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E52F2" w:rsidP="006E52F2" w14:paraId="2B693841" w14:textId="77777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2F2">
        <w:rPr>
          <w:rFonts w:ascii="Times New Roman" w:hAnsi="Times New Roman" w:cs="Times New Roman"/>
          <w:b/>
          <w:sz w:val="24"/>
          <w:szCs w:val="24"/>
          <w:u w:val="single"/>
        </w:rPr>
        <w:t>Justification for Non-Substantive Change</w:t>
      </w:r>
    </w:p>
    <w:p w:rsidR="006E52F2" w:rsidP="006E52F2" w14:paraId="574D96D9" w14:textId="513552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OMB Control No. 3038-0115</w:t>
      </w:r>
    </w:p>
    <w:p w:rsidR="006E52F2" w:rsidP="006E52F2" w14:paraId="7AE57C44" w14:textId="52DDB0CE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6E52F2">
        <w:rPr>
          <w:rFonts w:ascii="Times New Roman" w:hAnsi="Times New Roman" w:cs="Times New Roman"/>
          <w:b/>
          <w:sz w:val="24"/>
          <w:szCs w:val="24"/>
          <w:u w:val="single"/>
        </w:rPr>
        <w:t>Reparations Complaint, CFTC Form 30</w:t>
      </w:r>
      <w:r w:rsidR="00541EC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24EEE" w:rsidP="009A4FB8" w14:paraId="2EE216AA" w14:textId="61E4E63A">
      <w:pPr>
        <w:rPr>
          <w:rFonts w:ascii="Times New Roman" w:hAnsi="Times New Roman" w:cs="Times New Roman"/>
          <w:sz w:val="24"/>
          <w:szCs w:val="24"/>
        </w:rPr>
      </w:pPr>
      <w:r w:rsidRPr="006E52F2">
        <w:rPr>
          <w:rFonts w:ascii="Times New Roman" w:hAnsi="Times New Roman" w:cs="Times New Roman"/>
          <w:sz w:val="24"/>
          <w:szCs w:val="24"/>
        </w:rPr>
        <w:t xml:space="preserve">The CFTC is </w:t>
      </w:r>
      <w:r w:rsidR="007F7E83">
        <w:rPr>
          <w:rFonts w:ascii="Times New Roman" w:hAnsi="Times New Roman" w:cs="Times New Roman"/>
          <w:sz w:val="24"/>
          <w:szCs w:val="24"/>
        </w:rPr>
        <w:t>requesting approval for a non-substantive change to</w:t>
      </w:r>
      <w:r w:rsidR="009A4FB8">
        <w:rPr>
          <w:rFonts w:ascii="Times New Roman" w:hAnsi="Times New Roman" w:cs="Times New Roman"/>
          <w:sz w:val="24"/>
          <w:szCs w:val="24"/>
        </w:rPr>
        <w:t xml:space="preserve"> make minor updates to</w:t>
      </w:r>
      <w:r w:rsidR="007F7E83">
        <w:rPr>
          <w:rFonts w:ascii="Times New Roman" w:hAnsi="Times New Roman" w:cs="Times New Roman"/>
          <w:sz w:val="24"/>
          <w:szCs w:val="24"/>
        </w:rPr>
        <w:t xml:space="preserve"> the information collection instrument for </w:t>
      </w:r>
      <w:r w:rsidRPr="006E52F2">
        <w:rPr>
          <w:rFonts w:ascii="Times New Roman" w:hAnsi="Times New Roman" w:cs="Times New Roman"/>
          <w:sz w:val="24"/>
          <w:szCs w:val="24"/>
        </w:rPr>
        <w:t>Collection 3038-0115</w:t>
      </w:r>
      <w:r w:rsidR="007F7E83">
        <w:rPr>
          <w:rFonts w:ascii="Times New Roman" w:hAnsi="Times New Roman" w:cs="Times New Roman"/>
          <w:sz w:val="24"/>
          <w:szCs w:val="24"/>
        </w:rPr>
        <w:t>, CFTC Form 30 – Reparations Complaint Form</w:t>
      </w:r>
      <w:r w:rsidRPr="006E52F2">
        <w:rPr>
          <w:rFonts w:ascii="Times New Roman" w:hAnsi="Times New Roman" w:cs="Times New Roman"/>
          <w:sz w:val="24"/>
          <w:szCs w:val="24"/>
        </w:rPr>
        <w:t>.</w:t>
      </w:r>
    </w:p>
    <w:p w:rsidR="001C3590" w:rsidRPr="006E52F2" w14:paraId="018E57F1" w14:textId="001C3A9E">
      <w:pPr>
        <w:rPr>
          <w:rFonts w:ascii="Times New Roman" w:hAnsi="Times New Roman" w:cs="Times New Roman"/>
          <w:sz w:val="24"/>
          <w:szCs w:val="24"/>
        </w:rPr>
      </w:pPr>
      <w:r w:rsidRPr="006E52F2">
        <w:rPr>
          <w:rFonts w:ascii="Times New Roman" w:hAnsi="Times New Roman" w:cs="Times New Roman"/>
          <w:sz w:val="24"/>
          <w:szCs w:val="24"/>
        </w:rPr>
        <w:t xml:space="preserve">The </w:t>
      </w:r>
      <w:r w:rsidR="006963A8">
        <w:rPr>
          <w:rFonts w:ascii="Times New Roman" w:hAnsi="Times New Roman" w:cs="Times New Roman"/>
          <w:sz w:val="24"/>
          <w:szCs w:val="24"/>
        </w:rPr>
        <w:t>CFTC is updating the</w:t>
      </w:r>
      <w:r w:rsidRPr="006E52F2" w:rsidR="00A47A44">
        <w:rPr>
          <w:rFonts w:ascii="Times New Roman" w:hAnsi="Times New Roman" w:cs="Times New Roman"/>
          <w:sz w:val="24"/>
          <w:szCs w:val="24"/>
        </w:rPr>
        <w:t xml:space="preserve"> form’s </w:t>
      </w:r>
      <w:r w:rsidRPr="006E52F2">
        <w:rPr>
          <w:rFonts w:ascii="Times New Roman" w:hAnsi="Times New Roman" w:cs="Times New Roman"/>
          <w:sz w:val="24"/>
          <w:szCs w:val="24"/>
        </w:rPr>
        <w:t xml:space="preserve">instructions to </w:t>
      </w:r>
      <w:r w:rsidRPr="006E52F2" w:rsidR="00A47A44">
        <w:rPr>
          <w:rFonts w:ascii="Times New Roman" w:hAnsi="Times New Roman" w:cs="Times New Roman"/>
          <w:sz w:val="24"/>
          <w:szCs w:val="24"/>
        </w:rPr>
        <w:t>replace references to judgment officers and administrative law judges with the term “decisional official.”</w:t>
      </w:r>
      <w:r w:rsidR="00024EEE">
        <w:rPr>
          <w:rFonts w:ascii="Times New Roman" w:hAnsi="Times New Roman" w:cs="Times New Roman"/>
          <w:sz w:val="24"/>
          <w:szCs w:val="24"/>
        </w:rPr>
        <w:t xml:space="preserve">  </w:t>
      </w:r>
      <w:r w:rsidR="007222AD">
        <w:rPr>
          <w:rFonts w:ascii="Times New Roman" w:hAnsi="Times New Roman" w:cs="Times New Roman"/>
          <w:sz w:val="24"/>
          <w:szCs w:val="24"/>
        </w:rPr>
        <w:t>This update</w:t>
      </w:r>
      <w:r w:rsidR="0060266C">
        <w:rPr>
          <w:rFonts w:ascii="Times New Roman" w:hAnsi="Times New Roman" w:cs="Times New Roman"/>
          <w:sz w:val="24"/>
          <w:szCs w:val="24"/>
        </w:rPr>
        <w:t xml:space="preserve"> reflect</w:t>
      </w:r>
      <w:r w:rsidR="00024EEE">
        <w:rPr>
          <w:rFonts w:ascii="Times New Roman" w:hAnsi="Times New Roman" w:cs="Times New Roman"/>
          <w:sz w:val="24"/>
          <w:szCs w:val="24"/>
        </w:rPr>
        <w:t xml:space="preserve">s </w:t>
      </w:r>
      <w:r w:rsidR="0060266C">
        <w:rPr>
          <w:rFonts w:ascii="Times New Roman" w:hAnsi="Times New Roman" w:cs="Times New Roman"/>
          <w:sz w:val="24"/>
          <w:szCs w:val="24"/>
        </w:rPr>
        <w:t xml:space="preserve">changes to the Commission’s reparations program in which </w:t>
      </w:r>
      <w:r w:rsidRPr="003A7DBE" w:rsidR="003A7DBE">
        <w:rPr>
          <w:rFonts w:ascii="Times New Roman" w:hAnsi="Times New Roman" w:cs="Times New Roman"/>
          <w:sz w:val="24"/>
          <w:szCs w:val="24"/>
        </w:rPr>
        <w:t xml:space="preserve">the position title of </w:t>
      </w:r>
      <w:r w:rsidR="00692131">
        <w:rPr>
          <w:rFonts w:ascii="Times New Roman" w:hAnsi="Times New Roman" w:cs="Times New Roman"/>
          <w:sz w:val="24"/>
          <w:szCs w:val="24"/>
        </w:rPr>
        <w:t>“j</w:t>
      </w:r>
      <w:r w:rsidRPr="003A7DBE" w:rsidR="003A7DBE">
        <w:rPr>
          <w:rFonts w:ascii="Times New Roman" w:hAnsi="Times New Roman" w:cs="Times New Roman"/>
          <w:sz w:val="24"/>
          <w:szCs w:val="24"/>
        </w:rPr>
        <w:t xml:space="preserve">udgment </w:t>
      </w:r>
      <w:r w:rsidR="00692131">
        <w:rPr>
          <w:rFonts w:ascii="Times New Roman" w:hAnsi="Times New Roman" w:cs="Times New Roman"/>
          <w:sz w:val="24"/>
          <w:szCs w:val="24"/>
        </w:rPr>
        <w:t>o</w:t>
      </w:r>
      <w:r w:rsidRPr="003A7DBE" w:rsidR="003A7DBE">
        <w:rPr>
          <w:rFonts w:ascii="Times New Roman" w:hAnsi="Times New Roman" w:cs="Times New Roman"/>
          <w:sz w:val="24"/>
          <w:szCs w:val="24"/>
        </w:rPr>
        <w:t>fficer</w:t>
      </w:r>
      <w:r w:rsidR="00692131">
        <w:rPr>
          <w:rFonts w:ascii="Times New Roman" w:hAnsi="Times New Roman" w:cs="Times New Roman"/>
          <w:sz w:val="24"/>
          <w:szCs w:val="24"/>
        </w:rPr>
        <w:t>”</w:t>
      </w:r>
      <w:r w:rsidRPr="003A7DBE" w:rsidR="003A7DBE">
        <w:rPr>
          <w:rFonts w:ascii="Times New Roman" w:hAnsi="Times New Roman" w:cs="Times New Roman"/>
          <w:sz w:val="24"/>
          <w:szCs w:val="24"/>
        </w:rPr>
        <w:t xml:space="preserve"> </w:t>
      </w:r>
      <w:r w:rsidR="003A7DBE">
        <w:rPr>
          <w:rFonts w:ascii="Times New Roman" w:hAnsi="Times New Roman" w:cs="Times New Roman"/>
          <w:sz w:val="24"/>
          <w:szCs w:val="24"/>
        </w:rPr>
        <w:t xml:space="preserve">has been changed </w:t>
      </w:r>
      <w:r w:rsidRPr="003A7DBE" w:rsidR="003A7DBE">
        <w:rPr>
          <w:rFonts w:ascii="Times New Roman" w:hAnsi="Times New Roman" w:cs="Times New Roman"/>
          <w:sz w:val="24"/>
          <w:szCs w:val="24"/>
        </w:rPr>
        <w:t xml:space="preserve">to </w:t>
      </w:r>
      <w:r w:rsidR="00692131">
        <w:rPr>
          <w:rFonts w:ascii="Times New Roman" w:hAnsi="Times New Roman" w:cs="Times New Roman"/>
          <w:sz w:val="24"/>
          <w:szCs w:val="24"/>
        </w:rPr>
        <w:t>“a</w:t>
      </w:r>
      <w:r w:rsidRPr="003A7DBE" w:rsidR="003A7DBE">
        <w:rPr>
          <w:rFonts w:ascii="Times New Roman" w:hAnsi="Times New Roman" w:cs="Times New Roman"/>
          <w:sz w:val="24"/>
          <w:szCs w:val="24"/>
        </w:rPr>
        <w:t>dministrative</w:t>
      </w:r>
      <w:r w:rsidR="00692131">
        <w:rPr>
          <w:rFonts w:ascii="Times New Roman" w:hAnsi="Times New Roman" w:cs="Times New Roman"/>
          <w:sz w:val="24"/>
          <w:szCs w:val="24"/>
        </w:rPr>
        <w:t xml:space="preserve"> j</w:t>
      </w:r>
      <w:r w:rsidRPr="003A7DBE" w:rsidR="003A7DBE">
        <w:rPr>
          <w:rFonts w:ascii="Times New Roman" w:hAnsi="Times New Roman" w:cs="Times New Roman"/>
          <w:sz w:val="24"/>
          <w:szCs w:val="24"/>
        </w:rPr>
        <w:t>udge</w:t>
      </w:r>
      <w:r w:rsidR="00B15CAA">
        <w:rPr>
          <w:rFonts w:ascii="Times New Roman" w:hAnsi="Times New Roman" w:cs="Times New Roman"/>
          <w:sz w:val="24"/>
          <w:szCs w:val="24"/>
        </w:rPr>
        <w:t>.</w:t>
      </w:r>
      <w:r w:rsidR="00692131">
        <w:rPr>
          <w:rFonts w:ascii="Times New Roman" w:hAnsi="Times New Roman" w:cs="Times New Roman"/>
          <w:sz w:val="24"/>
          <w:szCs w:val="24"/>
        </w:rPr>
        <w:t>”</w:t>
      </w:r>
      <w:r w:rsidR="00B15CAA">
        <w:rPr>
          <w:rFonts w:ascii="Times New Roman" w:hAnsi="Times New Roman" w:cs="Times New Roman"/>
          <w:sz w:val="24"/>
          <w:szCs w:val="24"/>
        </w:rPr>
        <w:t xml:space="preserve">  </w:t>
      </w:r>
      <w:r w:rsidR="0023448B">
        <w:rPr>
          <w:rFonts w:ascii="Times New Roman" w:hAnsi="Times New Roman" w:cs="Times New Roman"/>
          <w:sz w:val="24"/>
          <w:szCs w:val="24"/>
        </w:rPr>
        <w:t xml:space="preserve">The current version of the form uses the </w:t>
      </w:r>
      <w:r w:rsidR="00183D54">
        <w:rPr>
          <w:rFonts w:ascii="Times New Roman" w:hAnsi="Times New Roman" w:cs="Times New Roman"/>
          <w:sz w:val="24"/>
          <w:szCs w:val="24"/>
        </w:rPr>
        <w:t>superseded</w:t>
      </w:r>
      <w:r w:rsidR="0023448B">
        <w:rPr>
          <w:rFonts w:ascii="Times New Roman" w:hAnsi="Times New Roman" w:cs="Times New Roman"/>
          <w:sz w:val="24"/>
          <w:szCs w:val="24"/>
        </w:rPr>
        <w:t xml:space="preserve"> term </w:t>
      </w:r>
      <w:r w:rsidR="002A144A">
        <w:rPr>
          <w:rFonts w:ascii="Times New Roman" w:hAnsi="Times New Roman" w:cs="Times New Roman"/>
          <w:sz w:val="24"/>
          <w:szCs w:val="24"/>
        </w:rPr>
        <w:t xml:space="preserve">“judgment officer” </w:t>
      </w:r>
      <w:r w:rsidR="00593F36">
        <w:rPr>
          <w:rFonts w:ascii="Times New Roman" w:hAnsi="Times New Roman" w:cs="Times New Roman"/>
          <w:sz w:val="24"/>
          <w:szCs w:val="24"/>
        </w:rPr>
        <w:t>to re</w:t>
      </w:r>
      <w:r w:rsidR="008677B7">
        <w:rPr>
          <w:rFonts w:ascii="Times New Roman" w:hAnsi="Times New Roman" w:cs="Times New Roman"/>
          <w:sz w:val="24"/>
          <w:szCs w:val="24"/>
        </w:rPr>
        <w:t xml:space="preserve">fer to “administrative judges.” </w:t>
      </w:r>
      <w:r w:rsidR="002A144A">
        <w:rPr>
          <w:rFonts w:ascii="Times New Roman" w:hAnsi="Times New Roman" w:cs="Times New Roman"/>
          <w:sz w:val="24"/>
          <w:szCs w:val="24"/>
        </w:rPr>
        <w:t xml:space="preserve"> </w:t>
      </w:r>
      <w:r w:rsidR="007222AD">
        <w:rPr>
          <w:rFonts w:ascii="Times New Roman" w:hAnsi="Times New Roman" w:cs="Times New Roman"/>
          <w:sz w:val="24"/>
          <w:szCs w:val="24"/>
        </w:rPr>
        <w:t>Accordingly, t</w:t>
      </w:r>
      <w:r w:rsidR="003E4E3B">
        <w:rPr>
          <w:rFonts w:ascii="Times New Roman" w:hAnsi="Times New Roman" w:cs="Times New Roman"/>
          <w:sz w:val="24"/>
          <w:szCs w:val="24"/>
        </w:rPr>
        <w:t xml:space="preserve">he Commission </w:t>
      </w:r>
      <w:r w:rsidR="008677B7">
        <w:rPr>
          <w:rFonts w:ascii="Times New Roman" w:hAnsi="Times New Roman" w:cs="Times New Roman"/>
          <w:sz w:val="24"/>
          <w:szCs w:val="24"/>
        </w:rPr>
        <w:t xml:space="preserve">is updating the form to incorporate the </w:t>
      </w:r>
      <w:r w:rsidR="00383889">
        <w:rPr>
          <w:rFonts w:ascii="Times New Roman" w:hAnsi="Times New Roman" w:cs="Times New Roman"/>
          <w:sz w:val="24"/>
          <w:szCs w:val="24"/>
        </w:rPr>
        <w:t>more gene</w:t>
      </w:r>
      <w:r w:rsidR="00553BBB">
        <w:rPr>
          <w:rFonts w:ascii="Times New Roman" w:hAnsi="Times New Roman" w:cs="Times New Roman"/>
          <w:sz w:val="24"/>
          <w:szCs w:val="24"/>
        </w:rPr>
        <w:t>ric</w:t>
      </w:r>
      <w:r w:rsidR="00383889">
        <w:rPr>
          <w:rFonts w:ascii="Times New Roman" w:hAnsi="Times New Roman" w:cs="Times New Roman"/>
          <w:sz w:val="24"/>
          <w:szCs w:val="24"/>
        </w:rPr>
        <w:t xml:space="preserve"> </w:t>
      </w:r>
      <w:r w:rsidR="003E4E3B">
        <w:rPr>
          <w:rFonts w:ascii="Times New Roman" w:hAnsi="Times New Roman" w:cs="Times New Roman"/>
          <w:sz w:val="24"/>
          <w:szCs w:val="24"/>
        </w:rPr>
        <w:t xml:space="preserve">term “decisional official” </w:t>
      </w:r>
      <w:r w:rsidR="00C63B15">
        <w:rPr>
          <w:rFonts w:ascii="Times New Roman" w:hAnsi="Times New Roman" w:cs="Times New Roman"/>
          <w:sz w:val="24"/>
          <w:szCs w:val="24"/>
        </w:rPr>
        <w:t>as the umbrella term to refer to personnel</w:t>
      </w:r>
      <w:r w:rsidR="008650BA">
        <w:rPr>
          <w:rFonts w:ascii="Times New Roman" w:hAnsi="Times New Roman" w:cs="Times New Roman"/>
          <w:sz w:val="24"/>
          <w:szCs w:val="24"/>
        </w:rPr>
        <w:t xml:space="preserve"> who oversee reparations proceedings</w:t>
      </w:r>
      <w:r w:rsidR="00C32DA2">
        <w:rPr>
          <w:rFonts w:ascii="Times New Roman" w:hAnsi="Times New Roman" w:cs="Times New Roman"/>
          <w:sz w:val="24"/>
          <w:szCs w:val="24"/>
        </w:rPr>
        <w:t xml:space="preserve">. </w:t>
      </w:r>
      <w:r w:rsidR="00BE0E27">
        <w:rPr>
          <w:rFonts w:ascii="Times New Roman" w:hAnsi="Times New Roman" w:cs="Times New Roman"/>
          <w:sz w:val="24"/>
          <w:szCs w:val="24"/>
        </w:rPr>
        <w:t xml:space="preserve"> </w:t>
      </w:r>
      <w:r w:rsidRPr="006E52F2" w:rsidR="00A47A44">
        <w:rPr>
          <w:rFonts w:ascii="Times New Roman" w:hAnsi="Times New Roman" w:cs="Times New Roman"/>
          <w:sz w:val="24"/>
          <w:szCs w:val="24"/>
        </w:rPr>
        <w:t>These updates are clarifying and do not introduce new information collection requirements.</w:t>
      </w:r>
    </w:p>
    <w:p w:rsidR="00A47A44" w14:paraId="794B5731" w14:textId="6828A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update</w:t>
      </w:r>
      <w:r w:rsidRPr="006E52F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6E52F2">
        <w:rPr>
          <w:rFonts w:ascii="Times New Roman" w:hAnsi="Times New Roman" w:cs="Times New Roman"/>
          <w:sz w:val="24"/>
          <w:szCs w:val="24"/>
        </w:rPr>
        <w:t xml:space="preserve"> not </w:t>
      </w:r>
      <w:r w:rsidR="007F7E83">
        <w:rPr>
          <w:rFonts w:ascii="Times New Roman" w:hAnsi="Times New Roman" w:cs="Times New Roman"/>
          <w:sz w:val="24"/>
          <w:szCs w:val="24"/>
        </w:rPr>
        <w:t>add to or otherwise change the type or</w:t>
      </w:r>
      <w:r w:rsidRPr="006E52F2">
        <w:rPr>
          <w:rFonts w:ascii="Times New Roman" w:hAnsi="Times New Roman" w:cs="Times New Roman"/>
          <w:sz w:val="24"/>
          <w:szCs w:val="24"/>
        </w:rPr>
        <w:t xml:space="preserve"> quantity of information that is</w:t>
      </w:r>
      <w:r w:rsidR="007F7E83">
        <w:rPr>
          <w:rFonts w:ascii="Times New Roman" w:hAnsi="Times New Roman" w:cs="Times New Roman"/>
          <w:sz w:val="24"/>
          <w:szCs w:val="24"/>
        </w:rPr>
        <w:t xml:space="preserve"> collected</w:t>
      </w:r>
      <w:r w:rsidRPr="006E52F2">
        <w:rPr>
          <w:rFonts w:ascii="Times New Roman" w:hAnsi="Times New Roman" w:cs="Times New Roman"/>
          <w:sz w:val="24"/>
          <w:szCs w:val="24"/>
        </w:rPr>
        <w:t xml:space="preserve"> by the form and do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6E52F2">
        <w:rPr>
          <w:rFonts w:ascii="Times New Roman" w:hAnsi="Times New Roman" w:cs="Times New Roman"/>
          <w:sz w:val="24"/>
          <w:szCs w:val="24"/>
        </w:rPr>
        <w:t xml:space="preserve"> not increase the estimated time or cost for respondents. 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E52F2">
        <w:rPr>
          <w:rFonts w:ascii="Times New Roman" w:hAnsi="Times New Roman" w:cs="Times New Roman"/>
          <w:sz w:val="24"/>
          <w:szCs w:val="24"/>
        </w:rPr>
        <w:t>he information requested by the updated form remains the same as that requested in the previously approved version.</w:t>
      </w:r>
    </w:p>
    <w:p w:rsidR="00DE1976" w14:paraId="19A988E0" w14:textId="7A4E0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CFTC requests approval of the</w:t>
      </w:r>
      <w:r w:rsidRPr="006E52F2">
        <w:rPr>
          <w:rFonts w:ascii="Times New Roman" w:hAnsi="Times New Roman" w:cs="Times New Roman"/>
          <w:sz w:val="24"/>
          <w:szCs w:val="24"/>
        </w:rPr>
        <w:t xml:space="preserve"> </w:t>
      </w:r>
      <w:r w:rsidR="00CE3183">
        <w:rPr>
          <w:rFonts w:ascii="Times New Roman" w:hAnsi="Times New Roman" w:cs="Times New Roman"/>
          <w:sz w:val="24"/>
          <w:szCs w:val="24"/>
        </w:rPr>
        <w:t xml:space="preserve">updated </w:t>
      </w:r>
      <w:r w:rsidRPr="006E52F2">
        <w:rPr>
          <w:rFonts w:ascii="Times New Roman" w:hAnsi="Times New Roman" w:cs="Times New Roman"/>
          <w:sz w:val="24"/>
          <w:szCs w:val="24"/>
        </w:rPr>
        <w:t>form as an information collection instrument for the collection.  The prior version of the form was uploaded as a supplementary document for the collection as part of the 2024 renewal of the collection.</w:t>
      </w:r>
    </w:p>
    <w:p w:rsidR="007F7E83" w:rsidRPr="006E52F2" w:rsidP="007F7E83" w14:paraId="585C6330" w14:textId="41869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CFTC’s</w:t>
      </w:r>
      <w:r w:rsidRPr="007F7E83">
        <w:rPr>
          <w:rFonts w:ascii="Times New Roman" w:hAnsi="Times New Roman" w:cs="Times New Roman"/>
          <w:sz w:val="24"/>
          <w:szCs w:val="24"/>
        </w:rPr>
        <w:t xml:space="preserve"> Reparations program </w:t>
      </w:r>
      <w:r>
        <w:rPr>
          <w:rFonts w:ascii="Times New Roman" w:hAnsi="Times New Roman" w:cs="Times New Roman"/>
          <w:sz w:val="24"/>
          <w:szCs w:val="24"/>
        </w:rPr>
        <w:t>provides</w:t>
      </w:r>
      <w:r w:rsidRPr="007F7E83">
        <w:rPr>
          <w:rFonts w:ascii="Times New Roman" w:hAnsi="Times New Roman" w:cs="Times New Roman"/>
          <w:sz w:val="24"/>
          <w:szCs w:val="24"/>
        </w:rPr>
        <w:t xml:space="preserve"> a low-cost, speedy, and effective forum for the resolution of customer complaints and to sanction individuals and firms found to have violated the Act and/or any regulations.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E83">
        <w:rPr>
          <w:rFonts w:ascii="Times New Roman" w:hAnsi="Times New Roman" w:cs="Times New Roman"/>
          <w:sz w:val="24"/>
          <w:szCs w:val="24"/>
        </w:rPr>
        <w:t xml:space="preserve">Form 30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7E83">
        <w:rPr>
          <w:rFonts w:ascii="Times New Roman" w:hAnsi="Times New Roman" w:cs="Times New Roman"/>
          <w:sz w:val="24"/>
          <w:szCs w:val="24"/>
        </w:rPr>
        <w:t>ssist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7E83">
        <w:rPr>
          <w:rFonts w:ascii="Times New Roman" w:hAnsi="Times New Roman" w:cs="Times New Roman"/>
          <w:sz w:val="24"/>
          <w:szCs w:val="24"/>
        </w:rPr>
        <w:t xml:space="preserve"> customers, who are typically </w:t>
      </w:r>
      <w:r w:rsidRPr="007F7E83">
        <w:rPr>
          <w:rFonts w:ascii="Times New Roman" w:hAnsi="Times New Roman" w:cs="Times New Roman"/>
          <w:i/>
          <w:sz w:val="24"/>
          <w:szCs w:val="24"/>
        </w:rPr>
        <w:t>pro se</w:t>
      </w:r>
      <w:r w:rsidRPr="007F7E83">
        <w:rPr>
          <w:rFonts w:ascii="Times New Roman" w:hAnsi="Times New Roman" w:cs="Times New Roman"/>
          <w:sz w:val="24"/>
          <w:szCs w:val="24"/>
        </w:rPr>
        <w:t xml:space="preserve"> and non-lawyers</w:t>
      </w:r>
      <w:r>
        <w:rPr>
          <w:rFonts w:ascii="Times New Roman" w:hAnsi="Times New Roman" w:cs="Times New Roman"/>
          <w:sz w:val="24"/>
          <w:szCs w:val="24"/>
        </w:rPr>
        <w:t xml:space="preserve">, in filing complaints and helps to provide </w:t>
      </w:r>
      <w:r w:rsidRPr="007F7E83">
        <w:rPr>
          <w:rFonts w:ascii="Times New Roman" w:hAnsi="Times New Roman" w:cs="Times New Roman"/>
          <w:sz w:val="24"/>
          <w:szCs w:val="24"/>
        </w:rPr>
        <w:t>notice to respondents of the charges against them.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3E"/>
    <w:rsid w:val="00000977"/>
    <w:rsid w:val="00007E78"/>
    <w:rsid w:val="00024EEE"/>
    <w:rsid w:val="00064C89"/>
    <w:rsid w:val="001563E9"/>
    <w:rsid w:val="00183D54"/>
    <w:rsid w:val="001C3590"/>
    <w:rsid w:val="00203C6E"/>
    <w:rsid w:val="00203F17"/>
    <w:rsid w:val="0023448B"/>
    <w:rsid w:val="002A144A"/>
    <w:rsid w:val="00383889"/>
    <w:rsid w:val="003A7DBE"/>
    <w:rsid w:val="003E4E3B"/>
    <w:rsid w:val="005300CD"/>
    <w:rsid w:val="00541EC3"/>
    <w:rsid w:val="00553BBB"/>
    <w:rsid w:val="00593F36"/>
    <w:rsid w:val="00595E1E"/>
    <w:rsid w:val="0060266C"/>
    <w:rsid w:val="00686749"/>
    <w:rsid w:val="00692131"/>
    <w:rsid w:val="006963A8"/>
    <w:rsid w:val="006C676D"/>
    <w:rsid w:val="006E509A"/>
    <w:rsid w:val="006E52F2"/>
    <w:rsid w:val="007222AD"/>
    <w:rsid w:val="00744CB9"/>
    <w:rsid w:val="00777E77"/>
    <w:rsid w:val="007E6923"/>
    <w:rsid w:val="007F7E83"/>
    <w:rsid w:val="0083773E"/>
    <w:rsid w:val="008650BA"/>
    <w:rsid w:val="008677B7"/>
    <w:rsid w:val="00940D6E"/>
    <w:rsid w:val="009A4FB8"/>
    <w:rsid w:val="00A47A44"/>
    <w:rsid w:val="00A60263"/>
    <w:rsid w:val="00AB484B"/>
    <w:rsid w:val="00B15CAA"/>
    <w:rsid w:val="00BE0E27"/>
    <w:rsid w:val="00BE3BCF"/>
    <w:rsid w:val="00C32DA2"/>
    <w:rsid w:val="00C63B15"/>
    <w:rsid w:val="00C8030E"/>
    <w:rsid w:val="00C81317"/>
    <w:rsid w:val="00CE3183"/>
    <w:rsid w:val="00CE5E27"/>
    <w:rsid w:val="00D64EF6"/>
    <w:rsid w:val="00DB1F0C"/>
    <w:rsid w:val="00DE1976"/>
    <w:rsid w:val="00DE6550"/>
    <w:rsid w:val="00EA12A1"/>
    <w:rsid w:val="00EB47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6A0873"/>
  <w15:chartTrackingRefBased/>
  <w15:docId w15:val="{43CE5A45-3637-41A7-A328-38302355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3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3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3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3E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BE3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f902a63-4837-4fa7-905b-52887c7f3cff}" enabled="0" method="" siteId="{ff902a63-4837-4fa7-905b-52887c7f3c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290</Words>
  <Characters>1643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OGC</cp:lastModifiedBy>
  <cp:revision>43</cp:revision>
  <dcterms:created xsi:type="dcterms:W3CDTF">2026-02-17T18:35:00Z</dcterms:created>
  <dcterms:modified xsi:type="dcterms:W3CDTF">2026-02-18T16:27:00Z</dcterms:modified>
</cp:coreProperties>
</file>