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74E98" w:rsidRPr="002C4795" w:rsidP="00B422A0" w14:paraId="734235CB" w14:textId="4AADE9E5">
      <w:pPr>
        <w:widowControl w:val="0"/>
        <w:autoSpaceDE w:val="0"/>
        <w:autoSpaceDN w:val="0"/>
        <w:jc w:val="center"/>
        <w:rPr>
          <w:b/>
          <w:sz w:val="28"/>
          <w:szCs w:val="28"/>
        </w:rPr>
      </w:pPr>
      <w:r w:rsidRPr="002C4795">
        <w:rPr>
          <w:b/>
          <w:sz w:val="28"/>
          <w:szCs w:val="28"/>
        </w:rPr>
        <w:t>0930-</w:t>
      </w:r>
      <w:r w:rsidRPr="002C4795" w:rsidR="00757A3C">
        <w:rPr>
          <w:b/>
          <w:sz w:val="28"/>
          <w:szCs w:val="28"/>
        </w:rPr>
        <w:t>0335</w:t>
      </w:r>
      <w:r w:rsidRPr="002C4795">
        <w:rPr>
          <w:b/>
          <w:sz w:val="28"/>
          <w:szCs w:val="28"/>
        </w:rPr>
        <w:t xml:space="preserve"> </w:t>
      </w:r>
      <w:r w:rsidRPr="002C4795">
        <w:rPr>
          <w:b/>
          <w:sz w:val="28"/>
          <w:szCs w:val="28"/>
        </w:rPr>
        <w:t>Substance Abuse and Mental Health Services Administration’s (SAMHSA)</w:t>
      </w:r>
      <w:r w:rsidR="008B55FC">
        <w:rPr>
          <w:b/>
          <w:sz w:val="28"/>
          <w:szCs w:val="28"/>
        </w:rPr>
        <w:t>,</w:t>
      </w:r>
      <w:r w:rsidRPr="002C4795">
        <w:rPr>
          <w:b/>
          <w:sz w:val="28"/>
          <w:szCs w:val="28"/>
        </w:rPr>
        <w:t xml:space="preserve"> </w:t>
      </w:r>
      <w:r w:rsidRPr="008B55FC" w:rsidR="008B55FC">
        <w:rPr>
          <w:b/>
          <w:bCs/>
          <w:sz w:val="28"/>
          <w:szCs w:val="28"/>
        </w:rPr>
        <w:t>Center for Behavioral Health Statistics and Quality</w:t>
      </w:r>
      <w:r w:rsidR="008B55FC">
        <w:rPr>
          <w:b/>
          <w:bCs/>
          <w:sz w:val="28"/>
          <w:szCs w:val="28"/>
        </w:rPr>
        <w:t xml:space="preserve"> (</w:t>
      </w:r>
      <w:r w:rsidRPr="002C4795" w:rsidR="00757A3C">
        <w:rPr>
          <w:b/>
          <w:sz w:val="28"/>
          <w:szCs w:val="28"/>
        </w:rPr>
        <w:t>CBHSQ</w:t>
      </w:r>
      <w:r w:rsidR="008B55FC">
        <w:rPr>
          <w:b/>
          <w:sz w:val="28"/>
          <w:szCs w:val="28"/>
        </w:rPr>
        <w:t>)</w:t>
      </w:r>
      <w:r w:rsidRPr="002C4795" w:rsidR="00757A3C">
        <w:rPr>
          <w:b/>
          <w:sz w:val="28"/>
          <w:szCs w:val="28"/>
        </w:rPr>
        <w:t xml:space="preserve"> Treatment Episode Data Set /Mental Health Client-Level Data </w:t>
      </w:r>
    </w:p>
    <w:p w:rsidR="00E40CD0" w14:paraId="0D49E8E3" w14:textId="30ADFED9">
      <w:pPr>
        <w:jc w:val="center"/>
      </w:pPr>
      <w:r w:rsidRPr="009F7419">
        <w:t>(OMB No. 0930-0335) </w:t>
      </w:r>
    </w:p>
    <w:p w:rsidR="00456885" w14:paraId="625F92B2" w14:textId="77777777">
      <w:pPr>
        <w:jc w:val="center"/>
        <w:rPr>
          <w:b/>
        </w:rPr>
      </w:pPr>
    </w:p>
    <w:p w:rsidR="00E502F8" w14:paraId="7D68842D" w14:textId="39994684">
      <w:pPr>
        <w:jc w:val="center"/>
        <w:rPr>
          <w:b/>
        </w:rPr>
      </w:pPr>
      <w:r>
        <w:rPr>
          <w:b/>
        </w:rPr>
        <w:t>No Material or Non</w:t>
      </w:r>
      <w:r w:rsidR="00B422A0">
        <w:rPr>
          <w:b/>
        </w:rPr>
        <w:t>-</w:t>
      </w:r>
      <w:r>
        <w:rPr>
          <w:b/>
        </w:rPr>
        <w:t>substantive Change Justification</w:t>
      </w:r>
    </w:p>
    <w:p w:rsidR="006B1374" w14:paraId="2DA3A524" w14:textId="77777777">
      <w:pPr>
        <w:jc w:val="center"/>
      </w:pPr>
    </w:p>
    <w:p w:rsidR="00E502F8" w14:paraId="7A0314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E74E98" w:rsidP="002857A4" w14:paraId="340D1685" w14:textId="2F931139">
      <w:pPr>
        <w:widowControl w:val="0"/>
        <w:autoSpaceDE w:val="0"/>
        <w:autoSpaceDN w:val="0"/>
        <w:jc w:val="both"/>
        <w:rPr>
          <w:szCs w:val="24"/>
        </w:rPr>
      </w:pPr>
      <w:r>
        <w:t>The Substance Abuse and Mental Health Services Administration (SAMHSA) is requesting</w:t>
      </w:r>
      <w:r w:rsidR="006E1A47">
        <w:t xml:space="preserve"> a</w:t>
      </w:r>
      <w:r>
        <w:t xml:space="preserve"> </w:t>
      </w:r>
      <w:r w:rsidR="006E1A47">
        <w:t>no</w:t>
      </w:r>
      <w:r w:rsidR="006576E1">
        <w:t xml:space="preserve"> material or non</w:t>
      </w:r>
      <w:r w:rsidR="00B422A0">
        <w:t>-</w:t>
      </w:r>
      <w:r w:rsidR="006576E1">
        <w:t>substantive change</w:t>
      </w:r>
      <w:r w:rsidR="00431FDD">
        <w:t xml:space="preserve"> approval</w:t>
      </w:r>
      <w:r>
        <w:t xml:space="preserve"> from the Office of Management and Budget (OMB) </w:t>
      </w:r>
      <w:r w:rsidR="006576E1">
        <w:t>for</w:t>
      </w:r>
      <w:r w:rsidR="00431FDD">
        <w:t xml:space="preserve"> </w:t>
      </w:r>
      <w:r w:rsidRPr="009F7419" w:rsidR="009F7419">
        <w:t>(OMB No. 0930-0335) Center for Behavior Health Statistics and Quality Treatment Episode Data Set (TEDS)</w:t>
      </w:r>
      <w:r>
        <w:rPr>
          <w:szCs w:val="24"/>
        </w:rPr>
        <w:t>.</w:t>
      </w:r>
    </w:p>
    <w:p w:rsidR="001735E5" w:rsidP="002857A4" w14:paraId="15B8CC36" w14:textId="68B61F5F">
      <w:pPr>
        <w:jc w:val="both"/>
      </w:pPr>
    </w:p>
    <w:p w:rsidR="008941B2" w:rsidP="002857A4" w14:paraId="2DDE6724" w14:textId="5D1679AE">
      <w:pPr>
        <w:jc w:val="both"/>
      </w:pPr>
      <w:r>
        <w:t>SAMHSA</w:t>
      </w:r>
      <w:r w:rsidRPr="008941B2">
        <w:t xml:space="preserve"> is requesting a </w:t>
      </w:r>
      <w:r w:rsidRPr="00744DBB" w:rsidR="00744DBB">
        <w:t xml:space="preserve">non-substantive </w:t>
      </w:r>
      <w:r w:rsidRPr="008941B2">
        <w:t xml:space="preserve">change to revise questions to align with E.O. 14168 </w:t>
      </w:r>
      <w:r w:rsidRPr="008941B2">
        <w:rPr>
          <w:i/>
          <w:iCs/>
        </w:rPr>
        <w:t>Defending Women</w:t>
      </w:r>
      <w:r w:rsidR="00E34334">
        <w:rPr>
          <w:i/>
          <w:iCs/>
        </w:rPr>
        <w:t xml:space="preserve"> f</w:t>
      </w:r>
      <w:r w:rsidRPr="008941B2">
        <w:rPr>
          <w:i/>
          <w:iCs/>
        </w:rPr>
        <w:t>rom Gender Ideology Extremism and Restoring Biological Truth to the Federal Government</w:t>
      </w:r>
      <w:r w:rsidRPr="008941B2">
        <w:t>.</w:t>
      </w:r>
      <w:r w:rsidR="00107802">
        <w:t xml:space="preserve"> </w:t>
      </w:r>
    </w:p>
    <w:p w:rsidR="008941B2" w:rsidP="002857A4" w14:paraId="3022426C" w14:textId="77777777">
      <w:pPr>
        <w:jc w:val="both"/>
      </w:pPr>
    </w:p>
    <w:p w:rsidR="003B2FB6" w:rsidRPr="003B2FB6" w:rsidP="003B2FB6" w14:paraId="3A4B9B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r w:rsidRPr="003B2FB6">
        <w:t>SAMHSA is requesting to remove all response options for sex and maintain only the “male”, “female”, and “not available” response options. In addition, SAMHSA is requesting the following changes to the instruments: </w:t>
      </w:r>
    </w:p>
    <w:p w:rsidR="003B2FB6" w:rsidP="003B2FB6" w14:paraId="01AB1B6A" w14:textId="77777777">
      <w:pPr>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r w:rsidRPr="003B2FB6">
        <w:t>Remove data elements on “sexual orientation”. </w:t>
      </w:r>
    </w:p>
    <w:p w:rsidR="00F136FF" w:rsidRPr="003B2FB6" w:rsidP="00F136FF" w14:paraId="21116424" w14:textId="77777777">
      <w:pPr>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r w:rsidRPr="003B2FB6">
        <w:t>Remove data elements on “gender identity.” </w:t>
      </w:r>
    </w:p>
    <w:p w:rsidR="0048407F" w:rsidRPr="003B2FB6" w:rsidP="0048407F" w14:paraId="5B2B016C" w14:textId="77777777">
      <w:pPr>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r w:rsidRPr="003B2FB6">
        <w:t>Replace the word “gender” with “sex” throughout all documents. </w:t>
      </w:r>
    </w:p>
    <w:p w:rsidR="003B2FB6" w:rsidRPr="003B2FB6" w:rsidP="003B2FB6" w14:paraId="1C476C54" w14:textId="77777777">
      <w:pPr>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r w:rsidRPr="003B2FB6">
        <w:t>Delete the definitions of the terms removed from the response options as mentioned above </w:t>
      </w:r>
    </w:p>
    <w:p w:rsidR="00FE0943" w:rsidRPr="00FE0943" w:rsidP="00FE0943" w14:paraId="37AD9A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szCs w:val="24"/>
        </w:rPr>
      </w:pPr>
    </w:p>
    <w:sectPr w:rsidSect="00C442AE">
      <w:footerReference w:type="default" r:id="rId5"/>
      <w:footnotePr>
        <w:numFmt w:val="lowerLetter"/>
      </w:footnotePr>
      <w:endnotePr>
        <w:numFmt w:val="lowerLetter"/>
      </w:endnotePr>
      <w:pgSz w:w="12240" w:h="15840" w:code="1"/>
      <w:pgMar w:top="1440" w:right="1800" w:bottom="1166" w:left="1714" w:header="1440" w:footer="11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TypographicSymbols">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44A1" w:rsidP="00DB0596" w14:paraId="02C36162" w14:textId="77777777">
    <w:pPr>
      <w:pStyle w:val="Footer"/>
      <w:framePr w:wrap="around" w:vAnchor="text" w:hAnchor="margin" w:xAlign="center" w:y="1"/>
      <w:jc w:val="center"/>
    </w:pPr>
    <w:r>
      <w:fldChar w:fldCharType="begin"/>
    </w:r>
    <w:r>
      <w:instrText xml:space="preserve"> PAGE   \* MERGEFORMAT </w:instrText>
    </w:r>
    <w:r>
      <w:fldChar w:fldCharType="separate"/>
    </w:r>
    <w:r w:rsidR="00217424">
      <w:rPr>
        <w:noProof/>
      </w:rPr>
      <w:t>1</w:t>
    </w:r>
    <w:r>
      <w:rPr>
        <w:noProof/>
      </w:rPr>
      <w:fldChar w:fldCharType="end"/>
    </w:r>
  </w:p>
  <w:p w:rsidR="000144A1" w:rsidP="00C442AE" w14:paraId="1C7B9404" w14:textId="77777777">
    <w:pPr>
      <w:pStyle w:val="Footer"/>
      <w:framePr w:wrap="around" w:vAnchor="text" w:hAnchor="margin" w:xAlign="center" w:y="1"/>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1"/>
    <w:lvl w:ilvl="0">
      <w:start w:val="1"/>
      <w:numFmt w:val="none"/>
      <w:suff w:val="nothing"/>
      <w:lvlText w:val="·"/>
      <w:lvlJc w:val="left"/>
    </w:lvl>
  </w:abstractNum>
  <w:abstractNum w:abstractNumId="1">
    <w:nsid w:val="00000002"/>
    <w:multiLevelType w:val="singleLevel"/>
    <w:tmpl w:val="00000002"/>
    <w:lvl w:ilvl="0">
      <w:start w:val="1"/>
      <w:numFmt w:val="none"/>
      <w:suff w:val="nothing"/>
      <w:lvlText w:val="$"/>
      <w:lvlJc w:val="left"/>
      <w:rPr>
        <w:rFonts w:ascii="WP TypographicSymbols" w:hAnsi="WP TypographicSymbols"/>
      </w:rPr>
    </w:lvl>
  </w:abstractNum>
  <w:abstractNum w:abstractNumId="2">
    <w:nsid w:val="00000003"/>
    <w:multiLevelType w:val="singleLevel"/>
    <w:tmpl w:val="00000003"/>
    <w:lvl w:ilvl="0">
      <w:start w:val="1"/>
      <w:numFmt w:val="none"/>
      <w:suff w:val="nothing"/>
      <w:lvlText w:val="!"/>
      <w:lvlJc w:val="left"/>
      <w:rPr>
        <w:rFonts w:ascii="WP TypographicSymbols" w:hAnsi="WP TypographicSymbols"/>
      </w:rPr>
    </w:lvl>
  </w:abstractNum>
  <w:abstractNum w:abstractNumId="3">
    <w:nsid w:val="00000004"/>
    <w:multiLevelType w:val="singleLevel"/>
    <w:tmpl w:val="00000004"/>
    <w:lvl w:ilvl="0">
      <w:start w:val="17"/>
      <w:numFmt w:val="decimal"/>
      <w:suff w:val="nothing"/>
      <w:lvlText w:val="%1."/>
      <w:lvlJc w:val="left"/>
    </w:lvl>
  </w:abstractNum>
  <w:abstractNum w:abstractNumId="4">
    <w:nsid w:val="00000005"/>
    <w:multiLevelType w:val="singleLevel"/>
    <w:tmpl w:val="00000005"/>
    <w:lvl w:ilvl="0">
      <w:start w:val="3"/>
      <w:numFmt w:val="upperLetter"/>
      <w:suff w:val="nothing"/>
      <w:lvlText w:val="%1."/>
      <w:lvlJc w:val="left"/>
    </w:lvl>
  </w:abstractNum>
  <w:abstractNum w:abstractNumId="5">
    <w:nsid w:val="03336F62"/>
    <w:multiLevelType w:val="multilevel"/>
    <w:tmpl w:val="A6C4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5A23EB5"/>
    <w:multiLevelType w:val="hybridMultilevel"/>
    <w:tmpl w:val="449C991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5F82048"/>
    <w:multiLevelType w:val="hybridMultilevel"/>
    <w:tmpl w:val="3D60F8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7C7339D"/>
    <w:multiLevelType w:val="multilevel"/>
    <w:tmpl w:val="B2E6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1C33562"/>
    <w:multiLevelType w:val="multilevel"/>
    <w:tmpl w:val="82E4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ED82BC8"/>
    <w:multiLevelType w:val="hybridMultilevel"/>
    <w:tmpl w:val="CBC492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4F80FB8"/>
    <w:multiLevelType w:val="multilevel"/>
    <w:tmpl w:val="8A58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F98074D"/>
    <w:multiLevelType w:val="hybridMultilevel"/>
    <w:tmpl w:val="AEE411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38A7161"/>
    <w:multiLevelType w:val="hybridMultilevel"/>
    <w:tmpl w:val="139A59DA"/>
    <w:lvl w:ilvl="0">
      <w:start w:val="1"/>
      <w:numFmt w:val="bullet"/>
      <w:lvlText w:val=""/>
      <w:lvlJc w:val="left"/>
      <w:pPr>
        <w:ind w:left="1080" w:hanging="360"/>
      </w:pPr>
      <w:rPr>
        <w:rFonts w:ascii="Symbol" w:hAnsi="Symbol"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65280A50"/>
    <w:multiLevelType w:val="hybridMultilevel"/>
    <w:tmpl w:val="72E41C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EB2322"/>
    <w:multiLevelType w:val="hybridMultilevel"/>
    <w:tmpl w:val="038EA302"/>
    <w:lvl w:ilvl="0">
      <w:start w:val="1"/>
      <w:numFmt w:val="bullet"/>
      <w:lvlText w:val="o"/>
      <w:lvlJc w:val="left"/>
      <w:pPr>
        <w:ind w:left="780" w:hanging="360"/>
      </w:pPr>
      <w:rPr>
        <w:rFonts w:ascii="Courier New" w:hAnsi="Courier New" w:cs="Courier New"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6">
    <w:nsid w:val="7AC36B71"/>
    <w:multiLevelType w:val="hybridMultilevel"/>
    <w:tmpl w:val="32C643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7C452926"/>
    <w:multiLevelType w:val="hybridMultilevel"/>
    <w:tmpl w:val="7D3857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DCC5901"/>
    <w:multiLevelType w:val="multilevel"/>
    <w:tmpl w:val="A74A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9003048">
    <w:abstractNumId w:val="0"/>
  </w:num>
  <w:num w:numId="2" w16cid:durableId="1807043017">
    <w:abstractNumId w:val="1"/>
  </w:num>
  <w:num w:numId="3" w16cid:durableId="545683001">
    <w:abstractNumId w:val="2"/>
  </w:num>
  <w:num w:numId="4" w16cid:durableId="1909729032">
    <w:abstractNumId w:val="3"/>
  </w:num>
  <w:num w:numId="5" w16cid:durableId="1303929203">
    <w:abstractNumId w:val="4"/>
  </w:num>
  <w:num w:numId="6" w16cid:durableId="1539393109">
    <w:abstractNumId w:val="14"/>
  </w:num>
  <w:num w:numId="7" w16cid:durableId="2011785950">
    <w:abstractNumId w:val="7"/>
  </w:num>
  <w:num w:numId="8" w16cid:durableId="981931744">
    <w:abstractNumId w:val="6"/>
  </w:num>
  <w:num w:numId="9" w16cid:durableId="1761028197">
    <w:abstractNumId w:val="10"/>
  </w:num>
  <w:num w:numId="10" w16cid:durableId="478882528">
    <w:abstractNumId w:val="17"/>
  </w:num>
  <w:num w:numId="11" w16cid:durableId="2102991249">
    <w:abstractNumId w:val="13"/>
  </w:num>
  <w:num w:numId="12" w16cid:durableId="394474737">
    <w:abstractNumId w:val="12"/>
  </w:num>
  <w:num w:numId="13" w16cid:durableId="1415084236">
    <w:abstractNumId w:val="15"/>
  </w:num>
  <w:num w:numId="14" w16cid:durableId="1364407581">
    <w:abstractNumId w:val="16"/>
  </w:num>
  <w:num w:numId="15" w16cid:durableId="218326744">
    <w:abstractNumId w:val="11"/>
  </w:num>
  <w:num w:numId="16" w16cid:durableId="948927346">
    <w:abstractNumId w:val="9"/>
  </w:num>
  <w:num w:numId="17" w16cid:durableId="2117092779">
    <w:abstractNumId w:val="8"/>
  </w:num>
  <w:num w:numId="18" w16cid:durableId="814643904">
    <w:abstractNumId w:val="5"/>
  </w:num>
  <w:num w:numId="19" w16cid:durableId="861233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9D"/>
    <w:rsid w:val="000005EC"/>
    <w:rsid w:val="00006F47"/>
    <w:rsid w:val="00007B4C"/>
    <w:rsid w:val="000142C4"/>
    <w:rsid w:val="000144A1"/>
    <w:rsid w:val="00017DC5"/>
    <w:rsid w:val="00030A40"/>
    <w:rsid w:val="00050DF7"/>
    <w:rsid w:val="0005197E"/>
    <w:rsid w:val="00054B3E"/>
    <w:rsid w:val="000559ED"/>
    <w:rsid w:val="00055D50"/>
    <w:rsid w:val="00055F3B"/>
    <w:rsid w:val="00055F7E"/>
    <w:rsid w:val="000662F7"/>
    <w:rsid w:val="000711BE"/>
    <w:rsid w:val="00073DDA"/>
    <w:rsid w:val="000762B2"/>
    <w:rsid w:val="00077DA2"/>
    <w:rsid w:val="000910DF"/>
    <w:rsid w:val="00092D6A"/>
    <w:rsid w:val="000978FF"/>
    <w:rsid w:val="000B0619"/>
    <w:rsid w:val="000B09A9"/>
    <w:rsid w:val="000B65D7"/>
    <w:rsid w:val="000C2568"/>
    <w:rsid w:val="000C49B9"/>
    <w:rsid w:val="000D38ED"/>
    <w:rsid w:val="000D642F"/>
    <w:rsid w:val="000D6C51"/>
    <w:rsid w:val="000D7C6C"/>
    <w:rsid w:val="000E2E25"/>
    <w:rsid w:val="000E3D2E"/>
    <w:rsid w:val="000E64AC"/>
    <w:rsid w:val="000E65A5"/>
    <w:rsid w:val="000F2284"/>
    <w:rsid w:val="000F307B"/>
    <w:rsid w:val="000F5938"/>
    <w:rsid w:val="001050B7"/>
    <w:rsid w:val="0010661D"/>
    <w:rsid w:val="00107802"/>
    <w:rsid w:val="001105FE"/>
    <w:rsid w:val="00110778"/>
    <w:rsid w:val="00110901"/>
    <w:rsid w:val="00111E44"/>
    <w:rsid w:val="00111E60"/>
    <w:rsid w:val="00113F02"/>
    <w:rsid w:val="001161A9"/>
    <w:rsid w:val="00121DC5"/>
    <w:rsid w:val="0012284F"/>
    <w:rsid w:val="00127C50"/>
    <w:rsid w:val="00131E0C"/>
    <w:rsid w:val="00132CF4"/>
    <w:rsid w:val="00134037"/>
    <w:rsid w:val="00135AAC"/>
    <w:rsid w:val="0014580A"/>
    <w:rsid w:val="001466A6"/>
    <w:rsid w:val="001527CA"/>
    <w:rsid w:val="001549E4"/>
    <w:rsid w:val="00155933"/>
    <w:rsid w:val="00157936"/>
    <w:rsid w:val="00167F18"/>
    <w:rsid w:val="001735E5"/>
    <w:rsid w:val="00175A64"/>
    <w:rsid w:val="00177A81"/>
    <w:rsid w:val="001816F9"/>
    <w:rsid w:val="001836F1"/>
    <w:rsid w:val="001863D1"/>
    <w:rsid w:val="00192ACA"/>
    <w:rsid w:val="00195713"/>
    <w:rsid w:val="00197A27"/>
    <w:rsid w:val="001A58AE"/>
    <w:rsid w:val="001A6448"/>
    <w:rsid w:val="001B0E7A"/>
    <w:rsid w:val="001B4223"/>
    <w:rsid w:val="001B58B1"/>
    <w:rsid w:val="001B7993"/>
    <w:rsid w:val="001C00DD"/>
    <w:rsid w:val="001C077B"/>
    <w:rsid w:val="001C384B"/>
    <w:rsid w:val="001C483E"/>
    <w:rsid w:val="001D6BB0"/>
    <w:rsid w:val="001E1CF9"/>
    <w:rsid w:val="001F1689"/>
    <w:rsid w:val="00210D22"/>
    <w:rsid w:val="002113EB"/>
    <w:rsid w:val="00215EBC"/>
    <w:rsid w:val="00217424"/>
    <w:rsid w:val="00230041"/>
    <w:rsid w:val="002316C2"/>
    <w:rsid w:val="00233618"/>
    <w:rsid w:val="00233848"/>
    <w:rsid w:val="0024162A"/>
    <w:rsid w:val="00245A40"/>
    <w:rsid w:val="00254981"/>
    <w:rsid w:val="00262E5B"/>
    <w:rsid w:val="00262FA9"/>
    <w:rsid w:val="00264A92"/>
    <w:rsid w:val="00272936"/>
    <w:rsid w:val="00275D3B"/>
    <w:rsid w:val="002823C9"/>
    <w:rsid w:val="00282EB7"/>
    <w:rsid w:val="002833AD"/>
    <w:rsid w:val="002857A4"/>
    <w:rsid w:val="00291C30"/>
    <w:rsid w:val="002926F9"/>
    <w:rsid w:val="0029453D"/>
    <w:rsid w:val="002A0955"/>
    <w:rsid w:val="002A24D0"/>
    <w:rsid w:val="002A540B"/>
    <w:rsid w:val="002B4526"/>
    <w:rsid w:val="002C4795"/>
    <w:rsid w:val="002C5866"/>
    <w:rsid w:val="002D2987"/>
    <w:rsid w:val="002D5C14"/>
    <w:rsid w:val="002D7314"/>
    <w:rsid w:val="002E2130"/>
    <w:rsid w:val="002E238B"/>
    <w:rsid w:val="002E7C9D"/>
    <w:rsid w:val="002F06AE"/>
    <w:rsid w:val="002F1D72"/>
    <w:rsid w:val="002F2B37"/>
    <w:rsid w:val="002F310A"/>
    <w:rsid w:val="002F35B5"/>
    <w:rsid w:val="00303E21"/>
    <w:rsid w:val="00304FA3"/>
    <w:rsid w:val="00306564"/>
    <w:rsid w:val="00313970"/>
    <w:rsid w:val="003205BB"/>
    <w:rsid w:val="003219FF"/>
    <w:rsid w:val="00323165"/>
    <w:rsid w:val="003248BB"/>
    <w:rsid w:val="00325882"/>
    <w:rsid w:val="0033270B"/>
    <w:rsid w:val="003360A5"/>
    <w:rsid w:val="003362FE"/>
    <w:rsid w:val="00340A47"/>
    <w:rsid w:val="003455DE"/>
    <w:rsid w:val="00347A12"/>
    <w:rsid w:val="003524DE"/>
    <w:rsid w:val="00370FA1"/>
    <w:rsid w:val="00371CC6"/>
    <w:rsid w:val="0039147C"/>
    <w:rsid w:val="00391967"/>
    <w:rsid w:val="00392AAA"/>
    <w:rsid w:val="0039326B"/>
    <w:rsid w:val="00393976"/>
    <w:rsid w:val="003945A9"/>
    <w:rsid w:val="003946FA"/>
    <w:rsid w:val="003A5BFB"/>
    <w:rsid w:val="003A71D7"/>
    <w:rsid w:val="003B25A1"/>
    <w:rsid w:val="003B2FB6"/>
    <w:rsid w:val="003B34B6"/>
    <w:rsid w:val="003C10A8"/>
    <w:rsid w:val="003C3D46"/>
    <w:rsid w:val="003C59BB"/>
    <w:rsid w:val="003C639F"/>
    <w:rsid w:val="003D1B17"/>
    <w:rsid w:val="003D58FC"/>
    <w:rsid w:val="003D7219"/>
    <w:rsid w:val="003D7910"/>
    <w:rsid w:val="003E341E"/>
    <w:rsid w:val="003E40D3"/>
    <w:rsid w:val="003E4A88"/>
    <w:rsid w:val="00401C69"/>
    <w:rsid w:val="004047A9"/>
    <w:rsid w:val="004054B5"/>
    <w:rsid w:val="0041560F"/>
    <w:rsid w:val="00417FDA"/>
    <w:rsid w:val="00425BD0"/>
    <w:rsid w:val="00427ACE"/>
    <w:rsid w:val="00431FDD"/>
    <w:rsid w:val="00435CAA"/>
    <w:rsid w:val="00437A08"/>
    <w:rsid w:val="004451B5"/>
    <w:rsid w:val="00445F6D"/>
    <w:rsid w:val="00447555"/>
    <w:rsid w:val="00454CAE"/>
    <w:rsid w:val="004567E9"/>
    <w:rsid w:val="00456885"/>
    <w:rsid w:val="004577D1"/>
    <w:rsid w:val="00461FC3"/>
    <w:rsid w:val="0046682D"/>
    <w:rsid w:val="00471735"/>
    <w:rsid w:val="00471E2D"/>
    <w:rsid w:val="00474CC5"/>
    <w:rsid w:val="004772F2"/>
    <w:rsid w:val="00481B60"/>
    <w:rsid w:val="0048407F"/>
    <w:rsid w:val="00485198"/>
    <w:rsid w:val="00490071"/>
    <w:rsid w:val="004903FA"/>
    <w:rsid w:val="004923A3"/>
    <w:rsid w:val="00492D64"/>
    <w:rsid w:val="004A0F22"/>
    <w:rsid w:val="004A1122"/>
    <w:rsid w:val="004A4111"/>
    <w:rsid w:val="004A4FD2"/>
    <w:rsid w:val="004B14A7"/>
    <w:rsid w:val="004B19F8"/>
    <w:rsid w:val="004B1E5C"/>
    <w:rsid w:val="004B2F92"/>
    <w:rsid w:val="004B4065"/>
    <w:rsid w:val="004C10F7"/>
    <w:rsid w:val="004C1893"/>
    <w:rsid w:val="004C79C9"/>
    <w:rsid w:val="004C7B28"/>
    <w:rsid w:val="004D21E7"/>
    <w:rsid w:val="004E4B3A"/>
    <w:rsid w:val="004E4C24"/>
    <w:rsid w:val="004E632C"/>
    <w:rsid w:val="004E64EE"/>
    <w:rsid w:val="004F17EB"/>
    <w:rsid w:val="004F32D1"/>
    <w:rsid w:val="0050260C"/>
    <w:rsid w:val="005027C9"/>
    <w:rsid w:val="00503710"/>
    <w:rsid w:val="005042A6"/>
    <w:rsid w:val="0050608C"/>
    <w:rsid w:val="005076C3"/>
    <w:rsid w:val="005130C5"/>
    <w:rsid w:val="00515E5C"/>
    <w:rsid w:val="00521101"/>
    <w:rsid w:val="005221FB"/>
    <w:rsid w:val="00525AFB"/>
    <w:rsid w:val="00530698"/>
    <w:rsid w:val="0053243D"/>
    <w:rsid w:val="00532D78"/>
    <w:rsid w:val="00533C25"/>
    <w:rsid w:val="00540BDB"/>
    <w:rsid w:val="00544408"/>
    <w:rsid w:val="005444F6"/>
    <w:rsid w:val="00546792"/>
    <w:rsid w:val="00547A57"/>
    <w:rsid w:val="00555833"/>
    <w:rsid w:val="00560250"/>
    <w:rsid w:val="005657C9"/>
    <w:rsid w:val="00571DAD"/>
    <w:rsid w:val="0057275E"/>
    <w:rsid w:val="00573EB3"/>
    <w:rsid w:val="00583CE6"/>
    <w:rsid w:val="00584EB1"/>
    <w:rsid w:val="005866DF"/>
    <w:rsid w:val="0059572C"/>
    <w:rsid w:val="00597C35"/>
    <w:rsid w:val="005A3507"/>
    <w:rsid w:val="005A40E7"/>
    <w:rsid w:val="005A7585"/>
    <w:rsid w:val="005B0270"/>
    <w:rsid w:val="005B3A70"/>
    <w:rsid w:val="005B4D69"/>
    <w:rsid w:val="005B7F6F"/>
    <w:rsid w:val="005C03B7"/>
    <w:rsid w:val="005C330B"/>
    <w:rsid w:val="005C376A"/>
    <w:rsid w:val="005C48BE"/>
    <w:rsid w:val="005C66C9"/>
    <w:rsid w:val="005C7B67"/>
    <w:rsid w:val="005D3D1B"/>
    <w:rsid w:val="005E08B1"/>
    <w:rsid w:val="005E21C1"/>
    <w:rsid w:val="005E6C6E"/>
    <w:rsid w:val="005E6F10"/>
    <w:rsid w:val="005E7165"/>
    <w:rsid w:val="005F00DC"/>
    <w:rsid w:val="005F3124"/>
    <w:rsid w:val="005F651F"/>
    <w:rsid w:val="006012F6"/>
    <w:rsid w:val="006024BB"/>
    <w:rsid w:val="006032C0"/>
    <w:rsid w:val="00605021"/>
    <w:rsid w:val="006056D9"/>
    <w:rsid w:val="0061124A"/>
    <w:rsid w:val="006120C7"/>
    <w:rsid w:val="0061226C"/>
    <w:rsid w:val="006210BA"/>
    <w:rsid w:val="00621BF6"/>
    <w:rsid w:val="0062329C"/>
    <w:rsid w:val="00630C7D"/>
    <w:rsid w:val="00633F64"/>
    <w:rsid w:val="006346B8"/>
    <w:rsid w:val="00637490"/>
    <w:rsid w:val="0064267E"/>
    <w:rsid w:val="006437DA"/>
    <w:rsid w:val="00655F87"/>
    <w:rsid w:val="006576E1"/>
    <w:rsid w:val="00667196"/>
    <w:rsid w:val="00682D7F"/>
    <w:rsid w:val="0069166C"/>
    <w:rsid w:val="00691C5D"/>
    <w:rsid w:val="006A3251"/>
    <w:rsid w:val="006B0D75"/>
    <w:rsid w:val="006B1374"/>
    <w:rsid w:val="006B31AB"/>
    <w:rsid w:val="006C0A6C"/>
    <w:rsid w:val="006C3179"/>
    <w:rsid w:val="006C4289"/>
    <w:rsid w:val="006D2543"/>
    <w:rsid w:val="006E1578"/>
    <w:rsid w:val="006E1A47"/>
    <w:rsid w:val="006F2517"/>
    <w:rsid w:val="006F75E0"/>
    <w:rsid w:val="00704CCB"/>
    <w:rsid w:val="00705451"/>
    <w:rsid w:val="00705AE7"/>
    <w:rsid w:val="0070634E"/>
    <w:rsid w:val="00714CFD"/>
    <w:rsid w:val="00717E27"/>
    <w:rsid w:val="00724EE7"/>
    <w:rsid w:val="00730805"/>
    <w:rsid w:val="007308E2"/>
    <w:rsid w:val="00733B29"/>
    <w:rsid w:val="0073606B"/>
    <w:rsid w:val="00736EB6"/>
    <w:rsid w:val="00737F9D"/>
    <w:rsid w:val="00740E28"/>
    <w:rsid w:val="00744DBB"/>
    <w:rsid w:val="007452F4"/>
    <w:rsid w:val="00745884"/>
    <w:rsid w:val="00746575"/>
    <w:rsid w:val="0075392E"/>
    <w:rsid w:val="007564EF"/>
    <w:rsid w:val="007566F2"/>
    <w:rsid w:val="00757A3C"/>
    <w:rsid w:val="0076428D"/>
    <w:rsid w:val="007657A2"/>
    <w:rsid w:val="00772100"/>
    <w:rsid w:val="007728F5"/>
    <w:rsid w:val="00773B69"/>
    <w:rsid w:val="00791E16"/>
    <w:rsid w:val="00795377"/>
    <w:rsid w:val="00797EFA"/>
    <w:rsid w:val="007A1256"/>
    <w:rsid w:val="007A200F"/>
    <w:rsid w:val="007A4C96"/>
    <w:rsid w:val="007B1E91"/>
    <w:rsid w:val="007B410D"/>
    <w:rsid w:val="007B5421"/>
    <w:rsid w:val="007B59A7"/>
    <w:rsid w:val="007C0F20"/>
    <w:rsid w:val="007C7929"/>
    <w:rsid w:val="007D375E"/>
    <w:rsid w:val="007D623A"/>
    <w:rsid w:val="007E3C43"/>
    <w:rsid w:val="007E798F"/>
    <w:rsid w:val="00810AE3"/>
    <w:rsid w:val="00811BB6"/>
    <w:rsid w:val="0081393C"/>
    <w:rsid w:val="008212E4"/>
    <w:rsid w:val="0082343F"/>
    <w:rsid w:val="00830A2A"/>
    <w:rsid w:val="008335F7"/>
    <w:rsid w:val="00834D00"/>
    <w:rsid w:val="00835470"/>
    <w:rsid w:val="00840633"/>
    <w:rsid w:val="00840B6F"/>
    <w:rsid w:val="00842168"/>
    <w:rsid w:val="008429FC"/>
    <w:rsid w:val="00850F29"/>
    <w:rsid w:val="0085431E"/>
    <w:rsid w:val="00857E27"/>
    <w:rsid w:val="00857FE5"/>
    <w:rsid w:val="00874A8F"/>
    <w:rsid w:val="00875854"/>
    <w:rsid w:val="00877626"/>
    <w:rsid w:val="008817CB"/>
    <w:rsid w:val="00882928"/>
    <w:rsid w:val="00885B48"/>
    <w:rsid w:val="00887301"/>
    <w:rsid w:val="008941B2"/>
    <w:rsid w:val="00896298"/>
    <w:rsid w:val="008A6620"/>
    <w:rsid w:val="008A68C6"/>
    <w:rsid w:val="008A73DE"/>
    <w:rsid w:val="008A761D"/>
    <w:rsid w:val="008B1F5B"/>
    <w:rsid w:val="008B4FD3"/>
    <w:rsid w:val="008B55FC"/>
    <w:rsid w:val="008C2557"/>
    <w:rsid w:val="008C2DA0"/>
    <w:rsid w:val="008C30D0"/>
    <w:rsid w:val="008C6DC9"/>
    <w:rsid w:val="008C7EAB"/>
    <w:rsid w:val="008E041A"/>
    <w:rsid w:val="008E332E"/>
    <w:rsid w:val="008F044C"/>
    <w:rsid w:val="008F1C84"/>
    <w:rsid w:val="008F23F6"/>
    <w:rsid w:val="008F4C71"/>
    <w:rsid w:val="008F715C"/>
    <w:rsid w:val="009008CF"/>
    <w:rsid w:val="00902AA5"/>
    <w:rsid w:val="00904CDB"/>
    <w:rsid w:val="00912A5C"/>
    <w:rsid w:val="00914126"/>
    <w:rsid w:val="00920858"/>
    <w:rsid w:val="009231FF"/>
    <w:rsid w:val="00923862"/>
    <w:rsid w:val="00924652"/>
    <w:rsid w:val="00926569"/>
    <w:rsid w:val="00930424"/>
    <w:rsid w:val="00930F45"/>
    <w:rsid w:val="0093181B"/>
    <w:rsid w:val="00932368"/>
    <w:rsid w:val="00932CE6"/>
    <w:rsid w:val="00933034"/>
    <w:rsid w:val="009342D8"/>
    <w:rsid w:val="00947872"/>
    <w:rsid w:val="009531BA"/>
    <w:rsid w:val="009619CA"/>
    <w:rsid w:val="00966B9D"/>
    <w:rsid w:val="009704C4"/>
    <w:rsid w:val="00973931"/>
    <w:rsid w:val="009739D6"/>
    <w:rsid w:val="00974CAA"/>
    <w:rsid w:val="009866B3"/>
    <w:rsid w:val="00996838"/>
    <w:rsid w:val="009A6289"/>
    <w:rsid w:val="009B1569"/>
    <w:rsid w:val="009B2948"/>
    <w:rsid w:val="009B504F"/>
    <w:rsid w:val="009C028D"/>
    <w:rsid w:val="009C482E"/>
    <w:rsid w:val="009C6CBF"/>
    <w:rsid w:val="009D1715"/>
    <w:rsid w:val="009E0C18"/>
    <w:rsid w:val="009E2068"/>
    <w:rsid w:val="009E5878"/>
    <w:rsid w:val="009F1580"/>
    <w:rsid w:val="009F293B"/>
    <w:rsid w:val="009F4CB6"/>
    <w:rsid w:val="009F6782"/>
    <w:rsid w:val="009F7419"/>
    <w:rsid w:val="00A02878"/>
    <w:rsid w:val="00A06511"/>
    <w:rsid w:val="00A12FFB"/>
    <w:rsid w:val="00A13B70"/>
    <w:rsid w:val="00A14013"/>
    <w:rsid w:val="00A15020"/>
    <w:rsid w:val="00A202A2"/>
    <w:rsid w:val="00A24632"/>
    <w:rsid w:val="00A24C72"/>
    <w:rsid w:val="00A27309"/>
    <w:rsid w:val="00A32176"/>
    <w:rsid w:val="00A35965"/>
    <w:rsid w:val="00A35E69"/>
    <w:rsid w:val="00A36471"/>
    <w:rsid w:val="00A412A0"/>
    <w:rsid w:val="00A41C67"/>
    <w:rsid w:val="00A4438D"/>
    <w:rsid w:val="00A47892"/>
    <w:rsid w:val="00A50652"/>
    <w:rsid w:val="00A5179C"/>
    <w:rsid w:val="00A51D5F"/>
    <w:rsid w:val="00A54AB2"/>
    <w:rsid w:val="00A626D2"/>
    <w:rsid w:val="00A70481"/>
    <w:rsid w:val="00A803F2"/>
    <w:rsid w:val="00A83CAD"/>
    <w:rsid w:val="00A86CFC"/>
    <w:rsid w:val="00A87600"/>
    <w:rsid w:val="00A92587"/>
    <w:rsid w:val="00A952CA"/>
    <w:rsid w:val="00A9577E"/>
    <w:rsid w:val="00A97684"/>
    <w:rsid w:val="00AA24D0"/>
    <w:rsid w:val="00AA3C7E"/>
    <w:rsid w:val="00AA60DC"/>
    <w:rsid w:val="00AA7200"/>
    <w:rsid w:val="00AA7837"/>
    <w:rsid w:val="00AB224C"/>
    <w:rsid w:val="00AB2D11"/>
    <w:rsid w:val="00AD31CA"/>
    <w:rsid w:val="00AD78E6"/>
    <w:rsid w:val="00AE0334"/>
    <w:rsid w:val="00AE4CB3"/>
    <w:rsid w:val="00B101D2"/>
    <w:rsid w:val="00B12173"/>
    <w:rsid w:val="00B13E65"/>
    <w:rsid w:val="00B1484D"/>
    <w:rsid w:val="00B15D81"/>
    <w:rsid w:val="00B17D60"/>
    <w:rsid w:val="00B23D98"/>
    <w:rsid w:val="00B243A3"/>
    <w:rsid w:val="00B30E80"/>
    <w:rsid w:val="00B350B1"/>
    <w:rsid w:val="00B374B1"/>
    <w:rsid w:val="00B37D6E"/>
    <w:rsid w:val="00B422A0"/>
    <w:rsid w:val="00B44DE9"/>
    <w:rsid w:val="00B45565"/>
    <w:rsid w:val="00B472A1"/>
    <w:rsid w:val="00B659A9"/>
    <w:rsid w:val="00B669D2"/>
    <w:rsid w:val="00B66C3B"/>
    <w:rsid w:val="00B72AEA"/>
    <w:rsid w:val="00B77F1B"/>
    <w:rsid w:val="00B81BDC"/>
    <w:rsid w:val="00B8477B"/>
    <w:rsid w:val="00B85CB1"/>
    <w:rsid w:val="00B86A0E"/>
    <w:rsid w:val="00B8733D"/>
    <w:rsid w:val="00B92AB2"/>
    <w:rsid w:val="00B93728"/>
    <w:rsid w:val="00B9461B"/>
    <w:rsid w:val="00B96F76"/>
    <w:rsid w:val="00BA04AA"/>
    <w:rsid w:val="00BA1412"/>
    <w:rsid w:val="00BA2A3F"/>
    <w:rsid w:val="00BA6F83"/>
    <w:rsid w:val="00BA7192"/>
    <w:rsid w:val="00BB11DC"/>
    <w:rsid w:val="00BB6AD5"/>
    <w:rsid w:val="00BC2544"/>
    <w:rsid w:val="00BC7D28"/>
    <w:rsid w:val="00BD7B58"/>
    <w:rsid w:val="00BE1731"/>
    <w:rsid w:val="00BE4480"/>
    <w:rsid w:val="00BE796A"/>
    <w:rsid w:val="00BF1C8D"/>
    <w:rsid w:val="00BF3CF1"/>
    <w:rsid w:val="00BF3D4A"/>
    <w:rsid w:val="00BF46A9"/>
    <w:rsid w:val="00C04CEA"/>
    <w:rsid w:val="00C132B4"/>
    <w:rsid w:val="00C240E8"/>
    <w:rsid w:val="00C31B95"/>
    <w:rsid w:val="00C341CF"/>
    <w:rsid w:val="00C442AE"/>
    <w:rsid w:val="00C47FE1"/>
    <w:rsid w:val="00C52E97"/>
    <w:rsid w:val="00C55816"/>
    <w:rsid w:val="00C565D8"/>
    <w:rsid w:val="00C5667E"/>
    <w:rsid w:val="00C667A8"/>
    <w:rsid w:val="00C6726C"/>
    <w:rsid w:val="00C71B3C"/>
    <w:rsid w:val="00C722DB"/>
    <w:rsid w:val="00C7725F"/>
    <w:rsid w:val="00C77275"/>
    <w:rsid w:val="00C77455"/>
    <w:rsid w:val="00C77902"/>
    <w:rsid w:val="00C8007F"/>
    <w:rsid w:val="00C86FEA"/>
    <w:rsid w:val="00C87521"/>
    <w:rsid w:val="00C93840"/>
    <w:rsid w:val="00CA31C6"/>
    <w:rsid w:val="00CB6A14"/>
    <w:rsid w:val="00CB7DF2"/>
    <w:rsid w:val="00CC5ED8"/>
    <w:rsid w:val="00CD0E32"/>
    <w:rsid w:val="00CD1942"/>
    <w:rsid w:val="00CE3C01"/>
    <w:rsid w:val="00CE631E"/>
    <w:rsid w:val="00CF279B"/>
    <w:rsid w:val="00CF2EFA"/>
    <w:rsid w:val="00CF4425"/>
    <w:rsid w:val="00CF7402"/>
    <w:rsid w:val="00D07F99"/>
    <w:rsid w:val="00D17507"/>
    <w:rsid w:val="00D175CE"/>
    <w:rsid w:val="00D22C5A"/>
    <w:rsid w:val="00D24EC2"/>
    <w:rsid w:val="00D2531A"/>
    <w:rsid w:val="00D25C30"/>
    <w:rsid w:val="00D26BF9"/>
    <w:rsid w:val="00D356A0"/>
    <w:rsid w:val="00D3757A"/>
    <w:rsid w:val="00D407C1"/>
    <w:rsid w:val="00D4369A"/>
    <w:rsid w:val="00D43BED"/>
    <w:rsid w:val="00D441F4"/>
    <w:rsid w:val="00D47365"/>
    <w:rsid w:val="00D54E96"/>
    <w:rsid w:val="00D65476"/>
    <w:rsid w:val="00D857C7"/>
    <w:rsid w:val="00D90717"/>
    <w:rsid w:val="00DA050E"/>
    <w:rsid w:val="00DA0938"/>
    <w:rsid w:val="00DA1622"/>
    <w:rsid w:val="00DA21DB"/>
    <w:rsid w:val="00DA6598"/>
    <w:rsid w:val="00DA7F06"/>
    <w:rsid w:val="00DB0596"/>
    <w:rsid w:val="00DB34FD"/>
    <w:rsid w:val="00DB692C"/>
    <w:rsid w:val="00DC2371"/>
    <w:rsid w:val="00DC34AE"/>
    <w:rsid w:val="00DC6030"/>
    <w:rsid w:val="00DC7ED0"/>
    <w:rsid w:val="00DD2222"/>
    <w:rsid w:val="00DD5FB5"/>
    <w:rsid w:val="00DE0611"/>
    <w:rsid w:val="00DE2E7B"/>
    <w:rsid w:val="00DE325C"/>
    <w:rsid w:val="00DE6A4A"/>
    <w:rsid w:val="00DF48EC"/>
    <w:rsid w:val="00E1196B"/>
    <w:rsid w:val="00E13046"/>
    <w:rsid w:val="00E17788"/>
    <w:rsid w:val="00E21970"/>
    <w:rsid w:val="00E224DA"/>
    <w:rsid w:val="00E22F15"/>
    <w:rsid w:val="00E242B2"/>
    <w:rsid w:val="00E257BD"/>
    <w:rsid w:val="00E25CB9"/>
    <w:rsid w:val="00E30264"/>
    <w:rsid w:val="00E3083C"/>
    <w:rsid w:val="00E34334"/>
    <w:rsid w:val="00E3771B"/>
    <w:rsid w:val="00E40BEF"/>
    <w:rsid w:val="00E40CD0"/>
    <w:rsid w:val="00E4466B"/>
    <w:rsid w:val="00E44D79"/>
    <w:rsid w:val="00E46E4B"/>
    <w:rsid w:val="00E502F8"/>
    <w:rsid w:val="00E515F7"/>
    <w:rsid w:val="00E55BB6"/>
    <w:rsid w:val="00E5731B"/>
    <w:rsid w:val="00E604F0"/>
    <w:rsid w:val="00E65E90"/>
    <w:rsid w:val="00E70E9F"/>
    <w:rsid w:val="00E72678"/>
    <w:rsid w:val="00E74E98"/>
    <w:rsid w:val="00E80918"/>
    <w:rsid w:val="00E8616B"/>
    <w:rsid w:val="00E9181E"/>
    <w:rsid w:val="00E9313B"/>
    <w:rsid w:val="00E94C5E"/>
    <w:rsid w:val="00EA1D28"/>
    <w:rsid w:val="00EA3E9C"/>
    <w:rsid w:val="00EA5C08"/>
    <w:rsid w:val="00EA604B"/>
    <w:rsid w:val="00EA678E"/>
    <w:rsid w:val="00EA7DC8"/>
    <w:rsid w:val="00EB0074"/>
    <w:rsid w:val="00EB2E47"/>
    <w:rsid w:val="00EB6FDC"/>
    <w:rsid w:val="00EC0E97"/>
    <w:rsid w:val="00EC3B7F"/>
    <w:rsid w:val="00EC5066"/>
    <w:rsid w:val="00ED6087"/>
    <w:rsid w:val="00EE1D72"/>
    <w:rsid w:val="00EE5E00"/>
    <w:rsid w:val="00F008F6"/>
    <w:rsid w:val="00F03024"/>
    <w:rsid w:val="00F03A77"/>
    <w:rsid w:val="00F07D59"/>
    <w:rsid w:val="00F13370"/>
    <w:rsid w:val="00F136FF"/>
    <w:rsid w:val="00F1383F"/>
    <w:rsid w:val="00F1532E"/>
    <w:rsid w:val="00F2129F"/>
    <w:rsid w:val="00F31610"/>
    <w:rsid w:val="00F31F7A"/>
    <w:rsid w:val="00F32FF0"/>
    <w:rsid w:val="00F350C6"/>
    <w:rsid w:val="00F45752"/>
    <w:rsid w:val="00F467EA"/>
    <w:rsid w:val="00F50D22"/>
    <w:rsid w:val="00F52240"/>
    <w:rsid w:val="00F53989"/>
    <w:rsid w:val="00F57765"/>
    <w:rsid w:val="00F60CDA"/>
    <w:rsid w:val="00F6577C"/>
    <w:rsid w:val="00F7074C"/>
    <w:rsid w:val="00F7688C"/>
    <w:rsid w:val="00F80648"/>
    <w:rsid w:val="00F85790"/>
    <w:rsid w:val="00F90CCF"/>
    <w:rsid w:val="00F93CF1"/>
    <w:rsid w:val="00F94C19"/>
    <w:rsid w:val="00F96EF1"/>
    <w:rsid w:val="00FA0E5A"/>
    <w:rsid w:val="00FA177A"/>
    <w:rsid w:val="00FA408A"/>
    <w:rsid w:val="00FA4AF3"/>
    <w:rsid w:val="00FB3FCC"/>
    <w:rsid w:val="00FB6147"/>
    <w:rsid w:val="00FC00EA"/>
    <w:rsid w:val="00FC6CA0"/>
    <w:rsid w:val="00FC6DD3"/>
    <w:rsid w:val="00FD05A1"/>
    <w:rsid w:val="00FD77F9"/>
    <w:rsid w:val="00FE0943"/>
    <w:rsid w:val="00FE4D9C"/>
    <w:rsid w:val="00FF11BF"/>
    <w:rsid w:val="00FF4A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E739534"/>
  <w15:chartTrackingRefBased/>
  <w15:docId w15:val="{FF09D4E3-F92C-4641-BB7C-CD43FCDF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uiPriority w:val="1"/>
    <w:qFormat/>
    <w:rsid w:val="00B37D6E"/>
    <w:pPr>
      <w:widowControl w:val="0"/>
      <w:autoSpaceDE w:val="0"/>
      <w:autoSpaceDN w:val="0"/>
      <w:adjustRightInd w:val="0"/>
      <w:ind w:left="325"/>
      <w:outlineLvl w:val="0"/>
    </w:pPr>
    <w:rPr>
      <w:sz w:val="18"/>
      <w:szCs w:val="18"/>
    </w:rPr>
  </w:style>
  <w:style w:type="paragraph" w:styleId="Heading2">
    <w:name w:val="heading 2"/>
    <w:basedOn w:val="Normal"/>
    <w:next w:val="Normal"/>
    <w:link w:val="Heading2Char"/>
    <w:uiPriority w:val="9"/>
    <w:semiHidden/>
    <w:unhideWhenUsed/>
    <w:qFormat/>
    <w:rsid w:val="00B86A0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C2557"/>
    <w:pPr>
      <w:tabs>
        <w:tab w:val="center" w:pos="4320"/>
        <w:tab w:val="right" w:pos="8640"/>
      </w:tabs>
    </w:pPr>
  </w:style>
  <w:style w:type="paragraph" w:customStyle="1" w:styleId="level1">
    <w:name w:val="_level1"/>
    <w:basedOn w:val="Normal"/>
  </w:style>
  <w:style w:type="paragraph" w:customStyle="1" w:styleId="Level10">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level20">
    <w:name w:val="_level2"/>
    <w:basedOn w:val="Normal"/>
  </w:style>
  <w:style w:type="paragraph" w:customStyle="1" w:styleId="level30">
    <w:name w:val="_level3"/>
    <w:basedOn w:val="Normal"/>
  </w:style>
  <w:style w:type="paragraph" w:customStyle="1" w:styleId="level40">
    <w:name w:val="_level4"/>
    <w:basedOn w:val="Normal"/>
  </w:style>
  <w:style w:type="paragraph" w:customStyle="1" w:styleId="level50">
    <w:name w:val="_level5"/>
    <w:basedOn w:val="Normal"/>
  </w:style>
  <w:style w:type="paragraph" w:customStyle="1" w:styleId="level60">
    <w:name w:val="_level6"/>
    <w:basedOn w:val="Normal"/>
  </w:style>
  <w:style w:type="paragraph" w:customStyle="1" w:styleId="level70">
    <w:name w:val="_level7"/>
    <w:basedOn w:val="Normal"/>
  </w:style>
  <w:style w:type="paragraph" w:customStyle="1" w:styleId="level80">
    <w:name w:val="_level8"/>
    <w:basedOn w:val="Normal"/>
  </w:style>
  <w:style w:type="paragraph" w:customStyle="1" w:styleId="level90">
    <w:name w:val="_level9"/>
    <w:basedOn w:val="Normal"/>
  </w:style>
  <w:style w:type="paragraph" w:customStyle="1" w:styleId="levsl1">
    <w:name w:val="_levsl1"/>
    <w:basedOn w:val="Normal"/>
  </w:style>
  <w:style w:type="paragraph" w:customStyle="1" w:styleId="levsl2">
    <w:name w:val="_levsl2"/>
    <w:basedOn w:val="Normal"/>
  </w:style>
  <w:style w:type="paragraph" w:customStyle="1" w:styleId="levsl3">
    <w:name w:val="_levsl3"/>
    <w:basedOn w:val="Normal"/>
  </w:style>
  <w:style w:type="paragraph" w:customStyle="1" w:styleId="levsl4">
    <w:name w:val="_levsl4"/>
    <w:basedOn w:val="Normal"/>
  </w:style>
  <w:style w:type="paragraph" w:customStyle="1" w:styleId="levsl5">
    <w:name w:val="_levsl5"/>
    <w:basedOn w:val="Normal"/>
  </w:style>
  <w:style w:type="paragraph" w:customStyle="1" w:styleId="levsl6">
    <w:name w:val="_levsl6"/>
    <w:basedOn w:val="Normal"/>
  </w:style>
  <w:style w:type="paragraph" w:customStyle="1" w:styleId="levsl7">
    <w:name w:val="_levsl7"/>
    <w:basedOn w:val="Normal"/>
  </w:style>
  <w:style w:type="paragraph" w:customStyle="1" w:styleId="levsl8">
    <w:name w:val="_levsl8"/>
    <w:basedOn w:val="Normal"/>
  </w:style>
  <w:style w:type="paragraph" w:customStyle="1" w:styleId="levsl9">
    <w:name w:val="_levsl9"/>
    <w:basedOn w:val="Normal"/>
  </w:style>
  <w:style w:type="paragraph" w:customStyle="1" w:styleId="levnl1">
    <w:name w:val="_levnl1"/>
    <w:basedOn w:val="Normal"/>
  </w:style>
  <w:style w:type="paragraph" w:customStyle="1" w:styleId="levnl2">
    <w:name w:val="_levnl2"/>
    <w:basedOn w:val="Normal"/>
  </w:style>
  <w:style w:type="paragraph" w:customStyle="1" w:styleId="levnl3">
    <w:name w:val="_levnl3"/>
    <w:basedOn w:val="Normal"/>
  </w:style>
  <w:style w:type="paragraph" w:customStyle="1" w:styleId="levnl4">
    <w:name w:val="_levnl4"/>
    <w:basedOn w:val="Normal"/>
  </w:style>
  <w:style w:type="paragraph" w:customStyle="1" w:styleId="levnl5">
    <w:name w:val="_levnl5"/>
    <w:basedOn w:val="Normal"/>
  </w:style>
  <w:style w:type="paragraph" w:customStyle="1" w:styleId="levnl6">
    <w:name w:val="_levnl6"/>
    <w:basedOn w:val="Normal"/>
  </w:style>
  <w:style w:type="paragraph" w:customStyle="1" w:styleId="levnl7">
    <w:name w:val="_levnl7"/>
    <w:basedOn w:val="Normal"/>
  </w:style>
  <w:style w:type="paragraph" w:customStyle="1" w:styleId="levnl8">
    <w:name w:val="_levnl8"/>
    <w:basedOn w:val="Normal"/>
  </w:style>
  <w:style w:type="paragraph" w:customStyle="1" w:styleId="levnl9">
    <w:name w:val="_levnl9"/>
    <w:basedOn w:val="Normal"/>
  </w:style>
  <w:style w:type="character" w:customStyle="1" w:styleId="DefaultPara">
    <w:name w:val="Default Para"/>
    <w:basedOn w:val="DefaultParagraphFont"/>
  </w:style>
  <w:style w:type="paragraph" w:customStyle="1" w:styleId="WP9Footer">
    <w:name w:val="WP9_Footer"/>
    <w:basedOn w:val="Normal"/>
    <w:pPr>
      <w:widowControl w:val="0"/>
      <w:tabs>
        <w:tab w:val="left" w:pos="0"/>
        <w:tab w:val="center" w:pos="4320"/>
        <w:tab w:val="right" w:pos="8640"/>
      </w:tabs>
    </w:pPr>
  </w:style>
  <w:style w:type="paragraph" w:customStyle="1" w:styleId="WP9BodyText">
    <w:name w:val="WP9_Body Text"/>
    <w:basedOn w:val="Normal"/>
    <w:pPr>
      <w:widowControl w:val="0"/>
    </w:pPr>
    <w:rPr>
      <w:b/>
    </w:rPr>
  </w:style>
  <w:style w:type="character" w:styleId="PageNumber">
    <w:name w:val="page number"/>
    <w:basedOn w:val="DefaultParagraphFont"/>
    <w:rsid w:val="008C2557"/>
  </w:style>
  <w:style w:type="paragraph" w:styleId="Header">
    <w:name w:val="header"/>
    <w:basedOn w:val="Normal"/>
    <w:rsid w:val="00C442AE"/>
    <w:pPr>
      <w:tabs>
        <w:tab w:val="center" w:pos="4320"/>
        <w:tab w:val="right" w:pos="8640"/>
      </w:tabs>
    </w:pPr>
  </w:style>
  <w:style w:type="paragraph" w:styleId="BalloonText">
    <w:name w:val="Balloon Text"/>
    <w:basedOn w:val="Normal"/>
    <w:link w:val="BalloonTextChar"/>
    <w:rsid w:val="008C7EAB"/>
    <w:rPr>
      <w:rFonts w:ascii="Tahoma" w:hAnsi="Tahoma" w:cs="Tahoma"/>
      <w:sz w:val="16"/>
      <w:szCs w:val="16"/>
    </w:rPr>
  </w:style>
  <w:style w:type="character" w:customStyle="1" w:styleId="BalloonTextChar">
    <w:name w:val="Balloon Text Char"/>
    <w:link w:val="BalloonText"/>
    <w:rsid w:val="008C7EAB"/>
    <w:rPr>
      <w:rFonts w:ascii="Tahoma" w:hAnsi="Tahoma" w:cs="Tahoma"/>
      <w:sz w:val="16"/>
      <w:szCs w:val="16"/>
    </w:rPr>
  </w:style>
  <w:style w:type="character" w:customStyle="1" w:styleId="FooterChar">
    <w:name w:val="Footer Char"/>
    <w:link w:val="Footer"/>
    <w:uiPriority w:val="99"/>
    <w:rsid w:val="00DB0596"/>
    <w:rPr>
      <w:sz w:val="24"/>
    </w:rPr>
  </w:style>
  <w:style w:type="character" w:styleId="CommentReference">
    <w:name w:val="annotation reference"/>
    <w:rsid w:val="001C077B"/>
    <w:rPr>
      <w:sz w:val="16"/>
      <w:szCs w:val="16"/>
    </w:rPr>
  </w:style>
  <w:style w:type="paragraph" w:styleId="CommentText">
    <w:name w:val="annotation text"/>
    <w:basedOn w:val="Normal"/>
    <w:link w:val="CommentTextChar"/>
    <w:rsid w:val="001C077B"/>
    <w:rPr>
      <w:sz w:val="20"/>
    </w:rPr>
  </w:style>
  <w:style w:type="character" w:customStyle="1" w:styleId="CommentTextChar">
    <w:name w:val="Comment Text Char"/>
    <w:basedOn w:val="DefaultParagraphFont"/>
    <w:link w:val="CommentText"/>
    <w:rsid w:val="001C077B"/>
  </w:style>
  <w:style w:type="paragraph" w:styleId="CommentSubject">
    <w:name w:val="annotation subject"/>
    <w:basedOn w:val="CommentText"/>
    <w:next w:val="CommentText"/>
    <w:link w:val="CommentSubjectChar"/>
    <w:rsid w:val="001C077B"/>
    <w:rPr>
      <w:b/>
      <w:bCs/>
    </w:rPr>
  </w:style>
  <w:style w:type="character" w:customStyle="1" w:styleId="CommentSubjectChar">
    <w:name w:val="Comment Subject Char"/>
    <w:link w:val="CommentSubject"/>
    <w:rsid w:val="001C077B"/>
    <w:rPr>
      <w:b/>
      <w:bCs/>
    </w:rPr>
  </w:style>
  <w:style w:type="character" w:styleId="Hyperlink">
    <w:name w:val="Hyperlink"/>
    <w:uiPriority w:val="99"/>
    <w:unhideWhenUsed/>
    <w:rsid w:val="00896298"/>
    <w:rPr>
      <w:color w:val="0000FF"/>
      <w:u w:val="single"/>
    </w:rPr>
  </w:style>
  <w:style w:type="paragraph" w:styleId="FootnoteText">
    <w:name w:val="footnote text"/>
    <w:basedOn w:val="Normal"/>
    <w:link w:val="FootnoteTextChar"/>
    <w:uiPriority w:val="99"/>
    <w:unhideWhenUsed/>
    <w:rsid w:val="00896298"/>
    <w:rPr>
      <w:rFonts w:ascii="Arial" w:eastAsia="Arial" w:hAnsi="Arial" w:cs="Arial"/>
      <w:color w:val="000000"/>
      <w:sz w:val="20"/>
    </w:rPr>
  </w:style>
  <w:style w:type="character" w:customStyle="1" w:styleId="FootnoteTextChar">
    <w:name w:val="Footnote Text Char"/>
    <w:link w:val="FootnoteText"/>
    <w:uiPriority w:val="99"/>
    <w:rsid w:val="00896298"/>
    <w:rPr>
      <w:rFonts w:ascii="Arial" w:eastAsia="Arial" w:hAnsi="Arial" w:cs="Arial"/>
      <w:color w:val="000000"/>
    </w:rPr>
  </w:style>
  <w:style w:type="character" w:styleId="FootnoteReference">
    <w:name w:val="footnote reference"/>
    <w:uiPriority w:val="99"/>
    <w:unhideWhenUsed/>
    <w:rsid w:val="00896298"/>
    <w:rPr>
      <w:vertAlign w:val="superscript"/>
    </w:rPr>
  </w:style>
  <w:style w:type="character" w:styleId="FollowedHyperlink">
    <w:name w:val="FollowedHyperlink"/>
    <w:rsid w:val="003C59BB"/>
    <w:rPr>
      <w:color w:val="800080"/>
      <w:u w:val="single"/>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050DF7"/>
    <w:pPr>
      <w:ind w:left="720"/>
    </w:pPr>
    <w:rPr>
      <w:rFonts w:ascii="Calibri" w:eastAsia="Calibri" w:hAnsi="Calibri"/>
      <w:sz w:val="22"/>
      <w:szCs w:val="22"/>
    </w:rPr>
  </w:style>
  <w:style w:type="character" w:customStyle="1" w:styleId="consent1">
    <w:name w:val="consent1"/>
    <w:rsid w:val="00050DF7"/>
    <w:rPr>
      <w:rFonts w:ascii="Times New Roman" w:hAnsi="Times New Roman" w:cs="Times New Roman" w:hint="default"/>
      <w:b/>
      <w:bCs/>
    </w:rPr>
  </w:style>
  <w:style w:type="character" w:customStyle="1" w:styleId="Heading1Char">
    <w:name w:val="Heading 1 Char"/>
    <w:link w:val="Heading1"/>
    <w:uiPriority w:val="9"/>
    <w:rsid w:val="00B37D6E"/>
    <w:rPr>
      <w:rFonts w:eastAsia="Times New Roman"/>
      <w:sz w:val="18"/>
      <w:szCs w:val="18"/>
    </w:rPr>
  </w:style>
  <w:style w:type="paragraph" w:styleId="BodyText">
    <w:name w:val="Body Text"/>
    <w:basedOn w:val="Normal"/>
    <w:link w:val="BodyTextChar"/>
    <w:uiPriority w:val="1"/>
    <w:qFormat/>
    <w:rsid w:val="00B37D6E"/>
    <w:pPr>
      <w:widowControl w:val="0"/>
      <w:autoSpaceDE w:val="0"/>
      <w:autoSpaceDN w:val="0"/>
      <w:adjustRightInd w:val="0"/>
      <w:ind w:left="325"/>
    </w:pPr>
    <w:rPr>
      <w:sz w:val="17"/>
      <w:szCs w:val="17"/>
    </w:rPr>
  </w:style>
  <w:style w:type="character" w:customStyle="1" w:styleId="BodyTextChar">
    <w:name w:val="Body Text Char"/>
    <w:link w:val="BodyText"/>
    <w:uiPriority w:val="99"/>
    <w:rsid w:val="00B37D6E"/>
    <w:rPr>
      <w:rFonts w:eastAsia="Times New Roman"/>
      <w:sz w:val="17"/>
      <w:szCs w:val="17"/>
    </w:rPr>
  </w:style>
  <w:style w:type="character" w:customStyle="1" w:styleId="Heading2Char">
    <w:name w:val="Heading 2 Char"/>
    <w:link w:val="Heading2"/>
    <w:uiPriority w:val="9"/>
    <w:semiHidden/>
    <w:rsid w:val="00B86A0E"/>
    <w:rPr>
      <w:rFonts w:ascii="Cambria" w:eastAsia="Times New Roman" w:hAnsi="Cambria" w:cs="Times New Roman"/>
      <w:b/>
      <w:bCs/>
      <w:i/>
      <w:iCs/>
      <w:sz w:val="28"/>
      <w:szCs w:val="28"/>
    </w:rPr>
  </w:style>
  <w:style w:type="paragraph" w:customStyle="1" w:styleId="psection-1">
    <w:name w:val="psection-1"/>
    <w:basedOn w:val="Normal"/>
    <w:rsid w:val="0061226C"/>
    <w:pPr>
      <w:spacing w:before="150" w:after="150"/>
    </w:pPr>
    <w:rPr>
      <w:szCs w:val="24"/>
    </w:rPr>
  </w:style>
  <w:style w:type="character" w:customStyle="1" w:styleId="enumxml1">
    <w:name w:val="enumxml1"/>
    <w:rsid w:val="0061226C"/>
    <w:rPr>
      <w:b/>
      <w:bCs/>
    </w:rPr>
  </w:style>
  <w:style w:type="character" w:customStyle="1" w:styleId="et031">
    <w:name w:val="et031"/>
    <w:rsid w:val="0061226C"/>
    <w:rPr>
      <w:i/>
      <w:iCs/>
    </w:rPr>
  </w:style>
  <w:style w:type="paragraph" w:styleId="Revision">
    <w:name w:val="Revision"/>
    <w:hidden/>
    <w:uiPriority w:val="99"/>
    <w:semiHidden/>
    <w:rsid w:val="00E74E98"/>
    <w:rPr>
      <w:sz w:val="24"/>
    </w:r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link w:val="ListParagraph"/>
    <w:uiPriority w:val="99"/>
    <w:qFormat/>
    <w:locked/>
    <w:rsid w:val="0088292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A3D9A-2240-421C-B720-3E55C89B5555}">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Carlos (SAMHSA/CBHSQ)</dc:creator>
  <cp:lastModifiedBy>Graham, Carlos (SAMHSA/CBHSQ)</cp:lastModifiedBy>
  <cp:revision>2</cp:revision>
  <dcterms:created xsi:type="dcterms:W3CDTF">2026-02-25T19:02:00Z</dcterms:created>
  <dcterms:modified xsi:type="dcterms:W3CDTF">2026-02-25T19:02:00Z</dcterms:modified>
</cp:coreProperties>
</file>