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55B49" w:rsidP="00655B49" w14:paraId="22648806" w14:textId="77777777">
      <w:pPr>
        <w:jc w:val="center"/>
        <w:rPr>
          <w:rFonts w:ascii="Times New Roman" w:hAnsi="Times New Roman"/>
          <w:b/>
          <w:bCs/>
        </w:rPr>
      </w:pPr>
      <w:r w:rsidRPr="00F03E49">
        <w:rPr>
          <w:rFonts w:ascii="Times New Roman" w:hAnsi="Times New Roman"/>
          <w:b/>
          <w:bCs/>
        </w:rPr>
        <w:t>Addendum to</w:t>
      </w:r>
      <w:r w:rsidRPr="00F03E49">
        <w:rPr>
          <w:rFonts w:ascii="Times New Roman" w:hAnsi="Times New Roman"/>
          <w:b/>
        </w:rPr>
        <w:t xml:space="preserve"> Supporting Statement for</w:t>
      </w:r>
      <w:r>
        <w:rPr>
          <w:rFonts w:ascii="Times New Roman" w:hAnsi="Times New Roman"/>
          <w:b/>
          <w:bCs/>
        </w:rPr>
        <w:t xml:space="preserve"> </w:t>
      </w:r>
      <w:r w:rsidRPr="00F03E49">
        <w:rPr>
          <w:rFonts w:ascii="Times New Roman" w:hAnsi="Times New Roman"/>
          <w:b/>
          <w:bCs/>
        </w:rPr>
        <w:t xml:space="preserve">Forms </w:t>
      </w:r>
    </w:p>
    <w:p w:rsidR="00655B49" w:rsidRPr="00655B49" w:rsidP="00655B49" w14:paraId="58DFB124" w14:textId="40A8AF94">
      <w:pPr>
        <w:jc w:val="center"/>
        <w:rPr>
          <w:rFonts w:ascii="Times New Roman" w:hAnsi="Times New Roman"/>
          <w:b/>
          <w:bCs/>
        </w:rPr>
      </w:pPr>
      <w:r w:rsidRPr="006E6715">
        <w:rPr>
          <w:rFonts w:ascii="Times New Roman" w:hAnsi="Times New Roman"/>
          <w:b/>
        </w:rPr>
        <w:t xml:space="preserve">SSA-9301, SSA-9302, SSA-9303, SSA-9304, SSA-9308, SSA-9310, </w:t>
      </w:r>
    </w:p>
    <w:p w:rsidR="00655B49" w:rsidRPr="006E6715" w:rsidP="00655B49" w14:paraId="189BA818" w14:textId="77777777">
      <w:pPr>
        <w:jc w:val="center"/>
        <w:rPr>
          <w:rFonts w:ascii="Times New Roman" w:hAnsi="Times New Roman"/>
          <w:b/>
        </w:rPr>
      </w:pPr>
      <w:r w:rsidRPr="006E6715">
        <w:rPr>
          <w:rFonts w:ascii="Times New Roman" w:hAnsi="Times New Roman"/>
          <w:b/>
        </w:rPr>
        <w:t>SSA-9311, SSA-9312, SSA- 9313, SSA-9314</w:t>
      </w:r>
    </w:p>
    <w:p w:rsidR="00655B49" w:rsidRPr="006E6715" w:rsidP="00655B49" w14:paraId="268C576B" w14:textId="77777777">
      <w:pPr>
        <w:jc w:val="center"/>
        <w:rPr>
          <w:rFonts w:ascii="Times New Roman" w:hAnsi="Times New Roman"/>
          <w:b/>
        </w:rPr>
      </w:pPr>
      <w:r w:rsidRPr="006E6715">
        <w:rPr>
          <w:rFonts w:ascii="Times New Roman" w:hAnsi="Times New Roman"/>
          <w:b/>
        </w:rPr>
        <w:t xml:space="preserve">Medicare Subsidy Quality Review Forms </w:t>
      </w:r>
    </w:p>
    <w:p w:rsidR="00655B49" w:rsidRPr="006E6715" w:rsidP="00655B49" w14:paraId="71026E46" w14:textId="77777777">
      <w:pPr>
        <w:jc w:val="center"/>
        <w:rPr>
          <w:rFonts w:ascii="Times New Roman" w:hAnsi="Times New Roman"/>
          <w:b/>
        </w:rPr>
      </w:pPr>
      <w:r w:rsidRPr="006E6715">
        <w:rPr>
          <w:rFonts w:ascii="Times New Roman" w:hAnsi="Times New Roman"/>
          <w:b/>
        </w:rPr>
        <w:t>20 CFR 418(b)(5)</w:t>
      </w:r>
    </w:p>
    <w:p w:rsidR="00F03E49" w:rsidRPr="00F03E49" w:rsidP="00655B49" w14:paraId="6A79F29B" w14:textId="054D5B6F">
      <w:pPr>
        <w:tabs>
          <w:tab w:val="left" w:pos="8160"/>
        </w:tabs>
        <w:jc w:val="center"/>
        <w:outlineLvl w:val="0"/>
        <w:rPr>
          <w:rFonts w:ascii="Times New Roman" w:hAnsi="Times New Roman"/>
          <w:b/>
          <w:bCs/>
        </w:rPr>
      </w:pPr>
      <w:r w:rsidRPr="006E6715">
        <w:rPr>
          <w:rFonts w:ascii="Times New Roman" w:hAnsi="Times New Roman"/>
          <w:b/>
        </w:rPr>
        <w:t>OMB No. 0960-0707</w:t>
      </w:r>
    </w:p>
    <w:p w:rsidR="00F03E49" w:rsidRPr="00F03E49" w:rsidP="00F03E49" w14:paraId="635D0291" w14:textId="77777777">
      <w:pPr>
        <w:rPr>
          <w:rFonts w:ascii="Times New Roman" w:hAnsi="Times New Roman"/>
        </w:rPr>
      </w:pPr>
    </w:p>
    <w:p w:rsidR="00470782" w:rsidRPr="00ED5E9D" w:rsidP="00470782" w14:paraId="023861DA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480E8E42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71745E4E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1852CF7F" w14:textId="77777777">
      <w:pPr>
        <w:rPr>
          <w:rFonts w:ascii="Times New Roman" w:hAnsi="Times New Roman"/>
        </w:rPr>
      </w:pPr>
    </w:p>
    <w:p w:rsidR="00865E56" w:rsidP="00865E56" w14:paraId="3BEF0A09" w14:textId="169C6D03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F03E4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</w:t>
      </w:r>
      <w:r w:rsidR="00631D11">
        <w:rPr>
          <w:rFonts w:ascii="Times New Roman" w:hAnsi="Times New Roman"/>
        </w:rPr>
        <w:t>updating the name on forms SSA-9302, SSA-9303, SSA-9308,</w:t>
      </w:r>
      <w:r w:rsidR="00655B49">
        <w:rPr>
          <w:rFonts w:ascii="Times New Roman" w:hAnsi="Times New Roman"/>
        </w:rPr>
        <w:t xml:space="preserve"> </w:t>
      </w:r>
      <w:r w:rsidR="00631D11">
        <w:rPr>
          <w:rFonts w:ascii="Times New Roman" w:hAnsi="Times New Roman"/>
        </w:rPr>
        <w:t>SSA</w:t>
      </w:r>
      <w:r w:rsidR="00655B49">
        <w:rPr>
          <w:rFonts w:ascii="Times New Roman" w:hAnsi="Times New Roman"/>
        </w:rPr>
        <w:noBreakHyphen/>
      </w:r>
      <w:r w:rsidR="00631D11">
        <w:rPr>
          <w:rFonts w:ascii="Times New Roman" w:hAnsi="Times New Roman"/>
        </w:rPr>
        <w:t>9310, SSA-9311, SSA-9312, SSA-9313 and SSA-9314</w:t>
      </w:r>
      <w:r w:rsidR="00DB601A">
        <w:rPr>
          <w:rFonts w:ascii="Times New Roman" w:hAnsi="Times New Roman"/>
        </w:rPr>
        <w:t>.</w:t>
      </w:r>
    </w:p>
    <w:p w:rsidR="00865E56" w:rsidP="00865E56" w14:paraId="5C60DF5F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65E56" w14:paraId="0B663321" w14:textId="6278AE7D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F03E4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655B49">
        <w:rPr>
          <w:rFonts w:ascii="Times New Roman" w:hAnsi="Times New Roman"/>
        </w:rPr>
        <w:t>We reorganized t</w:t>
      </w:r>
      <w:r w:rsidR="00631D11">
        <w:rPr>
          <w:rFonts w:ascii="Times New Roman" w:hAnsi="Times New Roman"/>
        </w:rPr>
        <w:t>he Office of Quality Review in 2025</w:t>
      </w:r>
      <w:r w:rsidR="00655B49">
        <w:rPr>
          <w:rFonts w:ascii="Times New Roman" w:hAnsi="Times New Roman"/>
        </w:rPr>
        <w:t>, during this time we also changed the department name to “Risk and Quality</w:t>
      </w:r>
      <w:r w:rsidR="00631D11">
        <w:rPr>
          <w:rFonts w:ascii="Times New Roman" w:hAnsi="Times New Roman"/>
        </w:rPr>
        <w:t>.</w:t>
      </w:r>
      <w:r w:rsidR="00655B49">
        <w:rPr>
          <w:rFonts w:ascii="Times New Roman" w:hAnsi="Times New Roman"/>
        </w:rPr>
        <w:t>”</w:t>
      </w:r>
      <w:r w:rsidR="00631D11">
        <w:rPr>
          <w:rFonts w:ascii="Times New Roman" w:hAnsi="Times New Roman"/>
        </w:rPr>
        <w:t xml:space="preserve"> </w:t>
      </w:r>
      <w:r w:rsidR="00570D9D">
        <w:rPr>
          <w:rFonts w:ascii="Times New Roman" w:hAnsi="Times New Roman"/>
        </w:rPr>
        <w:t xml:space="preserve"> </w:t>
      </w:r>
      <w:r w:rsidR="00655B49">
        <w:rPr>
          <w:rFonts w:ascii="Times New Roman" w:hAnsi="Times New Roman"/>
        </w:rPr>
        <w:t>We are revising the</w:t>
      </w:r>
      <w:r w:rsidR="00631D11">
        <w:rPr>
          <w:rFonts w:ascii="Times New Roman" w:hAnsi="Times New Roman"/>
        </w:rPr>
        <w:t xml:space="preserve"> forms above to account for the new department name</w:t>
      </w:r>
      <w:r w:rsidRPr="00ED5E9D" w:rsidR="00ED5E9D">
        <w:rPr>
          <w:rFonts w:ascii="Times New Roman" w:hAnsi="Times New Roman"/>
        </w:rPr>
        <w:t>.</w:t>
      </w:r>
    </w:p>
    <w:p w:rsidR="008320D4" w:rsidP="00865E56" w14:paraId="50F951CE" w14:textId="77777777">
      <w:pPr>
        <w:widowControl/>
        <w:snapToGrid/>
        <w:ind w:left="360"/>
        <w:rPr>
          <w:rFonts w:ascii="Times New Roman" w:hAnsi="Times New Roman"/>
        </w:rPr>
      </w:pPr>
    </w:p>
    <w:p w:rsidR="008320D4" w:rsidP="008320D4" w14:paraId="1B980231" w14:textId="07ADC9B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320D4" w:rsidP="008320D4" w14:paraId="3198C3B4" w14:textId="77777777">
      <w:pPr>
        <w:widowControl/>
        <w:snapToGrid/>
        <w:ind w:left="360"/>
        <w:rPr>
          <w:rFonts w:ascii="Times New Roman" w:hAnsi="Times New Roman"/>
        </w:rPr>
      </w:pPr>
    </w:p>
    <w:p w:rsidR="008320D4" w:rsidRPr="00ED5E9D" w:rsidP="008320D4" w14:paraId="4C98A92E" w14:textId="2A50284B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8320D4" w:rsidRPr="00ED5E9D" w:rsidP="00865E56" w14:paraId="0EA64454" w14:textId="77777777">
      <w:pPr>
        <w:widowControl/>
        <w:snapToGrid/>
        <w:ind w:left="360"/>
        <w:rPr>
          <w:rFonts w:ascii="Times New Roman" w:hAnsi="Times New Roman"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009261497">
    <w:abstractNumId w:val="1"/>
  </w:num>
  <w:num w:numId="2" w16cid:durableId="158880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50C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348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2F14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76AC7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47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D9D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D11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47CC2"/>
    <w:rsid w:val="00650FE6"/>
    <w:rsid w:val="006524DA"/>
    <w:rsid w:val="006545C6"/>
    <w:rsid w:val="00654DFB"/>
    <w:rsid w:val="00655605"/>
    <w:rsid w:val="006557E7"/>
    <w:rsid w:val="00655B49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6715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2BB4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0D4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A90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21F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1EF1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5D0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9CB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076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01A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1EBC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E49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86F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5D6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B3D02F"/>
  <w15:chartTrackingRefBased/>
  <w15:docId w15:val="{F3ADD076-1D88-4BEB-B58D-CE908AC1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2904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0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047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9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047E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2</cp:revision>
  <cp:lastPrinted>2010-08-04T14:54:00Z</cp:lastPrinted>
  <dcterms:created xsi:type="dcterms:W3CDTF">2026-05-28T18:16:00Z</dcterms:created>
  <dcterms:modified xsi:type="dcterms:W3CDTF">2026-05-28T18:16:00Z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1552189463</vt:i4>
  </property>
  <property fmtid="{D5CDD505-2E9C-101B-9397-08002B2CF9AE}" pid="3" name="_AuthorEmail">
    <vt:lpwstr>Punita.Gupta@ssa.gov</vt:lpwstr>
  </property>
  <property fmtid="{D5CDD505-2E9C-101B-9397-08002B2CF9AE}" pid="4" name="_AuthorEmailDisplayName">
    <vt:lpwstr>Gupta, Punita   LP</vt:lpwstr>
  </property>
  <property fmtid="{D5CDD505-2E9C-101B-9397-08002B2CF9AE}" pid="5" name="_EmailSubject">
    <vt:lpwstr>Resending-Supporting Statement Revisions and ROCIS Update -OMB Expiration Notice: 0960-0707 </vt:lpwstr>
  </property>
  <property fmtid="{D5CDD505-2E9C-101B-9397-08002B2CF9AE}" pid="6" name="_NewReviewCycle">
    <vt:lpwstr/>
  </property>
  <property fmtid="{D5CDD505-2E9C-101B-9397-08002B2CF9AE}" pid="7" name="_PreviousAdHocReviewCycleID">
    <vt:i4>764756821</vt:i4>
  </property>
  <property fmtid="{D5CDD505-2E9C-101B-9397-08002B2CF9AE}" pid="8" name="_ReviewingToolsShownOnce">
    <vt:lpwstr/>
  </property>
</Properties>
</file>