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307560" w14:paraId="3F601C82" w14:textId="66B3FF56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id="0" w:name="_Hlk221874330"/>
      <w:r w:rsidR="00C06DC7">
        <w:t>Office of Refugee Resettlement</w:t>
      </w:r>
      <w:r w:rsidR="00137CA5">
        <w:t xml:space="preserve"> </w:t>
      </w:r>
      <w:r w:rsidR="00C06DC7">
        <w:t xml:space="preserve">Refugee </w:t>
      </w:r>
      <w:r w:rsidR="008F3697">
        <w:t xml:space="preserve">Career Pathways </w:t>
      </w:r>
      <w:r w:rsidR="00C06DC7">
        <w:t>Program Performance Data</w:t>
      </w:r>
      <w:bookmarkEnd w:id="0"/>
    </w:p>
    <w:p w:rsidR="00BC789E" w14:paraId="65328423" w14:textId="77777777">
      <w:pPr>
        <w:rPr>
          <w:b/>
        </w:rPr>
      </w:pPr>
    </w:p>
    <w:p w:rsidR="001B0AAA" w14:paraId="5DBB65BD" w14:textId="3474E0C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bookmarkStart w:id="1" w:name="_Hlk221874452"/>
      <w:r w:rsidR="00C06DC7">
        <w:t xml:space="preserve">Data </w:t>
      </w:r>
      <w:r w:rsidR="002C6A4F">
        <w:t>is</w:t>
      </w:r>
      <w:r w:rsidR="00C06DC7">
        <w:t xml:space="preserve">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Refugee </w:t>
      </w:r>
      <w:r w:rsidR="008F3697">
        <w:t>Career Pathways (RCP)</w:t>
      </w:r>
      <w:r w:rsidR="00C06DC7">
        <w:t xml:space="preserve"> </w:t>
      </w:r>
      <w:r w:rsidR="00984AE2">
        <w:t xml:space="preserve">discretionary grant </w:t>
      </w:r>
      <w:r w:rsidR="00C06DC7">
        <w:t xml:space="preserve">program to accompany grantees’ semi-annual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community outreach, services, and impact to refugee communities. </w:t>
      </w:r>
      <w:bookmarkEnd w:id="1"/>
      <w:r w:rsidR="00137CA5">
        <w:t>Performance d</w:t>
      </w:r>
      <w:r w:rsidR="00C06DC7">
        <w:t>ata will</w:t>
      </w:r>
      <w:r w:rsidR="002C6A4F">
        <w:t xml:space="preserve"> continue to</w:t>
      </w:r>
      <w:r w:rsidR="00C06DC7">
        <w:t xml:space="preserve"> be used to assess grantees’ progress towards meeting program objectives, identify monitoring and technical assistance needs, and evaluate the over</w:t>
      </w:r>
      <w:r w:rsidR="008F3697">
        <w:t>all effectiveness of the RCP</w:t>
      </w:r>
      <w:r w:rsidR="00C06DC7">
        <w:t xml:space="preserve"> program.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2C6A4F" w:rsidP="002C6A4F" w14:paraId="66C7393D" w14:textId="50BD012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 </w:t>
      </w:r>
      <w:r w:rsidR="0032771C">
        <w:t>(e.g.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2C6A4F">
        <w:t xml:space="preserve">: </w:t>
      </w:r>
      <w:r w:rsidR="008F3697">
        <w:t>RCP</w:t>
      </w:r>
      <w:r w:rsidR="00C06DC7">
        <w:t xml:space="preserve"> program grantees may include various types of non-profit organizations</w:t>
      </w:r>
      <w:r w:rsidR="0030710E">
        <w:t xml:space="preserve"> and public educational institutions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77777777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000C85E7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641EE7">
        <w:rPr>
          <w:u w:val="single"/>
        </w:rPr>
        <w:t>Roberto Fernández,</w:t>
      </w:r>
      <w:r w:rsidR="0030710E">
        <w:rPr>
          <w:u w:val="single"/>
        </w:rPr>
        <w:t xml:space="preserve"> </w:t>
      </w:r>
      <w:r w:rsidR="002C6A4F">
        <w:rPr>
          <w:u w:val="single"/>
        </w:rPr>
        <w:t xml:space="preserve">ORR </w:t>
      </w:r>
      <w:r w:rsidR="0030710E">
        <w:rPr>
          <w:u w:val="single"/>
        </w:rPr>
        <w:t>Program Analyst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C06DC7">
        <w:t>X</w:t>
      </w:r>
      <w:r w:rsidR="009239AA">
        <w:t xml:space="preserve">]  No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2C6A4F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  <w:vAlign w:val="center"/>
          </w:tcPr>
          <w:p w:rsidR="00BC789E" w:rsidP="002C6A4F" w14:paraId="1C9DC21E" w14:textId="3A9EC324">
            <w:r>
              <w:t>Non-Profit</w:t>
            </w:r>
            <w:r w:rsidR="008B6E78">
              <w:t xml:space="preserve"> Organizations</w:t>
            </w:r>
          </w:p>
        </w:tc>
        <w:tc>
          <w:tcPr>
            <w:tcW w:w="1890" w:type="dxa"/>
            <w:vAlign w:val="center"/>
          </w:tcPr>
          <w:p w:rsidR="00BC789E" w:rsidP="002C6A4F" w14:paraId="6B2CB12B" w14:textId="1D3D488D">
            <w:pPr>
              <w:jc w:val="center"/>
            </w:pPr>
            <w:r>
              <w:t>28</w:t>
            </w:r>
          </w:p>
        </w:tc>
        <w:tc>
          <w:tcPr>
            <w:tcW w:w="2250" w:type="dxa"/>
            <w:vAlign w:val="center"/>
          </w:tcPr>
          <w:p w:rsidR="00BC789E" w:rsidP="002C6A4F" w14:paraId="2C95A846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:rsidR="00BC789E" w:rsidP="002C6A4F" w14:paraId="04653D68" w14:textId="77777777">
            <w:pPr>
              <w:jc w:val="center"/>
            </w:pPr>
            <w:r>
              <w:t>5</w:t>
            </w:r>
            <w:r w:rsidR="00DF4F26">
              <w:t xml:space="preserve"> hours</w:t>
            </w:r>
          </w:p>
        </w:tc>
        <w:tc>
          <w:tcPr>
            <w:tcW w:w="1538" w:type="dxa"/>
            <w:vAlign w:val="center"/>
          </w:tcPr>
          <w:p w:rsidR="00BC789E" w:rsidP="002C6A4F" w14:paraId="3AF16632" w14:textId="44F8EE62">
            <w:pPr>
              <w:jc w:val="center"/>
            </w:pPr>
            <w:r>
              <w:t xml:space="preserve"> </w:t>
            </w:r>
            <w:r w:rsidR="00F0672C">
              <w:t xml:space="preserve">280 </w:t>
            </w:r>
            <w:r>
              <w:t>hours</w:t>
            </w:r>
          </w:p>
        </w:tc>
      </w:tr>
      <w:tr w14:paraId="19A5E60F" w14:textId="77777777" w:rsidTr="002C6A4F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  <w:vAlign w:val="center"/>
          </w:tcPr>
          <w:p w:rsidR="0030710E" w:rsidRPr="00D30D9B" w:rsidP="002C6A4F" w14:paraId="4893A782" w14:textId="07D73132">
            <w:r>
              <w:t>Public Ed. Institutions</w:t>
            </w:r>
          </w:p>
        </w:tc>
        <w:tc>
          <w:tcPr>
            <w:tcW w:w="1890" w:type="dxa"/>
            <w:vAlign w:val="center"/>
          </w:tcPr>
          <w:p w:rsidR="0030710E" w:rsidRPr="00D30D9B" w:rsidP="002C6A4F" w14:paraId="638DFA12" w14:textId="6587090E">
            <w:pPr>
              <w:jc w:val="center"/>
            </w:pPr>
            <w:r>
              <w:t>2</w:t>
            </w:r>
          </w:p>
        </w:tc>
        <w:tc>
          <w:tcPr>
            <w:tcW w:w="2250" w:type="dxa"/>
            <w:vAlign w:val="center"/>
          </w:tcPr>
          <w:p w:rsidR="0030710E" w:rsidRPr="00D30D9B" w:rsidP="002C6A4F" w14:paraId="58BF6831" w14:textId="47690E71">
            <w:pPr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:rsidR="0030710E" w:rsidRPr="00D30D9B" w:rsidP="002C6A4F" w14:paraId="420D0FF8" w14:textId="53EA610A">
            <w:pPr>
              <w:jc w:val="center"/>
            </w:pPr>
            <w:r>
              <w:t>5 hours</w:t>
            </w:r>
          </w:p>
        </w:tc>
        <w:tc>
          <w:tcPr>
            <w:tcW w:w="1538" w:type="dxa"/>
            <w:vAlign w:val="center"/>
          </w:tcPr>
          <w:p w:rsidR="0030710E" w:rsidRPr="00D30D9B" w:rsidP="002C6A4F" w14:paraId="0A2A73B7" w14:textId="6C7BB039">
            <w:pPr>
              <w:jc w:val="center"/>
            </w:pPr>
            <w:r>
              <w:t>20 hours</w:t>
            </w:r>
          </w:p>
        </w:tc>
      </w:tr>
      <w:tr w14:paraId="23B45C66" w14:textId="77777777" w:rsidTr="002C6A4F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2C6A4F" w:rsidRPr="0001027E" w:rsidP="002C6A4F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2C6A4F" w:rsidRPr="0001027E" w:rsidP="002C6A4F" w14:paraId="10F4B65D" w14:textId="479BFFB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50" w:type="dxa"/>
            <w:vAlign w:val="center"/>
          </w:tcPr>
          <w:p w:rsidR="002C6A4F" w:rsidRPr="002C6A4F" w:rsidP="002C6A4F" w14:paraId="1704D3EC" w14:textId="0022868E">
            <w:pPr>
              <w:jc w:val="center"/>
              <w:rPr>
                <w:b/>
                <w:bCs/>
              </w:rPr>
            </w:pPr>
            <w:r w:rsidRPr="002C6A4F">
              <w:rPr>
                <w:b/>
                <w:bCs/>
              </w:rPr>
              <w:t>2</w:t>
            </w:r>
          </w:p>
        </w:tc>
        <w:tc>
          <w:tcPr>
            <w:tcW w:w="1710" w:type="dxa"/>
            <w:vAlign w:val="center"/>
          </w:tcPr>
          <w:p w:rsidR="002C6A4F" w:rsidRPr="002C6A4F" w:rsidP="002C6A4F" w14:paraId="2F42B8D0" w14:textId="4790ADEF">
            <w:pPr>
              <w:jc w:val="center"/>
              <w:rPr>
                <w:b/>
                <w:bCs/>
              </w:rPr>
            </w:pPr>
            <w:r w:rsidRPr="002C6A4F">
              <w:rPr>
                <w:b/>
                <w:bCs/>
              </w:rPr>
              <w:t>5 hours</w:t>
            </w:r>
          </w:p>
        </w:tc>
        <w:tc>
          <w:tcPr>
            <w:tcW w:w="1538" w:type="dxa"/>
            <w:vAlign w:val="center"/>
          </w:tcPr>
          <w:p w:rsidR="002C6A4F" w:rsidRPr="0001027E" w:rsidP="002C6A4F" w14:paraId="2DB8C042" w14:textId="5ED3F25F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  <w:r w:rsidR="0011258B">
              <w:rPr>
                <w:b/>
              </w:rPr>
              <w:t xml:space="preserve"> hours</w:t>
            </w:r>
          </w:p>
        </w:tc>
      </w:tr>
    </w:tbl>
    <w:p w:rsidR="00F3170F" w:rsidP="00F3170F" w14:paraId="59498647" w14:textId="68DECE22">
      <w:r>
        <w:t>Note:</w:t>
      </w:r>
      <w:r w:rsidR="00984AE2">
        <w:t xml:space="preserve"> </w:t>
      </w:r>
      <w:r w:rsidR="00310989">
        <w:t xml:space="preserve">Respondents reflect </w:t>
      </w:r>
      <w:r w:rsidR="00247A0C">
        <w:t xml:space="preserve">current </w:t>
      </w:r>
      <w:r w:rsidR="008C6824">
        <w:t>program grantees. Categories of respondents may change if new awards are made in the future.</w:t>
      </w:r>
      <w:r w:rsidR="008F3697">
        <w:t xml:space="preserve"> </w:t>
      </w:r>
    </w:p>
    <w:p w:rsidR="0002155E" w:rsidP="00F3170F" w14:paraId="74B127BC" w14:textId="77777777"/>
    <w:p w:rsidR="00247A0C" w:rsidP="00247A0C" w14:paraId="4E78564C" w14:textId="02091781">
      <w:r>
        <w:rPr>
          <w:b/>
        </w:rPr>
        <w:t xml:space="preserve">FEDERAL COST:  </w:t>
      </w:r>
      <w:r>
        <w:t>The estimated annual cost to the Federal government is no more than $1,433.10.  This is based on the approximately 30 hours total spent in the review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 Web-based  </w:t>
      </w:r>
    </w:p>
    <w:p w:rsidR="001B0AAA" w:rsidP="001B0AAA" w14:paraId="1BD38F66" w14:textId="77777777">
      <w:pPr>
        <w:ind w:left="720"/>
      </w:pPr>
      <w:r>
        <w:t>[  ]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 ] </w:t>
      </w:r>
      <w:r w:rsidR="00BD3E02">
        <w:t>Paper m</w:t>
      </w:r>
      <w:r>
        <w:t xml:space="preserve">ail </w:t>
      </w:r>
    </w:p>
    <w:p w:rsidR="001B0AAA" w:rsidP="001B0AAA" w14:paraId="5A197B45" w14:textId="77777777">
      <w:pPr>
        <w:ind w:left="720"/>
      </w:pPr>
      <w:r>
        <w:t>[  ]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623504">
    <w:abstractNumId w:val="13"/>
  </w:num>
  <w:num w:numId="2" w16cid:durableId="766072554">
    <w:abstractNumId w:val="19"/>
  </w:num>
  <w:num w:numId="3" w16cid:durableId="1707607118">
    <w:abstractNumId w:val="18"/>
  </w:num>
  <w:num w:numId="4" w16cid:durableId="940995992">
    <w:abstractNumId w:val="20"/>
  </w:num>
  <w:num w:numId="5" w16cid:durableId="293491658">
    <w:abstractNumId w:val="3"/>
  </w:num>
  <w:num w:numId="6" w16cid:durableId="418909005">
    <w:abstractNumId w:val="1"/>
  </w:num>
  <w:num w:numId="7" w16cid:durableId="833883138">
    <w:abstractNumId w:val="11"/>
  </w:num>
  <w:num w:numId="8" w16cid:durableId="1444811455">
    <w:abstractNumId w:val="16"/>
  </w:num>
  <w:num w:numId="9" w16cid:durableId="344207608">
    <w:abstractNumId w:val="12"/>
  </w:num>
  <w:num w:numId="10" w16cid:durableId="313996181">
    <w:abstractNumId w:val="2"/>
  </w:num>
  <w:num w:numId="11" w16cid:durableId="1711298162">
    <w:abstractNumId w:val="8"/>
  </w:num>
  <w:num w:numId="12" w16cid:durableId="1399398632">
    <w:abstractNumId w:val="10"/>
  </w:num>
  <w:num w:numId="13" w16cid:durableId="372770517">
    <w:abstractNumId w:val="0"/>
  </w:num>
  <w:num w:numId="14" w16cid:durableId="99766977">
    <w:abstractNumId w:val="17"/>
  </w:num>
  <w:num w:numId="15" w16cid:durableId="49352935">
    <w:abstractNumId w:val="15"/>
  </w:num>
  <w:num w:numId="16" w16cid:durableId="494689598">
    <w:abstractNumId w:val="14"/>
  </w:num>
  <w:num w:numId="17" w16cid:durableId="1266159454">
    <w:abstractNumId w:val="4"/>
  </w:num>
  <w:num w:numId="18" w16cid:durableId="947084649">
    <w:abstractNumId w:val="7"/>
  </w:num>
  <w:num w:numId="19" w16cid:durableId="2090499969">
    <w:abstractNumId w:val="6"/>
  </w:num>
  <w:num w:numId="20" w16cid:durableId="389571406">
    <w:abstractNumId w:val="5"/>
  </w:num>
  <w:num w:numId="21" w16cid:durableId="1194880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731C2"/>
    <w:rsid w:val="000B2838"/>
    <w:rsid w:val="000D44CA"/>
    <w:rsid w:val="000E200B"/>
    <w:rsid w:val="000F0046"/>
    <w:rsid w:val="000F68BE"/>
    <w:rsid w:val="0011258B"/>
    <w:rsid w:val="00123F62"/>
    <w:rsid w:val="00137CA5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47A0C"/>
    <w:rsid w:val="00263C3D"/>
    <w:rsid w:val="00274D0B"/>
    <w:rsid w:val="002969EF"/>
    <w:rsid w:val="002B052D"/>
    <w:rsid w:val="002B34CD"/>
    <w:rsid w:val="002B3C95"/>
    <w:rsid w:val="002C6A4F"/>
    <w:rsid w:val="002D0B92"/>
    <w:rsid w:val="002D578A"/>
    <w:rsid w:val="002F5467"/>
    <w:rsid w:val="00306CF7"/>
    <w:rsid w:val="0030710E"/>
    <w:rsid w:val="00307560"/>
    <w:rsid w:val="00310989"/>
    <w:rsid w:val="00310BF0"/>
    <w:rsid w:val="0032771C"/>
    <w:rsid w:val="003A183F"/>
    <w:rsid w:val="003A7FCC"/>
    <w:rsid w:val="003B7FAA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21DF7"/>
    <w:rsid w:val="00572D88"/>
    <w:rsid w:val="0058602A"/>
    <w:rsid w:val="005A1006"/>
    <w:rsid w:val="005D0370"/>
    <w:rsid w:val="005E714A"/>
    <w:rsid w:val="005F693D"/>
    <w:rsid w:val="006140A0"/>
    <w:rsid w:val="00630A62"/>
    <w:rsid w:val="00636621"/>
    <w:rsid w:val="00641EE7"/>
    <w:rsid w:val="00642B49"/>
    <w:rsid w:val="00646620"/>
    <w:rsid w:val="006832D9"/>
    <w:rsid w:val="00683314"/>
    <w:rsid w:val="00683B51"/>
    <w:rsid w:val="0069099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66E47"/>
    <w:rsid w:val="00787F49"/>
    <w:rsid w:val="007D441C"/>
    <w:rsid w:val="007F7080"/>
    <w:rsid w:val="00802607"/>
    <w:rsid w:val="008101A5"/>
    <w:rsid w:val="00822664"/>
    <w:rsid w:val="008228C3"/>
    <w:rsid w:val="00843796"/>
    <w:rsid w:val="008726BA"/>
    <w:rsid w:val="00895229"/>
    <w:rsid w:val="008B2EB3"/>
    <w:rsid w:val="008B6E78"/>
    <w:rsid w:val="008C1A4F"/>
    <w:rsid w:val="008C6824"/>
    <w:rsid w:val="008C7D85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429C"/>
    <w:rsid w:val="009B52DC"/>
    <w:rsid w:val="009C13B9"/>
    <w:rsid w:val="009D01A2"/>
    <w:rsid w:val="009F5923"/>
    <w:rsid w:val="00A403BB"/>
    <w:rsid w:val="00A674DF"/>
    <w:rsid w:val="00A766CC"/>
    <w:rsid w:val="00A8048F"/>
    <w:rsid w:val="00A83AA6"/>
    <w:rsid w:val="00A934D6"/>
    <w:rsid w:val="00A9524E"/>
    <w:rsid w:val="00AB1064"/>
    <w:rsid w:val="00AD47DD"/>
    <w:rsid w:val="00AE1809"/>
    <w:rsid w:val="00AE54CF"/>
    <w:rsid w:val="00AF47AD"/>
    <w:rsid w:val="00B02BC1"/>
    <w:rsid w:val="00B224DE"/>
    <w:rsid w:val="00B80D76"/>
    <w:rsid w:val="00B824F4"/>
    <w:rsid w:val="00B954CA"/>
    <w:rsid w:val="00BA2105"/>
    <w:rsid w:val="00BA5936"/>
    <w:rsid w:val="00BA7E06"/>
    <w:rsid w:val="00BB2252"/>
    <w:rsid w:val="00BB43B5"/>
    <w:rsid w:val="00BB6219"/>
    <w:rsid w:val="00BC789E"/>
    <w:rsid w:val="00BD290F"/>
    <w:rsid w:val="00BD3E02"/>
    <w:rsid w:val="00BD78CA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72C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3</cp:revision>
  <cp:lastPrinted>2017-11-29T16:08:00Z</cp:lastPrinted>
  <dcterms:created xsi:type="dcterms:W3CDTF">2026-02-12T20:26:00Z</dcterms:created>
  <dcterms:modified xsi:type="dcterms:W3CDTF">2026-02-13T16:34:00Z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