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8F6234" w14:paraId="784205AD" w14:textId="77777777"/>
    <w:p w:rsidR="008F6234" w14:paraId="3B17DC35" w14:textId="77777777"/>
    <w:p w:rsidR="008F6234" w14:paraId="6F523CA4" w14:textId="77777777">
      <w:r>
        <w:t>December 17, 2025</w:t>
      </w:r>
    </w:p>
    <w:p w:rsidR="008F6234" w14:paraId="50FE891B" w14:textId="77777777">
      <w:r>
        <w:t>Docket ID Number OSHA-2012-0027-0017</w:t>
      </w:r>
    </w:p>
    <w:p w:rsidR="008F6234" w14:paraId="69C25D8E" w14:textId="77777777">
      <w:r>
        <w:t>Private Citizen: Super-joule</w:t>
      </w:r>
    </w:p>
    <w:p w:rsidR="008F6234" w14:paraId="733A02EE" w14:textId="77777777"/>
    <w:p w:rsidR="008F6234" w14:paraId="2BD448D4" w14:textId="608BEE18">
      <w:r w:rsidRPr="008F6234">
        <w:t>Good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34"/>
    <w:rsid w:val="001F78FC"/>
    <w:rsid w:val="008F623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B393B3"/>
  <w15:chartTrackingRefBased/>
  <w15:docId w15:val="{ADC3C30D-CC0F-4174-836B-BCA508CB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2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74</Characters>
  <Application>Microsoft Office Word</Application>
  <DocSecurity>0</DocSecurity>
  <Lines>74</Lines>
  <Paragraphs>18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Belinda - OSHA</dc:creator>
  <cp:lastModifiedBy>Cannon, Belinda - OSHA</cp:lastModifiedBy>
  <cp:revision>1</cp:revision>
  <dcterms:created xsi:type="dcterms:W3CDTF">2026-06-18T19:32:00Z</dcterms:created>
  <dcterms:modified xsi:type="dcterms:W3CDTF">2026-06-18T19:37:00Z</dcterms:modified>
</cp:coreProperties>
</file>