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3752ED12">
      <w:pPr>
        <w:rPr>
          <w:b/>
        </w:rPr>
      </w:pPr>
      <w:r>
        <w:rPr>
          <w:b/>
        </w:rPr>
        <w:br/>
      </w:r>
      <w:r w:rsidR="00320236">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E110A8">
        <w:t>Master List of Questions by CSAT Team</w:t>
      </w:r>
    </w:p>
    <w:p w:rsidR="005E714A" w14:paraId="297E09DD" w14:textId="77777777"/>
    <w:p w:rsidR="001B0AAA" w:rsidP="00E110A8" w14:paraId="2AB5E1AF" w14:textId="556BD5BB">
      <w:pPr>
        <w:rPr>
          <w:b/>
        </w:rPr>
      </w:pPr>
      <w:r>
        <w:rPr>
          <w:b/>
        </w:rPr>
        <w:t>PURPOSE</w:t>
      </w:r>
      <w:r w:rsidRPr="009239AA">
        <w:rPr>
          <w:b/>
        </w:rPr>
        <w:t>:</w:t>
      </w:r>
      <w:r w:rsidRPr="009239AA" w:rsidR="00C14CC4">
        <w:rPr>
          <w:b/>
        </w:rPr>
        <w:t xml:space="preserve">  </w:t>
      </w:r>
      <w:r w:rsidR="00E110A8">
        <w:rPr>
          <w:bCs/>
        </w:rPr>
        <w:t>To collect data from attendees on satisfaction of role-based training and awareness events</w:t>
      </w:r>
    </w:p>
    <w:p w:rsidR="00C8488C" w:rsidP="00434E33" w14:paraId="1E9FD31D" w14:textId="77777777">
      <w:pPr>
        <w:pStyle w:val="Header"/>
        <w:tabs>
          <w:tab w:val="clear" w:pos="4320"/>
          <w:tab w:val="clear" w:pos="8640"/>
        </w:tabs>
        <w:rPr>
          <w:b/>
        </w:rPr>
      </w:pPr>
    </w:p>
    <w:p w:rsidR="00C8488C" w:rsidP="00434E33" w14:paraId="7472BF85" w14:textId="77777777">
      <w:pPr>
        <w:pStyle w:val="Header"/>
        <w:tabs>
          <w:tab w:val="clear" w:pos="4320"/>
          <w:tab w:val="clear" w:pos="8640"/>
        </w:tabs>
        <w:rPr>
          <w:b/>
        </w:rPr>
      </w:pPr>
    </w:p>
    <w:p w:rsidR="00E110A8" w:rsidP="00E110A8" w14:paraId="1E5D51B2" w14:textId="77777777">
      <w:pPr>
        <w:pStyle w:val="Header"/>
        <w:tabs>
          <w:tab w:val="left" w:pos="720"/>
        </w:tabs>
        <w:rPr>
          <w:i/>
        </w:rPr>
      </w:pPr>
      <w:r w:rsidRPr="00434E33">
        <w:rPr>
          <w:b/>
        </w:rPr>
        <w:t>DESCRIPTION OF RESPONDENTS</w:t>
      </w:r>
      <w:r>
        <w:t xml:space="preserve">: </w:t>
      </w:r>
      <w:r>
        <w:t>DOE Federal and contractor employees</w:t>
      </w:r>
    </w:p>
    <w:p w:rsidR="00C8488C" w14:paraId="0E894478" w14:textId="77777777"/>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36B62E71">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E110A8">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285A5AD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E110A8">
        <w:rPr>
          <w:bCs/>
          <w:sz w:val="24"/>
        </w:rPr>
        <w:t>X</w:t>
      </w:r>
      <w:r w:rsidR="00F06866">
        <w:rPr>
          <w:bCs/>
          <w:sz w:val="24"/>
        </w:rPr>
        <w:t>]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743A9268">
      <w:r>
        <w:t>Name:</w:t>
      </w:r>
      <w:r w:rsidR="00207B7F">
        <w:t xml:space="preserve"> </w:t>
      </w:r>
      <w:r w:rsidRPr="00E110A8" w:rsidR="00E110A8">
        <w:rPr>
          <w:b/>
          <w:bCs/>
        </w:rPr>
        <w:t>Poojah Ganesh</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1C49289C">
      <w:pPr>
        <w:pStyle w:val="ListParagraph"/>
        <w:numPr>
          <w:ilvl w:val="0"/>
          <w:numId w:val="18"/>
        </w:numPr>
      </w:pPr>
      <w:r>
        <w:t>Is</w:t>
      </w:r>
      <w:r w:rsidR="00237B48">
        <w:t xml:space="preserve"> personally identifiable information (PII) collected</w:t>
      </w:r>
      <w:r>
        <w:t xml:space="preserve">?  </w:t>
      </w:r>
      <w:r w:rsidR="009239AA">
        <w:t>[  ] Yes  [</w:t>
      </w:r>
      <w:r w:rsidR="00E110A8">
        <w:t>X</w:t>
      </w:r>
      <w:r w:rsidR="009239AA">
        <w:t xml:space="preserve">]  No </w:t>
      </w:r>
    </w:p>
    <w:p w:rsidR="00C86E91" w:rsidP="00C86E91" w14:paraId="53177B6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58332334">
      <w:r>
        <w:t>Is an incentive (e.g., money or reimbursement of expenses, token of appreciation) provided to participants?  [  ] Yes [</w:t>
      </w:r>
      <w:r w:rsidR="00E110A8">
        <w:t>X</w:t>
      </w:r>
      <w:r>
        <w:t xml:space="preserve">] No  </w:t>
      </w:r>
    </w:p>
    <w:p w:rsidR="004D6E14" w14:paraId="36CEFA59" w14:textId="77777777">
      <w:pPr>
        <w:rPr>
          <w:b/>
        </w:rPr>
      </w:pPr>
    </w:p>
    <w:p w:rsidR="007767A8" w:rsidP="00C86E91" w14:paraId="11F72527" w14:textId="3CDA53F0">
      <w:pPr>
        <w:rPr>
          <w:b/>
        </w:rPr>
      </w:pPr>
    </w:p>
    <w:p w:rsidR="00E110A8" w:rsidP="00C86E91" w14:paraId="1ED2F40F" w14:textId="1DE99D12">
      <w:pPr>
        <w:rPr>
          <w:b/>
        </w:rPr>
      </w:pPr>
    </w:p>
    <w:p w:rsidR="00E110A8" w:rsidP="00C86E91" w14:paraId="263B892B" w14:textId="5509F0FD">
      <w:pPr>
        <w:rPr>
          <w:b/>
        </w:rPr>
      </w:pPr>
    </w:p>
    <w:p w:rsidR="00E110A8" w:rsidP="00C86E91" w14:paraId="796F06DA"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E110A8" w:rsidP="00E110A8" w14:paraId="6542DB51" w14:textId="70C114C0">
            <w:r>
              <w:t>Federal employees and contractors</w:t>
            </w:r>
          </w:p>
        </w:tc>
        <w:tc>
          <w:tcPr>
            <w:tcW w:w="1530" w:type="dxa"/>
          </w:tcPr>
          <w:p w:rsidR="00E110A8" w:rsidP="00E110A8" w14:paraId="50E4A271" w14:textId="4C92BD43">
            <w:r>
              <w:t>1000</w:t>
            </w:r>
          </w:p>
        </w:tc>
        <w:tc>
          <w:tcPr>
            <w:tcW w:w="1710" w:type="dxa"/>
          </w:tcPr>
          <w:p w:rsidR="00E110A8" w:rsidP="00E110A8" w14:paraId="6E38B818" w14:textId="387C8ABE">
            <w:r>
              <w:t>10 minutes</w:t>
            </w:r>
          </w:p>
        </w:tc>
        <w:tc>
          <w:tcPr>
            <w:tcW w:w="1003" w:type="dxa"/>
          </w:tcPr>
          <w:p w:rsidR="00E110A8" w:rsidP="00E110A8" w14:paraId="10FB51E7" w14:textId="5BF67740">
            <w:r>
              <w:t xml:space="preserve">166 </w:t>
            </w:r>
            <w:r>
              <w:t>Hrs</w:t>
            </w:r>
          </w:p>
        </w:tc>
      </w:tr>
      <w:tr w14:paraId="17945242" w14:textId="77777777" w:rsidTr="0001027E">
        <w:tblPrEx>
          <w:tblW w:w="9661" w:type="dxa"/>
          <w:tblLayout w:type="fixed"/>
          <w:tblLook w:val="01E0"/>
        </w:tblPrEx>
        <w:trPr>
          <w:trHeight w:val="274"/>
        </w:trPr>
        <w:tc>
          <w:tcPr>
            <w:tcW w:w="5418" w:type="dxa"/>
          </w:tcPr>
          <w:p w:rsidR="006832D9" w:rsidP="00843796" w14:paraId="53D6134E" w14:textId="77777777"/>
        </w:tc>
        <w:tc>
          <w:tcPr>
            <w:tcW w:w="1530" w:type="dxa"/>
          </w:tcPr>
          <w:p w:rsidR="006832D9" w:rsidP="00843796" w14:paraId="56AF8627" w14:textId="77777777"/>
        </w:tc>
        <w:tc>
          <w:tcPr>
            <w:tcW w:w="1710" w:type="dxa"/>
          </w:tcPr>
          <w:p w:rsidR="006832D9" w:rsidP="00843796" w14:paraId="26BA78CF" w14:textId="77777777"/>
        </w:tc>
        <w:tc>
          <w:tcPr>
            <w:tcW w:w="1003" w:type="dxa"/>
          </w:tcPr>
          <w:p w:rsidR="006832D9" w:rsidP="00843796" w14:paraId="5AB97397" w14:textId="77777777"/>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76021E8C">
            <w:pPr>
              <w:rPr>
                <w:b/>
              </w:rPr>
            </w:pPr>
          </w:p>
        </w:tc>
        <w:tc>
          <w:tcPr>
            <w:tcW w:w="1710" w:type="dxa"/>
          </w:tcPr>
          <w:p w:rsidR="006832D9" w:rsidP="00843796" w14:paraId="75FCD0E3" w14:textId="346DDE9E"/>
        </w:tc>
        <w:tc>
          <w:tcPr>
            <w:tcW w:w="1003" w:type="dxa"/>
          </w:tcPr>
          <w:p w:rsidR="006832D9" w:rsidRPr="0001027E" w:rsidP="00843796" w14:paraId="7EE67BA3" w14:textId="6770686F">
            <w:pPr>
              <w:rPr>
                <w:b/>
              </w:rPr>
            </w:pPr>
            <w:r>
              <w:rPr>
                <w:b/>
              </w:rPr>
              <w:t>166</w:t>
            </w:r>
          </w:p>
        </w:tc>
      </w:tr>
    </w:tbl>
    <w:p w:rsidR="00F3170F" w:rsidP="00F3170F" w14:paraId="175B3E9A" w14:textId="77777777"/>
    <w:p w:rsidR="005E714A" w14:paraId="227D610E" w14:textId="4A089A7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 xml:space="preserve">is </w:t>
      </w:r>
      <w:r w:rsidR="00E110A8">
        <w:t>$0</w:t>
      </w:r>
      <w:r w:rsidR="00CA73B1">
        <w:t>.</w:t>
      </w:r>
      <w:r w:rsidR="00E110A8">
        <w:t xml:space="preserve"> DOE has a license to the Microsoft Suite – one of the tools in the suite that we are using for our survey (Microsoft Forms) is online and free for users who have access to the suite. Hence, the cost is $0. In addition, Menti is also a tool that DOE has a license to – however, respondents do not need a Menti account to submit their answers for discussion questions. </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4668E8B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D4E6C">
        <w:t>X</w:t>
      </w:r>
      <w:r>
        <w:t>] Yes</w:t>
      </w:r>
      <w:r>
        <w:tab/>
        <w:t xml:space="preserve">[ </w:t>
      </w:r>
      <w:r w:rsidR="00CA73B1">
        <w:t xml:space="preserve"> </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5CDA43F" w14:textId="77777777">
      <w:pPr>
        <w:pStyle w:val="ListParagraph"/>
      </w:pPr>
    </w:p>
    <w:p w:rsidR="006D4E6C" w:rsidP="006D4E6C" w14:paraId="6B00A9FC" w14:textId="4A2218BD">
      <w:pPr>
        <w:pStyle w:val="ListParagraph"/>
        <w:ind w:left="0"/>
      </w:pPr>
      <w:r>
        <w:t>The “customer list” includes cyber professionals</w:t>
      </w:r>
      <w:r w:rsidR="008200BC">
        <w:t xml:space="preserve"> (such as AOs, AODRs, ISSOs, SOs, CISOs, IT Specialists, and managers)</w:t>
      </w:r>
      <w:r>
        <w:t xml:space="preserve"> across DOE who are interested in the topic</w:t>
      </w:r>
      <w:r w:rsidR="008200BC">
        <w:t>(s)</w:t>
      </w:r>
      <w:r>
        <w:t xml:space="preserve"> covered in the training and awareness events.</w:t>
      </w:r>
    </w:p>
    <w:p w:rsidR="006D4E6C" w:rsidP="006D4E6C" w14:paraId="1AC5374C" w14:textId="77777777">
      <w:pPr>
        <w:pStyle w:val="ListParagraph"/>
        <w:ind w:left="0"/>
      </w:pPr>
    </w:p>
    <w:p w:rsidR="006D4E6C" w:rsidP="006D4E6C" w14:paraId="72A19266" w14:textId="77777777">
      <w:pPr>
        <w:pStyle w:val="ListParagraph"/>
        <w:ind w:left="0"/>
      </w:pPr>
      <w:r>
        <w:t>Here are the distribution lists for the events:</w:t>
      </w:r>
    </w:p>
    <w:p w:rsidR="006D4E6C" w:rsidP="006D4E6C" w14:paraId="1375D792" w14:textId="77777777">
      <w:pPr>
        <w:pStyle w:val="paragraph"/>
        <w:numPr>
          <w:ilvl w:val="0"/>
          <w:numId w:val="26"/>
        </w:numPr>
        <w:spacing w:before="0" w:beforeAutospacing="0" w:after="0" w:afterAutospacing="0"/>
        <w:textAlignment w:val="baseline"/>
        <w:rPr>
          <w:rFonts w:ascii="Segoe UI" w:hAnsi="Segoe UI" w:cs="Segoe UI"/>
        </w:rPr>
      </w:pPr>
      <w:hyperlink r:id="rId4" w:tgtFrame="_blank" w:history="1">
        <w:r>
          <w:rPr>
            <w:rStyle w:val="normaltextrun"/>
            <w:rFonts w:ascii="Calibri" w:hAnsi="Calibri" w:cs="Calibri"/>
            <w:color w:val="000000"/>
          </w:rPr>
          <w:t>dl-immanagementteam@hq.doe.gov</w:t>
        </w:r>
      </w:hyperlink>
      <w:r>
        <w:rPr>
          <w:rStyle w:val="eop"/>
          <w:rFonts w:ascii="Calibri" w:hAnsi="Calibri" w:cs="Calibri"/>
          <w:color w:val="000000"/>
        </w:rPr>
        <w:t> </w:t>
      </w:r>
    </w:p>
    <w:p w:rsidR="006D4E6C" w:rsidP="006D4E6C" w14:paraId="2ADBC9E4" w14:textId="77777777">
      <w:pPr>
        <w:pStyle w:val="paragraph"/>
        <w:numPr>
          <w:ilvl w:val="0"/>
          <w:numId w:val="26"/>
        </w:numPr>
        <w:spacing w:before="0" w:beforeAutospacing="0" w:after="0" w:afterAutospacing="0"/>
        <w:textAlignment w:val="baseline"/>
        <w:rPr>
          <w:rFonts w:ascii="Segoe UI" w:hAnsi="Segoe UI" w:cs="Segoe UI"/>
        </w:rPr>
      </w:pPr>
      <w:hyperlink r:id="rId5" w:tgtFrame="_blank" w:history="1">
        <w:r>
          <w:rPr>
            <w:rStyle w:val="normaltextrun"/>
            <w:rFonts w:ascii="Calibri" w:hAnsi="Calibri" w:cs="Calibri"/>
            <w:color w:val="000000"/>
          </w:rPr>
          <w:t>dl-doe.nl-cisos@hq.doe.gov</w:t>
        </w:r>
      </w:hyperlink>
      <w:r>
        <w:rPr>
          <w:rStyle w:val="eop"/>
          <w:rFonts w:ascii="Calibri" w:hAnsi="Calibri" w:cs="Calibri"/>
          <w:color w:val="000000"/>
        </w:rPr>
        <w:t> </w:t>
      </w:r>
    </w:p>
    <w:p w:rsidR="006D4E6C" w:rsidP="006D4E6C" w14:paraId="4CDD0A9A" w14:textId="77777777">
      <w:pPr>
        <w:pStyle w:val="paragraph"/>
        <w:numPr>
          <w:ilvl w:val="0"/>
          <w:numId w:val="26"/>
        </w:numPr>
        <w:spacing w:before="0" w:beforeAutospacing="0" w:after="0" w:afterAutospacing="0"/>
        <w:textAlignment w:val="baseline"/>
        <w:rPr>
          <w:rFonts w:ascii="Calibri" w:hAnsi="Calibri" w:cs="Calibri"/>
        </w:rPr>
      </w:pPr>
      <w:hyperlink r:id="rId6" w:tgtFrame="_blank" w:history="1">
        <w:r>
          <w:rPr>
            <w:rStyle w:val="normaltextrun"/>
            <w:rFonts w:ascii="Calibri" w:hAnsi="Calibri" w:cs="Calibri"/>
            <w:color w:val="000000"/>
          </w:rPr>
          <w:t>dl-doe.pma-cisos@hq.doe.gov</w:t>
        </w:r>
      </w:hyperlink>
      <w:r>
        <w:rPr>
          <w:rStyle w:val="eop"/>
          <w:rFonts w:ascii="Calibri" w:hAnsi="Calibri" w:cs="Calibri"/>
          <w:color w:val="000000"/>
        </w:rPr>
        <w:t> </w:t>
      </w:r>
    </w:p>
    <w:p w:rsidR="006D4E6C" w:rsidP="006D4E6C" w14:paraId="56ECA52D" w14:textId="77777777">
      <w:pPr>
        <w:pStyle w:val="paragraph"/>
        <w:numPr>
          <w:ilvl w:val="0"/>
          <w:numId w:val="26"/>
        </w:numPr>
        <w:spacing w:before="0" w:beforeAutospacing="0" w:after="0" w:afterAutospacing="0"/>
        <w:textAlignment w:val="baseline"/>
        <w:rPr>
          <w:rFonts w:ascii="Calibri" w:hAnsi="Calibri" w:cs="Calibri"/>
        </w:rPr>
      </w:pPr>
      <w:hyperlink r:id="rId7" w:tgtFrame="_blank" w:history="1">
        <w:r>
          <w:rPr>
            <w:rStyle w:val="normaltextrun"/>
            <w:rFonts w:ascii="Calibri" w:hAnsi="Calibri" w:cs="Calibri"/>
            <w:color w:val="000000"/>
          </w:rPr>
          <w:t>dl-doe.pso-cisos@hq.doe.gov</w:t>
        </w:r>
      </w:hyperlink>
      <w:r>
        <w:rPr>
          <w:rStyle w:val="eop"/>
          <w:rFonts w:ascii="Calibri" w:hAnsi="Calibri" w:cs="Calibri"/>
          <w:color w:val="000000"/>
        </w:rPr>
        <w:t> </w:t>
      </w:r>
    </w:p>
    <w:p w:rsidR="006D4E6C" w:rsidP="006D4E6C" w14:paraId="4F898ECE" w14:textId="77777777">
      <w:pPr>
        <w:pStyle w:val="paragraph"/>
        <w:numPr>
          <w:ilvl w:val="0"/>
          <w:numId w:val="26"/>
        </w:numPr>
        <w:spacing w:before="0" w:beforeAutospacing="0" w:after="0" w:afterAutospacing="0"/>
        <w:textAlignment w:val="baseline"/>
        <w:rPr>
          <w:rFonts w:ascii="Calibri" w:hAnsi="Calibri" w:cs="Calibri"/>
        </w:rPr>
      </w:pPr>
      <w:hyperlink r:id="rId8" w:tgtFrame="_blank" w:history="1">
        <w:r>
          <w:rPr>
            <w:rStyle w:val="normaltextrun"/>
            <w:rFonts w:ascii="Calibri" w:hAnsi="Calibri" w:cs="Calibri"/>
            <w:color w:val="000000"/>
          </w:rPr>
          <w:t>dl-imfederalstaff@hq.doe.gov</w:t>
        </w:r>
      </w:hyperlink>
      <w:r>
        <w:rPr>
          <w:rStyle w:val="eop"/>
          <w:rFonts w:ascii="Calibri" w:hAnsi="Calibri" w:cs="Calibri"/>
          <w:color w:val="000000"/>
        </w:rPr>
        <w:t> </w:t>
      </w:r>
    </w:p>
    <w:p w:rsidR="006D4E6C" w:rsidP="006D4E6C" w14:paraId="6B385E68" w14:textId="7CBDDD76">
      <w:pPr>
        <w:pStyle w:val="paragraph"/>
        <w:numPr>
          <w:ilvl w:val="0"/>
          <w:numId w:val="26"/>
        </w:numPr>
        <w:spacing w:before="0" w:beforeAutospacing="0" w:after="0" w:afterAutospacing="0"/>
        <w:textAlignment w:val="baseline"/>
        <w:rPr>
          <w:rFonts w:ascii="Calibri" w:hAnsi="Calibri" w:cs="Calibri"/>
        </w:rPr>
      </w:pPr>
      <w:hyperlink r:id="rId9" w:tgtFrame="_blank" w:history="1">
        <w:r>
          <w:rPr>
            <w:rStyle w:val="normaltextrun"/>
            <w:rFonts w:ascii="Calibri" w:hAnsi="Calibri" w:cs="Calibri"/>
            <w:color w:val="000000"/>
          </w:rPr>
          <w:t>IM-302@doe.gov</w:t>
        </w:r>
      </w:hyperlink>
    </w:p>
    <w:p w:rsidR="006D4E6C" w:rsidRPr="003E5E45" w:rsidP="006D4E6C" w14:paraId="6C8AB95C" w14:textId="26E1A926">
      <w:pPr>
        <w:pStyle w:val="paragraph"/>
        <w:numPr>
          <w:ilvl w:val="0"/>
          <w:numId w:val="26"/>
        </w:numPr>
        <w:spacing w:before="0" w:beforeAutospacing="0" w:after="0" w:afterAutospacing="0"/>
        <w:textAlignment w:val="baseline"/>
        <w:rPr>
          <w:rStyle w:val="normaltextrun"/>
          <w:color w:val="000000"/>
        </w:rPr>
      </w:pPr>
      <w:hyperlink r:id="rId10" w:tgtFrame="_blank" w:history="1">
        <w:r w:rsidRPr="003E5E45">
          <w:rPr>
            <w:rStyle w:val="normaltextrun"/>
            <w:rFonts w:ascii="Calibri" w:hAnsi="Calibri" w:cs="Calibri"/>
            <w:color w:val="000000"/>
          </w:rPr>
          <w:t>dl-doe.aos-aodrs@hq.doe.gov</w:t>
        </w:r>
      </w:hyperlink>
      <w:r w:rsidRPr="003E5E45">
        <w:rPr>
          <w:rStyle w:val="normaltextrun"/>
        </w:rPr>
        <w:t> </w:t>
      </w:r>
    </w:p>
    <w:p w:rsidR="006D4E6C" w:rsidRPr="003E5E45" w:rsidP="006D4E6C" w14:paraId="3A22E4E1" w14:textId="74FCB687">
      <w:pPr>
        <w:pStyle w:val="paragraph"/>
        <w:numPr>
          <w:ilvl w:val="0"/>
          <w:numId w:val="26"/>
        </w:numPr>
        <w:spacing w:before="0" w:beforeAutospacing="0" w:after="0" w:afterAutospacing="0"/>
        <w:textAlignment w:val="baseline"/>
        <w:rPr>
          <w:rStyle w:val="normaltextrun"/>
          <w:color w:val="000000"/>
        </w:rPr>
      </w:pPr>
      <w:hyperlink r:id="rId11" w:history="1">
        <w:r w:rsidRPr="003E5E45" w:rsidR="008200BC">
          <w:rPr>
            <w:rStyle w:val="normaltextrun"/>
            <w:color w:val="000000"/>
          </w:rPr>
          <w:t>DL-doe.plant-cisos@hq.doe.gov</w:t>
        </w:r>
      </w:hyperlink>
    </w:p>
    <w:p w:rsidR="003E5E45" w:rsidRPr="003E5E45" w:rsidP="003E5E45" w14:paraId="339A8034" w14:textId="77777777">
      <w:pPr>
        <w:pStyle w:val="paragraph"/>
        <w:numPr>
          <w:ilvl w:val="0"/>
          <w:numId w:val="26"/>
        </w:numPr>
        <w:spacing w:before="0" w:beforeAutospacing="0" w:after="0" w:afterAutospacing="0"/>
        <w:textAlignment w:val="baseline"/>
        <w:rPr>
          <w:rStyle w:val="normaltextrun"/>
          <w:rFonts w:ascii="Calibri" w:hAnsi="Calibri" w:cs="Calibri"/>
          <w:color w:val="000000"/>
        </w:rPr>
      </w:pPr>
      <w:hyperlink r:id="rId12" w:history="1">
        <w:r w:rsidRPr="003E5E45">
          <w:rPr>
            <w:rStyle w:val="normaltextrun"/>
            <w:rFonts w:ascii="Calibri" w:hAnsi="Calibri" w:cs="Calibri"/>
            <w:color w:val="000000"/>
          </w:rPr>
          <w:t>csamadmin@hq.doe.gov</w:t>
        </w:r>
      </w:hyperlink>
    </w:p>
    <w:p w:rsidR="003E5E45" w:rsidRPr="003E5E45" w:rsidP="003E5E45" w14:paraId="493509FB" w14:textId="77777777">
      <w:pPr>
        <w:pStyle w:val="paragraph"/>
        <w:numPr>
          <w:ilvl w:val="0"/>
          <w:numId w:val="26"/>
        </w:numPr>
        <w:spacing w:before="0" w:beforeAutospacing="0" w:after="0" w:afterAutospacing="0"/>
        <w:textAlignment w:val="baseline"/>
        <w:rPr>
          <w:rStyle w:val="normaltextrun"/>
          <w:rFonts w:ascii="Calibri" w:hAnsi="Calibri" w:cs="Calibri"/>
          <w:color w:val="000000"/>
        </w:rPr>
      </w:pPr>
      <w:hyperlink r:id="rId13" w:history="1">
        <w:r w:rsidRPr="003E5E45">
          <w:rPr>
            <w:rStyle w:val="normaltextrun"/>
            <w:rFonts w:ascii="Calibri" w:hAnsi="Calibri" w:cs="Calibri"/>
            <w:color w:val="000000"/>
          </w:rPr>
          <w:t>dl-eits-issos@hq.doe.gov</w:t>
        </w:r>
      </w:hyperlink>
    </w:p>
    <w:p w:rsidR="003E5E45" w:rsidRPr="003E5E45" w:rsidP="003E5E45" w14:paraId="12CCB9C7" w14:textId="77777777">
      <w:pPr>
        <w:pStyle w:val="paragraph"/>
        <w:numPr>
          <w:ilvl w:val="0"/>
          <w:numId w:val="26"/>
        </w:numPr>
        <w:spacing w:before="0" w:beforeAutospacing="0" w:after="0" w:afterAutospacing="0"/>
        <w:textAlignment w:val="baseline"/>
        <w:rPr>
          <w:rStyle w:val="normaltextrun"/>
          <w:rFonts w:ascii="Calibri" w:hAnsi="Calibri" w:cs="Calibri"/>
          <w:color w:val="000000"/>
        </w:rPr>
      </w:pPr>
      <w:hyperlink r:id="rId14" w:history="1">
        <w:r w:rsidRPr="003E5E45">
          <w:rPr>
            <w:rStyle w:val="normaltextrun"/>
            <w:rFonts w:ascii="Calibri" w:hAnsi="Calibri" w:cs="Calibri"/>
            <w:color w:val="000000"/>
          </w:rPr>
          <w:t>dl-im-30issos@hq.doe.gov</w:t>
        </w:r>
      </w:hyperlink>
    </w:p>
    <w:p w:rsidR="003E5E45" w:rsidRPr="003E5E45" w:rsidP="003E5E45" w14:paraId="52FFC7BB" w14:textId="77777777">
      <w:pPr>
        <w:pStyle w:val="paragraph"/>
        <w:numPr>
          <w:ilvl w:val="0"/>
          <w:numId w:val="26"/>
        </w:numPr>
        <w:spacing w:before="0" w:beforeAutospacing="0" w:after="0" w:afterAutospacing="0"/>
        <w:textAlignment w:val="baseline"/>
        <w:rPr>
          <w:rStyle w:val="normaltextrun"/>
          <w:rFonts w:ascii="Calibri" w:hAnsi="Calibri" w:cs="Calibri"/>
          <w:color w:val="000000"/>
        </w:rPr>
      </w:pPr>
      <w:hyperlink r:id="rId15" w:history="1">
        <w:r w:rsidRPr="003E5E45">
          <w:rPr>
            <w:rStyle w:val="normaltextrun"/>
            <w:rFonts w:ascii="Calibri" w:hAnsi="Calibri" w:cs="Calibri"/>
            <w:color w:val="000000"/>
          </w:rPr>
          <w:t>dl-im-32eato@hq.doe.gov</w:t>
        </w:r>
      </w:hyperlink>
    </w:p>
    <w:p w:rsidR="003E5E45" w:rsidP="003E5E45" w14:paraId="065EBAB9" w14:textId="43F0FC90">
      <w:pPr>
        <w:pStyle w:val="paragraph"/>
        <w:numPr>
          <w:ilvl w:val="0"/>
          <w:numId w:val="26"/>
        </w:numPr>
        <w:spacing w:before="0" w:beforeAutospacing="0" w:after="0" w:afterAutospacing="0"/>
        <w:textAlignment w:val="baseline"/>
        <w:rPr>
          <w:rStyle w:val="normaltextrun"/>
          <w:rFonts w:ascii="Calibri" w:hAnsi="Calibri" w:cs="Calibri"/>
          <w:color w:val="000000"/>
        </w:rPr>
      </w:pPr>
      <w:hyperlink r:id="rId16" w:history="1">
        <w:r w:rsidRPr="003E5E45">
          <w:rPr>
            <w:rStyle w:val="normaltextrun"/>
            <w:rFonts w:ascii="Calibri" w:hAnsi="Calibri" w:cs="Calibri"/>
            <w:color w:val="000000"/>
          </w:rPr>
          <w:t>cyberfire@hq.doe.gov</w:t>
        </w:r>
      </w:hyperlink>
    </w:p>
    <w:p w:rsidR="006F6470" w:rsidRPr="003E5E45" w:rsidP="003E5E45" w14:paraId="0F15FB0E" w14:textId="2ADF6C18">
      <w:pPr>
        <w:pStyle w:val="paragraph"/>
        <w:numPr>
          <w:ilvl w:val="0"/>
          <w:numId w:val="26"/>
        </w:numPr>
        <w:spacing w:before="0" w:beforeAutospacing="0" w:after="0" w:afterAutospacing="0"/>
        <w:textAlignment w:val="baseline"/>
        <w:rPr>
          <w:rStyle w:val="normaltextrun"/>
          <w:rFonts w:ascii="Calibri" w:hAnsi="Calibri" w:cs="Calibri"/>
          <w:color w:val="000000"/>
        </w:rPr>
      </w:pPr>
      <w:r w:rsidRPr="006F6470">
        <w:rPr>
          <w:rStyle w:val="normaltextrun"/>
          <w:rFonts w:ascii="Calibri" w:hAnsi="Calibri" w:cs="Calibri"/>
          <w:color w:val="000000"/>
        </w:rPr>
        <w:t>cybsectrn@hq.doe.gov</w:t>
      </w:r>
    </w:p>
    <w:p w:rsidR="006D4E6C" w:rsidP="006D4E6C" w14:paraId="09A89C73" w14:textId="098E1EA8">
      <w:pPr>
        <w:pStyle w:val="ListParagraph"/>
        <w:ind w:left="-1980" w:firstLine="60"/>
      </w:pPr>
    </w:p>
    <w:p w:rsidR="006D4E6C" w:rsidP="00A403BB" w14:paraId="220FA168" w14:textId="2F51C2DC">
      <w:r>
        <w:t>There are over 950 recipients, but our events have an</w:t>
      </w:r>
      <w:r w:rsidR="008200BC">
        <w:t xml:space="preserve"> average</w:t>
      </w:r>
      <w:r>
        <w:t xml:space="preserve"> attendance of </w:t>
      </w:r>
      <w:r w:rsidR="008200BC">
        <w:t>50</w:t>
      </w:r>
      <w:r>
        <w:t>-1</w:t>
      </w:r>
      <w:r w:rsidR="008200BC">
        <w:t>3</w:t>
      </w:r>
      <w:r>
        <w:t>0</w:t>
      </w:r>
      <w:r w:rsidR="008200BC">
        <w:t xml:space="preserve"> people</w:t>
      </w:r>
      <w:r>
        <w:t xml:space="preserve">. Our surveys receive about 20 responses at a maximum. </w:t>
      </w:r>
    </w:p>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343C8F41">
      <w:pPr>
        <w:ind w:left="720"/>
      </w:pPr>
      <w:r>
        <w:t>[</w:t>
      </w:r>
      <w:r w:rsidR="006D4E6C">
        <w:t>X</w:t>
      </w:r>
      <w:r>
        <w:t>] Web-based</w:t>
      </w:r>
      <w:r>
        <w:t xml:space="preserve"> or other forms of Social Media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12507A1F">
      <w:pPr>
        <w:ind w:left="720"/>
      </w:pPr>
      <w:r>
        <w:t xml:space="preserve">[ </w:t>
      </w:r>
      <w:r>
        <w:t xml:space="preserve"> </w:t>
      </w:r>
      <w:r>
        <w:t>] Other, Explain</w:t>
      </w:r>
    </w:p>
    <w:p w:rsidR="006D4E6C" w:rsidP="006D4E6C" w14:paraId="3469B202" w14:textId="77777777"/>
    <w:p w:rsidR="00F24CFC" w:rsidP="00F24CFC" w14:paraId="3EC62C1F" w14:textId="5C8A43A9">
      <w:pPr>
        <w:pStyle w:val="ListParagraph"/>
        <w:numPr>
          <w:ilvl w:val="0"/>
          <w:numId w:val="17"/>
        </w:numPr>
      </w:pPr>
      <w:r>
        <w:t>Will interviewers or facilitators be used?  [</w:t>
      </w:r>
      <w:r w:rsidR="006D4E6C">
        <w:t>X</w:t>
      </w:r>
      <w:r>
        <w:t>] Yes [  ]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CA73B1" w:rsidP="0024521E" w14:paraId="49F7EFF0" w14:textId="002B2B6F">
      <w:pPr>
        <w:rPr>
          <w:b/>
        </w:rPr>
      </w:pPr>
    </w:p>
    <w:p w:rsidR="007767A8" w:rsidP="0024521E" w14:paraId="132DFBB2" w14:textId="661DA23F">
      <w:pPr>
        <w:rPr>
          <w:b/>
        </w:rPr>
      </w:pP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1005524" w14:textId="5861C8A0">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5CA9C6CC">
      <w:r>
        <w:rPr>
          <w:b/>
        </w:rPr>
        <w:t>Administration of the Instrument</w:t>
      </w:r>
      <w:r w:rsidR="003F1C5B">
        <w:rPr>
          <w:b/>
        </w:rPr>
        <w:t xml:space="preserve">:  </w:t>
      </w:r>
      <w:r w:rsidR="003F1C5B">
        <w:t>Identify how the information will be collected.  More than one box may be checked.  Indicate whether there will be interviewers (</w:t>
      </w:r>
      <w:r w:rsidR="008200BC">
        <w:t>e.g.,</w:t>
      </w:r>
      <w:r w:rsidR="003F1C5B">
        <w:t xml:space="preserve"> for surveys) or facilitators (e.g., for focus groups) used.</w:t>
      </w:r>
    </w:p>
    <w:p w:rsidR="00F24CFC" w:rsidP="00F24CFC" w14:paraId="0019E620" w14:textId="77777777">
      <w:pPr>
        <w:pStyle w:val="ListParagraph"/>
        <w:ind w:left="360"/>
      </w:pPr>
    </w:p>
    <w:sectPr w:rsidSect="00194AC6">
      <w:footerReference w:type="default" r:id="rId1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FD6048"/>
    <w:multiLevelType w:val="multilevel"/>
    <w:tmpl w:val="CE66A9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D25788"/>
    <w:multiLevelType w:val="multilevel"/>
    <w:tmpl w:val="6908F35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B7C1965"/>
    <w:multiLevelType w:val="multilevel"/>
    <w:tmpl w:val="C86681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C0D463F"/>
    <w:multiLevelType w:val="multilevel"/>
    <w:tmpl w:val="5DD659A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E46F4E"/>
    <w:multiLevelType w:val="multilevel"/>
    <w:tmpl w:val="8C72803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51224066"/>
    <w:multiLevelType w:val="multilevel"/>
    <w:tmpl w:val="93E4FA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5EC2046F"/>
    <w:multiLevelType w:val="hybridMultilevel"/>
    <w:tmpl w:val="9336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D43F77"/>
    <w:multiLevelType w:val="multilevel"/>
    <w:tmpl w:val="18F4B28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77011">
    <w:abstractNumId w:val="13"/>
  </w:num>
  <w:num w:numId="2" w16cid:durableId="117722027">
    <w:abstractNumId w:val="24"/>
  </w:num>
  <w:num w:numId="3" w16cid:durableId="1719359591">
    <w:abstractNumId w:val="23"/>
  </w:num>
  <w:num w:numId="4" w16cid:durableId="1364794292">
    <w:abstractNumId w:val="25"/>
  </w:num>
  <w:num w:numId="5" w16cid:durableId="955021468">
    <w:abstractNumId w:val="4"/>
  </w:num>
  <w:num w:numId="6" w16cid:durableId="1472863199">
    <w:abstractNumId w:val="2"/>
  </w:num>
  <w:num w:numId="7" w16cid:durableId="202720615">
    <w:abstractNumId w:val="11"/>
  </w:num>
  <w:num w:numId="8" w16cid:durableId="279462365">
    <w:abstractNumId w:val="21"/>
  </w:num>
  <w:num w:numId="9" w16cid:durableId="1861816125">
    <w:abstractNumId w:val="12"/>
  </w:num>
  <w:num w:numId="10" w16cid:durableId="213471505">
    <w:abstractNumId w:val="3"/>
  </w:num>
  <w:num w:numId="11" w16cid:durableId="1267274094">
    <w:abstractNumId w:val="9"/>
  </w:num>
  <w:num w:numId="12" w16cid:durableId="1755785871">
    <w:abstractNumId w:val="10"/>
  </w:num>
  <w:num w:numId="13" w16cid:durableId="1992562739">
    <w:abstractNumId w:val="0"/>
  </w:num>
  <w:num w:numId="14" w16cid:durableId="587810044">
    <w:abstractNumId w:val="22"/>
  </w:num>
  <w:num w:numId="15" w16cid:durableId="956716909">
    <w:abstractNumId w:val="20"/>
  </w:num>
  <w:num w:numId="16" w16cid:durableId="1503855726">
    <w:abstractNumId w:val="15"/>
  </w:num>
  <w:num w:numId="17" w16cid:durableId="1005983191">
    <w:abstractNumId w:val="6"/>
  </w:num>
  <w:num w:numId="18" w16cid:durableId="507600237">
    <w:abstractNumId w:val="7"/>
  </w:num>
  <w:num w:numId="19" w16cid:durableId="1775129483">
    <w:abstractNumId w:val="8"/>
  </w:num>
  <w:num w:numId="20" w16cid:durableId="1334868622">
    <w:abstractNumId w:val="1"/>
  </w:num>
  <w:num w:numId="21" w16cid:durableId="1862357918">
    <w:abstractNumId w:val="17"/>
  </w:num>
  <w:num w:numId="22" w16cid:durableId="573206369">
    <w:abstractNumId w:val="14"/>
  </w:num>
  <w:num w:numId="23" w16cid:durableId="431703818">
    <w:abstractNumId w:val="16"/>
  </w:num>
  <w:num w:numId="24" w16cid:durableId="520628090">
    <w:abstractNumId w:val="5"/>
  </w:num>
  <w:num w:numId="25" w16cid:durableId="973027342">
    <w:abstractNumId w:val="19"/>
  </w:num>
  <w:num w:numId="26" w16cid:durableId="16116251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A8E"/>
    <w:rsid w:val="00047A64"/>
    <w:rsid w:val="00067329"/>
    <w:rsid w:val="00073710"/>
    <w:rsid w:val="000968AF"/>
    <w:rsid w:val="000B2838"/>
    <w:rsid w:val="000D44CA"/>
    <w:rsid w:val="000E200B"/>
    <w:rsid w:val="000F68BE"/>
    <w:rsid w:val="001927A4"/>
    <w:rsid w:val="00194AC6"/>
    <w:rsid w:val="001A23B0"/>
    <w:rsid w:val="001A25CC"/>
    <w:rsid w:val="001B0AAA"/>
    <w:rsid w:val="001C39F7"/>
    <w:rsid w:val="00207B7F"/>
    <w:rsid w:val="00237B48"/>
    <w:rsid w:val="0024521E"/>
    <w:rsid w:val="002575C2"/>
    <w:rsid w:val="00263C3D"/>
    <w:rsid w:val="00274D0B"/>
    <w:rsid w:val="002B052D"/>
    <w:rsid w:val="002B34CD"/>
    <w:rsid w:val="002B3C95"/>
    <w:rsid w:val="002D0B92"/>
    <w:rsid w:val="00320236"/>
    <w:rsid w:val="0032776F"/>
    <w:rsid w:val="003D5BBE"/>
    <w:rsid w:val="003E3C61"/>
    <w:rsid w:val="003E5E45"/>
    <w:rsid w:val="003F1C5B"/>
    <w:rsid w:val="00434E33"/>
    <w:rsid w:val="00441434"/>
    <w:rsid w:val="0045264C"/>
    <w:rsid w:val="00473738"/>
    <w:rsid w:val="0047643D"/>
    <w:rsid w:val="004876EC"/>
    <w:rsid w:val="004D6E14"/>
    <w:rsid w:val="005009B0"/>
    <w:rsid w:val="005A1006"/>
    <w:rsid w:val="005E714A"/>
    <w:rsid w:val="005F693D"/>
    <w:rsid w:val="006140A0"/>
    <w:rsid w:val="00636621"/>
    <w:rsid w:val="00642B49"/>
    <w:rsid w:val="006832D9"/>
    <w:rsid w:val="0069403B"/>
    <w:rsid w:val="006A1801"/>
    <w:rsid w:val="006A1952"/>
    <w:rsid w:val="006D4E6C"/>
    <w:rsid w:val="006F3DDE"/>
    <w:rsid w:val="006F6470"/>
    <w:rsid w:val="00704678"/>
    <w:rsid w:val="007425E7"/>
    <w:rsid w:val="007767A8"/>
    <w:rsid w:val="007F7080"/>
    <w:rsid w:val="00802607"/>
    <w:rsid w:val="008101A5"/>
    <w:rsid w:val="008200BC"/>
    <w:rsid w:val="00822664"/>
    <w:rsid w:val="00843796"/>
    <w:rsid w:val="00895229"/>
    <w:rsid w:val="008B2EB3"/>
    <w:rsid w:val="008C19FB"/>
    <w:rsid w:val="008F0203"/>
    <w:rsid w:val="008F50D4"/>
    <w:rsid w:val="009239AA"/>
    <w:rsid w:val="00935ADA"/>
    <w:rsid w:val="00946B6C"/>
    <w:rsid w:val="00955A71"/>
    <w:rsid w:val="0096108F"/>
    <w:rsid w:val="009C13B9"/>
    <w:rsid w:val="009D01A2"/>
    <w:rsid w:val="009D2DCB"/>
    <w:rsid w:val="009F1B16"/>
    <w:rsid w:val="009F5923"/>
    <w:rsid w:val="00A403BB"/>
    <w:rsid w:val="00A674DF"/>
    <w:rsid w:val="00A83AA6"/>
    <w:rsid w:val="00A934D6"/>
    <w:rsid w:val="00AE1809"/>
    <w:rsid w:val="00B80D76"/>
    <w:rsid w:val="00B80F75"/>
    <w:rsid w:val="00BA2105"/>
    <w:rsid w:val="00BA7E06"/>
    <w:rsid w:val="00BB43B5"/>
    <w:rsid w:val="00BB6219"/>
    <w:rsid w:val="00BD290F"/>
    <w:rsid w:val="00C14CC4"/>
    <w:rsid w:val="00C33C52"/>
    <w:rsid w:val="00C40D8B"/>
    <w:rsid w:val="00C8407A"/>
    <w:rsid w:val="00C8488C"/>
    <w:rsid w:val="00C86E91"/>
    <w:rsid w:val="00CA2650"/>
    <w:rsid w:val="00CA73B1"/>
    <w:rsid w:val="00CB1078"/>
    <w:rsid w:val="00CC6FAF"/>
    <w:rsid w:val="00CF6542"/>
    <w:rsid w:val="00D24698"/>
    <w:rsid w:val="00D6383F"/>
    <w:rsid w:val="00D65B6B"/>
    <w:rsid w:val="00DB59D0"/>
    <w:rsid w:val="00DC33D3"/>
    <w:rsid w:val="00E110A8"/>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6330A"/>
    <w:rsid w:val="00F806D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110A8"/>
    <w:rPr>
      <w:snapToGrid w:val="0"/>
      <w:sz w:val="24"/>
      <w:szCs w:val="24"/>
    </w:rPr>
  </w:style>
  <w:style w:type="paragraph" w:customStyle="1" w:styleId="paragraph">
    <w:name w:val="paragraph"/>
    <w:basedOn w:val="Normal"/>
    <w:rsid w:val="006D4E6C"/>
    <w:pPr>
      <w:spacing w:before="100" w:beforeAutospacing="1" w:after="100" w:afterAutospacing="1"/>
    </w:pPr>
  </w:style>
  <w:style w:type="character" w:customStyle="1" w:styleId="normaltextrun">
    <w:name w:val="normaltextrun"/>
    <w:basedOn w:val="DefaultParagraphFont"/>
    <w:rsid w:val="006D4E6C"/>
  </w:style>
  <w:style w:type="character" w:customStyle="1" w:styleId="eop">
    <w:name w:val="eop"/>
    <w:basedOn w:val="DefaultParagraphFont"/>
    <w:rsid w:val="006D4E6C"/>
  </w:style>
  <w:style w:type="character" w:styleId="Hyperlink">
    <w:name w:val="Hyperlink"/>
    <w:rsid w:val="008200BC"/>
    <w:rPr>
      <w:color w:val="0563C1"/>
      <w:u w:val="single"/>
    </w:rPr>
  </w:style>
  <w:style w:type="character" w:styleId="UnresolvedMention">
    <w:name w:val="Unresolved Mention"/>
    <w:uiPriority w:val="99"/>
    <w:semiHidden/>
    <w:unhideWhenUsed/>
    <w:rsid w:val="00820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l-doe.aos-aodrs@hq.doe.gov" TargetMode="External" /><Relationship Id="rId11" Type="http://schemas.openxmlformats.org/officeDocument/2006/relationships/hyperlink" Target="mailto:DL-doe.plant-cisos@hq.doe.gov" TargetMode="External" /><Relationship Id="rId12" Type="http://schemas.openxmlformats.org/officeDocument/2006/relationships/hyperlink" Target="mailto:csamadmin@hq.doe.gov" TargetMode="External" /><Relationship Id="rId13" Type="http://schemas.openxmlformats.org/officeDocument/2006/relationships/hyperlink" Target="mailto:dl-eits-issos@hq.doe.gov" TargetMode="External" /><Relationship Id="rId14" Type="http://schemas.openxmlformats.org/officeDocument/2006/relationships/hyperlink" Target="mailto:dl-im-30issos@hq.doe.gov" TargetMode="External" /><Relationship Id="rId15" Type="http://schemas.openxmlformats.org/officeDocument/2006/relationships/hyperlink" Target="mailto:dl-im-32eato@hq.doe.gov" TargetMode="External" /><Relationship Id="rId16" Type="http://schemas.openxmlformats.org/officeDocument/2006/relationships/hyperlink" Target="mailto:cyberfire@hq.doe.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l-immanagementteam@hq.doe.gov" TargetMode="External" /><Relationship Id="rId5" Type="http://schemas.openxmlformats.org/officeDocument/2006/relationships/hyperlink" Target="mailto:dl-doe.nl-cisos@hq.doe.gov" TargetMode="External" /><Relationship Id="rId6" Type="http://schemas.openxmlformats.org/officeDocument/2006/relationships/hyperlink" Target="mailto:dl-doe.pma-cisos@hq.doe.gov" TargetMode="External" /><Relationship Id="rId7" Type="http://schemas.openxmlformats.org/officeDocument/2006/relationships/hyperlink" Target="mailto:dl-doe.pso-cisos@hq.doe.gov" TargetMode="External" /><Relationship Id="rId8" Type="http://schemas.openxmlformats.org/officeDocument/2006/relationships/hyperlink" Target="mailto:dl-imfederalstaff@hq.doe.gov" TargetMode="External" /><Relationship Id="rId9" Type="http://schemas.openxmlformats.org/officeDocument/2006/relationships/hyperlink" Target="mailto:IM-302@do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Freeman, Yohanna</cp:lastModifiedBy>
  <cp:revision>3</cp:revision>
  <cp:lastPrinted>2010-10-04T15:59:00Z</cp:lastPrinted>
  <dcterms:created xsi:type="dcterms:W3CDTF">2022-09-08T13:46:00Z</dcterms:created>
  <dcterms:modified xsi:type="dcterms:W3CDTF">2022-09-08T13:46:00Z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