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36C" w:rsidP="0057636C" w14:paraId="2EDD9C88" w14:textId="2379B7A9">
      <w:pPr>
        <w:rPr>
          <w:rFonts w:ascii="Times New Roman" w:hAnsi="Times New Roman" w:cs="Times New Roman"/>
          <w:sz w:val="24"/>
          <w:szCs w:val="24"/>
        </w:rPr>
      </w:pPr>
      <w:r>
        <w:rPr>
          <w:rFonts w:ascii="Times New Roman" w:hAnsi="Times New Roman" w:cs="Times New Roman"/>
          <w:sz w:val="24"/>
          <w:szCs w:val="24"/>
        </w:rPr>
        <w:t>OMB Control Number: 1910-1560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Expiration: 2/28/2026 </w:t>
      </w:r>
    </w:p>
    <w:p w:rsidR="006B4012" w:rsidRPr="0057636C" w:rsidP="0057636C" w14:paraId="204A9830" w14:textId="77777777">
      <w:pPr>
        <w:rPr>
          <w:rFonts w:ascii="Times New Roman" w:hAnsi="Times New Roman" w:cs="Times New Roman"/>
          <w:sz w:val="24"/>
          <w:szCs w:val="24"/>
        </w:rPr>
      </w:pPr>
    </w:p>
    <w:p w:rsidR="000E4D6F" w:rsidRPr="000E4D6F" w:rsidP="0057636C" w14:paraId="1860B821" w14:textId="6FD7DC4A">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AD7807" w:rsidP="000E4D6F" w14:paraId="2943A349" w14:textId="2B2F146B">
      <w:pPr>
        <w:rPr>
          <w:rFonts w:eastAsiaTheme="minorEastAsia"/>
          <w:sz w:val="24"/>
          <w:szCs w:val="24"/>
        </w:rPr>
      </w:pPr>
      <w:r w:rsidRPr="519F55F0">
        <w:rPr>
          <w:rFonts w:eastAsiaTheme="minorEastAsia"/>
          <w:sz w:val="24"/>
          <w:szCs w:val="24"/>
        </w:rPr>
        <w:t xml:space="preserve">This data is being collected to gather information regarding individual participants of the CyberForce® </w:t>
      </w:r>
      <w:r>
        <w:rPr>
          <w:rFonts w:eastAsiaTheme="minorEastAsia"/>
          <w:sz w:val="24"/>
          <w:szCs w:val="24"/>
        </w:rPr>
        <w:t>Conquer the Hill</w:t>
      </w:r>
      <w:r w:rsidR="006B4012">
        <w:rPr>
          <w:rFonts w:eastAsiaTheme="minorEastAsia"/>
          <w:sz w:val="24"/>
          <w:szCs w:val="24"/>
        </w:rPr>
        <w:t xml:space="preserve">: </w:t>
      </w:r>
      <w:r>
        <w:rPr>
          <w:rFonts w:eastAsiaTheme="minorEastAsia"/>
          <w:sz w:val="24"/>
          <w:szCs w:val="24"/>
        </w:rPr>
        <w:t>Command Edition</w:t>
      </w:r>
      <w:r w:rsidR="006B4012">
        <w:rPr>
          <w:rFonts w:eastAsiaTheme="minorEastAsia"/>
          <w:sz w:val="24"/>
          <w:szCs w:val="24"/>
        </w:rPr>
        <w:t xml:space="preserve"> Competition</w:t>
      </w:r>
      <w:r w:rsidRPr="519F55F0">
        <w:rPr>
          <w:rFonts w:eastAsiaTheme="minorEastAsia"/>
          <w:sz w:val="24"/>
          <w:szCs w:val="24"/>
        </w:rPr>
        <w:t>. The data you supply wi</w:t>
      </w:r>
      <w:r w:rsidR="00C3266A">
        <w:rPr>
          <w:rFonts w:eastAsiaTheme="minorEastAsia"/>
          <w:sz w:val="24"/>
          <w:szCs w:val="24"/>
        </w:rPr>
        <w:t>ll</w:t>
      </w:r>
      <w:r w:rsidRPr="519F55F0">
        <w:rPr>
          <w:rFonts w:eastAsiaTheme="minorEastAsia"/>
          <w:sz w:val="24"/>
          <w:szCs w:val="24"/>
        </w:rPr>
        <w:t xml:space="preserve"> be used to help understand the background</w:t>
      </w:r>
      <w:r w:rsidR="00C3266A">
        <w:rPr>
          <w:rFonts w:eastAsiaTheme="minorEastAsia"/>
          <w:sz w:val="24"/>
          <w:szCs w:val="24"/>
        </w:rPr>
        <w:t xml:space="preserve"> </w:t>
      </w:r>
      <w:r>
        <w:rPr>
          <w:rFonts w:eastAsiaTheme="minorEastAsia"/>
          <w:sz w:val="24"/>
          <w:szCs w:val="24"/>
        </w:rPr>
        <w:t>of competition participants, competition impact</w:t>
      </w:r>
      <w:r w:rsidR="00544212">
        <w:rPr>
          <w:rFonts w:eastAsiaTheme="minorEastAsia"/>
          <w:sz w:val="24"/>
          <w:szCs w:val="24"/>
        </w:rPr>
        <w:t>s</w:t>
      </w:r>
      <w:r>
        <w:rPr>
          <w:rFonts w:eastAsiaTheme="minorEastAsia"/>
          <w:sz w:val="24"/>
          <w:szCs w:val="24"/>
        </w:rPr>
        <w:t xml:space="preserve">, and competition experience. This is to identify strengths and areas for improvement to implement future competitions.  </w:t>
      </w:r>
    </w:p>
    <w:p w:rsidR="000E4D6F" w:rsidP="000E4D6F" w14:paraId="4E8E9D31" w14:textId="77777777">
      <w:pPr>
        <w:rPr>
          <w:rFonts w:eastAsiaTheme="minorEastAsia"/>
          <w:sz w:val="24"/>
          <w:szCs w:val="24"/>
        </w:rPr>
      </w:pPr>
    </w:p>
    <w:p w:rsidR="000E4D6F" w:rsidRPr="0057636C" w:rsidP="000E4D6F" w14:paraId="50313C23" w14:textId="460328F5">
      <w:pPr>
        <w:rPr>
          <w:rFonts w:eastAsiaTheme="minorEastAsia"/>
          <w:sz w:val="24"/>
          <w:szCs w:val="24"/>
        </w:rPr>
      </w:pPr>
      <w:r w:rsidRPr="519F55F0">
        <w:rPr>
          <w:rFonts w:eastAsiaTheme="minorEastAsia"/>
          <w:sz w:val="24"/>
          <w:szCs w:val="24"/>
        </w:rPr>
        <w:t xml:space="preserve">Public reporting burden for this collection of information is estimated to </w:t>
      </w:r>
      <w:r w:rsidRPr="00A85EF5">
        <w:rPr>
          <w:rFonts w:eastAsiaTheme="minorEastAsia"/>
          <w:sz w:val="24"/>
          <w:szCs w:val="24"/>
        </w:rPr>
        <w:t>average</w:t>
      </w:r>
      <w:r w:rsidRPr="00A85EF5" w:rsidR="006B4012">
        <w:rPr>
          <w:rFonts w:eastAsiaTheme="minorEastAsia"/>
          <w:color w:val="FF0000"/>
          <w:sz w:val="24"/>
          <w:szCs w:val="24"/>
        </w:rPr>
        <w:t xml:space="preserve"> </w:t>
      </w:r>
      <w:r w:rsidRPr="00A85EF5" w:rsidR="006B4012">
        <w:rPr>
          <w:rFonts w:eastAsiaTheme="minorEastAsia"/>
          <w:sz w:val="24"/>
          <w:szCs w:val="24"/>
        </w:rPr>
        <w:t>7</w:t>
      </w:r>
      <w:r w:rsidRPr="00A85EF5">
        <w:rPr>
          <w:rFonts w:eastAsiaTheme="minorEastAsia"/>
          <w:sz w:val="24"/>
          <w:szCs w:val="24"/>
        </w:rPr>
        <w:t xml:space="preserve"> </w:t>
      </w:r>
      <w:r w:rsidRPr="519F55F0">
        <w:rPr>
          <w:rFonts w:eastAsiaTheme="minorEastAsia"/>
          <w:sz w:val="24"/>
          <w:szCs w:val="24"/>
        </w:rPr>
        <w:t xml:space="preserve">minutes per response, including the time for reviewing instructions, searching existing data sources, </w:t>
      </w:r>
      <w:r w:rsidRPr="519F55F0">
        <w:rPr>
          <w:rFonts w:eastAsiaTheme="minorEastAsia"/>
          <w:sz w:val="24"/>
          <w:szCs w:val="24"/>
        </w:rPr>
        <w:t>gathering</w:t>
      </w:r>
      <w:r w:rsidRPr="519F55F0">
        <w:rPr>
          <w:rFonts w:eastAsiaTheme="minorEastAsia"/>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0E4D6F" w:rsidP="000E4D6F" w14:paraId="0BDCF4AB" w14:textId="77777777">
      <w:pPr>
        <w:rPr>
          <w:rFonts w:eastAsiaTheme="minorEastAsia"/>
          <w:sz w:val="24"/>
          <w:szCs w:val="24"/>
        </w:rPr>
      </w:pPr>
    </w:p>
    <w:p w:rsidR="000E4D6F" w:rsidRPr="0057636C" w:rsidP="000E4D6F" w14:paraId="36A2F174" w14:textId="77777777">
      <w:pPr>
        <w:rPr>
          <w:rFonts w:eastAsiaTheme="minorEastAsia"/>
          <w:sz w:val="24"/>
          <w:szCs w:val="24"/>
        </w:rPr>
      </w:pPr>
      <w:r w:rsidRPr="519F55F0">
        <w:rPr>
          <w:rFonts w:eastAsiaTheme="minorEastAsia"/>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E4D6F" w:rsidP="000E4D6F" w14:paraId="2415C4DC" w14:textId="77777777">
      <w:pPr>
        <w:rPr>
          <w:rFonts w:eastAsiaTheme="minorEastAsia"/>
          <w:sz w:val="24"/>
          <w:szCs w:val="24"/>
        </w:rPr>
      </w:pPr>
    </w:p>
    <w:p w:rsidR="000E4D6F" w:rsidP="000E4D6F" w14:paraId="722DFDF7" w14:textId="77777777">
      <w:pPr>
        <w:rPr>
          <w:rFonts w:eastAsiaTheme="minorEastAsia"/>
          <w:sz w:val="24"/>
          <w:szCs w:val="24"/>
        </w:rPr>
      </w:pPr>
      <w:r w:rsidRPr="519F55F0">
        <w:rPr>
          <w:rFonts w:eastAsiaTheme="minorEastAsia"/>
          <w:sz w:val="24"/>
          <w:szCs w:val="24"/>
        </w:rPr>
        <w:t xml:space="preserve">Submission of this data is voluntary. </w:t>
      </w:r>
    </w:p>
    <w:p w:rsidR="000E4D6F" w:rsidP="000E4D6F" w14:paraId="6974E8F6" w14:textId="77777777">
      <w:pPr>
        <w:rPr>
          <w:rFonts w:ascii="Times New Roman" w:hAnsi="Times New Roman" w:cs="Times New Roman"/>
          <w:sz w:val="24"/>
          <w:szCs w:val="24"/>
        </w:rPr>
      </w:pPr>
    </w:p>
    <w:p w:rsidR="000E4D6F" w:rsidP="000E4D6F" w14:paraId="451A0580" w14:textId="77777777">
      <w:pPr>
        <w:rPr>
          <w:rFonts w:ascii="Times New Roman" w:hAnsi="Times New Roman" w:cs="Times New Roman"/>
          <w:sz w:val="24"/>
          <w:szCs w:val="24"/>
        </w:rPr>
      </w:pPr>
    </w:p>
    <w:p w:rsidR="000E4D6F" w:rsidP="000E4D6F" w14:paraId="1251DB11" w14:textId="77777777">
      <w:pPr>
        <w:rPr>
          <w:rFonts w:ascii="Times New Roman" w:hAnsi="Times New Roman" w:cs="Times New Roman"/>
          <w:sz w:val="24"/>
          <w:szCs w:val="24"/>
        </w:rPr>
      </w:pPr>
    </w:p>
    <w:p w:rsidR="000E4D6F" w:rsidP="000E4D6F" w14:paraId="694DCD4D" w14:textId="77777777">
      <w:pPr>
        <w:rPr>
          <w:rFonts w:ascii="Times New Roman" w:hAnsi="Times New Roman" w:cs="Times New Roman"/>
          <w:sz w:val="24"/>
          <w:szCs w:val="24"/>
        </w:rPr>
      </w:pPr>
    </w:p>
    <w:p w:rsidR="000E4D6F" w:rsidP="000E4D6F" w14:paraId="68C9F0AA" w14:textId="77777777">
      <w:pPr>
        <w:rPr>
          <w:rFonts w:ascii="Times New Roman" w:hAnsi="Times New Roman" w:cs="Times New Roman"/>
          <w:sz w:val="24"/>
          <w:szCs w:val="24"/>
        </w:rPr>
      </w:pPr>
    </w:p>
    <w:p w:rsidR="000E4D6F" w:rsidP="000E4D6F" w14:paraId="2622A6F7" w14:textId="77777777">
      <w:pPr>
        <w:rPr>
          <w:rFonts w:ascii="Times New Roman" w:hAnsi="Times New Roman" w:cs="Times New Roman"/>
          <w:sz w:val="24"/>
          <w:szCs w:val="24"/>
        </w:rPr>
      </w:pPr>
    </w:p>
    <w:p w:rsidR="000E4D6F" w:rsidP="000E4D6F" w14:paraId="1A6C1937" w14:textId="77777777">
      <w:pPr>
        <w:rPr>
          <w:rFonts w:ascii="Times New Roman" w:hAnsi="Times New Roman" w:cs="Times New Roman"/>
          <w:sz w:val="24"/>
          <w:szCs w:val="24"/>
        </w:rPr>
      </w:pPr>
    </w:p>
    <w:p w:rsidR="000E4D6F" w:rsidP="000E4D6F" w14:paraId="40101165" w14:textId="77777777">
      <w:pPr>
        <w:rPr>
          <w:rFonts w:ascii="Times New Roman" w:hAnsi="Times New Roman" w:cs="Times New Roman"/>
          <w:sz w:val="24"/>
          <w:szCs w:val="24"/>
        </w:rPr>
      </w:pPr>
    </w:p>
    <w:p w:rsidR="000E4D6F" w:rsidP="000E4D6F" w14:paraId="4378354B" w14:textId="77777777">
      <w:pPr>
        <w:rPr>
          <w:rFonts w:ascii="Times New Roman" w:hAnsi="Times New Roman" w:cs="Times New Roman"/>
          <w:sz w:val="24"/>
          <w:szCs w:val="24"/>
        </w:rPr>
      </w:pPr>
    </w:p>
    <w:p w:rsidR="000E4D6F" w:rsidP="000E4D6F" w14:paraId="75A163C5" w14:textId="77777777">
      <w:pPr>
        <w:rPr>
          <w:rFonts w:ascii="Times New Roman" w:hAnsi="Times New Roman" w:cs="Times New Roman"/>
          <w:sz w:val="24"/>
          <w:szCs w:val="24"/>
        </w:rPr>
      </w:pPr>
    </w:p>
    <w:p w:rsidR="000E4D6F" w:rsidP="000E4D6F" w14:paraId="4B7D817D" w14:textId="77777777">
      <w:pPr>
        <w:rPr>
          <w:rFonts w:ascii="Times New Roman" w:hAnsi="Times New Roman" w:cs="Times New Roman"/>
          <w:sz w:val="24"/>
          <w:szCs w:val="24"/>
        </w:rPr>
      </w:pPr>
    </w:p>
    <w:p w:rsidR="000E4D6F" w:rsidP="000E4D6F" w14:paraId="28DD7B3E" w14:textId="77777777">
      <w:pPr>
        <w:rPr>
          <w:rFonts w:ascii="Times New Roman" w:hAnsi="Times New Roman" w:cs="Times New Roman"/>
          <w:sz w:val="24"/>
          <w:szCs w:val="24"/>
        </w:rPr>
      </w:pPr>
    </w:p>
    <w:p w:rsidR="000E4D6F" w:rsidP="000E4D6F" w14:paraId="53CDC367" w14:textId="77777777">
      <w:pPr>
        <w:rPr>
          <w:rFonts w:ascii="Times New Roman" w:hAnsi="Times New Roman" w:cs="Times New Roman"/>
          <w:sz w:val="24"/>
          <w:szCs w:val="24"/>
        </w:rPr>
      </w:pPr>
    </w:p>
    <w:p w:rsidR="000E4D6F" w:rsidP="000E4D6F" w14:paraId="17CE2402" w14:textId="77777777">
      <w:pPr>
        <w:rPr>
          <w:rFonts w:ascii="Times New Roman" w:hAnsi="Times New Roman" w:cs="Times New Roman"/>
          <w:sz w:val="24"/>
          <w:szCs w:val="24"/>
        </w:rPr>
      </w:pPr>
    </w:p>
    <w:p w:rsidR="000E4D6F" w:rsidP="000E4D6F" w14:paraId="5A480F2E" w14:textId="77777777">
      <w:pPr>
        <w:rPr>
          <w:rFonts w:ascii="Times New Roman" w:hAnsi="Times New Roman" w:cs="Times New Roman"/>
          <w:sz w:val="24"/>
          <w:szCs w:val="24"/>
        </w:rPr>
      </w:pPr>
    </w:p>
    <w:p w:rsidR="000E4D6F" w:rsidP="000E4D6F" w14:paraId="197B493B" w14:textId="77777777">
      <w:pPr>
        <w:rPr>
          <w:rFonts w:ascii="Times New Roman" w:hAnsi="Times New Roman" w:cs="Times New Roman"/>
          <w:sz w:val="24"/>
          <w:szCs w:val="24"/>
        </w:rPr>
      </w:pPr>
    </w:p>
    <w:p w:rsidR="000E4D6F" w:rsidP="000E4D6F" w14:paraId="29B51707" w14:textId="77777777">
      <w:pPr>
        <w:rPr>
          <w:rFonts w:ascii="Times New Roman" w:hAnsi="Times New Roman" w:cs="Times New Roman"/>
          <w:sz w:val="24"/>
          <w:szCs w:val="24"/>
        </w:rPr>
      </w:pPr>
    </w:p>
    <w:p w:rsidR="000E4D6F" w:rsidP="000E4D6F" w14:paraId="23414308" w14:textId="77777777">
      <w:pPr>
        <w:rPr>
          <w:rFonts w:ascii="Times New Roman" w:hAnsi="Times New Roman" w:cs="Times New Roman"/>
          <w:sz w:val="24"/>
          <w:szCs w:val="24"/>
        </w:rPr>
      </w:pPr>
    </w:p>
    <w:p w:rsidR="000E4D6F" w:rsidP="000E4D6F" w14:paraId="19B55B6E" w14:textId="77777777">
      <w:pPr>
        <w:rPr>
          <w:rFonts w:ascii="Times New Roman" w:hAnsi="Times New Roman" w:cs="Times New Roman"/>
          <w:sz w:val="24"/>
          <w:szCs w:val="24"/>
        </w:rPr>
      </w:pPr>
    </w:p>
    <w:p w:rsidR="003A1665" w:rsidP="000E4D6F" w14:paraId="6D9106D1" w14:textId="50F8E7CD">
      <w:pPr>
        <w:rPr>
          <w:rFonts w:ascii="Calibri Light" w:eastAsia="Calibri Light" w:hAnsi="Calibri Light" w:cs="Calibri Light"/>
          <w:sz w:val="56"/>
          <w:szCs w:val="56"/>
        </w:rPr>
      </w:pPr>
      <w:r w:rsidRPr="3596B5B5">
        <w:rPr>
          <w:rFonts w:ascii="Calibri Light" w:eastAsia="Calibri Light" w:hAnsi="Calibri Light" w:cs="Calibri Light"/>
          <w:sz w:val="56"/>
          <w:szCs w:val="56"/>
        </w:rPr>
        <w:t xml:space="preserve">CyberForce® </w:t>
      </w:r>
      <w:r w:rsidRPr="3596B5B5" w:rsidR="21CEAF6D">
        <w:rPr>
          <w:rFonts w:ascii="Calibri Light" w:eastAsia="Calibri Light" w:hAnsi="Calibri Light" w:cs="Calibri Light"/>
          <w:sz w:val="56"/>
          <w:szCs w:val="56"/>
        </w:rPr>
        <w:t>Conquer the</w:t>
      </w:r>
      <w:r w:rsidRPr="3596B5B5">
        <w:rPr>
          <w:rFonts w:ascii="Calibri Light" w:eastAsia="Calibri Light" w:hAnsi="Calibri Light" w:cs="Calibri Light"/>
          <w:sz w:val="56"/>
          <w:szCs w:val="56"/>
        </w:rPr>
        <w:t xml:space="preserve"> </w:t>
      </w:r>
      <w:r w:rsidRPr="3596B5B5" w:rsidR="5820AAB7">
        <w:rPr>
          <w:rFonts w:ascii="Calibri Light" w:eastAsia="Calibri Light" w:hAnsi="Calibri Light" w:cs="Calibri Light"/>
          <w:sz w:val="56"/>
          <w:szCs w:val="56"/>
        </w:rPr>
        <w:t xml:space="preserve">Hill: Command Edition </w:t>
      </w:r>
      <w:r w:rsidR="004416C7">
        <w:rPr>
          <w:rFonts w:ascii="Calibri Light" w:eastAsia="Calibri Light" w:hAnsi="Calibri Light" w:cs="Calibri Light"/>
          <w:sz w:val="56"/>
          <w:szCs w:val="56"/>
        </w:rPr>
        <w:t>Competition</w:t>
      </w:r>
      <w:r w:rsidR="00544212">
        <w:rPr>
          <w:rFonts w:ascii="Calibri Light" w:eastAsia="Calibri Light" w:hAnsi="Calibri Light" w:cs="Calibri Light"/>
          <w:sz w:val="56"/>
          <w:szCs w:val="56"/>
        </w:rPr>
        <w:t xml:space="preserve"> </w:t>
      </w:r>
      <w:r w:rsidRPr="3596B5B5" w:rsidR="5820AAB7">
        <w:rPr>
          <w:rFonts w:ascii="Calibri Light" w:eastAsia="Calibri Light" w:hAnsi="Calibri Light" w:cs="Calibri Light"/>
          <w:sz w:val="56"/>
          <w:szCs w:val="56"/>
        </w:rPr>
        <w:t xml:space="preserve">Post Survey </w:t>
      </w:r>
    </w:p>
    <w:p w:rsidR="000E4D6F" w:rsidP="000E4D6F" w14:paraId="782F34AB" w14:textId="77777777">
      <w:pPr>
        <w:rPr>
          <w:rFonts w:eastAsiaTheme="minorEastAsia"/>
          <w:sz w:val="56"/>
          <w:szCs w:val="56"/>
        </w:rPr>
      </w:pPr>
    </w:p>
    <w:p w:rsidR="000E4D6F" w:rsidP="000E4D6F" w14:paraId="46048E37" w14:textId="77777777">
      <w:pPr>
        <w:rPr>
          <w:rFonts w:eastAsiaTheme="minorEastAsia"/>
          <w:sz w:val="24"/>
          <w:szCs w:val="24"/>
        </w:rPr>
      </w:pPr>
      <w:r w:rsidRPr="519F55F0">
        <w:rPr>
          <w:rFonts w:eastAsiaTheme="minorEastAsia"/>
          <w:sz w:val="24"/>
          <w:szCs w:val="24"/>
        </w:rPr>
        <w:t>Purpose of the survey:</w:t>
      </w:r>
    </w:p>
    <w:p w:rsidR="000E4D6F" w:rsidP="000E4D6F" w14:paraId="37D0A4D4" w14:textId="77777777">
      <w:pPr>
        <w:rPr>
          <w:rFonts w:eastAsiaTheme="minorEastAsia"/>
          <w:sz w:val="24"/>
          <w:szCs w:val="24"/>
        </w:rPr>
      </w:pPr>
    </w:p>
    <w:p w:rsidR="000E4D6F" w:rsidP="000E4D6F" w14:paraId="5A50327B" w14:textId="543EC83E">
      <w:pPr>
        <w:pStyle w:val="ListParagraph"/>
        <w:numPr>
          <w:ilvl w:val="0"/>
          <w:numId w:val="2"/>
        </w:numPr>
        <w:spacing w:after="0" w:line="240" w:lineRule="auto"/>
        <w:rPr>
          <w:rFonts w:eastAsiaTheme="minorEastAsia"/>
          <w:sz w:val="24"/>
          <w:szCs w:val="24"/>
        </w:rPr>
      </w:pPr>
      <w:r w:rsidRPr="519F55F0">
        <w:rPr>
          <w:rFonts w:eastAsiaTheme="minorEastAsia"/>
          <w:sz w:val="24"/>
          <w:szCs w:val="24"/>
        </w:rPr>
        <w:t xml:space="preserve">To combine both qualitative and quantitative measures to implement consistent improvements to the CyberForce® </w:t>
      </w:r>
      <w:r w:rsidR="00010F61">
        <w:rPr>
          <w:rFonts w:eastAsiaTheme="minorEastAsia"/>
          <w:sz w:val="24"/>
          <w:szCs w:val="24"/>
        </w:rPr>
        <w:t xml:space="preserve">Conquer the Hill </w:t>
      </w:r>
      <w:r w:rsidR="006B4012">
        <w:rPr>
          <w:rFonts w:eastAsiaTheme="minorEastAsia"/>
          <w:sz w:val="24"/>
          <w:szCs w:val="24"/>
        </w:rPr>
        <w:t>Competitions</w:t>
      </w:r>
      <w:r w:rsidR="00BF3C30">
        <w:rPr>
          <w:rFonts w:eastAsiaTheme="minorEastAsia"/>
          <w:sz w:val="24"/>
          <w:szCs w:val="24"/>
        </w:rPr>
        <w:t>.</w:t>
      </w:r>
      <w:r w:rsidR="00010F61">
        <w:rPr>
          <w:rFonts w:eastAsiaTheme="minorEastAsia"/>
          <w:sz w:val="24"/>
          <w:szCs w:val="24"/>
        </w:rPr>
        <w:t xml:space="preserve"> </w:t>
      </w:r>
      <w:r w:rsidR="005F4909">
        <w:rPr>
          <w:rFonts w:eastAsiaTheme="minorEastAsia"/>
          <w:sz w:val="24"/>
          <w:szCs w:val="24"/>
        </w:rPr>
        <w:t xml:space="preserve"> </w:t>
      </w:r>
    </w:p>
    <w:p w:rsidR="000E4D6F" w:rsidP="000E4D6F" w14:paraId="51AD6DE0" w14:textId="75CF36A8">
      <w:pPr>
        <w:pStyle w:val="ListParagraph"/>
        <w:numPr>
          <w:ilvl w:val="0"/>
          <w:numId w:val="2"/>
        </w:numPr>
        <w:spacing w:after="0" w:line="240" w:lineRule="auto"/>
        <w:rPr>
          <w:rFonts w:eastAsiaTheme="minorEastAsia"/>
          <w:sz w:val="24"/>
          <w:szCs w:val="24"/>
        </w:rPr>
      </w:pPr>
      <w:r w:rsidRPr="519F55F0">
        <w:rPr>
          <w:rFonts w:eastAsiaTheme="minorEastAsia"/>
          <w:sz w:val="24"/>
          <w:szCs w:val="24"/>
        </w:rPr>
        <w:t xml:space="preserve">To understand </w:t>
      </w:r>
      <w:r w:rsidR="006B4012">
        <w:rPr>
          <w:rFonts w:eastAsiaTheme="minorEastAsia"/>
          <w:sz w:val="24"/>
          <w:szCs w:val="24"/>
        </w:rPr>
        <w:t xml:space="preserve">participants’ interactions with </w:t>
      </w:r>
      <w:r w:rsidRPr="519F55F0">
        <w:rPr>
          <w:rFonts w:eastAsiaTheme="minorEastAsia"/>
          <w:sz w:val="24"/>
          <w:szCs w:val="24"/>
        </w:rPr>
        <w:t xml:space="preserve">the </w:t>
      </w:r>
      <w:r w:rsidR="005F4909">
        <w:rPr>
          <w:rFonts w:eastAsiaTheme="minorEastAsia"/>
          <w:sz w:val="24"/>
          <w:szCs w:val="24"/>
        </w:rPr>
        <w:t>CyberForce</w:t>
      </w:r>
      <w:r w:rsidR="005F4909">
        <w:rPr>
          <w:rFonts w:eastAsiaTheme="minorEastAsia" w:cstheme="minorHAnsi"/>
          <w:sz w:val="24"/>
          <w:szCs w:val="24"/>
        </w:rPr>
        <w:t>®</w:t>
      </w:r>
      <w:r w:rsidR="005F4909">
        <w:rPr>
          <w:rFonts w:eastAsiaTheme="minorEastAsia"/>
          <w:sz w:val="24"/>
          <w:szCs w:val="24"/>
        </w:rPr>
        <w:t xml:space="preserve"> Program </w:t>
      </w:r>
      <w:r w:rsidR="006B4012">
        <w:rPr>
          <w:rFonts w:eastAsiaTheme="minorEastAsia"/>
          <w:sz w:val="24"/>
          <w:szCs w:val="24"/>
        </w:rPr>
        <w:t xml:space="preserve">as well as the impact of the </w:t>
      </w:r>
      <w:r w:rsidR="00010F61">
        <w:rPr>
          <w:rFonts w:eastAsiaTheme="minorEastAsia"/>
          <w:sz w:val="24"/>
          <w:szCs w:val="24"/>
        </w:rPr>
        <w:t>Conquer the Hill</w:t>
      </w:r>
      <w:r w:rsidR="005F4DCB">
        <w:rPr>
          <w:rFonts w:eastAsiaTheme="minorEastAsia"/>
          <w:sz w:val="24"/>
          <w:szCs w:val="24"/>
        </w:rPr>
        <w:t>:</w:t>
      </w:r>
      <w:r w:rsidR="00010F61">
        <w:rPr>
          <w:rFonts w:eastAsiaTheme="minorEastAsia"/>
          <w:sz w:val="24"/>
          <w:szCs w:val="24"/>
        </w:rPr>
        <w:t xml:space="preserve"> </w:t>
      </w:r>
      <w:r w:rsidR="006B4012">
        <w:rPr>
          <w:rFonts w:eastAsiaTheme="minorEastAsia"/>
          <w:sz w:val="24"/>
          <w:szCs w:val="24"/>
        </w:rPr>
        <w:t>Command Competition</w:t>
      </w:r>
      <w:r w:rsidR="005F4909">
        <w:rPr>
          <w:rFonts w:eastAsiaTheme="minorEastAsia"/>
          <w:sz w:val="24"/>
          <w:szCs w:val="24"/>
        </w:rPr>
        <w:t xml:space="preserve"> </w:t>
      </w:r>
      <w:r w:rsidRPr="519F55F0">
        <w:rPr>
          <w:rFonts w:eastAsiaTheme="minorEastAsia"/>
          <w:sz w:val="24"/>
          <w:szCs w:val="24"/>
        </w:rPr>
        <w:t>on participants</w:t>
      </w:r>
      <w:r w:rsidR="00BF3C30">
        <w:rPr>
          <w:rFonts w:eastAsiaTheme="minorEastAsia"/>
          <w:sz w:val="24"/>
          <w:szCs w:val="24"/>
        </w:rPr>
        <w:t>.</w:t>
      </w:r>
      <w:r w:rsidRPr="519F55F0">
        <w:rPr>
          <w:rFonts w:eastAsiaTheme="minorEastAsia"/>
          <w:sz w:val="24"/>
          <w:szCs w:val="24"/>
        </w:rPr>
        <w:t xml:space="preserve"> </w:t>
      </w:r>
    </w:p>
    <w:p w:rsidR="000E4D6F" w:rsidP="000E4D6F" w14:paraId="055D1860" w14:textId="77777777">
      <w:pPr>
        <w:rPr>
          <w:rFonts w:eastAsiaTheme="minorEastAsia"/>
          <w:sz w:val="24"/>
          <w:szCs w:val="24"/>
        </w:rPr>
      </w:pPr>
    </w:p>
    <w:p w:rsidR="000E4D6F" w:rsidP="000E4D6F" w14:paraId="5F7CC0DD" w14:textId="2970C218">
      <w:pPr>
        <w:rPr>
          <w:rFonts w:eastAsiaTheme="minorEastAsia"/>
          <w:sz w:val="24"/>
          <w:szCs w:val="24"/>
        </w:rPr>
      </w:pPr>
      <w:r>
        <w:rPr>
          <w:rFonts w:eastAsiaTheme="minorEastAsia"/>
          <w:sz w:val="24"/>
          <w:szCs w:val="24"/>
        </w:rPr>
        <w:t xml:space="preserve">The questions are divided into five sections: (1) </w:t>
      </w:r>
      <w:r w:rsidR="0063553B">
        <w:rPr>
          <w:rFonts w:eastAsiaTheme="minorEastAsia"/>
          <w:sz w:val="24"/>
          <w:szCs w:val="24"/>
        </w:rPr>
        <w:t>B</w:t>
      </w:r>
      <w:r>
        <w:rPr>
          <w:rFonts w:eastAsiaTheme="minorEastAsia"/>
          <w:sz w:val="24"/>
          <w:szCs w:val="24"/>
        </w:rPr>
        <w:t xml:space="preserve">ackground, (2) Pre-Event, (3) </w:t>
      </w:r>
      <w:r w:rsidR="00BF3C30">
        <w:rPr>
          <w:rFonts w:eastAsiaTheme="minorEastAsia"/>
          <w:sz w:val="24"/>
          <w:szCs w:val="24"/>
        </w:rPr>
        <w:t xml:space="preserve">Educational </w:t>
      </w:r>
      <w:r>
        <w:rPr>
          <w:rFonts w:eastAsiaTheme="minorEastAsia"/>
          <w:sz w:val="24"/>
          <w:szCs w:val="24"/>
        </w:rPr>
        <w:t xml:space="preserve">Background, (4) Competition Impacts, </w:t>
      </w:r>
      <w:r w:rsidR="002219B3">
        <w:rPr>
          <w:rFonts w:eastAsiaTheme="minorEastAsia"/>
          <w:sz w:val="24"/>
          <w:szCs w:val="24"/>
        </w:rPr>
        <w:t xml:space="preserve">and </w:t>
      </w:r>
      <w:r>
        <w:rPr>
          <w:rFonts w:eastAsiaTheme="minorEastAsia"/>
          <w:sz w:val="24"/>
          <w:szCs w:val="24"/>
        </w:rPr>
        <w:t>(5) Post Competition Skills Check-In. The survey is mostly multiple choice and rating formatted.  It should take about 7 minutes to complete.</w:t>
      </w:r>
      <w:r w:rsidRPr="519F55F0">
        <w:rPr>
          <w:rFonts w:eastAsiaTheme="minorEastAsia"/>
          <w:sz w:val="24"/>
          <w:szCs w:val="24"/>
        </w:rPr>
        <w:t xml:space="preserve"> </w:t>
      </w:r>
    </w:p>
    <w:p w:rsidR="000E4D6F" w:rsidP="000E4D6F" w14:paraId="4FFFBBA5" w14:textId="77777777">
      <w:pPr>
        <w:rPr>
          <w:rFonts w:eastAsiaTheme="minorEastAsia"/>
          <w:sz w:val="24"/>
          <w:szCs w:val="24"/>
        </w:rPr>
      </w:pPr>
    </w:p>
    <w:p w:rsidR="000E4D6F" w:rsidP="000E4D6F" w14:paraId="20CE8F39" w14:textId="77777777">
      <w:pPr>
        <w:rPr>
          <w:rFonts w:asciiTheme="majorHAnsi" w:eastAsiaTheme="majorEastAsia" w:hAnsiTheme="majorHAnsi" w:cstheme="majorBidi"/>
          <w:sz w:val="24"/>
          <w:szCs w:val="24"/>
        </w:rPr>
      </w:pPr>
      <w:r w:rsidRPr="519F55F0">
        <w:rPr>
          <w:rFonts w:eastAsiaTheme="minorEastAsia"/>
          <w:sz w:val="24"/>
          <w:szCs w:val="24"/>
        </w:rPr>
        <w:t xml:space="preserve">Survey responses will be collected and examined by the CyberForce® Program staff. If you have any questions or comments, please reach out to us via email at </w:t>
      </w:r>
      <w:hyperlink r:id="rId8">
        <w:r w:rsidRPr="519F55F0">
          <w:rPr>
            <w:rStyle w:val="Hyperlink"/>
            <w:rFonts w:eastAsiaTheme="minorEastAsia"/>
            <w:sz w:val="24"/>
            <w:szCs w:val="24"/>
          </w:rPr>
          <w:t>cyberforcecompetition@anl.gov</w:t>
        </w:r>
      </w:hyperlink>
      <w:r w:rsidRPr="519F55F0">
        <w:rPr>
          <w:rFonts w:asciiTheme="majorHAnsi" w:eastAsiaTheme="majorEastAsia" w:hAnsiTheme="majorHAnsi" w:cstheme="majorBidi"/>
          <w:sz w:val="24"/>
          <w:szCs w:val="24"/>
        </w:rPr>
        <w:t xml:space="preserve">  </w:t>
      </w:r>
    </w:p>
    <w:p w:rsidR="000E4D6F" w:rsidP="000E4D6F" w14:paraId="2F592EDD" w14:textId="77777777">
      <w:pPr>
        <w:rPr>
          <w:rFonts w:ascii="Times New Roman" w:hAnsi="Times New Roman" w:cs="Times New Roman"/>
          <w:sz w:val="24"/>
          <w:szCs w:val="24"/>
        </w:rPr>
      </w:pPr>
    </w:p>
    <w:p w:rsidR="000E4D6F" w:rsidP="0057636C" w14:paraId="6244161C" w14:textId="77777777">
      <w:pPr>
        <w:rPr>
          <w:rFonts w:ascii="Times New Roman" w:hAnsi="Times New Roman" w:cs="Times New Roman"/>
        </w:rPr>
      </w:pPr>
    </w:p>
    <w:p w:rsidR="00010F61" w:rsidP="0057636C" w14:paraId="1ECFAD6B" w14:textId="77777777">
      <w:pPr>
        <w:rPr>
          <w:rFonts w:ascii="Times New Roman" w:hAnsi="Times New Roman" w:cs="Times New Roman"/>
        </w:rPr>
      </w:pPr>
    </w:p>
    <w:p w:rsidR="00010F61" w:rsidP="0057636C" w14:paraId="5428303B" w14:textId="77777777">
      <w:pPr>
        <w:rPr>
          <w:rFonts w:ascii="Times New Roman" w:hAnsi="Times New Roman" w:cs="Times New Roman"/>
        </w:rPr>
      </w:pPr>
    </w:p>
    <w:p w:rsidR="00010F61" w:rsidP="0057636C" w14:paraId="3842375B" w14:textId="77777777">
      <w:pPr>
        <w:rPr>
          <w:rFonts w:ascii="Times New Roman" w:hAnsi="Times New Roman" w:cs="Times New Roman"/>
        </w:rPr>
      </w:pPr>
    </w:p>
    <w:p w:rsidR="00010F61" w:rsidP="0057636C" w14:paraId="75FA5053" w14:textId="77777777">
      <w:pPr>
        <w:rPr>
          <w:rFonts w:ascii="Times New Roman" w:hAnsi="Times New Roman" w:cs="Times New Roman"/>
        </w:rPr>
      </w:pPr>
    </w:p>
    <w:p w:rsidR="00010F61" w:rsidP="0057636C" w14:paraId="56606DF3" w14:textId="77777777">
      <w:pPr>
        <w:rPr>
          <w:rFonts w:ascii="Times New Roman" w:hAnsi="Times New Roman" w:cs="Times New Roman"/>
        </w:rPr>
      </w:pPr>
    </w:p>
    <w:p w:rsidR="00010F61" w:rsidP="0057636C" w14:paraId="20DEBDD7" w14:textId="77777777">
      <w:pPr>
        <w:rPr>
          <w:rFonts w:ascii="Times New Roman" w:hAnsi="Times New Roman" w:cs="Times New Roman"/>
        </w:rPr>
      </w:pPr>
    </w:p>
    <w:p w:rsidR="00010F61" w:rsidP="0057636C" w14:paraId="6BD2A67E" w14:textId="77777777">
      <w:pPr>
        <w:rPr>
          <w:rFonts w:ascii="Times New Roman" w:hAnsi="Times New Roman" w:cs="Times New Roman"/>
        </w:rPr>
      </w:pPr>
    </w:p>
    <w:p w:rsidR="00010F61" w:rsidP="0057636C" w14:paraId="362E1204" w14:textId="77777777">
      <w:pPr>
        <w:rPr>
          <w:rFonts w:ascii="Times New Roman" w:hAnsi="Times New Roman" w:cs="Times New Roman"/>
        </w:rPr>
      </w:pPr>
    </w:p>
    <w:p w:rsidR="00010F61" w:rsidP="0057636C" w14:paraId="69241C2F" w14:textId="77777777">
      <w:pPr>
        <w:rPr>
          <w:rFonts w:ascii="Times New Roman" w:hAnsi="Times New Roman" w:cs="Times New Roman"/>
        </w:rPr>
      </w:pPr>
    </w:p>
    <w:p w:rsidR="00010F61" w:rsidP="0057636C" w14:paraId="02586F61" w14:textId="77777777">
      <w:pPr>
        <w:rPr>
          <w:rFonts w:ascii="Times New Roman" w:hAnsi="Times New Roman" w:cs="Times New Roman"/>
        </w:rPr>
      </w:pPr>
    </w:p>
    <w:p w:rsidR="00010F61" w:rsidP="0057636C" w14:paraId="6F65E787" w14:textId="77777777">
      <w:pPr>
        <w:rPr>
          <w:rFonts w:ascii="Times New Roman" w:hAnsi="Times New Roman" w:cs="Times New Roman"/>
        </w:rPr>
      </w:pPr>
    </w:p>
    <w:p w:rsidR="00010F61" w:rsidP="0057636C" w14:paraId="6BB54777" w14:textId="77777777">
      <w:pPr>
        <w:rPr>
          <w:rFonts w:ascii="Times New Roman" w:hAnsi="Times New Roman" w:cs="Times New Roman"/>
        </w:rPr>
      </w:pPr>
    </w:p>
    <w:p w:rsidR="00010F61" w:rsidP="0057636C" w14:paraId="670DC6E5" w14:textId="77777777">
      <w:pPr>
        <w:rPr>
          <w:rFonts w:ascii="Times New Roman" w:hAnsi="Times New Roman" w:cs="Times New Roman"/>
        </w:rPr>
      </w:pPr>
    </w:p>
    <w:p w:rsidR="00010F61" w:rsidP="0057636C" w14:paraId="4FE67C26" w14:textId="77777777">
      <w:pPr>
        <w:rPr>
          <w:rFonts w:ascii="Times New Roman" w:hAnsi="Times New Roman" w:cs="Times New Roman"/>
        </w:rPr>
      </w:pPr>
    </w:p>
    <w:p w:rsidR="00010F61" w:rsidP="0057636C" w14:paraId="1AD0C913" w14:textId="77777777">
      <w:pPr>
        <w:rPr>
          <w:rFonts w:ascii="Times New Roman" w:hAnsi="Times New Roman" w:cs="Times New Roman"/>
        </w:rPr>
      </w:pPr>
    </w:p>
    <w:p w:rsidR="00010F61" w:rsidP="0057636C" w14:paraId="576FC52C" w14:textId="77777777">
      <w:pPr>
        <w:rPr>
          <w:rFonts w:ascii="Times New Roman" w:hAnsi="Times New Roman" w:cs="Times New Roman"/>
        </w:rPr>
      </w:pPr>
    </w:p>
    <w:p w:rsidR="00010F61" w:rsidP="0057636C" w14:paraId="7CA20E63" w14:textId="77777777">
      <w:pPr>
        <w:rPr>
          <w:rFonts w:ascii="Times New Roman" w:hAnsi="Times New Roman" w:cs="Times New Roman"/>
        </w:rPr>
      </w:pPr>
    </w:p>
    <w:p w:rsidR="00010F61" w:rsidP="0057636C" w14:paraId="06508D57" w14:textId="77777777">
      <w:pPr>
        <w:rPr>
          <w:rFonts w:ascii="Times New Roman" w:hAnsi="Times New Roman" w:cs="Times New Roman"/>
        </w:rPr>
      </w:pPr>
    </w:p>
    <w:p w:rsidR="00010F61" w:rsidP="0057636C" w14:paraId="6481E44D" w14:textId="77777777">
      <w:pPr>
        <w:rPr>
          <w:rFonts w:ascii="Times New Roman" w:hAnsi="Times New Roman" w:cs="Times New Roman"/>
        </w:rPr>
      </w:pPr>
    </w:p>
    <w:p w:rsidR="00010F61" w:rsidP="0057636C" w14:paraId="7F9F1A7C" w14:textId="77777777">
      <w:pPr>
        <w:rPr>
          <w:rFonts w:ascii="Times New Roman" w:hAnsi="Times New Roman" w:cs="Times New Roman"/>
        </w:rPr>
      </w:pPr>
    </w:p>
    <w:p w:rsidR="00010F61" w:rsidP="0057636C" w14:paraId="3768E160" w14:textId="77777777">
      <w:pPr>
        <w:rPr>
          <w:rFonts w:ascii="Times New Roman" w:hAnsi="Times New Roman" w:cs="Times New Roman"/>
        </w:rPr>
      </w:pPr>
    </w:p>
    <w:p w:rsidR="00010F61" w:rsidP="0057636C" w14:paraId="4BB2E6F0" w14:textId="77777777">
      <w:pPr>
        <w:rPr>
          <w:rFonts w:ascii="Times New Roman" w:hAnsi="Times New Roman" w:cs="Times New Roman"/>
        </w:rPr>
      </w:pPr>
    </w:p>
    <w:p w:rsidR="00010F61" w:rsidP="0057636C" w14:paraId="5A842526" w14:textId="77777777">
      <w:pPr>
        <w:rPr>
          <w:rFonts w:ascii="Times New Roman" w:hAnsi="Times New Roman" w:cs="Times New Roman"/>
        </w:rPr>
      </w:pPr>
    </w:p>
    <w:p w:rsidR="00010F61" w:rsidP="0057636C" w14:paraId="6BCEB64B" w14:textId="77777777">
      <w:pPr>
        <w:rPr>
          <w:rFonts w:ascii="Times New Roman" w:hAnsi="Times New Roman" w:cs="Times New Roman"/>
        </w:rPr>
      </w:pPr>
    </w:p>
    <w:p w:rsidR="00010F61" w:rsidP="0057636C" w14:paraId="12A03643" w14:textId="5606DF5B">
      <w:pPr>
        <w:rPr>
          <w:rFonts w:ascii="Times New Roman" w:hAnsi="Times New Roman" w:cs="Times New Roman"/>
        </w:rPr>
      </w:pPr>
      <w:r>
        <w:rPr>
          <w:noProof/>
        </w:rPr>
        <w:drawing>
          <wp:inline distT="0" distB="0" distL="0" distR="0">
            <wp:extent cx="5928360" cy="1976120"/>
            <wp:effectExtent l="0" t="0" r="0" b="508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28360" cy="1976120"/>
                    </a:xfrm>
                    <a:prstGeom prst="rect">
                      <a:avLst/>
                    </a:prstGeom>
                    <a:noFill/>
                    <a:ln>
                      <a:noFill/>
                    </a:ln>
                  </pic:spPr>
                </pic:pic>
              </a:graphicData>
            </a:graphic>
          </wp:inline>
        </w:drawing>
      </w:r>
    </w:p>
    <w:p w:rsidR="008F1764" w14:paraId="65FD734F" w14:textId="77777777"/>
    <w:p w:rsidR="00715FE6" w:rsidP="00715FE6" w14:paraId="4120C31C" w14:textId="7AE99C32">
      <w:pPr>
        <w:pStyle w:val="Title"/>
        <w:rPr>
          <w:shd w:val="clear" w:color="auto" w:fill="FFFFFF"/>
        </w:rPr>
      </w:pPr>
      <w:r>
        <w:rPr>
          <w:shd w:val="clear" w:color="auto" w:fill="FFFFFF"/>
        </w:rPr>
        <w:t>CyberForce</w:t>
      </w:r>
      <w:r w:rsidR="00382F74">
        <w:t>®</w:t>
      </w:r>
      <w:r>
        <w:rPr>
          <w:shd w:val="clear" w:color="auto" w:fill="FFFFFF"/>
        </w:rPr>
        <w:t xml:space="preserve"> </w:t>
      </w:r>
      <w:r>
        <w:rPr>
          <w:shd w:val="clear" w:color="auto" w:fill="FFFFFF"/>
        </w:rPr>
        <w:t xml:space="preserve">Conquer the Hill: Command </w:t>
      </w:r>
      <w:r w:rsidR="004416C7">
        <w:rPr>
          <w:shd w:val="clear" w:color="auto" w:fill="FFFFFF"/>
        </w:rPr>
        <w:t>Edition Competition</w:t>
      </w:r>
      <w:r w:rsidR="00544212">
        <w:rPr>
          <w:shd w:val="clear" w:color="auto" w:fill="FFFFFF"/>
        </w:rPr>
        <w:t xml:space="preserve"> </w:t>
      </w:r>
      <w:r w:rsidR="004416C7">
        <w:rPr>
          <w:shd w:val="clear" w:color="auto" w:fill="FFFFFF"/>
        </w:rPr>
        <w:t>P</w:t>
      </w:r>
      <w:r>
        <w:rPr>
          <w:shd w:val="clear" w:color="auto" w:fill="FFFFFF"/>
        </w:rPr>
        <w:t>ost Survey</w:t>
      </w:r>
    </w:p>
    <w:p w:rsidR="00715FE6" w:rsidP="00715FE6" w14:paraId="20E9DA9F" w14:textId="77777777">
      <w:pPr>
        <w:pStyle w:val="Heading1"/>
        <w:rPr>
          <w:shd w:val="clear" w:color="auto" w:fill="FFFFFF"/>
        </w:rPr>
      </w:pPr>
      <w:r>
        <w:rPr>
          <w:shd w:val="clear" w:color="auto" w:fill="FFFFFF"/>
        </w:rPr>
        <w:t>Background</w:t>
      </w:r>
    </w:p>
    <w:p w:rsidR="00715FE6" w:rsidRPr="005F4DCB" w:rsidP="00715FE6" w14:paraId="4674CA3F" w14:textId="77777777">
      <w:pPr>
        <w:pStyle w:val="ListParagraph"/>
        <w:numPr>
          <w:ilvl w:val="0"/>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How did you first hear about the Conquer the Hill: Command?</w:t>
      </w:r>
    </w:p>
    <w:p w:rsidR="00715FE6" w:rsidRPr="005F4DCB" w:rsidP="00715FE6" w14:paraId="097FAD7B" w14:textId="77777777">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A laboratory employee</w:t>
      </w:r>
    </w:p>
    <w:p w:rsidR="00715FE6" w:rsidRPr="005F4DCB" w:rsidP="00715FE6" w14:paraId="022EEBF4" w14:textId="62F1E822">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CyberForce</w:t>
      </w:r>
      <w:r w:rsidR="00382F74">
        <w:t>®</w:t>
      </w:r>
      <w:r w:rsidRPr="005F4DCB">
        <w:rPr>
          <w:rFonts w:ascii="Segoe UI" w:hAnsi="Segoe UI" w:cs="Segoe UI"/>
          <w:color w:val="000000"/>
          <w:sz w:val="21"/>
          <w:szCs w:val="21"/>
          <w:shd w:val="clear" w:color="auto" w:fill="FFFFFF"/>
        </w:rPr>
        <w:t xml:space="preserve"> email/mailing list</w:t>
      </w:r>
    </w:p>
    <w:p w:rsidR="00715FE6" w:rsidRPr="005F4DCB" w:rsidP="00715FE6" w14:paraId="5D1E9FD1" w14:textId="77777777">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My advisor</w:t>
      </w:r>
    </w:p>
    <w:p w:rsidR="00715FE6" w:rsidRPr="005F4DCB" w:rsidP="00715FE6" w14:paraId="7AE60D42" w14:textId="77777777">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Another student</w:t>
      </w:r>
    </w:p>
    <w:p w:rsidR="00715FE6" w:rsidRPr="005F4DCB" w:rsidP="00715FE6" w14:paraId="6697A93E" w14:textId="77777777">
      <w:pPr>
        <w:pStyle w:val="ListParagraph"/>
        <w:numPr>
          <w:ilvl w:val="1"/>
          <w:numId w:val="4"/>
        </w:numPr>
        <w:spacing w:line="240" w:lineRule="auto"/>
        <w:rPr>
          <w:rFonts w:ascii="Segoe UI" w:hAnsi="Segoe UI" w:cs="Segoe UI"/>
          <w:sz w:val="21"/>
          <w:szCs w:val="21"/>
        </w:rPr>
      </w:pPr>
      <w:r w:rsidRPr="005F4DCB">
        <w:rPr>
          <w:rFonts w:ascii="Segoe UI" w:hAnsi="Segoe UI" w:cs="Segoe UI"/>
          <w:sz w:val="21"/>
          <w:szCs w:val="21"/>
        </w:rPr>
        <w:t>Other: _____________________</w:t>
      </w:r>
    </w:p>
    <w:p w:rsidR="00715FE6" w:rsidRPr="005F4DCB" w:rsidP="00715FE6" w14:paraId="63448A8F" w14:textId="77777777">
      <w:pPr>
        <w:pStyle w:val="ListParagraph"/>
        <w:numPr>
          <w:ilvl w:val="0"/>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Have you participated in competitions such as Conquer the Hill: Command?</w:t>
      </w:r>
    </w:p>
    <w:p w:rsidR="00715FE6" w:rsidRPr="005F4DCB" w:rsidP="00715FE6" w14:paraId="57848463" w14:textId="77777777">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Yes</w:t>
      </w:r>
    </w:p>
    <w:p w:rsidR="00715FE6" w:rsidRPr="005F4DCB" w:rsidP="00715FE6" w14:paraId="11D7AE26" w14:textId="77777777">
      <w:pPr>
        <w:pStyle w:val="ListParagraph"/>
        <w:numPr>
          <w:ilvl w:val="1"/>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No</w:t>
      </w:r>
    </w:p>
    <w:p w:rsidR="00715FE6" w:rsidRPr="005F4DCB" w:rsidP="00715FE6" w14:paraId="1A4095AA" w14:textId="77777777">
      <w:pPr>
        <w:pStyle w:val="ListParagraph"/>
        <w:numPr>
          <w:ilvl w:val="0"/>
          <w:numId w:val="4"/>
        </w:numPr>
        <w:spacing w:line="360" w:lineRule="auto"/>
        <w:rPr>
          <w:rFonts w:ascii="Segoe UI" w:hAnsi="Segoe UI" w:cs="Segoe UI"/>
          <w:color w:val="000000"/>
          <w:sz w:val="21"/>
          <w:szCs w:val="21"/>
          <w:shd w:val="clear" w:color="auto" w:fill="FFFFFF"/>
        </w:rPr>
      </w:pPr>
      <w:r w:rsidRPr="005F4DCB">
        <w:rPr>
          <w:rFonts w:ascii="Segoe UI" w:hAnsi="Segoe UI" w:cs="Segoe UI"/>
          <w:color w:val="000000"/>
          <w:sz w:val="21"/>
          <w:szCs w:val="21"/>
          <w:shd w:val="clear" w:color="auto" w:fill="FFFFFF"/>
        </w:rPr>
        <w:t>If yes, please name other competitions. </w:t>
      </w:r>
    </w:p>
    <w:p w:rsidR="00715FE6" w:rsidP="00715FE6" w14:paraId="3ABA5487" w14:textId="77777777">
      <w:pPr>
        <w:pStyle w:val="Heading1"/>
        <w:rPr>
          <w:shd w:val="clear" w:color="auto" w:fill="FFFFFF"/>
        </w:rPr>
      </w:pPr>
      <w:r>
        <w:rPr>
          <w:shd w:val="clear" w:color="auto" w:fill="FFFFFF"/>
        </w:rPr>
        <w:t>Pre-Event</w:t>
      </w:r>
    </w:p>
    <w:p w:rsidR="00715FE6" w:rsidRPr="00486AEC" w:rsidP="00715FE6" w14:paraId="19499A9C" w14:textId="77777777">
      <w:pPr>
        <w:pStyle w:val="ListParagraph"/>
        <w:numPr>
          <w:ilvl w:val="0"/>
          <w:numId w:val="4"/>
        </w:numPr>
        <w:rPr>
          <w:rFonts w:ascii="Segoe UI" w:hAnsi="Segoe UI" w:cs="Segoe UI"/>
          <w:color w:val="000000"/>
          <w:sz w:val="21"/>
          <w:szCs w:val="21"/>
          <w:shd w:val="clear" w:color="auto" w:fill="FFFFFF"/>
        </w:rPr>
      </w:pPr>
      <w:r w:rsidRPr="00486AEC">
        <w:rPr>
          <w:rFonts w:ascii="Segoe UI" w:hAnsi="Segoe UI" w:cs="Segoe UI"/>
          <w:color w:val="000000"/>
          <w:sz w:val="21"/>
          <w:szCs w:val="21"/>
          <w:shd w:val="clear" w:color="auto" w:fill="FFFFFF"/>
        </w:rPr>
        <w:t>Please rate the following aspects of the competition registration and rules.</w:t>
      </w:r>
    </w:p>
    <w:tbl>
      <w:tblPr>
        <w:tblStyle w:val="TableGrid"/>
        <w:tblW w:w="0" w:type="auto"/>
        <w:tblInd w:w="720" w:type="dxa"/>
        <w:tblLook w:val="04A0"/>
      </w:tblPr>
      <w:tblGrid>
        <w:gridCol w:w="1761"/>
        <w:gridCol w:w="1447"/>
        <w:gridCol w:w="1455"/>
        <w:gridCol w:w="1401"/>
        <w:gridCol w:w="1422"/>
        <w:gridCol w:w="1154"/>
      </w:tblGrid>
      <w:tr w14:paraId="048FFF2E" w14:textId="77777777" w:rsidTr="006C0DDC">
        <w:tblPrEx>
          <w:tblW w:w="0" w:type="auto"/>
          <w:tblInd w:w="720" w:type="dxa"/>
          <w:tblLook w:val="04A0"/>
        </w:tblPrEx>
        <w:tc>
          <w:tcPr>
            <w:tcW w:w="1761" w:type="dxa"/>
            <w:tcBorders>
              <w:top w:val="nil"/>
              <w:left w:val="nil"/>
              <w:bottom w:val="nil"/>
              <w:right w:val="nil"/>
            </w:tcBorders>
          </w:tcPr>
          <w:p w:rsidR="00715FE6" w:rsidP="006C0DDC" w14:paraId="37BD04CD" w14:textId="77777777">
            <w:pPr>
              <w:pStyle w:val="ListParagraph"/>
              <w:ind w:left="0"/>
            </w:pPr>
          </w:p>
        </w:tc>
        <w:tc>
          <w:tcPr>
            <w:tcW w:w="1447" w:type="dxa"/>
            <w:tcBorders>
              <w:top w:val="nil"/>
              <w:left w:val="nil"/>
              <w:bottom w:val="nil"/>
              <w:right w:val="nil"/>
            </w:tcBorders>
            <w:vAlign w:val="center"/>
          </w:tcPr>
          <w:p w:rsidR="00715FE6" w:rsidP="006C0DDC" w14:paraId="696DF3CD" w14:textId="77777777">
            <w:pPr>
              <w:pStyle w:val="ListParagraph"/>
              <w:ind w:left="0"/>
              <w:jc w:val="center"/>
            </w:pPr>
            <w:r>
              <w:t>Excellent</w:t>
            </w:r>
          </w:p>
        </w:tc>
        <w:tc>
          <w:tcPr>
            <w:tcW w:w="1455" w:type="dxa"/>
            <w:tcBorders>
              <w:top w:val="nil"/>
              <w:left w:val="nil"/>
              <w:bottom w:val="nil"/>
              <w:right w:val="nil"/>
            </w:tcBorders>
            <w:vAlign w:val="center"/>
          </w:tcPr>
          <w:p w:rsidR="00715FE6" w:rsidP="006C0DDC" w14:paraId="3A2EFCAE" w14:textId="77777777">
            <w:pPr>
              <w:pStyle w:val="ListParagraph"/>
              <w:ind w:left="0"/>
              <w:jc w:val="center"/>
            </w:pPr>
            <w:r>
              <w:t>Above Average</w:t>
            </w:r>
          </w:p>
        </w:tc>
        <w:tc>
          <w:tcPr>
            <w:tcW w:w="1401" w:type="dxa"/>
            <w:tcBorders>
              <w:top w:val="nil"/>
              <w:left w:val="nil"/>
              <w:bottom w:val="nil"/>
              <w:right w:val="nil"/>
            </w:tcBorders>
            <w:vAlign w:val="center"/>
          </w:tcPr>
          <w:p w:rsidR="00715FE6" w:rsidP="006C0DDC" w14:paraId="37A066B2" w14:textId="77777777">
            <w:pPr>
              <w:pStyle w:val="ListParagraph"/>
              <w:ind w:left="0"/>
              <w:jc w:val="center"/>
            </w:pPr>
            <w:r>
              <w:t>Average</w:t>
            </w:r>
          </w:p>
        </w:tc>
        <w:tc>
          <w:tcPr>
            <w:tcW w:w="1422" w:type="dxa"/>
            <w:tcBorders>
              <w:top w:val="nil"/>
              <w:left w:val="nil"/>
              <w:bottom w:val="nil"/>
              <w:right w:val="nil"/>
            </w:tcBorders>
            <w:vAlign w:val="center"/>
          </w:tcPr>
          <w:p w:rsidR="00715FE6" w:rsidP="006C0DDC" w14:paraId="1F907915" w14:textId="77777777">
            <w:pPr>
              <w:pStyle w:val="ListParagraph"/>
              <w:ind w:left="0"/>
              <w:jc w:val="center"/>
            </w:pPr>
            <w:r>
              <w:t>Below Average</w:t>
            </w:r>
          </w:p>
        </w:tc>
        <w:tc>
          <w:tcPr>
            <w:tcW w:w="1154" w:type="dxa"/>
            <w:tcBorders>
              <w:top w:val="nil"/>
              <w:left w:val="nil"/>
              <w:bottom w:val="nil"/>
              <w:right w:val="nil"/>
            </w:tcBorders>
            <w:vAlign w:val="center"/>
          </w:tcPr>
          <w:p w:rsidR="00715FE6" w:rsidP="006C0DDC" w14:paraId="0481D9DF" w14:textId="77777777">
            <w:pPr>
              <w:pStyle w:val="ListParagraph"/>
              <w:ind w:left="0"/>
              <w:jc w:val="center"/>
            </w:pPr>
            <w:r>
              <w:t>Poor</w:t>
            </w:r>
          </w:p>
        </w:tc>
      </w:tr>
      <w:tr w14:paraId="1536838F" w14:textId="77777777" w:rsidTr="006C0DDC">
        <w:tblPrEx>
          <w:tblW w:w="0" w:type="auto"/>
          <w:tblInd w:w="720" w:type="dxa"/>
          <w:tblLook w:val="04A0"/>
        </w:tblPrEx>
        <w:tc>
          <w:tcPr>
            <w:tcW w:w="1761" w:type="dxa"/>
            <w:tcBorders>
              <w:top w:val="nil"/>
              <w:left w:val="nil"/>
              <w:bottom w:val="nil"/>
              <w:right w:val="nil"/>
            </w:tcBorders>
          </w:tcPr>
          <w:p w:rsidR="00715FE6" w:rsidRPr="008869D7" w:rsidP="006C0DDC" w14:paraId="233D3FE9" w14:textId="77777777">
            <w:pPr>
              <w:rPr>
                <w:rFonts w:ascii="Segoe UI" w:eastAsia="Times New Roman" w:hAnsi="Segoe UI" w:cs="Segoe UI"/>
                <w:color w:val="212121"/>
                <w:sz w:val="21"/>
                <w:szCs w:val="21"/>
              </w:rPr>
            </w:pPr>
            <w:r w:rsidRPr="008869D7">
              <w:rPr>
                <w:rFonts w:ascii="Segoe UI" w:eastAsia="Times New Roman" w:hAnsi="Segoe UI" w:cs="Segoe UI"/>
                <w:color w:val="212121"/>
                <w:sz w:val="21"/>
                <w:szCs w:val="21"/>
              </w:rPr>
              <w:t>Ease of online registration</w:t>
            </w:r>
          </w:p>
        </w:tc>
        <w:tc>
          <w:tcPr>
            <w:tcW w:w="1447" w:type="dxa"/>
            <w:tcBorders>
              <w:top w:val="nil"/>
              <w:left w:val="nil"/>
              <w:bottom w:val="nil"/>
              <w:right w:val="nil"/>
            </w:tcBorders>
            <w:vAlign w:val="center"/>
          </w:tcPr>
          <w:p w:rsidR="00715FE6" w:rsidP="00BF3C30" w14:paraId="7FC989F5" w14:textId="77777777">
            <w:pPr>
              <w:pStyle w:val="ListParagraph"/>
              <w:numPr>
                <w:ilvl w:val="0"/>
                <w:numId w:val="6"/>
              </w:numPr>
              <w:ind w:left="735"/>
              <w:jc w:val="center"/>
            </w:pPr>
          </w:p>
        </w:tc>
        <w:tc>
          <w:tcPr>
            <w:tcW w:w="1455" w:type="dxa"/>
            <w:tcBorders>
              <w:top w:val="nil"/>
              <w:left w:val="nil"/>
              <w:bottom w:val="nil"/>
              <w:right w:val="nil"/>
            </w:tcBorders>
            <w:vAlign w:val="center"/>
          </w:tcPr>
          <w:p w:rsidR="00715FE6" w:rsidP="00BF3C30" w14:paraId="71BE84AC" w14:textId="77777777">
            <w:pPr>
              <w:pStyle w:val="ListParagraph"/>
              <w:numPr>
                <w:ilvl w:val="0"/>
                <w:numId w:val="6"/>
              </w:numPr>
              <w:ind w:left="735"/>
              <w:jc w:val="center"/>
            </w:pPr>
          </w:p>
        </w:tc>
        <w:tc>
          <w:tcPr>
            <w:tcW w:w="1401" w:type="dxa"/>
            <w:tcBorders>
              <w:top w:val="nil"/>
              <w:left w:val="nil"/>
              <w:bottom w:val="nil"/>
              <w:right w:val="nil"/>
            </w:tcBorders>
            <w:vAlign w:val="center"/>
          </w:tcPr>
          <w:p w:rsidR="00715FE6" w:rsidP="00715FE6" w14:paraId="34F4A050"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27B6F135" w14:textId="77777777">
            <w:pPr>
              <w:pStyle w:val="ListParagraph"/>
              <w:numPr>
                <w:ilvl w:val="0"/>
                <w:numId w:val="5"/>
              </w:numPr>
              <w:spacing w:after="0" w:line="240" w:lineRule="auto"/>
              <w:jc w:val="center"/>
            </w:pPr>
          </w:p>
        </w:tc>
        <w:tc>
          <w:tcPr>
            <w:tcW w:w="1154" w:type="dxa"/>
            <w:tcBorders>
              <w:top w:val="nil"/>
              <w:left w:val="nil"/>
              <w:bottom w:val="nil"/>
              <w:right w:val="nil"/>
            </w:tcBorders>
            <w:vAlign w:val="center"/>
          </w:tcPr>
          <w:p w:rsidR="00715FE6" w:rsidP="00715FE6" w14:paraId="3050576B" w14:textId="77777777">
            <w:pPr>
              <w:pStyle w:val="ListParagraph"/>
              <w:numPr>
                <w:ilvl w:val="0"/>
                <w:numId w:val="5"/>
              </w:numPr>
              <w:spacing w:after="0" w:line="240" w:lineRule="auto"/>
              <w:jc w:val="center"/>
            </w:pPr>
          </w:p>
        </w:tc>
      </w:tr>
      <w:tr w14:paraId="3640C13B" w14:textId="77777777" w:rsidTr="006C0DDC">
        <w:tblPrEx>
          <w:tblW w:w="0" w:type="auto"/>
          <w:tblInd w:w="720" w:type="dxa"/>
          <w:tblLook w:val="04A0"/>
        </w:tblPrEx>
        <w:tc>
          <w:tcPr>
            <w:tcW w:w="1761" w:type="dxa"/>
            <w:tcBorders>
              <w:top w:val="nil"/>
              <w:left w:val="nil"/>
              <w:bottom w:val="nil"/>
              <w:right w:val="nil"/>
            </w:tcBorders>
          </w:tcPr>
          <w:p w:rsidR="00715FE6" w:rsidP="006C0DDC" w14:paraId="6761B6B3" w14:textId="77777777">
            <w:pPr>
              <w:pStyle w:val="ListParagraph"/>
              <w:ind w:left="0"/>
              <w:rPr>
                <w:rFonts w:ascii="Segoe UI" w:hAnsi="Segoe UI" w:cs="Segoe UI"/>
                <w:color w:val="000000"/>
                <w:sz w:val="21"/>
                <w:szCs w:val="21"/>
                <w:shd w:val="clear" w:color="auto" w:fill="FFFFFF"/>
              </w:rPr>
            </w:pPr>
            <w:r>
              <w:rPr>
                <w:rFonts w:ascii="Segoe UI" w:hAnsi="Segoe UI" w:cs="Segoe UI"/>
                <w:color w:val="212121"/>
                <w:sz w:val="21"/>
                <w:szCs w:val="21"/>
                <w:shd w:val="clear" w:color="auto" w:fill="FFFFFF"/>
              </w:rPr>
              <w:t>Clarity of competition rules and expectations</w:t>
            </w:r>
          </w:p>
        </w:tc>
        <w:tc>
          <w:tcPr>
            <w:tcW w:w="1447" w:type="dxa"/>
            <w:tcBorders>
              <w:top w:val="nil"/>
              <w:left w:val="nil"/>
              <w:bottom w:val="nil"/>
              <w:right w:val="nil"/>
            </w:tcBorders>
            <w:vAlign w:val="center"/>
          </w:tcPr>
          <w:p w:rsidR="00715FE6" w:rsidP="00715FE6" w14:paraId="2AAAE23F" w14:textId="77777777">
            <w:pPr>
              <w:pStyle w:val="ListParagraph"/>
              <w:numPr>
                <w:ilvl w:val="0"/>
                <w:numId w:val="5"/>
              </w:numPr>
              <w:spacing w:after="0" w:line="240" w:lineRule="auto"/>
              <w:jc w:val="center"/>
            </w:pPr>
          </w:p>
        </w:tc>
        <w:tc>
          <w:tcPr>
            <w:tcW w:w="1455" w:type="dxa"/>
            <w:tcBorders>
              <w:top w:val="nil"/>
              <w:left w:val="nil"/>
              <w:bottom w:val="nil"/>
              <w:right w:val="nil"/>
            </w:tcBorders>
            <w:vAlign w:val="center"/>
          </w:tcPr>
          <w:p w:rsidR="00715FE6" w:rsidP="00715FE6" w14:paraId="78B64FF8" w14:textId="77777777">
            <w:pPr>
              <w:pStyle w:val="ListParagraph"/>
              <w:numPr>
                <w:ilvl w:val="0"/>
                <w:numId w:val="5"/>
              </w:numPr>
              <w:spacing w:after="0" w:line="240" w:lineRule="auto"/>
              <w:jc w:val="center"/>
            </w:pPr>
          </w:p>
        </w:tc>
        <w:tc>
          <w:tcPr>
            <w:tcW w:w="1401" w:type="dxa"/>
            <w:tcBorders>
              <w:top w:val="nil"/>
              <w:left w:val="nil"/>
              <w:bottom w:val="nil"/>
              <w:right w:val="nil"/>
            </w:tcBorders>
            <w:vAlign w:val="center"/>
          </w:tcPr>
          <w:p w:rsidR="00715FE6" w:rsidP="00715FE6" w14:paraId="0526C912"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3BFC6146" w14:textId="77777777">
            <w:pPr>
              <w:pStyle w:val="ListParagraph"/>
              <w:numPr>
                <w:ilvl w:val="0"/>
                <w:numId w:val="5"/>
              </w:numPr>
              <w:spacing w:after="0" w:line="240" w:lineRule="auto"/>
              <w:jc w:val="center"/>
            </w:pPr>
          </w:p>
        </w:tc>
        <w:tc>
          <w:tcPr>
            <w:tcW w:w="1154" w:type="dxa"/>
            <w:tcBorders>
              <w:top w:val="nil"/>
              <w:left w:val="nil"/>
              <w:bottom w:val="nil"/>
              <w:right w:val="nil"/>
            </w:tcBorders>
            <w:vAlign w:val="center"/>
          </w:tcPr>
          <w:p w:rsidR="00715FE6" w:rsidP="00715FE6" w14:paraId="5C2C9AF0" w14:textId="77777777">
            <w:pPr>
              <w:pStyle w:val="ListParagraph"/>
              <w:numPr>
                <w:ilvl w:val="0"/>
                <w:numId w:val="5"/>
              </w:numPr>
              <w:spacing w:after="0" w:line="240" w:lineRule="auto"/>
              <w:jc w:val="center"/>
            </w:pPr>
          </w:p>
        </w:tc>
      </w:tr>
    </w:tbl>
    <w:p w:rsidR="00715FE6" w:rsidP="00715FE6" w14:paraId="6D41B851" w14:textId="77777777">
      <w:pPr>
        <w:spacing w:line="360" w:lineRule="auto"/>
        <w:rPr>
          <w:rFonts w:ascii="Segoe UI" w:hAnsi="Segoe UI" w:cs="Segoe UI"/>
          <w:color w:val="000000"/>
          <w:sz w:val="21"/>
          <w:szCs w:val="21"/>
          <w:shd w:val="clear" w:color="auto" w:fill="FFFFFF"/>
        </w:rPr>
      </w:pPr>
    </w:p>
    <w:p w:rsidR="00715FE6" w:rsidP="00715FE6" w14:paraId="0D48EAFF" w14:textId="2E9C8F09">
      <w:pPr>
        <w:pStyle w:val="Heading1"/>
        <w:rPr>
          <w:shd w:val="clear" w:color="auto" w:fill="FFFFFF"/>
        </w:rPr>
      </w:pPr>
      <w:r>
        <w:rPr>
          <w:shd w:val="clear" w:color="auto" w:fill="FFFFFF"/>
        </w:rPr>
        <w:t xml:space="preserve">Educational </w:t>
      </w:r>
      <w:r>
        <w:rPr>
          <w:shd w:val="clear" w:color="auto" w:fill="FFFFFF"/>
        </w:rPr>
        <w:t>Background</w:t>
      </w:r>
    </w:p>
    <w:p w:rsidR="00715FE6" w:rsidRPr="003035C2" w:rsidP="00715FE6" w14:paraId="416BFDF2" w14:textId="77777777">
      <w:pPr>
        <w:pStyle w:val="ListParagraph"/>
        <w:numPr>
          <w:ilvl w:val="0"/>
          <w:numId w:val="4"/>
        </w:numPr>
        <w:spacing w:line="360" w:lineRule="auto"/>
        <w:rPr>
          <w:rFonts w:ascii="Segoe UI" w:hAnsi="Segoe UI" w:cs="Segoe UI"/>
          <w:sz w:val="20"/>
          <w:szCs w:val="20"/>
        </w:rPr>
      </w:pPr>
      <w:r w:rsidRPr="003035C2">
        <w:rPr>
          <w:rFonts w:ascii="Segoe UI" w:hAnsi="Segoe UI" w:cs="Segoe UI"/>
          <w:color w:val="000000"/>
          <w:sz w:val="20"/>
          <w:szCs w:val="20"/>
          <w:shd w:val="clear" w:color="auto" w:fill="FFFFFF"/>
        </w:rPr>
        <w:t>What is your current academic status?</w:t>
      </w:r>
    </w:p>
    <w:p w:rsidR="00715FE6" w:rsidRPr="003035C2" w:rsidP="00715FE6" w14:paraId="66FA076D" w14:textId="77777777">
      <w:pPr>
        <w:pStyle w:val="ListParagraph"/>
        <w:numPr>
          <w:ilvl w:val="1"/>
          <w:numId w:val="3"/>
        </w:numPr>
        <w:spacing w:line="360" w:lineRule="auto"/>
        <w:rPr>
          <w:rFonts w:ascii="Segoe UI" w:hAnsi="Segoe UI" w:cs="Segoe UI"/>
          <w:sz w:val="20"/>
          <w:szCs w:val="20"/>
        </w:rPr>
      </w:pPr>
      <w:r w:rsidRPr="003035C2">
        <w:rPr>
          <w:rFonts w:ascii="Segoe UI" w:hAnsi="Segoe UI" w:cs="Segoe UI"/>
          <w:color w:val="000000"/>
          <w:sz w:val="20"/>
          <w:szCs w:val="20"/>
          <w:shd w:val="clear" w:color="auto" w:fill="FFFFFF"/>
        </w:rPr>
        <w:t>Seeking two-year degree</w:t>
      </w:r>
    </w:p>
    <w:p w:rsidR="00715FE6" w:rsidRPr="003035C2" w:rsidP="00715FE6" w14:paraId="20FBCAA0" w14:textId="77777777">
      <w:pPr>
        <w:pStyle w:val="ListParagraph"/>
        <w:numPr>
          <w:ilvl w:val="1"/>
          <w:numId w:val="3"/>
        </w:numPr>
        <w:spacing w:line="360" w:lineRule="auto"/>
        <w:rPr>
          <w:rFonts w:ascii="Segoe UI" w:hAnsi="Segoe UI" w:cs="Segoe UI"/>
          <w:sz w:val="20"/>
          <w:szCs w:val="20"/>
        </w:rPr>
      </w:pPr>
      <w:r w:rsidRPr="003035C2">
        <w:rPr>
          <w:rFonts w:ascii="Segoe UI" w:hAnsi="Segoe UI" w:cs="Segoe UI"/>
          <w:color w:val="000000"/>
          <w:sz w:val="20"/>
          <w:szCs w:val="20"/>
          <w:shd w:val="clear" w:color="auto" w:fill="FFFFFF"/>
        </w:rPr>
        <w:t>Seeking four-year degree</w:t>
      </w:r>
    </w:p>
    <w:p w:rsidR="00715FE6" w:rsidRPr="003035C2" w:rsidP="00715FE6" w14:paraId="7699106C" w14:textId="77777777">
      <w:pPr>
        <w:pStyle w:val="ListParagraph"/>
        <w:numPr>
          <w:ilvl w:val="1"/>
          <w:numId w:val="3"/>
        </w:numPr>
        <w:spacing w:line="360" w:lineRule="auto"/>
        <w:rPr>
          <w:rFonts w:ascii="Segoe UI" w:hAnsi="Segoe UI" w:cs="Segoe UI"/>
          <w:sz w:val="20"/>
          <w:szCs w:val="20"/>
        </w:rPr>
      </w:pPr>
      <w:r w:rsidRPr="003035C2">
        <w:rPr>
          <w:rFonts w:ascii="Segoe UI" w:hAnsi="Segoe UI" w:cs="Segoe UI"/>
          <w:color w:val="000000"/>
          <w:sz w:val="20"/>
          <w:szCs w:val="20"/>
          <w:shd w:val="clear" w:color="auto" w:fill="FFFFFF"/>
        </w:rPr>
        <w:t xml:space="preserve">Seeking </w:t>
      </w:r>
      <w:r w:rsidRPr="003035C2">
        <w:rPr>
          <w:rFonts w:ascii="Segoe UI" w:hAnsi="Segoe UI" w:cs="Segoe UI"/>
          <w:color w:val="000000"/>
          <w:sz w:val="20"/>
          <w:szCs w:val="20"/>
          <w:shd w:val="clear" w:color="auto" w:fill="FFFFFF"/>
        </w:rPr>
        <w:t>Master's</w:t>
      </w:r>
      <w:r w:rsidRPr="003035C2">
        <w:rPr>
          <w:rFonts w:ascii="Segoe UI" w:hAnsi="Segoe UI" w:cs="Segoe UI"/>
          <w:color w:val="000000"/>
          <w:sz w:val="20"/>
          <w:szCs w:val="20"/>
          <w:shd w:val="clear" w:color="auto" w:fill="FFFFFF"/>
        </w:rPr>
        <w:t xml:space="preserve"> degree</w:t>
      </w:r>
    </w:p>
    <w:p w:rsidR="00715FE6" w:rsidRPr="003035C2" w:rsidP="00715FE6" w14:paraId="6917F731" w14:textId="77777777">
      <w:pPr>
        <w:pStyle w:val="ListParagraph"/>
        <w:numPr>
          <w:ilvl w:val="1"/>
          <w:numId w:val="3"/>
        </w:numPr>
        <w:spacing w:line="360" w:lineRule="auto"/>
        <w:rPr>
          <w:rFonts w:ascii="Segoe UI" w:hAnsi="Segoe UI" w:cs="Segoe UI"/>
          <w:sz w:val="20"/>
          <w:szCs w:val="20"/>
        </w:rPr>
      </w:pPr>
      <w:r w:rsidRPr="003035C2">
        <w:rPr>
          <w:rFonts w:ascii="Segoe UI" w:hAnsi="Segoe UI" w:cs="Segoe UI"/>
          <w:color w:val="000000"/>
          <w:sz w:val="20"/>
          <w:szCs w:val="20"/>
          <w:shd w:val="clear" w:color="auto" w:fill="FFFFFF"/>
        </w:rPr>
        <w:t>Seeking Ph.D.</w:t>
      </w:r>
    </w:p>
    <w:p w:rsidR="00715FE6" w:rsidRPr="003035C2" w:rsidP="00715FE6" w14:paraId="57730BA9" w14:textId="77777777">
      <w:pPr>
        <w:pStyle w:val="ListParagraph"/>
        <w:numPr>
          <w:ilvl w:val="1"/>
          <w:numId w:val="3"/>
        </w:numPr>
        <w:spacing w:line="240" w:lineRule="auto"/>
        <w:rPr>
          <w:rFonts w:ascii="Segoe UI" w:hAnsi="Segoe UI" w:cs="Segoe UI"/>
          <w:sz w:val="20"/>
          <w:szCs w:val="20"/>
        </w:rPr>
      </w:pPr>
      <w:r w:rsidRPr="003035C2">
        <w:rPr>
          <w:rFonts w:ascii="Segoe UI" w:hAnsi="Segoe UI" w:cs="Segoe UI"/>
          <w:sz w:val="20"/>
          <w:szCs w:val="20"/>
        </w:rPr>
        <w:t>Other: _____________________</w:t>
      </w:r>
    </w:p>
    <w:p w:rsidR="00715FE6" w:rsidRPr="00DB63BB" w:rsidP="00715FE6" w14:paraId="73932BB5" w14:textId="77777777">
      <w:pPr>
        <w:pStyle w:val="ListParagraph"/>
        <w:spacing w:line="360" w:lineRule="auto"/>
        <w:rPr>
          <w:rFonts w:ascii="Segoe UI" w:hAnsi="Segoe UI" w:cs="Segoe UI"/>
          <w:sz w:val="21"/>
          <w:szCs w:val="21"/>
        </w:rPr>
      </w:pPr>
    </w:p>
    <w:p w:rsidR="00715FE6" w:rsidRPr="008869D7" w:rsidP="00715FE6" w14:paraId="7000AC5F" w14:textId="77777777">
      <w:pPr>
        <w:pStyle w:val="ListParagraph"/>
        <w:numPr>
          <w:ilvl w:val="0"/>
          <w:numId w:val="4"/>
        </w:numPr>
        <w:spacing w:line="360" w:lineRule="auto"/>
        <w:rPr>
          <w:rFonts w:ascii="Segoe UI" w:hAnsi="Segoe UI" w:cs="Segoe UI"/>
          <w:sz w:val="21"/>
          <w:szCs w:val="21"/>
        </w:rPr>
      </w:pPr>
      <w:r>
        <w:rPr>
          <w:rFonts w:ascii="Segoe UI" w:hAnsi="Segoe UI" w:cs="Segoe UI"/>
          <w:color w:val="000000"/>
          <w:sz w:val="21"/>
          <w:szCs w:val="21"/>
          <w:shd w:val="clear" w:color="auto" w:fill="FFFFFF"/>
        </w:rPr>
        <w:t>Do you intend to pursue a graduate degree in a field or fields related to cyber research?</w:t>
      </w:r>
    </w:p>
    <w:p w:rsidR="00715FE6" w:rsidP="00715FE6" w14:paraId="64E1AED2" w14:textId="77777777">
      <w:pPr>
        <w:pStyle w:val="Heading1"/>
      </w:pPr>
      <w:r>
        <w:t>Competition Impacts</w:t>
      </w:r>
      <w:r w:rsidRPr="008869D7">
        <w:t xml:space="preserve"> </w:t>
      </w:r>
    </w:p>
    <w:p w:rsidR="00715FE6" w:rsidP="00715FE6" w14:paraId="40FCA74C" w14:textId="77777777">
      <w:pPr>
        <w:pStyle w:val="ListParagraph"/>
        <w:numPr>
          <w:ilvl w:val="0"/>
          <w:numId w:val="4"/>
        </w:numPr>
      </w:pPr>
      <w:r>
        <w:t>What difficulty level did you compete in?</w:t>
      </w:r>
    </w:p>
    <w:p w:rsidR="00715FE6" w:rsidP="00715FE6" w14:paraId="37AAF5DD" w14:textId="77777777">
      <w:pPr>
        <w:pStyle w:val="ListParagraph"/>
        <w:numPr>
          <w:ilvl w:val="1"/>
          <w:numId w:val="4"/>
        </w:numPr>
      </w:pPr>
      <w:r>
        <w:t>Difficulty 1 (Beginner)</w:t>
      </w:r>
    </w:p>
    <w:p w:rsidR="00715FE6" w:rsidP="00715FE6" w14:paraId="34A6DE4D" w14:textId="77777777">
      <w:pPr>
        <w:pStyle w:val="ListParagraph"/>
        <w:numPr>
          <w:ilvl w:val="1"/>
          <w:numId w:val="4"/>
        </w:numPr>
      </w:pPr>
      <w:r>
        <w:t>Difficulty 2 (Advanced)</w:t>
      </w:r>
    </w:p>
    <w:p w:rsidR="00715FE6" w:rsidP="00715FE6" w14:paraId="00AB009A" w14:textId="77777777">
      <w:pPr>
        <w:pStyle w:val="ListParagraph"/>
        <w:ind w:left="1440"/>
      </w:pPr>
    </w:p>
    <w:p w:rsidR="00715FE6" w:rsidP="00715FE6" w14:paraId="3B42B224" w14:textId="77777777">
      <w:pPr>
        <w:pStyle w:val="ListParagraph"/>
        <w:numPr>
          <w:ilvl w:val="0"/>
          <w:numId w:val="4"/>
        </w:numPr>
      </w:pPr>
      <w:r>
        <w:t>Do you feel you registered for the appropriate level?</w:t>
      </w:r>
    </w:p>
    <w:p w:rsidR="00715FE6" w:rsidP="00715FE6" w14:paraId="08B8F0A4" w14:textId="77777777">
      <w:pPr>
        <w:pStyle w:val="ListParagraph"/>
        <w:numPr>
          <w:ilvl w:val="1"/>
          <w:numId w:val="4"/>
        </w:numPr>
      </w:pPr>
      <w:r>
        <w:t>Yes</w:t>
      </w:r>
    </w:p>
    <w:p w:rsidR="00715FE6" w:rsidP="00715FE6" w14:paraId="39F46F30" w14:textId="77777777">
      <w:pPr>
        <w:pStyle w:val="ListParagraph"/>
        <w:numPr>
          <w:ilvl w:val="1"/>
          <w:numId w:val="4"/>
        </w:numPr>
      </w:pPr>
      <w:r>
        <w:t>No</w:t>
      </w:r>
    </w:p>
    <w:p w:rsidR="00715FE6" w:rsidRPr="00337CA6" w:rsidP="00715FE6" w14:paraId="715A5356" w14:textId="77777777">
      <w:pPr>
        <w:pStyle w:val="ListParagraph"/>
        <w:ind w:left="1440"/>
      </w:pPr>
    </w:p>
    <w:p w:rsidR="00715FE6" w:rsidRPr="00486AEC" w:rsidP="00715FE6" w14:paraId="313BEE59" w14:textId="77777777">
      <w:pPr>
        <w:pStyle w:val="ListParagraph"/>
        <w:numPr>
          <w:ilvl w:val="0"/>
          <w:numId w:val="4"/>
        </w:numPr>
        <w:spacing w:line="360" w:lineRule="auto"/>
        <w:rPr>
          <w:rFonts w:ascii="Segoe UI" w:hAnsi="Segoe UI" w:cs="Segoe UI"/>
          <w:sz w:val="21"/>
          <w:szCs w:val="21"/>
        </w:rPr>
      </w:pPr>
      <w:r>
        <w:rPr>
          <w:rFonts w:ascii="Segoe UI" w:hAnsi="Segoe UI" w:cs="Segoe UI"/>
          <w:color w:val="000000"/>
          <w:sz w:val="21"/>
          <w:szCs w:val="21"/>
          <w:shd w:val="clear" w:color="auto" w:fill="FFFFFF"/>
        </w:rPr>
        <w:t>How much did this competition impact your INTEREST in each of the following?</w:t>
      </w:r>
    </w:p>
    <w:tbl>
      <w:tblPr>
        <w:tblStyle w:val="TableGrid"/>
        <w:tblW w:w="0" w:type="auto"/>
        <w:tblInd w:w="720" w:type="dxa"/>
        <w:tblLook w:val="04A0"/>
      </w:tblPr>
      <w:tblGrid>
        <w:gridCol w:w="1761"/>
        <w:gridCol w:w="1447"/>
        <w:gridCol w:w="1455"/>
        <w:gridCol w:w="1401"/>
        <w:gridCol w:w="1422"/>
      </w:tblGrid>
      <w:tr w14:paraId="3D013388" w14:textId="77777777" w:rsidTr="006C0DDC">
        <w:tblPrEx>
          <w:tblW w:w="0" w:type="auto"/>
          <w:tblInd w:w="720" w:type="dxa"/>
          <w:tblLook w:val="04A0"/>
        </w:tblPrEx>
        <w:tc>
          <w:tcPr>
            <w:tcW w:w="1761" w:type="dxa"/>
            <w:tcBorders>
              <w:top w:val="nil"/>
              <w:left w:val="nil"/>
              <w:bottom w:val="nil"/>
              <w:right w:val="nil"/>
            </w:tcBorders>
          </w:tcPr>
          <w:p w:rsidR="00715FE6" w:rsidP="006C0DDC" w14:paraId="63339995" w14:textId="77777777">
            <w:pPr>
              <w:pStyle w:val="ListParagraph"/>
              <w:ind w:left="0"/>
            </w:pPr>
          </w:p>
        </w:tc>
        <w:tc>
          <w:tcPr>
            <w:tcW w:w="1447" w:type="dxa"/>
            <w:tcBorders>
              <w:top w:val="nil"/>
              <w:left w:val="nil"/>
              <w:bottom w:val="nil"/>
              <w:right w:val="nil"/>
            </w:tcBorders>
          </w:tcPr>
          <w:p w:rsidR="00715FE6" w:rsidP="006C0DDC" w14:paraId="4D97CD62" w14:textId="77777777">
            <w:pPr>
              <w:pStyle w:val="ListParagraph"/>
              <w:ind w:left="0"/>
            </w:pPr>
            <w:r>
              <w:rPr>
                <w:rFonts w:ascii="Segoe UI" w:hAnsi="Segoe UI" w:cs="Segoe UI"/>
                <w:color w:val="000000"/>
                <w:sz w:val="21"/>
                <w:szCs w:val="21"/>
                <w:shd w:val="clear" w:color="auto" w:fill="FFFFFF"/>
              </w:rPr>
              <w:t>Greatly increased</w:t>
            </w:r>
          </w:p>
        </w:tc>
        <w:tc>
          <w:tcPr>
            <w:tcW w:w="1455" w:type="dxa"/>
            <w:tcBorders>
              <w:top w:val="nil"/>
              <w:left w:val="nil"/>
              <w:bottom w:val="nil"/>
              <w:right w:val="nil"/>
            </w:tcBorders>
          </w:tcPr>
          <w:p w:rsidR="00715FE6" w:rsidP="006C0DDC" w14:paraId="53AF03CA" w14:textId="77777777">
            <w:pPr>
              <w:pStyle w:val="ListParagraph"/>
              <w:ind w:left="0"/>
            </w:pPr>
            <w:r>
              <w:rPr>
                <w:rFonts w:ascii="Segoe UI" w:hAnsi="Segoe UI" w:cs="Segoe UI"/>
                <w:color w:val="000000"/>
                <w:sz w:val="21"/>
                <w:szCs w:val="21"/>
                <w:shd w:val="clear" w:color="auto" w:fill="FFFFFF"/>
              </w:rPr>
              <w:t>Slightly increased</w:t>
            </w:r>
          </w:p>
        </w:tc>
        <w:tc>
          <w:tcPr>
            <w:tcW w:w="1401" w:type="dxa"/>
            <w:tcBorders>
              <w:top w:val="nil"/>
              <w:left w:val="nil"/>
              <w:bottom w:val="nil"/>
              <w:right w:val="nil"/>
            </w:tcBorders>
          </w:tcPr>
          <w:p w:rsidR="00715FE6" w:rsidP="006C0DDC" w14:paraId="7C313864" w14:textId="77777777">
            <w:pPr>
              <w:pStyle w:val="ListParagraph"/>
              <w:ind w:left="0"/>
            </w:pPr>
            <w:r>
              <w:rPr>
                <w:rFonts w:ascii="Segoe UI" w:hAnsi="Segoe UI" w:cs="Segoe UI"/>
                <w:color w:val="000000"/>
                <w:sz w:val="21"/>
                <w:szCs w:val="21"/>
                <w:shd w:val="clear" w:color="auto" w:fill="FFFFFF"/>
              </w:rPr>
              <w:t>Slightly decreased</w:t>
            </w:r>
          </w:p>
        </w:tc>
        <w:tc>
          <w:tcPr>
            <w:tcW w:w="1422" w:type="dxa"/>
            <w:tcBorders>
              <w:top w:val="nil"/>
              <w:left w:val="nil"/>
              <w:bottom w:val="nil"/>
              <w:right w:val="nil"/>
            </w:tcBorders>
          </w:tcPr>
          <w:p w:rsidR="00715FE6" w:rsidP="006C0DDC" w14:paraId="074D56A2" w14:textId="77777777">
            <w:pPr>
              <w:pStyle w:val="ListParagraph"/>
              <w:ind w:left="0"/>
            </w:pPr>
            <w:r>
              <w:rPr>
                <w:rFonts w:ascii="Segoe UI" w:hAnsi="Segoe UI" w:cs="Segoe UI"/>
                <w:color w:val="000000"/>
                <w:sz w:val="21"/>
                <w:szCs w:val="21"/>
                <w:shd w:val="clear" w:color="auto" w:fill="FFFFFF"/>
              </w:rPr>
              <w:t>Greatly decreased</w:t>
            </w:r>
          </w:p>
        </w:tc>
      </w:tr>
      <w:tr w14:paraId="10760EC5" w14:textId="77777777" w:rsidTr="006C0DDC">
        <w:tblPrEx>
          <w:tblW w:w="0" w:type="auto"/>
          <w:tblInd w:w="720" w:type="dxa"/>
          <w:tblLook w:val="04A0"/>
        </w:tblPrEx>
        <w:tc>
          <w:tcPr>
            <w:tcW w:w="1761" w:type="dxa"/>
            <w:tcBorders>
              <w:top w:val="nil"/>
              <w:left w:val="nil"/>
              <w:bottom w:val="nil"/>
              <w:right w:val="nil"/>
            </w:tcBorders>
          </w:tcPr>
          <w:p w:rsidR="00715FE6" w:rsidRPr="008869D7" w:rsidP="006C0DDC" w14:paraId="7222C876" w14:textId="77777777">
            <w:pPr>
              <w:rPr>
                <w:rFonts w:ascii="Segoe UI" w:eastAsia="Times New Roman" w:hAnsi="Segoe UI" w:cs="Segoe UI"/>
                <w:color w:val="212121"/>
                <w:sz w:val="21"/>
                <w:szCs w:val="21"/>
              </w:rPr>
            </w:pPr>
            <w:r>
              <w:rPr>
                <w:rFonts w:ascii="Segoe UI" w:eastAsia="Times New Roman" w:hAnsi="Segoe UI" w:cs="Segoe UI"/>
                <w:color w:val="212121"/>
                <w:sz w:val="21"/>
                <w:szCs w:val="21"/>
              </w:rPr>
              <w:t>Cybersecurity</w:t>
            </w:r>
          </w:p>
        </w:tc>
        <w:tc>
          <w:tcPr>
            <w:tcW w:w="1447" w:type="dxa"/>
            <w:tcBorders>
              <w:top w:val="nil"/>
              <w:left w:val="nil"/>
              <w:bottom w:val="nil"/>
              <w:right w:val="nil"/>
            </w:tcBorders>
            <w:vAlign w:val="center"/>
          </w:tcPr>
          <w:p w:rsidR="00715FE6" w:rsidP="00BF3C30" w14:paraId="3B7151D3" w14:textId="77777777">
            <w:pPr>
              <w:pStyle w:val="ListParagraph"/>
              <w:numPr>
                <w:ilvl w:val="0"/>
                <w:numId w:val="7"/>
              </w:numPr>
              <w:ind w:left="735"/>
              <w:jc w:val="center"/>
            </w:pPr>
          </w:p>
        </w:tc>
        <w:tc>
          <w:tcPr>
            <w:tcW w:w="1455" w:type="dxa"/>
            <w:tcBorders>
              <w:top w:val="nil"/>
              <w:left w:val="nil"/>
              <w:bottom w:val="nil"/>
              <w:right w:val="nil"/>
            </w:tcBorders>
            <w:vAlign w:val="center"/>
          </w:tcPr>
          <w:p w:rsidR="00715FE6" w:rsidP="00BF3C30" w14:paraId="055CE858" w14:textId="77777777">
            <w:pPr>
              <w:pStyle w:val="ListParagraph"/>
              <w:numPr>
                <w:ilvl w:val="0"/>
                <w:numId w:val="7"/>
              </w:numPr>
              <w:ind w:left="735"/>
              <w:jc w:val="center"/>
            </w:pPr>
          </w:p>
        </w:tc>
        <w:tc>
          <w:tcPr>
            <w:tcW w:w="1401" w:type="dxa"/>
            <w:tcBorders>
              <w:top w:val="nil"/>
              <w:left w:val="nil"/>
              <w:bottom w:val="nil"/>
              <w:right w:val="nil"/>
            </w:tcBorders>
            <w:vAlign w:val="center"/>
          </w:tcPr>
          <w:p w:rsidR="00715FE6" w:rsidP="00715FE6" w14:paraId="584A1F88"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2EA87AA6" w14:textId="77777777">
            <w:pPr>
              <w:pStyle w:val="ListParagraph"/>
              <w:numPr>
                <w:ilvl w:val="0"/>
                <w:numId w:val="5"/>
              </w:numPr>
              <w:spacing w:after="0" w:line="240" w:lineRule="auto"/>
              <w:jc w:val="center"/>
            </w:pPr>
          </w:p>
        </w:tc>
      </w:tr>
      <w:tr w14:paraId="50478D44" w14:textId="77777777" w:rsidTr="006C0DDC">
        <w:tblPrEx>
          <w:tblW w:w="0" w:type="auto"/>
          <w:tblInd w:w="720" w:type="dxa"/>
          <w:tblLook w:val="04A0"/>
        </w:tblPrEx>
        <w:tc>
          <w:tcPr>
            <w:tcW w:w="1761" w:type="dxa"/>
            <w:tcBorders>
              <w:top w:val="nil"/>
              <w:left w:val="nil"/>
              <w:bottom w:val="nil"/>
              <w:right w:val="nil"/>
            </w:tcBorders>
          </w:tcPr>
          <w:p w:rsidR="00715FE6" w:rsidP="006C0DDC" w14:paraId="1C215497" w14:textId="77777777">
            <w:pPr>
              <w:pStyle w:val="ListParagraph"/>
              <w:ind w:left="0"/>
              <w:rPr>
                <w:rFonts w:ascii="Segoe UI" w:hAnsi="Segoe UI" w:cs="Segoe UI"/>
                <w:color w:val="000000"/>
                <w:sz w:val="21"/>
                <w:szCs w:val="21"/>
                <w:shd w:val="clear" w:color="auto" w:fill="FFFFFF"/>
              </w:rPr>
            </w:pPr>
            <w:r>
              <w:rPr>
                <w:rFonts w:ascii="Segoe UI" w:hAnsi="Segoe UI" w:cs="Segoe UI"/>
                <w:color w:val="212121"/>
                <w:sz w:val="21"/>
                <w:szCs w:val="21"/>
                <w:shd w:val="clear" w:color="auto" w:fill="FFFFFF"/>
              </w:rPr>
              <w:t>Energy Sector</w:t>
            </w:r>
          </w:p>
        </w:tc>
        <w:tc>
          <w:tcPr>
            <w:tcW w:w="1447" w:type="dxa"/>
            <w:tcBorders>
              <w:top w:val="nil"/>
              <w:left w:val="nil"/>
              <w:bottom w:val="nil"/>
              <w:right w:val="nil"/>
            </w:tcBorders>
            <w:vAlign w:val="center"/>
          </w:tcPr>
          <w:p w:rsidR="00715FE6" w:rsidP="00715FE6" w14:paraId="45B6E119" w14:textId="77777777">
            <w:pPr>
              <w:pStyle w:val="ListParagraph"/>
              <w:numPr>
                <w:ilvl w:val="0"/>
                <w:numId w:val="5"/>
              </w:numPr>
              <w:spacing w:after="0" w:line="240" w:lineRule="auto"/>
              <w:jc w:val="center"/>
            </w:pPr>
          </w:p>
        </w:tc>
        <w:tc>
          <w:tcPr>
            <w:tcW w:w="1455" w:type="dxa"/>
            <w:tcBorders>
              <w:top w:val="nil"/>
              <w:left w:val="nil"/>
              <w:bottom w:val="nil"/>
              <w:right w:val="nil"/>
            </w:tcBorders>
            <w:vAlign w:val="center"/>
          </w:tcPr>
          <w:p w:rsidR="00715FE6" w:rsidP="00715FE6" w14:paraId="13E6576C" w14:textId="77777777">
            <w:pPr>
              <w:pStyle w:val="ListParagraph"/>
              <w:numPr>
                <w:ilvl w:val="0"/>
                <w:numId w:val="5"/>
              </w:numPr>
              <w:spacing w:after="0" w:line="240" w:lineRule="auto"/>
              <w:jc w:val="center"/>
            </w:pPr>
          </w:p>
        </w:tc>
        <w:tc>
          <w:tcPr>
            <w:tcW w:w="1401" w:type="dxa"/>
            <w:tcBorders>
              <w:top w:val="nil"/>
              <w:left w:val="nil"/>
              <w:bottom w:val="nil"/>
              <w:right w:val="nil"/>
            </w:tcBorders>
            <w:vAlign w:val="center"/>
          </w:tcPr>
          <w:p w:rsidR="00715FE6" w:rsidP="00715FE6" w14:paraId="06B48DD3"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57B184FC" w14:textId="77777777">
            <w:pPr>
              <w:pStyle w:val="ListParagraph"/>
              <w:numPr>
                <w:ilvl w:val="0"/>
                <w:numId w:val="5"/>
              </w:numPr>
              <w:spacing w:after="0" w:line="240" w:lineRule="auto"/>
              <w:jc w:val="center"/>
            </w:pPr>
          </w:p>
        </w:tc>
      </w:tr>
    </w:tbl>
    <w:p w:rsidR="00715FE6" w:rsidRPr="00486AEC" w:rsidP="00715FE6" w14:paraId="64033BBF" w14:textId="77777777">
      <w:pPr>
        <w:spacing w:line="360" w:lineRule="auto"/>
        <w:rPr>
          <w:rFonts w:ascii="Segoe UI" w:hAnsi="Segoe UI" w:cs="Segoe UI"/>
          <w:sz w:val="21"/>
          <w:szCs w:val="21"/>
        </w:rPr>
      </w:pPr>
    </w:p>
    <w:p w:rsidR="00715FE6" w:rsidRPr="00486AEC" w:rsidP="00715FE6" w14:paraId="6B180A9E" w14:textId="77777777">
      <w:pPr>
        <w:pStyle w:val="ListParagraph"/>
        <w:numPr>
          <w:ilvl w:val="0"/>
          <w:numId w:val="4"/>
        </w:numPr>
        <w:spacing w:line="360" w:lineRule="auto"/>
        <w:rPr>
          <w:rFonts w:ascii="Segoe UI" w:hAnsi="Segoe UI" w:cs="Segoe UI"/>
          <w:sz w:val="21"/>
          <w:szCs w:val="21"/>
        </w:rPr>
      </w:pPr>
      <w:r>
        <w:rPr>
          <w:rFonts w:ascii="Segoe UI" w:hAnsi="Segoe UI" w:cs="Segoe UI"/>
          <w:color w:val="000000"/>
          <w:sz w:val="21"/>
          <w:szCs w:val="21"/>
          <w:shd w:val="clear" w:color="auto" w:fill="FFFFFF"/>
        </w:rPr>
        <w:t>How much did this competition impact your KNOWLEDGE of each of the following?</w:t>
      </w:r>
    </w:p>
    <w:tbl>
      <w:tblPr>
        <w:tblStyle w:val="TableGrid"/>
        <w:tblW w:w="0" w:type="auto"/>
        <w:tblInd w:w="720" w:type="dxa"/>
        <w:tblLook w:val="04A0"/>
      </w:tblPr>
      <w:tblGrid>
        <w:gridCol w:w="1761"/>
        <w:gridCol w:w="1447"/>
        <w:gridCol w:w="1455"/>
        <w:gridCol w:w="1401"/>
        <w:gridCol w:w="1422"/>
      </w:tblGrid>
      <w:tr w14:paraId="20CF342D" w14:textId="77777777" w:rsidTr="006C0DDC">
        <w:tblPrEx>
          <w:tblW w:w="0" w:type="auto"/>
          <w:tblInd w:w="720" w:type="dxa"/>
          <w:tblLook w:val="04A0"/>
        </w:tblPrEx>
        <w:tc>
          <w:tcPr>
            <w:tcW w:w="1761" w:type="dxa"/>
            <w:tcBorders>
              <w:top w:val="nil"/>
              <w:left w:val="nil"/>
              <w:bottom w:val="nil"/>
              <w:right w:val="nil"/>
            </w:tcBorders>
          </w:tcPr>
          <w:p w:rsidR="00715FE6" w:rsidP="006C0DDC" w14:paraId="145C2F62" w14:textId="77777777">
            <w:pPr>
              <w:pStyle w:val="ListParagraph"/>
              <w:ind w:left="0"/>
            </w:pPr>
          </w:p>
        </w:tc>
        <w:tc>
          <w:tcPr>
            <w:tcW w:w="1447" w:type="dxa"/>
            <w:tcBorders>
              <w:top w:val="nil"/>
              <w:left w:val="nil"/>
              <w:bottom w:val="nil"/>
              <w:right w:val="nil"/>
            </w:tcBorders>
          </w:tcPr>
          <w:p w:rsidR="00715FE6" w:rsidP="006C0DDC" w14:paraId="2F92904E" w14:textId="77777777">
            <w:pPr>
              <w:pStyle w:val="ListParagraph"/>
              <w:ind w:left="0"/>
            </w:pPr>
            <w:r>
              <w:rPr>
                <w:rFonts w:ascii="Segoe UI" w:hAnsi="Segoe UI" w:cs="Segoe UI"/>
                <w:color w:val="000000"/>
                <w:sz w:val="21"/>
                <w:szCs w:val="21"/>
                <w:shd w:val="clear" w:color="auto" w:fill="FFFFFF"/>
              </w:rPr>
              <w:t>Greatly increased</w:t>
            </w:r>
          </w:p>
        </w:tc>
        <w:tc>
          <w:tcPr>
            <w:tcW w:w="1455" w:type="dxa"/>
            <w:tcBorders>
              <w:top w:val="nil"/>
              <w:left w:val="nil"/>
              <w:bottom w:val="nil"/>
              <w:right w:val="nil"/>
            </w:tcBorders>
          </w:tcPr>
          <w:p w:rsidR="00715FE6" w:rsidP="006C0DDC" w14:paraId="24B6C1AD" w14:textId="77777777">
            <w:pPr>
              <w:pStyle w:val="ListParagraph"/>
              <w:ind w:left="0"/>
            </w:pPr>
            <w:r>
              <w:rPr>
                <w:rFonts w:ascii="Segoe UI" w:hAnsi="Segoe UI" w:cs="Segoe UI"/>
                <w:color w:val="000000"/>
                <w:sz w:val="21"/>
                <w:szCs w:val="21"/>
                <w:shd w:val="clear" w:color="auto" w:fill="FFFFFF"/>
              </w:rPr>
              <w:t>Slightly increased</w:t>
            </w:r>
          </w:p>
        </w:tc>
        <w:tc>
          <w:tcPr>
            <w:tcW w:w="1401" w:type="dxa"/>
            <w:tcBorders>
              <w:top w:val="nil"/>
              <w:left w:val="nil"/>
              <w:bottom w:val="nil"/>
              <w:right w:val="nil"/>
            </w:tcBorders>
          </w:tcPr>
          <w:p w:rsidR="00715FE6" w:rsidP="006C0DDC" w14:paraId="1230CC50" w14:textId="77777777">
            <w:pPr>
              <w:pStyle w:val="ListParagraph"/>
              <w:ind w:left="0"/>
            </w:pPr>
            <w:r>
              <w:rPr>
                <w:rFonts w:ascii="Segoe UI" w:hAnsi="Segoe UI" w:cs="Segoe UI"/>
                <w:color w:val="000000"/>
                <w:sz w:val="21"/>
                <w:szCs w:val="21"/>
                <w:shd w:val="clear" w:color="auto" w:fill="FFFFFF"/>
              </w:rPr>
              <w:t>Slightly decreased</w:t>
            </w:r>
          </w:p>
        </w:tc>
        <w:tc>
          <w:tcPr>
            <w:tcW w:w="1422" w:type="dxa"/>
            <w:tcBorders>
              <w:top w:val="nil"/>
              <w:left w:val="nil"/>
              <w:bottom w:val="nil"/>
              <w:right w:val="nil"/>
            </w:tcBorders>
          </w:tcPr>
          <w:p w:rsidR="00715FE6" w:rsidP="006C0DDC" w14:paraId="751AD0F5" w14:textId="77777777">
            <w:pPr>
              <w:pStyle w:val="ListParagraph"/>
              <w:ind w:left="0"/>
            </w:pPr>
            <w:r>
              <w:rPr>
                <w:rFonts w:ascii="Segoe UI" w:hAnsi="Segoe UI" w:cs="Segoe UI"/>
                <w:color w:val="000000"/>
                <w:sz w:val="21"/>
                <w:szCs w:val="21"/>
                <w:shd w:val="clear" w:color="auto" w:fill="FFFFFF"/>
              </w:rPr>
              <w:t>Greatly decreased</w:t>
            </w:r>
          </w:p>
        </w:tc>
      </w:tr>
      <w:tr w14:paraId="2E44A819" w14:textId="77777777" w:rsidTr="006C0DDC">
        <w:tblPrEx>
          <w:tblW w:w="0" w:type="auto"/>
          <w:tblInd w:w="720" w:type="dxa"/>
          <w:tblLook w:val="04A0"/>
        </w:tblPrEx>
        <w:tc>
          <w:tcPr>
            <w:tcW w:w="1761" w:type="dxa"/>
            <w:tcBorders>
              <w:top w:val="nil"/>
              <w:left w:val="nil"/>
              <w:bottom w:val="nil"/>
              <w:right w:val="nil"/>
            </w:tcBorders>
          </w:tcPr>
          <w:p w:rsidR="00715FE6" w:rsidRPr="008869D7" w:rsidP="006C0DDC" w14:paraId="48116ED9" w14:textId="77777777">
            <w:pPr>
              <w:rPr>
                <w:rFonts w:ascii="Segoe UI" w:eastAsia="Times New Roman" w:hAnsi="Segoe UI" w:cs="Segoe UI"/>
                <w:color w:val="212121"/>
                <w:sz w:val="21"/>
                <w:szCs w:val="21"/>
              </w:rPr>
            </w:pPr>
            <w:r>
              <w:rPr>
                <w:rFonts w:ascii="Segoe UI" w:eastAsia="Times New Roman" w:hAnsi="Segoe UI" w:cs="Segoe UI"/>
                <w:color w:val="212121"/>
                <w:sz w:val="21"/>
                <w:szCs w:val="21"/>
              </w:rPr>
              <w:t>Cybersecurity</w:t>
            </w:r>
          </w:p>
        </w:tc>
        <w:tc>
          <w:tcPr>
            <w:tcW w:w="1447" w:type="dxa"/>
            <w:tcBorders>
              <w:top w:val="nil"/>
              <w:left w:val="nil"/>
              <w:bottom w:val="nil"/>
              <w:right w:val="nil"/>
            </w:tcBorders>
            <w:vAlign w:val="center"/>
          </w:tcPr>
          <w:p w:rsidR="00715FE6" w:rsidP="00BF3C30" w14:paraId="5FD66621" w14:textId="77777777">
            <w:pPr>
              <w:pStyle w:val="ListParagraph"/>
              <w:numPr>
                <w:ilvl w:val="0"/>
                <w:numId w:val="5"/>
              </w:numPr>
              <w:jc w:val="center"/>
            </w:pPr>
          </w:p>
        </w:tc>
        <w:tc>
          <w:tcPr>
            <w:tcW w:w="1455" w:type="dxa"/>
            <w:tcBorders>
              <w:top w:val="nil"/>
              <w:left w:val="nil"/>
              <w:bottom w:val="nil"/>
              <w:right w:val="nil"/>
            </w:tcBorders>
            <w:vAlign w:val="center"/>
          </w:tcPr>
          <w:p w:rsidR="00715FE6" w:rsidP="00BF3C30" w14:paraId="3F18DE06" w14:textId="77777777">
            <w:pPr>
              <w:pStyle w:val="ListParagraph"/>
              <w:numPr>
                <w:ilvl w:val="0"/>
                <w:numId w:val="5"/>
              </w:numPr>
              <w:jc w:val="center"/>
            </w:pPr>
          </w:p>
        </w:tc>
        <w:tc>
          <w:tcPr>
            <w:tcW w:w="1401" w:type="dxa"/>
            <w:tcBorders>
              <w:top w:val="nil"/>
              <w:left w:val="nil"/>
              <w:bottom w:val="nil"/>
              <w:right w:val="nil"/>
            </w:tcBorders>
            <w:vAlign w:val="center"/>
          </w:tcPr>
          <w:p w:rsidR="00715FE6" w:rsidP="00715FE6" w14:paraId="380A6472"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01BC4235" w14:textId="77777777">
            <w:pPr>
              <w:pStyle w:val="ListParagraph"/>
              <w:numPr>
                <w:ilvl w:val="0"/>
                <w:numId w:val="5"/>
              </w:numPr>
              <w:spacing w:after="0" w:line="240" w:lineRule="auto"/>
              <w:jc w:val="center"/>
            </w:pPr>
          </w:p>
        </w:tc>
      </w:tr>
      <w:tr w14:paraId="78A99218" w14:textId="77777777" w:rsidTr="006C0DDC">
        <w:tblPrEx>
          <w:tblW w:w="0" w:type="auto"/>
          <w:tblInd w:w="720" w:type="dxa"/>
          <w:tblLook w:val="04A0"/>
        </w:tblPrEx>
        <w:tc>
          <w:tcPr>
            <w:tcW w:w="1761" w:type="dxa"/>
            <w:tcBorders>
              <w:top w:val="nil"/>
              <w:left w:val="nil"/>
              <w:bottom w:val="nil"/>
              <w:right w:val="nil"/>
            </w:tcBorders>
          </w:tcPr>
          <w:p w:rsidR="00715FE6" w:rsidP="006C0DDC" w14:paraId="1AF18D72" w14:textId="77777777">
            <w:pPr>
              <w:pStyle w:val="ListParagraph"/>
              <w:ind w:left="0"/>
              <w:rPr>
                <w:rFonts w:ascii="Segoe UI" w:hAnsi="Segoe UI" w:cs="Segoe UI"/>
                <w:color w:val="000000"/>
                <w:sz w:val="21"/>
                <w:szCs w:val="21"/>
                <w:shd w:val="clear" w:color="auto" w:fill="FFFFFF"/>
              </w:rPr>
            </w:pPr>
            <w:r>
              <w:rPr>
                <w:rFonts w:ascii="Segoe UI" w:hAnsi="Segoe UI" w:cs="Segoe UI"/>
                <w:color w:val="212121"/>
                <w:sz w:val="21"/>
                <w:szCs w:val="21"/>
                <w:shd w:val="clear" w:color="auto" w:fill="FFFFFF"/>
              </w:rPr>
              <w:t>Energy Sector</w:t>
            </w:r>
          </w:p>
        </w:tc>
        <w:tc>
          <w:tcPr>
            <w:tcW w:w="1447" w:type="dxa"/>
            <w:tcBorders>
              <w:top w:val="nil"/>
              <w:left w:val="nil"/>
              <w:bottom w:val="nil"/>
              <w:right w:val="nil"/>
            </w:tcBorders>
            <w:vAlign w:val="center"/>
          </w:tcPr>
          <w:p w:rsidR="00715FE6" w:rsidP="00715FE6" w14:paraId="3FCC0809" w14:textId="77777777">
            <w:pPr>
              <w:pStyle w:val="ListParagraph"/>
              <w:numPr>
                <w:ilvl w:val="0"/>
                <w:numId w:val="5"/>
              </w:numPr>
              <w:spacing w:after="0" w:line="240" w:lineRule="auto"/>
              <w:jc w:val="center"/>
            </w:pPr>
          </w:p>
        </w:tc>
        <w:tc>
          <w:tcPr>
            <w:tcW w:w="1455" w:type="dxa"/>
            <w:tcBorders>
              <w:top w:val="nil"/>
              <w:left w:val="nil"/>
              <w:bottom w:val="nil"/>
              <w:right w:val="nil"/>
            </w:tcBorders>
            <w:vAlign w:val="center"/>
          </w:tcPr>
          <w:p w:rsidR="00715FE6" w:rsidP="00715FE6" w14:paraId="115D0EE6" w14:textId="77777777">
            <w:pPr>
              <w:pStyle w:val="ListParagraph"/>
              <w:numPr>
                <w:ilvl w:val="0"/>
                <w:numId w:val="5"/>
              </w:numPr>
              <w:spacing w:after="0" w:line="240" w:lineRule="auto"/>
              <w:jc w:val="center"/>
            </w:pPr>
          </w:p>
        </w:tc>
        <w:tc>
          <w:tcPr>
            <w:tcW w:w="1401" w:type="dxa"/>
            <w:tcBorders>
              <w:top w:val="nil"/>
              <w:left w:val="nil"/>
              <w:bottom w:val="nil"/>
              <w:right w:val="nil"/>
            </w:tcBorders>
            <w:vAlign w:val="center"/>
          </w:tcPr>
          <w:p w:rsidR="00715FE6" w:rsidP="00715FE6" w14:paraId="3A1147ED"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440115AE" w14:textId="77777777">
            <w:pPr>
              <w:pStyle w:val="ListParagraph"/>
              <w:numPr>
                <w:ilvl w:val="0"/>
                <w:numId w:val="5"/>
              </w:numPr>
              <w:spacing w:after="0" w:line="240" w:lineRule="auto"/>
              <w:jc w:val="center"/>
            </w:pPr>
          </w:p>
        </w:tc>
      </w:tr>
    </w:tbl>
    <w:p w:rsidR="005F4DCB" w:rsidRPr="005F4DCB" w:rsidP="005F4DCB" w14:paraId="0E8F98E6" w14:textId="77777777">
      <w:pPr>
        <w:pStyle w:val="ListParagraph"/>
        <w:spacing w:line="240" w:lineRule="auto"/>
        <w:rPr>
          <w:rFonts w:ascii="Segoe UI" w:hAnsi="Segoe UI" w:cs="Segoe UI"/>
          <w:sz w:val="21"/>
          <w:szCs w:val="21"/>
        </w:rPr>
      </w:pPr>
    </w:p>
    <w:p w:rsidR="00715FE6" w:rsidRPr="00486AEC" w:rsidP="00715FE6" w14:paraId="4062042D" w14:textId="405EC3F0">
      <w:pPr>
        <w:pStyle w:val="ListParagraph"/>
        <w:numPr>
          <w:ilvl w:val="0"/>
          <w:numId w:val="4"/>
        </w:numPr>
        <w:spacing w:line="240" w:lineRule="auto"/>
        <w:rPr>
          <w:rFonts w:ascii="Segoe UI" w:hAnsi="Segoe UI" w:cs="Segoe UI"/>
          <w:sz w:val="21"/>
          <w:szCs w:val="21"/>
        </w:rPr>
      </w:pPr>
      <w:r>
        <w:rPr>
          <w:rFonts w:ascii="Segoe UI" w:hAnsi="Segoe UI" w:cs="Segoe UI"/>
          <w:color w:val="000000"/>
          <w:sz w:val="21"/>
          <w:szCs w:val="21"/>
          <w:shd w:val="clear" w:color="auto" w:fill="FFFFFF"/>
        </w:rPr>
        <w:t>How much did this competition impact your SKILLS of each of the following?</w:t>
      </w:r>
    </w:p>
    <w:tbl>
      <w:tblPr>
        <w:tblStyle w:val="TableGrid"/>
        <w:tblW w:w="0" w:type="auto"/>
        <w:tblInd w:w="720" w:type="dxa"/>
        <w:tblLook w:val="04A0"/>
      </w:tblPr>
      <w:tblGrid>
        <w:gridCol w:w="1761"/>
        <w:gridCol w:w="1447"/>
        <w:gridCol w:w="1455"/>
        <w:gridCol w:w="1401"/>
        <w:gridCol w:w="1422"/>
      </w:tblGrid>
      <w:tr w14:paraId="79A58BAE" w14:textId="77777777" w:rsidTr="006C0DDC">
        <w:tblPrEx>
          <w:tblW w:w="0" w:type="auto"/>
          <w:tblInd w:w="720" w:type="dxa"/>
          <w:tblLook w:val="04A0"/>
        </w:tblPrEx>
        <w:tc>
          <w:tcPr>
            <w:tcW w:w="1761" w:type="dxa"/>
            <w:tcBorders>
              <w:top w:val="nil"/>
              <w:left w:val="nil"/>
              <w:bottom w:val="nil"/>
              <w:right w:val="nil"/>
            </w:tcBorders>
          </w:tcPr>
          <w:p w:rsidR="00715FE6" w:rsidP="006C0DDC" w14:paraId="0B4714CF" w14:textId="77777777">
            <w:pPr>
              <w:pStyle w:val="ListParagraph"/>
              <w:ind w:left="0"/>
            </w:pPr>
          </w:p>
        </w:tc>
        <w:tc>
          <w:tcPr>
            <w:tcW w:w="1447" w:type="dxa"/>
            <w:tcBorders>
              <w:top w:val="nil"/>
              <w:left w:val="nil"/>
              <w:bottom w:val="nil"/>
              <w:right w:val="nil"/>
            </w:tcBorders>
          </w:tcPr>
          <w:p w:rsidR="00715FE6" w:rsidP="006C0DDC" w14:paraId="40F5F03D" w14:textId="77777777">
            <w:pPr>
              <w:pStyle w:val="ListParagraph"/>
              <w:ind w:left="0"/>
            </w:pPr>
            <w:r>
              <w:rPr>
                <w:rFonts w:ascii="Segoe UI" w:hAnsi="Segoe UI" w:cs="Segoe UI"/>
                <w:color w:val="000000"/>
                <w:sz w:val="21"/>
                <w:szCs w:val="21"/>
                <w:shd w:val="clear" w:color="auto" w:fill="FFFFFF"/>
              </w:rPr>
              <w:t>Greatly increased</w:t>
            </w:r>
          </w:p>
        </w:tc>
        <w:tc>
          <w:tcPr>
            <w:tcW w:w="1455" w:type="dxa"/>
            <w:tcBorders>
              <w:top w:val="nil"/>
              <w:left w:val="nil"/>
              <w:bottom w:val="nil"/>
              <w:right w:val="nil"/>
            </w:tcBorders>
          </w:tcPr>
          <w:p w:rsidR="00715FE6" w:rsidP="006C0DDC" w14:paraId="360E1FFD" w14:textId="77777777">
            <w:pPr>
              <w:pStyle w:val="ListParagraph"/>
              <w:ind w:left="0"/>
            </w:pPr>
            <w:r>
              <w:rPr>
                <w:rFonts w:ascii="Segoe UI" w:hAnsi="Segoe UI" w:cs="Segoe UI"/>
                <w:color w:val="000000"/>
                <w:sz w:val="21"/>
                <w:szCs w:val="21"/>
                <w:shd w:val="clear" w:color="auto" w:fill="FFFFFF"/>
              </w:rPr>
              <w:t>Slightly increased</w:t>
            </w:r>
          </w:p>
        </w:tc>
        <w:tc>
          <w:tcPr>
            <w:tcW w:w="1401" w:type="dxa"/>
            <w:tcBorders>
              <w:top w:val="nil"/>
              <w:left w:val="nil"/>
              <w:bottom w:val="nil"/>
              <w:right w:val="nil"/>
            </w:tcBorders>
          </w:tcPr>
          <w:p w:rsidR="00715FE6" w:rsidP="006C0DDC" w14:paraId="56EDFFDB" w14:textId="77777777">
            <w:pPr>
              <w:pStyle w:val="ListParagraph"/>
              <w:ind w:left="0"/>
            </w:pPr>
            <w:r>
              <w:rPr>
                <w:rFonts w:ascii="Segoe UI" w:hAnsi="Segoe UI" w:cs="Segoe UI"/>
                <w:color w:val="000000"/>
                <w:sz w:val="21"/>
                <w:szCs w:val="21"/>
                <w:shd w:val="clear" w:color="auto" w:fill="FFFFFF"/>
              </w:rPr>
              <w:t>Slightly decreased</w:t>
            </w:r>
          </w:p>
        </w:tc>
        <w:tc>
          <w:tcPr>
            <w:tcW w:w="1422" w:type="dxa"/>
            <w:tcBorders>
              <w:top w:val="nil"/>
              <w:left w:val="nil"/>
              <w:bottom w:val="nil"/>
              <w:right w:val="nil"/>
            </w:tcBorders>
          </w:tcPr>
          <w:p w:rsidR="00715FE6" w:rsidP="006C0DDC" w14:paraId="037D5153" w14:textId="77777777">
            <w:pPr>
              <w:pStyle w:val="ListParagraph"/>
              <w:ind w:left="0"/>
            </w:pPr>
            <w:r>
              <w:rPr>
                <w:rFonts w:ascii="Segoe UI" w:hAnsi="Segoe UI" w:cs="Segoe UI"/>
                <w:color w:val="000000"/>
                <w:sz w:val="21"/>
                <w:szCs w:val="21"/>
                <w:shd w:val="clear" w:color="auto" w:fill="FFFFFF"/>
              </w:rPr>
              <w:t>Greatly decreased</w:t>
            </w:r>
          </w:p>
        </w:tc>
      </w:tr>
      <w:tr w14:paraId="46CF4DA5" w14:textId="77777777" w:rsidTr="006C0DDC">
        <w:tblPrEx>
          <w:tblW w:w="0" w:type="auto"/>
          <w:tblInd w:w="720" w:type="dxa"/>
          <w:tblLook w:val="04A0"/>
        </w:tblPrEx>
        <w:tc>
          <w:tcPr>
            <w:tcW w:w="1761" w:type="dxa"/>
            <w:tcBorders>
              <w:top w:val="nil"/>
              <w:left w:val="nil"/>
              <w:bottom w:val="nil"/>
              <w:right w:val="nil"/>
            </w:tcBorders>
          </w:tcPr>
          <w:p w:rsidR="00715FE6" w:rsidRPr="008869D7" w:rsidP="006C0DDC" w14:paraId="5EEC8AB2" w14:textId="77777777">
            <w:pPr>
              <w:rPr>
                <w:rFonts w:ascii="Segoe UI" w:eastAsia="Times New Roman" w:hAnsi="Segoe UI" w:cs="Segoe UI"/>
                <w:color w:val="212121"/>
                <w:sz w:val="21"/>
                <w:szCs w:val="21"/>
              </w:rPr>
            </w:pPr>
            <w:r>
              <w:rPr>
                <w:rFonts w:ascii="Segoe UI" w:eastAsia="Times New Roman" w:hAnsi="Segoe UI" w:cs="Segoe UI"/>
                <w:color w:val="212121"/>
                <w:sz w:val="21"/>
                <w:szCs w:val="21"/>
              </w:rPr>
              <w:t>Cybersecurity</w:t>
            </w:r>
          </w:p>
        </w:tc>
        <w:tc>
          <w:tcPr>
            <w:tcW w:w="1447" w:type="dxa"/>
            <w:tcBorders>
              <w:top w:val="nil"/>
              <w:left w:val="nil"/>
              <w:bottom w:val="nil"/>
              <w:right w:val="nil"/>
            </w:tcBorders>
            <w:vAlign w:val="center"/>
          </w:tcPr>
          <w:p w:rsidR="00715FE6" w:rsidP="00BF3C30" w14:paraId="3391AB80" w14:textId="77777777">
            <w:pPr>
              <w:pStyle w:val="ListParagraph"/>
              <w:numPr>
                <w:ilvl w:val="0"/>
                <w:numId w:val="5"/>
              </w:numPr>
              <w:jc w:val="center"/>
            </w:pPr>
          </w:p>
        </w:tc>
        <w:tc>
          <w:tcPr>
            <w:tcW w:w="1455" w:type="dxa"/>
            <w:tcBorders>
              <w:top w:val="nil"/>
              <w:left w:val="nil"/>
              <w:bottom w:val="nil"/>
              <w:right w:val="nil"/>
            </w:tcBorders>
            <w:vAlign w:val="center"/>
          </w:tcPr>
          <w:p w:rsidR="00715FE6" w:rsidP="00BF3C30" w14:paraId="766D295C" w14:textId="77777777">
            <w:pPr>
              <w:pStyle w:val="ListParagraph"/>
              <w:numPr>
                <w:ilvl w:val="0"/>
                <w:numId w:val="5"/>
              </w:numPr>
              <w:jc w:val="center"/>
            </w:pPr>
          </w:p>
        </w:tc>
        <w:tc>
          <w:tcPr>
            <w:tcW w:w="1401" w:type="dxa"/>
            <w:tcBorders>
              <w:top w:val="nil"/>
              <w:left w:val="nil"/>
              <w:bottom w:val="nil"/>
              <w:right w:val="nil"/>
            </w:tcBorders>
            <w:vAlign w:val="center"/>
          </w:tcPr>
          <w:p w:rsidR="00715FE6" w:rsidP="00715FE6" w14:paraId="54D8A2C9"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15E9D64F" w14:textId="77777777">
            <w:pPr>
              <w:pStyle w:val="ListParagraph"/>
              <w:numPr>
                <w:ilvl w:val="0"/>
                <w:numId w:val="5"/>
              </w:numPr>
              <w:spacing w:after="0" w:line="240" w:lineRule="auto"/>
              <w:jc w:val="center"/>
            </w:pPr>
          </w:p>
        </w:tc>
      </w:tr>
      <w:tr w14:paraId="75016FEA" w14:textId="77777777" w:rsidTr="006C0DDC">
        <w:tblPrEx>
          <w:tblW w:w="0" w:type="auto"/>
          <w:tblInd w:w="720" w:type="dxa"/>
          <w:tblLook w:val="04A0"/>
        </w:tblPrEx>
        <w:tc>
          <w:tcPr>
            <w:tcW w:w="1761" w:type="dxa"/>
            <w:tcBorders>
              <w:top w:val="nil"/>
              <w:left w:val="nil"/>
              <w:bottom w:val="nil"/>
              <w:right w:val="nil"/>
            </w:tcBorders>
          </w:tcPr>
          <w:p w:rsidR="00715FE6" w:rsidP="006C0DDC" w14:paraId="19E28E95" w14:textId="77777777">
            <w:pPr>
              <w:pStyle w:val="ListParagraph"/>
              <w:ind w:left="0"/>
              <w:rPr>
                <w:rFonts w:ascii="Segoe UI" w:hAnsi="Segoe UI" w:cs="Segoe UI"/>
                <w:color w:val="000000"/>
                <w:sz w:val="21"/>
                <w:szCs w:val="21"/>
                <w:shd w:val="clear" w:color="auto" w:fill="FFFFFF"/>
              </w:rPr>
            </w:pPr>
            <w:r>
              <w:rPr>
                <w:rFonts w:ascii="Segoe UI" w:hAnsi="Segoe UI" w:cs="Segoe UI"/>
                <w:color w:val="212121"/>
                <w:sz w:val="21"/>
                <w:szCs w:val="21"/>
                <w:shd w:val="clear" w:color="auto" w:fill="FFFFFF"/>
              </w:rPr>
              <w:t>Energy Sector</w:t>
            </w:r>
          </w:p>
        </w:tc>
        <w:tc>
          <w:tcPr>
            <w:tcW w:w="1447" w:type="dxa"/>
            <w:tcBorders>
              <w:top w:val="nil"/>
              <w:left w:val="nil"/>
              <w:bottom w:val="nil"/>
              <w:right w:val="nil"/>
            </w:tcBorders>
            <w:vAlign w:val="center"/>
          </w:tcPr>
          <w:p w:rsidR="00715FE6" w:rsidP="00715FE6" w14:paraId="2384A33A" w14:textId="77777777">
            <w:pPr>
              <w:pStyle w:val="ListParagraph"/>
              <w:numPr>
                <w:ilvl w:val="0"/>
                <w:numId w:val="5"/>
              </w:numPr>
              <w:spacing w:after="0" w:line="240" w:lineRule="auto"/>
              <w:jc w:val="center"/>
            </w:pPr>
          </w:p>
        </w:tc>
        <w:tc>
          <w:tcPr>
            <w:tcW w:w="1455" w:type="dxa"/>
            <w:tcBorders>
              <w:top w:val="nil"/>
              <w:left w:val="nil"/>
              <w:bottom w:val="nil"/>
              <w:right w:val="nil"/>
            </w:tcBorders>
            <w:vAlign w:val="center"/>
          </w:tcPr>
          <w:p w:rsidR="00715FE6" w:rsidP="00715FE6" w14:paraId="3276AB48" w14:textId="77777777">
            <w:pPr>
              <w:pStyle w:val="ListParagraph"/>
              <w:numPr>
                <w:ilvl w:val="0"/>
                <w:numId w:val="5"/>
              </w:numPr>
              <w:spacing w:after="0" w:line="240" w:lineRule="auto"/>
              <w:jc w:val="center"/>
            </w:pPr>
          </w:p>
        </w:tc>
        <w:tc>
          <w:tcPr>
            <w:tcW w:w="1401" w:type="dxa"/>
            <w:tcBorders>
              <w:top w:val="nil"/>
              <w:left w:val="nil"/>
              <w:bottom w:val="nil"/>
              <w:right w:val="nil"/>
            </w:tcBorders>
            <w:vAlign w:val="center"/>
          </w:tcPr>
          <w:p w:rsidR="00715FE6" w:rsidP="00715FE6" w14:paraId="0D95C060"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4501E6D6" w14:textId="77777777">
            <w:pPr>
              <w:pStyle w:val="ListParagraph"/>
              <w:numPr>
                <w:ilvl w:val="0"/>
                <w:numId w:val="5"/>
              </w:numPr>
              <w:spacing w:after="0" w:line="240" w:lineRule="auto"/>
              <w:jc w:val="center"/>
            </w:pPr>
          </w:p>
        </w:tc>
      </w:tr>
    </w:tbl>
    <w:p w:rsidR="00715FE6" w:rsidRPr="00486AEC" w:rsidP="00715FE6" w14:paraId="532F4B7C" w14:textId="77777777">
      <w:pPr>
        <w:spacing w:line="360" w:lineRule="auto"/>
        <w:ind w:left="360"/>
        <w:rPr>
          <w:rFonts w:ascii="Segoe UI" w:hAnsi="Segoe UI" w:cs="Segoe UI"/>
          <w:sz w:val="21"/>
          <w:szCs w:val="21"/>
        </w:rPr>
      </w:pPr>
    </w:p>
    <w:p w:rsidR="00715FE6" w:rsidRPr="00486AEC" w:rsidP="005F4DCB" w14:paraId="586FA80A" w14:textId="77777777">
      <w:pPr>
        <w:pStyle w:val="ListParagraph"/>
        <w:numPr>
          <w:ilvl w:val="0"/>
          <w:numId w:val="4"/>
        </w:numPr>
        <w:spacing w:line="240" w:lineRule="auto"/>
        <w:rPr>
          <w:rFonts w:ascii="Segoe UI" w:hAnsi="Segoe UI" w:cs="Segoe UI"/>
          <w:sz w:val="21"/>
          <w:szCs w:val="21"/>
        </w:rPr>
      </w:pPr>
      <w:r>
        <w:rPr>
          <w:rFonts w:ascii="Segoe UI" w:hAnsi="Segoe UI" w:cs="Segoe UI"/>
          <w:color w:val="000000"/>
          <w:sz w:val="21"/>
          <w:szCs w:val="21"/>
          <w:shd w:val="clear" w:color="auto" w:fill="FFFFFF"/>
        </w:rPr>
        <w:t>How much did this competition impact your DESIRE TO PURSUE A CAREER related to each of the following?</w:t>
      </w:r>
    </w:p>
    <w:tbl>
      <w:tblPr>
        <w:tblStyle w:val="TableGrid"/>
        <w:tblW w:w="0" w:type="auto"/>
        <w:tblInd w:w="720" w:type="dxa"/>
        <w:tblLook w:val="04A0"/>
      </w:tblPr>
      <w:tblGrid>
        <w:gridCol w:w="1761"/>
        <w:gridCol w:w="1447"/>
        <w:gridCol w:w="1455"/>
        <w:gridCol w:w="1401"/>
        <w:gridCol w:w="1422"/>
      </w:tblGrid>
      <w:tr w14:paraId="469FE75E" w14:textId="77777777" w:rsidTr="006C0DDC">
        <w:tblPrEx>
          <w:tblW w:w="0" w:type="auto"/>
          <w:tblInd w:w="720" w:type="dxa"/>
          <w:tblLook w:val="04A0"/>
        </w:tblPrEx>
        <w:tc>
          <w:tcPr>
            <w:tcW w:w="1761" w:type="dxa"/>
            <w:tcBorders>
              <w:top w:val="nil"/>
              <w:left w:val="nil"/>
              <w:bottom w:val="nil"/>
              <w:right w:val="nil"/>
            </w:tcBorders>
          </w:tcPr>
          <w:p w:rsidR="00715FE6" w:rsidP="006C0DDC" w14:paraId="4E8E7939" w14:textId="77777777">
            <w:pPr>
              <w:pStyle w:val="ListParagraph"/>
              <w:ind w:left="0"/>
            </w:pPr>
          </w:p>
        </w:tc>
        <w:tc>
          <w:tcPr>
            <w:tcW w:w="1447" w:type="dxa"/>
            <w:tcBorders>
              <w:top w:val="nil"/>
              <w:left w:val="nil"/>
              <w:bottom w:val="nil"/>
              <w:right w:val="nil"/>
            </w:tcBorders>
          </w:tcPr>
          <w:p w:rsidR="00715FE6" w:rsidP="006C0DDC" w14:paraId="4ACD67A2" w14:textId="77777777">
            <w:pPr>
              <w:pStyle w:val="ListParagraph"/>
              <w:ind w:left="0"/>
            </w:pPr>
            <w:r>
              <w:rPr>
                <w:rFonts w:ascii="Segoe UI" w:hAnsi="Segoe UI" w:cs="Segoe UI"/>
                <w:color w:val="000000"/>
                <w:sz w:val="21"/>
                <w:szCs w:val="21"/>
                <w:shd w:val="clear" w:color="auto" w:fill="FFFFFF"/>
              </w:rPr>
              <w:t>Greatly increased</w:t>
            </w:r>
          </w:p>
        </w:tc>
        <w:tc>
          <w:tcPr>
            <w:tcW w:w="1455" w:type="dxa"/>
            <w:tcBorders>
              <w:top w:val="nil"/>
              <w:left w:val="nil"/>
              <w:bottom w:val="nil"/>
              <w:right w:val="nil"/>
            </w:tcBorders>
          </w:tcPr>
          <w:p w:rsidR="00715FE6" w:rsidP="006C0DDC" w14:paraId="450D8938" w14:textId="77777777">
            <w:pPr>
              <w:pStyle w:val="ListParagraph"/>
              <w:ind w:left="0"/>
            </w:pPr>
            <w:r>
              <w:rPr>
                <w:rFonts w:ascii="Segoe UI" w:hAnsi="Segoe UI" w:cs="Segoe UI"/>
                <w:color w:val="000000"/>
                <w:sz w:val="21"/>
                <w:szCs w:val="21"/>
                <w:shd w:val="clear" w:color="auto" w:fill="FFFFFF"/>
              </w:rPr>
              <w:t>Slightly increased</w:t>
            </w:r>
          </w:p>
        </w:tc>
        <w:tc>
          <w:tcPr>
            <w:tcW w:w="1401" w:type="dxa"/>
            <w:tcBorders>
              <w:top w:val="nil"/>
              <w:left w:val="nil"/>
              <w:bottom w:val="nil"/>
              <w:right w:val="nil"/>
            </w:tcBorders>
          </w:tcPr>
          <w:p w:rsidR="00715FE6" w:rsidP="006C0DDC" w14:paraId="3355FB3E" w14:textId="77777777">
            <w:pPr>
              <w:pStyle w:val="ListParagraph"/>
              <w:ind w:left="0"/>
            </w:pPr>
            <w:r>
              <w:rPr>
                <w:rFonts w:ascii="Segoe UI" w:hAnsi="Segoe UI" w:cs="Segoe UI"/>
                <w:color w:val="000000"/>
                <w:sz w:val="21"/>
                <w:szCs w:val="21"/>
                <w:shd w:val="clear" w:color="auto" w:fill="FFFFFF"/>
              </w:rPr>
              <w:t>Slightly decreased</w:t>
            </w:r>
          </w:p>
        </w:tc>
        <w:tc>
          <w:tcPr>
            <w:tcW w:w="1422" w:type="dxa"/>
            <w:tcBorders>
              <w:top w:val="nil"/>
              <w:left w:val="nil"/>
              <w:bottom w:val="nil"/>
              <w:right w:val="nil"/>
            </w:tcBorders>
          </w:tcPr>
          <w:p w:rsidR="00715FE6" w:rsidP="006C0DDC" w14:paraId="04944175" w14:textId="77777777">
            <w:pPr>
              <w:pStyle w:val="ListParagraph"/>
              <w:ind w:left="0"/>
            </w:pPr>
            <w:r>
              <w:rPr>
                <w:rFonts w:ascii="Segoe UI" w:hAnsi="Segoe UI" w:cs="Segoe UI"/>
                <w:color w:val="000000"/>
                <w:sz w:val="21"/>
                <w:szCs w:val="21"/>
                <w:shd w:val="clear" w:color="auto" w:fill="FFFFFF"/>
              </w:rPr>
              <w:t>Greatly decreased</w:t>
            </w:r>
          </w:p>
        </w:tc>
      </w:tr>
      <w:tr w14:paraId="02FE969F" w14:textId="77777777" w:rsidTr="006C0DDC">
        <w:tblPrEx>
          <w:tblW w:w="0" w:type="auto"/>
          <w:tblInd w:w="720" w:type="dxa"/>
          <w:tblLook w:val="04A0"/>
        </w:tblPrEx>
        <w:tc>
          <w:tcPr>
            <w:tcW w:w="1761" w:type="dxa"/>
            <w:tcBorders>
              <w:top w:val="nil"/>
              <w:left w:val="nil"/>
              <w:bottom w:val="nil"/>
              <w:right w:val="nil"/>
            </w:tcBorders>
          </w:tcPr>
          <w:p w:rsidR="00715FE6" w:rsidRPr="008869D7" w:rsidP="006C0DDC" w14:paraId="7F7BCE05" w14:textId="77777777">
            <w:pPr>
              <w:rPr>
                <w:rFonts w:ascii="Segoe UI" w:eastAsia="Times New Roman" w:hAnsi="Segoe UI" w:cs="Segoe UI"/>
                <w:color w:val="212121"/>
                <w:sz w:val="21"/>
                <w:szCs w:val="21"/>
              </w:rPr>
            </w:pPr>
            <w:r>
              <w:rPr>
                <w:rFonts w:ascii="Segoe UI" w:eastAsia="Times New Roman" w:hAnsi="Segoe UI" w:cs="Segoe UI"/>
                <w:color w:val="212121"/>
                <w:sz w:val="21"/>
                <w:szCs w:val="21"/>
              </w:rPr>
              <w:t>Cybersecurity</w:t>
            </w:r>
          </w:p>
        </w:tc>
        <w:tc>
          <w:tcPr>
            <w:tcW w:w="1447" w:type="dxa"/>
            <w:tcBorders>
              <w:top w:val="nil"/>
              <w:left w:val="nil"/>
              <w:bottom w:val="nil"/>
              <w:right w:val="nil"/>
            </w:tcBorders>
            <w:vAlign w:val="center"/>
          </w:tcPr>
          <w:p w:rsidR="00715FE6" w:rsidP="00BF3C30" w14:paraId="4B9BA3F4" w14:textId="77777777">
            <w:pPr>
              <w:pStyle w:val="ListParagraph"/>
              <w:numPr>
                <w:ilvl w:val="0"/>
                <w:numId w:val="5"/>
              </w:numPr>
              <w:jc w:val="center"/>
            </w:pPr>
          </w:p>
        </w:tc>
        <w:tc>
          <w:tcPr>
            <w:tcW w:w="1455" w:type="dxa"/>
            <w:tcBorders>
              <w:top w:val="nil"/>
              <w:left w:val="nil"/>
              <w:bottom w:val="nil"/>
              <w:right w:val="nil"/>
            </w:tcBorders>
            <w:vAlign w:val="center"/>
          </w:tcPr>
          <w:p w:rsidR="00715FE6" w:rsidP="00BF3C30" w14:paraId="2CEDB783" w14:textId="77777777">
            <w:pPr>
              <w:pStyle w:val="ListParagraph"/>
              <w:numPr>
                <w:ilvl w:val="0"/>
                <w:numId w:val="5"/>
              </w:numPr>
              <w:jc w:val="center"/>
            </w:pPr>
          </w:p>
        </w:tc>
        <w:tc>
          <w:tcPr>
            <w:tcW w:w="1401" w:type="dxa"/>
            <w:tcBorders>
              <w:top w:val="nil"/>
              <w:left w:val="nil"/>
              <w:bottom w:val="nil"/>
              <w:right w:val="nil"/>
            </w:tcBorders>
            <w:vAlign w:val="center"/>
          </w:tcPr>
          <w:p w:rsidR="00715FE6" w:rsidP="00715FE6" w14:paraId="36A5D756"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1342C14E" w14:textId="77777777">
            <w:pPr>
              <w:pStyle w:val="ListParagraph"/>
              <w:numPr>
                <w:ilvl w:val="0"/>
                <w:numId w:val="5"/>
              </w:numPr>
              <w:spacing w:after="0" w:line="240" w:lineRule="auto"/>
              <w:jc w:val="center"/>
            </w:pPr>
          </w:p>
        </w:tc>
      </w:tr>
      <w:tr w14:paraId="4BCD87F5" w14:textId="77777777" w:rsidTr="006C0DDC">
        <w:tblPrEx>
          <w:tblW w:w="0" w:type="auto"/>
          <w:tblInd w:w="720" w:type="dxa"/>
          <w:tblLook w:val="04A0"/>
        </w:tblPrEx>
        <w:tc>
          <w:tcPr>
            <w:tcW w:w="1761" w:type="dxa"/>
            <w:tcBorders>
              <w:top w:val="nil"/>
              <w:left w:val="nil"/>
              <w:bottom w:val="nil"/>
              <w:right w:val="nil"/>
            </w:tcBorders>
          </w:tcPr>
          <w:p w:rsidR="00715FE6" w:rsidP="006C0DDC" w14:paraId="7BE4F799" w14:textId="77777777">
            <w:pPr>
              <w:pStyle w:val="ListParagraph"/>
              <w:ind w:left="0"/>
              <w:rPr>
                <w:rFonts w:ascii="Segoe UI" w:hAnsi="Segoe UI" w:cs="Segoe UI"/>
                <w:color w:val="000000"/>
                <w:sz w:val="21"/>
                <w:szCs w:val="21"/>
                <w:shd w:val="clear" w:color="auto" w:fill="FFFFFF"/>
              </w:rPr>
            </w:pPr>
            <w:r>
              <w:rPr>
                <w:rFonts w:ascii="Segoe UI" w:hAnsi="Segoe UI" w:cs="Segoe UI"/>
                <w:color w:val="212121"/>
                <w:sz w:val="21"/>
                <w:szCs w:val="21"/>
                <w:shd w:val="clear" w:color="auto" w:fill="FFFFFF"/>
              </w:rPr>
              <w:t>Energy Sector</w:t>
            </w:r>
          </w:p>
        </w:tc>
        <w:tc>
          <w:tcPr>
            <w:tcW w:w="1447" w:type="dxa"/>
            <w:tcBorders>
              <w:top w:val="nil"/>
              <w:left w:val="nil"/>
              <w:bottom w:val="nil"/>
              <w:right w:val="nil"/>
            </w:tcBorders>
            <w:vAlign w:val="center"/>
          </w:tcPr>
          <w:p w:rsidR="00715FE6" w:rsidP="00715FE6" w14:paraId="19FB9E60" w14:textId="77777777">
            <w:pPr>
              <w:pStyle w:val="ListParagraph"/>
              <w:numPr>
                <w:ilvl w:val="0"/>
                <w:numId w:val="5"/>
              </w:numPr>
              <w:spacing w:after="0" w:line="240" w:lineRule="auto"/>
              <w:jc w:val="center"/>
            </w:pPr>
          </w:p>
        </w:tc>
        <w:tc>
          <w:tcPr>
            <w:tcW w:w="1455" w:type="dxa"/>
            <w:tcBorders>
              <w:top w:val="nil"/>
              <w:left w:val="nil"/>
              <w:bottom w:val="nil"/>
              <w:right w:val="nil"/>
            </w:tcBorders>
            <w:vAlign w:val="center"/>
          </w:tcPr>
          <w:p w:rsidR="00715FE6" w:rsidP="00715FE6" w14:paraId="64F781BE" w14:textId="77777777">
            <w:pPr>
              <w:pStyle w:val="ListParagraph"/>
              <w:numPr>
                <w:ilvl w:val="0"/>
                <w:numId w:val="5"/>
              </w:numPr>
              <w:spacing w:after="0" w:line="240" w:lineRule="auto"/>
              <w:jc w:val="center"/>
            </w:pPr>
          </w:p>
        </w:tc>
        <w:tc>
          <w:tcPr>
            <w:tcW w:w="1401" w:type="dxa"/>
            <w:tcBorders>
              <w:top w:val="nil"/>
              <w:left w:val="nil"/>
              <w:bottom w:val="nil"/>
              <w:right w:val="nil"/>
            </w:tcBorders>
            <w:vAlign w:val="center"/>
          </w:tcPr>
          <w:p w:rsidR="00715FE6" w:rsidP="00715FE6" w14:paraId="0639510F" w14:textId="77777777">
            <w:pPr>
              <w:pStyle w:val="ListParagraph"/>
              <w:numPr>
                <w:ilvl w:val="0"/>
                <w:numId w:val="5"/>
              </w:numPr>
              <w:spacing w:after="0" w:line="240" w:lineRule="auto"/>
              <w:jc w:val="center"/>
            </w:pPr>
          </w:p>
        </w:tc>
        <w:tc>
          <w:tcPr>
            <w:tcW w:w="1422" w:type="dxa"/>
            <w:tcBorders>
              <w:top w:val="nil"/>
              <w:left w:val="nil"/>
              <w:bottom w:val="nil"/>
              <w:right w:val="nil"/>
            </w:tcBorders>
            <w:vAlign w:val="center"/>
          </w:tcPr>
          <w:p w:rsidR="00715FE6" w:rsidP="00715FE6" w14:paraId="5FE769AA" w14:textId="77777777">
            <w:pPr>
              <w:pStyle w:val="ListParagraph"/>
              <w:numPr>
                <w:ilvl w:val="0"/>
                <w:numId w:val="5"/>
              </w:numPr>
              <w:spacing w:after="0" w:line="240" w:lineRule="auto"/>
              <w:jc w:val="center"/>
            </w:pPr>
          </w:p>
        </w:tc>
      </w:tr>
    </w:tbl>
    <w:p w:rsidR="00715FE6" w:rsidP="00715FE6" w14:paraId="26E59CBE" w14:textId="77777777">
      <w:pPr>
        <w:spacing w:line="360" w:lineRule="auto"/>
        <w:ind w:left="360"/>
        <w:rPr>
          <w:rFonts w:ascii="Segoe UI" w:hAnsi="Segoe UI" w:cs="Segoe UI"/>
          <w:sz w:val="21"/>
          <w:szCs w:val="21"/>
        </w:rPr>
      </w:pPr>
    </w:p>
    <w:p w:rsidR="00715FE6" w:rsidP="00715FE6" w14:paraId="51BAFD97" w14:textId="77777777">
      <w:pPr>
        <w:pStyle w:val="Heading1"/>
      </w:pPr>
      <w:r>
        <w:t>Post Competition Skills Check-In</w:t>
      </w:r>
    </w:p>
    <w:p w:rsidR="00715FE6" w:rsidRPr="000A56E0" w:rsidP="00715FE6" w14:paraId="0D9F5829" w14:textId="1822901E">
      <w:pPr>
        <w:pStyle w:val="ListParagraph"/>
        <w:numPr>
          <w:ilvl w:val="0"/>
          <w:numId w:val="4"/>
        </w:numPr>
        <w:rPr>
          <w:rFonts w:ascii="Segoe UI" w:eastAsia="Times New Roman" w:hAnsi="Segoe UI" w:cs="Segoe UI"/>
          <w:color w:val="000000"/>
          <w:sz w:val="21"/>
          <w:szCs w:val="21"/>
        </w:rPr>
      </w:pPr>
      <w:r w:rsidRPr="000A56E0">
        <w:rPr>
          <w:rFonts w:ascii="Segoe UI" w:eastAsia="Times New Roman" w:hAnsi="Segoe UI" w:cs="Segoe UI"/>
          <w:color w:val="000000"/>
          <w:sz w:val="21"/>
          <w:szCs w:val="21"/>
        </w:rPr>
        <w:t xml:space="preserve">Thinking about the </w:t>
      </w:r>
      <w:r w:rsidR="004416C7">
        <w:rPr>
          <w:rFonts w:ascii="Segoe UI" w:eastAsia="Times New Roman" w:hAnsi="Segoe UI" w:cs="Segoe UI"/>
          <w:color w:val="000000"/>
          <w:sz w:val="21"/>
          <w:szCs w:val="21"/>
        </w:rPr>
        <w:t>Command C</w:t>
      </w:r>
      <w:r w:rsidRPr="000A56E0">
        <w:rPr>
          <w:rFonts w:ascii="Segoe UI" w:eastAsia="Times New Roman" w:hAnsi="Segoe UI" w:cs="Segoe UI"/>
          <w:color w:val="000000"/>
          <w:sz w:val="21"/>
          <w:szCs w:val="21"/>
        </w:rPr>
        <w:t>ompetition you participate</w:t>
      </w:r>
      <w:r w:rsidR="004416C7">
        <w:rPr>
          <w:rFonts w:ascii="Segoe UI" w:eastAsia="Times New Roman" w:hAnsi="Segoe UI" w:cs="Segoe UI"/>
          <w:color w:val="000000"/>
          <w:sz w:val="21"/>
          <w:szCs w:val="21"/>
        </w:rPr>
        <w:t>d</w:t>
      </w:r>
      <w:r w:rsidRPr="000A56E0">
        <w:rPr>
          <w:rFonts w:ascii="Segoe UI" w:eastAsia="Times New Roman" w:hAnsi="Segoe UI" w:cs="Segoe UI"/>
          <w:color w:val="000000"/>
          <w:sz w:val="21"/>
          <w:szCs w:val="21"/>
        </w:rPr>
        <w:t xml:space="preserve"> in and what you need</w:t>
      </w:r>
      <w:r w:rsidR="004416C7">
        <w:rPr>
          <w:rFonts w:ascii="Segoe UI" w:eastAsia="Times New Roman" w:hAnsi="Segoe UI" w:cs="Segoe UI"/>
          <w:color w:val="000000"/>
          <w:sz w:val="21"/>
          <w:szCs w:val="21"/>
        </w:rPr>
        <w:t>ed</w:t>
      </w:r>
      <w:r w:rsidRPr="000A56E0">
        <w:rPr>
          <w:rFonts w:ascii="Segoe UI" w:eastAsia="Times New Roman" w:hAnsi="Segoe UI" w:cs="Segoe UI"/>
          <w:color w:val="000000"/>
          <w:sz w:val="21"/>
          <w:szCs w:val="21"/>
        </w:rPr>
        <w:t xml:space="preserve"> to do</w:t>
      </w:r>
      <w:r w:rsidR="004416C7">
        <w:rPr>
          <w:rFonts w:ascii="Segoe UI" w:eastAsia="Times New Roman" w:hAnsi="Segoe UI" w:cs="Segoe UI"/>
          <w:color w:val="000000"/>
          <w:sz w:val="21"/>
          <w:szCs w:val="21"/>
        </w:rPr>
        <w:t>,</w:t>
      </w:r>
      <w:r w:rsidRPr="000A56E0">
        <w:rPr>
          <w:rFonts w:ascii="Segoe UI" w:eastAsia="Times New Roman" w:hAnsi="Segoe UI" w:cs="Segoe UI"/>
          <w:color w:val="000000"/>
          <w:sz w:val="21"/>
          <w:szCs w:val="21"/>
        </w:rPr>
        <w:t xml:space="preserve"> </w:t>
      </w:r>
      <w:r w:rsidR="004416C7">
        <w:rPr>
          <w:rFonts w:ascii="Segoe UI" w:eastAsia="Times New Roman" w:hAnsi="Segoe UI" w:cs="Segoe UI"/>
          <w:color w:val="000000"/>
          <w:sz w:val="21"/>
          <w:szCs w:val="21"/>
        </w:rPr>
        <w:t>u</w:t>
      </w:r>
      <w:r w:rsidRPr="000A56E0">
        <w:rPr>
          <w:rFonts w:ascii="Segoe UI" w:eastAsia="Times New Roman" w:hAnsi="Segoe UI" w:cs="Segoe UI"/>
          <w:color w:val="000000"/>
          <w:sz w:val="21"/>
          <w:szCs w:val="21"/>
        </w:rPr>
        <w:t xml:space="preserve">sing the below scale please rate your proficiency as it relates to your abilities </w:t>
      </w:r>
      <w:r w:rsidR="004416C7">
        <w:rPr>
          <w:rFonts w:ascii="Segoe UI" w:eastAsia="Times New Roman" w:hAnsi="Segoe UI" w:cs="Segoe UI"/>
          <w:color w:val="000000"/>
          <w:sz w:val="21"/>
          <w:szCs w:val="21"/>
        </w:rPr>
        <w:t>in</w:t>
      </w:r>
      <w:r w:rsidRPr="000A56E0">
        <w:rPr>
          <w:rFonts w:ascii="Segoe UI" w:eastAsia="Times New Roman" w:hAnsi="Segoe UI" w:cs="Segoe UI"/>
          <w:color w:val="000000"/>
          <w:sz w:val="21"/>
          <w:szCs w:val="21"/>
        </w:rPr>
        <w:t xml:space="preserve"> each of the following areas from the NICE Framework.</w:t>
      </w:r>
    </w:p>
    <w:p w:rsidR="00715FE6" w:rsidP="00715FE6" w14:paraId="3505C941" w14:textId="77777777">
      <w:pPr>
        <w:pStyle w:val="ListParagraph"/>
        <w:rPr>
          <w:rFonts w:ascii="Segoe UI" w:eastAsia="Times New Roman" w:hAnsi="Segoe UI" w:cs="Segoe UI"/>
          <w:color w:val="000000"/>
          <w:sz w:val="21"/>
          <w:szCs w:val="21"/>
        </w:rPr>
      </w:pPr>
      <w:hyperlink r:id="rId10" w:history="1">
        <w:r w:rsidRPr="001269B5">
          <w:rPr>
            <w:rStyle w:val="Hyperlink"/>
            <w:rFonts w:ascii="Segoe UI" w:eastAsia="Times New Roman" w:hAnsi="Segoe UI" w:cs="Segoe UI"/>
            <w:sz w:val="21"/>
            <w:szCs w:val="21"/>
          </w:rPr>
          <w:t>https://www.nist.gov/itl/applied-cybersecurity/nice/nice-framework-resource-center</w:t>
        </w:r>
      </w:hyperlink>
      <w:r>
        <w:rPr>
          <w:rFonts w:ascii="Segoe UI" w:eastAsia="Times New Roman" w:hAnsi="Segoe UI" w:cs="Segoe UI"/>
          <w:color w:val="000000"/>
          <w:sz w:val="21"/>
          <w:szCs w:val="21"/>
        </w:rPr>
        <w:t xml:space="preserve"> </w:t>
      </w:r>
    </w:p>
    <w:p w:rsidR="00715FE6" w:rsidP="00715FE6" w14:paraId="3A068A78" w14:textId="77777777">
      <w:pPr>
        <w:pStyle w:val="ListParagraph"/>
        <w:rPr>
          <w:rFonts w:ascii="Segoe UI" w:eastAsia="Times New Roman" w:hAnsi="Segoe UI" w:cs="Segoe UI"/>
          <w:color w:val="000000"/>
          <w:sz w:val="21"/>
          <w:szCs w:val="21"/>
        </w:rPr>
      </w:pPr>
    </w:p>
    <w:tbl>
      <w:tblPr>
        <w:tblStyle w:val="TableGrid"/>
        <w:tblW w:w="0" w:type="auto"/>
        <w:tblInd w:w="720" w:type="dxa"/>
        <w:tblLook w:val="04A0"/>
      </w:tblPr>
      <w:tblGrid>
        <w:gridCol w:w="1822"/>
        <w:gridCol w:w="1697"/>
        <w:gridCol w:w="1753"/>
        <w:gridCol w:w="1667"/>
        <w:gridCol w:w="1701"/>
      </w:tblGrid>
      <w:tr w14:paraId="0A694A61" w14:textId="77777777" w:rsidTr="006C0DDC">
        <w:tblPrEx>
          <w:tblW w:w="0" w:type="auto"/>
          <w:tblInd w:w="720" w:type="dxa"/>
          <w:tblLook w:val="04A0"/>
        </w:tblPrEx>
        <w:tc>
          <w:tcPr>
            <w:tcW w:w="1822" w:type="dxa"/>
            <w:tcBorders>
              <w:top w:val="nil"/>
              <w:left w:val="nil"/>
              <w:bottom w:val="nil"/>
              <w:right w:val="nil"/>
            </w:tcBorders>
          </w:tcPr>
          <w:p w:rsidR="00715FE6" w:rsidP="006C0DDC" w14:paraId="27FAFEDA" w14:textId="77777777">
            <w:pPr>
              <w:pStyle w:val="ListParagraph"/>
              <w:ind w:left="0"/>
            </w:pPr>
          </w:p>
        </w:tc>
        <w:tc>
          <w:tcPr>
            <w:tcW w:w="1697" w:type="dxa"/>
            <w:tcBorders>
              <w:top w:val="nil"/>
              <w:left w:val="nil"/>
              <w:bottom w:val="nil"/>
              <w:right w:val="nil"/>
            </w:tcBorders>
          </w:tcPr>
          <w:p w:rsidR="00715FE6" w:rsidP="006C0DDC" w14:paraId="630FC231" w14:textId="77777777">
            <w:pPr>
              <w:pStyle w:val="ListParagraph"/>
              <w:ind w:left="0"/>
            </w:pPr>
            <w:r>
              <w:t xml:space="preserve">Beginning </w:t>
            </w:r>
          </w:p>
        </w:tc>
        <w:tc>
          <w:tcPr>
            <w:tcW w:w="1753" w:type="dxa"/>
            <w:tcBorders>
              <w:top w:val="nil"/>
              <w:left w:val="nil"/>
              <w:bottom w:val="nil"/>
              <w:right w:val="nil"/>
            </w:tcBorders>
          </w:tcPr>
          <w:p w:rsidR="00715FE6" w:rsidP="006C0DDC" w14:paraId="6E99B933" w14:textId="77777777">
            <w:pPr>
              <w:pStyle w:val="ListParagraph"/>
              <w:ind w:left="0"/>
            </w:pPr>
            <w:r>
              <w:t>Approaching</w:t>
            </w:r>
          </w:p>
        </w:tc>
        <w:tc>
          <w:tcPr>
            <w:tcW w:w="1667" w:type="dxa"/>
            <w:tcBorders>
              <w:top w:val="nil"/>
              <w:left w:val="nil"/>
              <w:bottom w:val="nil"/>
              <w:right w:val="nil"/>
            </w:tcBorders>
          </w:tcPr>
          <w:p w:rsidR="00715FE6" w:rsidP="006C0DDC" w14:paraId="1A62CCD8" w14:textId="77777777">
            <w:pPr>
              <w:pStyle w:val="ListParagraph"/>
              <w:ind w:left="0"/>
            </w:pPr>
            <w:r>
              <w:t>Meeting</w:t>
            </w:r>
          </w:p>
        </w:tc>
        <w:tc>
          <w:tcPr>
            <w:tcW w:w="1701" w:type="dxa"/>
            <w:tcBorders>
              <w:top w:val="nil"/>
              <w:left w:val="nil"/>
              <w:bottom w:val="nil"/>
              <w:right w:val="nil"/>
            </w:tcBorders>
          </w:tcPr>
          <w:p w:rsidR="00715FE6" w:rsidP="006C0DDC" w14:paraId="5B5942EC" w14:textId="77777777">
            <w:pPr>
              <w:pStyle w:val="ListParagraph"/>
              <w:ind w:left="0"/>
            </w:pPr>
            <w:r>
              <w:t>Exceeding</w:t>
            </w:r>
          </w:p>
        </w:tc>
      </w:tr>
      <w:tr w14:paraId="0CA23104" w14:textId="77777777" w:rsidTr="006C0DDC">
        <w:tblPrEx>
          <w:tblW w:w="0" w:type="auto"/>
          <w:tblInd w:w="720" w:type="dxa"/>
          <w:tblLook w:val="04A0"/>
        </w:tblPrEx>
        <w:tc>
          <w:tcPr>
            <w:tcW w:w="1822" w:type="dxa"/>
            <w:tcBorders>
              <w:top w:val="nil"/>
              <w:left w:val="nil"/>
              <w:bottom w:val="nil"/>
              <w:right w:val="nil"/>
            </w:tcBorders>
          </w:tcPr>
          <w:p w:rsidR="00715FE6" w:rsidP="006C0DDC" w14:paraId="04571B45"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[Securely Provision]: Conceptualizes, designs, procures, and/or builds secure information technology (IT) systems, with responsibility for aspects of system and/or network development.</w:t>
            </w:r>
          </w:p>
          <w:p w:rsidR="00715FE6" w:rsidP="006C0DDC" w14:paraId="1CBDEA1B" w14:textId="77777777">
            <w:pPr>
              <w:pStyle w:val="ListParagraph"/>
              <w:ind w:left="0"/>
            </w:pPr>
          </w:p>
        </w:tc>
        <w:tc>
          <w:tcPr>
            <w:tcW w:w="1697" w:type="dxa"/>
            <w:tcBorders>
              <w:top w:val="nil"/>
              <w:left w:val="nil"/>
              <w:bottom w:val="nil"/>
              <w:right w:val="nil"/>
            </w:tcBorders>
            <w:vAlign w:val="center"/>
          </w:tcPr>
          <w:p w:rsidR="00715FE6" w:rsidP="00BF3C30" w14:paraId="3CCABE96" w14:textId="77777777">
            <w:pPr>
              <w:pStyle w:val="ListParagraph"/>
              <w:numPr>
                <w:ilvl w:val="0"/>
                <w:numId w:val="5"/>
              </w:numPr>
              <w:jc w:val="center"/>
            </w:pPr>
          </w:p>
        </w:tc>
        <w:tc>
          <w:tcPr>
            <w:tcW w:w="1753" w:type="dxa"/>
            <w:tcBorders>
              <w:top w:val="nil"/>
              <w:left w:val="nil"/>
              <w:bottom w:val="nil"/>
              <w:right w:val="nil"/>
            </w:tcBorders>
            <w:vAlign w:val="center"/>
          </w:tcPr>
          <w:p w:rsidR="00715FE6" w:rsidP="00BF3C30" w14:paraId="48FE63D9" w14:textId="77777777">
            <w:pPr>
              <w:pStyle w:val="ListParagraph"/>
              <w:numPr>
                <w:ilvl w:val="0"/>
                <w:numId w:val="5"/>
              </w:numPr>
              <w:jc w:val="center"/>
            </w:pPr>
          </w:p>
        </w:tc>
        <w:tc>
          <w:tcPr>
            <w:tcW w:w="1667" w:type="dxa"/>
            <w:tcBorders>
              <w:top w:val="nil"/>
              <w:left w:val="nil"/>
              <w:bottom w:val="nil"/>
              <w:right w:val="nil"/>
            </w:tcBorders>
            <w:vAlign w:val="center"/>
          </w:tcPr>
          <w:p w:rsidR="00715FE6" w:rsidP="00715FE6" w14:paraId="62495020"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3193C2BA" w14:textId="77777777">
            <w:pPr>
              <w:pStyle w:val="ListParagraph"/>
              <w:numPr>
                <w:ilvl w:val="0"/>
                <w:numId w:val="5"/>
              </w:numPr>
              <w:spacing w:after="0" w:line="240" w:lineRule="auto"/>
              <w:jc w:val="center"/>
            </w:pPr>
          </w:p>
        </w:tc>
      </w:tr>
      <w:tr w14:paraId="14A62E7C" w14:textId="77777777" w:rsidTr="006C0DDC">
        <w:tblPrEx>
          <w:tblW w:w="0" w:type="auto"/>
          <w:tblInd w:w="720" w:type="dxa"/>
          <w:tblLook w:val="04A0"/>
        </w:tblPrEx>
        <w:tc>
          <w:tcPr>
            <w:tcW w:w="1822" w:type="dxa"/>
            <w:tcBorders>
              <w:top w:val="nil"/>
              <w:left w:val="nil"/>
              <w:bottom w:val="nil"/>
              <w:right w:val="nil"/>
            </w:tcBorders>
          </w:tcPr>
          <w:p w:rsidR="00715FE6" w:rsidP="006C0DDC" w14:paraId="453F18F4" w14:textId="57320652">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[Operate &amp; </w:t>
            </w:r>
            <w:r>
              <w:rPr>
                <w:rFonts w:ascii="Segoe UI" w:hAnsi="Segoe UI" w:cs="Segoe UI"/>
                <w:color w:val="000000"/>
                <w:sz w:val="21"/>
                <w:szCs w:val="21"/>
                <w:shd w:val="clear" w:color="auto" w:fill="FFFFFF"/>
              </w:rPr>
              <w:t>Maintain</w:t>
            </w:r>
            <w:r>
              <w:rPr>
                <w:rFonts w:ascii="Segoe UI" w:hAnsi="Segoe UI" w:cs="Segoe UI"/>
                <w:color w:val="000000"/>
                <w:sz w:val="21"/>
                <w:szCs w:val="21"/>
                <w:shd w:val="clear" w:color="auto" w:fill="FFFFFF"/>
              </w:rPr>
              <w:t xml:space="preserve">]: Provides the support, administration, and maintenance necessary to ensure effective and efficient </w:t>
            </w:r>
            <w:r>
              <w:rPr>
                <w:rFonts w:ascii="Segoe UI" w:hAnsi="Segoe UI" w:cs="Segoe UI"/>
                <w:color w:val="000000"/>
                <w:sz w:val="21"/>
                <w:szCs w:val="21"/>
                <w:shd w:val="clear" w:color="auto" w:fill="FFFFFF"/>
              </w:rPr>
              <w:t>information technology (IT) system performance and security</w:t>
            </w:r>
            <w:r w:rsidR="007D1D01">
              <w:rPr>
                <w:rFonts w:ascii="Segoe UI" w:hAnsi="Segoe UI" w:cs="Segoe UI"/>
                <w:color w:val="000000"/>
                <w:sz w:val="21"/>
                <w:szCs w:val="21"/>
                <w:shd w:val="clear" w:color="auto" w:fill="FFFFFF"/>
              </w:rPr>
              <w:t>.</w:t>
            </w:r>
          </w:p>
          <w:p w:rsidR="00715FE6" w:rsidP="006C0DDC" w14:paraId="20AD32D1" w14:textId="77777777">
            <w:pPr>
              <w:pStyle w:val="ListParagraph"/>
              <w:ind w:left="0"/>
              <w:rPr>
                <w:rFonts w:ascii="Segoe UI" w:hAnsi="Segoe UI" w:cs="Segoe UI"/>
                <w:color w:val="000000"/>
                <w:sz w:val="21"/>
                <w:szCs w:val="21"/>
                <w:shd w:val="clear" w:color="auto" w:fill="FFFFFF"/>
              </w:rPr>
            </w:pPr>
          </w:p>
        </w:tc>
        <w:tc>
          <w:tcPr>
            <w:tcW w:w="1697" w:type="dxa"/>
            <w:tcBorders>
              <w:top w:val="nil"/>
              <w:left w:val="nil"/>
              <w:bottom w:val="nil"/>
              <w:right w:val="nil"/>
            </w:tcBorders>
            <w:vAlign w:val="center"/>
          </w:tcPr>
          <w:p w:rsidR="00715FE6" w:rsidP="00715FE6" w14:paraId="2F833E2A"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58F49A9D"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3ADC4C35"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3064588F" w14:textId="77777777">
            <w:pPr>
              <w:pStyle w:val="ListParagraph"/>
              <w:numPr>
                <w:ilvl w:val="0"/>
                <w:numId w:val="5"/>
              </w:numPr>
              <w:spacing w:after="0" w:line="240" w:lineRule="auto"/>
              <w:jc w:val="center"/>
            </w:pPr>
          </w:p>
        </w:tc>
      </w:tr>
      <w:tr w14:paraId="5D1DB5BD" w14:textId="77777777" w:rsidTr="006C0DDC">
        <w:tblPrEx>
          <w:tblW w:w="0" w:type="auto"/>
          <w:tblInd w:w="720" w:type="dxa"/>
          <w:tblLook w:val="04A0"/>
        </w:tblPrEx>
        <w:tc>
          <w:tcPr>
            <w:tcW w:w="1822" w:type="dxa"/>
            <w:tcBorders>
              <w:top w:val="nil"/>
              <w:left w:val="nil"/>
              <w:bottom w:val="nil"/>
              <w:right w:val="nil"/>
            </w:tcBorders>
          </w:tcPr>
          <w:p w:rsidR="00715FE6" w:rsidP="006C0DDC" w14:paraId="4651F7EE"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[Protect &amp; </w:t>
            </w:r>
            <w:r>
              <w:rPr>
                <w:rFonts w:ascii="Segoe UI" w:hAnsi="Segoe UI" w:cs="Segoe UI"/>
                <w:color w:val="000000"/>
                <w:sz w:val="21"/>
                <w:szCs w:val="21"/>
                <w:shd w:val="clear" w:color="auto" w:fill="FFFFFF"/>
              </w:rPr>
              <w:t>Defend</w:t>
            </w:r>
            <w:r>
              <w:rPr>
                <w:rFonts w:ascii="Segoe UI" w:hAnsi="Segoe UI" w:cs="Segoe UI"/>
                <w:color w:val="000000"/>
                <w:sz w:val="21"/>
                <w:szCs w:val="21"/>
                <w:shd w:val="clear" w:color="auto" w:fill="FFFFFF"/>
              </w:rPr>
              <w:t>]: Provides leadership, management, direction, or development and advocacy so the organization may effectively conduct cybersecurity work.</w:t>
            </w:r>
          </w:p>
          <w:p w:rsidR="00715FE6" w:rsidP="006C0DDC" w14:paraId="51A137BB" w14:textId="77777777">
            <w:pPr>
              <w:pStyle w:val="ListParagraph"/>
              <w:ind w:left="0"/>
              <w:rPr>
                <w:rFonts w:ascii="Segoe UI" w:hAnsi="Segoe UI" w:cs="Segoe UI"/>
                <w:color w:val="000000"/>
                <w:sz w:val="21"/>
                <w:szCs w:val="21"/>
                <w:shd w:val="clear" w:color="auto" w:fill="FFFFFF"/>
              </w:rPr>
            </w:pPr>
          </w:p>
        </w:tc>
        <w:tc>
          <w:tcPr>
            <w:tcW w:w="1697" w:type="dxa"/>
            <w:tcBorders>
              <w:top w:val="nil"/>
              <w:left w:val="nil"/>
              <w:bottom w:val="nil"/>
              <w:right w:val="nil"/>
            </w:tcBorders>
            <w:vAlign w:val="center"/>
          </w:tcPr>
          <w:p w:rsidR="00715FE6" w:rsidP="00715FE6" w14:paraId="30E3EBB5"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32D65260"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6322FB9F"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501BFF4B" w14:textId="77777777">
            <w:pPr>
              <w:pStyle w:val="ListParagraph"/>
              <w:numPr>
                <w:ilvl w:val="0"/>
                <w:numId w:val="5"/>
              </w:numPr>
              <w:spacing w:after="0" w:line="240" w:lineRule="auto"/>
              <w:jc w:val="center"/>
            </w:pPr>
          </w:p>
        </w:tc>
      </w:tr>
      <w:tr w14:paraId="39400DAC" w14:textId="77777777" w:rsidTr="006C0DDC">
        <w:tblPrEx>
          <w:tblW w:w="0" w:type="auto"/>
          <w:tblInd w:w="720" w:type="dxa"/>
          <w:tblLook w:val="04A0"/>
        </w:tblPrEx>
        <w:tc>
          <w:tcPr>
            <w:tcW w:w="1822" w:type="dxa"/>
            <w:tcBorders>
              <w:top w:val="nil"/>
              <w:left w:val="nil"/>
              <w:bottom w:val="nil"/>
              <w:right w:val="nil"/>
            </w:tcBorders>
          </w:tcPr>
          <w:p w:rsidR="00715FE6" w:rsidP="006C0DDC" w14:paraId="57D1F72A"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[Analyze]: Identifies, analyzes, and mitigates threats to internal information technology (IT) systems and/or networks.</w:t>
            </w:r>
          </w:p>
          <w:p w:rsidR="00715FE6" w:rsidP="006C0DDC" w14:paraId="2D03E87E" w14:textId="77777777">
            <w:pPr>
              <w:pStyle w:val="ListParagraph"/>
              <w:ind w:left="0"/>
              <w:rPr>
                <w:rFonts w:ascii="Segoe UI" w:hAnsi="Segoe UI" w:cs="Segoe UI"/>
                <w:color w:val="000000"/>
                <w:sz w:val="21"/>
                <w:szCs w:val="21"/>
                <w:shd w:val="clear" w:color="auto" w:fill="FFFFFF"/>
              </w:rPr>
            </w:pPr>
          </w:p>
        </w:tc>
        <w:tc>
          <w:tcPr>
            <w:tcW w:w="1697" w:type="dxa"/>
            <w:tcBorders>
              <w:top w:val="nil"/>
              <w:left w:val="nil"/>
              <w:bottom w:val="nil"/>
              <w:right w:val="nil"/>
            </w:tcBorders>
            <w:vAlign w:val="center"/>
          </w:tcPr>
          <w:p w:rsidR="00715FE6" w:rsidP="00715FE6" w14:paraId="09FAE246"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78C74941"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10523ACD"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3DA68B70" w14:textId="77777777">
            <w:pPr>
              <w:pStyle w:val="ListParagraph"/>
              <w:numPr>
                <w:ilvl w:val="0"/>
                <w:numId w:val="5"/>
              </w:numPr>
              <w:spacing w:after="0" w:line="240" w:lineRule="auto"/>
              <w:jc w:val="center"/>
            </w:pPr>
          </w:p>
        </w:tc>
      </w:tr>
      <w:tr w14:paraId="05D475BB" w14:textId="77777777" w:rsidTr="006C0DDC">
        <w:tblPrEx>
          <w:tblW w:w="0" w:type="auto"/>
          <w:tblInd w:w="720" w:type="dxa"/>
          <w:tblLook w:val="04A0"/>
        </w:tblPrEx>
        <w:tc>
          <w:tcPr>
            <w:tcW w:w="1822" w:type="dxa"/>
            <w:tcBorders>
              <w:top w:val="nil"/>
              <w:left w:val="nil"/>
              <w:bottom w:val="nil"/>
              <w:right w:val="nil"/>
            </w:tcBorders>
          </w:tcPr>
          <w:p w:rsidR="00715FE6" w:rsidP="006C0DDC" w14:paraId="69594BFC"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[Oversee &amp; </w:t>
            </w:r>
            <w:r>
              <w:rPr>
                <w:rFonts w:ascii="Segoe UI" w:hAnsi="Segoe UI" w:cs="Segoe UI"/>
                <w:color w:val="000000"/>
                <w:sz w:val="21"/>
                <w:szCs w:val="21"/>
                <w:shd w:val="clear" w:color="auto" w:fill="FFFFFF"/>
              </w:rPr>
              <w:t>Govern</w:t>
            </w:r>
            <w:r>
              <w:rPr>
                <w:rFonts w:ascii="Segoe UI" w:hAnsi="Segoe UI" w:cs="Segoe UI"/>
                <w:color w:val="000000"/>
                <w:sz w:val="21"/>
                <w:szCs w:val="21"/>
                <w:shd w:val="clear" w:color="auto" w:fill="FFFFFF"/>
              </w:rPr>
              <w:t>]: Performs highly-specialized review and evaluation of incoming cybersecurity information to determine its usefulness for intelligence.</w:t>
            </w:r>
          </w:p>
          <w:p w:rsidR="00715FE6" w:rsidP="006C0DDC" w14:paraId="21C4EDD9" w14:textId="77777777">
            <w:pPr>
              <w:pStyle w:val="ListParagraph"/>
              <w:ind w:left="0"/>
              <w:rPr>
                <w:rFonts w:ascii="Segoe UI" w:hAnsi="Segoe UI" w:cs="Segoe UI"/>
                <w:color w:val="000000"/>
                <w:sz w:val="21"/>
                <w:szCs w:val="21"/>
                <w:shd w:val="clear" w:color="auto" w:fill="FFFFFF"/>
              </w:rPr>
            </w:pPr>
          </w:p>
        </w:tc>
        <w:tc>
          <w:tcPr>
            <w:tcW w:w="1697" w:type="dxa"/>
            <w:tcBorders>
              <w:top w:val="nil"/>
              <w:left w:val="nil"/>
              <w:bottom w:val="nil"/>
              <w:right w:val="nil"/>
            </w:tcBorders>
            <w:vAlign w:val="center"/>
          </w:tcPr>
          <w:p w:rsidR="00715FE6" w:rsidP="00715FE6" w14:paraId="1AE55582"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6B0E0E20"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1540E0C8"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74FC1592" w14:textId="77777777">
            <w:pPr>
              <w:pStyle w:val="ListParagraph"/>
              <w:numPr>
                <w:ilvl w:val="0"/>
                <w:numId w:val="5"/>
              </w:numPr>
              <w:spacing w:after="0" w:line="240" w:lineRule="auto"/>
              <w:jc w:val="center"/>
            </w:pPr>
          </w:p>
        </w:tc>
      </w:tr>
      <w:tr w14:paraId="7E563054" w14:textId="77777777" w:rsidTr="006C0DDC">
        <w:tblPrEx>
          <w:tblW w:w="0" w:type="auto"/>
          <w:tblInd w:w="720" w:type="dxa"/>
          <w:tblLook w:val="04A0"/>
        </w:tblPrEx>
        <w:tc>
          <w:tcPr>
            <w:tcW w:w="1822" w:type="dxa"/>
            <w:tcBorders>
              <w:top w:val="nil"/>
              <w:left w:val="nil"/>
              <w:bottom w:val="nil"/>
              <w:right w:val="nil"/>
            </w:tcBorders>
          </w:tcPr>
          <w:p w:rsidR="00715FE6" w:rsidP="006C0DDC" w14:paraId="42B54BCB"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[Collect &amp; </w:t>
            </w:r>
            <w:r>
              <w:rPr>
                <w:rFonts w:ascii="Segoe UI" w:hAnsi="Segoe UI" w:cs="Segoe UI"/>
                <w:color w:val="000000"/>
                <w:sz w:val="21"/>
                <w:szCs w:val="21"/>
                <w:shd w:val="clear" w:color="auto" w:fill="FFFFFF"/>
              </w:rPr>
              <w:t>Operate</w:t>
            </w:r>
            <w:r>
              <w:rPr>
                <w:rFonts w:ascii="Segoe UI" w:hAnsi="Segoe UI" w:cs="Segoe UI"/>
                <w:color w:val="000000"/>
                <w:sz w:val="21"/>
                <w:szCs w:val="21"/>
                <w:shd w:val="clear" w:color="auto" w:fill="FFFFFF"/>
              </w:rPr>
              <w:t>]: Provides specialized denial and deception operations and collection of cybersecurity information that may be used to develop intelligence.</w:t>
            </w:r>
          </w:p>
          <w:p w:rsidR="00715FE6" w:rsidP="006C0DDC" w14:paraId="402981D0" w14:textId="77777777">
            <w:pPr>
              <w:pStyle w:val="ListParagraph"/>
              <w:ind w:left="0"/>
              <w:rPr>
                <w:rFonts w:ascii="Segoe UI" w:hAnsi="Segoe UI" w:cs="Segoe UI"/>
                <w:color w:val="000000"/>
                <w:sz w:val="21"/>
                <w:szCs w:val="21"/>
                <w:shd w:val="clear" w:color="auto" w:fill="FFFFFF"/>
              </w:rPr>
            </w:pPr>
          </w:p>
        </w:tc>
        <w:tc>
          <w:tcPr>
            <w:tcW w:w="1697" w:type="dxa"/>
            <w:tcBorders>
              <w:top w:val="nil"/>
              <w:left w:val="nil"/>
              <w:bottom w:val="nil"/>
              <w:right w:val="nil"/>
            </w:tcBorders>
            <w:vAlign w:val="center"/>
          </w:tcPr>
          <w:p w:rsidR="00715FE6" w:rsidP="00715FE6" w14:paraId="1365E4F4"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470D16B1"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5C2C6B07"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2F12C682" w14:textId="77777777">
            <w:pPr>
              <w:pStyle w:val="ListParagraph"/>
              <w:numPr>
                <w:ilvl w:val="0"/>
                <w:numId w:val="5"/>
              </w:numPr>
              <w:spacing w:after="0" w:line="240" w:lineRule="auto"/>
              <w:jc w:val="center"/>
            </w:pPr>
          </w:p>
        </w:tc>
      </w:tr>
      <w:tr w14:paraId="4A4EBE4B" w14:textId="77777777" w:rsidTr="006C0DDC">
        <w:tblPrEx>
          <w:tblW w:w="0" w:type="auto"/>
          <w:tblInd w:w="720" w:type="dxa"/>
          <w:tblLook w:val="04A0"/>
        </w:tblPrEx>
        <w:tc>
          <w:tcPr>
            <w:tcW w:w="1822" w:type="dxa"/>
            <w:tcBorders>
              <w:top w:val="nil"/>
              <w:left w:val="nil"/>
              <w:bottom w:val="nil"/>
              <w:right w:val="nil"/>
            </w:tcBorders>
          </w:tcPr>
          <w:p w:rsidR="00715FE6" w:rsidP="006C0DDC" w14:paraId="4B89152E"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[Investigate]: Investigates cybersecurity events or crimes related to information technology (IT) systems, networks, and digital evidence.</w:t>
            </w:r>
          </w:p>
        </w:tc>
        <w:tc>
          <w:tcPr>
            <w:tcW w:w="1697" w:type="dxa"/>
            <w:tcBorders>
              <w:top w:val="nil"/>
              <w:left w:val="nil"/>
              <w:bottom w:val="nil"/>
              <w:right w:val="nil"/>
            </w:tcBorders>
            <w:vAlign w:val="center"/>
          </w:tcPr>
          <w:p w:rsidR="00715FE6" w:rsidP="00715FE6" w14:paraId="64FE598E" w14:textId="77777777">
            <w:pPr>
              <w:pStyle w:val="ListParagraph"/>
              <w:numPr>
                <w:ilvl w:val="0"/>
                <w:numId w:val="5"/>
              </w:numPr>
              <w:spacing w:after="0" w:line="240" w:lineRule="auto"/>
              <w:jc w:val="center"/>
            </w:pPr>
          </w:p>
        </w:tc>
        <w:tc>
          <w:tcPr>
            <w:tcW w:w="1753" w:type="dxa"/>
            <w:tcBorders>
              <w:top w:val="nil"/>
              <w:left w:val="nil"/>
              <w:bottom w:val="nil"/>
              <w:right w:val="nil"/>
            </w:tcBorders>
            <w:vAlign w:val="center"/>
          </w:tcPr>
          <w:p w:rsidR="00715FE6" w:rsidP="00715FE6" w14:paraId="0CBE803E" w14:textId="77777777">
            <w:pPr>
              <w:pStyle w:val="ListParagraph"/>
              <w:numPr>
                <w:ilvl w:val="0"/>
                <w:numId w:val="5"/>
              </w:numPr>
              <w:spacing w:after="0" w:line="240" w:lineRule="auto"/>
              <w:jc w:val="center"/>
            </w:pPr>
          </w:p>
        </w:tc>
        <w:tc>
          <w:tcPr>
            <w:tcW w:w="1667" w:type="dxa"/>
            <w:tcBorders>
              <w:top w:val="nil"/>
              <w:left w:val="nil"/>
              <w:bottom w:val="nil"/>
              <w:right w:val="nil"/>
            </w:tcBorders>
            <w:vAlign w:val="center"/>
          </w:tcPr>
          <w:p w:rsidR="00715FE6" w:rsidP="00715FE6" w14:paraId="034A9455"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5F293122" w14:textId="77777777">
            <w:pPr>
              <w:pStyle w:val="ListParagraph"/>
              <w:numPr>
                <w:ilvl w:val="0"/>
                <w:numId w:val="5"/>
              </w:numPr>
              <w:spacing w:after="0" w:line="240" w:lineRule="auto"/>
              <w:jc w:val="center"/>
            </w:pPr>
          </w:p>
        </w:tc>
      </w:tr>
    </w:tbl>
    <w:p w:rsidR="00715FE6" w:rsidP="005F4DCB" w14:paraId="438458F5" w14:textId="77777777"/>
    <w:p w:rsidR="00715FE6" w:rsidRPr="00486AEC" w:rsidP="00715FE6" w14:paraId="4755798F" w14:textId="77777777">
      <w:pPr>
        <w:pStyle w:val="ListParagraph"/>
        <w:numPr>
          <w:ilvl w:val="0"/>
          <w:numId w:val="4"/>
        </w:numPr>
        <w:rPr>
          <w:rFonts w:ascii="Segoe UI" w:hAnsi="Segoe UI" w:cs="Segoe UI"/>
          <w:sz w:val="21"/>
          <w:szCs w:val="21"/>
        </w:rPr>
      </w:pPr>
      <w:r>
        <w:rPr>
          <w:rFonts w:ascii="Segoe UI" w:hAnsi="Segoe UI" w:cs="Segoe UI"/>
          <w:color w:val="000000"/>
          <w:sz w:val="21"/>
          <w:szCs w:val="21"/>
          <w:shd w:val="clear" w:color="auto" w:fill="FFFFFF"/>
        </w:rPr>
        <w:t>Please tell us about your confidence in your ability to participate in a cybersecurity competition like Conquer the Hill: Command.</w:t>
      </w:r>
    </w:p>
    <w:tbl>
      <w:tblPr>
        <w:tblStyle w:val="TableGrid"/>
        <w:tblW w:w="8658" w:type="dxa"/>
        <w:tblInd w:w="720" w:type="dxa"/>
        <w:tblLook w:val="04A0"/>
      </w:tblPr>
      <w:tblGrid>
        <w:gridCol w:w="2106"/>
        <w:gridCol w:w="1731"/>
        <w:gridCol w:w="1740"/>
        <w:gridCol w:w="1701"/>
        <w:gridCol w:w="1380"/>
      </w:tblGrid>
      <w:tr w14:paraId="460BC5D4" w14:textId="77777777" w:rsidTr="006C0DDC">
        <w:tblPrEx>
          <w:tblW w:w="8658" w:type="dxa"/>
          <w:tblInd w:w="720" w:type="dxa"/>
          <w:tblLook w:val="04A0"/>
        </w:tblPrEx>
        <w:trPr>
          <w:trHeight w:val="688"/>
        </w:trPr>
        <w:tc>
          <w:tcPr>
            <w:tcW w:w="2106" w:type="dxa"/>
            <w:tcBorders>
              <w:top w:val="nil"/>
              <w:left w:val="nil"/>
              <w:bottom w:val="nil"/>
              <w:right w:val="nil"/>
            </w:tcBorders>
          </w:tcPr>
          <w:p w:rsidR="00715FE6" w:rsidP="006C0DDC" w14:paraId="35253286" w14:textId="77777777">
            <w:pPr>
              <w:pStyle w:val="ListParagraph"/>
              <w:ind w:left="0"/>
            </w:pPr>
          </w:p>
        </w:tc>
        <w:tc>
          <w:tcPr>
            <w:tcW w:w="1731" w:type="dxa"/>
            <w:tcBorders>
              <w:top w:val="nil"/>
              <w:left w:val="nil"/>
              <w:bottom w:val="nil"/>
              <w:right w:val="nil"/>
            </w:tcBorders>
            <w:vAlign w:val="center"/>
          </w:tcPr>
          <w:p w:rsidR="00715FE6" w:rsidP="006C0DDC" w14:paraId="6F1014C5" w14:textId="77777777">
            <w:pPr>
              <w:pStyle w:val="ListParagraph"/>
              <w:ind w:left="0"/>
              <w:jc w:val="center"/>
            </w:pPr>
            <w:r>
              <w:rPr>
                <w:rFonts w:ascii="Segoe UI" w:hAnsi="Segoe UI" w:cs="Segoe UI"/>
                <w:color w:val="000000"/>
                <w:sz w:val="21"/>
                <w:szCs w:val="21"/>
                <w:shd w:val="clear" w:color="auto" w:fill="FFFFFF"/>
              </w:rPr>
              <w:t>Not at all Confident</w:t>
            </w:r>
          </w:p>
        </w:tc>
        <w:tc>
          <w:tcPr>
            <w:tcW w:w="1740" w:type="dxa"/>
            <w:tcBorders>
              <w:top w:val="nil"/>
              <w:left w:val="nil"/>
              <w:bottom w:val="nil"/>
              <w:right w:val="nil"/>
            </w:tcBorders>
            <w:vAlign w:val="center"/>
          </w:tcPr>
          <w:p w:rsidR="00715FE6" w:rsidP="006C0DDC" w14:paraId="56F9BE74" w14:textId="77777777">
            <w:pPr>
              <w:pStyle w:val="ListParagraph"/>
              <w:ind w:left="0"/>
              <w:jc w:val="center"/>
            </w:pPr>
            <w:r>
              <w:rPr>
                <w:rFonts w:ascii="Segoe UI" w:hAnsi="Segoe UI" w:cs="Segoe UI"/>
                <w:color w:val="000000"/>
                <w:sz w:val="21"/>
                <w:szCs w:val="21"/>
                <w:shd w:val="clear" w:color="auto" w:fill="FFFFFF"/>
              </w:rPr>
              <w:t>Not Confident</w:t>
            </w:r>
          </w:p>
        </w:tc>
        <w:tc>
          <w:tcPr>
            <w:tcW w:w="1701" w:type="dxa"/>
            <w:tcBorders>
              <w:top w:val="nil"/>
              <w:left w:val="nil"/>
              <w:bottom w:val="nil"/>
              <w:right w:val="nil"/>
            </w:tcBorders>
            <w:vAlign w:val="center"/>
          </w:tcPr>
          <w:p w:rsidR="00715FE6" w:rsidP="006C0DDC" w14:paraId="460C4FC4" w14:textId="77777777">
            <w:pPr>
              <w:pStyle w:val="ListParagraph"/>
              <w:ind w:left="0"/>
              <w:jc w:val="center"/>
            </w:pPr>
            <w:r>
              <w:rPr>
                <w:rFonts w:ascii="Segoe UI" w:hAnsi="Segoe UI" w:cs="Segoe UI"/>
                <w:color w:val="000000"/>
                <w:sz w:val="21"/>
                <w:szCs w:val="21"/>
                <w:shd w:val="clear" w:color="auto" w:fill="FFFFFF"/>
              </w:rPr>
              <w:t>Confident</w:t>
            </w:r>
          </w:p>
        </w:tc>
        <w:tc>
          <w:tcPr>
            <w:tcW w:w="1380" w:type="dxa"/>
            <w:tcBorders>
              <w:top w:val="nil"/>
              <w:left w:val="nil"/>
              <w:bottom w:val="nil"/>
              <w:right w:val="nil"/>
            </w:tcBorders>
            <w:vAlign w:val="center"/>
          </w:tcPr>
          <w:p w:rsidR="00715FE6" w:rsidP="006C0DDC" w14:paraId="615CF40F" w14:textId="77777777">
            <w:pPr>
              <w:pStyle w:val="ListParagraph"/>
              <w:ind w:left="0"/>
              <w:jc w:val="center"/>
            </w:pPr>
            <w:r>
              <w:rPr>
                <w:rFonts w:ascii="Segoe UI" w:hAnsi="Segoe UI" w:cs="Segoe UI"/>
                <w:color w:val="000000"/>
                <w:sz w:val="21"/>
                <w:szCs w:val="21"/>
                <w:shd w:val="clear" w:color="auto" w:fill="FFFFFF"/>
              </w:rPr>
              <w:t>Very Confident</w:t>
            </w:r>
          </w:p>
        </w:tc>
      </w:tr>
      <w:tr w14:paraId="2B743615" w14:textId="77777777" w:rsidTr="00BF3C30">
        <w:tblPrEx>
          <w:tblW w:w="8658" w:type="dxa"/>
          <w:tblInd w:w="720" w:type="dxa"/>
          <w:tblLook w:val="04A0"/>
        </w:tblPrEx>
        <w:trPr>
          <w:trHeight w:val="468"/>
        </w:trPr>
        <w:tc>
          <w:tcPr>
            <w:tcW w:w="2106" w:type="dxa"/>
            <w:tcBorders>
              <w:top w:val="nil"/>
              <w:left w:val="nil"/>
              <w:bottom w:val="nil"/>
              <w:right w:val="nil"/>
            </w:tcBorders>
          </w:tcPr>
          <w:p w:rsidR="00715FE6" w:rsidRPr="008869D7" w:rsidP="006C0DDC" w14:paraId="4CB142D0" w14:textId="77777777">
            <w:pPr>
              <w:rPr>
                <w:rFonts w:ascii="Segoe UI" w:eastAsia="Times New Roman" w:hAnsi="Segoe UI" w:cs="Segoe UI"/>
                <w:color w:val="212121"/>
                <w:sz w:val="21"/>
                <w:szCs w:val="21"/>
              </w:rPr>
            </w:pPr>
            <w:r>
              <w:rPr>
                <w:rFonts w:ascii="Segoe UI" w:hAnsi="Segoe UI" w:cs="Segoe UI"/>
                <w:color w:val="000000"/>
                <w:sz w:val="21"/>
                <w:szCs w:val="21"/>
                <w:shd w:val="clear" w:color="auto" w:fill="FFFFFF"/>
              </w:rPr>
              <w:t>Before Command</w:t>
            </w:r>
          </w:p>
        </w:tc>
        <w:tc>
          <w:tcPr>
            <w:tcW w:w="1731" w:type="dxa"/>
            <w:tcBorders>
              <w:top w:val="nil"/>
              <w:left w:val="nil"/>
              <w:bottom w:val="nil"/>
              <w:right w:val="nil"/>
            </w:tcBorders>
            <w:vAlign w:val="center"/>
          </w:tcPr>
          <w:p w:rsidR="00715FE6" w:rsidP="00BF3C30" w14:paraId="475CF583" w14:textId="77777777">
            <w:pPr>
              <w:pStyle w:val="ListParagraph"/>
              <w:numPr>
                <w:ilvl w:val="0"/>
                <w:numId w:val="5"/>
              </w:numPr>
              <w:jc w:val="center"/>
            </w:pPr>
          </w:p>
        </w:tc>
        <w:tc>
          <w:tcPr>
            <w:tcW w:w="1740" w:type="dxa"/>
            <w:tcBorders>
              <w:top w:val="nil"/>
              <w:left w:val="nil"/>
              <w:bottom w:val="nil"/>
              <w:right w:val="nil"/>
            </w:tcBorders>
            <w:vAlign w:val="center"/>
          </w:tcPr>
          <w:p w:rsidR="00715FE6" w:rsidP="00BF3C30" w14:paraId="54437529" w14:textId="77777777">
            <w:pPr>
              <w:pStyle w:val="ListParagraph"/>
              <w:numPr>
                <w:ilvl w:val="0"/>
                <w:numId w:val="5"/>
              </w:numPr>
              <w:jc w:val="center"/>
            </w:pPr>
          </w:p>
        </w:tc>
        <w:tc>
          <w:tcPr>
            <w:tcW w:w="1701" w:type="dxa"/>
            <w:tcBorders>
              <w:top w:val="nil"/>
              <w:left w:val="nil"/>
              <w:bottom w:val="nil"/>
              <w:right w:val="nil"/>
            </w:tcBorders>
            <w:vAlign w:val="center"/>
          </w:tcPr>
          <w:p w:rsidR="00715FE6" w:rsidP="00715FE6" w14:paraId="3AF2862E" w14:textId="77777777">
            <w:pPr>
              <w:pStyle w:val="ListParagraph"/>
              <w:numPr>
                <w:ilvl w:val="0"/>
                <w:numId w:val="5"/>
              </w:numPr>
              <w:spacing w:after="0" w:line="240" w:lineRule="auto"/>
              <w:jc w:val="center"/>
            </w:pPr>
          </w:p>
        </w:tc>
        <w:tc>
          <w:tcPr>
            <w:tcW w:w="1380" w:type="dxa"/>
            <w:tcBorders>
              <w:top w:val="nil"/>
              <w:left w:val="nil"/>
              <w:bottom w:val="nil"/>
              <w:right w:val="nil"/>
            </w:tcBorders>
            <w:vAlign w:val="center"/>
          </w:tcPr>
          <w:p w:rsidR="00715FE6" w:rsidP="00715FE6" w14:paraId="051255DA" w14:textId="77777777">
            <w:pPr>
              <w:pStyle w:val="ListParagraph"/>
              <w:numPr>
                <w:ilvl w:val="0"/>
                <w:numId w:val="5"/>
              </w:numPr>
              <w:spacing w:after="0" w:line="240" w:lineRule="auto"/>
              <w:jc w:val="center"/>
            </w:pPr>
          </w:p>
        </w:tc>
      </w:tr>
      <w:tr w14:paraId="799CB88F" w14:textId="77777777" w:rsidTr="006C0DDC">
        <w:tblPrEx>
          <w:tblW w:w="8658" w:type="dxa"/>
          <w:tblInd w:w="720" w:type="dxa"/>
          <w:tblLook w:val="04A0"/>
        </w:tblPrEx>
        <w:trPr>
          <w:trHeight w:val="344"/>
        </w:trPr>
        <w:tc>
          <w:tcPr>
            <w:tcW w:w="2106" w:type="dxa"/>
            <w:tcBorders>
              <w:top w:val="nil"/>
              <w:left w:val="nil"/>
              <w:bottom w:val="nil"/>
              <w:right w:val="nil"/>
            </w:tcBorders>
          </w:tcPr>
          <w:p w:rsidR="00715FE6" w:rsidP="006C0DDC" w14:paraId="244B8BB6" w14:textId="77777777">
            <w:pPr>
              <w:pStyle w:val="ListParagraph"/>
              <w:ind w:left="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After Command</w:t>
            </w:r>
          </w:p>
        </w:tc>
        <w:tc>
          <w:tcPr>
            <w:tcW w:w="1731" w:type="dxa"/>
            <w:tcBorders>
              <w:top w:val="nil"/>
              <w:left w:val="nil"/>
              <w:bottom w:val="nil"/>
              <w:right w:val="nil"/>
            </w:tcBorders>
            <w:vAlign w:val="center"/>
          </w:tcPr>
          <w:p w:rsidR="00715FE6" w:rsidP="00715FE6" w14:paraId="013B94EC" w14:textId="77777777">
            <w:pPr>
              <w:pStyle w:val="ListParagraph"/>
              <w:numPr>
                <w:ilvl w:val="0"/>
                <w:numId w:val="5"/>
              </w:numPr>
              <w:spacing w:after="0" w:line="240" w:lineRule="auto"/>
              <w:jc w:val="center"/>
            </w:pPr>
          </w:p>
        </w:tc>
        <w:tc>
          <w:tcPr>
            <w:tcW w:w="1740" w:type="dxa"/>
            <w:tcBorders>
              <w:top w:val="nil"/>
              <w:left w:val="nil"/>
              <w:bottom w:val="nil"/>
              <w:right w:val="nil"/>
            </w:tcBorders>
            <w:vAlign w:val="center"/>
          </w:tcPr>
          <w:p w:rsidR="00715FE6" w:rsidP="00715FE6" w14:paraId="65CCC001" w14:textId="77777777">
            <w:pPr>
              <w:pStyle w:val="ListParagraph"/>
              <w:numPr>
                <w:ilvl w:val="0"/>
                <w:numId w:val="5"/>
              </w:numPr>
              <w:spacing w:after="0" w:line="240" w:lineRule="auto"/>
              <w:jc w:val="center"/>
            </w:pPr>
          </w:p>
        </w:tc>
        <w:tc>
          <w:tcPr>
            <w:tcW w:w="1701" w:type="dxa"/>
            <w:tcBorders>
              <w:top w:val="nil"/>
              <w:left w:val="nil"/>
              <w:bottom w:val="nil"/>
              <w:right w:val="nil"/>
            </w:tcBorders>
            <w:vAlign w:val="center"/>
          </w:tcPr>
          <w:p w:rsidR="00715FE6" w:rsidP="00715FE6" w14:paraId="7AEECEE3" w14:textId="77777777">
            <w:pPr>
              <w:pStyle w:val="ListParagraph"/>
              <w:numPr>
                <w:ilvl w:val="0"/>
                <w:numId w:val="5"/>
              </w:numPr>
              <w:spacing w:after="0" w:line="240" w:lineRule="auto"/>
              <w:jc w:val="center"/>
            </w:pPr>
          </w:p>
        </w:tc>
        <w:tc>
          <w:tcPr>
            <w:tcW w:w="1380" w:type="dxa"/>
            <w:tcBorders>
              <w:top w:val="nil"/>
              <w:left w:val="nil"/>
              <w:bottom w:val="nil"/>
              <w:right w:val="nil"/>
            </w:tcBorders>
            <w:vAlign w:val="center"/>
          </w:tcPr>
          <w:p w:rsidR="00715FE6" w:rsidP="00715FE6" w14:paraId="3683CEAE" w14:textId="77777777">
            <w:pPr>
              <w:pStyle w:val="ListParagraph"/>
              <w:numPr>
                <w:ilvl w:val="0"/>
                <w:numId w:val="5"/>
              </w:numPr>
              <w:spacing w:after="0" w:line="240" w:lineRule="auto"/>
              <w:jc w:val="center"/>
            </w:pPr>
          </w:p>
        </w:tc>
      </w:tr>
    </w:tbl>
    <w:p w:rsidR="00715FE6" w:rsidRPr="00486AEC" w:rsidP="00715FE6" w14:paraId="0C612D81" w14:textId="77777777">
      <w:pPr>
        <w:pStyle w:val="ListParagraph"/>
        <w:rPr>
          <w:rFonts w:ascii="Segoe UI" w:hAnsi="Segoe UI" w:cs="Segoe UI"/>
          <w:sz w:val="21"/>
          <w:szCs w:val="21"/>
        </w:rPr>
      </w:pPr>
    </w:p>
    <w:p w:rsidR="005F4DCB" w:rsidRPr="005F4DCB" w:rsidP="005F4DCB" w14:paraId="74CCD387" w14:textId="77777777">
      <w:pPr>
        <w:pStyle w:val="ListParagraph"/>
        <w:numPr>
          <w:ilvl w:val="0"/>
          <w:numId w:val="4"/>
        </w:numPr>
        <w:rPr>
          <w:rFonts w:ascii="Segoe UI" w:hAnsi="Segoe UI" w:cs="Segoe UI"/>
          <w:sz w:val="21"/>
          <w:szCs w:val="21"/>
        </w:rPr>
      </w:pPr>
      <w:r>
        <w:rPr>
          <w:rFonts w:ascii="Segoe UI" w:hAnsi="Segoe UI" w:cs="Segoe UI"/>
          <w:color w:val="000000"/>
          <w:sz w:val="21"/>
          <w:szCs w:val="21"/>
          <w:shd w:val="clear" w:color="auto" w:fill="FFFFFF"/>
        </w:rPr>
        <w:t>In one short sentence, please state what you learned from this competition.</w:t>
      </w:r>
    </w:p>
    <w:p w:rsidR="005F4DCB" w:rsidRPr="005F4DCB" w:rsidP="005F4DCB" w14:paraId="3A9549E6" w14:textId="77777777">
      <w:pPr>
        <w:pStyle w:val="ListParagraph"/>
        <w:rPr>
          <w:rFonts w:ascii="Segoe UI" w:hAnsi="Segoe UI" w:cs="Segoe UI"/>
          <w:sz w:val="21"/>
          <w:szCs w:val="21"/>
        </w:rPr>
      </w:pPr>
    </w:p>
    <w:p w:rsidR="008F1764" w:rsidRPr="005F4DCB" w:rsidP="005F4DCB" w14:paraId="11F035EC" w14:textId="0BCF49AB">
      <w:pPr>
        <w:pStyle w:val="ListParagraph"/>
        <w:numPr>
          <w:ilvl w:val="0"/>
          <w:numId w:val="4"/>
        </w:numPr>
        <w:rPr>
          <w:rFonts w:ascii="Segoe UI" w:hAnsi="Segoe UI" w:cs="Segoe UI"/>
          <w:sz w:val="21"/>
          <w:szCs w:val="21"/>
        </w:rPr>
      </w:pPr>
      <w:r w:rsidRPr="005F4DCB">
        <w:rPr>
          <w:rFonts w:ascii="Segoe UI" w:hAnsi="Segoe UI" w:cs="Segoe UI"/>
          <w:sz w:val="21"/>
          <w:szCs w:val="21"/>
        </w:rPr>
        <w:t>Do you have any other 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1ACA"/>
    <w:multiLevelType w:val="hybridMultilevel"/>
    <w:tmpl w:val="BDF026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C14311"/>
    <w:multiLevelType w:val="hybridMultilevel"/>
    <w:tmpl w:val="054A514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6803465"/>
    <w:multiLevelType w:val="hybridMultilevel"/>
    <w:tmpl w:val="E9DAD8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56E113"/>
    <w:multiLevelType w:val="hybridMultilevel"/>
    <w:tmpl w:val="733A0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D16426"/>
    <w:multiLevelType w:val="hybridMultilevel"/>
    <w:tmpl w:val="DE70E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F51BAB"/>
    <w:multiLevelType w:val="hybridMultilevel"/>
    <w:tmpl w:val="10D28DF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2D50D52"/>
    <w:multiLevelType w:val="hybridMultilevel"/>
    <w:tmpl w:val="DDE89F10"/>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2373248">
    <w:abstractNumId w:val="2"/>
  </w:num>
  <w:num w:numId="2" w16cid:durableId="536310811">
    <w:abstractNumId w:val="3"/>
  </w:num>
  <w:num w:numId="3" w16cid:durableId="1795637361">
    <w:abstractNumId w:val="6"/>
  </w:num>
  <w:num w:numId="4" w16cid:durableId="516388928">
    <w:abstractNumId w:val="0"/>
  </w:num>
  <w:num w:numId="5" w16cid:durableId="127629665">
    <w:abstractNumId w:val="4"/>
  </w:num>
  <w:num w:numId="6" w16cid:durableId="1877499811">
    <w:abstractNumId w:val="5"/>
  </w:num>
  <w:num w:numId="7" w16cid:durableId="64081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C"/>
    <w:rsid w:val="00010A8C"/>
    <w:rsid w:val="00010F61"/>
    <w:rsid w:val="000A56E0"/>
    <w:rsid w:val="000A7B46"/>
    <w:rsid w:val="000E4D6F"/>
    <w:rsid w:val="0010549F"/>
    <w:rsid w:val="001269B5"/>
    <w:rsid w:val="00180EE5"/>
    <w:rsid w:val="002219B3"/>
    <w:rsid w:val="00233FE1"/>
    <w:rsid w:val="003035C2"/>
    <w:rsid w:val="00337CA6"/>
    <w:rsid w:val="00343124"/>
    <w:rsid w:val="00382F74"/>
    <w:rsid w:val="003A1665"/>
    <w:rsid w:val="004416C7"/>
    <w:rsid w:val="00486AEC"/>
    <w:rsid w:val="004D1CD9"/>
    <w:rsid w:val="00544212"/>
    <w:rsid w:val="0057636C"/>
    <w:rsid w:val="005C313A"/>
    <w:rsid w:val="005F4909"/>
    <w:rsid w:val="005F4DCB"/>
    <w:rsid w:val="0063553B"/>
    <w:rsid w:val="006B4012"/>
    <w:rsid w:val="006C0DDC"/>
    <w:rsid w:val="00715FE6"/>
    <w:rsid w:val="0072705D"/>
    <w:rsid w:val="00733DCC"/>
    <w:rsid w:val="007D1D01"/>
    <w:rsid w:val="008869D7"/>
    <w:rsid w:val="008D03C2"/>
    <w:rsid w:val="008F1764"/>
    <w:rsid w:val="00A85EF5"/>
    <w:rsid w:val="00AC67E8"/>
    <w:rsid w:val="00AD7807"/>
    <w:rsid w:val="00BF3C30"/>
    <w:rsid w:val="00C03F22"/>
    <w:rsid w:val="00C3266A"/>
    <w:rsid w:val="00D068E4"/>
    <w:rsid w:val="00DB4439"/>
    <w:rsid w:val="00DB63BB"/>
    <w:rsid w:val="00EA0A73"/>
    <w:rsid w:val="00EE0FFD"/>
    <w:rsid w:val="00FD1F34"/>
    <w:rsid w:val="21CEAF6D"/>
    <w:rsid w:val="3596B5B5"/>
    <w:rsid w:val="519F55F0"/>
    <w:rsid w:val="5820AA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835C"/>
  <w15:chartTrackingRefBased/>
  <w15:docId w15:val="{30876659-7315-40FE-BB84-BC06184E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C"/>
    <w:pPr>
      <w:spacing w:after="0" w:line="240" w:lineRule="auto"/>
    </w:pPr>
  </w:style>
  <w:style w:type="paragraph" w:styleId="Heading1">
    <w:name w:val="heading 1"/>
    <w:basedOn w:val="Normal"/>
    <w:next w:val="Normal"/>
    <w:link w:val="Heading1Char"/>
    <w:uiPriority w:val="9"/>
    <w:qFormat/>
    <w:rsid w:val="008F1764"/>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764"/>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8F1764"/>
    <w:pPr>
      <w:spacing w:after="160" w:line="259" w:lineRule="auto"/>
      <w:ind w:left="720"/>
      <w:contextualSpacing/>
    </w:pPr>
    <w:rPr>
      <w:kern w:val="2"/>
      <w14:ligatures w14:val="standardContextual"/>
    </w:rPr>
  </w:style>
  <w:style w:type="character" w:customStyle="1" w:styleId="cf01">
    <w:name w:val="cf01"/>
    <w:basedOn w:val="DefaultParagraphFont"/>
    <w:rsid w:val="008F1764"/>
    <w:rPr>
      <w:rFonts w:ascii="Segoe UI" w:hAnsi="Segoe UI" w:cs="Segoe UI" w:hint="default"/>
      <w:sz w:val="18"/>
      <w:szCs w:val="18"/>
    </w:rPr>
  </w:style>
  <w:style w:type="character" w:styleId="Hyperlink">
    <w:name w:val="Hyperlink"/>
    <w:basedOn w:val="DefaultParagraphFont"/>
    <w:uiPriority w:val="99"/>
    <w:unhideWhenUsed/>
    <w:rsid w:val="000E4D6F"/>
    <w:rPr>
      <w:color w:val="0563C1" w:themeColor="hyperlink"/>
      <w:u w:val="single"/>
    </w:rPr>
  </w:style>
  <w:style w:type="table" w:styleId="TableGrid">
    <w:name w:val="Table Grid"/>
    <w:basedOn w:val="TableNormal"/>
    <w:uiPriority w:val="39"/>
    <w:rsid w:val="0071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15F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E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B4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st.gov/itl/applied-cybersecurity/nice/nice-framework-resource-cente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yberforcecompetition@anl.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Props1.xml><?xml version="1.0" encoding="utf-8"?>
<ds:datastoreItem xmlns:ds="http://schemas.openxmlformats.org/officeDocument/2006/customXml" ds:itemID="{93CD2F1D-7A36-4B80-9BAF-500C1AC9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34511-EAB4-4D9F-BBD6-1E13FC04BD3F}">
  <ds:schemaRefs>
    <ds:schemaRef ds:uri="Microsoft.SharePoint.Taxonomy.ContentTypeSync"/>
  </ds:schemaRefs>
</ds:datastoreItem>
</file>

<file path=customXml/itemProps3.xml><?xml version="1.0" encoding="utf-8"?>
<ds:datastoreItem xmlns:ds="http://schemas.openxmlformats.org/officeDocument/2006/customXml" ds:itemID="{B555E31B-E2EE-49BE-BA26-A93F940707CE}">
  <ds:schemaRefs>
    <ds:schemaRef ds:uri="http://schemas.microsoft.com/sharepoint/v3/contenttype/forms"/>
  </ds:schemaRefs>
</ds:datastoreItem>
</file>

<file path=customXml/itemProps4.xml><?xml version="1.0" encoding="utf-8"?>
<ds:datastoreItem xmlns:ds="http://schemas.openxmlformats.org/officeDocument/2006/customXml" ds:itemID="{A34BBE9F-20A4-44E5-AEA1-3C362A13DF7E}">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Gay, Carolyn</cp:lastModifiedBy>
  <cp:revision>2</cp:revision>
  <dcterms:created xsi:type="dcterms:W3CDTF">2024-02-13T22:39:00Z</dcterms:created>
  <dcterms:modified xsi:type="dcterms:W3CDTF">2024-02-13T22:39:00Z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ies>
</file>