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124AA9" w14:paraId="26B21A2F" w14:textId="77777777">
      <w:pPr>
        <w:pStyle w:val="Heading2"/>
      </w:pPr>
      <w:r>
        <w:t xml:space="preserve">Request for Approval under the </w:t>
      </w:r>
      <w:r w:rsidRPr="00F06866">
        <w:t>“Generic Clearance for the Collection of Routine Customer Feedback”</w:t>
      </w:r>
      <w:r>
        <w:t xml:space="preserve"> (OMB Control Number: </w:t>
      </w:r>
      <w:r w:rsidR="000968AF">
        <w:t>1910</w:t>
      </w:r>
      <w:r>
        <w:t>-</w:t>
      </w:r>
      <w:r w:rsidR="000968AF">
        <w:t>5160</w:t>
      </w:r>
      <w:r>
        <w:t>)</w:t>
      </w:r>
    </w:p>
    <w:p w:rsidR="00E50293" w:rsidRPr="009239AA" w:rsidP="00434E33" w14:paraId="19A35199" w14:textId="0086ABD0">
      <w:pPr>
        <w:rPr>
          <w:b/>
        </w:rPr>
      </w:pPr>
      <w:r>
        <w:rPr>
          <w:b/>
        </w:rPr>
        <w:br/>
      </w:r>
      <w:r w:rsidR="00C57628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DD7EC4">
        <w:t>Better</w:t>
      </w:r>
      <w:r w:rsidR="00005AE8">
        <w:t xml:space="preserve"> Climate Challenge Survey</w:t>
      </w:r>
    </w:p>
    <w:p w:rsidR="005E714A" w14:paraId="297E09DD" w14:textId="77777777"/>
    <w:p w:rsidR="001B0AAA" w14:paraId="634D2E5D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22F87FC7" w14:textId="2C955E5E">
      <w:r>
        <w:t>Gather feedback</w:t>
      </w:r>
      <w:r w:rsidR="00005AE8">
        <w:t xml:space="preserve"> on the usefulness of program resources, as well as the technical assistance being provided to program partners. </w:t>
      </w:r>
    </w:p>
    <w:p w:rsidR="001B0AAA" w:rsidP="00434E33" w14:paraId="2AB5E1A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472BF8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712A562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14:paraId="0E894478" w14:textId="75046516">
      <w:r>
        <w:t xml:space="preserve">Points of contact for organizations that </w:t>
      </w:r>
      <w:r w:rsidR="00A5792E">
        <w:t xml:space="preserve">are part of the </w:t>
      </w:r>
      <w:r>
        <w:t xml:space="preserve">Better </w:t>
      </w:r>
      <w:r w:rsidR="00005AE8">
        <w:t>Climate Challenge.</w:t>
      </w:r>
      <w:r>
        <w:t xml:space="preserve"> The </w:t>
      </w:r>
      <w:r w:rsidR="00005AE8">
        <w:t xml:space="preserve">Better Climate Challenge </w:t>
      </w:r>
      <w:r w:rsidR="006821B7">
        <w:t>allows p</w:t>
      </w:r>
      <w:r w:rsidRPr="006821B7" w:rsidR="006821B7">
        <w:t xml:space="preserve">artners across the commercial, public, industrial, and multifamily sectors </w:t>
      </w:r>
      <w:r w:rsidR="006821B7">
        <w:t xml:space="preserve">to </w:t>
      </w:r>
      <w:r w:rsidRPr="006821B7" w:rsidR="006821B7">
        <w:t>work</w:t>
      </w:r>
      <w:r w:rsidR="006821B7">
        <w:t xml:space="preserve"> </w:t>
      </w:r>
      <w:r w:rsidRPr="006821B7" w:rsidR="006821B7">
        <w:t xml:space="preserve">with the U.S. Department of Energy to </w:t>
      </w:r>
      <w:r w:rsidR="00005AE8">
        <w:t xml:space="preserve">set emissions reduction goals, </w:t>
      </w:r>
      <w:r w:rsidRPr="006821B7" w:rsidR="006821B7">
        <w:t xml:space="preserve">network with peers, </w:t>
      </w:r>
      <w:r w:rsidR="006821B7">
        <w:t xml:space="preserve">and </w:t>
      </w:r>
      <w:r w:rsidRPr="006821B7" w:rsidR="006821B7">
        <w:t>receive technical assistance.</w:t>
      </w:r>
    </w:p>
    <w:p w:rsidR="00E26329" w14:paraId="77A5A41F" w14:textId="77777777">
      <w:pPr>
        <w:rPr>
          <w:b/>
        </w:rPr>
      </w:pPr>
    </w:p>
    <w:p w:rsidR="00E26329" w14:paraId="28963A98" w14:textId="77777777">
      <w:pPr>
        <w:rPr>
          <w:b/>
        </w:rPr>
      </w:pPr>
    </w:p>
    <w:p w:rsidR="00F06866" w:rsidRPr="00F06866" w14:paraId="2652910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89312D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D466C4A" w14:textId="4758E98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C785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1B536D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005956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07B7F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142165E" w14:textId="77777777">
      <w:pPr>
        <w:pStyle w:val="Header"/>
        <w:tabs>
          <w:tab w:val="clear" w:pos="4320"/>
          <w:tab w:val="clear" w:pos="8640"/>
        </w:tabs>
      </w:pPr>
    </w:p>
    <w:p w:rsidR="00CA2650" w14:paraId="4F60EE9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4ADD38C" w14:textId="77777777">
      <w:pPr>
        <w:rPr>
          <w:sz w:val="16"/>
          <w:szCs w:val="16"/>
        </w:rPr>
      </w:pPr>
    </w:p>
    <w:p w:rsidR="008101A5" w:rsidRPr="009C13B9" w:rsidP="008101A5" w14:paraId="2B9980A5" w14:textId="77777777">
      <w:r>
        <w:t xml:space="preserve">I certify the following to be true: </w:t>
      </w:r>
    </w:p>
    <w:p w:rsidR="008101A5" w:rsidP="008101A5" w14:paraId="3AE90B2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95E203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4B062B7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6BED73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2522D8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5AA16E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93E2504" w14:textId="77777777"/>
    <w:p w:rsidR="009C13B9" w:rsidRPr="00051363" w:rsidP="00051363" w14:paraId="501ED6A8" w14:textId="13CEC5A5">
      <w:pPr>
        <w:rPr>
          <w:u w:val="single"/>
        </w:rPr>
      </w:pPr>
      <w:r>
        <w:t>Name:</w:t>
      </w:r>
      <w:r w:rsidR="00207B7F">
        <w:t xml:space="preserve"> </w:t>
      </w:r>
      <w:r>
        <w:t>_____</w:t>
      </w:r>
      <w:r w:rsidRPr="00051363" w:rsidR="00051363">
        <w:rPr>
          <w:u w:val="single"/>
        </w:rPr>
        <w:t>Maria T. Vargas, Director</w:t>
      </w:r>
      <w:r w:rsidR="00051363">
        <w:rPr>
          <w:u w:val="single"/>
        </w:rPr>
        <w:t xml:space="preserve"> </w:t>
      </w:r>
      <w:r w:rsidRPr="00051363" w:rsidR="00051363">
        <w:rPr>
          <w:u w:val="single"/>
        </w:rPr>
        <w:t>Better Buildings Initiative</w:t>
      </w:r>
      <w:r w:rsidR="00051363">
        <w:rPr>
          <w:u w:val="single"/>
        </w:rPr>
        <w:t>________</w:t>
      </w:r>
    </w:p>
    <w:p w:rsidR="009C13B9" w:rsidP="009C13B9" w14:paraId="4A1DBA74" w14:textId="77777777">
      <w:pPr>
        <w:pStyle w:val="ListParagraph"/>
        <w:ind w:left="360"/>
      </w:pPr>
    </w:p>
    <w:p w:rsidR="009C13B9" w:rsidP="009C13B9" w14:paraId="7186E2A8" w14:textId="77777777">
      <w:r>
        <w:t>To assist review, please provide answers to the following question:</w:t>
      </w:r>
    </w:p>
    <w:p w:rsidR="009C13B9" w:rsidP="009C13B9" w14:paraId="5EB24429" w14:textId="77777777">
      <w:pPr>
        <w:pStyle w:val="ListParagraph"/>
        <w:ind w:left="360"/>
      </w:pPr>
    </w:p>
    <w:p w:rsidR="009C13B9" w:rsidRPr="00C86E91" w:rsidP="00C86E91" w14:paraId="77EDBFE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6E89134" w14:textId="0FE22BE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C7852">
        <w:t>X</w:t>
      </w:r>
      <w:r w:rsidR="009239AA">
        <w:t xml:space="preserve">]  No </w:t>
      </w:r>
    </w:p>
    <w:p w:rsidR="00C86E91" w:rsidP="00C86E91" w14:paraId="53177B64" w14:textId="749573BC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AC7852">
        <w:t>X</w:t>
      </w:r>
      <w:r w:rsidR="009239AA">
        <w:t>] No</w:t>
      </w:r>
      <w:r>
        <w:t xml:space="preserve">   </w:t>
      </w:r>
    </w:p>
    <w:p w:rsidR="00C86E91" w:rsidP="00C86E91" w14:paraId="46E57CC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6CF0A2C6" w14:textId="77777777">
      <w:pPr>
        <w:pStyle w:val="ListParagraph"/>
        <w:ind w:left="0"/>
        <w:rPr>
          <w:b/>
        </w:rPr>
      </w:pPr>
    </w:p>
    <w:p w:rsidR="00C86E91" w:rsidRPr="00C86E91" w:rsidP="00C86E91" w14:paraId="66A186E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DC056CE" w14:textId="40E4125E">
      <w:r>
        <w:t>Is an incentive (e.g., money or reimbursement of expenses, token of appreciation) provided to participants?  [  ] Yes [</w:t>
      </w:r>
      <w:r w:rsidR="00AC7852">
        <w:t>X</w:t>
      </w:r>
      <w:r>
        <w:t xml:space="preserve">] No  </w:t>
      </w:r>
    </w:p>
    <w:p w:rsidR="004D6E14" w14:paraId="36CEFA59" w14:textId="77777777">
      <w:pPr>
        <w:rPr>
          <w:b/>
        </w:rPr>
      </w:pPr>
    </w:p>
    <w:p w:rsidR="007767A8" w:rsidP="00C86E91" w14:paraId="11F72527" w14:textId="77777777">
      <w:pPr>
        <w:rPr>
          <w:b/>
        </w:rPr>
      </w:pPr>
    </w:p>
    <w:p w:rsidR="005E714A" w:rsidP="00C86E91" w14:paraId="3D66F62F" w14:textId="2FD82459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1FF385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597"/>
        <w:gridCol w:w="1116"/>
      </w:tblGrid>
      <w:tr w14:paraId="2089E5D5" w14:textId="77777777" w:rsidTr="00121B3B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27218EEB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4D74860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597" w:type="dxa"/>
          </w:tcPr>
          <w:p w:rsidR="006832D9" w:rsidRPr="0001027E" w:rsidP="00843796" w14:paraId="0A462D96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16" w:type="dxa"/>
          </w:tcPr>
          <w:p w:rsidR="006832D9" w:rsidRPr="0001027E" w:rsidP="00843796" w14:paraId="414F76B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1481D506" w14:textId="77777777" w:rsidTr="00121B3B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6542DB51" w14:textId="20B057A7">
            <w:r>
              <w:t>Voluntary program partner</w:t>
            </w:r>
          </w:p>
        </w:tc>
        <w:tc>
          <w:tcPr>
            <w:tcW w:w="1530" w:type="dxa"/>
          </w:tcPr>
          <w:p w:rsidR="006832D9" w:rsidRPr="00005AE8" w:rsidP="00843796" w14:paraId="50E4A271" w14:textId="01C16554">
            <w:r>
              <w:t>65</w:t>
            </w:r>
          </w:p>
        </w:tc>
        <w:tc>
          <w:tcPr>
            <w:tcW w:w="1597" w:type="dxa"/>
          </w:tcPr>
          <w:p w:rsidR="006832D9" w:rsidRPr="00005AE8" w:rsidP="00843796" w14:paraId="6E38B818" w14:textId="55689087">
            <w:r w:rsidRPr="00005AE8">
              <w:t>10 min</w:t>
            </w:r>
          </w:p>
        </w:tc>
        <w:tc>
          <w:tcPr>
            <w:tcW w:w="1116" w:type="dxa"/>
          </w:tcPr>
          <w:p w:rsidR="006832D9" w:rsidRPr="00005AE8" w:rsidP="00843796" w14:paraId="10FB51E7" w14:textId="66C875CF">
            <w:r>
              <w:t>10.</w:t>
            </w:r>
            <w:r w:rsidRPr="00005AE8" w:rsidR="00005AE8">
              <w:t>83</w:t>
            </w:r>
            <w:r w:rsidRPr="00005AE8" w:rsidR="00861F92">
              <w:t xml:space="preserve"> hrs</w:t>
            </w:r>
          </w:p>
        </w:tc>
      </w:tr>
      <w:tr w14:paraId="17945242" w14:textId="77777777" w:rsidTr="00121B3B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3D6134E" w14:textId="77777777"/>
        </w:tc>
        <w:tc>
          <w:tcPr>
            <w:tcW w:w="1530" w:type="dxa"/>
          </w:tcPr>
          <w:p w:rsidR="006832D9" w:rsidRPr="00005AE8" w:rsidP="00843796" w14:paraId="56AF8627" w14:textId="77777777"/>
        </w:tc>
        <w:tc>
          <w:tcPr>
            <w:tcW w:w="1597" w:type="dxa"/>
          </w:tcPr>
          <w:p w:rsidR="006832D9" w:rsidRPr="00005AE8" w:rsidP="00843796" w14:paraId="26BA78CF" w14:textId="77777777"/>
        </w:tc>
        <w:tc>
          <w:tcPr>
            <w:tcW w:w="1116" w:type="dxa"/>
          </w:tcPr>
          <w:p w:rsidR="006832D9" w:rsidRPr="00005AE8" w:rsidP="00843796" w14:paraId="5AB97397" w14:textId="77777777"/>
        </w:tc>
      </w:tr>
      <w:tr w14:paraId="6B22210F" w14:textId="77777777" w:rsidTr="00121B3B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861F92" w:rsidRPr="0001027E" w:rsidP="00861F92" w14:paraId="30245EC2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61F92" w:rsidRPr="00005AE8" w:rsidP="00861F92" w14:paraId="7E53F577" w14:textId="50C599B2">
            <w:pPr>
              <w:rPr>
                <w:b/>
              </w:rPr>
            </w:pPr>
            <w:r>
              <w:t>65</w:t>
            </w:r>
          </w:p>
        </w:tc>
        <w:tc>
          <w:tcPr>
            <w:tcW w:w="1597" w:type="dxa"/>
          </w:tcPr>
          <w:p w:rsidR="00861F92" w:rsidRPr="00005AE8" w:rsidP="00861F92" w14:paraId="75FCD0E3" w14:textId="635F4299">
            <w:r w:rsidRPr="00005AE8">
              <w:t>10 min</w:t>
            </w:r>
          </w:p>
        </w:tc>
        <w:tc>
          <w:tcPr>
            <w:tcW w:w="1116" w:type="dxa"/>
          </w:tcPr>
          <w:p w:rsidR="00861F92" w:rsidRPr="00005AE8" w:rsidP="00861F92" w14:paraId="7EE67BA3" w14:textId="5C4A0A53">
            <w:pPr>
              <w:rPr>
                <w:b/>
              </w:rPr>
            </w:pPr>
            <w:r>
              <w:t>10.83</w:t>
            </w:r>
            <w:r w:rsidRPr="00005AE8">
              <w:t xml:space="preserve"> hrs</w:t>
            </w:r>
          </w:p>
        </w:tc>
      </w:tr>
    </w:tbl>
    <w:p w:rsidR="00F3170F" w:rsidP="00F3170F" w14:paraId="175B3E9A" w14:textId="77777777"/>
    <w:p w:rsidR="005E714A" w14:paraId="227D610E" w14:textId="34335C9D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207B7F">
        <w:t xml:space="preserve">is </w:t>
      </w:r>
      <w:r w:rsidRPr="00360B7D" w:rsidR="00360B7D">
        <w:rPr>
          <w:u w:val="single"/>
        </w:rPr>
        <w:t>$</w:t>
      </w:r>
      <w:r w:rsidR="00121B3B">
        <w:rPr>
          <w:u w:val="single"/>
        </w:rPr>
        <w:t>65</w:t>
      </w:r>
      <w:r w:rsidR="00360B7D">
        <w:rPr>
          <w:u w:val="single"/>
        </w:rPr>
        <w:t xml:space="preserve">0      </w:t>
      </w:r>
      <w:r w:rsidR="00CA73B1">
        <w:t>.</w:t>
      </w:r>
    </w:p>
    <w:p w:rsidR="00ED6492" w14:paraId="3F011806" w14:textId="77777777">
      <w:pPr>
        <w:rPr>
          <w:b/>
          <w:bCs/>
          <w:u w:val="single"/>
        </w:rPr>
      </w:pPr>
    </w:p>
    <w:p w:rsidR="0069403B" w:rsidP="00F06866" w14:paraId="2803720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73A33D6" w14:textId="77777777">
      <w:pPr>
        <w:rPr>
          <w:b/>
        </w:rPr>
      </w:pPr>
    </w:p>
    <w:p w:rsidR="00F06866" w:rsidP="00F06866" w14:paraId="7EE3628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4486B79" w14:textId="5BD736DE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60B7D">
        <w:t>X</w:t>
      </w:r>
      <w:r>
        <w:t xml:space="preserve"> ] Yes</w:t>
      </w:r>
      <w:r>
        <w:tab/>
        <w:t xml:space="preserve">[ </w:t>
      </w:r>
      <w:r w:rsidR="00CA73B1">
        <w:t xml:space="preserve"> </w:t>
      </w:r>
      <w:r>
        <w:t>] No</w:t>
      </w:r>
    </w:p>
    <w:p w:rsidR="00636621" w:rsidP="00636621" w14:paraId="19500043" w14:textId="77777777">
      <w:pPr>
        <w:pStyle w:val="ListParagraph"/>
      </w:pPr>
    </w:p>
    <w:p w:rsidR="00636621" w:rsidP="001B0AAA" w14:paraId="2D26D532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45CDA43F" w14:textId="5BD072E5">
      <w:pPr>
        <w:pStyle w:val="ListParagraph"/>
      </w:pPr>
      <w:r>
        <w:t xml:space="preserve">We will be sending the survey </w:t>
      </w:r>
      <w:r w:rsidR="00106167">
        <w:t xml:space="preserve">approximately </w:t>
      </w:r>
      <w:r w:rsidR="007048C5">
        <w:t>5</w:t>
      </w:r>
      <w:r w:rsidR="00121B3B">
        <w:t>00</w:t>
      </w:r>
      <w:r w:rsidR="00106167">
        <w:t xml:space="preserve"> contacts that are on the </w:t>
      </w:r>
      <w:r w:rsidR="00005AE8">
        <w:t>Better Climate Challenge</w:t>
      </w:r>
      <w:r w:rsidR="00106167">
        <w:t xml:space="preserve"> distribution list</w:t>
      </w:r>
      <w:r w:rsidR="007158A0">
        <w:t xml:space="preserve">, which is attached to this submission. </w:t>
      </w:r>
    </w:p>
    <w:p w:rsidR="00A403BB" w:rsidP="00A403BB" w14:paraId="6F4EB64D" w14:textId="77777777"/>
    <w:p w:rsidR="00A403BB" w:rsidP="00A403BB" w14:paraId="39B491D9" w14:textId="77777777"/>
    <w:p w:rsidR="004D6E14" w:rsidP="00A403BB" w14:paraId="5F4BFEA2" w14:textId="77777777">
      <w:pPr>
        <w:rPr>
          <w:b/>
        </w:rPr>
      </w:pPr>
    </w:p>
    <w:p w:rsidR="00A403BB" w:rsidP="00A403BB" w14:paraId="01746DA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A9FB9F1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CAD52AF" w14:textId="09476BF8">
      <w:pPr>
        <w:ind w:left="720"/>
      </w:pPr>
      <w:r>
        <w:t>[</w:t>
      </w:r>
      <w:r w:rsidR="00106167">
        <w:t>X</w:t>
      </w:r>
      <w:r>
        <w:t>] Web-based</w:t>
      </w:r>
      <w:r>
        <w:t xml:space="preserve"> or other forms of Social Media </w:t>
      </w:r>
    </w:p>
    <w:p w:rsidR="001B0AAA" w:rsidP="001B0AAA" w14:paraId="7049B360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567365BB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24129A84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78BE7CC9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3EC62C1F" w14:textId="766B2C08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BA6A2D">
        <w:t>X</w:t>
      </w:r>
      <w:r>
        <w:t xml:space="preserve"> ] No</w:t>
      </w:r>
    </w:p>
    <w:p w:rsidR="00F24CFC" w:rsidP="00F24CFC" w14:paraId="539779E7" w14:textId="77777777">
      <w:pPr>
        <w:pStyle w:val="ListParagraph"/>
        <w:ind w:left="360"/>
      </w:pPr>
      <w:r>
        <w:t xml:space="preserve"> </w:t>
      </w:r>
    </w:p>
    <w:p w:rsidR="0024521E" w:rsidP="0024521E" w14:paraId="752C682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A73B1" w:rsidP="0024521E" w14:paraId="43A5C80A" w14:textId="77777777">
      <w:pPr>
        <w:rPr>
          <w:b/>
        </w:rPr>
      </w:pPr>
    </w:p>
    <w:p w:rsidR="00CA73B1" w:rsidP="0024521E" w14:paraId="49F7EFF0" w14:textId="002B2B6F">
      <w:pPr>
        <w:rPr>
          <w:b/>
        </w:rPr>
      </w:pPr>
    </w:p>
    <w:p w:rsidR="007767A8" w:rsidP="0024521E" w14:paraId="132DFBB2" w14:textId="661DA23F">
      <w:pPr>
        <w:rPr>
          <w:b/>
        </w:rPr>
      </w:pPr>
    </w:p>
    <w:p w:rsidR="009D2DCB" w:rsidP="007767A8" w14:paraId="2C8E3F77" w14:textId="46D36EF5">
      <w:pPr>
        <w:rPr>
          <w:sz w:val="28"/>
        </w:rPr>
      </w:pPr>
      <w:r>
        <w:rPr>
          <w:b/>
        </w:rPr>
        <w:br w:type="page"/>
      </w:r>
    </w:p>
    <w:p w:rsidR="00F24CFC" w:rsidP="00F24CFC" w14:paraId="68257B8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01005524" w14:textId="09DDA08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04CF05EC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 w14:paraId="1522D8EC" w14:textId="77777777">
      <w:pPr>
        <w:rPr>
          <w:sz w:val="20"/>
          <w:szCs w:val="20"/>
        </w:rPr>
      </w:pPr>
    </w:p>
    <w:p w:rsidR="00F24CFC" w:rsidRPr="008F50D4" w:rsidP="00F24CFC" w14:paraId="74E89ED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1B21CAF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A75431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7F9CD5B9" w14:textId="77777777">
      <w:pPr>
        <w:rPr>
          <w:b/>
          <w:sz w:val="20"/>
          <w:szCs w:val="20"/>
        </w:rPr>
      </w:pPr>
    </w:p>
    <w:p w:rsidR="00F24CFC" w:rsidRPr="008F50D4" w:rsidP="00F24CFC" w14:paraId="3EC015EA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6A1587A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5701DCBF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7D7E655F" w14:textId="77777777">
      <w:pPr>
        <w:rPr>
          <w:sz w:val="16"/>
          <w:szCs w:val="16"/>
        </w:rPr>
      </w:pPr>
    </w:p>
    <w:p w:rsidR="00F24CFC" w:rsidP="00F24CFC" w14:paraId="7503F37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33A0AD32" w14:textId="77777777">
      <w:pPr>
        <w:rPr>
          <w:sz w:val="20"/>
          <w:szCs w:val="20"/>
        </w:rPr>
      </w:pPr>
    </w:p>
    <w:p w:rsidR="00F24CFC" w:rsidRPr="008F50D4" w:rsidP="008F50D4" w14:paraId="3621263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30C3D7A9" w14:textId="77777777">
      <w:pPr>
        <w:rPr>
          <w:b/>
        </w:rPr>
      </w:pPr>
    </w:p>
    <w:p w:rsidR="008F50D4" w:rsidP="00F24CFC" w14:paraId="64353367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6801DB6B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207B7F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2A4B926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303B6C67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72BA8B19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79773C8F" w14:textId="77777777">
      <w:pPr>
        <w:keepNext/>
        <w:keepLines/>
        <w:rPr>
          <w:b/>
        </w:rPr>
      </w:pPr>
    </w:p>
    <w:p w:rsidR="00F24CFC" w:rsidP="00F24CFC" w14:paraId="6E5B2B2A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3A93D5C8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547D264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60337791" w14:textId="77777777">
      <w:pPr>
        <w:rPr>
          <w:b/>
          <w:sz w:val="20"/>
          <w:szCs w:val="20"/>
        </w:rPr>
      </w:pPr>
    </w:p>
    <w:p w:rsidR="00F24CFC" w:rsidP="00F24CFC" w14:paraId="317EF1D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6E105164" w14:textId="77777777">
      <w:pPr>
        <w:rPr>
          <w:b/>
          <w:sz w:val="20"/>
          <w:szCs w:val="20"/>
        </w:rPr>
      </w:pPr>
    </w:p>
    <w:p w:rsidR="00F24CFC" w:rsidRPr="003F1C5B" w:rsidP="00F24CFC" w14:paraId="030F6171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0019E620" w14:textId="77777777">
      <w:pPr>
        <w:pStyle w:val="ListParagraph"/>
        <w:ind w:left="360"/>
      </w:pPr>
    </w:p>
    <w:sectPr w:rsidSect="007F6DDF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00CACE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73B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7622789">
    <w:abstractNumId w:val="10"/>
  </w:num>
  <w:num w:numId="2" w16cid:durableId="95754186">
    <w:abstractNumId w:val="16"/>
  </w:num>
  <w:num w:numId="3" w16cid:durableId="817310623">
    <w:abstractNumId w:val="15"/>
  </w:num>
  <w:num w:numId="4" w16cid:durableId="404763481">
    <w:abstractNumId w:val="17"/>
  </w:num>
  <w:num w:numId="5" w16cid:durableId="735124396">
    <w:abstractNumId w:val="3"/>
  </w:num>
  <w:num w:numId="6" w16cid:durableId="50426624">
    <w:abstractNumId w:val="1"/>
  </w:num>
  <w:num w:numId="7" w16cid:durableId="378435472">
    <w:abstractNumId w:val="8"/>
  </w:num>
  <w:num w:numId="8" w16cid:durableId="1309242569">
    <w:abstractNumId w:val="13"/>
  </w:num>
  <w:num w:numId="9" w16cid:durableId="1133254542">
    <w:abstractNumId w:val="9"/>
  </w:num>
  <w:num w:numId="10" w16cid:durableId="611978066">
    <w:abstractNumId w:val="2"/>
  </w:num>
  <w:num w:numId="11" w16cid:durableId="285310322">
    <w:abstractNumId w:val="6"/>
  </w:num>
  <w:num w:numId="12" w16cid:durableId="2012178831">
    <w:abstractNumId w:val="7"/>
  </w:num>
  <w:num w:numId="13" w16cid:durableId="210850718">
    <w:abstractNumId w:val="0"/>
  </w:num>
  <w:num w:numId="14" w16cid:durableId="1206793849">
    <w:abstractNumId w:val="14"/>
  </w:num>
  <w:num w:numId="15" w16cid:durableId="539166935">
    <w:abstractNumId w:val="12"/>
  </w:num>
  <w:num w:numId="16" w16cid:durableId="1089497943">
    <w:abstractNumId w:val="11"/>
  </w:num>
  <w:num w:numId="17" w16cid:durableId="1840120463">
    <w:abstractNumId w:val="4"/>
  </w:num>
  <w:num w:numId="18" w16cid:durableId="16099652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2349"/>
    <w:rsid w:val="00005AE8"/>
    <w:rsid w:val="0001027E"/>
    <w:rsid w:val="00023A57"/>
    <w:rsid w:val="00032A8E"/>
    <w:rsid w:val="00047A64"/>
    <w:rsid w:val="00051363"/>
    <w:rsid w:val="00067329"/>
    <w:rsid w:val="00073710"/>
    <w:rsid w:val="000968AF"/>
    <w:rsid w:val="000B2838"/>
    <w:rsid w:val="000D44CA"/>
    <w:rsid w:val="000E200B"/>
    <w:rsid w:val="000F68BE"/>
    <w:rsid w:val="00106167"/>
    <w:rsid w:val="00121B3B"/>
    <w:rsid w:val="00124AA9"/>
    <w:rsid w:val="001927A4"/>
    <w:rsid w:val="00194AC6"/>
    <w:rsid w:val="001A23B0"/>
    <w:rsid w:val="001A25CC"/>
    <w:rsid w:val="001B0AAA"/>
    <w:rsid w:val="001C39F7"/>
    <w:rsid w:val="00207B7F"/>
    <w:rsid w:val="00237B48"/>
    <w:rsid w:val="0024521E"/>
    <w:rsid w:val="00263C3D"/>
    <w:rsid w:val="00274D0B"/>
    <w:rsid w:val="002B052D"/>
    <w:rsid w:val="002B34CD"/>
    <w:rsid w:val="002B3C95"/>
    <w:rsid w:val="002D0B92"/>
    <w:rsid w:val="00360B7D"/>
    <w:rsid w:val="003D5BBE"/>
    <w:rsid w:val="003E3C61"/>
    <w:rsid w:val="003F1C5B"/>
    <w:rsid w:val="00434E33"/>
    <w:rsid w:val="00441434"/>
    <w:rsid w:val="0045264C"/>
    <w:rsid w:val="00464009"/>
    <w:rsid w:val="00473738"/>
    <w:rsid w:val="004876EC"/>
    <w:rsid w:val="004D6E14"/>
    <w:rsid w:val="005009B0"/>
    <w:rsid w:val="00547EDC"/>
    <w:rsid w:val="005A1006"/>
    <w:rsid w:val="005E714A"/>
    <w:rsid w:val="005F693D"/>
    <w:rsid w:val="006140A0"/>
    <w:rsid w:val="00636621"/>
    <w:rsid w:val="00642B49"/>
    <w:rsid w:val="006821B7"/>
    <w:rsid w:val="006832D9"/>
    <w:rsid w:val="00690C78"/>
    <w:rsid w:val="0069403B"/>
    <w:rsid w:val="006A1801"/>
    <w:rsid w:val="006F3DDE"/>
    <w:rsid w:val="00704678"/>
    <w:rsid w:val="007048C5"/>
    <w:rsid w:val="007158A0"/>
    <w:rsid w:val="007425E7"/>
    <w:rsid w:val="007767A8"/>
    <w:rsid w:val="007F6DDF"/>
    <w:rsid w:val="007F7080"/>
    <w:rsid w:val="00802607"/>
    <w:rsid w:val="008101A5"/>
    <w:rsid w:val="00822664"/>
    <w:rsid w:val="00843796"/>
    <w:rsid w:val="00861F92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D2DCB"/>
    <w:rsid w:val="009F1B16"/>
    <w:rsid w:val="009F5923"/>
    <w:rsid w:val="00A403BB"/>
    <w:rsid w:val="00A5792E"/>
    <w:rsid w:val="00A674DF"/>
    <w:rsid w:val="00A83AA6"/>
    <w:rsid w:val="00A934D6"/>
    <w:rsid w:val="00AC7852"/>
    <w:rsid w:val="00AE1809"/>
    <w:rsid w:val="00B80D76"/>
    <w:rsid w:val="00BA2105"/>
    <w:rsid w:val="00BA6A2D"/>
    <w:rsid w:val="00BA7E06"/>
    <w:rsid w:val="00BB43B5"/>
    <w:rsid w:val="00BB6219"/>
    <w:rsid w:val="00BD290F"/>
    <w:rsid w:val="00BE57D5"/>
    <w:rsid w:val="00C07FE5"/>
    <w:rsid w:val="00C14CC4"/>
    <w:rsid w:val="00C33C52"/>
    <w:rsid w:val="00C40D8B"/>
    <w:rsid w:val="00C57628"/>
    <w:rsid w:val="00C8407A"/>
    <w:rsid w:val="00C8488C"/>
    <w:rsid w:val="00C86E91"/>
    <w:rsid w:val="00CA2650"/>
    <w:rsid w:val="00CA73B1"/>
    <w:rsid w:val="00CB1078"/>
    <w:rsid w:val="00CC6FAF"/>
    <w:rsid w:val="00CF6542"/>
    <w:rsid w:val="00D24698"/>
    <w:rsid w:val="00D6383F"/>
    <w:rsid w:val="00D9589F"/>
    <w:rsid w:val="00DB59D0"/>
    <w:rsid w:val="00DC33D3"/>
    <w:rsid w:val="00DD7EC4"/>
    <w:rsid w:val="00E14A30"/>
    <w:rsid w:val="00E26329"/>
    <w:rsid w:val="00E40B50"/>
    <w:rsid w:val="00E50293"/>
    <w:rsid w:val="00E65FFC"/>
    <w:rsid w:val="00E66104"/>
    <w:rsid w:val="00E744EA"/>
    <w:rsid w:val="00E80951"/>
    <w:rsid w:val="00E854FE"/>
    <w:rsid w:val="00E86CC6"/>
    <w:rsid w:val="00EB56B3"/>
    <w:rsid w:val="00ED6492"/>
    <w:rsid w:val="00EE75A1"/>
    <w:rsid w:val="00EF2095"/>
    <w:rsid w:val="00F06866"/>
    <w:rsid w:val="00F15956"/>
    <w:rsid w:val="00F24CFC"/>
    <w:rsid w:val="00F3170F"/>
    <w:rsid w:val="00F806D1"/>
    <w:rsid w:val="00F81F87"/>
    <w:rsid w:val="00F976B0"/>
    <w:rsid w:val="00FA6DE7"/>
    <w:rsid w:val="00FC0A8E"/>
    <w:rsid w:val="00FE2FA6"/>
    <w:rsid w:val="00FE3DF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3F5464"/>
  <w15:chartTrackingRefBased/>
  <w15:docId w15:val="{0953EC0A-F86C-4627-A3FD-99DFFB7A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EDC"/>
    <w:rPr>
      <w:color w:val="0000FF"/>
      <w:u w:val="single"/>
    </w:rPr>
  </w:style>
  <w:style w:type="paragraph" w:styleId="Revision">
    <w:name w:val="Revision"/>
    <w:hidden/>
    <w:uiPriority w:val="99"/>
    <w:semiHidden/>
    <w:rsid w:val="00BA6A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986</Words>
  <Characters>5327</Characters>
  <Application>Microsoft Office Word</Application>
  <DocSecurity>0</DocSecurity>
  <Lines>87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Zach Abrams</cp:lastModifiedBy>
  <cp:revision>3</cp:revision>
  <cp:lastPrinted>2010-10-04T15:59:00Z</cp:lastPrinted>
  <dcterms:created xsi:type="dcterms:W3CDTF">2024-04-23T20:44:00Z</dcterms:created>
  <dcterms:modified xsi:type="dcterms:W3CDTF">2024-04-24T12:44:00Z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