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6B21A2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968AF">
        <w:rPr>
          <w:sz w:val="28"/>
        </w:rPr>
        <w:t>1910</w:t>
      </w:r>
      <w:r>
        <w:rPr>
          <w:sz w:val="28"/>
        </w:rPr>
        <w:t>-</w:t>
      </w:r>
      <w:r w:rsidR="000968AF">
        <w:rPr>
          <w:sz w:val="28"/>
        </w:rPr>
        <w:t>5160</w:t>
      </w:r>
      <w:r>
        <w:rPr>
          <w:sz w:val="28"/>
        </w:rPr>
        <w:t>)</w:t>
      </w:r>
    </w:p>
    <w:p w:rsidR="00E50293" w:rsidRPr="009239AA" w:rsidP="00434E33" w14:paraId="19A35199" w14:textId="7A68A42D">
      <w:pPr>
        <w:rPr>
          <w:b/>
        </w:rPr>
      </w:pPr>
      <w:r>
        <w:rPr>
          <w:b/>
        </w:rPr>
        <w:br/>
      </w:r>
      <w:r w:rsidR="002B59EE">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258404864"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E8101D">
        <w:t>PAGE User Satisfaction Survey</w:t>
      </w:r>
    </w:p>
    <w:p w:rsidR="005E714A" w14:paraId="297E09DD" w14:textId="77777777"/>
    <w:p w:rsidR="001B0AAA" w14:paraId="634D2E5D" w14:textId="27F4D399">
      <w:r>
        <w:rPr>
          <w:b/>
        </w:rPr>
        <w:t>PURPOSE</w:t>
      </w:r>
      <w:r w:rsidRPr="009239AA">
        <w:rPr>
          <w:b/>
        </w:rPr>
        <w:t>:</w:t>
      </w:r>
      <w:r w:rsidRPr="009239AA" w:rsidR="00C14CC4">
        <w:rPr>
          <w:b/>
        </w:rPr>
        <w:t xml:space="preserve">  </w:t>
      </w:r>
    </w:p>
    <w:p w:rsidR="0038144C" w:rsidRPr="0038144C" w:rsidP="0038144C" w14:paraId="4BA31FF4" w14:textId="77777777">
      <w:pPr>
        <w:pStyle w:val="Header"/>
      </w:pPr>
      <w:r w:rsidRPr="0038144C">
        <w:t>To gauge the level of user satisfaction with the Department of Energy’s (DOE) Performance and Accountability for Grants in Energy (PAGE) website and its associated Help Desk to identify areas for improvement of functionality and Help Desk operations. We anticipated making the survey available periodically (e.g., quarterly) so that we may identify trends in the average response scores so that we may determine the effectiveness of changes to the website and procedures based on previous survey responses. The survey is voluntary for all active PAGE users.</w:t>
      </w:r>
    </w:p>
    <w:p w:rsidR="00C8488C" w:rsidP="00434E33" w14:paraId="7472BF85" w14:textId="77777777">
      <w:pPr>
        <w:pStyle w:val="Header"/>
        <w:tabs>
          <w:tab w:val="clear" w:pos="4320"/>
          <w:tab w:val="clear" w:pos="8640"/>
        </w:tabs>
        <w:rPr>
          <w:b/>
        </w:rPr>
      </w:pPr>
    </w:p>
    <w:p w:rsidR="00434E33" w:rsidRPr="00434E33" w:rsidP="00434E33" w14:paraId="712A5629" w14:textId="77777777">
      <w:pPr>
        <w:pStyle w:val="Header"/>
        <w:tabs>
          <w:tab w:val="clear" w:pos="4320"/>
          <w:tab w:val="clear" w:pos="8640"/>
        </w:tabs>
        <w:rPr>
          <w:i/>
          <w:snapToGrid/>
        </w:rPr>
      </w:pPr>
      <w:r w:rsidRPr="00434E33">
        <w:rPr>
          <w:b/>
        </w:rPr>
        <w:t>DESCRIPTION OF RESPONDENTS</w:t>
      </w:r>
      <w:r>
        <w:t xml:space="preserve">: </w:t>
      </w:r>
    </w:p>
    <w:p w:rsidR="00F15956" w14:paraId="0038650D" w14:textId="6BC86FB7">
      <w:r>
        <w:t xml:space="preserve">The anticipated respondents are </w:t>
      </w:r>
      <w:r w:rsidR="0038144C">
        <w:t xml:space="preserve">active </w:t>
      </w:r>
      <w:r>
        <w:t xml:space="preserve">PAGE users </w:t>
      </w:r>
      <w:r w:rsidR="0038144C">
        <w:t>who</w:t>
      </w:r>
      <w:r>
        <w:t xml:space="preserve"> are logged into the website.  The users are gr</w:t>
      </w:r>
      <w:r w:rsidR="00307F54">
        <w:t>antee</w:t>
      </w:r>
      <w:r w:rsidR="0087086E">
        <w:t xml:space="preserve"> users</w:t>
      </w:r>
      <w:r w:rsidR="00383DCA">
        <w:t xml:space="preserve"> (representatives of grant receiving state, territorial, local, and tribal government</w:t>
      </w:r>
      <w:r w:rsidR="0087086E">
        <w:t>s) and Department of Energy users (DOE employees and contractors)</w:t>
      </w:r>
      <w:r w:rsidR="005B410F">
        <w:t xml:space="preserve"> that have responsibility to report on and manag</w:t>
      </w:r>
      <w:r w:rsidR="00EC7070">
        <w:t xml:space="preserve">e grants awarded by </w:t>
      </w:r>
      <w:r w:rsidR="007E53D7">
        <w:t xml:space="preserve">the DOE Office of State and </w:t>
      </w:r>
      <w:r w:rsidR="00414AB0">
        <w:t>Community Energy Programs</w:t>
      </w:r>
      <w:r w:rsidR="00D475A7">
        <w:t xml:space="preserve"> (SCEP)</w:t>
      </w:r>
      <w:r w:rsidR="00414AB0">
        <w:t>.</w:t>
      </w:r>
    </w:p>
    <w:p w:rsidR="00C8488C" w14:paraId="0E894478" w14:textId="77777777"/>
    <w:p w:rsidR="00F06866" w:rsidRPr="00F06866" w14:paraId="2652910B" w14:textId="77777777">
      <w:pPr>
        <w:rPr>
          <w:b/>
        </w:rPr>
      </w:pPr>
      <w:r>
        <w:rPr>
          <w:b/>
        </w:rPr>
        <w:t>TYPE OF COLLECTION:</w:t>
      </w:r>
      <w:r w:rsidRPr="00F06866">
        <w:t xml:space="preserve"> (Check one)</w:t>
      </w:r>
    </w:p>
    <w:p w:rsidR="00441434" w:rsidRPr="00434E33" w:rsidP="0096108F" w14:paraId="489312D6" w14:textId="77777777">
      <w:pPr>
        <w:pStyle w:val="BodyTextIndent"/>
        <w:tabs>
          <w:tab w:val="left" w:pos="360"/>
        </w:tabs>
        <w:ind w:left="0"/>
        <w:rPr>
          <w:bCs/>
          <w:sz w:val="16"/>
          <w:szCs w:val="16"/>
        </w:rPr>
      </w:pPr>
    </w:p>
    <w:p w:rsidR="00F06866" w:rsidRPr="00F06866" w:rsidP="0096108F" w14:paraId="4D466C4A" w14:textId="04A1B4E9">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891167">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B536D7" w14:textId="316C1AEF">
      <w:pPr>
        <w:pStyle w:val="BodyTextIndent"/>
        <w:tabs>
          <w:tab w:val="left" w:pos="360"/>
        </w:tabs>
        <w:ind w:left="0"/>
        <w:rPr>
          <w:bCs/>
          <w:sz w:val="24"/>
        </w:rPr>
      </w:pPr>
      <w:r w:rsidRPr="00F06866">
        <w:rPr>
          <w:bCs/>
          <w:sz w:val="24"/>
        </w:rPr>
        <w:t>[</w:t>
      </w:r>
      <w:r w:rsidR="0038144C">
        <w:rPr>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4005956C" w14:textId="77777777">
      <w:pPr>
        <w:pStyle w:val="BodyTextIndent"/>
        <w:tabs>
          <w:tab w:val="left" w:pos="360"/>
        </w:tabs>
        <w:ind w:left="0"/>
        <w:rPr>
          <w:bCs/>
          <w:sz w:val="24"/>
        </w:rPr>
      </w:pPr>
      <w:r>
        <w:rPr>
          <w:bCs/>
          <w:sz w:val="24"/>
        </w:rPr>
        <w:t>[</w:t>
      </w:r>
      <w:r w:rsidR="00CF6542">
        <w:rPr>
          <w:bCs/>
          <w:sz w:val="24"/>
        </w:rPr>
        <w:t xml:space="preserve"> </w:t>
      </w:r>
      <w:r w:rsidR="00207B7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142165E" w14:textId="77777777">
      <w:pPr>
        <w:pStyle w:val="Header"/>
        <w:tabs>
          <w:tab w:val="clear" w:pos="4320"/>
          <w:tab w:val="clear" w:pos="8640"/>
        </w:tabs>
      </w:pPr>
    </w:p>
    <w:p w:rsidR="00CA2650" w14:paraId="4F60EE96" w14:textId="77777777">
      <w:pPr>
        <w:rPr>
          <w:b/>
        </w:rPr>
      </w:pPr>
      <w:r>
        <w:rPr>
          <w:b/>
        </w:rPr>
        <w:t>C</w:t>
      </w:r>
      <w:r w:rsidR="009C13B9">
        <w:rPr>
          <w:b/>
        </w:rPr>
        <w:t>ERTIFICATION:</w:t>
      </w:r>
    </w:p>
    <w:p w:rsidR="00441434" w14:paraId="54ADD38C" w14:textId="77777777">
      <w:pPr>
        <w:rPr>
          <w:sz w:val="16"/>
          <w:szCs w:val="16"/>
        </w:rPr>
      </w:pPr>
    </w:p>
    <w:p w:rsidR="008101A5" w:rsidRPr="009C13B9" w:rsidP="008101A5" w14:paraId="2B9980A5" w14:textId="77777777">
      <w:r>
        <w:t xml:space="preserve">I certify the following to be true: </w:t>
      </w:r>
    </w:p>
    <w:p w:rsidR="008101A5" w:rsidP="008101A5" w14:paraId="3AE90B2A" w14:textId="77777777">
      <w:pPr>
        <w:pStyle w:val="ListParagraph"/>
        <w:numPr>
          <w:ilvl w:val="0"/>
          <w:numId w:val="14"/>
        </w:numPr>
      </w:pPr>
      <w:r>
        <w:t>The collection is voluntary.</w:t>
      </w:r>
      <w:r w:rsidRPr="00C14CC4">
        <w:t xml:space="preserve"> </w:t>
      </w:r>
    </w:p>
    <w:p w:rsidR="008101A5" w:rsidP="008101A5" w14:paraId="195E203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4B062B7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6BED73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2522D8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5AA16E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93E2504" w14:textId="77777777"/>
    <w:p w:rsidR="009C13B9" w:rsidP="009C13B9" w14:paraId="501ED6A8" w14:textId="0D6D574A">
      <w:r>
        <w:t>Name:</w:t>
      </w:r>
      <w:r w:rsidR="00207B7F">
        <w:t xml:space="preserve"> </w:t>
      </w:r>
      <w:r>
        <w:t>___</w:t>
      </w:r>
      <w:r w:rsidR="0038144C">
        <w:t>Jay Nathwani</w:t>
      </w:r>
      <w:r>
        <w:t>_____________________________________________</w:t>
      </w:r>
    </w:p>
    <w:p w:rsidR="009C13B9" w:rsidP="009C13B9" w14:paraId="4A1DBA74" w14:textId="77777777">
      <w:pPr>
        <w:pStyle w:val="ListParagraph"/>
        <w:ind w:left="360"/>
      </w:pPr>
    </w:p>
    <w:p w:rsidR="009C13B9" w:rsidP="009C13B9" w14:paraId="7186E2A8" w14:textId="77777777">
      <w:r>
        <w:t>To assist review, please provide answers to the following question:</w:t>
      </w:r>
    </w:p>
    <w:p w:rsidR="009C13B9" w:rsidP="009C13B9" w14:paraId="5EB24429" w14:textId="77777777">
      <w:pPr>
        <w:pStyle w:val="ListParagraph"/>
        <w:ind w:left="360"/>
      </w:pPr>
    </w:p>
    <w:p w:rsidR="009C13B9" w:rsidRPr="00C86E91" w:rsidP="00C86E91" w14:paraId="77EDBFEB" w14:textId="77777777">
      <w:pPr>
        <w:rPr>
          <w:b/>
        </w:rPr>
      </w:pPr>
      <w:r w:rsidRPr="00C86E91">
        <w:rPr>
          <w:b/>
        </w:rPr>
        <w:t>Personally Identifiable Information:</w:t>
      </w:r>
    </w:p>
    <w:p w:rsidR="00C86E91" w:rsidP="00C86E91" w14:paraId="76E89134" w14:textId="5FA61A2C">
      <w:pPr>
        <w:pStyle w:val="ListParagraph"/>
        <w:numPr>
          <w:ilvl w:val="0"/>
          <w:numId w:val="18"/>
        </w:numPr>
      </w:pPr>
      <w:r>
        <w:t>Is</w:t>
      </w:r>
      <w:r w:rsidR="00237B48">
        <w:t xml:space="preserve"> personally identifiable information (PII) collected</w:t>
      </w:r>
      <w:r>
        <w:t xml:space="preserve">?  </w:t>
      </w:r>
      <w:r w:rsidR="009239AA">
        <w:t>[  ] Yes  [</w:t>
      </w:r>
      <w:r w:rsidR="00891167">
        <w:t>X</w:t>
      </w:r>
      <w:r w:rsidR="00CA73B1">
        <w:t xml:space="preserve"> </w:t>
      </w:r>
      <w:r w:rsidR="009239AA">
        <w:t xml:space="preserve">]  No </w:t>
      </w:r>
    </w:p>
    <w:p w:rsidR="00C86E91" w:rsidP="00C86E91" w14:paraId="53177B64"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46E57CC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6CF0A2C6" w14:textId="77777777">
      <w:pPr>
        <w:pStyle w:val="ListParagraph"/>
        <w:ind w:left="0"/>
        <w:rPr>
          <w:b/>
        </w:rPr>
      </w:pPr>
    </w:p>
    <w:p w:rsidR="00C86E91" w:rsidRPr="00C86E91" w:rsidP="00C86E91" w14:paraId="66A186E1" w14:textId="77777777">
      <w:pPr>
        <w:pStyle w:val="ListParagraph"/>
        <w:ind w:left="0"/>
        <w:rPr>
          <w:b/>
        </w:rPr>
      </w:pPr>
      <w:r>
        <w:rPr>
          <w:b/>
        </w:rPr>
        <w:t>Gifts or Payments</w:t>
      </w:r>
      <w:r>
        <w:rPr>
          <w:b/>
        </w:rPr>
        <w:t>:</w:t>
      </w:r>
    </w:p>
    <w:p w:rsidR="00C86E91" w:rsidP="00C86E91" w14:paraId="5DC056CE" w14:textId="7FEAE61B">
      <w:r>
        <w:t>Is an incentive (e.g., money or reimbursement of expenses, token of appreciation) provided to participants?  [  ] Yes [</w:t>
      </w:r>
      <w:r w:rsidR="000232C0">
        <w:t>X</w:t>
      </w:r>
      <w:r>
        <w:t xml:space="preserve"> ] No  </w:t>
      </w:r>
    </w:p>
    <w:p w:rsidR="004D6E14" w14:paraId="36CEFA59" w14:textId="77777777">
      <w:pPr>
        <w:rPr>
          <w:b/>
        </w:rPr>
      </w:pPr>
    </w:p>
    <w:p w:rsidR="0038144C" w:rsidRPr="0038144C" w:rsidP="0038144C" w14:paraId="7DB18468" w14:textId="77777777">
      <w:pPr>
        <w:rPr>
          <w:b/>
        </w:rPr>
      </w:pPr>
      <w:r w:rsidRPr="0038144C">
        <w:rPr>
          <w:b/>
        </w:rPr>
        <w:t xml:space="preserve">Assumptions for Survey: </w:t>
      </w:r>
    </w:p>
    <w:p w:rsidR="0038144C" w:rsidRPr="0038144C" w:rsidP="0038144C" w14:paraId="1E318484" w14:textId="77777777">
      <w:pPr>
        <w:numPr>
          <w:ilvl w:val="0"/>
          <w:numId w:val="19"/>
        </w:numPr>
      </w:pPr>
      <w:r w:rsidRPr="0038144C">
        <w:t xml:space="preserve">50 % response rate from active users; response is voluntary; </w:t>
      </w:r>
    </w:p>
    <w:p w:rsidR="0038144C" w:rsidRPr="0038144C" w:rsidP="0038144C" w14:paraId="6CB583CF" w14:textId="77777777">
      <w:pPr>
        <w:numPr>
          <w:ilvl w:val="0"/>
          <w:numId w:val="19"/>
        </w:numPr>
      </w:pPr>
      <w:r w:rsidRPr="0038144C">
        <w:t xml:space="preserve">survey will be available 4 times per year; </w:t>
      </w:r>
    </w:p>
    <w:p w:rsidR="0038144C" w:rsidRPr="0038144C" w:rsidP="0038144C" w14:paraId="0A8E7D76" w14:textId="77777777">
      <w:pPr>
        <w:numPr>
          <w:ilvl w:val="0"/>
          <w:numId w:val="19"/>
        </w:numPr>
      </w:pPr>
      <w:r w:rsidRPr="0038144C">
        <w:t>average participated time is 5 minutes per survey.</w:t>
      </w:r>
    </w:p>
    <w:p w:rsidR="00C864EC" w:rsidP="00C86E91" w14:paraId="27E3AB32" w14:textId="77777777">
      <w:pPr>
        <w:rPr>
          <w:b/>
        </w:rPr>
      </w:pPr>
    </w:p>
    <w:p w:rsidR="005E714A" w:rsidP="00C86E91" w14:paraId="3D66F62F" w14:textId="2FD82459">
      <w:pPr>
        <w:rPr>
          <w:i/>
        </w:rPr>
      </w:pPr>
      <w:r>
        <w:rPr>
          <w:b/>
        </w:rPr>
        <w:t>BURDEN HOUR</w:t>
      </w:r>
      <w:r w:rsidR="00441434">
        <w:rPr>
          <w:b/>
        </w:rPr>
        <w:t>S</w:t>
      </w:r>
      <w:r>
        <w:t xml:space="preserve"> </w:t>
      </w:r>
    </w:p>
    <w:p w:rsidR="006832D9" w:rsidRPr="006832D9" w:rsidP="00F3170F" w14:paraId="31FF385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089E5D5"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27218EE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4D748604"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0A462D96" w14:textId="77777777">
            <w:pPr>
              <w:rPr>
                <w:b/>
              </w:rPr>
            </w:pPr>
            <w:r w:rsidRPr="0001027E">
              <w:rPr>
                <w:b/>
              </w:rPr>
              <w:t>Participation Time</w:t>
            </w:r>
          </w:p>
        </w:tc>
        <w:tc>
          <w:tcPr>
            <w:tcW w:w="1003" w:type="dxa"/>
          </w:tcPr>
          <w:p w:rsidR="006832D9" w:rsidRPr="0001027E" w:rsidP="00843796" w14:paraId="414F76B5" w14:textId="77777777">
            <w:pPr>
              <w:rPr>
                <w:b/>
              </w:rPr>
            </w:pPr>
            <w:r w:rsidRPr="0001027E">
              <w:rPr>
                <w:b/>
              </w:rPr>
              <w:t>Burden</w:t>
            </w:r>
          </w:p>
        </w:tc>
      </w:tr>
      <w:tr w14:paraId="1481D506" w14:textId="77777777" w:rsidTr="0001027E">
        <w:tblPrEx>
          <w:tblW w:w="9661" w:type="dxa"/>
          <w:tblLayout w:type="fixed"/>
          <w:tblLook w:val="01E0"/>
        </w:tblPrEx>
        <w:trPr>
          <w:trHeight w:val="274"/>
        </w:trPr>
        <w:tc>
          <w:tcPr>
            <w:tcW w:w="5418" w:type="dxa"/>
          </w:tcPr>
          <w:p w:rsidR="006832D9" w:rsidP="00843796" w14:paraId="6542DB51" w14:textId="4A209894">
            <w:r>
              <w:t>Grantee</w:t>
            </w:r>
            <w:r w:rsidR="00870583">
              <w:t xml:space="preserve"> (state, territorial, local, tribal</w:t>
            </w:r>
            <w:r w:rsidR="000F72A7">
              <w:t xml:space="preserve"> govt)</w:t>
            </w:r>
          </w:p>
        </w:tc>
        <w:tc>
          <w:tcPr>
            <w:tcW w:w="1530" w:type="dxa"/>
          </w:tcPr>
          <w:p w:rsidR="006832D9" w:rsidP="00843796" w14:paraId="50E4A271" w14:textId="39CFF63B">
            <w:r>
              <w:t>780</w:t>
            </w:r>
          </w:p>
        </w:tc>
        <w:tc>
          <w:tcPr>
            <w:tcW w:w="1710" w:type="dxa"/>
          </w:tcPr>
          <w:p w:rsidR="006832D9" w:rsidP="00843796" w14:paraId="6E38B818" w14:textId="2A1CED6F">
            <w:r>
              <w:t>20</w:t>
            </w:r>
            <w:r w:rsidR="00DC03EF">
              <w:t xml:space="preserve"> </w:t>
            </w:r>
            <w:r w:rsidR="001443DE">
              <w:t>min</w:t>
            </w:r>
          </w:p>
        </w:tc>
        <w:tc>
          <w:tcPr>
            <w:tcW w:w="1003" w:type="dxa"/>
          </w:tcPr>
          <w:p w:rsidR="006832D9" w:rsidP="00843796" w14:paraId="10FB51E7" w14:textId="6FA658F0">
            <w:r>
              <w:t>260</w:t>
            </w:r>
            <w:r w:rsidR="007C4160">
              <w:t xml:space="preserve"> hr</w:t>
            </w:r>
            <w:r w:rsidR="003E47A8">
              <w:t>s</w:t>
            </w:r>
          </w:p>
        </w:tc>
      </w:tr>
      <w:tr w14:paraId="17945242" w14:textId="77777777" w:rsidTr="0001027E">
        <w:tblPrEx>
          <w:tblW w:w="9661" w:type="dxa"/>
          <w:tblLayout w:type="fixed"/>
          <w:tblLook w:val="01E0"/>
        </w:tblPrEx>
        <w:trPr>
          <w:trHeight w:val="274"/>
        </w:trPr>
        <w:tc>
          <w:tcPr>
            <w:tcW w:w="5418" w:type="dxa"/>
          </w:tcPr>
          <w:p w:rsidR="006832D9" w:rsidP="00843796" w14:paraId="53D6134E" w14:textId="4293F73D">
            <w:r>
              <w:t>Federal</w:t>
            </w:r>
          </w:p>
        </w:tc>
        <w:tc>
          <w:tcPr>
            <w:tcW w:w="1530" w:type="dxa"/>
          </w:tcPr>
          <w:p w:rsidR="006832D9" w:rsidP="00843796" w14:paraId="56AF8627" w14:textId="25C17937">
            <w:r>
              <w:t xml:space="preserve">  </w:t>
            </w:r>
            <w:r w:rsidR="0038144C">
              <w:t>90</w:t>
            </w:r>
          </w:p>
        </w:tc>
        <w:tc>
          <w:tcPr>
            <w:tcW w:w="1710" w:type="dxa"/>
          </w:tcPr>
          <w:p w:rsidR="006832D9" w:rsidP="00843796" w14:paraId="26BA78CF" w14:textId="2B5B297A">
            <w:r>
              <w:t>20</w:t>
            </w:r>
            <w:r w:rsidR="001443DE">
              <w:t xml:space="preserve"> min</w:t>
            </w:r>
          </w:p>
        </w:tc>
        <w:tc>
          <w:tcPr>
            <w:tcW w:w="1003" w:type="dxa"/>
          </w:tcPr>
          <w:p w:rsidR="006832D9" w:rsidP="00843796" w14:paraId="5AB97397" w14:textId="0DD18071">
            <w:r>
              <w:t xml:space="preserve"> </w:t>
            </w:r>
            <w:r w:rsidR="00652AAC">
              <w:t>30</w:t>
            </w:r>
            <w:r>
              <w:t xml:space="preserve"> hrs</w:t>
            </w:r>
          </w:p>
        </w:tc>
      </w:tr>
      <w:tr w14:paraId="6B22210F" w14:textId="77777777" w:rsidTr="0001027E">
        <w:tblPrEx>
          <w:tblW w:w="9661" w:type="dxa"/>
          <w:tblLayout w:type="fixed"/>
          <w:tblLook w:val="01E0"/>
        </w:tblPrEx>
        <w:trPr>
          <w:trHeight w:val="289"/>
        </w:trPr>
        <w:tc>
          <w:tcPr>
            <w:tcW w:w="5418" w:type="dxa"/>
          </w:tcPr>
          <w:p w:rsidR="006832D9" w:rsidRPr="0001027E" w:rsidP="00843796" w14:paraId="30245EC2" w14:textId="77777777">
            <w:pPr>
              <w:rPr>
                <w:b/>
              </w:rPr>
            </w:pPr>
            <w:r w:rsidRPr="0001027E">
              <w:rPr>
                <w:b/>
              </w:rPr>
              <w:t>Totals</w:t>
            </w:r>
          </w:p>
        </w:tc>
        <w:tc>
          <w:tcPr>
            <w:tcW w:w="1530" w:type="dxa"/>
          </w:tcPr>
          <w:p w:rsidR="006832D9" w:rsidRPr="0001027E" w:rsidP="00843796" w14:paraId="7E53F577" w14:textId="690435B9">
            <w:pPr>
              <w:rPr>
                <w:b/>
              </w:rPr>
            </w:pPr>
            <w:r>
              <w:rPr>
                <w:b/>
              </w:rPr>
              <w:t>8</w:t>
            </w:r>
            <w:r w:rsidR="0038144C">
              <w:rPr>
                <w:b/>
              </w:rPr>
              <w:t>70</w:t>
            </w:r>
          </w:p>
        </w:tc>
        <w:tc>
          <w:tcPr>
            <w:tcW w:w="1710" w:type="dxa"/>
          </w:tcPr>
          <w:p w:rsidR="006832D9" w:rsidP="00843796" w14:paraId="75FCD0E3" w14:textId="77777777"/>
        </w:tc>
        <w:tc>
          <w:tcPr>
            <w:tcW w:w="1003" w:type="dxa"/>
          </w:tcPr>
          <w:p w:rsidR="006832D9" w:rsidRPr="0001027E" w:rsidP="00843796" w14:paraId="7EE67BA3" w14:textId="3DB861C2">
            <w:pPr>
              <w:rPr>
                <w:b/>
              </w:rPr>
            </w:pPr>
            <w:r>
              <w:rPr>
                <w:b/>
              </w:rPr>
              <w:t>2</w:t>
            </w:r>
            <w:r w:rsidR="00652AAC">
              <w:rPr>
                <w:b/>
              </w:rPr>
              <w:t>90</w:t>
            </w:r>
            <w:r>
              <w:rPr>
                <w:b/>
              </w:rPr>
              <w:t xml:space="preserve"> hrs</w:t>
            </w:r>
          </w:p>
        </w:tc>
      </w:tr>
    </w:tbl>
    <w:p w:rsidR="00F3170F" w:rsidP="00F3170F" w14:paraId="175B3E9A" w14:textId="757E7C3E"/>
    <w:p w:rsidR="0038144C" w:rsidRPr="0038144C" w:rsidP="0038144C" w14:paraId="046616A9"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Pr="0038144C">
        <w:t>The estimated annual cost (@$50/hr) to the Federal government is $14,500.00.</w:t>
      </w:r>
    </w:p>
    <w:p w:rsidR="00ED6492" w14:paraId="3F011806" w14:textId="77777777">
      <w:pPr>
        <w:rPr>
          <w:b/>
          <w:bCs/>
          <w:u w:val="single"/>
        </w:rPr>
      </w:pPr>
    </w:p>
    <w:p w:rsidR="0069403B" w:rsidP="00F06866" w14:paraId="28037207"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69403B" w:rsidP="00F06866" w14:paraId="273A33D6" w14:textId="77777777">
      <w:pPr>
        <w:rPr>
          <w:b/>
        </w:rPr>
      </w:pPr>
    </w:p>
    <w:p w:rsidR="00F06866" w:rsidP="00F06866" w14:paraId="7EE3628B" w14:textId="77777777">
      <w:pPr>
        <w:rPr>
          <w:b/>
        </w:rPr>
      </w:pPr>
      <w:r>
        <w:rPr>
          <w:b/>
        </w:rPr>
        <w:t>The</w:t>
      </w:r>
      <w:r w:rsidR="0069403B">
        <w:rPr>
          <w:b/>
        </w:rPr>
        <w:t xml:space="preserve"> select</w:t>
      </w:r>
      <w:r>
        <w:rPr>
          <w:b/>
        </w:rPr>
        <w:t>ion of your targeted respondents</w:t>
      </w:r>
    </w:p>
    <w:p w:rsidR="0069403B" w:rsidP="0069403B" w14:paraId="74486B79" w14:textId="1A47FA5C">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A73B1">
        <w:t xml:space="preserve"> </w:t>
      </w:r>
      <w:r>
        <w:t xml:space="preserve"> ] Yes</w:t>
      </w:r>
      <w:r>
        <w:tab/>
        <w:t xml:space="preserve">[ </w:t>
      </w:r>
      <w:r w:rsidR="003109C9">
        <w:t>X</w:t>
      </w:r>
      <w:r w:rsidR="00CA73B1">
        <w:t xml:space="preserve"> </w:t>
      </w:r>
      <w:r>
        <w:t>] No</w:t>
      </w:r>
    </w:p>
    <w:p w:rsidR="00636621" w:rsidP="00636621" w14:paraId="19500043" w14:textId="77777777">
      <w:pPr>
        <w:pStyle w:val="ListParagraph"/>
      </w:pPr>
    </w:p>
    <w:p w:rsidR="00636621" w:rsidP="001B0AAA" w14:paraId="2D26D532"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45CDA43F" w14:textId="77777777">
      <w:pPr>
        <w:pStyle w:val="ListParagraph"/>
      </w:pPr>
    </w:p>
    <w:p w:rsidR="0038144C" w:rsidRPr="0038144C" w:rsidP="0038144C" w14:paraId="088B37E7" w14:textId="77777777">
      <w:r w:rsidRPr="0038144C">
        <w:t xml:space="preserve">SCEP do not have a sampling plan. SCEP intend to make the survey available to all PAGE users via a hyperlink on the PAGE Home Page once the user has logged in. The survey link will be available for a short period of time (e.g., 2-4 weeks). </w:t>
      </w:r>
    </w:p>
    <w:p w:rsidR="00A403BB" w:rsidP="00A403BB" w14:paraId="39B491D9" w14:textId="77777777"/>
    <w:p w:rsidR="004D6E14" w:rsidP="00A403BB" w14:paraId="5F4BFEA2" w14:textId="77777777">
      <w:pPr>
        <w:rPr>
          <w:b/>
        </w:rPr>
      </w:pPr>
    </w:p>
    <w:p w:rsidR="00A403BB" w:rsidP="00A403BB" w14:paraId="01746DAA" w14:textId="77777777">
      <w:pPr>
        <w:rPr>
          <w:b/>
        </w:rPr>
      </w:pPr>
      <w:r>
        <w:rPr>
          <w:b/>
        </w:rPr>
        <w:t>Administration of the Instrument</w:t>
      </w:r>
    </w:p>
    <w:p w:rsidR="00A403BB" w:rsidP="00A403BB" w14:paraId="6A9FB9F1" w14:textId="77777777">
      <w:pPr>
        <w:pStyle w:val="ListParagraph"/>
        <w:numPr>
          <w:ilvl w:val="0"/>
          <w:numId w:val="17"/>
        </w:numPr>
      </w:pPr>
      <w:r>
        <w:t>H</w:t>
      </w:r>
      <w:r>
        <w:t>ow will you collect the information? (Check all that apply)</w:t>
      </w:r>
    </w:p>
    <w:p w:rsidR="001B0AAA" w:rsidP="001B0AAA" w14:paraId="0CAD52AF" w14:textId="6D20D3AB">
      <w:pPr>
        <w:ind w:left="720"/>
      </w:pPr>
      <w:r>
        <w:t>[</w:t>
      </w:r>
      <w:r w:rsidR="000A1EC2">
        <w:t>X</w:t>
      </w:r>
      <w:r>
        <w:t xml:space="preserve"> </w:t>
      </w:r>
      <w:r>
        <w:t>] Web-based</w:t>
      </w:r>
      <w:r>
        <w:t xml:space="preserve"> or other forms of Social Media </w:t>
      </w:r>
    </w:p>
    <w:p w:rsidR="001B0AAA" w:rsidP="001B0AAA" w14:paraId="7049B360" w14:textId="77777777">
      <w:pPr>
        <w:ind w:left="720"/>
      </w:pPr>
      <w:r>
        <w:t xml:space="preserve">[ </w:t>
      </w:r>
      <w:r>
        <w:t xml:space="preserve"> </w:t>
      </w:r>
      <w:r>
        <w:t>] Telephone</w:t>
      </w:r>
      <w:r>
        <w:tab/>
      </w:r>
    </w:p>
    <w:p w:rsidR="001B0AAA" w:rsidP="001B0AAA" w14:paraId="567365BB" w14:textId="77777777">
      <w:pPr>
        <w:ind w:left="720"/>
      </w:pPr>
      <w:r>
        <w:t>[</w:t>
      </w:r>
      <w:r>
        <w:t xml:space="preserve"> </w:t>
      </w:r>
      <w:r>
        <w:t xml:space="preserve"> ] In-person</w:t>
      </w:r>
      <w:r>
        <w:tab/>
      </w:r>
    </w:p>
    <w:p w:rsidR="001B0AAA" w:rsidP="001B0AAA" w14:paraId="24129A84" w14:textId="77777777">
      <w:pPr>
        <w:ind w:left="720"/>
      </w:pPr>
      <w:r>
        <w:t xml:space="preserve">[ </w:t>
      </w:r>
      <w:r>
        <w:t xml:space="preserve"> </w:t>
      </w:r>
      <w:r>
        <w:t>] Mail</w:t>
      </w:r>
      <w:r>
        <w:t xml:space="preserve"> </w:t>
      </w:r>
    </w:p>
    <w:p w:rsidR="001B0AAA" w:rsidP="001B0AAA" w14:paraId="78BE7CC9" w14:textId="77777777">
      <w:pPr>
        <w:ind w:left="720"/>
      </w:pPr>
      <w:r>
        <w:t xml:space="preserve">[ </w:t>
      </w:r>
      <w:r>
        <w:t xml:space="preserve"> </w:t>
      </w:r>
      <w:r>
        <w:t>] Other, Explain</w:t>
      </w:r>
    </w:p>
    <w:p w:rsidR="00F24CFC" w:rsidP="00F24CFC" w14:paraId="3EC62C1F" w14:textId="5A7354FF">
      <w:pPr>
        <w:pStyle w:val="ListParagraph"/>
        <w:numPr>
          <w:ilvl w:val="0"/>
          <w:numId w:val="17"/>
        </w:numPr>
      </w:pPr>
      <w:r>
        <w:t xml:space="preserve">Will interviewers or facilitators be used?  [  ] Yes [ </w:t>
      </w:r>
      <w:r w:rsidR="00902439">
        <w:t>X</w:t>
      </w:r>
      <w:r>
        <w:t xml:space="preserve"> ] No</w:t>
      </w:r>
    </w:p>
    <w:p w:rsidR="00F24CFC" w:rsidP="00F24CFC" w14:paraId="539779E7" w14:textId="77777777">
      <w:pPr>
        <w:pStyle w:val="ListParagraph"/>
        <w:ind w:left="360"/>
      </w:pPr>
      <w:r>
        <w:t xml:space="preserve"> </w:t>
      </w:r>
    </w:p>
    <w:p w:rsidR="0024521E" w:rsidP="0024521E" w14:paraId="752C682F" w14:textId="77777777">
      <w:pPr>
        <w:rPr>
          <w:b/>
        </w:rPr>
      </w:pPr>
      <w:r w:rsidRPr="00F24CFC">
        <w:rPr>
          <w:b/>
        </w:rPr>
        <w:t>Please make sure that all instruments, instructions, and scripts are submitted with the request.</w:t>
      </w:r>
    </w:p>
    <w:p w:rsidR="009D2DCB" w:rsidP="007767A8" w14:paraId="2C8E3F77" w14:textId="46D36EF5">
      <w:pPr>
        <w:rPr>
          <w:sz w:val="28"/>
        </w:rPr>
      </w:pPr>
      <w:r>
        <w:rPr>
          <w:b/>
        </w:rPr>
        <w:br w:type="page"/>
      </w:r>
    </w:p>
    <w:p w:rsidR="00F24CFC" w:rsidP="00F24CFC" w14:paraId="68257B84"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01005524" w14:textId="4CD4535D">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37508572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04CF05EC"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1522D8EC" w14:textId="77777777">
      <w:pPr>
        <w:rPr>
          <w:sz w:val="20"/>
          <w:szCs w:val="20"/>
        </w:rPr>
      </w:pPr>
    </w:p>
    <w:p w:rsidR="00F24CFC" w:rsidRPr="008F50D4" w:rsidP="00F24CFC" w14:paraId="74E89ED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1B21CAFE" w14:textId="77777777">
      <w:pPr>
        <w:pStyle w:val="Header"/>
        <w:tabs>
          <w:tab w:val="clear" w:pos="4320"/>
          <w:tab w:val="clear" w:pos="8640"/>
        </w:tabs>
        <w:rPr>
          <w:b/>
        </w:rPr>
      </w:pPr>
    </w:p>
    <w:p w:rsidR="00F24CFC" w:rsidRPr="008F50D4" w:rsidP="00F24CFC" w14:paraId="7A75431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7F9CD5B9" w14:textId="77777777">
      <w:pPr>
        <w:rPr>
          <w:b/>
          <w:sz w:val="20"/>
          <w:szCs w:val="20"/>
        </w:rPr>
      </w:pPr>
    </w:p>
    <w:p w:rsidR="00F24CFC" w:rsidRPr="008F50D4" w:rsidP="00F24CFC" w14:paraId="3EC015EA"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A1587A6" w14:textId="77777777">
      <w:pPr>
        <w:pStyle w:val="BodyTextIndent"/>
        <w:tabs>
          <w:tab w:val="left" w:pos="360"/>
        </w:tabs>
        <w:ind w:left="0"/>
        <w:rPr>
          <w:bCs/>
        </w:rPr>
      </w:pPr>
    </w:p>
    <w:p w:rsidR="00F24CFC" w:rsidRPr="008F50D4" w:rsidP="00F24CFC" w14:paraId="5701DCB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7D7E655F" w14:textId="77777777">
      <w:pPr>
        <w:rPr>
          <w:sz w:val="16"/>
          <w:szCs w:val="16"/>
        </w:rPr>
      </w:pPr>
    </w:p>
    <w:p w:rsidR="00F24CFC" w:rsidP="00F24CFC" w14:paraId="7503F37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33A0AD32" w14:textId="77777777">
      <w:pPr>
        <w:rPr>
          <w:sz w:val="20"/>
          <w:szCs w:val="20"/>
        </w:rPr>
      </w:pPr>
    </w:p>
    <w:p w:rsidR="00F24CFC" w:rsidRPr="008F50D4" w:rsidP="008F50D4" w14:paraId="36212637"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30C3D7A9" w14:textId="77777777">
      <w:pPr>
        <w:rPr>
          <w:b/>
        </w:rPr>
      </w:pPr>
    </w:p>
    <w:p w:rsidR="008F50D4" w:rsidP="00F24CFC" w14:paraId="64353367" w14:textId="77777777">
      <w:pPr>
        <w:rPr>
          <w:b/>
        </w:rPr>
      </w:pPr>
      <w:r>
        <w:rPr>
          <w:b/>
        </w:rPr>
        <w:t>BURDEN HOURS</w:t>
      </w:r>
      <w:r>
        <w:rPr>
          <w:b/>
        </w:rPr>
        <w:t>:</w:t>
      </w:r>
    </w:p>
    <w:p w:rsidR="008F50D4" w:rsidP="00F24CFC" w14:paraId="6801DB6B" w14:textId="77777777">
      <w:r>
        <w:rPr>
          <w:b/>
        </w:rPr>
        <w:t xml:space="preserve">Category of Respondents:  </w:t>
      </w:r>
      <w:r>
        <w:t>Identify who you expect the respondents to be in terms of the following categories: (1) Individuals or Households;</w:t>
      </w:r>
      <w:r w:rsidR="00207B7F">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2A4B9261"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303B6C67" w14:textId="77777777">
      <w:r>
        <w:rPr>
          <w:b/>
        </w:rPr>
        <w:t xml:space="preserve">Participation Time:  </w:t>
      </w:r>
      <w:r>
        <w:t>Provide an estimate of the amount of time required for a respondent to participate (e.g. fill out a survey or participate in a focus group)</w:t>
      </w:r>
    </w:p>
    <w:p w:rsidR="00F24CFC" w:rsidRPr="008F50D4" w:rsidP="00F24CFC" w14:paraId="72BA8B19"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79773C8F" w14:textId="77777777">
      <w:pPr>
        <w:keepNext/>
        <w:keepLines/>
        <w:rPr>
          <w:b/>
        </w:rPr>
      </w:pPr>
    </w:p>
    <w:p w:rsidR="00F24CFC" w:rsidP="00F24CFC" w14:paraId="6E5B2B2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3A93D5C8" w14:textId="77777777">
      <w:pPr>
        <w:rPr>
          <w:b/>
          <w:bCs/>
          <w:sz w:val="20"/>
          <w:szCs w:val="20"/>
          <w:u w:val="single"/>
        </w:rPr>
      </w:pPr>
    </w:p>
    <w:p w:rsidR="00F24CFC" w:rsidP="00F24CFC" w14:paraId="547D264F"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F24CFC" w:rsidRPr="00CF6542" w:rsidP="00F24CFC" w14:paraId="60337791" w14:textId="77777777">
      <w:pPr>
        <w:rPr>
          <w:b/>
          <w:sz w:val="20"/>
          <w:szCs w:val="20"/>
        </w:rPr>
      </w:pPr>
    </w:p>
    <w:p w:rsidR="00F24CFC" w:rsidP="00F24CFC" w14:paraId="317EF1D5"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6E105164" w14:textId="77777777">
      <w:pPr>
        <w:rPr>
          <w:b/>
          <w:sz w:val="20"/>
          <w:szCs w:val="20"/>
        </w:rPr>
      </w:pPr>
    </w:p>
    <w:p w:rsidR="00F24CFC" w:rsidRPr="003F1C5B" w:rsidP="00F24CFC" w14:paraId="030F6171"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601EAA" w:rsidP="00601EAA" w14:paraId="268841B7" w14:textId="77777777">
      <w:r>
        <w:br w:type="page"/>
      </w:r>
    </w:p>
    <w:p w:rsidR="00601EAA" w:rsidP="00601EAA" w14:paraId="544DC3A0" w14:textId="2F0C2DB1">
      <w:r>
        <w:rPr>
          <w:noProof/>
        </w:rPr>
        <w:drawing>
          <wp:inline distT="0" distB="0" distL="0" distR="0">
            <wp:extent cx="5943600" cy="7400925"/>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400925"/>
                    </a:xfrm>
                    <a:prstGeom prst="rect">
                      <a:avLst/>
                    </a:prstGeom>
                    <a:noFill/>
                    <a:ln>
                      <a:noFill/>
                    </a:ln>
                  </pic:spPr>
                </pic:pic>
              </a:graphicData>
            </a:graphic>
          </wp:inline>
        </w:drawing>
      </w:r>
    </w:p>
    <w:p w:rsidR="00601EAA" w:rsidP="00601EAA" w14:paraId="4656A92A" w14:textId="22F0FBA6">
      <w:r>
        <w:rPr>
          <w:noProof/>
        </w:rPr>
        <w:drawing>
          <wp:inline distT="0" distB="0" distL="0" distR="0">
            <wp:extent cx="5943600" cy="6362700"/>
            <wp:effectExtent l="0" t="0" r="0" b="0"/>
            <wp:docPr id="2"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Graphical user interface, application&#10;&#10;Description automatically generated"/>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362700"/>
                    </a:xfrm>
                    <a:prstGeom prst="rect">
                      <a:avLst/>
                    </a:prstGeom>
                    <a:noFill/>
                    <a:ln>
                      <a:noFill/>
                    </a:ln>
                  </pic:spPr>
                </pic:pic>
              </a:graphicData>
            </a:graphic>
          </wp:inline>
        </w:drawing>
      </w:r>
    </w:p>
    <w:p w:rsidR="00F24CFC" w:rsidP="00F24CFC" w14:paraId="0019E620" w14:textId="05A49A83">
      <w:pPr>
        <w:pStyle w:val="ListParagraph"/>
        <w:ind w:left="360"/>
      </w:pPr>
    </w:p>
    <w:sectPr w:rsidSect="00194AC6">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00CAC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A73B1">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070CE6"/>
    <w:multiLevelType w:val="hybridMultilevel"/>
    <w:tmpl w:val="1BDE6F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81278964">
    <w:abstractNumId w:val="10"/>
  </w:num>
  <w:num w:numId="2" w16cid:durableId="59058852">
    <w:abstractNumId w:val="17"/>
  </w:num>
  <w:num w:numId="3" w16cid:durableId="458454020">
    <w:abstractNumId w:val="16"/>
  </w:num>
  <w:num w:numId="4" w16cid:durableId="1813137456">
    <w:abstractNumId w:val="18"/>
  </w:num>
  <w:num w:numId="5" w16cid:durableId="1474328583">
    <w:abstractNumId w:val="3"/>
  </w:num>
  <w:num w:numId="6" w16cid:durableId="2051882176">
    <w:abstractNumId w:val="1"/>
  </w:num>
  <w:num w:numId="7" w16cid:durableId="314649869">
    <w:abstractNumId w:val="8"/>
  </w:num>
  <w:num w:numId="8" w16cid:durableId="1514031003">
    <w:abstractNumId w:val="14"/>
  </w:num>
  <w:num w:numId="9" w16cid:durableId="898327625">
    <w:abstractNumId w:val="9"/>
  </w:num>
  <w:num w:numId="10" w16cid:durableId="1880050759">
    <w:abstractNumId w:val="2"/>
  </w:num>
  <w:num w:numId="11" w16cid:durableId="366609708">
    <w:abstractNumId w:val="6"/>
  </w:num>
  <w:num w:numId="12" w16cid:durableId="2053991498">
    <w:abstractNumId w:val="7"/>
  </w:num>
  <w:num w:numId="13" w16cid:durableId="1920359325">
    <w:abstractNumId w:val="0"/>
  </w:num>
  <w:num w:numId="14" w16cid:durableId="437720406">
    <w:abstractNumId w:val="15"/>
  </w:num>
  <w:num w:numId="15" w16cid:durableId="246309027">
    <w:abstractNumId w:val="13"/>
  </w:num>
  <w:num w:numId="16" w16cid:durableId="1831828999">
    <w:abstractNumId w:val="11"/>
  </w:num>
  <w:num w:numId="17" w16cid:durableId="1794012229">
    <w:abstractNumId w:val="4"/>
  </w:num>
  <w:num w:numId="18" w16cid:durableId="208995661">
    <w:abstractNumId w:val="5"/>
  </w:num>
  <w:num w:numId="19" w16cid:durableId="445933376">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2C0"/>
    <w:rsid w:val="00023A57"/>
    <w:rsid w:val="00032A8E"/>
    <w:rsid w:val="00047A64"/>
    <w:rsid w:val="00067329"/>
    <w:rsid w:val="00073710"/>
    <w:rsid w:val="00073A36"/>
    <w:rsid w:val="00087D97"/>
    <w:rsid w:val="000968AF"/>
    <w:rsid w:val="000A1EC2"/>
    <w:rsid w:val="000B2838"/>
    <w:rsid w:val="000C7E67"/>
    <w:rsid w:val="000D44CA"/>
    <w:rsid w:val="000D6719"/>
    <w:rsid w:val="000D7AB2"/>
    <w:rsid w:val="000E200B"/>
    <w:rsid w:val="000F5F1C"/>
    <w:rsid w:val="000F68BE"/>
    <w:rsid w:val="000F72A7"/>
    <w:rsid w:val="0010602E"/>
    <w:rsid w:val="00111E9F"/>
    <w:rsid w:val="0013536B"/>
    <w:rsid w:val="001443DE"/>
    <w:rsid w:val="0015631C"/>
    <w:rsid w:val="001927A4"/>
    <w:rsid w:val="00194AC6"/>
    <w:rsid w:val="001A23B0"/>
    <w:rsid w:val="001A25CC"/>
    <w:rsid w:val="001B0AAA"/>
    <w:rsid w:val="001C39F7"/>
    <w:rsid w:val="001C79FE"/>
    <w:rsid w:val="001D6E66"/>
    <w:rsid w:val="00205159"/>
    <w:rsid w:val="00207B7F"/>
    <w:rsid w:val="0021499D"/>
    <w:rsid w:val="00217B1C"/>
    <w:rsid w:val="00237B48"/>
    <w:rsid w:val="0024521E"/>
    <w:rsid w:val="00263C3D"/>
    <w:rsid w:val="00274D0B"/>
    <w:rsid w:val="002B052D"/>
    <w:rsid w:val="002B34CD"/>
    <w:rsid w:val="002B3C95"/>
    <w:rsid w:val="002B59EE"/>
    <w:rsid w:val="002D0B92"/>
    <w:rsid w:val="00307F54"/>
    <w:rsid w:val="003109C9"/>
    <w:rsid w:val="00325B06"/>
    <w:rsid w:val="00336CB3"/>
    <w:rsid w:val="00371571"/>
    <w:rsid w:val="0037309A"/>
    <w:rsid w:val="0038144C"/>
    <w:rsid w:val="00381C78"/>
    <w:rsid w:val="00383DCA"/>
    <w:rsid w:val="003D5BBE"/>
    <w:rsid w:val="003E3C61"/>
    <w:rsid w:val="003E47A8"/>
    <w:rsid w:val="003F1C5B"/>
    <w:rsid w:val="003F5DC6"/>
    <w:rsid w:val="00414AB0"/>
    <w:rsid w:val="00434E33"/>
    <w:rsid w:val="00441434"/>
    <w:rsid w:val="0045264C"/>
    <w:rsid w:val="00462E79"/>
    <w:rsid w:val="00473738"/>
    <w:rsid w:val="004876EC"/>
    <w:rsid w:val="004D6E14"/>
    <w:rsid w:val="005009B0"/>
    <w:rsid w:val="00513301"/>
    <w:rsid w:val="00531711"/>
    <w:rsid w:val="00540783"/>
    <w:rsid w:val="005A1006"/>
    <w:rsid w:val="005B3443"/>
    <w:rsid w:val="005B410F"/>
    <w:rsid w:val="005E714A"/>
    <w:rsid w:val="005F693D"/>
    <w:rsid w:val="00601EAA"/>
    <w:rsid w:val="006140A0"/>
    <w:rsid w:val="00636621"/>
    <w:rsid w:val="00642B49"/>
    <w:rsid w:val="00652AAC"/>
    <w:rsid w:val="006832D9"/>
    <w:rsid w:val="0069403B"/>
    <w:rsid w:val="006A1801"/>
    <w:rsid w:val="006B62B0"/>
    <w:rsid w:val="006F3DDE"/>
    <w:rsid w:val="00704678"/>
    <w:rsid w:val="007425E7"/>
    <w:rsid w:val="007767A8"/>
    <w:rsid w:val="007C4160"/>
    <w:rsid w:val="007E53D7"/>
    <w:rsid w:val="007F369C"/>
    <w:rsid w:val="007F7080"/>
    <w:rsid w:val="00802607"/>
    <w:rsid w:val="008101A5"/>
    <w:rsid w:val="00822664"/>
    <w:rsid w:val="00843796"/>
    <w:rsid w:val="00870583"/>
    <w:rsid w:val="0087086E"/>
    <w:rsid w:val="00891167"/>
    <w:rsid w:val="00895229"/>
    <w:rsid w:val="008B2EB3"/>
    <w:rsid w:val="008B50A9"/>
    <w:rsid w:val="008F0203"/>
    <w:rsid w:val="008F50D4"/>
    <w:rsid w:val="00902439"/>
    <w:rsid w:val="009055A0"/>
    <w:rsid w:val="009239AA"/>
    <w:rsid w:val="00935ADA"/>
    <w:rsid w:val="00946B6C"/>
    <w:rsid w:val="00955A71"/>
    <w:rsid w:val="0096108F"/>
    <w:rsid w:val="009C13B9"/>
    <w:rsid w:val="009D01A2"/>
    <w:rsid w:val="009D2DCB"/>
    <w:rsid w:val="009F1B16"/>
    <w:rsid w:val="009F2679"/>
    <w:rsid w:val="009F5923"/>
    <w:rsid w:val="00A403BB"/>
    <w:rsid w:val="00A674DF"/>
    <w:rsid w:val="00A83AA6"/>
    <w:rsid w:val="00A934D6"/>
    <w:rsid w:val="00A94467"/>
    <w:rsid w:val="00AE1809"/>
    <w:rsid w:val="00B07C9A"/>
    <w:rsid w:val="00B13B10"/>
    <w:rsid w:val="00B255A5"/>
    <w:rsid w:val="00B80D76"/>
    <w:rsid w:val="00BA2105"/>
    <w:rsid w:val="00BA7E06"/>
    <w:rsid w:val="00BB43B5"/>
    <w:rsid w:val="00BB6219"/>
    <w:rsid w:val="00BD290F"/>
    <w:rsid w:val="00C03A7E"/>
    <w:rsid w:val="00C14CC4"/>
    <w:rsid w:val="00C33C52"/>
    <w:rsid w:val="00C40D8B"/>
    <w:rsid w:val="00C77443"/>
    <w:rsid w:val="00C8407A"/>
    <w:rsid w:val="00C8488C"/>
    <w:rsid w:val="00C864EC"/>
    <w:rsid w:val="00C86E91"/>
    <w:rsid w:val="00C875E0"/>
    <w:rsid w:val="00CA2650"/>
    <w:rsid w:val="00CA73B1"/>
    <w:rsid w:val="00CB1078"/>
    <w:rsid w:val="00CC6FAF"/>
    <w:rsid w:val="00CF6542"/>
    <w:rsid w:val="00D14684"/>
    <w:rsid w:val="00D24698"/>
    <w:rsid w:val="00D475A7"/>
    <w:rsid w:val="00D56D77"/>
    <w:rsid w:val="00D6383F"/>
    <w:rsid w:val="00DB59D0"/>
    <w:rsid w:val="00DC03EF"/>
    <w:rsid w:val="00DC33D3"/>
    <w:rsid w:val="00E26329"/>
    <w:rsid w:val="00E40B50"/>
    <w:rsid w:val="00E50293"/>
    <w:rsid w:val="00E64C08"/>
    <w:rsid w:val="00E65FFC"/>
    <w:rsid w:val="00E744EA"/>
    <w:rsid w:val="00E80951"/>
    <w:rsid w:val="00E8101D"/>
    <w:rsid w:val="00E854FE"/>
    <w:rsid w:val="00E86CC6"/>
    <w:rsid w:val="00EA1EA0"/>
    <w:rsid w:val="00EB56B3"/>
    <w:rsid w:val="00EC7070"/>
    <w:rsid w:val="00ED6492"/>
    <w:rsid w:val="00EF2095"/>
    <w:rsid w:val="00F06866"/>
    <w:rsid w:val="00F15956"/>
    <w:rsid w:val="00F21B2B"/>
    <w:rsid w:val="00F24CFC"/>
    <w:rsid w:val="00F3170F"/>
    <w:rsid w:val="00F34867"/>
    <w:rsid w:val="00F806D1"/>
    <w:rsid w:val="00F83EBE"/>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3F5464"/>
  <w15:chartTrackingRefBased/>
  <w15:docId w15:val="{0953EC0A-F86C-4627-A3FD-99DFFB7A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Nathwani, Jay</cp:lastModifiedBy>
  <cp:revision>2</cp:revision>
  <cp:lastPrinted>2010-10-04T15:59:00Z</cp:lastPrinted>
  <dcterms:created xsi:type="dcterms:W3CDTF">2024-11-12T14:47:00Z</dcterms:created>
  <dcterms:modified xsi:type="dcterms:W3CDTF">2024-11-12T14:47:00Z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