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C0ABF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150844" w:rsidP="00177E02" w14:paraId="37AFC440" w14:textId="6D08ADEE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150844">
        <w:rPr>
          <w:b/>
          <w:bCs/>
        </w:rPr>
        <w:t>Financial Responsibility for Motor Carriers of Passengers and Motor Carriers of Property</w:t>
      </w:r>
      <w:r w:rsidRPr="00177E02">
        <w:rPr>
          <w:b/>
          <w:bCs/>
        </w:rPr>
        <w:t xml:space="preserve">” ICR </w:t>
      </w:r>
    </w:p>
    <w:p w:rsidR="00E546B4" w:rsidRPr="00177E02" w:rsidP="00177E02" w14:paraId="27E1DE4B" w14:textId="637464FA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2126-00</w:t>
      </w:r>
      <w:r w:rsidR="00150844">
        <w:rPr>
          <w:b/>
          <w:bCs/>
        </w:rPr>
        <w:t>08</w:t>
      </w:r>
    </w:p>
    <w:p w:rsidR="00E546B4" w:rsidP="00177E02" w14:paraId="4E035AAA" w14:textId="71B9FC87">
      <w:pPr>
        <w:spacing w:after="0" w:line="240" w:lineRule="auto"/>
        <w:jc w:val="center"/>
      </w:pPr>
    </w:p>
    <w:p w:rsidR="005D3C4B" w:rsidP="00177E02" w14:paraId="275CE814" w14:textId="77777777">
      <w:pPr>
        <w:spacing w:after="0" w:line="240" w:lineRule="auto"/>
        <w:jc w:val="center"/>
      </w:pPr>
    </w:p>
    <w:p w:rsidR="001D40C4" w:rsidP="00150844" w14:paraId="1F1C696D" w14:textId="45AC6D17">
      <w:pPr>
        <w:spacing w:after="0" w:line="240" w:lineRule="auto"/>
      </w:pPr>
      <w:r>
        <w:t xml:space="preserve">This non-substantive change request updates </w:t>
      </w:r>
      <w:r w:rsidR="00150844">
        <w:t xml:space="preserve">the </w:t>
      </w:r>
      <w:r w:rsidRPr="00067C8B" w:rsidR="00067C8B">
        <w:t>Endorsement for Motor Carrier Policies of Insurance for Public Liability under Sections 29 and 30 of the Motor Carrier Act of 1980</w:t>
      </w:r>
      <w:r w:rsidR="00067C8B">
        <w:t xml:space="preserve"> </w:t>
      </w:r>
      <w:r w:rsidR="00067C8B">
        <w:t>form</w:t>
      </w:r>
      <w:r w:rsidR="00067C8B">
        <w:t xml:space="preserve">, the </w:t>
      </w:r>
      <w:r w:rsidR="00150844">
        <w:t>MCS-90</w:t>
      </w:r>
      <w:r>
        <w:t xml:space="preserve"> form</w:t>
      </w:r>
      <w:r w:rsidR="00067C8B">
        <w:t>,</w:t>
      </w:r>
      <w:r w:rsidR="00150844">
        <w:t xml:space="preserve"> a</w:t>
      </w:r>
      <w:r>
        <w:t>s well as</w:t>
      </w:r>
      <w:r w:rsidR="00150844">
        <w:t xml:space="preserve"> the </w:t>
      </w:r>
      <w:r w:rsidRPr="00067C8B" w:rsidR="00067C8B">
        <w:t>Endorsement for Motor Carrier Policies of Insurance for Public Liability under Section 18 of the Bus Regulatory Reform Act of 1982</w:t>
      </w:r>
      <w:r w:rsidRPr="00067C8B" w:rsidR="00067C8B">
        <w:t xml:space="preserve"> </w:t>
      </w:r>
      <w:r w:rsidR="00067C8B">
        <w:t xml:space="preserve">form, the </w:t>
      </w:r>
      <w:r w:rsidR="00150844">
        <w:t>MCS-90B</w:t>
      </w:r>
      <w:r w:rsidR="005D3C4B">
        <w:t xml:space="preserve"> form</w:t>
      </w:r>
      <w:r w:rsidR="00150844">
        <w:t xml:space="preserve">. </w:t>
      </w:r>
      <w:r w:rsidR="00605D32">
        <w:t xml:space="preserve"> </w:t>
      </w:r>
    </w:p>
    <w:p w:rsidR="001D40C4" w:rsidP="00150844" w14:paraId="0277988F" w14:textId="77777777">
      <w:pPr>
        <w:spacing w:after="0" w:line="240" w:lineRule="auto"/>
      </w:pPr>
    </w:p>
    <w:p w:rsidR="00150844" w:rsidP="00150844" w14:paraId="61457998" w14:textId="200532B9">
      <w:pPr>
        <w:spacing w:after="0" w:line="240" w:lineRule="auto"/>
      </w:pPr>
      <w:r>
        <w:t xml:space="preserve">On each form, </w:t>
      </w:r>
      <w:r w:rsidR="00605D32">
        <w:t>a</w:t>
      </w:r>
      <w:r>
        <w:t xml:space="preserve"> footer </w:t>
      </w:r>
      <w:r w:rsidR="00605D32">
        <w:t xml:space="preserve">is added </w:t>
      </w:r>
      <w:r>
        <w:t>on the first page to clarify that the form does not serve as</w:t>
      </w:r>
      <w:r w:rsidR="00605D32">
        <w:t xml:space="preserve"> </w:t>
      </w:r>
      <w:r>
        <w:t xml:space="preserve">and should not be considered </w:t>
      </w:r>
      <w:r w:rsidR="00605D32">
        <w:t xml:space="preserve">as </w:t>
      </w:r>
      <w:r>
        <w:t xml:space="preserve">a replacement for an insurance card. </w:t>
      </w:r>
      <w:r w:rsidR="00605D32">
        <w:t xml:space="preserve"> FMCSA has received</w:t>
      </w:r>
      <w:r>
        <w:t xml:space="preserve"> reports of carriers</w:t>
      </w:r>
      <w:r w:rsidR="00EF58DB">
        <w:t xml:space="preserve"> and </w:t>
      </w:r>
      <w:r>
        <w:t>drivers being confused and carrying copies of th</w:t>
      </w:r>
      <w:r w:rsidR="00605D32">
        <w:t>e</w:t>
      </w:r>
      <w:r>
        <w:t xml:space="preserve"> form</w:t>
      </w:r>
      <w:r w:rsidR="00605D32">
        <w:t>s</w:t>
      </w:r>
      <w:r>
        <w:t xml:space="preserve"> with them instead of an insurance card. This will become </w:t>
      </w:r>
      <w:r w:rsidR="00067C8B">
        <w:t xml:space="preserve">even more of </w:t>
      </w:r>
      <w:r>
        <w:t xml:space="preserve">an issue in the future, when the new FMCSA registration system is fully </w:t>
      </w:r>
      <w:r w:rsidR="005D3C4B">
        <w:t>implemented,</w:t>
      </w:r>
      <w:r>
        <w:t xml:space="preserve"> and the forms </w:t>
      </w:r>
      <w:r w:rsidR="00605D32">
        <w:t>are no longer used.</w:t>
      </w:r>
      <w:r>
        <w:t xml:space="preserve"> </w:t>
      </w:r>
      <w:r w:rsidR="005D3C4B">
        <w:t xml:space="preserve"> </w:t>
      </w:r>
      <w:r w:rsidR="00605D32">
        <w:t>FMCSA</w:t>
      </w:r>
      <w:r>
        <w:t xml:space="preserve"> want</w:t>
      </w:r>
      <w:r w:rsidR="00605D32">
        <w:t>s</w:t>
      </w:r>
      <w:r>
        <w:t xml:space="preserve"> to make it clear now that insurance cards must be carried, so drivers and carriers are already in that practice when the forms </w:t>
      </w:r>
      <w:r w:rsidR="00605D32">
        <w:t>are no longer used</w:t>
      </w:r>
      <w:r>
        <w:t>.</w:t>
      </w:r>
    </w:p>
    <w:p w:rsidR="00150844" w:rsidP="00150844" w14:paraId="415693E3" w14:textId="77777777">
      <w:pPr>
        <w:spacing w:after="0" w:line="240" w:lineRule="auto"/>
      </w:pPr>
    </w:p>
    <w:p w:rsidR="00150844" w:rsidP="00150844" w14:paraId="15165279" w14:textId="0DE63B01">
      <w:pPr>
        <w:spacing w:after="0" w:line="240" w:lineRule="auto"/>
      </w:pPr>
      <w:r>
        <w:t>FMCSA is</w:t>
      </w:r>
      <w:r>
        <w:t xml:space="preserve"> also removing the box </w:t>
      </w:r>
      <w:r w:rsidR="003E3E79">
        <w:t xml:space="preserve">(at the bottom of page 1 on both forms) which </w:t>
      </w:r>
      <w:r>
        <w:t>indicat</w:t>
      </w:r>
      <w:r w:rsidR="003E3E79">
        <w:t>es</w:t>
      </w:r>
      <w:r>
        <w:t xml:space="preserve"> that the form must be filed online using the old registration system website</w:t>
      </w:r>
      <w:r w:rsidR="003E3E79">
        <w:t xml:space="preserve">, </w:t>
      </w:r>
      <w:hyperlink r:id="rId7" w:history="1">
        <w:r w:rsidRPr="00540C69" w:rsidR="001D40C4">
          <w:rPr>
            <w:rStyle w:val="Hyperlink"/>
          </w:rPr>
          <w:t>https://www.fmcsa.dot.gov/registration</w:t>
        </w:r>
      </w:hyperlink>
      <w:r w:rsidR="001D40C4">
        <w:t>, which is no longer the case.</w:t>
      </w:r>
      <w:r>
        <w:t xml:space="preserve"> </w:t>
      </w:r>
    </w:p>
    <w:p w:rsidR="00150844" w:rsidP="00084DB3" w14:paraId="42ED8C3F" w14:textId="77777777">
      <w:pPr>
        <w:spacing w:after="0" w:line="240" w:lineRule="auto"/>
      </w:pPr>
    </w:p>
    <w:p w:rsidR="0006607D" w:rsidP="00084DB3" w14:paraId="3D4A430B" w14:textId="1466B2FF">
      <w:pPr>
        <w:spacing w:after="0" w:line="240" w:lineRule="auto"/>
      </w:pPr>
      <w:r>
        <w:rPr>
          <w:rFonts w:cstheme="minorHAnsi"/>
        </w:rPr>
        <w:t>T</w:t>
      </w:r>
      <w:r w:rsidRPr="00A92DED">
        <w:rPr>
          <w:rFonts w:cstheme="minorHAnsi"/>
        </w:rPr>
        <w:t>he current public reporting burden estimate</w:t>
      </w:r>
      <w:r>
        <w:rPr>
          <w:rFonts w:cstheme="minorHAnsi"/>
        </w:rPr>
        <w:t xml:space="preserve">s in the </w:t>
      </w:r>
      <w:r w:rsidRPr="00A92DED">
        <w:rPr>
          <w:rFonts w:cstheme="minorHAnsi"/>
        </w:rPr>
        <w:t xml:space="preserve">burden statements </w:t>
      </w:r>
      <w:r>
        <w:rPr>
          <w:rFonts w:cstheme="minorHAnsi"/>
        </w:rPr>
        <w:t xml:space="preserve">for </w:t>
      </w:r>
      <w:r w:rsidR="00387010">
        <w:rPr>
          <w:rFonts w:cstheme="minorHAnsi"/>
        </w:rPr>
        <w:t>this information collection</w:t>
      </w:r>
      <w:r>
        <w:rPr>
          <w:rFonts w:cstheme="minorHAnsi"/>
        </w:rPr>
        <w:t xml:space="preserve"> were </w:t>
      </w:r>
      <w:r w:rsidRPr="00A92DED">
        <w:rPr>
          <w:rFonts w:cstheme="minorHAnsi"/>
        </w:rPr>
        <w:t xml:space="preserve">verified </w:t>
      </w:r>
      <w:r>
        <w:rPr>
          <w:rFonts w:cstheme="minorHAnsi"/>
        </w:rPr>
        <w:t xml:space="preserve">and </w:t>
      </w:r>
      <w:r w:rsidRPr="00A92DED">
        <w:rPr>
          <w:rFonts w:cstheme="minorHAnsi"/>
        </w:rPr>
        <w:t>remain unchanged.</w:t>
      </w:r>
      <w:r>
        <w:rPr>
          <w:rFonts w:cstheme="minorHAnsi"/>
        </w:rPr>
        <w:t xml:space="preserve"> 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5AAD8D6A">
    <w:pPr>
      <w:pStyle w:val="Header"/>
    </w:pPr>
    <w:r>
      <w:tab/>
    </w:r>
    <w:r>
      <w:tab/>
      <w:t xml:space="preserve">    </w:t>
    </w:r>
    <w:r w:rsidR="00150844">
      <w:t>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6607D"/>
    <w:rsid w:val="00067C8B"/>
    <w:rsid w:val="00084DB3"/>
    <w:rsid w:val="000A1C94"/>
    <w:rsid w:val="000D5CFC"/>
    <w:rsid w:val="00144C19"/>
    <w:rsid w:val="00150844"/>
    <w:rsid w:val="001674CC"/>
    <w:rsid w:val="00177E02"/>
    <w:rsid w:val="001D40C4"/>
    <w:rsid w:val="00387010"/>
    <w:rsid w:val="003C21BD"/>
    <w:rsid w:val="003E3E79"/>
    <w:rsid w:val="00450183"/>
    <w:rsid w:val="0050236B"/>
    <w:rsid w:val="00512011"/>
    <w:rsid w:val="00513F20"/>
    <w:rsid w:val="0053591F"/>
    <w:rsid w:val="00540C69"/>
    <w:rsid w:val="0055513E"/>
    <w:rsid w:val="005656AC"/>
    <w:rsid w:val="00591C36"/>
    <w:rsid w:val="005B1F7E"/>
    <w:rsid w:val="005C00F8"/>
    <w:rsid w:val="005C3267"/>
    <w:rsid w:val="005D3C4B"/>
    <w:rsid w:val="005D70F1"/>
    <w:rsid w:val="00602F25"/>
    <w:rsid w:val="00605D32"/>
    <w:rsid w:val="00675135"/>
    <w:rsid w:val="00685AAC"/>
    <w:rsid w:val="00771F73"/>
    <w:rsid w:val="007925BF"/>
    <w:rsid w:val="00837979"/>
    <w:rsid w:val="008C0ABF"/>
    <w:rsid w:val="008C20DB"/>
    <w:rsid w:val="008E206C"/>
    <w:rsid w:val="008E68BE"/>
    <w:rsid w:val="0093166E"/>
    <w:rsid w:val="00946909"/>
    <w:rsid w:val="0098469C"/>
    <w:rsid w:val="009C0EF5"/>
    <w:rsid w:val="009C70CD"/>
    <w:rsid w:val="00A92DED"/>
    <w:rsid w:val="00A94001"/>
    <w:rsid w:val="00AD27AD"/>
    <w:rsid w:val="00B45958"/>
    <w:rsid w:val="00BE387C"/>
    <w:rsid w:val="00CA42F4"/>
    <w:rsid w:val="00CA4ABD"/>
    <w:rsid w:val="00D037D7"/>
    <w:rsid w:val="00DB03B6"/>
    <w:rsid w:val="00DB1EDC"/>
    <w:rsid w:val="00DF0CC6"/>
    <w:rsid w:val="00DF5C7A"/>
    <w:rsid w:val="00E546B4"/>
    <w:rsid w:val="00E67E9F"/>
    <w:rsid w:val="00EF58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Revision">
    <w:name w:val="Revision"/>
    <w:hidden/>
    <w:uiPriority w:val="99"/>
    <w:semiHidden/>
    <w:rsid w:val="000660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40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mcsa.dot.gov/registration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0C8700C49D42AF86C972D3453C18" ma:contentTypeVersion="11" ma:contentTypeDescription="Create a new document." ma:contentTypeScope="" ma:versionID="1990d55e6d506963ee7178262c675825">
  <xsd:schema xmlns:xsd="http://www.w3.org/2001/XMLSchema" xmlns:xs="http://www.w3.org/2001/XMLSchema" xmlns:p="http://schemas.microsoft.com/office/2006/metadata/properties" xmlns:ns2="57ae7121-3c89-42f5-84ca-94f0e516c6f1" xmlns:ns3="d34e9123-4010-461b-aa4f-4fcc401c4e03" targetNamespace="http://schemas.microsoft.com/office/2006/metadata/properties" ma:root="true" ma:fieldsID="4d4cbf767dac8081eeea2982576758ce" ns2:_="" ns3:_="">
    <xsd:import namespace="57ae7121-3c89-42f5-84ca-94f0e516c6f1"/>
    <xsd:import namespace="d34e9123-4010-461b-aa4f-4fcc401c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7121-3c89-42f5-84ca-94f0e516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9123-4010-461b-aa4f-4fcc401c4e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2e06-2e6b-4dc1-987c-143d9394d83f}" ma:internalName="TaxCatchAll" ma:showField="CatchAllData" ma:web="d34e9123-4010-461b-aa4f-4fcc401c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e9123-4010-461b-aa4f-4fcc401c4e03" xsi:nil="true"/>
    <lcf76f155ced4ddcb4097134ff3c332f xmlns="57ae7121-3c89-42f5-84ca-94f0e516c6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4EF02-6EB9-424C-81A6-86339154F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7121-3c89-42f5-84ca-94f0e516c6f1"/>
    <ds:schemaRef ds:uri="d34e9123-4010-461b-aa4f-4fcc401c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A20B-9DA3-41DE-8A57-34361CF8D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00CB6-9BEA-4A13-8C21-8DCBAE42DE6C}">
  <ds:schemaRefs>
    <ds:schemaRef ds:uri="http://schemas.microsoft.com/office/2006/metadata/properties"/>
    <ds:schemaRef ds:uri="http://schemas.microsoft.com/office/infopath/2007/PartnerControls"/>
    <ds:schemaRef ds:uri="d34e9123-4010-461b-aa4f-4fcc401c4e03"/>
    <ds:schemaRef ds:uri="57ae7121-3c89-42f5-84ca-94f0e516c6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7</cp:revision>
  <dcterms:created xsi:type="dcterms:W3CDTF">2026-02-12T15:09:00Z</dcterms:created>
  <dcterms:modified xsi:type="dcterms:W3CDTF">2026-02-12T21:08:00Z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0x01010002120C8700C49D42AF86C972D3453C18</vt:lpwstr>
  </property>
</Properties>
</file>