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12E6" w:rsidRPr="008A770B" w:rsidP="00E012E6" w14:paraId="3302E5D6" w14:textId="6D4B94B7">
      <w:pPr>
        <w:pStyle w:val="Heading1"/>
        <w:spacing w:after="240"/>
        <w:rPr>
          <w:rFonts w:cs="Arial"/>
        </w:rPr>
      </w:pPr>
      <w:r w:rsidRPr="008A770B">
        <w:rPr>
          <w:rFonts w:cs="Arial"/>
        </w:rPr>
        <w:t xml:space="preserve">INSTRUCTIONS FOR </w:t>
      </w:r>
      <w:r w:rsidRPr="003C1FD7" w:rsidR="003C1FD7">
        <w:rPr>
          <w:rFonts w:cs="Arial"/>
        </w:rPr>
        <w:t>FSA-524</w:t>
      </w:r>
      <w:r w:rsidR="00333821">
        <w:rPr>
          <w:rFonts w:cs="Arial"/>
        </w:rPr>
        <w:t>-</w:t>
      </w:r>
      <w:r w:rsidRPr="003C1FD7" w:rsidR="003C1FD7">
        <w:rPr>
          <w:rFonts w:cs="Arial"/>
        </w:rPr>
        <w:t>C</w:t>
      </w:r>
    </w:p>
    <w:p w:rsidR="00093D50" w:rsidP="00E012E6" w14:paraId="0767987B" w14:textId="77777777">
      <w:pPr>
        <w:spacing w:after="240"/>
        <w:rPr>
          <w:rFonts w:ascii="Arial" w:hAnsi="Arial" w:cs="Arial"/>
          <w:b/>
          <w:bCs/>
          <w:i/>
          <w:iCs/>
          <w:sz w:val="28"/>
          <w:szCs w:val="28"/>
        </w:rPr>
      </w:pPr>
      <w:r w:rsidRPr="00093D50">
        <w:rPr>
          <w:rFonts w:ascii="Arial" w:hAnsi="Arial" w:cs="Arial"/>
          <w:b/>
          <w:bCs/>
          <w:i/>
          <w:iCs/>
          <w:sz w:val="28"/>
          <w:szCs w:val="28"/>
        </w:rPr>
        <w:t>DE MINIMIS REVENUE LOSS CERTIFICATION FOR UNINSURED/UNCOVERED CROPS</w:t>
      </w:r>
    </w:p>
    <w:p w:rsidR="00D7787B" w:rsidP="66665623" w14:paraId="06497BCE" w14:textId="54019190">
      <w:pPr>
        <w:spacing w:after="240"/>
        <w:rPr>
          <w:rFonts w:ascii="Arial" w:hAnsi="Arial" w:cs="Arial"/>
          <w:sz w:val="20"/>
        </w:rPr>
      </w:pPr>
      <w:r w:rsidRPr="412023C7">
        <w:rPr>
          <w:rFonts w:ascii="Arial" w:hAnsi="Arial" w:cs="Arial"/>
          <w:sz w:val="20"/>
        </w:rPr>
        <w:t xml:space="preserve">The form will be used by producers to certify that the total revenue loss for crops that were not covered by federal crop insurance, or the Noninsured Crop Disaster Assistance Program (NAP) does not exceed </w:t>
      </w:r>
      <w:r w:rsidRPr="412023C7" w:rsidR="730FA67B">
        <w:rPr>
          <w:rFonts w:ascii="Arial" w:hAnsi="Arial" w:cs="Arial"/>
          <w:sz w:val="20"/>
        </w:rPr>
        <w:t>10</w:t>
      </w:r>
      <w:r w:rsidRPr="412023C7">
        <w:rPr>
          <w:rFonts w:ascii="Arial" w:hAnsi="Arial" w:cs="Arial"/>
          <w:sz w:val="20"/>
        </w:rPr>
        <w:t xml:space="preserve"> percent of the total revenue loss for all eligible crops as certified on the FSA-524 Emergency Relief Program (ERP) 2022 Track 2 application. It serves to acknowledge compliance with accurately reporting information for ERP 2022 program payment calculation purposes.  </w:t>
      </w:r>
    </w:p>
    <w:p w:rsidR="0084037D" w:rsidP="00E012E6" w14:paraId="768F5899" w14:textId="64482ED4">
      <w:pPr>
        <w:spacing w:after="240"/>
        <w:rPr>
          <w:rFonts w:ascii="Arial" w:hAnsi="Arial" w:cs="Arial"/>
          <w:b/>
          <w:szCs w:val="24"/>
        </w:rPr>
      </w:pPr>
      <w:r w:rsidRPr="0084037D">
        <w:rPr>
          <w:rFonts w:ascii="Arial" w:hAnsi="Arial" w:cs="Arial"/>
          <w:b/>
          <w:szCs w:val="24"/>
        </w:rPr>
        <w:t xml:space="preserve">Producers must submit the original of the completed form in hard copy or facsimile to the Recording County Office. </w:t>
      </w:r>
      <w:hyperlink r:id="rId7" w:history="1">
        <w:r w:rsidRPr="00AF1B9D" w:rsidR="0063061D">
          <w:rPr>
            <w:rStyle w:val="Hyperlink"/>
            <w:rFonts w:ascii="Arial" w:hAnsi="Arial" w:cs="Arial"/>
            <w:b/>
            <w:szCs w:val="24"/>
          </w:rPr>
          <w:t>https://www.farmers.gov/working-with-us/service-center-locator</w:t>
        </w:r>
      </w:hyperlink>
      <w:r w:rsidR="0063061D">
        <w:rPr>
          <w:rFonts w:ascii="Arial" w:hAnsi="Arial" w:cs="Arial"/>
          <w:b/>
          <w:szCs w:val="24"/>
        </w:rPr>
        <w:t xml:space="preserve"> </w:t>
      </w:r>
    </w:p>
    <w:p w:rsidR="0052148E" w:rsidRPr="0052148E" w:rsidP="0052148E" w14:paraId="748571D9" w14:textId="2F3593BD">
      <w:pPr>
        <w:spacing w:after="240"/>
        <w:rPr>
          <w:rFonts w:ascii="Arial" w:hAnsi="Arial" w:cs="Arial"/>
          <w:bCs/>
          <w:snapToGrid w:val="0"/>
          <w:sz w:val="20"/>
        </w:rPr>
      </w:pPr>
      <w:r w:rsidRPr="0052148E">
        <w:rPr>
          <w:rFonts w:ascii="Arial" w:hAnsi="Arial" w:cs="Arial"/>
          <w:bCs/>
          <w:snapToGrid w:val="0"/>
          <w:sz w:val="20"/>
        </w:rPr>
        <w:t>Customers who have established electronic access credentials with USDA may electronically transmit this form to the USDA servicing office, provided that (1) the customer submitting the form is the only person required to sign the transaction, or (2) the customer has an approved Power of Attorney on file with USDA to sign for other customers for the program and type of transaction represented by this form.</w:t>
      </w:r>
    </w:p>
    <w:p w:rsidR="0052148E" w:rsidP="0052148E" w14:paraId="26DCD835" w14:textId="77777777">
      <w:pPr>
        <w:spacing w:after="240"/>
        <w:rPr>
          <w:rFonts w:ascii="Arial" w:hAnsi="Arial" w:cs="Arial"/>
          <w:bCs/>
          <w:snapToGrid w:val="0"/>
          <w:sz w:val="20"/>
        </w:rPr>
      </w:pPr>
      <w:r w:rsidRPr="0052148E">
        <w:rPr>
          <w:rFonts w:ascii="Arial" w:hAnsi="Arial" w:cs="Arial"/>
          <w:bCs/>
          <w:snapToGrid w:val="0"/>
          <w:sz w:val="20"/>
        </w:rPr>
        <w:t xml:space="preserve">Features for transmitting the form electronically are available to those customers with </w:t>
      </w:r>
      <w:r w:rsidRPr="0052148E">
        <w:rPr>
          <w:rFonts w:ascii="Arial" w:hAnsi="Arial" w:cs="Arial"/>
          <w:bCs/>
          <w:snapToGrid w:val="0"/>
          <w:sz w:val="20"/>
        </w:rPr>
        <w:t>access credentials</w:t>
      </w:r>
      <w:r w:rsidRPr="0052148E">
        <w:rPr>
          <w:rFonts w:ascii="Arial" w:hAnsi="Arial" w:cs="Arial"/>
          <w:bCs/>
          <w:snapToGrid w:val="0"/>
          <w:sz w:val="20"/>
        </w:rPr>
        <w:t xml:space="preserve"> only.  If you would like to establish online access credentials with USDA, follow the instructions provided at the USDA eForms web site.</w:t>
      </w:r>
    </w:p>
    <w:p w:rsidR="00622EF9" w:rsidRPr="00622EF9" w:rsidP="00622EF9" w14:paraId="48D761C7" w14:textId="77777777">
      <w:pPr>
        <w:pStyle w:val="Heading2"/>
        <w:spacing w:after="240"/>
        <w:rPr>
          <w:rFonts w:ascii="Arial" w:eastAsia="Times New Roman" w:hAnsi="Arial" w:cs="Arial"/>
          <w:b/>
          <w:iCs/>
          <w:color w:val="auto"/>
          <w:sz w:val="24"/>
          <w:szCs w:val="24"/>
        </w:rPr>
      </w:pPr>
      <w:r w:rsidRPr="00622EF9">
        <w:rPr>
          <w:rFonts w:ascii="Arial" w:eastAsia="Times New Roman" w:hAnsi="Arial" w:cs="Arial"/>
          <w:b/>
          <w:iCs/>
          <w:color w:val="auto"/>
          <w:sz w:val="24"/>
          <w:szCs w:val="24"/>
        </w:rPr>
        <w:t>Producers must complete Items 5-12.</w:t>
      </w:r>
    </w:p>
    <w:p w:rsidR="00622EF9" w:rsidRPr="00622EF9" w:rsidP="00622EF9" w14:paraId="09CEF353" w14:textId="77777777">
      <w:pPr>
        <w:pStyle w:val="Heading2"/>
        <w:spacing w:after="240"/>
        <w:rPr>
          <w:rFonts w:ascii="Arial" w:eastAsia="Times New Roman" w:hAnsi="Arial" w:cs="Arial"/>
          <w:b/>
          <w:iCs/>
          <w:color w:val="auto"/>
          <w:sz w:val="24"/>
          <w:szCs w:val="24"/>
        </w:rPr>
      </w:pPr>
      <w:r w:rsidRPr="00622EF9">
        <w:rPr>
          <w:rFonts w:ascii="Arial" w:eastAsia="Times New Roman" w:hAnsi="Arial" w:cs="Arial"/>
          <w:b/>
          <w:iCs/>
          <w:color w:val="auto"/>
          <w:sz w:val="24"/>
          <w:szCs w:val="24"/>
        </w:rPr>
        <w:t>FSA will complete fields noted as “FSA Use Only”</w:t>
      </w:r>
    </w:p>
    <w:p w:rsidR="008305F1" w:rsidRPr="00971D58" w:rsidP="00622EF9" w14:paraId="4CA06653" w14:textId="63597D6F">
      <w:pPr>
        <w:pStyle w:val="Heading2"/>
        <w:spacing w:after="240"/>
        <w:rPr>
          <w:rFonts w:ascii="Arial" w:hAnsi="Arial" w:cs="Arial"/>
          <w:b/>
          <w:bCs/>
          <w:color w:val="000000" w:themeColor="text1"/>
          <w:sz w:val="24"/>
          <w:szCs w:val="24"/>
        </w:rPr>
      </w:pPr>
      <w:r w:rsidRPr="00622EF9">
        <w:rPr>
          <w:rFonts w:ascii="Arial" w:eastAsia="Times New Roman" w:hAnsi="Arial" w:cs="Arial"/>
          <w:b/>
          <w:iCs/>
          <w:color w:val="auto"/>
          <w:sz w:val="24"/>
          <w:szCs w:val="24"/>
        </w:rPr>
        <w:t>Items 1 – 4 are for FSA use only.</w:t>
      </w:r>
    </w:p>
    <w:tbl>
      <w:tblPr>
        <w:tblStyle w:val="TableGrid"/>
        <w:tblW w:w="0" w:type="auto"/>
        <w:tblLook w:val="04A0"/>
      </w:tblPr>
      <w:tblGrid>
        <w:gridCol w:w="1912"/>
        <w:gridCol w:w="8878"/>
      </w:tblGrid>
      <w:tr w14:paraId="1158E92D" w14:textId="77777777" w:rsidTr="00AC64D9">
        <w:tblPrEx>
          <w:tblW w:w="0" w:type="auto"/>
          <w:tblLook w:val="04A0"/>
        </w:tblPrEx>
        <w:trPr>
          <w:tblHeader/>
        </w:trPr>
        <w:tc>
          <w:tcPr>
            <w:tcW w:w="1912" w:type="dxa"/>
            <w:tcBorders>
              <w:right w:val="single" w:sz="4" w:space="0" w:color="FFFFFF" w:themeColor="background1"/>
            </w:tcBorders>
            <w:shd w:val="clear" w:color="auto" w:fill="000000" w:themeFill="text1"/>
          </w:tcPr>
          <w:p w:rsidR="00091FAA" w:rsidRPr="008A770B" w:rsidP="00490E18" w14:paraId="1BDD2037" w14:textId="6DC53CAA">
            <w:pPr>
              <w:pStyle w:val="Heading3Cent"/>
              <w:spacing w:before="0" w:after="0"/>
              <w:jc w:val="left"/>
              <w:rPr>
                <w:rFonts w:ascii="Arial" w:hAnsi="Arial" w:cs="Arial"/>
                <w:b w:val="0"/>
              </w:rPr>
            </w:pPr>
            <w:r w:rsidRPr="008A770B">
              <w:rPr>
                <w:rFonts w:ascii="Arial" w:hAnsi="Arial" w:cs="Arial"/>
              </w:rPr>
              <w:t>Item</w:t>
            </w:r>
          </w:p>
        </w:tc>
        <w:tc>
          <w:tcPr>
            <w:tcW w:w="8878" w:type="dxa"/>
            <w:tcBorders>
              <w:left w:val="single" w:sz="4" w:space="0" w:color="FFFFFF" w:themeColor="background1"/>
            </w:tcBorders>
            <w:shd w:val="clear" w:color="auto" w:fill="000000" w:themeFill="text1"/>
            <w:vAlign w:val="center"/>
          </w:tcPr>
          <w:p w:rsidR="00091FAA" w:rsidRPr="008A770B" w:rsidP="00490E18" w14:paraId="0D29A2D8" w14:textId="6DF5E46C">
            <w:pPr>
              <w:tabs>
                <w:tab w:val="left" w:pos="3600"/>
              </w:tabs>
              <w:rPr>
                <w:rFonts w:ascii="Arial" w:hAnsi="Arial" w:cs="Arial"/>
                <w:b/>
              </w:rPr>
            </w:pPr>
            <w:r w:rsidRPr="008A770B">
              <w:rPr>
                <w:rFonts w:ascii="Arial" w:hAnsi="Arial" w:cs="Arial"/>
                <w:b/>
              </w:rPr>
              <w:t>Instruction</w:t>
            </w:r>
          </w:p>
        </w:tc>
      </w:tr>
      <w:tr w14:paraId="0A59F233" w14:textId="77777777" w:rsidTr="00AC64D9">
        <w:tblPrEx>
          <w:tblW w:w="0" w:type="auto"/>
          <w:tblLook w:val="04A0"/>
        </w:tblPrEx>
        <w:tc>
          <w:tcPr>
            <w:tcW w:w="1912" w:type="dxa"/>
          </w:tcPr>
          <w:p w:rsidR="00AC64D9" w:rsidRPr="00FE02B0" w:rsidP="00AC64D9" w14:paraId="6543F24D" w14:textId="77777777">
            <w:pPr>
              <w:pStyle w:val="Header"/>
              <w:rPr>
                <w:rFonts w:ascii="Arial" w:hAnsi="Arial" w:cs="Arial"/>
                <w:sz w:val="20"/>
              </w:rPr>
            </w:pPr>
            <w:r w:rsidRPr="00FE02B0">
              <w:rPr>
                <w:rFonts w:ascii="Arial" w:hAnsi="Arial" w:cs="Arial"/>
                <w:sz w:val="20"/>
              </w:rPr>
              <w:t>1</w:t>
            </w:r>
          </w:p>
          <w:p w:rsidR="00AC64D9" w:rsidRPr="008A770B" w:rsidP="00AC64D9" w14:paraId="13AB5074" w14:textId="7AB352E7">
            <w:pPr>
              <w:tabs>
                <w:tab w:val="left" w:pos="3600"/>
              </w:tabs>
              <w:spacing w:after="240"/>
              <w:rPr>
                <w:rFonts w:ascii="Arial" w:hAnsi="Arial" w:cs="Arial"/>
                <w:sz w:val="20"/>
              </w:rPr>
            </w:pPr>
            <w:r w:rsidRPr="00FE02B0">
              <w:rPr>
                <w:rFonts w:ascii="Arial" w:hAnsi="Arial" w:cs="Arial"/>
                <w:sz w:val="20"/>
              </w:rPr>
              <w:t>Recording State</w:t>
            </w:r>
          </w:p>
        </w:tc>
        <w:tc>
          <w:tcPr>
            <w:tcW w:w="8878" w:type="dxa"/>
          </w:tcPr>
          <w:p w:rsidR="00AC64D9" w:rsidRPr="008A770B" w:rsidP="00AC64D9" w14:paraId="2E3A36ED" w14:textId="33ED697E">
            <w:pPr>
              <w:tabs>
                <w:tab w:val="left" w:pos="3600"/>
              </w:tabs>
              <w:spacing w:after="240"/>
              <w:rPr>
                <w:rFonts w:ascii="Arial" w:hAnsi="Arial" w:cs="Arial"/>
                <w:sz w:val="20"/>
              </w:rPr>
            </w:pPr>
            <w:r w:rsidRPr="008A770B">
              <w:rPr>
                <w:rFonts w:ascii="Arial" w:hAnsi="Arial" w:cs="Arial"/>
                <w:sz w:val="20"/>
              </w:rPr>
              <w:t xml:space="preserve">Enter </w:t>
            </w:r>
            <w:r>
              <w:rPr>
                <w:rFonts w:ascii="Arial" w:hAnsi="Arial" w:cs="Arial"/>
                <w:sz w:val="20"/>
              </w:rPr>
              <w:t>producer’s recording state and code</w:t>
            </w:r>
            <w:r w:rsidRPr="008A770B">
              <w:rPr>
                <w:rFonts w:ascii="Arial" w:hAnsi="Arial" w:cs="Arial"/>
                <w:sz w:val="20"/>
              </w:rPr>
              <w:t>.</w:t>
            </w:r>
          </w:p>
        </w:tc>
      </w:tr>
      <w:tr w14:paraId="65CA6160" w14:textId="77777777" w:rsidTr="00AC64D9">
        <w:tblPrEx>
          <w:tblW w:w="0" w:type="auto"/>
          <w:tblLook w:val="04A0"/>
        </w:tblPrEx>
        <w:tc>
          <w:tcPr>
            <w:tcW w:w="1912" w:type="dxa"/>
          </w:tcPr>
          <w:p w:rsidR="00AC64D9" w:rsidRPr="00D52F8A" w:rsidP="00AC64D9" w14:paraId="59B5448B" w14:textId="77777777">
            <w:pPr>
              <w:rPr>
                <w:rFonts w:ascii="Arial" w:hAnsi="Arial" w:cs="Arial"/>
                <w:sz w:val="20"/>
              </w:rPr>
            </w:pPr>
            <w:r w:rsidRPr="00D52F8A">
              <w:rPr>
                <w:rFonts w:ascii="Arial" w:hAnsi="Arial" w:cs="Arial"/>
                <w:sz w:val="20"/>
              </w:rPr>
              <w:t>2</w:t>
            </w:r>
          </w:p>
          <w:p w:rsidR="00AC64D9" w:rsidRPr="008A770B" w:rsidP="00AC64D9" w14:paraId="364F6CE8" w14:textId="1A13749F">
            <w:pPr>
              <w:rPr>
                <w:rFonts w:ascii="Arial" w:hAnsi="Arial" w:cs="Arial"/>
                <w:sz w:val="20"/>
              </w:rPr>
            </w:pPr>
            <w:r w:rsidRPr="00D52F8A">
              <w:rPr>
                <w:rFonts w:ascii="Arial" w:hAnsi="Arial" w:cs="Arial"/>
                <w:sz w:val="20"/>
              </w:rPr>
              <w:t>Recording County</w:t>
            </w:r>
          </w:p>
        </w:tc>
        <w:tc>
          <w:tcPr>
            <w:tcW w:w="8878" w:type="dxa"/>
          </w:tcPr>
          <w:p w:rsidR="00AC64D9" w:rsidRPr="008A770B" w:rsidP="00AC64D9" w14:paraId="0B461C25" w14:textId="77777777">
            <w:pPr>
              <w:rPr>
                <w:rFonts w:ascii="Arial" w:hAnsi="Arial" w:cs="Arial"/>
                <w:sz w:val="20"/>
              </w:rPr>
            </w:pPr>
            <w:r w:rsidRPr="008A770B">
              <w:rPr>
                <w:rFonts w:ascii="Arial" w:hAnsi="Arial" w:cs="Arial"/>
                <w:sz w:val="20"/>
              </w:rPr>
              <w:t xml:space="preserve">Enter </w:t>
            </w:r>
            <w:r>
              <w:rPr>
                <w:rFonts w:ascii="Arial" w:hAnsi="Arial" w:cs="Arial"/>
                <w:sz w:val="20"/>
              </w:rPr>
              <w:t>producer’s recording county and code</w:t>
            </w:r>
            <w:r w:rsidRPr="008A770B">
              <w:rPr>
                <w:rFonts w:ascii="Arial" w:hAnsi="Arial" w:cs="Arial"/>
                <w:sz w:val="20"/>
              </w:rPr>
              <w:t>.</w:t>
            </w:r>
          </w:p>
          <w:p w:rsidR="00AC64D9" w:rsidRPr="008A770B" w:rsidP="00AC64D9" w14:paraId="2011CBF6" w14:textId="35F4CC15">
            <w:pPr>
              <w:tabs>
                <w:tab w:val="left" w:pos="3600"/>
              </w:tabs>
              <w:spacing w:after="240"/>
              <w:rPr>
                <w:rFonts w:ascii="Arial" w:hAnsi="Arial" w:cs="Arial"/>
                <w:sz w:val="20"/>
              </w:rPr>
            </w:pPr>
          </w:p>
        </w:tc>
      </w:tr>
      <w:tr w14:paraId="7693A814" w14:textId="77777777" w:rsidTr="00AC64D9">
        <w:tblPrEx>
          <w:tblW w:w="0" w:type="auto"/>
          <w:tblLook w:val="04A0"/>
        </w:tblPrEx>
        <w:tc>
          <w:tcPr>
            <w:tcW w:w="1912" w:type="dxa"/>
          </w:tcPr>
          <w:p w:rsidR="00AC64D9" w:rsidP="00AC64D9" w14:paraId="67822F1E" w14:textId="77777777">
            <w:pPr>
              <w:tabs>
                <w:tab w:val="left" w:pos="3600"/>
              </w:tabs>
              <w:rPr>
                <w:rFonts w:ascii="Arial" w:hAnsi="Arial" w:cs="Arial"/>
                <w:sz w:val="20"/>
              </w:rPr>
            </w:pPr>
            <w:r w:rsidRPr="00875B20">
              <w:rPr>
                <w:rFonts w:ascii="Arial" w:hAnsi="Arial" w:cs="Arial"/>
                <w:sz w:val="20"/>
              </w:rPr>
              <w:t>3</w:t>
            </w:r>
          </w:p>
          <w:p w:rsidR="00AC64D9" w:rsidRPr="00F47C16" w:rsidP="00AC64D9" w14:paraId="544ADA44" w14:textId="37E501C8">
            <w:pPr>
              <w:tabs>
                <w:tab w:val="left" w:pos="3600"/>
              </w:tabs>
              <w:spacing w:after="240"/>
              <w:rPr>
                <w:rFonts w:ascii="Arial" w:hAnsi="Arial" w:cs="Arial"/>
                <w:sz w:val="20"/>
              </w:rPr>
            </w:pPr>
            <w:r w:rsidRPr="00875B20">
              <w:rPr>
                <w:rFonts w:ascii="Arial" w:hAnsi="Arial" w:cs="Arial"/>
                <w:sz w:val="20"/>
              </w:rPr>
              <w:t>FSA-524 Program Year 2022 Application Number</w:t>
            </w:r>
          </w:p>
        </w:tc>
        <w:tc>
          <w:tcPr>
            <w:tcW w:w="8878" w:type="dxa"/>
          </w:tcPr>
          <w:p w:rsidR="00AC64D9" w:rsidRPr="00F47C16" w:rsidP="00AC64D9" w14:paraId="56A44263" w14:textId="1BB27B1B">
            <w:pPr>
              <w:tabs>
                <w:tab w:val="left" w:pos="3600"/>
              </w:tabs>
              <w:spacing w:after="240"/>
              <w:rPr>
                <w:rFonts w:ascii="Arial" w:hAnsi="Arial" w:cs="Arial"/>
                <w:sz w:val="20"/>
              </w:rPr>
            </w:pPr>
            <w:r>
              <w:rPr>
                <w:rFonts w:ascii="Arial" w:hAnsi="Arial" w:cs="Arial"/>
                <w:sz w:val="20"/>
              </w:rPr>
              <w:t xml:space="preserve">Enter producer’s </w:t>
            </w:r>
            <w:r w:rsidRPr="00FF1406">
              <w:rPr>
                <w:rFonts w:ascii="Arial" w:hAnsi="Arial" w:cs="Arial"/>
                <w:sz w:val="20"/>
              </w:rPr>
              <w:t>FSA-524 Program Year 2022 Application Number</w:t>
            </w:r>
            <w:r>
              <w:rPr>
                <w:rFonts w:ascii="Arial" w:hAnsi="Arial" w:cs="Arial"/>
                <w:sz w:val="20"/>
              </w:rPr>
              <w:t>.</w:t>
            </w:r>
          </w:p>
        </w:tc>
      </w:tr>
      <w:tr w14:paraId="7254DA18" w14:textId="77777777" w:rsidTr="00AC64D9">
        <w:tblPrEx>
          <w:tblW w:w="0" w:type="auto"/>
          <w:tblLook w:val="04A0"/>
        </w:tblPrEx>
        <w:tc>
          <w:tcPr>
            <w:tcW w:w="1912" w:type="dxa"/>
          </w:tcPr>
          <w:p w:rsidR="00AC64D9" w:rsidRPr="00C50502" w:rsidP="00AC64D9" w14:paraId="4DA566E0" w14:textId="77777777">
            <w:pPr>
              <w:tabs>
                <w:tab w:val="left" w:pos="3600"/>
              </w:tabs>
              <w:rPr>
                <w:rFonts w:ascii="Arial" w:hAnsi="Arial" w:cs="Arial"/>
                <w:sz w:val="20"/>
              </w:rPr>
            </w:pPr>
            <w:r w:rsidRPr="00C50502">
              <w:rPr>
                <w:rFonts w:ascii="Arial" w:hAnsi="Arial" w:cs="Arial"/>
                <w:sz w:val="20"/>
              </w:rPr>
              <w:t>4</w:t>
            </w:r>
          </w:p>
          <w:p w:rsidR="00AC64D9" w:rsidRPr="00F47C16" w:rsidP="00AC64D9" w14:paraId="7B74AD83" w14:textId="5D6871B8">
            <w:pPr>
              <w:tabs>
                <w:tab w:val="left" w:pos="3600"/>
              </w:tabs>
              <w:spacing w:after="240"/>
              <w:rPr>
                <w:rFonts w:ascii="Arial" w:hAnsi="Arial" w:cs="Arial"/>
                <w:sz w:val="20"/>
              </w:rPr>
            </w:pPr>
            <w:r w:rsidRPr="00C50502">
              <w:rPr>
                <w:rFonts w:ascii="Arial" w:hAnsi="Arial" w:cs="Arial"/>
                <w:sz w:val="20"/>
              </w:rPr>
              <w:t>FSA-524 Program Year 2022A Application Number</w:t>
            </w:r>
          </w:p>
        </w:tc>
        <w:tc>
          <w:tcPr>
            <w:tcW w:w="8878" w:type="dxa"/>
          </w:tcPr>
          <w:p w:rsidR="00AC64D9" w:rsidRPr="00F47C16" w:rsidP="00AC64D9" w14:paraId="463174A6" w14:textId="29296F1C">
            <w:pPr>
              <w:tabs>
                <w:tab w:val="left" w:pos="3600"/>
              </w:tabs>
              <w:spacing w:after="240"/>
              <w:rPr>
                <w:rFonts w:ascii="Arial" w:hAnsi="Arial" w:cs="Arial"/>
                <w:sz w:val="20"/>
              </w:rPr>
            </w:pPr>
            <w:r>
              <w:rPr>
                <w:rFonts w:ascii="Arial" w:hAnsi="Arial" w:cs="Arial"/>
                <w:sz w:val="20"/>
              </w:rPr>
              <w:t xml:space="preserve">Enter producer’s </w:t>
            </w:r>
            <w:r w:rsidRPr="00FF1406">
              <w:rPr>
                <w:rFonts w:ascii="Arial" w:hAnsi="Arial" w:cs="Arial"/>
                <w:sz w:val="20"/>
              </w:rPr>
              <w:t>FSA-524 Program Year 2022</w:t>
            </w:r>
            <w:r>
              <w:rPr>
                <w:rFonts w:ascii="Arial" w:hAnsi="Arial" w:cs="Arial"/>
                <w:sz w:val="20"/>
              </w:rPr>
              <w:t>A</w:t>
            </w:r>
            <w:r w:rsidRPr="00FF1406">
              <w:rPr>
                <w:rFonts w:ascii="Arial" w:hAnsi="Arial" w:cs="Arial"/>
                <w:sz w:val="20"/>
              </w:rPr>
              <w:t xml:space="preserve"> Application Number</w:t>
            </w:r>
            <w:r>
              <w:rPr>
                <w:rFonts w:ascii="Arial" w:hAnsi="Arial" w:cs="Arial"/>
                <w:sz w:val="20"/>
              </w:rPr>
              <w:t xml:space="preserve"> (if applicable).</w:t>
            </w:r>
          </w:p>
        </w:tc>
      </w:tr>
    </w:tbl>
    <w:p w:rsidR="000132F3" w:rsidRPr="001A5942" w:rsidP="001A5942" w14:paraId="5BBD6BD1" w14:textId="50EC2F4D">
      <w:pPr>
        <w:pStyle w:val="Heading2"/>
        <w:spacing w:after="240"/>
        <w:rPr>
          <w:rFonts w:ascii="Arial" w:hAnsi="Arial" w:cs="Arial"/>
          <w:b/>
          <w:bCs/>
          <w:iCs/>
          <w:color w:val="000000" w:themeColor="text1"/>
          <w:sz w:val="24"/>
          <w:szCs w:val="24"/>
        </w:rPr>
      </w:pPr>
      <w:bookmarkStart w:id="0" w:name="_Hlk204254545"/>
      <w:r w:rsidRPr="001F1438">
        <w:rPr>
          <w:rFonts w:ascii="Arial" w:hAnsi="Arial" w:cs="Arial"/>
          <w:b/>
          <w:bCs/>
          <w:color w:val="000000" w:themeColor="text1"/>
          <w:sz w:val="24"/>
          <w:szCs w:val="24"/>
        </w:rPr>
        <w:t>Part A (Producer Information) is completed by the producer:</w:t>
      </w:r>
    </w:p>
    <w:tbl>
      <w:tblPr>
        <w:tblStyle w:val="TableGrid"/>
        <w:tblW w:w="0" w:type="auto"/>
        <w:tblLook w:val="04A0"/>
      </w:tblPr>
      <w:tblGrid>
        <w:gridCol w:w="1880"/>
        <w:gridCol w:w="8910"/>
      </w:tblGrid>
      <w:tr w14:paraId="2F53341A" w14:textId="77777777" w:rsidTr="00DD4F97">
        <w:tblPrEx>
          <w:tblW w:w="0" w:type="auto"/>
          <w:tblLook w:val="04A0"/>
        </w:tblPrEx>
        <w:trPr>
          <w:tblHeader/>
        </w:trPr>
        <w:tc>
          <w:tcPr>
            <w:tcW w:w="1880" w:type="dxa"/>
            <w:tcBorders>
              <w:right w:val="single" w:sz="4" w:space="0" w:color="FFFFFF" w:themeColor="background1"/>
            </w:tcBorders>
            <w:shd w:val="clear" w:color="auto" w:fill="000000" w:themeFill="text1"/>
          </w:tcPr>
          <w:p w:rsidR="00A860C6" w:rsidRPr="008A770B" w:rsidP="00490E18" w14:paraId="25794ED0" w14:textId="687C9A7D">
            <w:pPr>
              <w:pStyle w:val="Heading3Cent"/>
              <w:spacing w:before="0" w:after="0"/>
              <w:jc w:val="left"/>
              <w:rPr>
                <w:rFonts w:ascii="Arial" w:hAnsi="Arial" w:cs="Arial"/>
                <w:b w:val="0"/>
              </w:rPr>
            </w:pPr>
            <w:bookmarkStart w:id="1" w:name="_Hlk204254586"/>
            <w:bookmarkEnd w:id="0"/>
            <w:r w:rsidRPr="008A770B">
              <w:rPr>
                <w:rFonts w:ascii="Arial" w:hAnsi="Arial" w:cs="Arial"/>
              </w:rPr>
              <w:t>Item</w:t>
            </w:r>
          </w:p>
        </w:tc>
        <w:tc>
          <w:tcPr>
            <w:tcW w:w="8910" w:type="dxa"/>
            <w:tcBorders>
              <w:left w:val="single" w:sz="4" w:space="0" w:color="FFFFFF" w:themeColor="background1"/>
            </w:tcBorders>
            <w:shd w:val="clear" w:color="auto" w:fill="000000" w:themeFill="text1"/>
          </w:tcPr>
          <w:p w:rsidR="00A860C6" w:rsidRPr="008A770B" w:rsidP="00490E18" w14:paraId="39D15914" w14:textId="77777777">
            <w:pPr>
              <w:tabs>
                <w:tab w:val="left" w:pos="3600"/>
              </w:tabs>
              <w:rPr>
                <w:rFonts w:ascii="Arial" w:hAnsi="Arial" w:cs="Arial"/>
                <w:b/>
              </w:rPr>
            </w:pPr>
            <w:r w:rsidRPr="008A770B">
              <w:rPr>
                <w:rFonts w:ascii="Arial" w:hAnsi="Arial" w:cs="Arial"/>
                <w:b/>
              </w:rPr>
              <w:t>Instruction</w:t>
            </w:r>
          </w:p>
        </w:tc>
      </w:tr>
      <w:tr w14:paraId="49AC5B3B" w14:textId="77777777" w:rsidTr="00DD4F97">
        <w:tblPrEx>
          <w:tblW w:w="0" w:type="auto"/>
          <w:tblLook w:val="04A0"/>
        </w:tblPrEx>
        <w:tc>
          <w:tcPr>
            <w:tcW w:w="1880" w:type="dxa"/>
          </w:tcPr>
          <w:p w:rsidR="00A74781" w:rsidP="00A74781" w14:paraId="5C859BE7" w14:textId="77777777">
            <w:pPr>
              <w:pStyle w:val="Header"/>
              <w:rPr>
                <w:rFonts w:ascii="Arial" w:hAnsi="Arial" w:cs="Arial"/>
                <w:sz w:val="20"/>
              </w:rPr>
            </w:pPr>
            <w:r>
              <w:rPr>
                <w:rFonts w:ascii="Arial" w:hAnsi="Arial" w:cs="Arial"/>
                <w:sz w:val="20"/>
              </w:rPr>
              <w:t>5</w:t>
            </w:r>
          </w:p>
          <w:p w:rsidR="00A74781" w:rsidRPr="00F47C16" w:rsidP="00A74781" w14:paraId="4A53C653" w14:textId="1D04C769">
            <w:pPr>
              <w:tabs>
                <w:tab w:val="left" w:pos="3600"/>
              </w:tabs>
              <w:spacing w:after="240"/>
              <w:rPr>
                <w:rFonts w:ascii="Arial" w:hAnsi="Arial" w:cs="Arial"/>
                <w:sz w:val="20"/>
              </w:rPr>
            </w:pPr>
            <w:r>
              <w:rPr>
                <w:rFonts w:ascii="Arial" w:hAnsi="Arial" w:cs="Arial"/>
                <w:sz w:val="20"/>
              </w:rPr>
              <w:t xml:space="preserve">Applicant’s </w:t>
            </w:r>
            <w:r>
              <w:rPr>
                <w:rFonts w:ascii="Arial" w:hAnsi="Arial" w:cs="Arial"/>
                <w:sz w:val="20"/>
              </w:rPr>
              <w:t>Name</w:t>
            </w:r>
          </w:p>
        </w:tc>
        <w:tc>
          <w:tcPr>
            <w:tcW w:w="8910" w:type="dxa"/>
          </w:tcPr>
          <w:p w:rsidR="00A74781" w:rsidRPr="00F47C16" w:rsidP="00A74781" w14:paraId="3C635478" w14:textId="052898B2">
            <w:pPr>
              <w:rPr>
                <w:rFonts w:ascii="Arial" w:hAnsi="Arial" w:cs="Arial"/>
                <w:sz w:val="20"/>
              </w:rPr>
            </w:pPr>
            <w:r w:rsidRPr="003C6806">
              <w:rPr>
                <w:rFonts w:ascii="Arial" w:hAnsi="Arial" w:cs="Arial"/>
                <w:sz w:val="20"/>
              </w:rPr>
              <w:t>Enter the producer or legal entity’s full name.</w:t>
            </w:r>
          </w:p>
        </w:tc>
      </w:tr>
      <w:bookmarkEnd w:id="1"/>
      <w:tr w14:paraId="311B505D" w14:textId="77777777" w:rsidTr="00DD4F97">
        <w:tblPrEx>
          <w:tblW w:w="0" w:type="auto"/>
          <w:tblLook w:val="04A0"/>
        </w:tblPrEx>
        <w:trPr>
          <w:trHeight w:val="432"/>
        </w:trPr>
        <w:tc>
          <w:tcPr>
            <w:tcW w:w="1880" w:type="dxa"/>
          </w:tcPr>
          <w:p w:rsidR="003544E4" w:rsidP="003544E4" w14:paraId="6BFF20B0" w14:textId="77777777">
            <w:pPr>
              <w:pStyle w:val="Header"/>
              <w:rPr>
                <w:rFonts w:ascii="Arial" w:hAnsi="Arial" w:cs="Arial"/>
                <w:sz w:val="20"/>
              </w:rPr>
            </w:pPr>
            <w:r>
              <w:rPr>
                <w:rFonts w:ascii="Arial" w:hAnsi="Arial" w:cs="Arial"/>
                <w:sz w:val="20"/>
              </w:rPr>
              <w:t>6</w:t>
            </w:r>
          </w:p>
          <w:p w:rsidR="003544E4" w:rsidP="003544E4" w14:paraId="24A824B0" w14:textId="77777777">
            <w:pPr>
              <w:pStyle w:val="Header"/>
              <w:rPr>
                <w:rFonts w:ascii="Arial" w:hAnsi="Arial" w:cs="Arial"/>
                <w:sz w:val="20"/>
              </w:rPr>
            </w:pPr>
            <w:r>
              <w:rPr>
                <w:rFonts w:ascii="Arial" w:hAnsi="Arial" w:cs="Arial"/>
                <w:sz w:val="20"/>
              </w:rPr>
              <w:t>Information Line</w:t>
            </w:r>
          </w:p>
          <w:p w:rsidR="00D53C79" w:rsidRPr="00F47C16" w:rsidP="003544E4" w14:paraId="66B0D77A" w14:textId="3595FFFE">
            <w:pPr>
              <w:pStyle w:val="Header"/>
              <w:rPr>
                <w:rFonts w:ascii="Arial" w:hAnsi="Arial" w:cs="Arial"/>
                <w:sz w:val="20"/>
              </w:rPr>
            </w:pPr>
          </w:p>
        </w:tc>
        <w:tc>
          <w:tcPr>
            <w:tcW w:w="8910" w:type="dxa"/>
          </w:tcPr>
          <w:p w:rsidR="003544E4" w:rsidRPr="0079240A" w:rsidP="003544E4" w14:paraId="568A7715" w14:textId="77777777">
            <w:pPr>
              <w:pStyle w:val="Default"/>
              <w:rPr>
                <w:rFonts w:ascii="Arial" w:hAnsi="Arial" w:cs="Arial"/>
                <w:sz w:val="20"/>
                <w:szCs w:val="20"/>
              </w:rPr>
            </w:pPr>
            <w:r w:rsidRPr="0079240A">
              <w:rPr>
                <w:rFonts w:ascii="Arial" w:hAnsi="Arial" w:cs="Arial"/>
                <w:sz w:val="20"/>
                <w:szCs w:val="20"/>
              </w:rPr>
              <w:t xml:space="preserve">Enter additional information, if applicable. </w:t>
            </w:r>
          </w:p>
          <w:p w:rsidR="003544E4" w:rsidRPr="00F47C16" w:rsidP="003544E4" w14:paraId="29475883" w14:textId="77777777">
            <w:pPr>
              <w:rPr>
                <w:rFonts w:ascii="Arial" w:hAnsi="Arial" w:cs="Arial"/>
                <w:sz w:val="20"/>
              </w:rPr>
            </w:pPr>
          </w:p>
        </w:tc>
      </w:tr>
      <w:tr w14:paraId="72A2B384" w14:textId="77777777" w:rsidTr="00DD4F97">
        <w:tblPrEx>
          <w:tblW w:w="0" w:type="auto"/>
          <w:tblLook w:val="04A0"/>
        </w:tblPrEx>
        <w:trPr>
          <w:trHeight w:val="432"/>
        </w:trPr>
        <w:tc>
          <w:tcPr>
            <w:tcW w:w="1880" w:type="dxa"/>
          </w:tcPr>
          <w:p w:rsidR="0063162C" w:rsidRPr="0063162C" w:rsidP="0063162C" w14:paraId="0263C61B" w14:textId="77777777">
            <w:pPr>
              <w:pStyle w:val="Header"/>
              <w:rPr>
                <w:rFonts w:ascii="Arial" w:hAnsi="Arial" w:cs="Arial"/>
                <w:sz w:val="20"/>
              </w:rPr>
            </w:pPr>
            <w:r w:rsidRPr="0063162C">
              <w:rPr>
                <w:rFonts w:ascii="Arial" w:hAnsi="Arial" w:cs="Arial"/>
                <w:sz w:val="20"/>
              </w:rPr>
              <w:t>7</w:t>
            </w:r>
          </w:p>
          <w:p w:rsidR="00A860C6" w:rsidRPr="00F47C16" w:rsidP="0063162C" w14:paraId="020BCDEF" w14:textId="48B3A484">
            <w:pPr>
              <w:pStyle w:val="Header"/>
              <w:rPr>
                <w:rFonts w:ascii="Arial" w:hAnsi="Arial" w:cs="Arial"/>
                <w:sz w:val="20"/>
              </w:rPr>
            </w:pPr>
            <w:r w:rsidRPr="0063162C">
              <w:rPr>
                <w:rFonts w:ascii="Arial" w:hAnsi="Arial" w:cs="Arial"/>
                <w:sz w:val="20"/>
              </w:rPr>
              <w:t>Address</w:t>
            </w:r>
          </w:p>
        </w:tc>
        <w:tc>
          <w:tcPr>
            <w:tcW w:w="8910" w:type="dxa"/>
          </w:tcPr>
          <w:p w:rsidR="00B67C90" w:rsidP="00B67C90" w14:paraId="57CFA1D2" w14:textId="77777777">
            <w:pPr>
              <w:rPr>
                <w:rFonts w:ascii="Arial" w:hAnsi="Arial" w:cs="Arial"/>
                <w:sz w:val="20"/>
              </w:rPr>
            </w:pPr>
            <w:r w:rsidRPr="00B67C90">
              <w:rPr>
                <w:rFonts w:ascii="Arial" w:hAnsi="Arial" w:cs="Arial"/>
                <w:sz w:val="20"/>
              </w:rPr>
              <w:t>7A Enter Address Line 1</w:t>
            </w:r>
          </w:p>
          <w:p w:rsidR="00B67C90" w:rsidRPr="00B67C90" w:rsidP="00B67C90" w14:paraId="3EADF9EE" w14:textId="77777777">
            <w:pPr>
              <w:rPr>
                <w:rFonts w:ascii="Arial" w:hAnsi="Arial" w:cs="Arial"/>
                <w:sz w:val="20"/>
              </w:rPr>
            </w:pPr>
          </w:p>
          <w:p w:rsidR="00B67C90" w:rsidP="00B67C90" w14:paraId="537FCB3B" w14:textId="77777777">
            <w:pPr>
              <w:rPr>
                <w:rFonts w:ascii="Arial" w:hAnsi="Arial" w:cs="Arial"/>
                <w:sz w:val="20"/>
              </w:rPr>
            </w:pPr>
            <w:r w:rsidRPr="00B67C90">
              <w:rPr>
                <w:rFonts w:ascii="Arial" w:hAnsi="Arial" w:cs="Arial"/>
                <w:sz w:val="20"/>
              </w:rPr>
              <w:t>7B Enter Address Line 2, if applicable</w:t>
            </w:r>
          </w:p>
          <w:p w:rsidR="00B67C90" w:rsidRPr="00B67C90" w:rsidP="00B67C90" w14:paraId="1AE6915E" w14:textId="77777777">
            <w:pPr>
              <w:rPr>
                <w:rFonts w:ascii="Arial" w:hAnsi="Arial" w:cs="Arial"/>
                <w:sz w:val="20"/>
              </w:rPr>
            </w:pPr>
          </w:p>
          <w:p w:rsidR="00A860C6" w:rsidP="00B67C90" w14:paraId="6EB9AAA7" w14:textId="77777777">
            <w:pPr>
              <w:rPr>
                <w:rFonts w:ascii="Arial" w:hAnsi="Arial" w:cs="Arial"/>
                <w:sz w:val="20"/>
              </w:rPr>
            </w:pPr>
            <w:r w:rsidRPr="00B67C90">
              <w:rPr>
                <w:rFonts w:ascii="Arial" w:hAnsi="Arial" w:cs="Arial"/>
                <w:sz w:val="20"/>
              </w:rPr>
              <w:t>7C Enter City</w:t>
            </w:r>
          </w:p>
          <w:p w:rsidR="007949C7" w:rsidP="00B67C90" w14:paraId="6650B2E3" w14:textId="77777777">
            <w:pPr>
              <w:rPr>
                <w:rFonts w:ascii="Arial" w:hAnsi="Arial" w:cs="Arial"/>
                <w:sz w:val="20"/>
              </w:rPr>
            </w:pPr>
          </w:p>
          <w:p w:rsidR="007949C7" w:rsidP="007949C7" w14:paraId="38541657" w14:textId="77777777">
            <w:pPr>
              <w:rPr>
                <w:rFonts w:ascii="Arial" w:hAnsi="Arial" w:cs="Arial"/>
                <w:sz w:val="20"/>
              </w:rPr>
            </w:pPr>
            <w:r w:rsidRPr="007949C7">
              <w:rPr>
                <w:rFonts w:ascii="Arial" w:hAnsi="Arial" w:cs="Arial"/>
                <w:sz w:val="20"/>
              </w:rPr>
              <w:t>7D Enter State</w:t>
            </w:r>
          </w:p>
          <w:p w:rsidR="007949C7" w:rsidRPr="007949C7" w:rsidP="007949C7" w14:paraId="756B4180" w14:textId="77777777">
            <w:pPr>
              <w:rPr>
                <w:rFonts w:ascii="Arial" w:hAnsi="Arial" w:cs="Arial"/>
                <w:sz w:val="20"/>
              </w:rPr>
            </w:pPr>
          </w:p>
          <w:p w:rsidR="007949C7" w:rsidRPr="00F47C16" w:rsidP="007E2354" w14:paraId="19E7F4B0" w14:textId="0CE9D4B6">
            <w:pPr>
              <w:spacing w:after="240"/>
              <w:rPr>
                <w:rFonts w:ascii="Arial" w:hAnsi="Arial" w:cs="Arial"/>
                <w:sz w:val="20"/>
              </w:rPr>
            </w:pPr>
            <w:r w:rsidRPr="007949C7">
              <w:rPr>
                <w:rFonts w:ascii="Arial" w:hAnsi="Arial" w:cs="Arial"/>
                <w:sz w:val="20"/>
              </w:rPr>
              <w:t>7E Enter Zip Code</w:t>
            </w:r>
          </w:p>
        </w:tc>
      </w:tr>
      <w:tr w14:paraId="7A079D68" w14:textId="77777777" w:rsidTr="00DD4F97">
        <w:tblPrEx>
          <w:tblW w:w="0" w:type="auto"/>
          <w:tblLook w:val="04A0"/>
        </w:tblPrEx>
        <w:trPr>
          <w:trHeight w:val="432"/>
        </w:trPr>
        <w:tc>
          <w:tcPr>
            <w:tcW w:w="1880" w:type="dxa"/>
          </w:tcPr>
          <w:p w:rsidR="00C1443B" w:rsidRPr="00C1443B" w:rsidP="00C1443B" w14:paraId="1D7F17BF" w14:textId="77777777">
            <w:pPr>
              <w:pStyle w:val="Header"/>
              <w:rPr>
                <w:rFonts w:ascii="Arial" w:hAnsi="Arial" w:cs="Arial"/>
                <w:sz w:val="20"/>
              </w:rPr>
            </w:pPr>
            <w:r w:rsidRPr="00C1443B">
              <w:rPr>
                <w:rFonts w:ascii="Arial" w:hAnsi="Arial" w:cs="Arial"/>
                <w:sz w:val="20"/>
              </w:rPr>
              <w:t>8</w:t>
            </w:r>
          </w:p>
          <w:p w:rsidR="00C1443B" w:rsidRPr="00C1443B" w:rsidP="00C1443B" w14:paraId="2FBEC517" w14:textId="77777777">
            <w:pPr>
              <w:pStyle w:val="Header"/>
              <w:rPr>
                <w:rFonts w:ascii="Arial" w:hAnsi="Arial" w:cs="Arial"/>
                <w:sz w:val="20"/>
              </w:rPr>
            </w:pPr>
            <w:r w:rsidRPr="00C1443B">
              <w:rPr>
                <w:rFonts w:ascii="Arial" w:hAnsi="Arial" w:cs="Arial"/>
                <w:sz w:val="20"/>
              </w:rPr>
              <w:t>Phone Number</w:t>
            </w:r>
          </w:p>
          <w:p w:rsidR="007949C7" w:rsidRPr="0063162C" w:rsidP="0063162C" w14:paraId="30E7D3BA" w14:textId="77777777">
            <w:pPr>
              <w:pStyle w:val="Header"/>
              <w:rPr>
                <w:rFonts w:ascii="Arial" w:hAnsi="Arial" w:cs="Arial"/>
                <w:sz w:val="20"/>
              </w:rPr>
            </w:pPr>
          </w:p>
        </w:tc>
        <w:tc>
          <w:tcPr>
            <w:tcW w:w="8910" w:type="dxa"/>
          </w:tcPr>
          <w:p w:rsidR="00D73319" w:rsidP="00D73319" w14:paraId="719DAC1E" w14:textId="77777777">
            <w:pPr>
              <w:rPr>
                <w:rFonts w:ascii="Arial" w:hAnsi="Arial" w:cs="Arial"/>
                <w:sz w:val="20"/>
              </w:rPr>
            </w:pPr>
            <w:r w:rsidRPr="00D73319">
              <w:rPr>
                <w:rFonts w:ascii="Arial" w:hAnsi="Arial" w:cs="Arial"/>
                <w:sz w:val="20"/>
              </w:rPr>
              <w:t>8A Enter primary phone number and indicate home or cell</w:t>
            </w:r>
          </w:p>
          <w:p w:rsidR="00D73319" w:rsidRPr="00D73319" w:rsidP="00D73319" w14:paraId="40C9EB01" w14:textId="77777777">
            <w:pPr>
              <w:rPr>
                <w:rFonts w:ascii="Arial" w:hAnsi="Arial" w:cs="Arial"/>
                <w:sz w:val="20"/>
              </w:rPr>
            </w:pPr>
          </w:p>
          <w:p w:rsidR="007949C7" w:rsidRPr="00B67C90" w:rsidP="00D73319" w14:paraId="48B244D6" w14:textId="48E0E48C">
            <w:pPr>
              <w:rPr>
                <w:rFonts w:ascii="Arial" w:hAnsi="Arial" w:cs="Arial"/>
                <w:sz w:val="20"/>
              </w:rPr>
            </w:pPr>
            <w:r w:rsidRPr="00D73319">
              <w:rPr>
                <w:rFonts w:ascii="Arial" w:hAnsi="Arial" w:cs="Arial"/>
                <w:sz w:val="20"/>
              </w:rPr>
              <w:t>8B Enter alternate phone number and indicate home or cell (optional entry)</w:t>
            </w:r>
          </w:p>
        </w:tc>
      </w:tr>
      <w:tr w14:paraId="0B98D9DE" w14:textId="77777777" w:rsidTr="00DD4F97">
        <w:tblPrEx>
          <w:tblW w:w="0" w:type="auto"/>
          <w:tblLook w:val="04A0"/>
        </w:tblPrEx>
        <w:trPr>
          <w:trHeight w:val="432"/>
        </w:trPr>
        <w:tc>
          <w:tcPr>
            <w:tcW w:w="1880" w:type="dxa"/>
          </w:tcPr>
          <w:p w:rsidR="000E6348" w:rsidRPr="000E6348" w:rsidP="000E6348" w14:paraId="794C3ADE" w14:textId="77777777">
            <w:pPr>
              <w:pStyle w:val="Header"/>
              <w:rPr>
                <w:rFonts w:ascii="Arial" w:hAnsi="Arial" w:cs="Arial"/>
                <w:sz w:val="20"/>
              </w:rPr>
            </w:pPr>
            <w:r w:rsidRPr="000E6348">
              <w:rPr>
                <w:rFonts w:ascii="Arial" w:hAnsi="Arial" w:cs="Arial"/>
                <w:sz w:val="20"/>
              </w:rPr>
              <w:t>9</w:t>
            </w:r>
          </w:p>
          <w:p w:rsidR="007949C7" w:rsidP="000E6348" w14:paraId="0FF1AE8E" w14:textId="77777777">
            <w:pPr>
              <w:pStyle w:val="Header"/>
              <w:rPr>
                <w:rFonts w:ascii="Arial" w:hAnsi="Arial" w:cs="Arial"/>
                <w:sz w:val="20"/>
              </w:rPr>
            </w:pPr>
            <w:r w:rsidRPr="000E6348">
              <w:rPr>
                <w:rFonts w:ascii="Arial" w:hAnsi="Arial" w:cs="Arial"/>
                <w:sz w:val="20"/>
              </w:rPr>
              <w:t>Email Address</w:t>
            </w:r>
          </w:p>
          <w:p w:rsidR="00D53C79" w:rsidRPr="0063162C" w:rsidP="000E6348" w14:paraId="512C8B80" w14:textId="7C7B46AA">
            <w:pPr>
              <w:pStyle w:val="Header"/>
              <w:rPr>
                <w:rFonts w:ascii="Arial" w:hAnsi="Arial" w:cs="Arial"/>
                <w:sz w:val="20"/>
              </w:rPr>
            </w:pPr>
          </w:p>
        </w:tc>
        <w:tc>
          <w:tcPr>
            <w:tcW w:w="8910" w:type="dxa"/>
          </w:tcPr>
          <w:p w:rsidR="007949C7" w:rsidRPr="00B67C90" w:rsidP="00B67C90" w14:paraId="34F08E88" w14:textId="4B12F775">
            <w:pPr>
              <w:rPr>
                <w:rFonts w:ascii="Arial" w:hAnsi="Arial" w:cs="Arial"/>
                <w:sz w:val="20"/>
              </w:rPr>
            </w:pPr>
            <w:r w:rsidRPr="0091660C">
              <w:rPr>
                <w:rFonts w:ascii="Arial" w:hAnsi="Arial" w:cs="Arial"/>
                <w:sz w:val="20"/>
              </w:rPr>
              <w:t>Enter email address (optional entry)</w:t>
            </w:r>
          </w:p>
        </w:tc>
      </w:tr>
    </w:tbl>
    <w:p w:rsidR="001B784D" w:rsidP="000111F4" w14:paraId="4C291996" w14:textId="09833F68">
      <w:pPr>
        <w:pStyle w:val="Heading2"/>
        <w:spacing w:after="240"/>
        <w:rPr>
          <w:rFonts w:ascii="Arial" w:hAnsi="Arial" w:cs="Arial"/>
          <w:b/>
          <w:bCs/>
          <w:color w:val="000000" w:themeColor="text1"/>
          <w:sz w:val="24"/>
          <w:szCs w:val="24"/>
        </w:rPr>
      </w:pPr>
      <w:r w:rsidRPr="000111F4">
        <w:rPr>
          <w:rFonts w:ascii="Arial" w:hAnsi="Arial" w:cs="Arial"/>
          <w:b/>
          <w:bCs/>
          <w:color w:val="000000" w:themeColor="text1"/>
          <w:sz w:val="24"/>
          <w:szCs w:val="24"/>
        </w:rPr>
        <w:t>Part B (Producer Certification) is reviewed and completed by the producer:</w:t>
      </w:r>
    </w:p>
    <w:tbl>
      <w:tblPr>
        <w:tblStyle w:val="TableGrid"/>
        <w:tblW w:w="0" w:type="auto"/>
        <w:tblLook w:val="04A0"/>
      </w:tblPr>
      <w:tblGrid>
        <w:gridCol w:w="1880"/>
        <w:gridCol w:w="8910"/>
      </w:tblGrid>
      <w:tr w14:paraId="578CFD8F" w14:textId="77777777" w:rsidTr="4DD82251">
        <w:tblPrEx>
          <w:tblW w:w="0" w:type="auto"/>
          <w:tblLook w:val="04A0"/>
        </w:tblPrEx>
        <w:trPr>
          <w:tblHeader/>
        </w:trPr>
        <w:tc>
          <w:tcPr>
            <w:tcW w:w="1880" w:type="dxa"/>
            <w:tcBorders>
              <w:right w:val="single" w:sz="4" w:space="0" w:color="FFFFFF" w:themeColor="background1"/>
            </w:tcBorders>
            <w:shd w:val="clear" w:color="auto" w:fill="000000" w:themeFill="text1"/>
          </w:tcPr>
          <w:p w:rsidR="000111F4" w:rsidRPr="008A770B" w:rsidP="00932F59" w14:paraId="68D332DD" w14:textId="77777777">
            <w:pPr>
              <w:pStyle w:val="Heading3Cent"/>
              <w:spacing w:before="0" w:after="0"/>
              <w:jc w:val="left"/>
              <w:rPr>
                <w:rFonts w:ascii="Arial" w:hAnsi="Arial" w:cs="Arial"/>
                <w:b w:val="0"/>
              </w:rPr>
            </w:pPr>
            <w:r w:rsidRPr="008A770B">
              <w:rPr>
                <w:rFonts w:ascii="Arial" w:hAnsi="Arial" w:cs="Arial"/>
              </w:rPr>
              <w:t>Item</w:t>
            </w:r>
          </w:p>
        </w:tc>
        <w:tc>
          <w:tcPr>
            <w:tcW w:w="8910" w:type="dxa"/>
            <w:tcBorders>
              <w:left w:val="single" w:sz="4" w:space="0" w:color="FFFFFF" w:themeColor="background1"/>
            </w:tcBorders>
            <w:shd w:val="clear" w:color="auto" w:fill="000000" w:themeFill="text1"/>
          </w:tcPr>
          <w:p w:rsidR="000111F4" w:rsidRPr="008A770B" w:rsidP="00932F59" w14:paraId="0953310A" w14:textId="77777777">
            <w:pPr>
              <w:tabs>
                <w:tab w:val="left" w:pos="3600"/>
              </w:tabs>
              <w:rPr>
                <w:rFonts w:ascii="Arial" w:hAnsi="Arial" w:cs="Arial"/>
                <w:b/>
              </w:rPr>
            </w:pPr>
            <w:r w:rsidRPr="008A770B">
              <w:rPr>
                <w:rFonts w:ascii="Arial" w:hAnsi="Arial" w:cs="Arial"/>
                <w:b/>
              </w:rPr>
              <w:t>Instruction</w:t>
            </w:r>
          </w:p>
        </w:tc>
      </w:tr>
      <w:tr w14:paraId="25A00F03" w14:textId="77777777" w:rsidTr="4DD82251">
        <w:tblPrEx>
          <w:tblW w:w="0" w:type="auto"/>
          <w:tblLook w:val="04A0"/>
        </w:tblPrEx>
        <w:tc>
          <w:tcPr>
            <w:tcW w:w="1880" w:type="dxa"/>
          </w:tcPr>
          <w:p w:rsidR="000111F4" w:rsidRPr="00F47C16" w:rsidP="00932F59" w14:paraId="28283E94" w14:textId="4D6415C9">
            <w:pPr>
              <w:tabs>
                <w:tab w:val="left" w:pos="3600"/>
              </w:tabs>
              <w:spacing w:after="240"/>
              <w:rPr>
                <w:rFonts w:ascii="Arial" w:hAnsi="Arial" w:cs="Arial"/>
                <w:sz w:val="20"/>
              </w:rPr>
            </w:pPr>
            <w:r w:rsidRPr="0026730A">
              <w:rPr>
                <w:rFonts w:ascii="Arial" w:hAnsi="Arial" w:cs="Arial"/>
                <w:sz w:val="20"/>
              </w:rPr>
              <w:t>Producer Certification</w:t>
            </w:r>
          </w:p>
        </w:tc>
        <w:tc>
          <w:tcPr>
            <w:tcW w:w="8910" w:type="dxa"/>
          </w:tcPr>
          <w:p w:rsidR="00452997" w:rsidRPr="00452997" w:rsidP="00452997" w14:paraId="515F0874" w14:textId="77777777">
            <w:pPr>
              <w:rPr>
                <w:rFonts w:ascii="Arial" w:hAnsi="Arial" w:cs="Arial"/>
                <w:sz w:val="20"/>
              </w:rPr>
            </w:pPr>
            <w:r w:rsidRPr="00452997">
              <w:rPr>
                <w:rFonts w:ascii="Arial" w:hAnsi="Arial" w:cs="Arial"/>
                <w:sz w:val="20"/>
              </w:rPr>
              <w:t>By completing this form, the producer certifies that the total revenue loss for eligible crops not covered by Federal crop insurance or the Noninsured Disaster Assistance Program does not exceed the de minimis threshold of 10% of the total revenue loss for all eligible crops, as reported on the FSA-524. Producers acknowledge that all information provided to FSA for program payment calculations is accurate and subject to verification through spot checks. Errors may result in ineligibility for all or part of the ERP 2022 Track 2 payment.</w:t>
            </w:r>
          </w:p>
          <w:p w:rsidR="00452997" w:rsidRPr="00452997" w:rsidP="00452997" w14:paraId="45D43A29" w14:textId="77777777">
            <w:pPr>
              <w:rPr>
                <w:rFonts w:ascii="Arial" w:hAnsi="Arial" w:cs="Arial"/>
                <w:sz w:val="20"/>
              </w:rPr>
            </w:pPr>
          </w:p>
          <w:p w:rsidR="000111F4" w:rsidP="00452997" w14:paraId="5C3D90C3" w14:textId="77777777">
            <w:pPr>
              <w:rPr>
                <w:rFonts w:ascii="Arial" w:hAnsi="Arial" w:cs="Arial"/>
                <w:sz w:val="20"/>
              </w:rPr>
            </w:pPr>
            <w:r w:rsidRPr="00452997">
              <w:rPr>
                <w:rFonts w:ascii="Arial" w:hAnsi="Arial" w:cs="Arial"/>
                <w:sz w:val="20"/>
              </w:rPr>
              <w:t>To determine if revenue losses for uninsured/uncovered crops meet the de minimis threshold:</w:t>
            </w:r>
          </w:p>
          <w:p w:rsidR="00F457EF" w:rsidRPr="00B44510" w:rsidP="00F457EF" w14:paraId="641C7318" w14:textId="77777777">
            <w:pPr>
              <w:pStyle w:val="ListParagraph"/>
              <w:numPr>
                <w:ilvl w:val="0"/>
                <w:numId w:val="1"/>
              </w:numPr>
              <w:rPr>
                <w:rFonts w:ascii="Arial" w:hAnsi="Arial" w:cs="Arial"/>
                <w:sz w:val="20"/>
              </w:rPr>
            </w:pPr>
            <w:r w:rsidRPr="00B44510">
              <w:rPr>
                <w:rFonts w:ascii="Arial" w:hAnsi="Arial" w:cs="Arial"/>
                <w:sz w:val="20"/>
              </w:rPr>
              <w:t>Calculate the total revenue loss for all eligible crops by subtracting the disaster year revenue (FSA-524, item 13, or item 18 if adjusted by COC) from the benchmark year revenue (FSA-524, item 11, or item 17 if adjusted by COC).</w:t>
            </w:r>
          </w:p>
          <w:p w:rsidR="00F457EF" w:rsidP="00F457EF" w14:paraId="32784FE3" w14:textId="5B62CDF3">
            <w:pPr>
              <w:pStyle w:val="ListParagraph"/>
              <w:numPr>
                <w:ilvl w:val="0"/>
                <w:numId w:val="1"/>
              </w:numPr>
              <w:rPr>
                <w:rFonts w:ascii="Arial" w:hAnsi="Arial" w:cs="Arial"/>
                <w:sz w:val="20"/>
              </w:rPr>
            </w:pPr>
            <w:r>
              <w:rPr>
                <w:rFonts w:ascii="Arial" w:hAnsi="Arial" w:cs="Arial"/>
                <w:sz w:val="20"/>
              </w:rPr>
              <w:t>Calculate the revenue loss for all eligible uninsured/uncovered crops by subtracting the disaster year revenue</w:t>
            </w:r>
            <w:r w:rsidR="00487F86">
              <w:rPr>
                <w:rFonts w:ascii="Arial" w:hAnsi="Arial" w:cs="Arial"/>
                <w:sz w:val="20"/>
              </w:rPr>
              <w:t xml:space="preserve"> for</w:t>
            </w:r>
            <w:r>
              <w:rPr>
                <w:rFonts w:ascii="Arial" w:hAnsi="Arial" w:cs="Arial"/>
                <w:sz w:val="20"/>
              </w:rPr>
              <w:t xml:space="preserve"> </w:t>
            </w:r>
            <w:r w:rsidR="00487F86">
              <w:rPr>
                <w:rFonts w:ascii="Arial" w:hAnsi="Arial" w:cs="Arial"/>
                <w:sz w:val="20"/>
              </w:rPr>
              <w:t xml:space="preserve">uninsured/uncovered eligible crops </w:t>
            </w:r>
            <w:r>
              <w:rPr>
                <w:rFonts w:ascii="Arial" w:hAnsi="Arial" w:cs="Arial"/>
                <w:sz w:val="20"/>
              </w:rPr>
              <w:t xml:space="preserve">from the benchmark year revenue for </w:t>
            </w:r>
            <w:r w:rsidR="00487F86">
              <w:rPr>
                <w:rFonts w:ascii="Arial" w:hAnsi="Arial" w:cs="Arial"/>
                <w:sz w:val="20"/>
              </w:rPr>
              <w:t xml:space="preserve">uninsured/uncovered </w:t>
            </w:r>
            <w:r>
              <w:rPr>
                <w:rFonts w:ascii="Arial" w:hAnsi="Arial" w:cs="Arial"/>
                <w:sz w:val="20"/>
              </w:rPr>
              <w:t>eligible crops.</w:t>
            </w:r>
          </w:p>
          <w:p w:rsidR="00F457EF" w:rsidP="00F457EF" w14:paraId="4C9D8E15" w14:textId="7883D610">
            <w:pPr>
              <w:pStyle w:val="ListParagraph"/>
              <w:numPr>
                <w:ilvl w:val="0"/>
                <w:numId w:val="1"/>
              </w:numPr>
              <w:rPr>
                <w:rFonts w:ascii="Arial" w:hAnsi="Arial" w:cs="Arial"/>
                <w:sz w:val="20"/>
              </w:rPr>
            </w:pPr>
            <w:r>
              <w:rPr>
                <w:rFonts w:ascii="Arial" w:hAnsi="Arial" w:cs="Arial"/>
                <w:sz w:val="20"/>
              </w:rPr>
              <w:t xml:space="preserve">Divide the </w:t>
            </w:r>
            <w:r w:rsidR="00D22FA4">
              <w:rPr>
                <w:rFonts w:ascii="Arial" w:hAnsi="Arial" w:cs="Arial"/>
                <w:sz w:val="20"/>
              </w:rPr>
              <w:t>result of</w:t>
            </w:r>
            <w:r>
              <w:rPr>
                <w:rFonts w:ascii="Arial" w:hAnsi="Arial" w:cs="Arial"/>
                <w:sz w:val="20"/>
              </w:rPr>
              <w:t xml:space="preserve"> step 2 by the total revenue loss from step 1.</w:t>
            </w:r>
          </w:p>
          <w:p w:rsidR="00F457EF" w:rsidRPr="0077254B" w:rsidP="00F457EF" w14:paraId="53609491" w14:textId="77777777">
            <w:pPr>
              <w:pStyle w:val="ListParagraph"/>
              <w:numPr>
                <w:ilvl w:val="0"/>
                <w:numId w:val="1"/>
              </w:numPr>
              <w:rPr>
                <w:rFonts w:ascii="Arial" w:hAnsi="Arial" w:cs="Arial"/>
                <w:sz w:val="20"/>
              </w:rPr>
            </w:pPr>
            <w:r>
              <w:rPr>
                <w:rFonts w:ascii="Arial" w:hAnsi="Arial" w:cs="Arial"/>
                <w:sz w:val="20"/>
              </w:rPr>
              <w:t>Multiply the result by 100 to calculate the percentage.</w:t>
            </w:r>
          </w:p>
          <w:p w:rsidR="00F457EF" w:rsidP="00452997" w14:paraId="08FAD0CA" w14:textId="77777777">
            <w:pPr>
              <w:rPr>
                <w:rFonts w:ascii="Arial" w:hAnsi="Arial" w:cs="Arial"/>
                <w:sz w:val="20"/>
              </w:rPr>
            </w:pPr>
          </w:p>
          <w:p w:rsidR="00286028" w:rsidRPr="00DA7DBB" w:rsidP="00286028" w14:paraId="444E4E98" w14:textId="77777777">
            <w:pPr>
              <w:rPr>
                <w:rFonts w:ascii="Arial" w:hAnsi="Arial" w:cs="Arial"/>
                <w:b/>
                <w:bCs/>
                <w:sz w:val="20"/>
              </w:rPr>
            </w:pPr>
            <w:r w:rsidRPr="00DA7DBB">
              <w:rPr>
                <w:rFonts w:ascii="Arial" w:hAnsi="Arial" w:cs="Arial"/>
                <w:b/>
                <w:bCs/>
                <w:sz w:val="20"/>
              </w:rPr>
              <w:t>Example Calculation:</w:t>
            </w:r>
            <w:r>
              <w:rPr>
                <w:rFonts w:ascii="Arial" w:hAnsi="Arial" w:cs="Arial"/>
                <w:b/>
                <w:bCs/>
                <w:sz w:val="20"/>
              </w:rPr>
              <w:t xml:space="preserve"> </w:t>
            </w:r>
            <w:r w:rsidRPr="00DA7DBB">
              <w:rPr>
                <w:rFonts w:ascii="Arial" w:hAnsi="Arial" w:cs="Arial"/>
                <w:b/>
                <w:bCs/>
                <w:sz w:val="20"/>
              </w:rPr>
              <w:t xml:space="preserve"> </w:t>
            </w:r>
          </w:p>
          <w:p w:rsidR="00286028" w:rsidP="00286028" w14:paraId="0B2A0227" w14:textId="77777777">
            <w:pPr>
              <w:rPr>
                <w:rFonts w:ascii="Arial" w:hAnsi="Arial" w:cs="Arial"/>
                <w:sz w:val="20"/>
              </w:rPr>
            </w:pPr>
          </w:p>
          <w:p w:rsidR="00286028" w:rsidP="00286028" w14:paraId="65A138FB" w14:textId="77777777">
            <w:pPr>
              <w:rPr>
                <w:rFonts w:ascii="Arial" w:hAnsi="Arial" w:cs="Arial"/>
                <w:sz w:val="20"/>
              </w:rPr>
            </w:pPr>
            <w:r>
              <w:rPr>
                <w:rFonts w:ascii="Arial" w:hAnsi="Arial" w:cs="Arial"/>
                <w:sz w:val="20"/>
              </w:rPr>
              <w:t>Benchmark Year Revenue on FSA-524                $500,000</w:t>
            </w:r>
          </w:p>
          <w:p w:rsidR="00286028" w:rsidRPr="00842E26" w:rsidP="00286028" w14:paraId="7513D277" w14:textId="77777777">
            <w:pPr>
              <w:rPr>
                <w:rFonts w:ascii="Arial" w:hAnsi="Arial" w:cs="Arial"/>
                <w:sz w:val="20"/>
                <w:u w:val="single"/>
              </w:rPr>
            </w:pPr>
            <w:r w:rsidRPr="00842E26">
              <w:rPr>
                <w:rFonts w:ascii="Arial" w:hAnsi="Arial" w:cs="Arial"/>
                <w:sz w:val="20"/>
                <w:u w:val="single"/>
              </w:rPr>
              <w:t>Disaster Year Revenue</w:t>
            </w:r>
            <w:r>
              <w:rPr>
                <w:rFonts w:ascii="Arial" w:hAnsi="Arial" w:cs="Arial"/>
                <w:sz w:val="20"/>
                <w:u w:val="single"/>
              </w:rPr>
              <w:t xml:space="preserve"> on FSA-524 </w:t>
            </w:r>
            <w:r w:rsidRPr="00842E26">
              <w:rPr>
                <w:rFonts w:ascii="Arial" w:hAnsi="Arial" w:cs="Arial"/>
                <w:sz w:val="20"/>
                <w:u w:val="single"/>
              </w:rPr>
              <w:t xml:space="preserve">        </w:t>
            </w:r>
            <w:r>
              <w:rPr>
                <w:rFonts w:ascii="Arial" w:hAnsi="Arial" w:cs="Arial"/>
                <w:sz w:val="20"/>
                <w:u w:val="single"/>
              </w:rPr>
              <w:t xml:space="preserve">          ˗</w:t>
            </w:r>
            <w:r w:rsidRPr="00842E26">
              <w:rPr>
                <w:rFonts w:ascii="Arial" w:hAnsi="Arial" w:cs="Arial"/>
                <w:sz w:val="20"/>
                <w:u w:val="single"/>
              </w:rPr>
              <w:t xml:space="preserve"> $200,000</w:t>
            </w:r>
          </w:p>
          <w:p w:rsidR="00286028" w:rsidRPr="00442006" w:rsidP="00286028" w14:paraId="147E24E8" w14:textId="77777777">
            <w:pPr>
              <w:rPr>
                <w:rFonts w:ascii="Arial" w:hAnsi="Arial" w:cs="Arial"/>
                <w:b/>
                <w:bCs/>
                <w:sz w:val="20"/>
              </w:rPr>
            </w:pPr>
            <w:r w:rsidRPr="00442006">
              <w:rPr>
                <w:rFonts w:ascii="Arial" w:hAnsi="Arial" w:cs="Arial"/>
                <w:b/>
                <w:bCs/>
                <w:sz w:val="20"/>
              </w:rPr>
              <w:t>Total Revenue Loss</w:t>
            </w:r>
            <w:r>
              <w:rPr>
                <w:rFonts w:ascii="Arial" w:hAnsi="Arial" w:cs="Arial"/>
                <w:b/>
                <w:bCs/>
                <w:sz w:val="20"/>
              </w:rPr>
              <w:t>:</w:t>
            </w:r>
            <w:r w:rsidRPr="00442006">
              <w:rPr>
                <w:rFonts w:ascii="Arial" w:hAnsi="Arial" w:cs="Arial"/>
                <w:b/>
                <w:bCs/>
                <w:sz w:val="20"/>
              </w:rPr>
              <w:t xml:space="preserve">                                            $300,000</w:t>
            </w:r>
          </w:p>
          <w:p w:rsidR="00286028" w:rsidP="00286028" w14:paraId="465A8D8E" w14:textId="77777777">
            <w:pPr>
              <w:rPr>
                <w:rFonts w:ascii="Arial" w:hAnsi="Arial" w:cs="Arial"/>
                <w:sz w:val="20"/>
              </w:rPr>
            </w:pPr>
          </w:p>
          <w:p w:rsidR="00286028" w:rsidP="00286028" w14:paraId="1AF5600C" w14:textId="1BBD238F">
            <w:pPr>
              <w:rPr>
                <w:rFonts w:ascii="Arial" w:hAnsi="Arial" w:cs="Arial"/>
                <w:sz w:val="20"/>
              </w:rPr>
            </w:pPr>
            <w:r w:rsidRPr="00EE0AA5">
              <w:rPr>
                <w:rFonts w:ascii="Arial" w:hAnsi="Arial" w:cs="Arial"/>
                <w:b/>
                <w:bCs/>
                <w:sz w:val="20"/>
              </w:rPr>
              <w:t xml:space="preserve">Revenue loss for Uninsured/Uncovered </w:t>
            </w:r>
            <w:r w:rsidR="00654544">
              <w:rPr>
                <w:rFonts w:ascii="Arial" w:hAnsi="Arial" w:cs="Arial"/>
                <w:b/>
                <w:bCs/>
                <w:sz w:val="20"/>
              </w:rPr>
              <w:t xml:space="preserve">eligible </w:t>
            </w:r>
            <w:r w:rsidRPr="00EE0AA5">
              <w:rPr>
                <w:rFonts w:ascii="Arial" w:hAnsi="Arial" w:cs="Arial"/>
                <w:b/>
                <w:bCs/>
                <w:sz w:val="20"/>
              </w:rPr>
              <w:t>crops</w:t>
            </w:r>
            <w:r>
              <w:rPr>
                <w:rFonts w:ascii="Arial" w:hAnsi="Arial" w:cs="Arial"/>
                <w:sz w:val="20"/>
              </w:rPr>
              <w:t xml:space="preserve">: </w:t>
            </w:r>
            <w:r w:rsidRPr="004463A4">
              <w:rPr>
                <w:rFonts w:ascii="Arial" w:hAnsi="Arial" w:cs="Arial"/>
                <w:b/>
                <w:bCs/>
                <w:sz w:val="20"/>
              </w:rPr>
              <w:t>$7,500</w:t>
            </w:r>
          </w:p>
          <w:p w:rsidR="00286028" w:rsidP="00286028" w14:paraId="52726F92" w14:textId="77777777">
            <w:pPr>
              <w:rPr>
                <w:rFonts w:ascii="Arial" w:hAnsi="Arial" w:cs="Arial"/>
                <w:sz w:val="20"/>
              </w:rPr>
            </w:pPr>
          </w:p>
          <w:p w:rsidR="00286028" w:rsidP="00286028" w14:paraId="0B2F0B42" w14:textId="77777777">
            <w:pPr>
              <w:rPr>
                <w:rFonts w:ascii="Arial" w:hAnsi="Arial" w:cs="Arial"/>
                <w:sz w:val="20"/>
              </w:rPr>
            </w:pPr>
            <w:r w:rsidRPr="00EE0AA5">
              <w:rPr>
                <w:rFonts w:ascii="Arial" w:hAnsi="Arial" w:cs="Arial"/>
                <w:b/>
                <w:bCs/>
                <w:sz w:val="20"/>
              </w:rPr>
              <w:t>Calculation:</w:t>
            </w:r>
            <w:r>
              <w:rPr>
                <w:rFonts w:ascii="Arial" w:hAnsi="Arial" w:cs="Arial"/>
                <w:sz w:val="20"/>
              </w:rPr>
              <w:t xml:space="preserve"> ($7,500 ÷ $300,000) × 100 = </w:t>
            </w:r>
            <w:r w:rsidRPr="00EE0AA5">
              <w:rPr>
                <w:rFonts w:ascii="Arial" w:hAnsi="Arial" w:cs="Arial"/>
                <w:b/>
                <w:bCs/>
                <w:sz w:val="20"/>
              </w:rPr>
              <w:t>2.5%</w:t>
            </w:r>
          </w:p>
          <w:p w:rsidR="00286028" w:rsidP="00452997" w14:paraId="4F121B2B" w14:textId="77777777">
            <w:pPr>
              <w:rPr>
                <w:rFonts w:ascii="Arial" w:hAnsi="Arial" w:cs="Arial"/>
                <w:sz w:val="20"/>
              </w:rPr>
            </w:pPr>
          </w:p>
          <w:p w:rsidR="0072167E" w:rsidP="00452997" w14:paraId="24663EF6" w14:textId="58DCED18">
            <w:pPr>
              <w:rPr>
                <w:rFonts w:ascii="Arial" w:hAnsi="Arial" w:cs="Arial"/>
                <w:sz w:val="20"/>
              </w:rPr>
            </w:pPr>
            <w:r w:rsidRPr="3495C052">
              <w:rPr>
                <w:rFonts w:ascii="Arial" w:hAnsi="Arial" w:cs="Arial"/>
                <w:sz w:val="20"/>
              </w:rPr>
              <w:t>Since 2.5% is below the 10% threshold, the producer may certify that the</w:t>
            </w:r>
            <w:r w:rsidR="008C423F">
              <w:rPr>
                <w:rFonts w:ascii="Arial" w:hAnsi="Arial" w:cs="Arial"/>
                <w:sz w:val="20"/>
              </w:rPr>
              <w:t xml:space="preserve"> revenue</w:t>
            </w:r>
            <w:r w:rsidRPr="3495C052">
              <w:rPr>
                <w:rFonts w:ascii="Arial" w:hAnsi="Arial" w:cs="Arial"/>
                <w:sz w:val="20"/>
              </w:rPr>
              <w:t xml:space="preserve"> loss</w:t>
            </w:r>
            <w:r w:rsidR="00190699">
              <w:rPr>
                <w:rFonts w:ascii="Arial" w:hAnsi="Arial" w:cs="Arial"/>
                <w:sz w:val="20"/>
              </w:rPr>
              <w:t xml:space="preserve"> for uninsured/uncovered </w:t>
            </w:r>
            <w:r w:rsidR="00AF3CFA">
              <w:rPr>
                <w:rFonts w:ascii="Arial" w:hAnsi="Arial" w:cs="Arial"/>
                <w:sz w:val="20"/>
              </w:rPr>
              <w:t xml:space="preserve">eligible </w:t>
            </w:r>
            <w:r w:rsidR="00190699">
              <w:rPr>
                <w:rFonts w:ascii="Arial" w:hAnsi="Arial" w:cs="Arial"/>
                <w:sz w:val="20"/>
              </w:rPr>
              <w:t>crops is</w:t>
            </w:r>
            <w:r w:rsidRPr="3495C052">
              <w:rPr>
                <w:rFonts w:ascii="Arial" w:hAnsi="Arial" w:cs="Arial"/>
                <w:sz w:val="20"/>
              </w:rPr>
              <w:t xml:space="preserve"> de minimis.</w:t>
            </w:r>
          </w:p>
          <w:p w:rsidR="00F457EF" w:rsidRPr="00F47C16" w:rsidP="00452997" w14:paraId="2AF57541" w14:textId="79C7FF92">
            <w:pPr>
              <w:rPr>
                <w:rFonts w:ascii="Arial" w:hAnsi="Arial" w:cs="Arial"/>
                <w:sz w:val="20"/>
              </w:rPr>
            </w:pPr>
          </w:p>
        </w:tc>
      </w:tr>
      <w:tr w14:paraId="34F79AB0" w14:textId="77777777" w:rsidTr="4DD82251">
        <w:tblPrEx>
          <w:tblW w:w="0" w:type="auto"/>
          <w:tblLook w:val="04A0"/>
        </w:tblPrEx>
        <w:tc>
          <w:tcPr>
            <w:tcW w:w="1880" w:type="dxa"/>
          </w:tcPr>
          <w:p w:rsidR="00C26E1F" w:rsidP="4E65618D" w14:paraId="10D79A8D" w14:textId="153A35D4">
            <w:pPr>
              <w:pStyle w:val="Header"/>
              <w:rPr>
                <w:rFonts w:ascii="Arial" w:hAnsi="Arial" w:cs="Arial"/>
                <w:sz w:val="20"/>
              </w:rPr>
            </w:pPr>
            <w:r w:rsidRPr="4DD82251">
              <w:rPr>
                <w:rFonts w:ascii="Arial" w:hAnsi="Arial" w:cs="Arial"/>
                <w:sz w:val="20"/>
              </w:rPr>
              <w:t>10A</w:t>
            </w:r>
          </w:p>
          <w:p w:rsidR="00C26E1F" w:rsidRPr="0026730A" w:rsidP="00C26E1F" w14:paraId="6C342B7D" w14:textId="3A50C4E7">
            <w:pPr>
              <w:tabs>
                <w:tab w:val="left" w:pos="3600"/>
              </w:tabs>
              <w:spacing w:after="240"/>
              <w:rPr>
                <w:rFonts w:ascii="Arial" w:hAnsi="Arial" w:cs="Arial"/>
                <w:sz w:val="20"/>
              </w:rPr>
            </w:pPr>
            <w:r>
              <w:rPr>
                <w:rFonts w:ascii="Arial" w:hAnsi="Arial" w:cs="Arial"/>
                <w:sz w:val="20"/>
              </w:rPr>
              <w:t>Producer’s Signature</w:t>
            </w:r>
          </w:p>
        </w:tc>
        <w:tc>
          <w:tcPr>
            <w:tcW w:w="8910" w:type="dxa"/>
          </w:tcPr>
          <w:p w:rsidR="00C26E1F" w:rsidRPr="003C6806" w:rsidP="00C26E1F" w14:paraId="28753ED1" w14:textId="479E95CE">
            <w:pPr>
              <w:rPr>
                <w:rFonts w:ascii="Arial" w:hAnsi="Arial" w:cs="Arial"/>
                <w:sz w:val="20"/>
              </w:rPr>
            </w:pPr>
            <w:r>
              <w:rPr>
                <w:rFonts w:ascii="Arial" w:hAnsi="Arial" w:cs="Arial"/>
                <w:sz w:val="20"/>
              </w:rPr>
              <w:t>Producer or authorized representative must sign here to certify that the uninsured/uncovered revenue losses are de minimis.</w:t>
            </w:r>
          </w:p>
        </w:tc>
      </w:tr>
      <w:tr w14:paraId="46E327BC" w14:textId="77777777" w:rsidTr="4DD82251">
        <w:tblPrEx>
          <w:tblW w:w="0" w:type="auto"/>
          <w:tblLook w:val="04A0"/>
        </w:tblPrEx>
        <w:tc>
          <w:tcPr>
            <w:tcW w:w="1880" w:type="dxa"/>
          </w:tcPr>
          <w:p w:rsidR="007F51EE" w:rsidP="4E65618D" w14:paraId="575BFC1E" w14:textId="46D9FB2E">
            <w:pPr>
              <w:pStyle w:val="Header"/>
              <w:rPr>
                <w:rFonts w:ascii="Arial" w:hAnsi="Arial" w:cs="Arial"/>
                <w:sz w:val="20"/>
              </w:rPr>
            </w:pPr>
            <w:r w:rsidRPr="4DD82251">
              <w:rPr>
                <w:rFonts w:ascii="Arial" w:hAnsi="Arial" w:cs="Arial"/>
                <w:sz w:val="20"/>
              </w:rPr>
              <w:t>10B</w:t>
            </w:r>
          </w:p>
          <w:p w:rsidR="007F51EE" w:rsidRPr="0026730A" w:rsidP="007F51EE" w14:paraId="0FF28A82" w14:textId="7EE3FE6F">
            <w:pPr>
              <w:tabs>
                <w:tab w:val="left" w:pos="3600"/>
              </w:tabs>
              <w:spacing w:after="240"/>
              <w:rPr>
                <w:rFonts w:ascii="Arial" w:hAnsi="Arial" w:cs="Arial"/>
                <w:sz w:val="20"/>
              </w:rPr>
            </w:pPr>
            <w:r>
              <w:rPr>
                <w:rFonts w:ascii="Arial" w:hAnsi="Arial" w:cs="Arial"/>
                <w:sz w:val="20"/>
              </w:rPr>
              <w:t>Title/Relationship of Representative</w:t>
            </w:r>
          </w:p>
        </w:tc>
        <w:tc>
          <w:tcPr>
            <w:tcW w:w="8910" w:type="dxa"/>
          </w:tcPr>
          <w:p w:rsidR="007F51EE" w:rsidRPr="00B938BF" w:rsidP="007F51EE" w14:paraId="0BA4EBFA" w14:textId="77777777">
            <w:pPr>
              <w:rPr>
                <w:rFonts w:ascii="Arial" w:hAnsi="Arial" w:cs="Arial"/>
                <w:sz w:val="20"/>
              </w:rPr>
            </w:pPr>
            <w:r w:rsidRPr="00B938BF">
              <w:rPr>
                <w:rFonts w:ascii="Arial" w:hAnsi="Arial" w:cs="Arial"/>
                <w:sz w:val="20"/>
              </w:rPr>
              <w:t xml:space="preserve">Enter title and/or relationship to the individual </w:t>
            </w:r>
            <w:r>
              <w:rPr>
                <w:rFonts w:ascii="Arial" w:hAnsi="Arial" w:cs="Arial"/>
                <w:sz w:val="20"/>
              </w:rPr>
              <w:t>if</w:t>
            </w:r>
            <w:r w:rsidRPr="00B938BF">
              <w:rPr>
                <w:rFonts w:ascii="Arial" w:hAnsi="Arial" w:cs="Arial"/>
                <w:sz w:val="20"/>
              </w:rPr>
              <w:t xml:space="preserve"> signing in a representative capacity.</w:t>
            </w:r>
          </w:p>
          <w:p w:rsidR="007F51EE" w:rsidP="007F51EE" w14:paraId="50FD8ED7" w14:textId="77777777">
            <w:pPr>
              <w:rPr>
                <w:rFonts w:ascii="Arial" w:hAnsi="Arial" w:cs="Arial"/>
                <w:sz w:val="20"/>
              </w:rPr>
            </w:pPr>
          </w:p>
          <w:p w:rsidR="007F51EE" w:rsidRPr="003C6806" w:rsidP="007F51EE" w14:paraId="66B8495B" w14:textId="2A5DB0B6">
            <w:pPr>
              <w:rPr>
                <w:rFonts w:ascii="Arial" w:hAnsi="Arial" w:cs="Arial"/>
                <w:sz w:val="20"/>
              </w:rPr>
            </w:pPr>
            <w:r w:rsidRPr="00B938BF">
              <w:rPr>
                <w:rFonts w:ascii="Arial" w:hAnsi="Arial" w:cs="Arial"/>
                <w:sz w:val="20"/>
              </w:rPr>
              <w:t>If signing</w:t>
            </w:r>
            <w:r>
              <w:rPr>
                <w:rFonts w:ascii="Arial" w:hAnsi="Arial" w:cs="Arial"/>
                <w:sz w:val="20"/>
              </w:rPr>
              <w:t xml:space="preserve"> </w:t>
            </w:r>
            <w:r w:rsidRPr="00B938BF">
              <w:rPr>
                <w:rFonts w:ascii="Arial" w:hAnsi="Arial" w:cs="Arial"/>
                <w:sz w:val="20"/>
              </w:rPr>
              <w:t>a</w:t>
            </w:r>
            <w:r>
              <w:rPr>
                <w:rFonts w:ascii="Arial" w:hAnsi="Arial" w:cs="Arial"/>
                <w:sz w:val="20"/>
              </w:rPr>
              <w:t>s the producer</w:t>
            </w:r>
            <w:r w:rsidRPr="00B938BF">
              <w:rPr>
                <w:rFonts w:ascii="Arial" w:hAnsi="Arial" w:cs="Arial"/>
                <w:sz w:val="20"/>
              </w:rPr>
              <w:t>, this field should be left blank.</w:t>
            </w:r>
          </w:p>
        </w:tc>
      </w:tr>
      <w:tr w14:paraId="27D979B1" w14:textId="77777777" w:rsidTr="4DD82251">
        <w:tblPrEx>
          <w:tblW w:w="0" w:type="auto"/>
          <w:tblLook w:val="04A0"/>
        </w:tblPrEx>
        <w:trPr>
          <w:trHeight w:val="576"/>
        </w:trPr>
        <w:tc>
          <w:tcPr>
            <w:tcW w:w="1880" w:type="dxa"/>
          </w:tcPr>
          <w:p w:rsidR="00FB1DFC" w:rsidP="4E65618D" w14:paraId="0696553E" w14:textId="3635F208">
            <w:pPr>
              <w:pStyle w:val="Header"/>
              <w:rPr>
                <w:rFonts w:ascii="Arial" w:hAnsi="Arial" w:cs="Arial"/>
                <w:sz w:val="20"/>
              </w:rPr>
            </w:pPr>
            <w:r w:rsidRPr="4DD82251">
              <w:rPr>
                <w:rFonts w:ascii="Arial" w:hAnsi="Arial" w:cs="Arial"/>
                <w:sz w:val="20"/>
              </w:rPr>
              <w:t>10C</w:t>
            </w:r>
          </w:p>
          <w:p w:rsidR="00FB1DFC" w:rsidRPr="0026730A" w:rsidP="00FB1DFC" w14:paraId="6409B0A9" w14:textId="5050CD3E">
            <w:pPr>
              <w:tabs>
                <w:tab w:val="left" w:pos="3600"/>
              </w:tabs>
              <w:spacing w:after="240"/>
              <w:rPr>
                <w:rFonts w:ascii="Arial" w:hAnsi="Arial" w:cs="Arial"/>
                <w:sz w:val="20"/>
              </w:rPr>
            </w:pPr>
            <w:r>
              <w:rPr>
                <w:rFonts w:ascii="Arial" w:hAnsi="Arial" w:cs="Arial"/>
                <w:sz w:val="20"/>
              </w:rPr>
              <w:t>Date of Signature</w:t>
            </w:r>
          </w:p>
        </w:tc>
        <w:tc>
          <w:tcPr>
            <w:tcW w:w="8910" w:type="dxa"/>
          </w:tcPr>
          <w:p w:rsidR="00FB1DFC" w:rsidRPr="003C6806" w:rsidP="00FB1DFC" w14:paraId="62CB2F11" w14:textId="07952260">
            <w:pPr>
              <w:rPr>
                <w:rFonts w:ascii="Arial" w:hAnsi="Arial" w:cs="Arial"/>
                <w:sz w:val="20"/>
              </w:rPr>
            </w:pPr>
            <w:r>
              <w:rPr>
                <w:rFonts w:ascii="Arial" w:hAnsi="Arial" w:cs="Arial"/>
                <w:sz w:val="20"/>
              </w:rPr>
              <w:t>Enter the date the FSA-524</w:t>
            </w:r>
            <w:r w:rsidR="00EA20F6">
              <w:rPr>
                <w:rFonts w:ascii="Arial" w:hAnsi="Arial" w:cs="Arial"/>
                <w:sz w:val="20"/>
              </w:rPr>
              <w:t>-</w:t>
            </w:r>
            <w:r>
              <w:rPr>
                <w:rFonts w:ascii="Arial" w:hAnsi="Arial" w:cs="Arial"/>
                <w:sz w:val="20"/>
              </w:rPr>
              <w:t>C is signed in Item 10, Part B.</w:t>
            </w:r>
          </w:p>
        </w:tc>
      </w:tr>
    </w:tbl>
    <w:p w:rsidR="000111F4" w:rsidRPr="00352196" w:rsidP="00D53C79" w14:paraId="3B3502E8" w14:textId="77777777">
      <w:pPr>
        <w:rPr>
          <w:sz w:val="4"/>
          <w:szCs w:val="4"/>
        </w:rPr>
      </w:pPr>
    </w:p>
    <w:sectPr w:rsidSect="00DD4F97">
      <w:headerReference w:type="default" r:id="rId8"/>
      <w:footerReference w:type="default" r:id="rId9"/>
      <w:footerReference w:type="firs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4C" w:rsidRPr="00DB6635" w:rsidP="00D1789A" w14:paraId="76843174" w14:textId="4352DD30">
    <w:pPr>
      <w:pStyle w:val="Footer"/>
      <w:tabs>
        <w:tab w:val="clear" w:pos="4680"/>
        <w:tab w:val="clear" w:pos="9360"/>
        <w:tab w:val="right" w:pos="10800"/>
      </w:tabs>
      <w:rPr>
        <w:rFonts w:ascii="Arial" w:hAnsi="Arial" w:cs="Arial"/>
        <w:sz w:val="18"/>
        <w:szCs w:val="18"/>
      </w:rPr>
    </w:pPr>
    <w:r w:rsidRPr="00016B02">
      <w:rPr>
        <w:rFonts w:ascii="Arial" w:hAnsi="Arial" w:cs="Arial"/>
        <w:sz w:val="18"/>
        <w:szCs w:val="18"/>
      </w:rPr>
      <w:t>(</w:t>
    </w:r>
    <w:r w:rsidR="006E7423">
      <w:rPr>
        <w:rFonts w:ascii="Arial" w:hAnsi="Arial" w:cs="Arial"/>
        <w:sz w:val="18"/>
        <w:szCs w:val="18"/>
      </w:rPr>
      <w:t>XX-XX-XXXX</w:t>
    </w:r>
    <w:r w:rsidRPr="00016B02">
      <w:rPr>
        <w:rFonts w:ascii="Arial" w:hAnsi="Arial" w:cs="Arial"/>
        <w:sz w:val="18"/>
        <w:szCs w:val="18"/>
      </w:rPr>
      <w:t>)</w:t>
    </w:r>
    <w:sdt>
      <w:sdtPr>
        <w:rPr>
          <w:rFonts w:ascii="Arial" w:hAnsi="Arial" w:cs="Arial"/>
          <w:sz w:val="18"/>
          <w:szCs w:val="18"/>
        </w:rPr>
        <w:id w:val="-68705827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Pr="00016B02">
              <w:rPr>
                <w:rFonts w:ascii="Arial" w:hAnsi="Arial" w:cs="Arial"/>
                <w:sz w:val="18"/>
                <w:szCs w:val="18"/>
              </w:rPr>
              <w:tab/>
            </w:r>
            <w:r w:rsidRPr="00016B02">
              <w:rPr>
                <w:rFonts w:ascii="Arial" w:hAnsi="Arial" w:cs="Arial"/>
                <w:sz w:val="18"/>
                <w:szCs w:val="18"/>
              </w:rPr>
              <w:t xml:space="preserve">Page </w:t>
            </w:r>
            <w:r w:rsidRPr="00016B02">
              <w:rPr>
                <w:rFonts w:ascii="Arial" w:hAnsi="Arial" w:cs="Arial"/>
                <w:b/>
                <w:bCs/>
                <w:sz w:val="18"/>
                <w:szCs w:val="18"/>
              </w:rPr>
              <w:fldChar w:fldCharType="begin"/>
            </w:r>
            <w:r w:rsidRPr="00016B02">
              <w:rPr>
                <w:rFonts w:ascii="Arial" w:hAnsi="Arial" w:cs="Arial"/>
                <w:b/>
                <w:bCs/>
                <w:sz w:val="18"/>
                <w:szCs w:val="18"/>
              </w:rPr>
              <w:instrText xml:space="preserve"> PAGE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r w:rsidRPr="00016B02">
              <w:rPr>
                <w:rFonts w:ascii="Arial" w:hAnsi="Arial" w:cs="Arial"/>
                <w:sz w:val="18"/>
                <w:szCs w:val="18"/>
              </w:rPr>
              <w:t xml:space="preserve"> of </w:t>
            </w:r>
            <w:r w:rsidRPr="00016B02">
              <w:rPr>
                <w:rFonts w:ascii="Arial" w:hAnsi="Arial" w:cs="Arial"/>
                <w:b/>
                <w:bCs/>
                <w:sz w:val="18"/>
                <w:szCs w:val="18"/>
              </w:rPr>
              <w:fldChar w:fldCharType="begin"/>
            </w:r>
            <w:r w:rsidRPr="00016B02">
              <w:rPr>
                <w:rFonts w:ascii="Arial" w:hAnsi="Arial" w:cs="Arial"/>
                <w:b/>
                <w:bCs/>
                <w:sz w:val="18"/>
                <w:szCs w:val="18"/>
              </w:rPr>
              <w:instrText xml:space="preserve"> NUMPAGES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605873099"/>
      <w:docPartObj>
        <w:docPartGallery w:val="Page Numbers (Bottom of Page)"/>
        <w:docPartUnique/>
      </w:docPartObj>
    </w:sdtPr>
    <w:sdtContent>
      <w:sdt>
        <w:sdtPr>
          <w:rPr>
            <w:rFonts w:ascii="Arial" w:hAnsi="Arial" w:cs="Arial"/>
            <w:sz w:val="18"/>
            <w:szCs w:val="18"/>
          </w:rPr>
          <w:id w:val="-1986839689"/>
          <w:docPartObj>
            <w:docPartGallery w:val="Page Numbers (Top of Page)"/>
            <w:docPartUnique/>
          </w:docPartObj>
        </w:sdtPr>
        <w:sdtContent>
          <w:p w:rsidR="00522442" w:rsidRPr="00146FFF" w:rsidP="00146FFF" w14:paraId="4ED5960E" w14:textId="25E15272">
            <w:pPr>
              <w:pStyle w:val="Footer"/>
              <w:ind w:left="5400"/>
              <w:jc w:val="right"/>
              <w:rPr>
                <w:rFonts w:ascii="Arial" w:hAnsi="Arial" w:cs="Arial"/>
                <w:sz w:val="18"/>
                <w:szCs w:val="18"/>
              </w:rPr>
            </w:pPr>
            <w:r w:rsidRPr="00146FFF">
              <w:rPr>
                <w:rFonts w:ascii="Arial" w:hAnsi="Arial" w:cs="Arial"/>
                <w:sz w:val="18"/>
                <w:szCs w:val="18"/>
              </w:rPr>
              <w:t xml:space="preserve">Page </w:t>
            </w:r>
            <w:r w:rsidRPr="00146FFF">
              <w:rPr>
                <w:rFonts w:ascii="Arial" w:hAnsi="Arial" w:cs="Arial"/>
                <w:b/>
                <w:bCs/>
                <w:sz w:val="18"/>
                <w:szCs w:val="18"/>
              </w:rPr>
              <w:fldChar w:fldCharType="begin"/>
            </w:r>
            <w:r w:rsidRPr="00146FFF">
              <w:rPr>
                <w:rFonts w:ascii="Arial" w:hAnsi="Arial" w:cs="Arial"/>
                <w:b/>
                <w:bCs/>
                <w:sz w:val="18"/>
                <w:szCs w:val="18"/>
              </w:rPr>
              <w:instrText xml:space="preserve"> PAGE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r w:rsidRPr="00146FFF">
              <w:rPr>
                <w:rFonts w:ascii="Arial" w:hAnsi="Arial" w:cs="Arial"/>
                <w:sz w:val="18"/>
                <w:szCs w:val="18"/>
              </w:rPr>
              <w:t xml:space="preserve"> of </w:t>
            </w:r>
            <w:r w:rsidRPr="00146FFF">
              <w:rPr>
                <w:rFonts w:ascii="Arial" w:hAnsi="Arial" w:cs="Arial"/>
                <w:b/>
                <w:bCs/>
                <w:sz w:val="18"/>
                <w:szCs w:val="18"/>
              </w:rPr>
              <w:fldChar w:fldCharType="begin"/>
            </w:r>
            <w:r w:rsidRPr="00146FFF">
              <w:rPr>
                <w:rFonts w:ascii="Arial" w:hAnsi="Arial" w:cs="Arial"/>
                <w:b/>
                <w:bCs/>
                <w:sz w:val="18"/>
                <w:szCs w:val="18"/>
              </w:rPr>
              <w:instrText xml:space="preserve"> NUMPAGES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676" w:rsidRPr="00E3041B" w:rsidP="00975676" w14:paraId="3C262930" w14:textId="77777777">
    <w:pPr>
      <w:jc w:val="right"/>
      <w:rPr>
        <w:rFonts w:ascii="Arial" w:hAnsi="Arial" w:cs="Arial"/>
        <w:sz w:val="18"/>
        <w:szCs w:val="18"/>
      </w:rPr>
    </w:pPr>
    <w:r w:rsidRPr="00E3041B">
      <w:rPr>
        <w:rFonts w:ascii="Arial" w:hAnsi="Arial" w:cs="Arial"/>
        <w:sz w:val="18"/>
        <w:szCs w:val="18"/>
      </w:rPr>
      <w:t xml:space="preserve">OMB Approved No: </w:t>
    </w:r>
    <w:r w:rsidRPr="00B03799">
      <w:rPr>
        <w:rFonts w:ascii="Arial" w:hAnsi="Arial" w:cs="Arial"/>
        <w:sz w:val="18"/>
        <w:szCs w:val="18"/>
      </w:rPr>
      <w:t>0560-</w:t>
    </w:r>
    <w:r w:rsidRPr="1D6B74A8">
      <w:rPr>
        <w:rFonts w:ascii="Arial" w:hAnsi="Arial" w:cs="Arial"/>
        <w:sz w:val="18"/>
        <w:szCs w:val="18"/>
      </w:rPr>
      <w:t>0316</w:t>
    </w:r>
  </w:p>
  <w:p w:rsidR="00975676" w:rsidP="00975676" w14:paraId="1F06F11A" w14:textId="77777777">
    <w:pPr>
      <w:jc w:val="right"/>
      <w:rPr>
        <w:rFonts w:ascii="Arial" w:hAnsi="Arial" w:cs="Arial"/>
        <w:sz w:val="18"/>
        <w:szCs w:val="18"/>
      </w:rPr>
    </w:pPr>
    <w:r w:rsidRPr="357D6DFE">
      <w:rPr>
        <w:rFonts w:ascii="Arial" w:hAnsi="Arial" w:cs="Arial"/>
        <w:sz w:val="18"/>
        <w:szCs w:val="18"/>
      </w:rPr>
      <w:t xml:space="preserve">OMB Expiration Date: </w:t>
    </w:r>
    <w:r>
      <w:rPr>
        <w:rFonts w:ascii="Arial" w:hAnsi="Arial" w:cs="Arial"/>
        <w:sz w:val="18"/>
        <w:szCs w:val="18"/>
      </w:rPr>
      <w:t>XX</w:t>
    </w:r>
    <w:r w:rsidRPr="357D6DFE">
      <w:rPr>
        <w:rFonts w:ascii="Arial" w:hAnsi="Arial" w:cs="Arial"/>
        <w:sz w:val="18"/>
        <w:szCs w:val="18"/>
      </w:rPr>
      <w:t>/</w:t>
    </w:r>
    <w:r>
      <w:rPr>
        <w:rFonts w:ascii="Arial" w:hAnsi="Arial" w:cs="Arial"/>
        <w:sz w:val="18"/>
        <w:szCs w:val="18"/>
      </w:rPr>
      <w:t>XX</w:t>
    </w:r>
    <w:r w:rsidRPr="357D6DFE">
      <w:rPr>
        <w:rFonts w:ascii="Arial" w:hAnsi="Arial" w:cs="Arial"/>
        <w:sz w:val="18"/>
        <w:szCs w:val="18"/>
      </w:rPr>
      <w:t>/</w:t>
    </w:r>
    <w:r>
      <w:rPr>
        <w:rFonts w:ascii="Arial" w:hAnsi="Arial" w:cs="Arial"/>
        <w:sz w:val="18"/>
        <w:szCs w:val="18"/>
      </w:rPr>
      <w:t>XXXX</w:t>
    </w:r>
  </w:p>
  <w:p w:rsidR="00975676" w14:paraId="307239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382CED"/>
    <w:multiLevelType w:val="hybridMultilevel"/>
    <w:tmpl w:val="1568AEB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801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E6"/>
    <w:rsid w:val="000111F4"/>
    <w:rsid w:val="000132F3"/>
    <w:rsid w:val="00016B02"/>
    <w:rsid w:val="00030F67"/>
    <w:rsid w:val="00033DC4"/>
    <w:rsid w:val="00074E8D"/>
    <w:rsid w:val="000759A5"/>
    <w:rsid w:val="00091FAA"/>
    <w:rsid w:val="00092022"/>
    <w:rsid w:val="00093D50"/>
    <w:rsid w:val="000B0358"/>
    <w:rsid w:val="000B5848"/>
    <w:rsid w:val="000E4DA1"/>
    <w:rsid w:val="000E6348"/>
    <w:rsid w:val="0011466B"/>
    <w:rsid w:val="00131D9E"/>
    <w:rsid w:val="00133E19"/>
    <w:rsid w:val="00146FFF"/>
    <w:rsid w:val="00182788"/>
    <w:rsid w:val="001834A3"/>
    <w:rsid w:val="00190699"/>
    <w:rsid w:val="001920DA"/>
    <w:rsid w:val="00195B38"/>
    <w:rsid w:val="001A5942"/>
    <w:rsid w:val="001B784D"/>
    <w:rsid w:val="001E0690"/>
    <w:rsid w:val="001E23E5"/>
    <w:rsid w:val="001F1438"/>
    <w:rsid w:val="0020351A"/>
    <w:rsid w:val="00221EAF"/>
    <w:rsid w:val="00225928"/>
    <w:rsid w:val="0026541C"/>
    <w:rsid w:val="0026730A"/>
    <w:rsid w:val="0027111E"/>
    <w:rsid w:val="0027315E"/>
    <w:rsid w:val="00282DEF"/>
    <w:rsid w:val="00286028"/>
    <w:rsid w:val="002C05D7"/>
    <w:rsid w:val="002C2BB9"/>
    <w:rsid w:val="002E1D3F"/>
    <w:rsid w:val="002E5BA8"/>
    <w:rsid w:val="002F3FB7"/>
    <w:rsid w:val="002F72C1"/>
    <w:rsid w:val="00333821"/>
    <w:rsid w:val="00344750"/>
    <w:rsid w:val="00350F44"/>
    <w:rsid w:val="00352196"/>
    <w:rsid w:val="003544E4"/>
    <w:rsid w:val="00356BC1"/>
    <w:rsid w:val="00373896"/>
    <w:rsid w:val="00383729"/>
    <w:rsid w:val="00384CF0"/>
    <w:rsid w:val="003B730C"/>
    <w:rsid w:val="003C1AAF"/>
    <w:rsid w:val="003C1FD7"/>
    <w:rsid w:val="003C6806"/>
    <w:rsid w:val="003E0B2A"/>
    <w:rsid w:val="003E5347"/>
    <w:rsid w:val="004051BB"/>
    <w:rsid w:val="00426E2C"/>
    <w:rsid w:val="00427E6D"/>
    <w:rsid w:val="00436CC0"/>
    <w:rsid w:val="00442006"/>
    <w:rsid w:val="004463A4"/>
    <w:rsid w:val="00452997"/>
    <w:rsid w:val="00487F86"/>
    <w:rsid w:val="00490E18"/>
    <w:rsid w:val="004A3186"/>
    <w:rsid w:val="004E5C62"/>
    <w:rsid w:val="0052148E"/>
    <w:rsid w:val="00522442"/>
    <w:rsid w:val="00547D02"/>
    <w:rsid w:val="00553656"/>
    <w:rsid w:val="00565E52"/>
    <w:rsid w:val="00587FE3"/>
    <w:rsid w:val="00591542"/>
    <w:rsid w:val="005C423C"/>
    <w:rsid w:val="00603C3F"/>
    <w:rsid w:val="006063AF"/>
    <w:rsid w:val="006102CB"/>
    <w:rsid w:val="006162D3"/>
    <w:rsid w:val="00622EF9"/>
    <w:rsid w:val="0063061D"/>
    <w:rsid w:val="0063162C"/>
    <w:rsid w:val="0063173E"/>
    <w:rsid w:val="00644B34"/>
    <w:rsid w:val="00645529"/>
    <w:rsid w:val="0064634C"/>
    <w:rsid w:val="00654544"/>
    <w:rsid w:val="00664E2C"/>
    <w:rsid w:val="00683718"/>
    <w:rsid w:val="006B5034"/>
    <w:rsid w:val="006C186C"/>
    <w:rsid w:val="006E1793"/>
    <w:rsid w:val="006E7423"/>
    <w:rsid w:val="006F57EC"/>
    <w:rsid w:val="00706BC9"/>
    <w:rsid w:val="00711F0B"/>
    <w:rsid w:val="0072167E"/>
    <w:rsid w:val="0076357B"/>
    <w:rsid w:val="0077254B"/>
    <w:rsid w:val="0079240A"/>
    <w:rsid w:val="007949C7"/>
    <w:rsid w:val="007A5CAD"/>
    <w:rsid w:val="007B0D85"/>
    <w:rsid w:val="007E2354"/>
    <w:rsid w:val="007E47BC"/>
    <w:rsid w:val="007F1B57"/>
    <w:rsid w:val="007F4D37"/>
    <w:rsid w:val="007F51EE"/>
    <w:rsid w:val="0082775A"/>
    <w:rsid w:val="008305F1"/>
    <w:rsid w:val="00834379"/>
    <w:rsid w:val="0084037D"/>
    <w:rsid w:val="00842E26"/>
    <w:rsid w:val="00873B21"/>
    <w:rsid w:val="00875B20"/>
    <w:rsid w:val="008A770B"/>
    <w:rsid w:val="008C423F"/>
    <w:rsid w:val="008C42A4"/>
    <w:rsid w:val="008D5FE2"/>
    <w:rsid w:val="00904D7A"/>
    <w:rsid w:val="00906093"/>
    <w:rsid w:val="0091660C"/>
    <w:rsid w:val="00921DCB"/>
    <w:rsid w:val="009236FE"/>
    <w:rsid w:val="00932F59"/>
    <w:rsid w:val="00946BD8"/>
    <w:rsid w:val="00947232"/>
    <w:rsid w:val="00971D58"/>
    <w:rsid w:val="00974E2A"/>
    <w:rsid w:val="00975676"/>
    <w:rsid w:val="0098678F"/>
    <w:rsid w:val="00991673"/>
    <w:rsid w:val="009C1A5F"/>
    <w:rsid w:val="009C1B6A"/>
    <w:rsid w:val="00A00698"/>
    <w:rsid w:val="00A02120"/>
    <w:rsid w:val="00A101B1"/>
    <w:rsid w:val="00A33316"/>
    <w:rsid w:val="00A44ACE"/>
    <w:rsid w:val="00A51A8B"/>
    <w:rsid w:val="00A72832"/>
    <w:rsid w:val="00A72F93"/>
    <w:rsid w:val="00A743A0"/>
    <w:rsid w:val="00A74781"/>
    <w:rsid w:val="00A860C6"/>
    <w:rsid w:val="00A87999"/>
    <w:rsid w:val="00AA6B85"/>
    <w:rsid w:val="00AA7A61"/>
    <w:rsid w:val="00AC64D9"/>
    <w:rsid w:val="00AD02A2"/>
    <w:rsid w:val="00AE511B"/>
    <w:rsid w:val="00AF1B9D"/>
    <w:rsid w:val="00AF3CFA"/>
    <w:rsid w:val="00B01FC2"/>
    <w:rsid w:val="00B03799"/>
    <w:rsid w:val="00B12B0A"/>
    <w:rsid w:val="00B3743E"/>
    <w:rsid w:val="00B411CC"/>
    <w:rsid w:val="00B44510"/>
    <w:rsid w:val="00B67C90"/>
    <w:rsid w:val="00B85F89"/>
    <w:rsid w:val="00B938BF"/>
    <w:rsid w:val="00B95184"/>
    <w:rsid w:val="00BA6314"/>
    <w:rsid w:val="00BC0A08"/>
    <w:rsid w:val="00BC1815"/>
    <w:rsid w:val="00BC5810"/>
    <w:rsid w:val="00BD4B7C"/>
    <w:rsid w:val="00BD657C"/>
    <w:rsid w:val="00BF76E8"/>
    <w:rsid w:val="00C02E88"/>
    <w:rsid w:val="00C1443B"/>
    <w:rsid w:val="00C237D2"/>
    <w:rsid w:val="00C26E1F"/>
    <w:rsid w:val="00C50502"/>
    <w:rsid w:val="00C86C18"/>
    <w:rsid w:val="00C86C47"/>
    <w:rsid w:val="00CB4E0E"/>
    <w:rsid w:val="00CD22B2"/>
    <w:rsid w:val="00CE4027"/>
    <w:rsid w:val="00CE707F"/>
    <w:rsid w:val="00D02977"/>
    <w:rsid w:val="00D13E7B"/>
    <w:rsid w:val="00D1789A"/>
    <w:rsid w:val="00D22FA4"/>
    <w:rsid w:val="00D52F8A"/>
    <w:rsid w:val="00D53C79"/>
    <w:rsid w:val="00D73319"/>
    <w:rsid w:val="00D7787B"/>
    <w:rsid w:val="00D85714"/>
    <w:rsid w:val="00DA7DBB"/>
    <w:rsid w:val="00DB6635"/>
    <w:rsid w:val="00DC472F"/>
    <w:rsid w:val="00DD4F97"/>
    <w:rsid w:val="00DE3791"/>
    <w:rsid w:val="00E012E6"/>
    <w:rsid w:val="00E118EB"/>
    <w:rsid w:val="00E27316"/>
    <w:rsid w:val="00E3041B"/>
    <w:rsid w:val="00E32C6D"/>
    <w:rsid w:val="00E37F4A"/>
    <w:rsid w:val="00E45F96"/>
    <w:rsid w:val="00E57666"/>
    <w:rsid w:val="00E87EB7"/>
    <w:rsid w:val="00E92BD9"/>
    <w:rsid w:val="00E934D3"/>
    <w:rsid w:val="00EA054D"/>
    <w:rsid w:val="00EA20F6"/>
    <w:rsid w:val="00ED1B0E"/>
    <w:rsid w:val="00EE0AA5"/>
    <w:rsid w:val="00EE3A5C"/>
    <w:rsid w:val="00F15B48"/>
    <w:rsid w:val="00F17BF6"/>
    <w:rsid w:val="00F443F2"/>
    <w:rsid w:val="00F457EF"/>
    <w:rsid w:val="00F47C16"/>
    <w:rsid w:val="00F60AEF"/>
    <w:rsid w:val="00F70F2E"/>
    <w:rsid w:val="00F8448D"/>
    <w:rsid w:val="00FA0408"/>
    <w:rsid w:val="00FA5694"/>
    <w:rsid w:val="00FA7A35"/>
    <w:rsid w:val="00FB1DFC"/>
    <w:rsid w:val="00FB3C46"/>
    <w:rsid w:val="00FB6C25"/>
    <w:rsid w:val="00FC562D"/>
    <w:rsid w:val="00FC6E6C"/>
    <w:rsid w:val="00FE02B0"/>
    <w:rsid w:val="00FF1406"/>
    <w:rsid w:val="00FF266E"/>
    <w:rsid w:val="1D6B74A8"/>
    <w:rsid w:val="1F85E0CC"/>
    <w:rsid w:val="2620316A"/>
    <w:rsid w:val="30A4E288"/>
    <w:rsid w:val="3495C052"/>
    <w:rsid w:val="357D6DFE"/>
    <w:rsid w:val="35A3E74E"/>
    <w:rsid w:val="360731F8"/>
    <w:rsid w:val="397575E5"/>
    <w:rsid w:val="412023C7"/>
    <w:rsid w:val="4DD82251"/>
    <w:rsid w:val="4E65618D"/>
    <w:rsid w:val="66665623"/>
    <w:rsid w:val="6F6FEB77"/>
    <w:rsid w:val="730FA67B"/>
    <w:rsid w:val="73780CD6"/>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3A4294D"/>
  <w15:chartTrackingRefBased/>
  <w15:docId w15:val="{A414CF65-AE72-40DA-A8D9-B70710FF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60C"/>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E012E6"/>
    <w:pPr>
      <w:keepNext/>
      <w:spacing w:before="240" w:after="60"/>
      <w:outlineLvl w:val="0"/>
    </w:pPr>
    <w:rPr>
      <w:rFonts w:ascii="Arial" w:hAnsi="Arial"/>
      <w:b/>
      <w:kern w:val="32"/>
      <w:sz w:val="28"/>
    </w:rPr>
  </w:style>
  <w:style w:type="paragraph" w:styleId="Heading2">
    <w:name w:val="heading 2"/>
    <w:basedOn w:val="Normal"/>
    <w:next w:val="Normal"/>
    <w:link w:val="Heading2Char"/>
    <w:uiPriority w:val="9"/>
    <w:unhideWhenUsed/>
    <w:qFormat/>
    <w:rsid w:val="00971D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12E6"/>
    <w:pPr>
      <w:keepNext/>
      <w:keepLines/>
      <w:spacing w:before="40" w:line="259" w:lineRule="auto"/>
      <w:outlineLvl w:val="2"/>
    </w:pPr>
    <w:rPr>
      <w:rFonts w:asciiTheme="majorHAnsi" w:eastAsiaTheme="majorEastAsia" w:hAnsiTheme="majorHAnsi" w:cstheme="majorBidi"/>
      <w:color w:val="1F3763" w:themeColor="accent1" w:themeShade="7F"/>
      <w:kern w:val="2"/>
      <w:szCs w:val="24"/>
      <w14:ligatures w14:val="standardContextual"/>
    </w:rPr>
  </w:style>
  <w:style w:type="paragraph" w:styleId="Heading4">
    <w:name w:val="heading 4"/>
    <w:basedOn w:val="Normal"/>
    <w:next w:val="Normal"/>
    <w:link w:val="Heading4Char"/>
    <w:uiPriority w:val="9"/>
    <w:unhideWhenUsed/>
    <w:qFormat/>
    <w:rsid w:val="00E012E6"/>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2E6"/>
    <w:rPr>
      <w:rFonts w:ascii="Arial" w:eastAsia="Times New Roman" w:hAnsi="Arial" w:cs="Times New Roman"/>
      <w:b/>
      <w:kern w:val="32"/>
      <w:sz w:val="28"/>
      <w:szCs w:val="20"/>
      <w14:ligatures w14:val="none"/>
    </w:rPr>
  </w:style>
  <w:style w:type="character" w:customStyle="1" w:styleId="Heading3Char">
    <w:name w:val="Heading 3 Char"/>
    <w:basedOn w:val="DefaultParagraphFont"/>
    <w:link w:val="Heading3"/>
    <w:uiPriority w:val="9"/>
    <w:semiHidden/>
    <w:rsid w:val="00E012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012E6"/>
    <w:rPr>
      <w:rFonts w:asciiTheme="majorHAnsi" w:eastAsiaTheme="majorEastAsia" w:hAnsiTheme="majorHAnsi" w:cstheme="majorBidi"/>
      <w:i/>
      <w:iCs/>
      <w:color w:val="2F5496" w:themeColor="accent1" w:themeShade="BF"/>
    </w:rPr>
  </w:style>
  <w:style w:type="paragraph" w:styleId="Header">
    <w:name w:val="header"/>
    <w:basedOn w:val="Normal"/>
    <w:link w:val="HeaderChar"/>
    <w:unhideWhenUsed/>
    <w:rsid w:val="0064634C"/>
    <w:pPr>
      <w:tabs>
        <w:tab w:val="center" w:pos="4680"/>
        <w:tab w:val="right" w:pos="9360"/>
      </w:tabs>
    </w:pPr>
  </w:style>
  <w:style w:type="character" w:customStyle="1" w:styleId="HeaderChar">
    <w:name w:val="Header Char"/>
    <w:basedOn w:val="DefaultParagraphFont"/>
    <w:link w:val="Header"/>
    <w:rsid w:val="0064634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4634C"/>
    <w:pPr>
      <w:tabs>
        <w:tab w:val="center" w:pos="4680"/>
        <w:tab w:val="right" w:pos="9360"/>
      </w:tabs>
    </w:pPr>
  </w:style>
  <w:style w:type="character" w:customStyle="1" w:styleId="FooterChar">
    <w:name w:val="Footer Char"/>
    <w:basedOn w:val="DefaultParagraphFont"/>
    <w:link w:val="Footer"/>
    <w:uiPriority w:val="99"/>
    <w:rsid w:val="0064634C"/>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A5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Cent">
    <w:name w:val="Heading 3 Cent"/>
    <w:basedOn w:val="Heading3"/>
    <w:rsid w:val="00091FAA"/>
    <w:pPr>
      <w:keepLines w:val="0"/>
      <w:spacing w:before="240" w:after="60" w:line="240" w:lineRule="auto"/>
      <w:jc w:val="center"/>
    </w:pPr>
    <w:rPr>
      <w:rFonts w:ascii="Times New Roman" w:eastAsia="Times New Roman" w:hAnsi="Times New Roman" w:cs="Times New Roman"/>
      <w:b/>
      <w:color w:val="auto"/>
      <w:kern w:val="0"/>
      <w:szCs w:val="20"/>
      <w14:ligatures w14:val="none"/>
    </w:rPr>
  </w:style>
  <w:style w:type="character" w:customStyle="1" w:styleId="Heading2Char">
    <w:name w:val="Heading 2 Char"/>
    <w:basedOn w:val="DefaultParagraphFont"/>
    <w:link w:val="Heading2"/>
    <w:uiPriority w:val="9"/>
    <w:rsid w:val="00971D58"/>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C86C18"/>
    <w:pPr>
      <w:spacing w:after="0" w:line="240" w:lineRule="auto"/>
    </w:pPr>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63061D"/>
    <w:rPr>
      <w:color w:val="0563C1" w:themeColor="hyperlink"/>
      <w:u w:val="single"/>
    </w:rPr>
  </w:style>
  <w:style w:type="character" w:styleId="UnresolvedMention">
    <w:name w:val="Unresolved Mention"/>
    <w:basedOn w:val="DefaultParagraphFont"/>
    <w:uiPriority w:val="99"/>
    <w:semiHidden/>
    <w:unhideWhenUsed/>
    <w:rsid w:val="0063061D"/>
    <w:rPr>
      <w:color w:val="605E5C"/>
      <w:shd w:val="clear" w:color="auto" w:fill="E1DFDD"/>
    </w:rPr>
  </w:style>
  <w:style w:type="paragraph" w:customStyle="1" w:styleId="Default">
    <w:name w:val="Default"/>
    <w:rsid w:val="003544E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F457EF"/>
    <w:pPr>
      <w:ind w:left="720"/>
      <w:contextualSpacing/>
    </w:pPr>
  </w:style>
  <w:style w:type="character" w:styleId="CommentReference">
    <w:name w:val="annotation reference"/>
    <w:basedOn w:val="DefaultParagraphFont"/>
    <w:uiPriority w:val="99"/>
    <w:semiHidden/>
    <w:unhideWhenUsed/>
    <w:rsid w:val="00221EAF"/>
    <w:rPr>
      <w:sz w:val="16"/>
      <w:szCs w:val="16"/>
    </w:rPr>
  </w:style>
  <w:style w:type="paragraph" w:styleId="CommentText">
    <w:name w:val="annotation text"/>
    <w:basedOn w:val="Normal"/>
    <w:link w:val="CommentTextChar"/>
    <w:uiPriority w:val="99"/>
    <w:unhideWhenUsed/>
    <w:rsid w:val="00221EAF"/>
    <w:rPr>
      <w:sz w:val="20"/>
    </w:rPr>
  </w:style>
  <w:style w:type="character" w:customStyle="1" w:styleId="CommentTextChar">
    <w:name w:val="Comment Text Char"/>
    <w:basedOn w:val="DefaultParagraphFont"/>
    <w:link w:val="CommentText"/>
    <w:uiPriority w:val="99"/>
    <w:rsid w:val="00221EA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1EAF"/>
    <w:rPr>
      <w:b/>
      <w:bCs/>
    </w:rPr>
  </w:style>
  <w:style w:type="character" w:customStyle="1" w:styleId="CommentSubjectChar">
    <w:name w:val="Comment Subject Char"/>
    <w:basedOn w:val="CommentTextChar"/>
    <w:link w:val="CommentSubject"/>
    <w:uiPriority w:val="99"/>
    <w:semiHidden/>
    <w:rsid w:val="00221EA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armers.gov/working-with-us/service-center-locator"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1FAE8-8C51-4C91-BDB4-B3BF783E5435}">
  <ds:schemaRefs>
    <ds:schemaRef ds:uri="http://schemas.microsoft.com/sharepoint/v3/contenttype/forms"/>
  </ds:schemaRefs>
</ds:datastoreItem>
</file>

<file path=customXml/itemProps2.xml><?xml version="1.0" encoding="utf-8"?>
<ds:datastoreItem xmlns:ds="http://schemas.openxmlformats.org/officeDocument/2006/customXml" ds:itemID="{B9519CEC-487C-4AE6-B913-CA5ED1773030}">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3.xml><?xml version="1.0" encoding="utf-8"?>
<ds:datastoreItem xmlns:ds="http://schemas.openxmlformats.org/officeDocument/2006/customXml" ds:itemID="{F5C68E13-770E-4D57-8275-12F39103945E}">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FPAC-FBC, DC</dc:creator>
  <cp:lastModifiedBy>Fiser, Jennifer - FPAC-FSA, DC</cp:lastModifiedBy>
  <cp:revision>8</cp:revision>
  <dcterms:created xsi:type="dcterms:W3CDTF">2026-04-23T13:03:00Z</dcterms:created>
  <dcterms:modified xsi:type="dcterms:W3CDTF">2026-06-22T15:04:00Z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