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F674E" w:rsidRPr="00C821EA" w14:paraId="1DEF794B" w14:textId="77777777">
      <w:pPr>
        <w:tabs>
          <w:tab w:val="center" w:pos="6480"/>
        </w:tabs>
        <w:outlineLvl w:val="0"/>
        <w:rPr>
          <w:rFonts w:ascii="Arial" w:hAnsi="Arial" w:cs="Arial"/>
          <w:b/>
          <w:szCs w:val="24"/>
        </w:rPr>
      </w:pPr>
      <w:r w:rsidRPr="00C821EA">
        <w:rPr>
          <w:rFonts w:ascii="Arial" w:hAnsi="Arial" w:cs="Arial"/>
          <w:b/>
          <w:szCs w:val="24"/>
        </w:rPr>
        <w:tab/>
        <w:t>SUPPORTING STATEMENT JUSTIFICATION</w:t>
      </w:r>
      <w:r w:rsidRPr="00C821EA">
        <w:rPr>
          <w:rFonts w:ascii="Arial" w:hAnsi="Arial" w:cs="Arial"/>
          <w:szCs w:val="24"/>
        </w:rPr>
        <w:t xml:space="preserve"> </w:t>
      </w:r>
      <w:r w:rsidRPr="00C821EA">
        <w:rPr>
          <w:rFonts w:ascii="Arial" w:hAnsi="Arial" w:cs="Arial"/>
          <w:b/>
          <w:szCs w:val="24"/>
        </w:rPr>
        <w:t>FOR</w:t>
      </w:r>
    </w:p>
    <w:p w:rsidR="004F674E" w:rsidRPr="00C821EA" w14:paraId="070CFA68" w14:textId="1BA80FC5">
      <w:pPr>
        <w:tabs>
          <w:tab w:val="center" w:pos="6480"/>
        </w:tabs>
        <w:outlineLvl w:val="0"/>
        <w:rPr>
          <w:rFonts w:ascii="Arial" w:hAnsi="Arial" w:cs="Arial"/>
          <w:b/>
          <w:szCs w:val="24"/>
        </w:rPr>
      </w:pPr>
      <w:r w:rsidRPr="00C821EA">
        <w:rPr>
          <w:rFonts w:ascii="Arial" w:hAnsi="Arial" w:cs="Arial"/>
          <w:szCs w:val="24"/>
        </w:rPr>
        <w:tab/>
      </w:r>
      <w:r w:rsidR="002952D4">
        <w:rPr>
          <w:rFonts w:ascii="Arial" w:hAnsi="Arial" w:cs="Arial"/>
          <w:b/>
          <w:szCs w:val="24"/>
        </w:rPr>
        <w:t>NEW POULTRY INSPECTION SYSTEM</w:t>
      </w:r>
    </w:p>
    <w:p w:rsidR="004F674E" w:rsidRPr="00C821EA" w14:paraId="17EF1830" w14:textId="77777777">
      <w:pPr>
        <w:tabs>
          <w:tab w:val="center" w:pos="6480"/>
        </w:tabs>
        <w:rPr>
          <w:rFonts w:ascii="Arial" w:hAnsi="Arial" w:cs="Arial"/>
          <w:szCs w:val="24"/>
        </w:rPr>
      </w:pPr>
      <w:r w:rsidRPr="00C821EA">
        <w:rPr>
          <w:rFonts w:ascii="Arial" w:hAnsi="Arial" w:cs="Arial"/>
          <w:b/>
          <w:szCs w:val="24"/>
        </w:rPr>
        <w:tab/>
      </w:r>
    </w:p>
    <w:p w:rsidR="004F674E" w:rsidRPr="00C821EA" w14:paraId="4A7FA9F3" w14:textId="77777777">
      <w:pPr>
        <w:rPr>
          <w:rFonts w:ascii="Arial" w:hAnsi="Arial" w:cs="Arial"/>
          <w:b/>
          <w:szCs w:val="24"/>
        </w:rPr>
      </w:pPr>
    </w:p>
    <w:p w:rsidR="004F674E" w:rsidRPr="00C821EA" w14:paraId="1EA7B82E" w14:textId="77777777">
      <w:pPr>
        <w:outlineLvl w:val="0"/>
        <w:rPr>
          <w:rFonts w:ascii="Arial" w:hAnsi="Arial" w:cs="Arial"/>
          <w:szCs w:val="24"/>
        </w:rPr>
      </w:pPr>
      <w:r w:rsidRPr="00C821EA">
        <w:rPr>
          <w:rFonts w:ascii="Arial" w:hAnsi="Arial" w:cs="Arial"/>
          <w:b/>
          <w:szCs w:val="24"/>
        </w:rPr>
        <w:t>1.   C</w:t>
      </w:r>
      <w:r w:rsidRPr="00C821EA" w:rsidR="00AF152D">
        <w:rPr>
          <w:rFonts w:ascii="Arial" w:hAnsi="Arial" w:cs="Arial"/>
          <w:b/>
          <w:szCs w:val="24"/>
        </w:rPr>
        <w:t>ircumstances Making Collection o</w:t>
      </w:r>
      <w:r w:rsidRPr="00C821EA">
        <w:rPr>
          <w:rFonts w:ascii="Arial" w:hAnsi="Arial" w:cs="Arial"/>
          <w:b/>
          <w:szCs w:val="24"/>
        </w:rPr>
        <w:t>f Information Necessary</w:t>
      </w:r>
      <w:r w:rsidRPr="00C821EA">
        <w:rPr>
          <w:rFonts w:ascii="Arial" w:hAnsi="Arial" w:cs="Arial"/>
          <w:szCs w:val="24"/>
        </w:rPr>
        <w:t>:</w:t>
      </w:r>
    </w:p>
    <w:p w:rsidR="004F674E" w:rsidRPr="00C821EA" w14:paraId="23517B94" w14:textId="77777777">
      <w:pPr>
        <w:rPr>
          <w:rFonts w:ascii="Arial" w:hAnsi="Arial" w:cs="Arial"/>
          <w:szCs w:val="24"/>
        </w:rPr>
      </w:pPr>
    </w:p>
    <w:p w:rsidR="00972ECD" w:rsidP="00D21AE2" w14:paraId="28FBBD70" w14:textId="6ED1DBAA">
      <w:pPr>
        <w:ind w:firstLine="720"/>
        <w:rPr>
          <w:rFonts w:ascii="Arial" w:hAnsi="Arial" w:cs="Arial"/>
          <w:szCs w:val="24"/>
        </w:rPr>
      </w:pPr>
      <w:r w:rsidRPr="00C821EA">
        <w:rPr>
          <w:rFonts w:ascii="Arial" w:hAnsi="Arial" w:cs="Arial"/>
          <w:szCs w:val="24"/>
        </w:rPr>
        <w:t xml:space="preserve">This </w:t>
      </w:r>
      <w:r w:rsidR="00236903">
        <w:rPr>
          <w:rFonts w:ascii="Arial" w:hAnsi="Arial" w:cs="Arial"/>
          <w:szCs w:val="24"/>
        </w:rPr>
        <w:t>is</w:t>
      </w:r>
      <w:r w:rsidRPr="00C821EA">
        <w:rPr>
          <w:rFonts w:ascii="Arial" w:hAnsi="Arial" w:cs="Arial"/>
          <w:szCs w:val="24"/>
        </w:rPr>
        <w:t xml:space="preserve"> </w:t>
      </w:r>
      <w:r w:rsidRPr="00C821EA" w:rsidR="00AF152D">
        <w:rPr>
          <w:rFonts w:ascii="Arial" w:hAnsi="Arial" w:cs="Arial"/>
          <w:szCs w:val="24"/>
        </w:rPr>
        <w:t>a</w:t>
      </w:r>
      <w:r w:rsidRPr="00C821EA" w:rsidR="008B1E67">
        <w:rPr>
          <w:rFonts w:ascii="Arial" w:hAnsi="Arial" w:cs="Arial"/>
          <w:szCs w:val="24"/>
        </w:rPr>
        <w:t xml:space="preserve"> </w:t>
      </w:r>
      <w:r w:rsidR="003A7958">
        <w:rPr>
          <w:rFonts w:ascii="Arial" w:hAnsi="Arial" w:cs="Arial"/>
          <w:szCs w:val="24"/>
        </w:rPr>
        <w:t xml:space="preserve">renewal </w:t>
      </w:r>
      <w:r w:rsidR="00236903">
        <w:rPr>
          <w:rFonts w:ascii="Arial" w:hAnsi="Arial" w:cs="Arial"/>
          <w:szCs w:val="24"/>
        </w:rPr>
        <w:t>request for the</w:t>
      </w:r>
      <w:r w:rsidR="003A7958">
        <w:rPr>
          <w:rFonts w:ascii="Arial" w:hAnsi="Arial" w:cs="Arial"/>
          <w:szCs w:val="24"/>
        </w:rPr>
        <w:t xml:space="preserve"> information</w:t>
      </w:r>
      <w:r w:rsidRPr="00C821EA" w:rsidR="00076572">
        <w:rPr>
          <w:rFonts w:ascii="Arial" w:hAnsi="Arial" w:cs="Arial"/>
          <w:szCs w:val="24"/>
        </w:rPr>
        <w:t xml:space="preserve"> collection</w:t>
      </w:r>
      <w:r w:rsidRPr="00C821EA" w:rsidR="0063052E">
        <w:rPr>
          <w:rFonts w:ascii="Arial" w:hAnsi="Arial" w:cs="Arial"/>
          <w:szCs w:val="24"/>
        </w:rPr>
        <w:t xml:space="preserve"> related to </w:t>
      </w:r>
      <w:r w:rsidRPr="00C821EA" w:rsidR="00F5059A">
        <w:rPr>
          <w:rFonts w:ascii="Arial" w:hAnsi="Arial" w:cs="Arial"/>
          <w:szCs w:val="24"/>
        </w:rPr>
        <w:t xml:space="preserve">the </w:t>
      </w:r>
      <w:r w:rsidRPr="00C970A0" w:rsidR="002952D4">
        <w:rPr>
          <w:rFonts w:ascii="Arial" w:hAnsi="Arial" w:cs="Arial"/>
          <w:i/>
          <w:iCs/>
          <w:szCs w:val="24"/>
        </w:rPr>
        <w:t>New Poul</w:t>
      </w:r>
      <w:r w:rsidRPr="00C970A0" w:rsidR="00D21AE2">
        <w:rPr>
          <w:rFonts w:ascii="Arial" w:hAnsi="Arial" w:cs="Arial"/>
          <w:i/>
          <w:iCs/>
          <w:szCs w:val="24"/>
        </w:rPr>
        <w:t>try Inspection System</w:t>
      </w:r>
      <w:r w:rsidR="00D21AE2">
        <w:rPr>
          <w:rFonts w:ascii="Arial" w:hAnsi="Arial" w:cs="Arial"/>
          <w:szCs w:val="24"/>
        </w:rPr>
        <w:t xml:space="preserve"> (previously titled </w:t>
      </w:r>
      <w:r w:rsidRPr="00C970A0" w:rsidR="00D21AE2">
        <w:rPr>
          <w:rFonts w:ascii="Arial" w:hAnsi="Arial" w:cs="Arial"/>
          <w:i/>
          <w:iCs/>
          <w:szCs w:val="24"/>
        </w:rPr>
        <w:t>Modernization of Poultry Slaughter Inspection</w:t>
      </w:r>
      <w:r w:rsidR="00D21AE2">
        <w:rPr>
          <w:rFonts w:ascii="Arial" w:hAnsi="Arial" w:cs="Arial"/>
          <w:szCs w:val="24"/>
        </w:rPr>
        <w:t>).</w:t>
      </w:r>
      <w:r w:rsidR="00346F82">
        <w:rPr>
          <w:rFonts w:ascii="Arial" w:hAnsi="Arial" w:cs="Arial"/>
          <w:szCs w:val="24"/>
        </w:rPr>
        <w:t xml:space="preserve"> A separate revision to this collection associated with a proposed rule has been submitted to OMB </w:t>
      </w:r>
      <w:r w:rsidR="00E94F7F">
        <w:rPr>
          <w:rFonts w:ascii="Arial" w:hAnsi="Arial" w:cs="Arial"/>
          <w:szCs w:val="24"/>
        </w:rPr>
        <w:t>and is currently filed</w:t>
      </w:r>
      <w:r w:rsidR="00511350">
        <w:rPr>
          <w:rFonts w:ascii="Arial" w:hAnsi="Arial" w:cs="Arial"/>
          <w:szCs w:val="24"/>
        </w:rPr>
        <w:t xml:space="preserve"> with comment. Because the </w:t>
      </w:r>
      <w:r w:rsidR="000C5049">
        <w:rPr>
          <w:rFonts w:ascii="Arial" w:hAnsi="Arial" w:cs="Arial"/>
          <w:szCs w:val="24"/>
        </w:rPr>
        <w:t>proposed rule has not been finalized, the Agency is not inco</w:t>
      </w:r>
      <w:r w:rsidR="00775082">
        <w:rPr>
          <w:rFonts w:ascii="Arial" w:hAnsi="Arial" w:cs="Arial"/>
          <w:szCs w:val="24"/>
        </w:rPr>
        <w:t>rporating the proposed burden reduction at this time. Upon issuance of the final rule, the Agency will submi</w:t>
      </w:r>
      <w:r w:rsidR="006F64A4">
        <w:rPr>
          <w:rFonts w:ascii="Arial" w:hAnsi="Arial" w:cs="Arial"/>
          <w:szCs w:val="24"/>
        </w:rPr>
        <w:t>t</w:t>
      </w:r>
      <w:r w:rsidR="00775082">
        <w:rPr>
          <w:rFonts w:ascii="Arial" w:hAnsi="Arial" w:cs="Arial"/>
          <w:szCs w:val="24"/>
        </w:rPr>
        <w:t xml:space="preserve"> the appropriate revision to this information collection to reflect the final changes to the burden estimates. </w:t>
      </w:r>
    </w:p>
    <w:p w:rsidR="00972ECD" w:rsidP="00D21AE2" w14:paraId="64E7F9CF" w14:textId="77777777">
      <w:pPr>
        <w:ind w:firstLine="720"/>
        <w:rPr>
          <w:rFonts w:ascii="Arial" w:hAnsi="Arial" w:cs="Arial"/>
          <w:szCs w:val="24"/>
        </w:rPr>
      </w:pPr>
    </w:p>
    <w:p w:rsidR="004F674E" w:rsidRPr="00C821EA" w:rsidP="00D21AE2" w14:paraId="53498B5B" w14:textId="5C9F435C">
      <w:pPr>
        <w:ind w:firstLine="720"/>
        <w:rPr>
          <w:rFonts w:ascii="Arial" w:hAnsi="Arial" w:cs="Arial"/>
          <w:szCs w:val="24"/>
        </w:rPr>
      </w:pPr>
      <w:r w:rsidRPr="00C821EA">
        <w:rPr>
          <w:rFonts w:ascii="Arial" w:hAnsi="Arial" w:cs="Arial"/>
          <w:szCs w:val="24"/>
        </w:rPr>
        <w:t xml:space="preserve">The Food Safety and Inspection Service (FSIS) has been delegated the authority to exercise the functions of the Secretary as provided in the Poultry Products Inspection Act (PPIA) (21 U.S.C. 451 </w:t>
      </w:r>
      <w:r w:rsidRPr="00A21047">
        <w:rPr>
          <w:rFonts w:ascii="Arial" w:hAnsi="Arial" w:cs="Arial"/>
          <w:i/>
          <w:iCs/>
          <w:szCs w:val="24"/>
        </w:rPr>
        <w:t>et seq</w:t>
      </w:r>
      <w:r w:rsidRPr="00C821EA">
        <w:rPr>
          <w:rFonts w:ascii="Arial" w:hAnsi="Arial" w:cs="Arial"/>
          <w:szCs w:val="24"/>
          <w:u w:val="single"/>
        </w:rPr>
        <w:t>.</w:t>
      </w:r>
      <w:r w:rsidRPr="00C821EA">
        <w:rPr>
          <w:rFonts w:ascii="Arial" w:hAnsi="Arial" w:cs="Arial"/>
          <w:szCs w:val="24"/>
        </w:rPr>
        <w:t>)</w:t>
      </w:r>
      <w:r w:rsidRPr="00C821EA" w:rsidR="0063052E">
        <w:rPr>
          <w:rFonts w:ascii="Arial" w:hAnsi="Arial" w:cs="Arial"/>
          <w:szCs w:val="24"/>
        </w:rPr>
        <w:t>.</w:t>
      </w:r>
      <w:r w:rsidRPr="00C821EA" w:rsidR="008B1E67">
        <w:rPr>
          <w:rFonts w:ascii="Arial" w:hAnsi="Arial" w:cs="Arial"/>
          <w:szCs w:val="24"/>
        </w:rPr>
        <w:t xml:space="preserve"> </w:t>
      </w:r>
      <w:r w:rsidRPr="00C821EA">
        <w:rPr>
          <w:rFonts w:ascii="Arial" w:hAnsi="Arial" w:cs="Arial"/>
          <w:szCs w:val="24"/>
        </w:rPr>
        <w:t>Th</w:t>
      </w:r>
      <w:r w:rsidRPr="00C821EA" w:rsidR="00F5059A">
        <w:rPr>
          <w:rFonts w:ascii="Arial" w:hAnsi="Arial" w:cs="Arial"/>
          <w:szCs w:val="24"/>
        </w:rPr>
        <w:t>is statute</w:t>
      </w:r>
      <w:r w:rsidRPr="00C821EA">
        <w:rPr>
          <w:rFonts w:ascii="Arial" w:hAnsi="Arial" w:cs="Arial"/>
          <w:szCs w:val="24"/>
        </w:rPr>
        <w:t xml:space="preserve"> mandate</w:t>
      </w:r>
      <w:r w:rsidRPr="00C821EA" w:rsidR="00F5059A">
        <w:rPr>
          <w:rFonts w:ascii="Arial" w:hAnsi="Arial" w:cs="Arial"/>
          <w:szCs w:val="24"/>
        </w:rPr>
        <w:t>s</w:t>
      </w:r>
      <w:r w:rsidRPr="00C821EA">
        <w:rPr>
          <w:rFonts w:ascii="Arial" w:hAnsi="Arial" w:cs="Arial"/>
          <w:szCs w:val="24"/>
        </w:rPr>
        <w:t xml:space="preserve"> that FSIS protect the public by ensuring that poultry products are safe, wholesome, unadulterated, and properly labele</w:t>
      </w:r>
      <w:r w:rsidR="00A21047">
        <w:rPr>
          <w:rFonts w:ascii="Arial" w:hAnsi="Arial" w:cs="Arial"/>
          <w:szCs w:val="24"/>
        </w:rPr>
        <w:t>d</w:t>
      </w:r>
      <w:r w:rsidRPr="00C821EA">
        <w:rPr>
          <w:rFonts w:ascii="Arial" w:hAnsi="Arial" w:cs="Arial"/>
          <w:szCs w:val="24"/>
        </w:rPr>
        <w:t xml:space="preserve">.  </w:t>
      </w:r>
    </w:p>
    <w:p w:rsidR="00EA1A64" w:rsidRPr="00C821EA" w14:paraId="3A8BDDA8" w14:textId="77777777">
      <w:pPr>
        <w:ind w:firstLine="720"/>
        <w:rPr>
          <w:rFonts w:ascii="Arial" w:hAnsi="Arial" w:cs="Arial"/>
          <w:szCs w:val="24"/>
        </w:rPr>
      </w:pPr>
    </w:p>
    <w:p w:rsidR="004F674E" w:rsidRPr="00C821EA" w14:paraId="22C343E2" w14:textId="77777777">
      <w:pPr>
        <w:outlineLvl w:val="0"/>
        <w:rPr>
          <w:rFonts w:ascii="Arial" w:hAnsi="Arial" w:cs="Arial"/>
          <w:szCs w:val="24"/>
        </w:rPr>
      </w:pPr>
      <w:r w:rsidRPr="00C821EA">
        <w:rPr>
          <w:rFonts w:ascii="Arial" w:hAnsi="Arial" w:cs="Arial"/>
          <w:b/>
          <w:szCs w:val="24"/>
        </w:rPr>
        <w:t xml:space="preserve">2.   How, By Whom and Purpose </w:t>
      </w:r>
      <w:r w:rsidRPr="00C821EA" w:rsidR="007327AE">
        <w:rPr>
          <w:rFonts w:ascii="Arial" w:hAnsi="Arial" w:cs="Arial"/>
          <w:b/>
          <w:szCs w:val="24"/>
        </w:rPr>
        <w:t>For</w:t>
      </w:r>
      <w:r w:rsidRPr="00C821EA" w:rsidR="007327AE">
        <w:rPr>
          <w:rFonts w:ascii="Arial" w:hAnsi="Arial" w:cs="Arial"/>
          <w:b/>
          <w:szCs w:val="24"/>
        </w:rPr>
        <w:t xml:space="preserve"> Which Information is to b</w:t>
      </w:r>
      <w:r w:rsidRPr="00C821EA">
        <w:rPr>
          <w:rFonts w:ascii="Arial" w:hAnsi="Arial" w:cs="Arial"/>
          <w:b/>
          <w:szCs w:val="24"/>
        </w:rPr>
        <w:t>e Used</w:t>
      </w:r>
      <w:r w:rsidRPr="00C821EA">
        <w:rPr>
          <w:rFonts w:ascii="Arial" w:hAnsi="Arial" w:cs="Arial"/>
          <w:szCs w:val="24"/>
        </w:rPr>
        <w:t>:</w:t>
      </w:r>
    </w:p>
    <w:p w:rsidR="004F674E" w:rsidRPr="00C821EA" w14:paraId="38100460" w14:textId="77777777">
      <w:pPr>
        <w:rPr>
          <w:rFonts w:ascii="Arial" w:hAnsi="Arial" w:cs="Arial"/>
          <w:szCs w:val="24"/>
        </w:rPr>
      </w:pPr>
    </w:p>
    <w:p w:rsidR="004F674E" w:rsidRPr="00C821EA" w14:paraId="5984B775" w14:textId="77777777">
      <w:pPr>
        <w:ind w:firstLine="720"/>
        <w:outlineLvl w:val="0"/>
        <w:rPr>
          <w:rFonts w:ascii="Arial" w:hAnsi="Arial" w:cs="Arial"/>
          <w:szCs w:val="24"/>
        </w:rPr>
      </w:pPr>
      <w:r w:rsidRPr="00C821EA">
        <w:rPr>
          <w:rFonts w:ascii="Arial" w:hAnsi="Arial" w:cs="Arial"/>
          <w:szCs w:val="24"/>
        </w:rPr>
        <w:t xml:space="preserve">The following is a discussion of the required information collection and recordkeeping activities.  </w:t>
      </w:r>
    </w:p>
    <w:p w:rsidR="001A22FE" w:rsidRPr="00C821EA" w14:paraId="537EE283" w14:textId="77777777">
      <w:pPr>
        <w:ind w:firstLine="720"/>
        <w:outlineLvl w:val="0"/>
        <w:rPr>
          <w:rFonts w:ascii="Arial" w:hAnsi="Arial" w:cs="Arial"/>
          <w:szCs w:val="24"/>
        </w:rPr>
      </w:pPr>
    </w:p>
    <w:p w:rsidR="001A22FE" w:rsidRPr="00C821EA" w14:paraId="45C4A1B8" w14:textId="51A63F52">
      <w:pPr>
        <w:ind w:firstLine="720"/>
        <w:outlineLvl w:val="0"/>
        <w:rPr>
          <w:rFonts w:ascii="Arial" w:hAnsi="Arial" w:cs="Arial"/>
          <w:szCs w:val="24"/>
        </w:rPr>
      </w:pPr>
      <w:r w:rsidRPr="00C821EA">
        <w:rPr>
          <w:rFonts w:ascii="Arial" w:hAnsi="Arial" w:cs="Arial"/>
          <w:color w:val="000000"/>
          <w:szCs w:val="24"/>
        </w:rPr>
        <w:t xml:space="preserve">   FSIS </w:t>
      </w:r>
      <w:r w:rsidR="003A7958">
        <w:rPr>
          <w:rFonts w:ascii="Arial" w:hAnsi="Arial" w:cs="Arial"/>
          <w:color w:val="000000"/>
          <w:szCs w:val="24"/>
        </w:rPr>
        <w:t>requires</w:t>
      </w:r>
      <w:r w:rsidRPr="00C821EA">
        <w:rPr>
          <w:rFonts w:ascii="Arial" w:hAnsi="Arial" w:cs="Arial"/>
          <w:color w:val="000000"/>
          <w:szCs w:val="24"/>
        </w:rPr>
        <w:t xml:space="preserve"> that all poultry slaughter establishments devel</w:t>
      </w:r>
      <w:r w:rsidR="003A7958">
        <w:rPr>
          <w:rFonts w:ascii="Arial" w:hAnsi="Arial" w:cs="Arial"/>
          <w:color w:val="000000"/>
          <w:szCs w:val="24"/>
        </w:rPr>
        <w:t>op, implement, and</w:t>
      </w:r>
      <w:r w:rsidRPr="00C821EA">
        <w:rPr>
          <w:rFonts w:ascii="Arial" w:hAnsi="Arial" w:cs="Arial"/>
          <w:color w:val="000000"/>
          <w:szCs w:val="24"/>
        </w:rPr>
        <w:t xml:space="preserve"> maintain, as part of their HACCP plans, or Sanitation SOPs, or other prerequisite programs</w:t>
      </w:r>
      <w:r w:rsidR="003A7958">
        <w:rPr>
          <w:rFonts w:ascii="Arial" w:hAnsi="Arial" w:cs="Arial"/>
          <w:color w:val="000000"/>
          <w:szCs w:val="24"/>
        </w:rPr>
        <w:t>,</w:t>
      </w:r>
      <w:r w:rsidRPr="00C821EA">
        <w:rPr>
          <w:rFonts w:ascii="Arial" w:hAnsi="Arial" w:cs="Arial"/>
          <w:color w:val="000000"/>
          <w:szCs w:val="24"/>
        </w:rPr>
        <w:t xml:space="preserve"> written procedures to prevent contamination of carcasses and parts by enteric pathogens, e.g., </w:t>
      </w:r>
      <w:r w:rsidRPr="00C302C4">
        <w:rPr>
          <w:rFonts w:ascii="Arial" w:hAnsi="Arial" w:cs="Arial"/>
          <w:i/>
          <w:iCs/>
          <w:color w:val="000000"/>
          <w:szCs w:val="24"/>
        </w:rPr>
        <w:t>Salmonella</w:t>
      </w:r>
      <w:r w:rsidRPr="00C821EA">
        <w:rPr>
          <w:rFonts w:ascii="Arial" w:hAnsi="Arial" w:cs="Arial"/>
          <w:color w:val="000000"/>
          <w:szCs w:val="24"/>
        </w:rPr>
        <w:t xml:space="preserve"> and </w:t>
      </w:r>
      <w:r w:rsidRPr="00C302C4">
        <w:rPr>
          <w:rFonts w:ascii="Arial" w:hAnsi="Arial" w:cs="Arial"/>
          <w:i/>
          <w:iCs/>
          <w:color w:val="000000"/>
          <w:szCs w:val="24"/>
        </w:rPr>
        <w:t>Campylobacter</w:t>
      </w:r>
      <w:r w:rsidRPr="00C821EA" w:rsidR="003538ED">
        <w:rPr>
          <w:rFonts w:ascii="Arial" w:hAnsi="Arial" w:cs="Arial"/>
          <w:color w:val="000000"/>
          <w:szCs w:val="24"/>
        </w:rPr>
        <w:t xml:space="preserve">, </w:t>
      </w:r>
      <w:r w:rsidRPr="00C821EA">
        <w:rPr>
          <w:rFonts w:ascii="Arial" w:hAnsi="Arial" w:cs="Arial"/>
          <w:color w:val="000000"/>
          <w:szCs w:val="24"/>
        </w:rPr>
        <w:t xml:space="preserve">and fecal material throughout the entire slaughter and dressing operation. FSIS </w:t>
      </w:r>
      <w:r w:rsidR="003A7958">
        <w:rPr>
          <w:rFonts w:ascii="Arial" w:hAnsi="Arial" w:cs="Arial"/>
          <w:color w:val="000000"/>
          <w:szCs w:val="24"/>
        </w:rPr>
        <w:t>requires</w:t>
      </w:r>
      <w:r w:rsidRPr="00C821EA" w:rsidR="00593BE0">
        <w:rPr>
          <w:rFonts w:ascii="Arial" w:hAnsi="Arial" w:cs="Arial"/>
          <w:color w:val="000000"/>
          <w:szCs w:val="24"/>
        </w:rPr>
        <w:t xml:space="preserve"> </w:t>
      </w:r>
      <w:r w:rsidRPr="00C821EA">
        <w:rPr>
          <w:rFonts w:ascii="Arial" w:hAnsi="Arial" w:cs="Arial"/>
          <w:color w:val="000000"/>
          <w:szCs w:val="24"/>
        </w:rPr>
        <w:t>that these proc</w:t>
      </w:r>
      <w:r w:rsidRPr="00C821EA" w:rsidR="001A43B7">
        <w:rPr>
          <w:rFonts w:ascii="Arial" w:hAnsi="Arial" w:cs="Arial"/>
          <w:color w:val="000000"/>
          <w:szCs w:val="24"/>
        </w:rPr>
        <w:t>e</w:t>
      </w:r>
      <w:r w:rsidRPr="00C821EA">
        <w:rPr>
          <w:rFonts w:ascii="Arial" w:hAnsi="Arial" w:cs="Arial"/>
          <w:color w:val="000000"/>
          <w:szCs w:val="24"/>
        </w:rPr>
        <w:t xml:space="preserve">dures include sampling for microbial organisms at the pre-chill and post-chill points in the process to monitor </w:t>
      </w:r>
      <w:r w:rsidRPr="00C821EA" w:rsidR="0029237D">
        <w:rPr>
          <w:rFonts w:ascii="Arial" w:hAnsi="Arial" w:cs="Arial"/>
          <w:color w:val="000000"/>
          <w:szCs w:val="24"/>
        </w:rPr>
        <w:t>establ</w:t>
      </w:r>
      <w:r w:rsidR="003A7958">
        <w:rPr>
          <w:rFonts w:ascii="Arial" w:hAnsi="Arial" w:cs="Arial"/>
          <w:color w:val="000000"/>
          <w:szCs w:val="24"/>
        </w:rPr>
        <w:t>i</w:t>
      </w:r>
      <w:r w:rsidRPr="00C821EA" w:rsidR="0029237D">
        <w:rPr>
          <w:rFonts w:ascii="Arial" w:hAnsi="Arial" w:cs="Arial"/>
          <w:color w:val="000000"/>
          <w:szCs w:val="24"/>
        </w:rPr>
        <w:t xml:space="preserve">shments’ </w:t>
      </w:r>
      <w:r w:rsidRPr="00C821EA">
        <w:rPr>
          <w:rFonts w:ascii="Arial" w:hAnsi="Arial" w:cs="Arial"/>
          <w:color w:val="000000"/>
          <w:szCs w:val="24"/>
        </w:rPr>
        <w:t>process control for enteric pathogens</w:t>
      </w:r>
      <w:r w:rsidRPr="00C821EA" w:rsidR="009C2238">
        <w:rPr>
          <w:rFonts w:ascii="Arial" w:hAnsi="Arial" w:cs="Arial"/>
          <w:color w:val="000000"/>
          <w:szCs w:val="24"/>
        </w:rPr>
        <w:t xml:space="preserve">, except for low volume establishments that </w:t>
      </w:r>
      <w:r w:rsidR="008D6E16">
        <w:rPr>
          <w:rFonts w:ascii="Arial" w:hAnsi="Arial" w:cs="Arial"/>
          <w:color w:val="000000"/>
          <w:szCs w:val="24"/>
        </w:rPr>
        <w:t>are</w:t>
      </w:r>
      <w:r w:rsidRPr="00C821EA" w:rsidR="009C2238">
        <w:rPr>
          <w:rFonts w:ascii="Arial" w:hAnsi="Arial" w:cs="Arial"/>
          <w:color w:val="000000"/>
          <w:szCs w:val="24"/>
        </w:rPr>
        <w:t xml:space="preserve"> required to test only at post-chill.</w:t>
      </w:r>
      <w:r w:rsidRPr="00C821EA">
        <w:rPr>
          <w:rFonts w:ascii="Arial" w:hAnsi="Arial" w:cs="Arial"/>
          <w:color w:val="000000"/>
          <w:szCs w:val="24"/>
        </w:rPr>
        <w:t xml:space="preserve">  </w:t>
      </w:r>
    </w:p>
    <w:p w:rsidR="004F674E" w:rsidRPr="00C821EA" w14:paraId="237CD96D" w14:textId="77777777">
      <w:pPr>
        <w:rPr>
          <w:rFonts w:ascii="Arial" w:hAnsi="Arial" w:cs="Arial"/>
          <w:szCs w:val="24"/>
        </w:rPr>
      </w:pPr>
    </w:p>
    <w:p w:rsidR="000470FE" w:rsidRPr="00C821EA" w14:paraId="07ADEC50" w14:textId="77777777">
      <w:pPr>
        <w:rPr>
          <w:rFonts w:ascii="Arial" w:hAnsi="Arial" w:cs="Arial"/>
          <w:szCs w:val="24"/>
        </w:rPr>
      </w:pPr>
      <w:r w:rsidRPr="00C821EA">
        <w:rPr>
          <w:rFonts w:ascii="Arial" w:hAnsi="Arial" w:cs="Arial"/>
          <w:szCs w:val="24"/>
        </w:rPr>
        <w:tab/>
        <w:t xml:space="preserve">Poultry establishments </w:t>
      </w:r>
      <w:r w:rsidR="008D6E16">
        <w:rPr>
          <w:rFonts w:ascii="Arial" w:hAnsi="Arial" w:cs="Arial"/>
          <w:szCs w:val="24"/>
        </w:rPr>
        <w:t xml:space="preserve">are also required </w:t>
      </w:r>
      <w:r w:rsidRPr="00C821EA">
        <w:rPr>
          <w:rFonts w:ascii="Arial" w:hAnsi="Arial" w:cs="Arial"/>
          <w:szCs w:val="24"/>
        </w:rPr>
        <w:t>to record the results of their microbial sampling and maintain the record</w:t>
      </w:r>
      <w:r w:rsidRPr="00C821EA" w:rsidR="00977F3A">
        <w:rPr>
          <w:rFonts w:ascii="Arial" w:hAnsi="Arial" w:cs="Arial"/>
          <w:szCs w:val="24"/>
        </w:rPr>
        <w:t>s</w:t>
      </w:r>
      <w:r w:rsidRPr="00C821EA">
        <w:rPr>
          <w:rFonts w:ascii="Arial" w:hAnsi="Arial" w:cs="Arial"/>
          <w:szCs w:val="24"/>
        </w:rPr>
        <w:t xml:space="preserve"> of the results as</w:t>
      </w:r>
      <w:r w:rsidRPr="00C821EA" w:rsidR="007957D3">
        <w:rPr>
          <w:rFonts w:ascii="Arial" w:hAnsi="Arial" w:cs="Arial"/>
          <w:szCs w:val="24"/>
        </w:rPr>
        <w:t xml:space="preserve"> </w:t>
      </w:r>
      <w:r w:rsidRPr="00C821EA">
        <w:rPr>
          <w:rFonts w:ascii="Arial" w:hAnsi="Arial" w:cs="Arial"/>
          <w:szCs w:val="24"/>
        </w:rPr>
        <w:t>supporting documentation</w:t>
      </w:r>
      <w:r w:rsidRPr="00C821EA" w:rsidR="007957D3">
        <w:rPr>
          <w:rFonts w:ascii="Arial" w:hAnsi="Arial" w:cs="Arial"/>
          <w:szCs w:val="24"/>
        </w:rPr>
        <w:t xml:space="preserve"> as required by their HACCP, Sanitation SOP, or prerequisite program</w:t>
      </w:r>
      <w:r w:rsidRPr="00C821EA">
        <w:rPr>
          <w:rFonts w:ascii="Arial" w:hAnsi="Arial" w:cs="Arial"/>
          <w:szCs w:val="24"/>
        </w:rPr>
        <w:t>.</w:t>
      </w:r>
    </w:p>
    <w:p w:rsidR="00906003" w:rsidRPr="00C821EA" w14:paraId="364F7801" w14:textId="77777777">
      <w:pPr>
        <w:ind w:firstLine="720"/>
        <w:rPr>
          <w:rFonts w:ascii="Arial" w:hAnsi="Arial" w:cs="Arial"/>
          <w:szCs w:val="24"/>
        </w:rPr>
      </w:pPr>
    </w:p>
    <w:p w:rsidR="004F674E" w:rsidRPr="00C821EA" w14:paraId="21BB8805" w14:textId="77777777">
      <w:pPr>
        <w:outlineLvl w:val="0"/>
        <w:rPr>
          <w:rFonts w:ascii="Arial" w:hAnsi="Arial" w:cs="Arial"/>
          <w:szCs w:val="24"/>
        </w:rPr>
      </w:pPr>
      <w:r w:rsidRPr="00C821EA">
        <w:rPr>
          <w:rFonts w:ascii="Arial" w:hAnsi="Arial" w:cs="Arial"/>
          <w:b/>
          <w:szCs w:val="24"/>
        </w:rPr>
        <w:t>3.</w:t>
      </w:r>
      <w:r w:rsidRPr="00C821EA">
        <w:rPr>
          <w:rFonts w:ascii="Arial" w:hAnsi="Arial" w:cs="Arial"/>
          <w:szCs w:val="24"/>
        </w:rPr>
        <w:t xml:space="preserve">   </w:t>
      </w:r>
      <w:r w:rsidRPr="00C821EA" w:rsidR="007327AE">
        <w:rPr>
          <w:rFonts w:ascii="Arial" w:hAnsi="Arial" w:cs="Arial"/>
          <w:b/>
          <w:szCs w:val="24"/>
        </w:rPr>
        <w:t>Use o</w:t>
      </w:r>
      <w:r w:rsidRPr="00C821EA">
        <w:rPr>
          <w:rFonts w:ascii="Arial" w:hAnsi="Arial" w:cs="Arial"/>
          <w:b/>
          <w:szCs w:val="24"/>
        </w:rPr>
        <w:t>f Improved Information Technology:</w:t>
      </w:r>
    </w:p>
    <w:p w:rsidR="004F674E" w:rsidRPr="00C821EA" w14:paraId="325DF07F" w14:textId="77777777">
      <w:pPr>
        <w:rPr>
          <w:rFonts w:ascii="Arial" w:hAnsi="Arial" w:cs="Arial"/>
          <w:szCs w:val="24"/>
        </w:rPr>
      </w:pPr>
    </w:p>
    <w:p w:rsidR="00E65CD8" w:rsidRPr="00C821EA" w:rsidP="00E65CD8" w14:paraId="58E01951" w14:textId="00334CDE">
      <w:pPr>
        <w:ind w:firstLine="720"/>
        <w:rPr>
          <w:rFonts w:ascii="Arial" w:hAnsi="Arial" w:cs="Arial"/>
          <w:szCs w:val="24"/>
        </w:rPr>
      </w:pPr>
      <w:r w:rsidRPr="00C821EA">
        <w:rPr>
          <w:rFonts w:ascii="Arial" w:hAnsi="Arial" w:cs="Arial"/>
          <w:szCs w:val="24"/>
        </w:rPr>
        <w:t>Under</w:t>
      </w:r>
      <w:r w:rsidRPr="00C821EA" w:rsidR="004F674E">
        <w:rPr>
          <w:rFonts w:ascii="Arial" w:hAnsi="Arial" w:cs="Arial"/>
          <w:szCs w:val="24"/>
        </w:rPr>
        <w:t xml:space="preserve"> the </w:t>
      </w:r>
      <w:r w:rsidRPr="00C821EA" w:rsidR="00983C14">
        <w:rPr>
          <w:rFonts w:ascii="Arial" w:hAnsi="Arial" w:cs="Arial"/>
          <w:szCs w:val="24"/>
        </w:rPr>
        <w:t>E-</w:t>
      </w:r>
      <w:r w:rsidRPr="00C821EA" w:rsidR="004F674E">
        <w:rPr>
          <w:rFonts w:ascii="Arial" w:hAnsi="Arial" w:cs="Arial"/>
          <w:szCs w:val="24"/>
        </w:rPr>
        <w:t>Gov Act</w:t>
      </w:r>
      <w:r w:rsidR="00ED1F90">
        <w:rPr>
          <w:rFonts w:ascii="Arial" w:hAnsi="Arial" w:cs="Arial"/>
          <w:szCs w:val="24"/>
        </w:rPr>
        <w:t xml:space="preserve"> of 2002</w:t>
      </w:r>
      <w:r w:rsidRPr="00C821EA" w:rsidR="004F674E">
        <w:rPr>
          <w:rFonts w:ascii="Arial" w:hAnsi="Arial" w:cs="Arial"/>
          <w:szCs w:val="24"/>
        </w:rPr>
        <w:t xml:space="preserve">, </w:t>
      </w:r>
      <w:r w:rsidRPr="00C821EA" w:rsidR="003A41DC">
        <w:rPr>
          <w:rFonts w:ascii="Arial" w:hAnsi="Arial" w:cs="Arial"/>
          <w:szCs w:val="24"/>
        </w:rPr>
        <w:t xml:space="preserve">firms may </w:t>
      </w:r>
      <w:r w:rsidRPr="00C821EA" w:rsidR="007A45FC">
        <w:rPr>
          <w:rFonts w:ascii="Arial" w:hAnsi="Arial" w:cs="Arial"/>
          <w:szCs w:val="24"/>
        </w:rPr>
        <w:t>keep records</w:t>
      </w:r>
      <w:r w:rsidRPr="00C821EA" w:rsidR="003A41DC">
        <w:rPr>
          <w:rFonts w:ascii="Arial" w:hAnsi="Arial" w:cs="Arial"/>
          <w:szCs w:val="24"/>
        </w:rPr>
        <w:t xml:space="preserve"> electronically</w:t>
      </w:r>
      <w:r w:rsidRPr="00C821EA" w:rsidR="007A45FC">
        <w:rPr>
          <w:rFonts w:ascii="Arial" w:hAnsi="Arial" w:cs="Arial"/>
          <w:szCs w:val="24"/>
        </w:rPr>
        <w:t xml:space="preserve"> </w:t>
      </w:r>
      <w:r w:rsidRPr="00C821EA" w:rsidR="004F674E">
        <w:rPr>
          <w:rFonts w:ascii="Arial" w:hAnsi="Arial" w:cs="Arial"/>
          <w:szCs w:val="24"/>
        </w:rPr>
        <w:t>provided that appropriate controls are implemented to ensure the integrity of the electronic data.</w:t>
      </w:r>
      <w:r w:rsidRPr="00C821EA">
        <w:rPr>
          <w:rFonts w:ascii="Arial" w:hAnsi="Arial" w:cs="Arial"/>
          <w:szCs w:val="24"/>
        </w:rPr>
        <w:t xml:space="preserve"> </w:t>
      </w:r>
    </w:p>
    <w:p w:rsidR="004F674E" w:rsidRPr="00C821EA" w14:paraId="283828D2" w14:textId="77777777">
      <w:pPr>
        <w:ind w:firstLine="720"/>
        <w:rPr>
          <w:rFonts w:ascii="Arial" w:hAnsi="Arial" w:cs="Arial"/>
          <w:szCs w:val="24"/>
        </w:rPr>
      </w:pPr>
    </w:p>
    <w:p w:rsidR="004F674E" w:rsidRPr="00C821EA" w14:paraId="0D82C574" w14:textId="77777777">
      <w:pPr>
        <w:outlineLvl w:val="0"/>
        <w:rPr>
          <w:rFonts w:ascii="Arial" w:hAnsi="Arial" w:cs="Arial"/>
          <w:szCs w:val="24"/>
        </w:rPr>
      </w:pPr>
      <w:r w:rsidRPr="00C821EA">
        <w:rPr>
          <w:rFonts w:ascii="Arial" w:hAnsi="Arial" w:cs="Arial"/>
          <w:b/>
          <w:szCs w:val="24"/>
        </w:rPr>
        <w:t>4.   Efforts to Identify Duplication:</w:t>
      </w:r>
    </w:p>
    <w:p w:rsidR="004F674E" w:rsidRPr="00C821EA" w14:paraId="6CDD995A" w14:textId="77777777">
      <w:pPr>
        <w:rPr>
          <w:rFonts w:ascii="Arial" w:hAnsi="Arial" w:cs="Arial"/>
          <w:szCs w:val="24"/>
        </w:rPr>
      </w:pPr>
    </w:p>
    <w:p w:rsidR="004F674E" w:rsidRPr="00C821EA" w:rsidP="00E65CD8" w14:paraId="0C5103F7" w14:textId="77777777">
      <w:pPr>
        <w:ind w:firstLine="720"/>
        <w:rPr>
          <w:rFonts w:ascii="Arial" w:hAnsi="Arial" w:cs="Arial"/>
          <w:szCs w:val="24"/>
        </w:rPr>
      </w:pPr>
      <w:r w:rsidRPr="00C821EA">
        <w:rPr>
          <w:rFonts w:ascii="Arial" w:hAnsi="Arial" w:cs="Arial"/>
          <w:szCs w:val="24"/>
        </w:rPr>
        <w:t xml:space="preserve">No other Government agency requires information regarding </w:t>
      </w:r>
      <w:r w:rsidRPr="00C821EA" w:rsidR="004B0A08">
        <w:rPr>
          <w:rFonts w:ascii="Arial" w:hAnsi="Arial" w:cs="Arial"/>
          <w:szCs w:val="24"/>
        </w:rPr>
        <w:t>enteric pathogens</w:t>
      </w:r>
      <w:r w:rsidRPr="00C821EA" w:rsidR="00A8427B">
        <w:rPr>
          <w:rFonts w:ascii="Arial" w:hAnsi="Arial" w:cs="Arial"/>
          <w:szCs w:val="24"/>
        </w:rPr>
        <w:t xml:space="preserve"> in official</w:t>
      </w:r>
      <w:r w:rsidRPr="00C821EA" w:rsidR="00DA7DFE">
        <w:rPr>
          <w:rFonts w:ascii="Arial" w:hAnsi="Arial" w:cs="Arial"/>
          <w:szCs w:val="24"/>
        </w:rPr>
        <w:t xml:space="preserve"> </w:t>
      </w:r>
      <w:r w:rsidRPr="00C821EA" w:rsidR="004B0A08">
        <w:rPr>
          <w:rFonts w:ascii="Arial" w:hAnsi="Arial" w:cs="Arial"/>
          <w:szCs w:val="24"/>
        </w:rPr>
        <w:t xml:space="preserve">poultry </w:t>
      </w:r>
      <w:r w:rsidRPr="00C821EA" w:rsidR="00DA7DFE">
        <w:rPr>
          <w:rFonts w:ascii="Arial" w:hAnsi="Arial" w:cs="Arial"/>
          <w:szCs w:val="24"/>
        </w:rPr>
        <w:t>establishments.</w:t>
      </w:r>
      <w:r w:rsidRPr="00C821EA">
        <w:rPr>
          <w:rFonts w:ascii="Arial" w:hAnsi="Arial" w:cs="Arial"/>
          <w:szCs w:val="24"/>
        </w:rPr>
        <w:t xml:space="preserve"> There is no available information that can be used or modified.</w:t>
      </w:r>
    </w:p>
    <w:p w:rsidR="00E71B65" w:rsidRPr="00C821EA" w14:paraId="1B11CE5C" w14:textId="77777777">
      <w:pPr>
        <w:rPr>
          <w:rFonts w:ascii="Arial" w:hAnsi="Arial" w:cs="Arial"/>
          <w:b/>
          <w:szCs w:val="24"/>
        </w:rPr>
      </w:pPr>
    </w:p>
    <w:p w:rsidR="004F674E" w:rsidRPr="00C821EA" w14:paraId="152658AC" w14:textId="77777777">
      <w:pPr>
        <w:outlineLvl w:val="0"/>
        <w:rPr>
          <w:rFonts w:ascii="Arial" w:hAnsi="Arial" w:cs="Arial"/>
          <w:b/>
          <w:szCs w:val="24"/>
        </w:rPr>
      </w:pPr>
      <w:r w:rsidRPr="00C821EA">
        <w:rPr>
          <w:rFonts w:ascii="Arial" w:hAnsi="Arial" w:cs="Arial"/>
          <w:b/>
          <w:szCs w:val="24"/>
        </w:rPr>
        <w:t>5.   Methods to Minimize Burden on Small Business Entities:</w:t>
      </w:r>
    </w:p>
    <w:p w:rsidR="004F674E" w:rsidRPr="00C821EA" w14:paraId="7B246944" w14:textId="77777777">
      <w:pPr>
        <w:rPr>
          <w:rFonts w:ascii="Arial" w:hAnsi="Arial" w:cs="Arial"/>
          <w:b/>
          <w:szCs w:val="24"/>
        </w:rPr>
      </w:pPr>
    </w:p>
    <w:p w:rsidR="00E65CD8" w:rsidRPr="00C821EA" w14:paraId="3EE74B0B" w14:textId="77777777">
      <w:pPr>
        <w:ind w:firstLine="720"/>
        <w:rPr>
          <w:rFonts w:ascii="Arial" w:hAnsi="Arial" w:cs="Arial"/>
          <w:szCs w:val="24"/>
        </w:rPr>
      </w:pPr>
      <w:r w:rsidRPr="00C821EA">
        <w:rPr>
          <w:rFonts w:ascii="Arial" w:hAnsi="Arial" w:cs="Arial"/>
          <w:szCs w:val="24"/>
        </w:rPr>
        <w:t xml:space="preserve">Data collected from small businesses </w:t>
      </w:r>
      <w:r w:rsidRPr="00C821EA">
        <w:rPr>
          <w:rFonts w:ascii="Arial" w:hAnsi="Arial" w:cs="Arial"/>
          <w:szCs w:val="24"/>
        </w:rPr>
        <w:t>are</w:t>
      </w:r>
      <w:r w:rsidRPr="00C821EA">
        <w:rPr>
          <w:rFonts w:ascii="Arial" w:hAnsi="Arial" w:cs="Arial"/>
          <w:szCs w:val="24"/>
        </w:rPr>
        <w:t xml:space="preserve"> the same </w:t>
      </w:r>
      <w:r w:rsidRPr="00C821EA">
        <w:rPr>
          <w:rFonts w:ascii="Arial" w:hAnsi="Arial" w:cs="Arial"/>
          <w:szCs w:val="24"/>
        </w:rPr>
        <w:t>as for</w:t>
      </w:r>
      <w:r w:rsidRPr="00C821EA">
        <w:rPr>
          <w:rFonts w:ascii="Arial" w:hAnsi="Arial" w:cs="Arial"/>
          <w:szCs w:val="24"/>
        </w:rPr>
        <w:t xml:space="preserve"> large ones.  The information collections must apply to all </w:t>
      </w:r>
      <w:r w:rsidRPr="00C821EA" w:rsidR="00594559">
        <w:rPr>
          <w:rFonts w:ascii="Arial" w:hAnsi="Arial" w:cs="Arial"/>
          <w:szCs w:val="24"/>
        </w:rPr>
        <w:t xml:space="preserve">official </w:t>
      </w:r>
      <w:r w:rsidRPr="00C821EA" w:rsidR="004078F2">
        <w:rPr>
          <w:rFonts w:ascii="Arial" w:hAnsi="Arial" w:cs="Arial"/>
          <w:szCs w:val="24"/>
        </w:rPr>
        <w:t>poultry</w:t>
      </w:r>
      <w:r w:rsidRPr="00C821EA" w:rsidR="00594559">
        <w:rPr>
          <w:rFonts w:ascii="Arial" w:hAnsi="Arial" w:cs="Arial"/>
          <w:szCs w:val="24"/>
        </w:rPr>
        <w:t xml:space="preserve"> </w:t>
      </w:r>
      <w:r w:rsidRPr="00C821EA" w:rsidR="002A7EEB">
        <w:rPr>
          <w:rFonts w:ascii="Arial" w:hAnsi="Arial" w:cs="Arial"/>
          <w:szCs w:val="24"/>
        </w:rPr>
        <w:t>establishments</w:t>
      </w:r>
      <w:r w:rsidRPr="00C821EA">
        <w:rPr>
          <w:rFonts w:ascii="Arial" w:hAnsi="Arial" w:cs="Arial"/>
          <w:szCs w:val="24"/>
        </w:rPr>
        <w:t>.</w:t>
      </w:r>
      <w:r w:rsidRPr="00C821EA" w:rsidR="00CE65D0">
        <w:rPr>
          <w:rFonts w:ascii="Arial" w:hAnsi="Arial" w:cs="Arial"/>
          <w:szCs w:val="24"/>
        </w:rPr>
        <w:t xml:space="preserve">  </w:t>
      </w:r>
      <w:r w:rsidRPr="00C821EA" w:rsidR="00A8427B">
        <w:rPr>
          <w:rFonts w:ascii="Arial" w:hAnsi="Arial" w:cs="Arial"/>
          <w:szCs w:val="24"/>
        </w:rPr>
        <w:t xml:space="preserve">FSIS estimates that </w:t>
      </w:r>
      <w:r w:rsidRPr="00C821EA" w:rsidR="00CD5A01">
        <w:rPr>
          <w:rFonts w:ascii="Arial" w:hAnsi="Arial" w:cs="Arial"/>
          <w:szCs w:val="24"/>
        </w:rPr>
        <w:t>138</w:t>
      </w:r>
      <w:r w:rsidRPr="00C821EA" w:rsidR="00A8427B">
        <w:rPr>
          <w:rFonts w:ascii="Arial" w:hAnsi="Arial" w:cs="Arial"/>
          <w:szCs w:val="24"/>
        </w:rPr>
        <w:t xml:space="preserve"> small establishments </w:t>
      </w:r>
      <w:r w:rsidR="008D6E16">
        <w:rPr>
          <w:rFonts w:ascii="Arial" w:hAnsi="Arial" w:cs="Arial"/>
          <w:szCs w:val="24"/>
        </w:rPr>
        <w:t>are</w:t>
      </w:r>
      <w:r w:rsidRPr="00C821EA" w:rsidR="002A7EEB">
        <w:rPr>
          <w:rFonts w:ascii="Arial" w:hAnsi="Arial" w:cs="Arial"/>
          <w:szCs w:val="24"/>
        </w:rPr>
        <w:t xml:space="preserve"> subject to this information collection.</w:t>
      </w:r>
      <w:r w:rsidRPr="00C821EA" w:rsidR="00A8427B">
        <w:rPr>
          <w:rFonts w:ascii="Arial" w:hAnsi="Arial" w:cs="Arial"/>
          <w:szCs w:val="24"/>
        </w:rPr>
        <w:t xml:space="preserve"> </w:t>
      </w:r>
    </w:p>
    <w:p w:rsidR="002A7EEB" w:rsidRPr="00C821EA" w14:paraId="4A36A9DB" w14:textId="77777777">
      <w:pPr>
        <w:ind w:firstLine="720"/>
        <w:rPr>
          <w:rFonts w:ascii="Arial" w:hAnsi="Arial" w:cs="Arial"/>
          <w:szCs w:val="24"/>
        </w:rPr>
      </w:pPr>
    </w:p>
    <w:p w:rsidR="004F674E" w:rsidRPr="00C821EA" w14:paraId="2E1F0DA0" w14:textId="77777777">
      <w:pPr>
        <w:outlineLvl w:val="0"/>
        <w:rPr>
          <w:rFonts w:ascii="Arial" w:hAnsi="Arial" w:cs="Arial"/>
          <w:b/>
          <w:szCs w:val="24"/>
        </w:rPr>
      </w:pPr>
      <w:r w:rsidRPr="00C821EA">
        <w:rPr>
          <w:rFonts w:ascii="Arial" w:hAnsi="Arial" w:cs="Arial"/>
          <w:b/>
          <w:szCs w:val="24"/>
        </w:rPr>
        <w:t>6.   Consequences If Information Were Collected Less Frequently:</w:t>
      </w:r>
    </w:p>
    <w:p w:rsidR="004F674E" w:rsidRPr="00C821EA" w14:paraId="785A8F82" w14:textId="77777777">
      <w:pPr>
        <w:rPr>
          <w:rFonts w:ascii="Arial" w:hAnsi="Arial" w:cs="Arial"/>
          <w:b/>
          <w:szCs w:val="24"/>
        </w:rPr>
      </w:pPr>
    </w:p>
    <w:p w:rsidR="004F674E" w:rsidRPr="00C821EA" w14:paraId="45406D01" w14:textId="77777777">
      <w:pPr>
        <w:ind w:firstLine="720"/>
        <w:rPr>
          <w:rFonts w:ascii="Arial" w:hAnsi="Arial" w:cs="Arial"/>
          <w:szCs w:val="24"/>
        </w:rPr>
      </w:pPr>
      <w:r w:rsidRPr="00C821EA">
        <w:rPr>
          <w:rFonts w:ascii="Arial" w:hAnsi="Arial" w:cs="Arial"/>
          <w:szCs w:val="24"/>
        </w:rPr>
        <w:t>To conduct the information collections less frequently will reduce the effectiveness of the poultry</w:t>
      </w:r>
      <w:r w:rsidRPr="00C821EA" w:rsidR="004078F2">
        <w:rPr>
          <w:rFonts w:ascii="Arial" w:hAnsi="Arial" w:cs="Arial"/>
          <w:szCs w:val="24"/>
        </w:rPr>
        <w:t xml:space="preserve"> products</w:t>
      </w:r>
      <w:r w:rsidRPr="00C821EA">
        <w:rPr>
          <w:rFonts w:ascii="Arial" w:hAnsi="Arial" w:cs="Arial"/>
          <w:szCs w:val="24"/>
        </w:rPr>
        <w:t xml:space="preserve"> inspection program.</w:t>
      </w:r>
    </w:p>
    <w:p w:rsidR="004F674E" w:rsidRPr="00C821EA" w14:paraId="53A2A617" w14:textId="77777777">
      <w:pPr>
        <w:rPr>
          <w:rFonts w:ascii="Arial" w:hAnsi="Arial" w:cs="Arial"/>
          <w:b/>
          <w:szCs w:val="24"/>
        </w:rPr>
      </w:pPr>
    </w:p>
    <w:p w:rsidR="004F674E" w:rsidRPr="00C821EA" w14:paraId="21CA9B52" w14:textId="77777777">
      <w:pPr>
        <w:outlineLvl w:val="0"/>
        <w:rPr>
          <w:rFonts w:ascii="Arial" w:hAnsi="Arial" w:cs="Arial"/>
          <w:b/>
          <w:szCs w:val="24"/>
        </w:rPr>
      </w:pPr>
      <w:r w:rsidRPr="00C821EA">
        <w:rPr>
          <w:rFonts w:ascii="Arial" w:hAnsi="Arial" w:cs="Arial"/>
          <w:b/>
          <w:szCs w:val="24"/>
        </w:rPr>
        <w:t xml:space="preserve">7.   </w:t>
      </w:r>
      <w:r w:rsidRPr="00C821EA" w:rsidR="007327AE">
        <w:rPr>
          <w:rFonts w:ascii="Arial" w:hAnsi="Arial" w:cs="Arial"/>
          <w:b/>
          <w:szCs w:val="24"/>
        </w:rPr>
        <w:t>Circumstances that Would Cause the Information Collection to be Conducted in a</w:t>
      </w:r>
      <w:r w:rsidRPr="00C821EA">
        <w:rPr>
          <w:rFonts w:ascii="Arial" w:hAnsi="Arial" w:cs="Arial"/>
          <w:b/>
          <w:szCs w:val="24"/>
        </w:rPr>
        <w:t xml:space="preserve"> Manner:</w:t>
      </w:r>
    </w:p>
    <w:p w:rsidR="004F674E" w:rsidRPr="00C821EA" w14:paraId="74B55FE5" w14:textId="77777777">
      <w:pPr>
        <w:pStyle w:val="BodyTextIndent"/>
        <w:rPr>
          <w:rFonts w:ascii="Arial" w:hAnsi="Arial" w:cs="Arial"/>
          <w:szCs w:val="24"/>
        </w:rPr>
      </w:pPr>
    </w:p>
    <w:p w:rsidR="004F674E" w:rsidRPr="00C821EA" w:rsidP="007327AE" w14:paraId="6D2CBC7D" w14:textId="77777777">
      <w:pPr>
        <w:numPr>
          <w:ilvl w:val="0"/>
          <w:numId w:val="2"/>
        </w:numPr>
        <w:tabs>
          <w:tab w:val="clear" w:pos="360"/>
        </w:tabs>
        <w:spacing w:after="80"/>
        <w:ind w:left="1440" w:hanging="720"/>
        <w:rPr>
          <w:rFonts w:ascii="Arial" w:hAnsi="Arial" w:cs="Arial"/>
          <w:b/>
          <w:szCs w:val="24"/>
        </w:rPr>
      </w:pPr>
      <w:r w:rsidRPr="00C821EA">
        <w:rPr>
          <w:rFonts w:ascii="Arial" w:hAnsi="Arial" w:cs="Arial"/>
          <w:b/>
          <w:szCs w:val="24"/>
        </w:rPr>
        <w:t>requiring respondents to report informa</w:t>
      </w:r>
      <w:r w:rsidRPr="00C821EA">
        <w:rPr>
          <w:rFonts w:ascii="Arial" w:hAnsi="Arial" w:cs="Arial"/>
          <w:b/>
          <w:szCs w:val="24"/>
        </w:rPr>
        <w:softHyphen/>
        <w:t>tion to the agency more often than quarterly;</w:t>
      </w:r>
    </w:p>
    <w:p w:rsidR="004F674E" w:rsidRPr="00C821EA" w:rsidP="007327AE" w14:paraId="6848019E" w14:textId="77777777">
      <w:pPr>
        <w:numPr>
          <w:ilvl w:val="0"/>
          <w:numId w:val="3"/>
        </w:numPr>
        <w:tabs>
          <w:tab w:val="clear" w:pos="360"/>
        </w:tabs>
        <w:spacing w:after="80"/>
        <w:ind w:left="1440" w:hanging="720"/>
        <w:rPr>
          <w:rFonts w:ascii="Arial" w:hAnsi="Arial" w:cs="Arial"/>
          <w:b/>
          <w:szCs w:val="24"/>
        </w:rPr>
      </w:pPr>
      <w:r w:rsidRPr="00C821EA">
        <w:rPr>
          <w:rFonts w:ascii="Arial" w:hAnsi="Arial" w:cs="Arial"/>
          <w:b/>
          <w:szCs w:val="24"/>
        </w:rPr>
        <w:t>requiring respondents to prepare a writ</w:t>
      </w:r>
      <w:r w:rsidRPr="00C821EA">
        <w:rPr>
          <w:rFonts w:ascii="Arial" w:hAnsi="Arial" w:cs="Arial"/>
          <w:b/>
          <w:szCs w:val="24"/>
        </w:rPr>
        <w:softHyphen/>
        <w:t>ten response to a collection of infor</w:t>
      </w:r>
      <w:r w:rsidRPr="00C821EA">
        <w:rPr>
          <w:rFonts w:ascii="Arial" w:hAnsi="Arial" w:cs="Arial"/>
          <w:b/>
          <w:szCs w:val="24"/>
        </w:rPr>
        <w:softHyphen/>
        <w:t>ma</w:t>
      </w:r>
      <w:r w:rsidRPr="00C821EA">
        <w:rPr>
          <w:rFonts w:ascii="Arial" w:hAnsi="Arial" w:cs="Arial"/>
          <w:b/>
          <w:szCs w:val="24"/>
        </w:rPr>
        <w:softHyphen/>
        <w:t>tion in fewer than 30 days after receipt of it;</w:t>
      </w:r>
    </w:p>
    <w:p w:rsidR="004F674E" w:rsidRPr="00C821EA" w:rsidP="007327AE" w14:paraId="2D72EE21" w14:textId="77777777">
      <w:pPr>
        <w:numPr>
          <w:ilvl w:val="0"/>
          <w:numId w:val="4"/>
        </w:numPr>
        <w:tabs>
          <w:tab w:val="clear" w:pos="360"/>
        </w:tabs>
        <w:spacing w:after="80"/>
        <w:ind w:left="1440" w:hanging="720"/>
        <w:rPr>
          <w:rFonts w:ascii="Arial" w:hAnsi="Arial" w:cs="Arial"/>
          <w:b/>
          <w:szCs w:val="24"/>
        </w:rPr>
      </w:pPr>
      <w:r w:rsidRPr="00C821EA">
        <w:rPr>
          <w:rFonts w:ascii="Arial" w:hAnsi="Arial" w:cs="Arial"/>
          <w:b/>
          <w:szCs w:val="24"/>
        </w:rPr>
        <w:t>requiring respondents to submit more than an original and two copies of any docu</w:t>
      </w:r>
      <w:r w:rsidRPr="00C821EA">
        <w:rPr>
          <w:rFonts w:ascii="Arial" w:hAnsi="Arial" w:cs="Arial"/>
          <w:b/>
          <w:szCs w:val="24"/>
        </w:rPr>
        <w:softHyphen/>
        <w:t>ment;</w:t>
      </w:r>
    </w:p>
    <w:p w:rsidR="004F674E" w:rsidRPr="00C821EA" w:rsidP="007327AE" w14:paraId="2D2638C3" w14:textId="77777777">
      <w:pPr>
        <w:numPr>
          <w:ilvl w:val="0"/>
          <w:numId w:val="5"/>
        </w:numPr>
        <w:tabs>
          <w:tab w:val="clear" w:pos="360"/>
        </w:tabs>
        <w:spacing w:after="80"/>
        <w:ind w:left="1440" w:hanging="720"/>
        <w:rPr>
          <w:rFonts w:ascii="Arial" w:hAnsi="Arial" w:cs="Arial"/>
          <w:b/>
          <w:szCs w:val="24"/>
        </w:rPr>
      </w:pPr>
      <w:r w:rsidRPr="00C821EA">
        <w:rPr>
          <w:rFonts w:ascii="Arial" w:hAnsi="Arial" w:cs="Arial"/>
          <w:b/>
          <w:szCs w:val="24"/>
        </w:rPr>
        <w:t xml:space="preserve">requiring respondents to </w:t>
      </w:r>
      <w:r w:rsidRPr="00C821EA">
        <w:rPr>
          <w:rFonts w:ascii="Arial" w:hAnsi="Arial" w:cs="Arial"/>
          <w:b/>
          <w:szCs w:val="24"/>
        </w:rPr>
        <w:t>retain re</w:t>
      </w:r>
      <w:r w:rsidRPr="00C821EA">
        <w:rPr>
          <w:rFonts w:ascii="Arial" w:hAnsi="Arial" w:cs="Arial"/>
          <w:b/>
          <w:szCs w:val="24"/>
        </w:rPr>
        <w:softHyphen/>
        <w:t>cords</w:t>
      </w:r>
      <w:r w:rsidRPr="00C821EA">
        <w:rPr>
          <w:rFonts w:ascii="Arial" w:hAnsi="Arial" w:cs="Arial"/>
          <w:b/>
          <w:szCs w:val="24"/>
        </w:rPr>
        <w:t>, other than health, medical, governm</w:t>
      </w:r>
      <w:r w:rsidRPr="00C821EA">
        <w:rPr>
          <w:rFonts w:ascii="Arial" w:hAnsi="Arial" w:cs="Arial"/>
          <w:b/>
          <w:szCs w:val="24"/>
        </w:rPr>
        <w:softHyphen/>
        <w:t>ent contract, grant-in-aid, or tax records for more than three years;</w:t>
      </w:r>
    </w:p>
    <w:p w:rsidR="004F674E" w:rsidRPr="00C821EA" w:rsidP="007327AE" w14:paraId="2E5C6356" w14:textId="77777777">
      <w:pPr>
        <w:numPr>
          <w:ilvl w:val="0"/>
          <w:numId w:val="6"/>
        </w:numPr>
        <w:tabs>
          <w:tab w:val="clear" w:pos="360"/>
        </w:tabs>
        <w:spacing w:after="80"/>
        <w:ind w:left="1440" w:hanging="720"/>
        <w:rPr>
          <w:rFonts w:ascii="Arial" w:hAnsi="Arial" w:cs="Arial"/>
          <w:b/>
          <w:szCs w:val="24"/>
        </w:rPr>
      </w:pPr>
      <w:r w:rsidRPr="00C821EA">
        <w:rPr>
          <w:rFonts w:ascii="Arial" w:hAnsi="Arial" w:cs="Arial"/>
          <w:b/>
          <w:szCs w:val="24"/>
        </w:rPr>
        <w:t>in connection with a statisti</w:t>
      </w:r>
      <w:r w:rsidRPr="00C821EA">
        <w:rPr>
          <w:rFonts w:ascii="Arial" w:hAnsi="Arial" w:cs="Arial"/>
          <w:b/>
          <w:szCs w:val="24"/>
        </w:rPr>
        <w:softHyphen/>
        <w:t>cal sur</w:t>
      </w:r>
      <w:r w:rsidRPr="00C821EA">
        <w:rPr>
          <w:rFonts w:ascii="Arial" w:hAnsi="Arial" w:cs="Arial"/>
          <w:b/>
          <w:szCs w:val="24"/>
        </w:rPr>
        <w:softHyphen/>
        <w:t>vey, that is not de</w:t>
      </w:r>
      <w:r w:rsidRPr="00C821EA">
        <w:rPr>
          <w:rFonts w:ascii="Arial" w:hAnsi="Arial" w:cs="Arial"/>
          <w:b/>
          <w:szCs w:val="24"/>
        </w:rPr>
        <w:softHyphen/>
        <w:t>signed to produce valid and reli</w:t>
      </w:r>
      <w:r w:rsidRPr="00C821EA">
        <w:rPr>
          <w:rFonts w:ascii="Arial" w:hAnsi="Arial" w:cs="Arial"/>
          <w:b/>
          <w:szCs w:val="24"/>
        </w:rPr>
        <w:softHyphen/>
        <w:t xml:space="preserve">able results that can be </w:t>
      </w:r>
      <w:r w:rsidRPr="00C821EA">
        <w:rPr>
          <w:rFonts w:ascii="Arial" w:hAnsi="Arial" w:cs="Arial"/>
          <w:b/>
          <w:szCs w:val="24"/>
        </w:rPr>
        <w:t>general</w:t>
      </w:r>
      <w:r w:rsidRPr="00C821EA">
        <w:rPr>
          <w:rFonts w:ascii="Arial" w:hAnsi="Arial" w:cs="Arial"/>
          <w:b/>
          <w:szCs w:val="24"/>
        </w:rPr>
        <w:softHyphen/>
        <w:t>ized</w:t>
      </w:r>
      <w:r w:rsidRPr="00C821EA">
        <w:rPr>
          <w:rFonts w:ascii="Arial" w:hAnsi="Arial" w:cs="Arial"/>
          <w:b/>
          <w:szCs w:val="24"/>
        </w:rPr>
        <w:t xml:space="preserve"> to </w:t>
      </w:r>
      <w:r w:rsidRPr="00C821EA">
        <w:rPr>
          <w:rFonts w:ascii="Arial" w:hAnsi="Arial" w:cs="Arial"/>
          <w:b/>
          <w:szCs w:val="24"/>
        </w:rPr>
        <w:t>the uni</w:t>
      </w:r>
      <w:r w:rsidRPr="00C821EA">
        <w:rPr>
          <w:rFonts w:ascii="Arial" w:hAnsi="Arial" w:cs="Arial"/>
          <w:b/>
          <w:szCs w:val="24"/>
        </w:rPr>
        <w:softHyphen/>
        <w:t>verse</w:t>
      </w:r>
      <w:r w:rsidRPr="00C821EA">
        <w:rPr>
          <w:rFonts w:ascii="Arial" w:hAnsi="Arial" w:cs="Arial"/>
          <w:b/>
          <w:szCs w:val="24"/>
        </w:rPr>
        <w:t xml:space="preserve"> of study;</w:t>
      </w:r>
    </w:p>
    <w:p w:rsidR="004F674E" w:rsidRPr="00C821EA" w:rsidP="007327AE" w14:paraId="295BB38F" w14:textId="77777777">
      <w:pPr>
        <w:numPr>
          <w:ilvl w:val="0"/>
          <w:numId w:val="7"/>
        </w:numPr>
        <w:tabs>
          <w:tab w:val="clear" w:pos="360"/>
        </w:tabs>
        <w:spacing w:after="80"/>
        <w:ind w:left="1440" w:hanging="720"/>
        <w:rPr>
          <w:rFonts w:ascii="Arial" w:hAnsi="Arial" w:cs="Arial"/>
          <w:b/>
          <w:szCs w:val="24"/>
        </w:rPr>
      </w:pPr>
      <w:r w:rsidRPr="00C821EA">
        <w:rPr>
          <w:rFonts w:ascii="Arial" w:hAnsi="Arial" w:cs="Arial"/>
          <w:b/>
          <w:szCs w:val="24"/>
        </w:rPr>
        <w:t>requiring the use of a statis</w:t>
      </w:r>
      <w:r w:rsidRPr="00C821EA">
        <w:rPr>
          <w:rFonts w:ascii="Arial" w:hAnsi="Arial" w:cs="Arial"/>
          <w:b/>
          <w:szCs w:val="24"/>
        </w:rPr>
        <w:softHyphen/>
        <w:t>tical data classi</w:t>
      </w:r>
      <w:r w:rsidRPr="00C821EA">
        <w:rPr>
          <w:rFonts w:ascii="Arial" w:hAnsi="Arial" w:cs="Arial"/>
          <w:b/>
          <w:szCs w:val="24"/>
        </w:rPr>
        <w:softHyphen/>
        <w:t xml:space="preserve">fication that has not </w:t>
      </w:r>
      <w:r w:rsidRPr="00C821EA">
        <w:rPr>
          <w:rFonts w:ascii="Arial" w:hAnsi="Arial" w:cs="Arial"/>
          <w:b/>
          <w:szCs w:val="24"/>
        </w:rPr>
        <w:t>been re</w:t>
      </w:r>
      <w:r w:rsidRPr="00C821EA">
        <w:rPr>
          <w:rFonts w:ascii="Arial" w:hAnsi="Arial" w:cs="Arial"/>
          <w:b/>
          <w:szCs w:val="24"/>
        </w:rPr>
        <w:softHyphen/>
        <w:t>vie</w:t>
      </w:r>
      <w:r w:rsidRPr="00C821EA">
        <w:rPr>
          <w:rFonts w:ascii="Arial" w:hAnsi="Arial" w:cs="Arial"/>
          <w:b/>
          <w:szCs w:val="24"/>
        </w:rPr>
        <w:softHyphen/>
        <w:t>wed</w:t>
      </w:r>
      <w:r w:rsidRPr="00C821EA">
        <w:rPr>
          <w:rFonts w:ascii="Arial" w:hAnsi="Arial" w:cs="Arial"/>
          <w:b/>
          <w:szCs w:val="24"/>
        </w:rPr>
        <w:t xml:space="preserve"> and approved by OMB;</w:t>
      </w:r>
    </w:p>
    <w:p w:rsidR="004F674E" w:rsidRPr="00C821EA" w:rsidP="007327AE" w14:paraId="3E043C35" w14:textId="77777777">
      <w:pPr>
        <w:numPr>
          <w:ilvl w:val="0"/>
          <w:numId w:val="8"/>
        </w:numPr>
        <w:spacing w:after="80"/>
        <w:ind w:left="1440" w:hanging="720"/>
        <w:rPr>
          <w:rFonts w:ascii="Arial" w:hAnsi="Arial" w:cs="Arial"/>
          <w:b/>
          <w:szCs w:val="24"/>
        </w:rPr>
      </w:pPr>
      <w:r w:rsidRPr="00C821EA">
        <w:rPr>
          <w:rFonts w:ascii="Arial" w:hAnsi="Arial" w:cs="Arial"/>
          <w:b/>
          <w:szCs w:val="24"/>
        </w:rPr>
        <w:t>that includes a pledge of confiden</w:t>
      </w:r>
      <w:r w:rsidRPr="00C821EA">
        <w:rPr>
          <w:rFonts w:ascii="Arial" w:hAnsi="Arial" w:cs="Arial"/>
          <w:b/>
          <w:szCs w:val="24"/>
        </w:rPr>
        <w:softHyphen/>
        <w:t>tiali</w:t>
      </w:r>
      <w:r w:rsidRPr="00C821EA">
        <w:rPr>
          <w:rFonts w:ascii="Arial" w:hAnsi="Arial" w:cs="Arial"/>
          <w:b/>
          <w:szCs w:val="24"/>
        </w:rPr>
        <w:softHyphen/>
        <w:t>ty that is not supported by au</w:t>
      </w:r>
      <w:r w:rsidRPr="00C821EA">
        <w:rPr>
          <w:rFonts w:ascii="Arial" w:hAnsi="Arial" w:cs="Arial"/>
          <w:b/>
          <w:szCs w:val="24"/>
        </w:rPr>
        <w:softHyphen/>
        <w:t>thority estab</w:t>
      </w:r>
      <w:r w:rsidRPr="00C821EA">
        <w:rPr>
          <w:rFonts w:ascii="Arial" w:hAnsi="Arial" w:cs="Arial"/>
          <w:b/>
          <w:szCs w:val="24"/>
        </w:rPr>
        <w:softHyphen/>
        <w:t>lished in statute or regu</w:t>
      </w:r>
      <w:r w:rsidRPr="00C821EA">
        <w:rPr>
          <w:rFonts w:ascii="Arial" w:hAnsi="Arial" w:cs="Arial"/>
          <w:b/>
          <w:szCs w:val="24"/>
        </w:rPr>
        <w:softHyphen/>
        <w:t>la</w:t>
      </w:r>
      <w:r w:rsidRPr="00C821EA">
        <w:rPr>
          <w:rFonts w:ascii="Arial" w:hAnsi="Arial" w:cs="Arial"/>
          <w:b/>
          <w:szCs w:val="24"/>
        </w:rPr>
        <w:softHyphen/>
        <w:t xml:space="preserve">tion, that is </w:t>
      </w:r>
      <w:r w:rsidRPr="00C821EA">
        <w:rPr>
          <w:rFonts w:ascii="Arial" w:hAnsi="Arial" w:cs="Arial"/>
          <w:b/>
          <w:szCs w:val="24"/>
        </w:rPr>
        <w:t>not sup</w:t>
      </w:r>
      <w:r w:rsidRPr="00C821EA">
        <w:rPr>
          <w:rFonts w:ascii="Arial" w:hAnsi="Arial" w:cs="Arial"/>
          <w:b/>
          <w:szCs w:val="24"/>
        </w:rPr>
        <w:softHyphen/>
      </w:r>
      <w:r w:rsidRPr="00C821EA">
        <w:rPr>
          <w:rFonts w:ascii="Arial" w:hAnsi="Arial" w:cs="Arial"/>
          <w:b/>
          <w:szCs w:val="24"/>
        </w:rPr>
        <w:t>ported by dis</w:t>
      </w:r>
      <w:r w:rsidRPr="00C821EA">
        <w:rPr>
          <w:rFonts w:ascii="Arial" w:hAnsi="Arial" w:cs="Arial"/>
          <w:b/>
          <w:szCs w:val="24"/>
        </w:rPr>
        <w:softHyphen/>
        <w:t>closure and data security policies that are consistent with the pledge, or which unneces</w:t>
      </w:r>
      <w:r w:rsidRPr="00C821EA">
        <w:rPr>
          <w:rFonts w:ascii="Arial" w:hAnsi="Arial" w:cs="Arial"/>
          <w:b/>
          <w:szCs w:val="24"/>
        </w:rPr>
        <w:softHyphen/>
        <w:t>sarily impedes shar</w:t>
      </w:r>
      <w:r w:rsidRPr="00C821EA">
        <w:rPr>
          <w:rFonts w:ascii="Arial" w:hAnsi="Arial" w:cs="Arial"/>
          <w:b/>
          <w:szCs w:val="24"/>
        </w:rPr>
        <w:softHyphen/>
        <w:t>ing of data with other agencies for com</w:t>
      </w:r>
      <w:r w:rsidRPr="00C821EA">
        <w:rPr>
          <w:rFonts w:ascii="Arial" w:hAnsi="Arial" w:cs="Arial"/>
          <w:b/>
          <w:szCs w:val="24"/>
        </w:rPr>
        <w:softHyphen/>
        <w:t>patible confiden</w:t>
      </w:r>
      <w:r w:rsidRPr="00C821EA">
        <w:rPr>
          <w:rFonts w:ascii="Arial" w:hAnsi="Arial" w:cs="Arial"/>
          <w:b/>
          <w:szCs w:val="24"/>
        </w:rPr>
        <w:softHyphen/>
        <w:t>tial use; or</w:t>
      </w:r>
    </w:p>
    <w:p w:rsidR="004F674E" w:rsidRPr="00C821EA" w:rsidP="00F045C2" w14:paraId="43868D21" w14:textId="4B18A13C">
      <w:pPr>
        <w:numPr>
          <w:ilvl w:val="0"/>
          <w:numId w:val="8"/>
        </w:numPr>
        <w:tabs>
          <w:tab w:val="clear" w:pos="720"/>
        </w:tabs>
        <w:spacing w:after="80"/>
        <w:ind w:left="1440" w:hanging="720"/>
        <w:rPr>
          <w:rFonts w:ascii="Arial" w:hAnsi="Arial" w:cs="Arial"/>
          <w:szCs w:val="24"/>
        </w:rPr>
      </w:pPr>
      <w:r w:rsidRPr="00C821EA">
        <w:rPr>
          <w:rFonts w:ascii="Arial" w:hAnsi="Arial" w:cs="Arial"/>
          <w:b/>
          <w:szCs w:val="24"/>
        </w:rPr>
        <w:t>requiring respondents to submit propri</w:t>
      </w:r>
      <w:r w:rsidRPr="00C821EA">
        <w:rPr>
          <w:rFonts w:ascii="Arial" w:hAnsi="Arial" w:cs="Arial"/>
          <w:b/>
          <w:szCs w:val="24"/>
        </w:rPr>
        <w:softHyphen/>
        <w:t>etary trade secret, or other confidential information unless the agency can demon</w:t>
      </w:r>
      <w:r w:rsidRPr="00C821EA">
        <w:rPr>
          <w:rFonts w:ascii="Arial" w:hAnsi="Arial" w:cs="Arial"/>
          <w:b/>
          <w:szCs w:val="24"/>
        </w:rPr>
        <w:softHyphen/>
        <w:t xml:space="preserve">strate that it has instituted procedures to protect the information's confidentiality to the extent </w:t>
      </w:r>
      <w:r w:rsidRPr="00C821EA">
        <w:rPr>
          <w:rFonts w:ascii="Arial" w:hAnsi="Arial" w:cs="Arial"/>
          <w:b/>
          <w:szCs w:val="24"/>
        </w:rPr>
        <w:t>permit</w:t>
      </w:r>
      <w:r w:rsidRPr="00C821EA">
        <w:rPr>
          <w:rFonts w:ascii="Arial" w:hAnsi="Arial" w:cs="Arial"/>
          <w:b/>
          <w:szCs w:val="24"/>
        </w:rPr>
        <w:softHyphen/>
        <w:t>ted</w:t>
      </w:r>
      <w:r w:rsidRPr="00C821EA">
        <w:rPr>
          <w:rFonts w:ascii="Arial" w:hAnsi="Arial" w:cs="Arial"/>
          <w:b/>
          <w:szCs w:val="24"/>
        </w:rPr>
        <w:t xml:space="preserve"> by law.</w:t>
      </w:r>
    </w:p>
    <w:p w:rsidR="004F674E" w:rsidRPr="00C821EA" w14:paraId="1BE0F698" w14:textId="77777777">
      <w:pPr>
        <w:rPr>
          <w:rFonts w:ascii="Arial" w:hAnsi="Arial" w:cs="Arial"/>
          <w:szCs w:val="24"/>
        </w:rPr>
      </w:pPr>
    </w:p>
    <w:p w:rsidR="00DC01AD" w:rsidRPr="00C821EA" w:rsidP="00DC01AD" w14:paraId="2060E343" w14:textId="77777777">
      <w:pPr>
        <w:ind w:firstLine="720"/>
        <w:rPr>
          <w:rFonts w:ascii="Arial" w:hAnsi="Arial" w:cs="Arial"/>
          <w:szCs w:val="24"/>
        </w:rPr>
      </w:pPr>
      <w:r w:rsidRPr="00C821EA">
        <w:rPr>
          <w:rFonts w:ascii="Arial" w:hAnsi="Arial" w:cs="Arial"/>
          <w:szCs w:val="24"/>
        </w:rPr>
        <w:t xml:space="preserve"> </w:t>
      </w:r>
      <w:r w:rsidRPr="00C821EA" w:rsidR="003F0EB5">
        <w:rPr>
          <w:rFonts w:ascii="Arial" w:hAnsi="Arial" w:cs="Arial"/>
          <w:szCs w:val="24"/>
        </w:rPr>
        <w:t xml:space="preserve">Establishments </w:t>
      </w:r>
      <w:r w:rsidR="008D6E16">
        <w:rPr>
          <w:rFonts w:ascii="Arial" w:hAnsi="Arial" w:cs="Arial"/>
          <w:szCs w:val="24"/>
        </w:rPr>
        <w:t xml:space="preserve">are </w:t>
      </w:r>
      <w:r w:rsidRPr="00C821EA" w:rsidR="007A5C4A">
        <w:rPr>
          <w:rFonts w:ascii="Arial" w:hAnsi="Arial" w:cs="Arial"/>
          <w:szCs w:val="24"/>
        </w:rPr>
        <w:t xml:space="preserve">required to </w:t>
      </w:r>
      <w:r w:rsidRPr="00C821EA" w:rsidR="003F0EB5">
        <w:rPr>
          <w:rFonts w:ascii="Arial" w:hAnsi="Arial" w:cs="Arial"/>
          <w:szCs w:val="24"/>
        </w:rPr>
        <w:t xml:space="preserve">collect and record </w:t>
      </w:r>
      <w:r w:rsidR="008D6E16">
        <w:rPr>
          <w:rFonts w:ascii="Arial" w:hAnsi="Arial" w:cs="Arial"/>
          <w:szCs w:val="24"/>
        </w:rPr>
        <w:t>data more frequently than</w:t>
      </w:r>
      <w:r w:rsidRPr="00C821EA" w:rsidR="007A5C4A">
        <w:rPr>
          <w:rFonts w:ascii="Arial" w:hAnsi="Arial" w:cs="Arial"/>
          <w:szCs w:val="24"/>
        </w:rPr>
        <w:t xml:space="preserve"> quarterly. </w:t>
      </w:r>
      <w:r w:rsidRPr="00C821EA" w:rsidR="00BD3158">
        <w:rPr>
          <w:rFonts w:ascii="Arial" w:hAnsi="Arial" w:cs="Arial"/>
          <w:szCs w:val="24"/>
        </w:rPr>
        <w:t>There are no other circumstances that would cause the guidelines above not to be met</w:t>
      </w:r>
      <w:r w:rsidRPr="00C821EA" w:rsidR="000628B9">
        <w:rPr>
          <w:rFonts w:ascii="Arial" w:hAnsi="Arial" w:cs="Arial"/>
          <w:szCs w:val="24"/>
        </w:rPr>
        <w:t xml:space="preserve"> by this information collection</w:t>
      </w:r>
      <w:r w:rsidRPr="00C821EA" w:rsidR="00BD3158">
        <w:rPr>
          <w:rFonts w:ascii="Arial" w:hAnsi="Arial" w:cs="Arial"/>
          <w:szCs w:val="24"/>
        </w:rPr>
        <w:t>.</w:t>
      </w:r>
    </w:p>
    <w:p w:rsidR="004F674E" w:rsidRPr="00C821EA" w14:paraId="3FFB441A" w14:textId="77777777">
      <w:pPr>
        <w:outlineLvl w:val="0"/>
        <w:rPr>
          <w:rFonts w:ascii="Arial" w:hAnsi="Arial" w:cs="Arial"/>
          <w:b/>
          <w:szCs w:val="24"/>
        </w:rPr>
      </w:pPr>
    </w:p>
    <w:p w:rsidR="004F674E" w:rsidRPr="00C821EA" w14:paraId="25706D38" w14:textId="77777777">
      <w:pPr>
        <w:outlineLvl w:val="0"/>
        <w:rPr>
          <w:rFonts w:ascii="Arial" w:hAnsi="Arial" w:cs="Arial"/>
          <w:szCs w:val="24"/>
        </w:rPr>
      </w:pPr>
      <w:r w:rsidRPr="00C821EA">
        <w:rPr>
          <w:rFonts w:ascii="Arial" w:hAnsi="Arial" w:cs="Arial"/>
          <w:b/>
          <w:szCs w:val="24"/>
        </w:rPr>
        <w:t xml:space="preserve">8.  </w:t>
      </w:r>
      <w:r w:rsidRPr="00C821EA" w:rsidR="00F045C2">
        <w:rPr>
          <w:rFonts w:ascii="Arial" w:hAnsi="Arial" w:cs="Arial"/>
          <w:b/>
          <w:szCs w:val="24"/>
        </w:rPr>
        <w:t xml:space="preserve"> Consultation with Persons Outside t</w:t>
      </w:r>
      <w:r w:rsidRPr="00C821EA">
        <w:rPr>
          <w:rFonts w:ascii="Arial" w:hAnsi="Arial" w:cs="Arial"/>
          <w:b/>
          <w:szCs w:val="24"/>
        </w:rPr>
        <w:t>he Agency:</w:t>
      </w:r>
    </w:p>
    <w:p w:rsidR="00491446" w:rsidP="00491446" w14:paraId="651AB3AA" w14:textId="77777777">
      <w:pPr>
        <w:rPr>
          <w:rFonts w:ascii="Univers" w:hAnsi="Univers"/>
        </w:rPr>
      </w:pPr>
    </w:p>
    <w:p w:rsidR="00CE65D0" w:rsidRPr="00C956F9" w:rsidP="00C956F9" w14:paraId="5176239A" w14:textId="67722CBA">
      <w:pPr>
        <w:ind w:firstLine="720"/>
        <w:rPr>
          <w:rFonts w:ascii="Univers" w:hAnsi="Univers"/>
        </w:rPr>
      </w:pPr>
      <w:r w:rsidRPr="003829B5">
        <w:rPr>
          <w:rFonts w:ascii="Univers" w:hAnsi="Univers"/>
        </w:rPr>
        <w:t xml:space="preserve">In accordance with the Paperwork Reduction Act, FSIS published a 60-day notice in the </w:t>
      </w:r>
      <w:r w:rsidRPr="002E01C4">
        <w:rPr>
          <w:rFonts w:ascii="Univers" w:hAnsi="Univers"/>
          <w:b/>
          <w:bCs/>
        </w:rPr>
        <w:t>Federal</w:t>
      </w:r>
      <w:r w:rsidRPr="003829B5">
        <w:rPr>
          <w:rFonts w:ascii="Univers" w:hAnsi="Univers"/>
        </w:rPr>
        <w:t xml:space="preserve"> </w:t>
      </w:r>
      <w:r w:rsidRPr="002E01C4">
        <w:rPr>
          <w:rFonts w:ascii="Univers" w:hAnsi="Univers"/>
          <w:b/>
          <w:bCs/>
        </w:rPr>
        <w:t>Register</w:t>
      </w:r>
      <w:r w:rsidRPr="003829B5">
        <w:rPr>
          <w:rFonts w:ascii="Univers" w:hAnsi="Univers"/>
        </w:rPr>
        <w:t xml:space="preserve"> on </w:t>
      </w:r>
      <w:r>
        <w:rPr>
          <w:rFonts w:ascii="Univers" w:hAnsi="Univers"/>
        </w:rPr>
        <w:t xml:space="preserve">April </w:t>
      </w:r>
      <w:r w:rsidR="00881524">
        <w:rPr>
          <w:rFonts w:ascii="Univers" w:hAnsi="Univers"/>
        </w:rPr>
        <w:t>3</w:t>
      </w:r>
      <w:r>
        <w:rPr>
          <w:rFonts w:ascii="Univers" w:hAnsi="Univers"/>
        </w:rPr>
        <w:t>, 20</w:t>
      </w:r>
      <w:r w:rsidR="002E01C4">
        <w:rPr>
          <w:rFonts w:ascii="Univers" w:hAnsi="Univers"/>
        </w:rPr>
        <w:t>2</w:t>
      </w:r>
      <w:r w:rsidR="00881524">
        <w:rPr>
          <w:rFonts w:ascii="Univers" w:hAnsi="Univers"/>
        </w:rPr>
        <w:t>6</w:t>
      </w:r>
      <w:r>
        <w:rPr>
          <w:rFonts w:ascii="Univers" w:hAnsi="Univers"/>
        </w:rPr>
        <w:t xml:space="preserve"> </w:t>
      </w:r>
      <w:r w:rsidRPr="003829B5">
        <w:rPr>
          <w:rFonts w:ascii="Univers" w:hAnsi="Univers"/>
        </w:rPr>
        <w:t>(</w:t>
      </w:r>
      <w:r w:rsidR="00881524">
        <w:rPr>
          <w:rFonts w:ascii="Univers" w:hAnsi="Univers"/>
        </w:rPr>
        <w:t>91 FR 16894</w:t>
      </w:r>
      <w:r w:rsidRPr="003829B5">
        <w:rPr>
          <w:rFonts w:ascii="Univers" w:hAnsi="Univers"/>
        </w:rPr>
        <w:t xml:space="preserve">) requesting comments regarding this information collection request. The Agency received </w:t>
      </w:r>
      <w:r w:rsidR="00881524">
        <w:rPr>
          <w:rFonts w:ascii="Univers" w:hAnsi="Univers"/>
        </w:rPr>
        <w:t xml:space="preserve">one </w:t>
      </w:r>
      <w:r w:rsidR="00AC643D">
        <w:rPr>
          <w:rFonts w:ascii="Univers" w:hAnsi="Univers"/>
        </w:rPr>
        <w:t xml:space="preserve">public </w:t>
      </w:r>
      <w:r w:rsidR="00881524">
        <w:rPr>
          <w:rFonts w:ascii="Univers" w:hAnsi="Univers"/>
        </w:rPr>
        <w:t xml:space="preserve">comment that </w:t>
      </w:r>
      <w:r w:rsidR="00657119">
        <w:rPr>
          <w:rFonts w:ascii="Univers" w:hAnsi="Univers"/>
        </w:rPr>
        <w:t>is</w:t>
      </w:r>
      <w:r w:rsidR="003F627E">
        <w:rPr>
          <w:rFonts w:ascii="Univers" w:hAnsi="Univers"/>
        </w:rPr>
        <w:t xml:space="preserve"> not relevant to the information collection</w:t>
      </w:r>
      <w:r w:rsidR="00C956F9">
        <w:rPr>
          <w:rFonts w:ascii="Univers" w:hAnsi="Univers"/>
        </w:rPr>
        <w:t>. T</w:t>
      </w:r>
      <w:r w:rsidRPr="004332DA" w:rsidR="004332DA">
        <w:rPr>
          <w:rFonts w:ascii="Univers" w:hAnsi="Univers"/>
        </w:rPr>
        <w:t xml:space="preserve">he Agency determined the comment is not relevant because it recommends collecting additional information beyond the scope of the </w:t>
      </w:r>
      <w:r w:rsidR="005401AE">
        <w:rPr>
          <w:rFonts w:ascii="Univers" w:hAnsi="Univers"/>
        </w:rPr>
        <w:t xml:space="preserve">current collection. </w:t>
      </w:r>
      <w:r w:rsidRPr="00E8336B">
        <w:rPr>
          <w:rFonts w:ascii="Univers" w:hAnsi="Univers"/>
        </w:rPr>
        <w:t xml:space="preserve">FSIS also contacted three </w:t>
      </w:r>
      <w:r w:rsidR="0040214E">
        <w:rPr>
          <w:rFonts w:ascii="Univers" w:hAnsi="Univers"/>
        </w:rPr>
        <w:t>outside individuals</w:t>
      </w:r>
      <w:r w:rsidRPr="00E8336B">
        <w:rPr>
          <w:rFonts w:ascii="Univers" w:hAnsi="Univers"/>
        </w:rPr>
        <w:t xml:space="preserve"> to request comment on the Agency’s estimate</w:t>
      </w:r>
      <w:r>
        <w:rPr>
          <w:rFonts w:ascii="Univers" w:hAnsi="Univers"/>
        </w:rPr>
        <w:t>s</w:t>
      </w:r>
      <w:r w:rsidR="00D502EC">
        <w:rPr>
          <w:rFonts w:ascii="Univers" w:hAnsi="Univers"/>
        </w:rPr>
        <w:t xml:space="preserve"> (</w:t>
      </w:r>
      <w:r w:rsidR="00925BD2">
        <w:rPr>
          <w:rFonts w:ascii="Univers" w:hAnsi="Univers"/>
        </w:rPr>
        <w:t>Director</w:t>
      </w:r>
      <w:r w:rsidR="00657119">
        <w:rPr>
          <w:rFonts w:ascii="Univers" w:hAnsi="Univers"/>
        </w:rPr>
        <w:t xml:space="preserve"> of QA, VPGC</w:t>
      </w:r>
      <w:r w:rsidR="00B27CEE">
        <w:rPr>
          <w:rFonts w:ascii="Univers" w:hAnsi="Univers"/>
        </w:rPr>
        <w:t>, LLC, 540-867-4203; QA Manager, Perdue</w:t>
      </w:r>
      <w:r w:rsidR="00A120F2">
        <w:rPr>
          <w:rFonts w:ascii="Univers" w:hAnsi="Univers"/>
        </w:rPr>
        <w:t>, 302-855-5527; and HACCP Coordinator, Tip Top Poultry, 770-579-4255).</w:t>
      </w:r>
      <w:r>
        <w:rPr>
          <w:rFonts w:ascii="Univers" w:hAnsi="Univers"/>
        </w:rPr>
        <w:t xml:space="preserve"> </w:t>
      </w:r>
      <w:r w:rsidRPr="00F270BA" w:rsidR="002E01C4">
        <w:rPr>
          <w:rFonts w:ascii="Univers" w:hAnsi="Univers"/>
          <w:color w:val="000000"/>
        </w:rPr>
        <w:t xml:space="preserve">The outside individuals generally agreed that the FSIS burden estimate was accurate. </w:t>
      </w:r>
      <w:r w:rsidRPr="00F270BA" w:rsidR="002E01C4">
        <w:rPr>
          <w:rFonts w:ascii="Univers" w:hAnsi="Univers" w:cs="Arial"/>
        </w:rPr>
        <w:t>Based on input from the commenters, the Agency is making no changes to the estimated burden.</w:t>
      </w:r>
    </w:p>
    <w:p w:rsidR="00925BD2" w:rsidRPr="00C821EA" w:rsidP="0040214E" w14:paraId="7A9A7315" w14:textId="77777777">
      <w:pPr>
        <w:rPr>
          <w:rFonts w:ascii="Arial" w:hAnsi="Arial" w:cs="Arial"/>
          <w:szCs w:val="24"/>
        </w:rPr>
      </w:pPr>
    </w:p>
    <w:p w:rsidR="004F674E" w:rsidRPr="00C821EA" w14:paraId="3C40A768" w14:textId="77777777">
      <w:pPr>
        <w:outlineLvl w:val="0"/>
        <w:rPr>
          <w:rFonts w:ascii="Arial" w:hAnsi="Arial" w:cs="Arial"/>
          <w:b/>
          <w:szCs w:val="24"/>
        </w:rPr>
      </w:pPr>
      <w:r w:rsidRPr="00C821EA">
        <w:rPr>
          <w:rFonts w:ascii="Arial" w:hAnsi="Arial" w:cs="Arial"/>
          <w:b/>
          <w:szCs w:val="24"/>
        </w:rPr>
        <w:t>9.</w:t>
      </w:r>
      <w:r w:rsidRPr="00C821EA">
        <w:rPr>
          <w:rFonts w:ascii="Arial" w:hAnsi="Arial" w:cs="Arial"/>
          <w:b/>
          <w:szCs w:val="24"/>
        </w:rPr>
        <w:tab/>
        <w:t>Payment or Gifts to Respondents:</w:t>
      </w:r>
    </w:p>
    <w:p w:rsidR="004F674E" w:rsidRPr="00C821EA" w14:paraId="1763202B" w14:textId="77777777">
      <w:pPr>
        <w:rPr>
          <w:rFonts w:ascii="Arial" w:hAnsi="Arial" w:cs="Arial"/>
          <w:b/>
          <w:szCs w:val="24"/>
        </w:rPr>
      </w:pPr>
    </w:p>
    <w:p w:rsidR="004F674E" w:rsidRPr="00C821EA" w14:paraId="50D5CDDD" w14:textId="77777777">
      <w:pPr>
        <w:ind w:firstLine="720"/>
        <w:outlineLvl w:val="0"/>
        <w:rPr>
          <w:rFonts w:ascii="Arial" w:hAnsi="Arial" w:cs="Arial"/>
          <w:b/>
          <w:szCs w:val="24"/>
        </w:rPr>
      </w:pPr>
      <w:r w:rsidRPr="00C821EA">
        <w:rPr>
          <w:rFonts w:ascii="Arial" w:hAnsi="Arial" w:cs="Arial"/>
          <w:szCs w:val="24"/>
        </w:rPr>
        <w:t>Respondents will not receive any gifts or payments.</w:t>
      </w:r>
    </w:p>
    <w:p w:rsidR="004F674E" w:rsidRPr="00C821EA" w14:paraId="354772A0" w14:textId="77777777">
      <w:pPr>
        <w:rPr>
          <w:rFonts w:ascii="Arial" w:hAnsi="Arial" w:cs="Arial"/>
          <w:b/>
          <w:szCs w:val="24"/>
        </w:rPr>
      </w:pPr>
    </w:p>
    <w:p w:rsidR="004F674E" w:rsidRPr="00C821EA" w14:paraId="110527B7" w14:textId="77777777">
      <w:pPr>
        <w:outlineLvl w:val="0"/>
        <w:rPr>
          <w:rFonts w:ascii="Arial" w:hAnsi="Arial" w:cs="Arial"/>
          <w:b/>
          <w:szCs w:val="24"/>
        </w:rPr>
      </w:pPr>
      <w:r w:rsidRPr="00C821EA">
        <w:rPr>
          <w:rFonts w:ascii="Arial" w:hAnsi="Arial" w:cs="Arial"/>
          <w:b/>
          <w:szCs w:val="24"/>
        </w:rPr>
        <w:t>10.   Confidentiality Provided to Respondents:</w:t>
      </w:r>
    </w:p>
    <w:p w:rsidR="004F674E" w:rsidRPr="00C821EA" w14:paraId="0DD144D1" w14:textId="77777777">
      <w:pPr>
        <w:rPr>
          <w:rFonts w:ascii="Arial" w:hAnsi="Arial" w:cs="Arial"/>
          <w:b/>
          <w:szCs w:val="24"/>
        </w:rPr>
      </w:pPr>
    </w:p>
    <w:p w:rsidR="005072F8" w:rsidRPr="00C821EA" w:rsidP="005072F8" w14:paraId="3049B548" w14:textId="4F66484A">
      <w:pPr>
        <w:ind w:firstLine="720"/>
        <w:rPr>
          <w:rFonts w:ascii="Arial" w:hAnsi="Arial" w:cs="Arial"/>
          <w:color w:val="000000"/>
          <w:szCs w:val="24"/>
        </w:rPr>
      </w:pPr>
      <w:r w:rsidRPr="00C821EA">
        <w:rPr>
          <w:rFonts w:ascii="Arial" w:hAnsi="Arial" w:cs="Arial"/>
          <w:color w:val="000000"/>
          <w:szCs w:val="24"/>
        </w:rPr>
        <w:t xml:space="preserve">No additional assurance of confidentiality is provided with this information collection. </w:t>
      </w:r>
      <w:r w:rsidRPr="00C821EA">
        <w:rPr>
          <w:rFonts w:ascii="Arial" w:hAnsi="Arial" w:cs="Arial"/>
          <w:color w:val="000000"/>
          <w:szCs w:val="24"/>
        </w:rPr>
        <w:t>Any and all</w:t>
      </w:r>
      <w:r w:rsidRPr="00C821EA">
        <w:rPr>
          <w:rFonts w:ascii="Arial" w:hAnsi="Arial" w:cs="Arial"/>
          <w:color w:val="000000"/>
          <w:szCs w:val="24"/>
        </w:rPr>
        <w:t xml:space="preserve"> information obtained in this collection shall not be disclosed except in accordance with 5 U.S.C.552a.</w:t>
      </w:r>
    </w:p>
    <w:p w:rsidR="005072F8" w:rsidRPr="00C821EA" w:rsidP="005072F8" w14:paraId="16BC5D35" w14:textId="77777777">
      <w:pPr>
        <w:rPr>
          <w:rFonts w:ascii="Arial" w:hAnsi="Arial" w:cs="Arial"/>
          <w:szCs w:val="24"/>
        </w:rPr>
      </w:pPr>
    </w:p>
    <w:p w:rsidR="004F674E" w:rsidRPr="00C821EA" w14:paraId="535069C2" w14:textId="77777777">
      <w:pPr>
        <w:outlineLvl w:val="0"/>
        <w:rPr>
          <w:rFonts w:ascii="Arial" w:hAnsi="Arial" w:cs="Arial"/>
          <w:b/>
          <w:szCs w:val="24"/>
        </w:rPr>
      </w:pPr>
      <w:r w:rsidRPr="00C821EA">
        <w:rPr>
          <w:rFonts w:ascii="Arial" w:hAnsi="Arial" w:cs="Arial"/>
          <w:b/>
          <w:szCs w:val="24"/>
        </w:rPr>
        <w:t>11</w:t>
      </w:r>
      <w:r w:rsidRPr="00C821EA">
        <w:rPr>
          <w:rFonts w:ascii="Arial" w:hAnsi="Arial" w:cs="Arial"/>
          <w:b/>
          <w:szCs w:val="24"/>
        </w:rPr>
        <w:t>.  Questions</w:t>
      </w:r>
      <w:r w:rsidRPr="00C821EA">
        <w:rPr>
          <w:rFonts w:ascii="Arial" w:hAnsi="Arial" w:cs="Arial"/>
          <w:b/>
          <w:szCs w:val="24"/>
        </w:rPr>
        <w:t xml:space="preserve"> of a Sensitive Nature:</w:t>
      </w:r>
    </w:p>
    <w:p w:rsidR="004F674E" w:rsidRPr="00C821EA" w14:paraId="4EF61776" w14:textId="77777777">
      <w:pPr>
        <w:rPr>
          <w:rFonts w:ascii="Arial" w:hAnsi="Arial" w:cs="Arial"/>
          <w:b/>
          <w:szCs w:val="24"/>
        </w:rPr>
      </w:pPr>
    </w:p>
    <w:p w:rsidR="004F674E" w:rsidRPr="00C821EA" w14:paraId="51EED77E" w14:textId="77777777">
      <w:pPr>
        <w:ind w:firstLine="720"/>
        <w:outlineLvl w:val="0"/>
        <w:rPr>
          <w:rFonts w:ascii="Arial" w:hAnsi="Arial" w:cs="Arial"/>
          <w:szCs w:val="24"/>
        </w:rPr>
      </w:pPr>
      <w:r w:rsidRPr="00C821EA">
        <w:rPr>
          <w:rFonts w:ascii="Arial" w:hAnsi="Arial" w:cs="Arial"/>
          <w:szCs w:val="24"/>
        </w:rPr>
        <w:t>The applicants are not asked to furnish any information of a sensitive nature.</w:t>
      </w:r>
    </w:p>
    <w:p w:rsidR="004F674E" w:rsidRPr="00C821EA" w14:paraId="52CDDD81" w14:textId="77777777">
      <w:pPr>
        <w:rPr>
          <w:rFonts w:ascii="Arial" w:hAnsi="Arial" w:cs="Arial"/>
          <w:b/>
          <w:szCs w:val="24"/>
        </w:rPr>
      </w:pPr>
    </w:p>
    <w:p w:rsidR="004F674E" w:rsidRPr="00C821EA" w14:paraId="3EB78ACF" w14:textId="77777777">
      <w:pPr>
        <w:outlineLvl w:val="0"/>
        <w:rPr>
          <w:rFonts w:ascii="Arial" w:hAnsi="Arial" w:cs="Arial"/>
          <w:b/>
          <w:szCs w:val="24"/>
        </w:rPr>
      </w:pPr>
      <w:r w:rsidRPr="00C821EA">
        <w:rPr>
          <w:rFonts w:ascii="Arial" w:hAnsi="Arial" w:cs="Arial"/>
          <w:b/>
          <w:szCs w:val="24"/>
        </w:rPr>
        <w:t>12</w:t>
      </w:r>
      <w:r w:rsidRPr="00C821EA">
        <w:rPr>
          <w:rFonts w:ascii="Arial" w:hAnsi="Arial" w:cs="Arial"/>
          <w:b/>
          <w:szCs w:val="24"/>
        </w:rPr>
        <w:t>.  Estimate</w:t>
      </w:r>
      <w:r w:rsidRPr="00C821EA">
        <w:rPr>
          <w:rFonts w:ascii="Arial" w:hAnsi="Arial" w:cs="Arial"/>
          <w:b/>
          <w:szCs w:val="24"/>
        </w:rPr>
        <w:t xml:space="preserve"> of Burden</w:t>
      </w:r>
    </w:p>
    <w:p w:rsidR="004F674E" w:rsidRPr="00C821EA" w14:paraId="22550516" w14:textId="77777777">
      <w:pPr>
        <w:rPr>
          <w:rFonts w:ascii="Arial" w:hAnsi="Arial" w:cs="Arial"/>
          <w:szCs w:val="24"/>
        </w:rPr>
      </w:pPr>
    </w:p>
    <w:p w:rsidR="00371045" w:rsidRPr="00C821EA" w:rsidP="00F8366C" w14:paraId="47A715D2" w14:textId="2AEDBFC0">
      <w:pPr>
        <w:ind w:firstLine="720"/>
        <w:rPr>
          <w:rFonts w:ascii="Arial" w:hAnsi="Arial" w:cs="Arial"/>
          <w:szCs w:val="24"/>
        </w:rPr>
      </w:pPr>
      <w:r w:rsidRPr="00C821EA">
        <w:rPr>
          <w:rFonts w:ascii="Arial" w:hAnsi="Arial" w:cs="Arial"/>
          <w:szCs w:val="24"/>
        </w:rPr>
        <w:t xml:space="preserve">The total burden </w:t>
      </w:r>
      <w:r w:rsidRPr="00C821EA">
        <w:rPr>
          <w:rFonts w:ascii="Arial" w:hAnsi="Arial" w:cs="Arial"/>
          <w:szCs w:val="24"/>
        </w:rPr>
        <w:t>estimate</w:t>
      </w:r>
      <w:r w:rsidRPr="00C821EA">
        <w:rPr>
          <w:rFonts w:ascii="Arial" w:hAnsi="Arial" w:cs="Arial"/>
          <w:szCs w:val="24"/>
        </w:rPr>
        <w:t xml:space="preserve"> for the reporting and recordkeeping re</w:t>
      </w:r>
      <w:r w:rsidRPr="00C821EA" w:rsidR="002849AB">
        <w:rPr>
          <w:rFonts w:ascii="Arial" w:hAnsi="Arial" w:cs="Arial"/>
          <w:szCs w:val="24"/>
        </w:rPr>
        <w:t xml:space="preserve">quirements associated with this </w:t>
      </w:r>
      <w:r w:rsidRPr="00C821EA">
        <w:rPr>
          <w:rFonts w:ascii="Arial" w:hAnsi="Arial" w:cs="Arial"/>
          <w:szCs w:val="24"/>
        </w:rPr>
        <w:t xml:space="preserve">information collection is </w:t>
      </w:r>
      <w:r w:rsidRPr="00C821EA" w:rsidR="00CB3345">
        <w:rPr>
          <w:rFonts w:ascii="Arial" w:hAnsi="Arial" w:cs="Arial"/>
          <w:szCs w:val="24"/>
        </w:rPr>
        <w:t>19</w:t>
      </w:r>
      <w:r w:rsidRPr="00C821EA" w:rsidR="007D69D2">
        <w:rPr>
          <w:rFonts w:ascii="Arial" w:hAnsi="Arial" w:cs="Arial"/>
          <w:szCs w:val="24"/>
        </w:rPr>
        <w:t>1</w:t>
      </w:r>
      <w:r w:rsidRPr="00C821EA" w:rsidR="00CB3345">
        <w:rPr>
          <w:rFonts w:ascii="Arial" w:hAnsi="Arial" w:cs="Arial"/>
          <w:szCs w:val="24"/>
        </w:rPr>
        <w:t>,</w:t>
      </w:r>
      <w:r w:rsidR="008F3070">
        <w:rPr>
          <w:rFonts w:ascii="Arial" w:hAnsi="Arial" w:cs="Arial"/>
          <w:szCs w:val="24"/>
        </w:rPr>
        <w:t>204 h</w:t>
      </w:r>
      <w:r w:rsidRPr="00C821EA" w:rsidR="009904C0">
        <w:rPr>
          <w:rFonts w:ascii="Arial" w:hAnsi="Arial" w:cs="Arial"/>
          <w:szCs w:val="24"/>
        </w:rPr>
        <w:t>ours</w:t>
      </w:r>
      <w:r w:rsidRPr="00C821EA">
        <w:rPr>
          <w:rFonts w:ascii="Arial" w:hAnsi="Arial" w:cs="Arial"/>
          <w:szCs w:val="24"/>
        </w:rPr>
        <w:t>.</w:t>
      </w:r>
    </w:p>
    <w:p w:rsidR="00371045" w:rsidRPr="00C821EA" w:rsidP="00731E90" w14:paraId="6FFCFBBE" w14:textId="77777777">
      <w:pPr>
        <w:ind w:left="720"/>
        <w:rPr>
          <w:rFonts w:ascii="Arial" w:hAnsi="Arial" w:cs="Arial"/>
          <w:szCs w:val="24"/>
        </w:rPr>
      </w:pPr>
    </w:p>
    <w:p w:rsidR="00726F1D" w:rsidRPr="00C821EA" w:rsidP="00A165F0" w14:paraId="57529BC9" w14:textId="77777777">
      <w:pPr>
        <w:rPr>
          <w:rFonts w:ascii="Arial" w:hAnsi="Arial" w:cs="Arial"/>
          <w:szCs w:val="24"/>
        </w:rPr>
      </w:pPr>
      <w:r w:rsidRPr="00C821EA">
        <w:rPr>
          <w:rFonts w:ascii="Arial" w:hAnsi="Arial" w:cs="Arial"/>
          <w:szCs w:val="24"/>
        </w:rPr>
        <w:tab/>
        <w:t xml:space="preserve">FSIS estimates that a total of 289 establishments would </w:t>
      </w:r>
      <w:r w:rsidRPr="00C821EA" w:rsidR="00DD29C6">
        <w:rPr>
          <w:rFonts w:ascii="Arial" w:hAnsi="Arial" w:cs="Arial"/>
          <w:szCs w:val="24"/>
        </w:rPr>
        <w:t>conduct a micro test</w:t>
      </w:r>
      <w:r w:rsidRPr="00C821EA">
        <w:rPr>
          <w:rFonts w:ascii="Arial" w:hAnsi="Arial" w:cs="Arial"/>
          <w:szCs w:val="24"/>
        </w:rPr>
        <w:t xml:space="preserve"> </w:t>
      </w:r>
      <w:r w:rsidRPr="00C821EA" w:rsidR="001B12A5">
        <w:rPr>
          <w:rFonts w:ascii="Arial" w:hAnsi="Arial" w:cs="Arial"/>
          <w:szCs w:val="24"/>
        </w:rPr>
        <w:t>764,5</w:t>
      </w:r>
      <w:r w:rsidRPr="00C821EA" w:rsidR="007D69D2">
        <w:rPr>
          <w:rFonts w:ascii="Arial" w:hAnsi="Arial" w:cs="Arial"/>
          <w:szCs w:val="24"/>
        </w:rPr>
        <w:t>94</w:t>
      </w:r>
      <w:r w:rsidRPr="00C821EA">
        <w:rPr>
          <w:rFonts w:ascii="Arial" w:hAnsi="Arial" w:cs="Arial"/>
          <w:szCs w:val="24"/>
        </w:rPr>
        <w:t xml:space="preserve"> times annually for</w:t>
      </w:r>
      <w:r w:rsidRPr="00C821EA" w:rsidR="00DD29C6">
        <w:rPr>
          <w:rFonts w:ascii="Arial" w:hAnsi="Arial" w:cs="Arial"/>
          <w:szCs w:val="24"/>
        </w:rPr>
        <w:t xml:space="preserve"> a total of </w:t>
      </w:r>
      <w:r w:rsidRPr="00C821EA" w:rsidR="007D69D2">
        <w:rPr>
          <w:rFonts w:ascii="Arial" w:hAnsi="Arial" w:cs="Arial"/>
          <w:szCs w:val="24"/>
        </w:rPr>
        <w:t>159,338</w:t>
      </w:r>
      <w:r w:rsidRPr="00C821EA" w:rsidR="005D205B">
        <w:rPr>
          <w:rFonts w:ascii="Arial" w:hAnsi="Arial" w:cs="Arial"/>
          <w:szCs w:val="24"/>
        </w:rPr>
        <w:t xml:space="preserve"> </w:t>
      </w:r>
      <w:r w:rsidRPr="00C821EA" w:rsidR="00DD29C6">
        <w:rPr>
          <w:rFonts w:ascii="Arial" w:hAnsi="Arial" w:cs="Arial"/>
          <w:szCs w:val="24"/>
        </w:rPr>
        <w:t>hours.</w:t>
      </w:r>
    </w:p>
    <w:p w:rsidR="00731E90" w:rsidRPr="00C821EA" w:rsidP="00CB49E2" w14:paraId="172F604A" w14:textId="77777777">
      <w:pPr>
        <w:rPr>
          <w:rFonts w:ascii="Arial" w:hAnsi="Arial" w:cs="Arial"/>
          <w:b/>
          <w:bCs/>
          <w:szCs w:val="24"/>
        </w:rPr>
      </w:pPr>
      <w:bookmarkStart w:id="0" w:name="OLE_LINK1"/>
      <w:bookmarkStart w:id="1" w:name="OLE_LINK2"/>
      <w:bookmarkStart w:id="2" w:name="OLE_LINK3"/>
    </w:p>
    <w:p w:rsidR="00CF772C" w:rsidRPr="00C821EA" w:rsidP="00CF772C" w14:paraId="0F8DAA70" w14:textId="77777777">
      <w:pPr>
        <w:outlineLvl w:val="0"/>
        <w:rPr>
          <w:rFonts w:ascii="Arial" w:hAnsi="Arial" w:cs="Arial"/>
          <w:b/>
          <w:szCs w:val="24"/>
        </w:rPr>
      </w:pPr>
      <w:r w:rsidRPr="00C821EA">
        <w:rPr>
          <w:rFonts w:ascii="Arial" w:hAnsi="Arial" w:cs="Arial"/>
          <w:b/>
          <w:szCs w:val="24"/>
        </w:rPr>
        <w:t xml:space="preserve">                                                     MICROBIAL TESTING</w:t>
      </w:r>
    </w:p>
    <w:p w:rsidR="00CF772C" w:rsidRPr="00C821EA" w:rsidP="00CF772C" w14:paraId="48D03CF7" w14:textId="77777777">
      <w:pPr>
        <w:rPr>
          <w:rFonts w:ascii="Arial" w:hAnsi="Arial" w:cs="Arial"/>
          <w:b/>
          <w:szCs w:val="24"/>
        </w:rPr>
      </w:pPr>
      <w:r w:rsidRPr="00C821EA">
        <w:rPr>
          <w:rFonts w:ascii="Arial" w:hAnsi="Arial" w:cs="Arial"/>
          <w:b/>
          <w:szCs w:val="24"/>
        </w:rPr>
        <w:t xml:space="preserve">                            </w:t>
      </w:r>
      <w:r w:rsidRPr="00C821EA" w:rsidR="00650D04">
        <w:rPr>
          <w:rFonts w:ascii="Arial" w:hAnsi="Arial" w:cs="Arial"/>
          <w:b/>
          <w:szCs w:val="24"/>
        </w:rPr>
        <w:t xml:space="preserve">                             </w:t>
      </w:r>
      <w:r w:rsidRPr="00C821EA" w:rsidR="00DD29C6">
        <w:rPr>
          <w:rFonts w:ascii="Arial" w:hAnsi="Arial" w:cs="Arial"/>
          <w:b/>
          <w:szCs w:val="24"/>
        </w:rPr>
        <w:t>(9 CFR</w:t>
      </w:r>
      <w:r w:rsidRPr="00C821EA" w:rsidR="00CD5A01">
        <w:rPr>
          <w:rFonts w:ascii="Arial" w:hAnsi="Arial" w:cs="Arial"/>
          <w:b/>
          <w:szCs w:val="24"/>
        </w:rPr>
        <w:t xml:space="preserve"> 381.36(c)</w:t>
      </w:r>
      <w:r w:rsidRPr="00C821EA">
        <w:rPr>
          <w:rFonts w:ascii="Arial" w:hAnsi="Arial" w:cs="Arial"/>
          <w:b/>
          <w:szCs w:val="24"/>
        </w:rPr>
        <w:t>)</w:t>
      </w:r>
    </w:p>
    <w:tbl>
      <w:tblPr>
        <w:tblW w:w="0" w:type="auto"/>
        <w:tblInd w:w="136" w:type="dxa"/>
        <w:tblLayout w:type="fixed"/>
        <w:tblCellMar>
          <w:left w:w="136" w:type="dxa"/>
          <w:right w:w="136" w:type="dxa"/>
        </w:tblCellMar>
        <w:tblLook w:val="0000"/>
      </w:tblPr>
      <w:tblGrid>
        <w:gridCol w:w="1440"/>
        <w:gridCol w:w="1440"/>
        <w:gridCol w:w="1476"/>
        <w:gridCol w:w="1584"/>
        <w:gridCol w:w="1530"/>
        <w:gridCol w:w="2160"/>
      </w:tblGrid>
      <w:tr w14:paraId="6D039A45" w14:textId="77777777" w:rsidTr="0036590A">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CF772C" w:rsidRPr="00C821EA" w:rsidP="0036590A" w14:paraId="77BFA4FF" w14:textId="77777777">
            <w:pPr>
              <w:spacing w:line="163" w:lineRule="exact"/>
              <w:rPr>
                <w:rFonts w:ascii="Arial" w:hAnsi="Arial" w:cs="Arial"/>
                <w:b/>
                <w:szCs w:val="24"/>
              </w:rPr>
            </w:pPr>
          </w:p>
          <w:p w:rsidR="00CF772C" w:rsidRPr="00C821EA" w:rsidP="0036590A" w14:paraId="0E29BF9A" w14:textId="77777777">
            <w:pPr>
              <w:rPr>
                <w:rFonts w:ascii="Arial" w:hAnsi="Arial" w:cs="Arial"/>
                <w:szCs w:val="24"/>
              </w:rPr>
            </w:pPr>
            <w:r w:rsidRPr="00C821EA">
              <w:rPr>
                <w:rFonts w:ascii="Arial" w:hAnsi="Arial" w:cs="Arial"/>
                <w:szCs w:val="24"/>
              </w:rPr>
              <w:t>Type of</w:t>
            </w:r>
          </w:p>
          <w:p w:rsidR="00CF772C" w:rsidRPr="00C821EA" w:rsidP="0036590A" w14:paraId="72A83F40" w14:textId="77777777">
            <w:pPr>
              <w:rPr>
                <w:rFonts w:ascii="Arial" w:hAnsi="Arial" w:cs="Arial"/>
                <w:szCs w:val="24"/>
              </w:rPr>
            </w:pPr>
            <w:r w:rsidRPr="00C821EA">
              <w:rPr>
                <w:rFonts w:ascii="Arial" w:hAnsi="Arial" w:cs="Arial"/>
                <w:szCs w:val="24"/>
              </w:rPr>
              <w:t>Establish-</w:t>
            </w:r>
          </w:p>
          <w:p w:rsidR="00CF772C" w:rsidRPr="00C821EA" w:rsidP="0036590A" w14:paraId="3B8F5EF4" w14:textId="77777777">
            <w:pPr>
              <w:rPr>
                <w:rFonts w:ascii="Arial" w:hAnsi="Arial" w:cs="Arial"/>
                <w:szCs w:val="24"/>
              </w:rPr>
            </w:pPr>
            <w:r w:rsidRPr="00C821EA">
              <w:rPr>
                <w:rFonts w:ascii="Arial" w:hAnsi="Arial" w:cs="Arial"/>
                <w:szCs w:val="24"/>
              </w:rPr>
              <w:t>Ment</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CF772C" w:rsidRPr="00C821EA" w:rsidP="0036590A" w14:paraId="063A9547" w14:textId="77777777">
            <w:pPr>
              <w:spacing w:line="163" w:lineRule="exact"/>
              <w:rPr>
                <w:rFonts w:ascii="Arial" w:hAnsi="Arial" w:cs="Arial"/>
                <w:szCs w:val="24"/>
              </w:rPr>
            </w:pPr>
          </w:p>
          <w:p w:rsidR="00CF772C" w:rsidRPr="00C821EA" w:rsidP="0036590A" w14:paraId="107D8815" w14:textId="77777777">
            <w:pPr>
              <w:rPr>
                <w:rFonts w:ascii="Arial" w:hAnsi="Arial" w:cs="Arial"/>
                <w:szCs w:val="24"/>
              </w:rPr>
            </w:pPr>
            <w:r w:rsidRPr="00C821EA">
              <w:rPr>
                <w:rFonts w:ascii="Arial" w:hAnsi="Arial" w:cs="Arial"/>
                <w:szCs w:val="24"/>
              </w:rPr>
              <w:t>No. of</w:t>
            </w:r>
          </w:p>
          <w:p w:rsidR="00CF772C" w:rsidRPr="00C821EA" w:rsidP="0036590A" w14:paraId="3ADA4573" w14:textId="77777777">
            <w:pPr>
              <w:rPr>
                <w:rFonts w:ascii="Arial" w:hAnsi="Arial" w:cs="Arial"/>
                <w:szCs w:val="24"/>
              </w:rPr>
            </w:pPr>
            <w:r w:rsidRPr="00C821EA">
              <w:rPr>
                <w:rFonts w:ascii="Arial" w:hAnsi="Arial" w:cs="Arial"/>
                <w:szCs w:val="24"/>
              </w:rPr>
              <w:t>Respon</w:t>
            </w:r>
            <w:r w:rsidRPr="00C821EA">
              <w:rPr>
                <w:rFonts w:ascii="Arial" w:hAnsi="Arial" w:cs="Arial"/>
                <w:szCs w:val="24"/>
              </w:rPr>
              <w:t>-dents</w:t>
            </w:r>
          </w:p>
        </w:tc>
        <w:tc>
          <w:tcPr>
            <w:tcW w:w="1476" w:type="dxa"/>
            <w:tcBorders>
              <w:top w:val="single" w:sz="7" w:space="0" w:color="000000"/>
              <w:left w:val="single" w:sz="7" w:space="0" w:color="000000"/>
              <w:bottom w:val="single" w:sz="6" w:space="0" w:color="FFFFFF"/>
              <w:right w:val="single" w:sz="6" w:space="0" w:color="FFFFFF"/>
            </w:tcBorders>
            <w:shd w:val="pct10" w:color="000000" w:fill="FFFFFF"/>
          </w:tcPr>
          <w:p w:rsidR="00CF772C" w:rsidRPr="00C821EA" w:rsidP="0036590A" w14:paraId="62A732FA" w14:textId="77777777">
            <w:pPr>
              <w:spacing w:line="163" w:lineRule="exact"/>
              <w:rPr>
                <w:rFonts w:ascii="Arial" w:hAnsi="Arial" w:cs="Arial"/>
                <w:szCs w:val="24"/>
              </w:rPr>
            </w:pPr>
          </w:p>
          <w:p w:rsidR="00CF772C" w:rsidRPr="00C821EA" w:rsidP="0036590A" w14:paraId="435B97BB" w14:textId="77777777">
            <w:pPr>
              <w:rPr>
                <w:rFonts w:ascii="Arial" w:hAnsi="Arial" w:cs="Arial"/>
                <w:szCs w:val="24"/>
              </w:rPr>
            </w:pPr>
            <w:r w:rsidRPr="00C821EA">
              <w:rPr>
                <w:rFonts w:ascii="Arial" w:hAnsi="Arial" w:cs="Arial"/>
                <w:szCs w:val="24"/>
              </w:rPr>
              <w:t>No. of Res-</w:t>
            </w:r>
          </w:p>
          <w:p w:rsidR="00CF772C" w:rsidRPr="00C821EA" w:rsidP="0036590A" w14:paraId="2BD8C4E4" w14:textId="77777777">
            <w:pPr>
              <w:rPr>
                <w:rFonts w:ascii="Arial" w:hAnsi="Arial" w:cs="Arial"/>
                <w:szCs w:val="24"/>
              </w:rPr>
            </w:pPr>
            <w:r w:rsidRPr="00C821EA">
              <w:rPr>
                <w:rFonts w:ascii="Arial" w:hAnsi="Arial" w:cs="Arial"/>
                <w:szCs w:val="24"/>
              </w:rPr>
              <w:t>ponses</w:t>
            </w:r>
            <w:r w:rsidRPr="00C821EA">
              <w:rPr>
                <w:rFonts w:ascii="Arial" w:hAnsi="Arial" w:cs="Arial"/>
                <w:szCs w:val="24"/>
              </w:rPr>
              <w:t xml:space="preserve"> per Respondent</w:t>
            </w:r>
          </w:p>
        </w:tc>
        <w:tc>
          <w:tcPr>
            <w:tcW w:w="1584" w:type="dxa"/>
            <w:tcBorders>
              <w:top w:val="single" w:sz="7" w:space="0" w:color="000000"/>
              <w:left w:val="single" w:sz="7" w:space="0" w:color="000000"/>
              <w:bottom w:val="single" w:sz="6" w:space="0" w:color="FFFFFF"/>
              <w:right w:val="single" w:sz="6" w:space="0" w:color="FFFFFF"/>
            </w:tcBorders>
            <w:shd w:val="pct10" w:color="000000" w:fill="FFFFFF"/>
          </w:tcPr>
          <w:p w:rsidR="00CF772C" w:rsidRPr="00C821EA" w:rsidP="0036590A" w14:paraId="36061E25" w14:textId="77777777">
            <w:pPr>
              <w:spacing w:line="163" w:lineRule="exact"/>
              <w:rPr>
                <w:rFonts w:ascii="Arial" w:hAnsi="Arial" w:cs="Arial"/>
                <w:szCs w:val="24"/>
              </w:rPr>
            </w:pPr>
          </w:p>
          <w:p w:rsidR="00CF772C" w:rsidRPr="00C821EA" w:rsidP="0036590A" w14:paraId="23BF3794" w14:textId="77777777">
            <w:pPr>
              <w:rPr>
                <w:rFonts w:ascii="Arial" w:hAnsi="Arial" w:cs="Arial"/>
                <w:szCs w:val="24"/>
              </w:rPr>
            </w:pPr>
            <w:r w:rsidRPr="00C821EA">
              <w:rPr>
                <w:rFonts w:ascii="Arial" w:hAnsi="Arial" w:cs="Arial"/>
                <w:szCs w:val="24"/>
              </w:rPr>
              <w:t>Total</w:t>
            </w:r>
          </w:p>
          <w:p w:rsidR="00CF772C" w:rsidRPr="00C821EA" w:rsidP="0036590A" w14:paraId="79C3DCD6" w14:textId="77777777">
            <w:pPr>
              <w:rPr>
                <w:rFonts w:ascii="Arial" w:hAnsi="Arial" w:cs="Arial"/>
                <w:szCs w:val="24"/>
              </w:rPr>
            </w:pPr>
            <w:r w:rsidRPr="00C821EA">
              <w:rPr>
                <w:rFonts w:ascii="Arial" w:hAnsi="Arial" w:cs="Arial"/>
                <w:szCs w:val="24"/>
              </w:rPr>
              <w:t xml:space="preserve">Annual </w:t>
            </w:r>
          </w:p>
          <w:p w:rsidR="00CF772C" w:rsidRPr="00C821EA" w:rsidP="0036590A" w14:paraId="69FC0729" w14:textId="77777777">
            <w:pPr>
              <w:rPr>
                <w:rFonts w:ascii="Arial" w:hAnsi="Arial" w:cs="Arial"/>
                <w:szCs w:val="24"/>
              </w:rPr>
            </w:pPr>
            <w:r w:rsidRPr="00C821EA">
              <w:rPr>
                <w:rFonts w:ascii="Arial" w:hAnsi="Arial" w:cs="Arial"/>
                <w:szCs w:val="24"/>
              </w:rPr>
              <w:t>Responses</w:t>
            </w:r>
          </w:p>
        </w:tc>
        <w:tc>
          <w:tcPr>
            <w:tcW w:w="1530" w:type="dxa"/>
            <w:tcBorders>
              <w:top w:val="single" w:sz="7" w:space="0" w:color="000000"/>
              <w:left w:val="single" w:sz="7" w:space="0" w:color="000000"/>
              <w:bottom w:val="single" w:sz="6" w:space="0" w:color="FFFFFF"/>
              <w:right w:val="single" w:sz="6" w:space="0" w:color="FFFFFF"/>
            </w:tcBorders>
            <w:shd w:val="pct10" w:color="000000" w:fill="FFFFFF"/>
          </w:tcPr>
          <w:p w:rsidR="00CF772C" w:rsidRPr="00C821EA" w:rsidP="0036590A" w14:paraId="04AB8ED5" w14:textId="77777777">
            <w:pPr>
              <w:spacing w:line="163" w:lineRule="exact"/>
              <w:rPr>
                <w:rFonts w:ascii="Arial" w:hAnsi="Arial" w:cs="Arial"/>
                <w:szCs w:val="24"/>
              </w:rPr>
            </w:pPr>
          </w:p>
          <w:p w:rsidR="00CF772C" w:rsidRPr="00C821EA" w:rsidP="0036590A" w14:paraId="44933A2D" w14:textId="77777777">
            <w:pPr>
              <w:rPr>
                <w:rFonts w:ascii="Arial" w:hAnsi="Arial" w:cs="Arial"/>
                <w:szCs w:val="24"/>
              </w:rPr>
            </w:pPr>
            <w:r w:rsidRPr="00C821EA">
              <w:rPr>
                <w:rFonts w:ascii="Arial" w:hAnsi="Arial" w:cs="Arial"/>
                <w:szCs w:val="24"/>
              </w:rPr>
              <w:t>Time for Response in Mins.</w:t>
            </w:r>
          </w:p>
        </w:tc>
        <w:tc>
          <w:tcPr>
            <w:tcW w:w="2160" w:type="dxa"/>
            <w:tcBorders>
              <w:top w:val="single" w:sz="7" w:space="0" w:color="000000"/>
              <w:left w:val="single" w:sz="7" w:space="0" w:color="000000"/>
              <w:bottom w:val="single" w:sz="6" w:space="0" w:color="FFFFFF"/>
              <w:right w:val="double" w:sz="7" w:space="0" w:color="000000"/>
            </w:tcBorders>
            <w:shd w:val="pct10" w:color="000000" w:fill="FFFFFF"/>
          </w:tcPr>
          <w:p w:rsidR="00CF772C" w:rsidRPr="00C821EA" w:rsidP="0036590A" w14:paraId="5F2B9E0C" w14:textId="77777777">
            <w:pPr>
              <w:spacing w:line="163" w:lineRule="exact"/>
              <w:rPr>
                <w:rFonts w:ascii="Arial" w:hAnsi="Arial" w:cs="Arial"/>
                <w:szCs w:val="24"/>
              </w:rPr>
            </w:pPr>
          </w:p>
          <w:p w:rsidR="00CF772C" w:rsidRPr="00C821EA" w:rsidP="0036590A" w14:paraId="275B1A10" w14:textId="77777777">
            <w:pPr>
              <w:rPr>
                <w:rFonts w:ascii="Arial" w:hAnsi="Arial" w:cs="Arial"/>
                <w:szCs w:val="24"/>
              </w:rPr>
            </w:pPr>
            <w:r w:rsidRPr="00C821EA">
              <w:rPr>
                <w:rFonts w:ascii="Arial" w:hAnsi="Arial" w:cs="Arial"/>
                <w:szCs w:val="24"/>
              </w:rPr>
              <w:t>Total Annual Time in Hours</w:t>
            </w:r>
          </w:p>
        </w:tc>
      </w:tr>
      <w:tr w14:paraId="4E5A0171" w14:textId="77777777" w:rsidTr="0036590A">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single" w:sz="6" w:space="0" w:color="FFFFFF"/>
              <w:right w:val="single" w:sz="6" w:space="0" w:color="FFFFFF"/>
            </w:tcBorders>
          </w:tcPr>
          <w:p w:rsidR="00CF772C" w:rsidRPr="00C821EA" w:rsidP="0036590A" w14:paraId="3E424DB1" w14:textId="77777777">
            <w:pPr>
              <w:spacing w:line="163" w:lineRule="exact"/>
              <w:rPr>
                <w:rFonts w:ascii="Arial" w:hAnsi="Arial" w:cs="Arial"/>
                <w:szCs w:val="24"/>
              </w:rPr>
            </w:pPr>
          </w:p>
          <w:p w:rsidR="00CF772C" w:rsidRPr="00C821EA" w:rsidP="0036590A" w14:paraId="10AB4643" w14:textId="77777777">
            <w:pPr>
              <w:rPr>
                <w:rFonts w:ascii="Arial" w:hAnsi="Arial" w:cs="Arial"/>
                <w:szCs w:val="24"/>
              </w:rPr>
            </w:pPr>
            <w:r w:rsidRPr="00C821EA">
              <w:rPr>
                <w:rFonts w:ascii="Arial" w:hAnsi="Arial" w:cs="Arial"/>
                <w:szCs w:val="24"/>
              </w:rPr>
              <w:t>Large</w:t>
            </w:r>
          </w:p>
        </w:tc>
        <w:tc>
          <w:tcPr>
            <w:tcW w:w="1440" w:type="dxa"/>
            <w:tcBorders>
              <w:top w:val="single" w:sz="7" w:space="0" w:color="000000"/>
              <w:left w:val="single" w:sz="7" w:space="0" w:color="000000"/>
              <w:bottom w:val="single" w:sz="6" w:space="0" w:color="FFFFFF"/>
              <w:right w:val="single" w:sz="6" w:space="0" w:color="FFFFFF"/>
            </w:tcBorders>
          </w:tcPr>
          <w:p w:rsidR="00CF772C" w:rsidRPr="00C821EA" w:rsidP="0036590A" w14:paraId="15B32C58" w14:textId="77777777">
            <w:pPr>
              <w:spacing w:line="163" w:lineRule="exact"/>
              <w:rPr>
                <w:rFonts w:ascii="Arial" w:hAnsi="Arial" w:cs="Arial"/>
                <w:szCs w:val="24"/>
              </w:rPr>
            </w:pPr>
          </w:p>
          <w:p w:rsidR="00CF772C" w:rsidRPr="00C821EA" w:rsidP="00DD29C6" w14:paraId="15B8E1B2" w14:textId="77777777">
            <w:pPr>
              <w:rPr>
                <w:rFonts w:ascii="Arial" w:hAnsi="Arial" w:cs="Arial"/>
                <w:szCs w:val="24"/>
              </w:rPr>
            </w:pPr>
            <w:r w:rsidRPr="00C821EA">
              <w:rPr>
                <w:rFonts w:ascii="Arial" w:hAnsi="Arial" w:cs="Arial"/>
                <w:szCs w:val="24"/>
              </w:rPr>
              <w:t xml:space="preserve"> </w:t>
            </w:r>
            <w:r w:rsidRPr="00C821EA" w:rsidR="00DD29C6">
              <w:rPr>
                <w:rFonts w:ascii="Arial" w:hAnsi="Arial" w:cs="Arial"/>
                <w:szCs w:val="24"/>
              </w:rPr>
              <w:t>151</w:t>
            </w:r>
          </w:p>
        </w:tc>
        <w:tc>
          <w:tcPr>
            <w:tcW w:w="1476" w:type="dxa"/>
            <w:tcBorders>
              <w:top w:val="single" w:sz="7" w:space="0" w:color="000000"/>
              <w:left w:val="single" w:sz="7" w:space="0" w:color="000000"/>
              <w:bottom w:val="single" w:sz="6" w:space="0" w:color="FFFFFF"/>
              <w:right w:val="single" w:sz="6" w:space="0" w:color="FFFFFF"/>
            </w:tcBorders>
          </w:tcPr>
          <w:p w:rsidR="00CF772C" w:rsidRPr="00C821EA" w:rsidP="0036590A" w14:paraId="70B72634" w14:textId="77777777">
            <w:pPr>
              <w:spacing w:line="163" w:lineRule="exact"/>
              <w:rPr>
                <w:rFonts w:ascii="Arial" w:hAnsi="Arial" w:cs="Arial"/>
                <w:szCs w:val="24"/>
              </w:rPr>
            </w:pPr>
          </w:p>
          <w:p w:rsidR="001D3E67" w:rsidRPr="00C821EA" w:rsidP="001D3E67" w14:paraId="3D41901A" w14:textId="77777777">
            <w:pPr>
              <w:rPr>
                <w:rFonts w:ascii="Arial" w:hAnsi="Arial" w:cs="Arial"/>
                <w:szCs w:val="24"/>
              </w:rPr>
            </w:pPr>
            <w:r w:rsidRPr="00C821EA">
              <w:rPr>
                <w:rFonts w:ascii="Arial" w:hAnsi="Arial" w:cs="Arial"/>
                <w:szCs w:val="24"/>
              </w:rPr>
              <w:t xml:space="preserve">  </w:t>
            </w:r>
            <w:r w:rsidRPr="00C821EA" w:rsidR="00FD48EA">
              <w:rPr>
                <w:rFonts w:ascii="Arial" w:hAnsi="Arial" w:cs="Arial"/>
                <w:szCs w:val="24"/>
              </w:rPr>
              <w:t>4,32</w:t>
            </w:r>
            <w:r w:rsidRPr="00C821EA" w:rsidR="00CB13CD">
              <w:rPr>
                <w:rFonts w:ascii="Arial" w:hAnsi="Arial" w:cs="Arial"/>
                <w:szCs w:val="24"/>
              </w:rPr>
              <w:t>2.7</w:t>
            </w:r>
            <w:r w:rsidRPr="00C821EA" w:rsidR="00CF772C">
              <w:rPr>
                <w:rFonts w:ascii="Arial" w:hAnsi="Arial" w:cs="Arial"/>
                <w:szCs w:val="24"/>
              </w:rPr>
              <w:t xml:space="preserve">  </w:t>
            </w:r>
          </w:p>
          <w:p w:rsidR="00CF772C" w:rsidRPr="00C821EA" w:rsidP="001D3E67" w14:paraId="17420EFD" w14:textId="77777777">
            <w:pPr>
              <w:rPr>
                <w:rFonts w:ascii="Arial" w:hAnsi="Arial" w:cs="Arial"/>
                <w:szCs w:val="24"/>
              </w:rPr>
            </w:pPr>
            <w:r w:rsidRPr="00C821EA">
              <w:rPr>
                <w:rFonts w:ascii="Arial" w:hAnsi="Arial" w:cs="Arial"/>
                <w:szCs w:val="24"/>
              </w:rPr>
              <w:t xml:space="preserve">  </w:t>
            </w:r>
          </w:p>
        </w:tc>
        <w:tc>
          <w:tcPr>
            <w:tcW w:w="1584" w:type="dxa"/>
            <w:tcBorders>
              <w:top w:val="single" w:sz="7" w:space="0" w:color="000000"/>
              <w:left w:val="single" w:sz="7" w:space="0" w:color="000000"/>
              <w:bottom w:val="single" w:sz="6" w:space="0" w:color="FFFFFF"/>
              <w:right w:val="single" w:sz="6" w:space="0" w:color="FFFFFF"/>
            </w:tcBorders>
          </w:tcPr>
          <w:p w:rsidR="00CF772C" w:rsidRPr="00C821EA" w:rsidP="0036590A" w14:paraId="5C45B5B5" w14:textId="77777777">
            <w:pPr>
              <w:spacing w:line="163" w:lineRule="exact"/>
              <w:rPr>
                <w:rFonts w:ascii="Arial" w:hAnsi="Arial" w:cs="Arial"/>
                <w:szCs w:val="24"/>
              </w:rPr>
            </w:pPr>
          </w:p>
          <w:p w:rsidR="00CF772C" w:rsidRPr="00C821EA" w:rsidP="001D3E67" w14:paraId="7958CAA0" w14:textId="77777777">
            <w:pPr>
              <w:rPr>
                <w:rFonts w:ascii="Arial" w:hAnsi="Arial" w:cs="Arial"/>
                <w:szCs w:val="24"/>
              </w:rPr>
            </w:pPr>
            <w:r w:rsidRPr="00C821EA">
              <w:rPr>
                <w:rFonts w:ascii="Arial" w:hAnsi="Arial" w:cs="Arial"/>
                <w:szCs w:val="24"/>
              </w:rPr>
              <w:t xml:space="preserve"> </w:t>
            </w:r>
            <w:r w:rsidRPr="00C821EA" w:rsidR="00FD48EA">
              <w:rPr>
                <w:rFonts w:ascii="Arial" w:hAnsi="Arial" w:cs="Arial"/>
                <w:szCs w:val="24"/>
              </w:rPr>
              <w:t>652,7</w:t>
            </w:r>
            <w:r w:rsidRPr="00C821EA" w:rsidR="00CB13CD">
              <w:rPr>
                <w:rFonts w:ascii="Arial" w:hAnsi="Arial" w:cs="Arial"/>
                <w:szCs w:val="24"/>
              </w:rPr>
              <w:t>34</w:t>
            </w:r>
          </w:p>
        </w:tc>
        <w:tc>
          <w:tcPr>
            <w:tcW w:w="1530" w:type="dxa"/>
            <w:tcBorders>
              <w:top w:val="single" w:sz="7" w:space="0" w:color="000000"/>
              <w:left w:val="single" w:sz="7" w:space="0" w:color="000000"/>
              <w:bottom w:val="single" w:sz="6" w:space="0" w:color="FFFFFF"/>
              <w:right w:val="single" w:sz="6" w:space="0" w:color="FFFFFF"/>
            </w:tcBorders>
          </w:tcPr>
          <w:p w:rsidR="00CF772C" w:rsidRPr="00C821EA" w:rsidP="0036590A" w14:paraId="5E624F37" w14:textId="77777777">
            <w:pPr>
              <w:spacing w:line="163" w:lineRule="exact"/>
              <w:rPr>
                <w:rFonts w:ascii="Arial" w:hAnsi="Arial" w:cs="Arial"/>
                <w:szCs w:val="24"/>
              </w:rPr>
            </w:pPr>
          </w:p>
          <w:p w:rsidR="00CF772C" w:rsidRPr="00C821EA" w:rsidP="00FD48EA" w14:paraId="7C85CAD1" w14:textId="77777777">
            <w:pPr>
              <w:rPr>
                <w:rFonts w:ascii="Arial" w:hAnsi="Arial" w:cs="Arial"/>
                <w:szCs w:val="24"/>
              </w:rPr>
            </w:pPr>
            <w:r w:rsidRPr="00C821EA">
              <w:rPr>
                <w:rFonts w:ascii="Arial" w:hAnsi="Arial" w:cs="Arial"/>
                <w:szCs w:val="24"/>
              </w:rPr>
              <w:t xml:space="preserve">    </w:t>
            </w:r>
            <w:r w:rsidRPr="00C821EA" w:rsidR="004C7A3A">
              <w:rPr>
                <w:rFonts w:ascii="Arial" w:hAnsi="Arial" w:cs="Arial"/>
                <w:szCs w:val="24"/>
              </w:rPr>
              <w:t xml:space="preserve"> </w:t>
            </w:r>
            <w:r w:rsidRPr="00C821EA" w:rsidR="00FD48EA">
              <w:rPr>
                <w:rFonts w:ascii="Arial" w:hAnsi="Arial" w:cs="Arial"/>
                <w:szCs w:val="24"/>
              </w:rPr>
              <w:t>12.5</w:t>
            </w:r>
          </w:p>
        </w:tc>
        <w:tc>
          <w:tcPr>
            <w:tcW w:w="2160" w:type="dxa"/>
            <w:tcBorders>
              <w:top w:val="single" w:sz="7" w:space="0" w:color="000000"/>
              <w:left w:val="single" w:sz="7" w:space="0" w:color="000000"/>
              <w:bottom w:val="single" w:sz="6" w:space="0" w:color="FFFFFF"/>
              <w:right w:val="double" w:sz="7" w:space="0" w:color="000000"/>
            </w:tcBorders>
          </w:tcPr>
          <w:p w:rsidR="00CF772C" w:rsidRPr="00C821EA" w:rsidP="0036590A" w14:paraId="33C2ABF6" w14:textId="77777777">
            <w:pPr>
              <w:spacing w:line="163" w:lineRule="exact"/>
              <w:rPr>
                <w:rFonts w:ascii="Arial" w:hAnsi="Arial" w:cs="Arial"/>
                <w:szCs w:val="24"/>
              </w:rPr>
            </w:pPr>
          </w:p>
          <w:p w:rsidR="00CF772C" w:rsidRPr="00C821EA" w:rsidP="00CB13CD" w14:paraId="4E4BD5E8" w14:textId="77777777">
            <w:pPr>
              <w:rPr>
                <w:rFonts w:ascii="Arial" w:hAnsi="Arial" w:cs="Arial"/>
                <w:szCs w:val="24"/>
              </w:rPr>
            </w:pPr>
            <w:r w:rsidRPr="00C821EA">
              <w:rPr>
                <w:rFonts w:ascii="Arial" w:hAnsi="Arial" w:cs="Arial"/>
                <w:szCs w:val="24"/>
              </w:rPr>
              <w:t xml:space="preserve">  </w:t>
            </w:r>
            <w:r w:rsidRPr="00C821EA" w:rsidR="001D3E67">
              <w:rPr>
                <w:rFonts w:ascii="Arial" w:hAnsi="Arial" w:cs="Arial"/>
                <w:szCs w:val="24"/>
              </w:rPr>
              <w:t xml:space="preserve"> </w:t>
            </w:r>
            <w:r w:rsidRPr="00C821EA" w:rsidR="00FD48EA">
              <w:rPr>
                <w:rFonts w:ascii="Arial" w:hAnsi="Arial" w:cs="Arial"/>
                <w:szCs w:val="24"/>
              </w:rPr>
              <w:t>135,</w:t>
            </w:r>
            <w:r w:rsidRPr="00C821EA" w:rsidR="00CB13CD">
              <w:rPr>
                <w:rFonts w:ascii="Arial" w:hAnsi="Arial" w:cs="Arial"/>
                <w:szCs w:val="24"/>
              </w:rPr>
              <w:t>986</w:t>
            </w:r>
          </w:p>
        </w:tc>
      </w:tr>
      <w:tr w14:paraId="1521FCBD" w14:textId="77777777" w:rsidTr="0036590A">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single" w:sz="6" w:space="0" w:color="FFFFFF"/>
              <w:right w:val="single" w:sz="6" w:space="0" w:color="FFFFFF"/>
            </w:tcBorders>
          </w:tcPr>
          <w:p w:rsidR="00CF772C" w:rsidRPr="00C821EA" w:rsidP="0036590A" w14:paraId="6DF635EC" w14:textId="77777777">
            <w:pPr>
              <w:spacing w:line="163" w:lineRule="exact"/>
              <w:rPr>
                <w:rFonts w:ascii="Arial" w:hAnsi="Arial" w:cs="Arial"/>
                <w:szCs w:val="24"/>
              </w:rPr>
            </w:pPr>
          </w:p>
          <w:p w:rsidR="00CF772C" w:rsidRPr="00C821EA" w:rsidP="00CF772C" w14:paraId="197F91D4" w14:textId="77777777">
            <w:pPr>
              <w:rPr>
                <w:rFonts w:ascii="Arial" w:hAnsi="Arial" w:cs="Arial"/>
                <w:szCs w:val="24"/>
              </w:rPr>
            </w:pPr>
            <w:r w:rsidRPr="00C821EA">
              <w:rPr>
                <w:rFonts w:ascii="Arial" w:hAnsi="Arial" w:cs="Arial"/>
                <w:szCs w:val="24"/>
              </w:rPr>
              <w:t>Small</w:t>
            </w:r>
          </w:p>
        </w:tc>
        <w:tc>
          <w:tcPr>
            <w:tcW w:w="1440" w:type="dxa"/>
            <w:tcBorders>
              <w:top w:val="single" w:sz="7" w:space="0" w:color="000000"/>
              <w:left w:val="single" w:sz="7" w:space="0" w:color="000000"/>
              <w:bottom w:val="single" w:sz="6" w:space="0" w:color="FFFFFF"/>
              <w:right w:val="single" w:sz="6" w:space="0" w:color="FFFFFF"/>
            </w:tcBorders>
          </w:tcPr>
          <w:p w:rsidR="00CF772C" w:rsidRPr="00C821EA" w:rsidP="0036590A" w14:paraId="4E0A257E" w14:textId="77777777">
            <w:pPr>
              <w:spacing w:line="163" w:lineRule="exact"/>
              <w:rPr>
                <w:rFonts w:ascii="Arial" w:hAnsi="Arial" w:cs="Arial"/>
                <w:szCs w:val="24"/>
              </w:rPr>
            </w:pPr>
          </w:p>
          <w:p w:rsidR="00CF772C" w:rsidRPr="00C821EA" w:rsidP="00DD29C6" w14:paraId="764D2471" w14:textId="77777777">
            <w:pPr>
              <w:rPr>
                <w:rFonts w:ascii="Arial" w:hAnsi="Arial" w:cs="Arial"/>
                <w:szCs w:val="24"/>
              </w:rPr>
            </w:pPr>
            <w:r w:rsidRPr="00C821EA">
              <w:rPr>
                <w:rFonts w:ascii="Arial" w:hAnsi="Arial" w:cs="Arial"/>
                <w:szCs w:val="24"/>
              </w:rPr>
              <w:t xml:space="preserve"> </w:t>
            </w:r>
            <w:r w:rsidRPr="00C821EA" w:rsidR="00DD29C6">
              <w:rPr>
                <w:rFonts w:ascii="Arial" w:hAnsi="Arial" w:cs="Arial"/>
                <w:szCs w:val="24"/>
              </w:rPr>
              <w:t xml:space="preserve">  8</w:t>
            </w:r>
            <w:r w:rsidRPr="00C821EA" w:rsidR="00FD48EA">
              <w:rPr>
                <w:rFonts w:ascii="Arial" w:hAnsi="Arial" w:cs="Arial"/>
                <w:szCs w:val="24"/>
              </w:rPr>
              <w:t>4</w:t>
            </w:r>
          </w:p>
        </w:tc>
        <w:tc>
          <w:tcPr>
            <w:tcW w:w="1476" w:type="dxa"/>
            <w:tcBorders>
              <w:top w:val="single" w:sz="7" w:space="0" w:color="000000"/>
              <w:left w:val="single" w:sz="7" w:space="0" w:color="000000"/>
              <w:bottom w:val="single" w:sz="6" w:space="0" w:color="FFFFFF"/>
              <w:right w:val="single" w:sz="6" w:space="0" w:color="FFFFFF"/>
            </w:tcBorders>
          </w:tcPr>
          <w:p w:rsidR="00CF772C" w:rsidRPr="00C821EA" w:rsidP="0036590A" w14:paraId="087C02CF" w14:textId="77777777">
            <w:pPr>
              <w:spacing w:line="163" w:lineRule="exact"/>
              <w:rPr>
                <w:rFonts w:ascii="Arial" w:hAnsi="Arial" w:cs="Arial"/>
                <w:szCs w:val="24"/>
              </w:rPr>
            </w:pPr>
          </w:p>
          <w:p w:rsidR="00CF772C" w:rsidRPr="00C821EA" w:rsidP="00FD48EA" w14:paraId="18846724" w14:textId="77777777">
            <w:pPr>
              <w:rPr>
                <w:rFonts w:ascii="Arial" w:hAnsi="Arial" w:cs="Arial"/>
                <w:szCs w:val="24"/>
              </w:rPr>
            </w:pPr>
            <w:r w:rsidRPr="00C821EA">
              <w:rPr>
                <w:rFonts w:ascii="Arial" w:hAnsi="Arial" w:cs="Arial"/>
                <w:szCs w:val="24"/>
              </w:rPr>
              <w:t xml:space="preserve">  </w:t>
            </w:r>
            <w:r w:rsidRPr="00C821EA" w:rsidR="00FD48EA">
              <w:rPr>
                <w:rFonts w:ascii="Arial" w:hAnsi="Arial" w:cs="Arial"/>
                <w:szCs w:val="24"/>
              </w:rPr>
              <w:t>1,318</w:t>
            </w:r>
            <w:r w:rsidRPr="00C821EA">
              <w:rPr>
                <w:rFonts w:ascii="Arial" w:hAnsi="Arial" w:cs="Arial"/>
                <w:szCs w:val="24"/>
              </w:rPr>
              <w:t xml:space="preserve"> </w:t>
            </w:r>
          </w:p>
        </w:tc>
        <w:tc>
          <w:tcPr>
            <w:tcW w:w="1584" w:type="dxa"/>
            <w:tcBorders>
              <w:top w:val="single" w:sz="7" w:space="0" w:color="000000"/>
              <w:left w:val="single" w:sz="7" w:space="0" w:color="000000"/>
              <w:bottom w:val="single" w:sz="6" w:space="0" w:color="FFFFFF"/>
              <w:right w:val="single" w:sz="6" w:space="0" w:color="FFFFFF"/>
            </w:tcBorders>
          </w:tcPr>
          <w:p w:rsidR="00CF772C" w:rsidRPr="00C821EA" w:rsidP="0036590A" w14:paraId="2A757C70" w14:textId="77777777">
            <w:pPr>
              <w:spacing w:line="163" w:lineRule="exact"/>
              <w:rPr>
                <w:rFonts w:ascii="Arial" w:hAnsi="Arial" w:cs="Arial"/>
                <w:szCs w:val="24"/>
              </w:rPr>
            </w:pPr>
          </w:p>
          <w:p w:rsidR="00CF772C" w:rsidRPr="00C821EA" w:rsidP="00FD48EA" w14:paraId="78339C8A" w14:textId="77777777">
            <w:pPr>
              <w:rPr>
                <w:rFonts w:ascii="Arial" w:hAnsi="Arial" w:cs="Arial"/>
                <w:szCs w:val="24"/>
              </w:rPr>
            </w:pPr>
            <w:r w:rsidRPr="00C821EA">
              <w:rPr>
                <w:rFonts w:ascii="Arial" w:hAnsi="Arial" w:cs="Arial"/>
                <w:szCs w:val="24"/>
              </w:rPr>
              <w:t xml:space="preserve">  </w:t>
            </w:r>
            <w:r w:rsidRPr="00C821EA" w:rsidR="00FD48EA">
              <w:rPr>
                <w:rFonts w:ascii="Arial" w:hAnsi="Arial" w:cs="Arial"/>
                <w:szCs w:val="24"/>
              </w:rPr>
              <w:t>110,71</w:t>
            </w:r>
            <w:r w:rsidRPr="00C821EA" w:rsidR="00CB13CD">
              <w:rPr>
                <w:rFonts w:ascii="Arial" w:hAnsi="Arial" w:cs="Arial"/>
                <w:szCs w:val="24"/>
              </w:rPr>
              <w:t>1</w:t>
            </w:r>
          </w:p>
        </w:tc>
        <w:tc>
          <w:tcPr>
            <w:tcW w:w="1530" w:type="dxa"/>
            <w:tcBorders>
              <w:top w:val="single" w:sz="7" w:space="0" w:color="000000"/>
              <w:left w:val="single" w:sz="7" w:space="0" w:color="000000"/>
              <w:bottom w:val="single" w:sz="6" w:space="0" w:color="FFFFFF"/>
              <w:right w:val="single" w:sz="6" w:space="0" w:color="FFFFFF"/>
            </w:tcBorders>
          </w:tcPr>
          <w:p w:rsidR="00CF772C" w:rsidRPr="00C821EA" w:rsidP="0036590A" w14:paraId="6F0961C0" w14:textId="77777777">
            <w:pPr>
              <w:spacing w:line="163" w:lineRule="exact"/>
              <w:rPr>
                <w:rFonts w:ascii="Arial" w:hAnsi="Arial" w:cs="Arial"/>
                <w:szCs w:val="24"/>
              </w:rPr>
            </w:pPr>
          </w:p>
          <w:p w:rsidR="00CF772C" w:rsidRPr="00C821EA" w:rsidP="004C7A3A" w14:paraId="55F7FA42" w14:textId="77777777">
            <w:pPr>
              <w:rPr>
                <w:rFonts w:ascii="Arial" w:hAnsi="Arial" w:cs="Arial"/>
                <w:szCs w:val="24"/>
              </w:rPr>
            </w:pPr>
            <w:r w:rsidRPr="00C821EA">
              <w:rPr>
                <w:rFonts w:ascii="Arial" w:hAnsi="Arial" w:cs="Arial"/>
                <w:szCs w:val="24"/>
              </w:rPr>
              <w:t xml:space="preserve">    </w:t>
            </w:r>
            <w:r w:rsidRPr="00C821EA" w:rsidR="004C7A3A">
              <w:rPr>
                <w:rFonts w:ascii="Arial" w:hAnsi="Arial" w:cs="Arial"/>
                <w:szCs w:val="24"/>
              </w:rPr>
              <w:t xml:space="preserve"> </w:t>
            </w:r>
            <w:r w:rsidRPr="00C821EA" w:rsidR="00FD48EA">
              <w:rPr>
                <w:rFonts w:ascii="Arial" w:hAnsi="Arial" w:cs="Arial"/>
                <w:szCs w:val="24"/>
              </w:rPr>
              <w:t>12.</w:t>
            </w:r>
            <w:r w:rsidRPr="00C821EA" w:rsidR="004C7A3A">
              <w:rPr>
                <w:rFonts w:ascii="Arial" w:hAnsi="Arial" w:cs="Arial"/>
                <w:szCs w:val="24"/>
              </w:rPr>
              <w:t>5</w:t>
            </w:r>
          </w:p>
        </w:tc>
        <w:tc>
          <w:tcPr>
            <w:tcW w:w="2160" w:type="dxa"/>
            <w:tcBorders>
              <w:top w:val="single" w:sz="7" w:space="0" w:color="000000"/>
              <w:left w:val="single" w:sz="7" w:space="0" w:color="000000"/>
              <w:bottom w:val="single" w:sz="6" w:space="0" w:color="FFFFFF"/>
              <w:right w:val="double" w:sz="7" w:space="0" w:color="000000"/>
            </w:tcBorders>
          </w:tcPr>
          <w:p w:rsidR="00CF772C" w:rsidRPr="00C821EA" w:rsidP="0036590A" w14:paraId="2548AB64" w14:textId="77777777">
            <w:pPr>
              <w:spacing w:line="163" w:lineRule="exact"/>
              <w:rPr>
                <w:rFonts w:ascii="Arial" w:hAnsi="Arial" w:cs="Arial"/>
                <w:szCs w:val="24"/>
              </w:rPr>
            </w:pPr>
          </w:p>
          <w:p w:rsidR="00CF772C" w:rsidRPr="00C821EA" w:rsidP="001D3E67" w14:paraId="6FE3E701" w14:textId="77777777">
            <w:pPr>
              <w:rPr>
                <w:rFonts w:ascii="Arial" w:hAnsi="Arial" w:cs="Arial"/>
                <w:szCs w:val="24"/>
              </w:rPr>
            </w:pPr>
            <w:r w:rsidRPr="00C821EA">
              <w:rPr>
                <w:rFonts w:ascii="Arial" w:hAnsi="Arial" w:cs="Arial"/>
                <w:szCs w:val="24"/>
              </w:rPr>
              <w:t xml:space="preserve">  </w:t>
            </w:r>
            <w:r w:rsidRPr="00C821EA" w:rsidR="001D3E67">
              <w:rPr>
                <w:rFonts w:ascii="Arial" w:hAnsi="Arial" w:cs="Arial"/>
                <w:szCs w:val="24"/>
              </w:rPr>
              <w:t xml:space="preserve"> </w:t>
            </w:r>
            <w:r w:rsidRPr="00C821EA" w:rsidR="003C2AE0">
              <w:rPr>
                <w:rFonts w:ascii="Arial" w:hAnsi="Arial" w:cs="Arial"/>
                <w:szCs w:val="24"/>
              </w:rPr>
              <w:t xml:space="preserve"> </w:t>
            </w:r>
            <w:r w:rsidRPr="00C821EA" w:rsidR="001D3E67">
              <w:rPr>
                <w:rFonts w:ascii="Arial" w:hAnsi="Arial" w:cs="Arial"/>
                <w:szCs w:val="24"/>
              </w:rPr>
              <w:t>2</w:t>
            </w:r>
            <w:r w:rsidRPr="00C821EA" w:rsidR="00FD48EA">
              <w:rPr>
                <w:rFonts w:ascii="Arial" w:hAnsi="Arial" w:cs="Arial"/>
                <w:szCs w:val="24"/>
              </w:rPr>
              <w:t>3,065</w:t>
            </w:r>
          </w:p>
        </w:tc>
      </w:tr>
      <w:tr w14:paraId="4744525C" w14:textId="77777777" w:rsidTr="0036590A">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single" w:sz="6" w:space="0" w:color="FFFFFF"/>
              <w:right w:val="single" w:sz="6" w:space="0" w:color="FFFFFF"/>
            </w:tcBorders>
          </w:tcPr>
          <w:p w:rsidR="00CF772C" w:rsidRPr="00C821EA" w:rsidP="0036590A" w14:paraId="53E99D60" w14:textId="77777777">
            <w:pPr>
              <w:spacing w:line="163" w:lineRule="exact"/>
              <w:rPr>
                <w:rFonts w:ascii="Arial" w:hAnsi="Arial" w:cs="Arial"/>
                <w:szCs w:val="24"/>
              </w:rPr>
            </w:pPr>
          </w:p>
          <w:p w:rsidR="00CF772C" w:rsidRPr="00C821EA" w:rsidP="00650D04" w14:paraId="444746FD" w14:textId="77777777">
            <w:pPr>
              <w:rPr>
                <w:rFonts w:ascii="Arial" w:hAnsi="Arial" w:cs="Arial"/>
                <w:szCs w:val="24"/>
              </w:rPr>
            </w:pPr>
            <w:r w:rsidRPr="00C821EA">
              <w:rPr>
                <w:rFonts w:ascii="Arial" w:hAnsi="Arial" w:cs="Arial"/>
                <w:szCs w:val="24"/>
              </w:rPr>
              <w:t xml:space="preserve">V. Small </w:t>
            </w:r>
          </w:p>
        </w:tc>
        <w:tc>
          <w:tcPr>
            <w:tcW w:w="1440" w:type="dxa"/>
            <w:tcBorders>
              <w:top w:val="single" w:sz="7" w:space="0" w:color="000000"/>
              <w:left w:val="single" w:sz="7" w:space="0" w:color="000000"/>
              <w:bottom w:val="single" w:sz="6" w:space="0" w:color="FFFFFF"/>
              <w:right w:val="single" w:sz="6" w:space="0" w:color="FFFFFF"/>
            </w:tcBorders>
          </w:tcPr>
          <w:p w:rsidR="00CF772C" w:rsidRPr="00C821EA" w:rsidP="0036590A" w14:paraId="7D7B2CF3" w14:textId="77777777">
            <w:pPr>
              <w:spacing w:line="163" w:lineRule="exact"/>
              <w:rPr>
                <w:rFonts w:ascii="Arial" w:hAnsi="Arial" w:cs="Arial"/>
                <w:szCs w:val="24"/>
              </w:rPr>
            </w:pPr>
          </w:p>
          <w:p w:rsidR="00CF772C" w:rsidRPr="00C821EA" w:rsidP="00DD29C6" w14:paraId="79786CB2" w14:textId="77777777">
            <w:pPr>
              <w:rPr>
                <w:rFonts w:ascii="Arial" w:hAnsi="Arial" w:cs="Arial"/>
                <w:szCs w:val="24"/>
              </w:rPr>
            </w:pPr>
            <w:r w:rsidRPr="00C821EA">
              <w:rPr>
                <w:rFonts w:ascii="Arial" w:hAnsi="Arial" w:cs="Arial"/>
                <w:szCs w:val="24"/>
              </w:rPr>
              <w:t xml:space="preserve">   </w:t>
            </w:r>
            <w:r w:rsidRPr="00C821EA" w:rsidR="00DD29C6">
              <w:rPr>
                <w:rFonts w:ascii="Arial" w:hAnsi="Arial" w:cs="Arial"/>
                <w:szCs w:val="24"/>
              </w:rPr>
              <w:t>5</w:t>
            </w:r>
            <w:r w:rsidRPr="00C821EA" w:rsidR="00FD48EA">
              <w:rPr>
                <w:rFonts w:ascii="Arial" w:hAnsi="Arial" w:cs="Arial"/>
                <w:szCs w:val="24"/>
              </w:rPr>
              <w:t>4</w:t>
            </w:r>
          </w:p>
        </w:tc>
        <w:tc>
          <w:tcPr>
            <w:tcW w:w="1476" w:type="dxa"/>
            <w:tcBorders>
              <w:top w:val="single" w:sz="7" w:space="0" w:color="000000"/>
              <w:left w:val="single" w:sz="7" w:space="0" w:color="000000"/>
              <w:bottom w:val="single" w:sz="6" w:space="0" w:color="FFFFFF"/>
              <w:right w:val="single" w:sz="6" w:space="0" w:color="FFFFFF"/>
            </w:tcBorders>
          </w:tcPr>
          <w:p w:rsidR="00CF772C" w:rsidRPr="00C821EA" w:rsidP="0036590A" w14:paraId="1BEEE3C6" w14:textId="77777777">
            <w:pPr>
              <w:spacing w:line="163" w:lineRule="exact"/>
              <w:rPr>
                <w:rFonts w:ascii="Arial" w:hAnsi="Arial" w:cs="Arial"/>
                <w:szCs w:val="24"/>
              </w:rPr>
            </w:pPr>
          </w:p>
          <w:p w:rsidR="00CF772C" w:rsidRPr="00C821EA" w:rsidP="00FD48EA" w14:paraId="36A4E731" w14:textId="77777777">
            <w:pPr>
              <w:rPr>
                <w:rFonts w:ascii="Arial" w:hAnsi="Arial" w:cs="Arial"/>
                <w:szCs w:val="24"/>
              </w:rPr>
            </w:pPr>
            <w:r w:rsidRPr="00C821EA">
              <w:rPr>
                <w:rFonts w:ascii="Arial" w:hAnsi="Arial" w:cs="Arial"/>
                <w:szCs w:val="24"/>
              </w:rPr>
              <w:t xml:space="preserve">    </w:t>
            </w:r>
            <w:r w:rsidRPr="00C821EA" w:rsidR="00947DB1">
              <w:rPr>
                <w:rFonts w:ascii="Arial" w:hAnsi="Arial" w:cs="Arial"/>
                <w:szCs w:val="24"/>
              </w:rPr>
              <w:t xml:space="preserve">   </w:t>
            </w:r>
            <w:r w:rsidRPr="00C821EA" w:rsidR="00FD48EA">
              <w:rPr>
                <w:rFonts w:ascii="Arial" w:hAnsi="Arial" w:cs="Arial"/>
                <w:szCs w:val="24"/>
              </w:rPr>
              <w:t>21</w:t>
            </w:r>
            <w:r w:rsidRPr="00C821EA" w:rsidR="00CB13CD">
              <w:rPr>
                <w:rFonts w:ascii="Arial" w:hAnsi="Arial" w:cs="Arial"/>
                <w:szCs w:val="24"/>
              </w:rPr>
              <w:t>.3</w:t>
            </w:r>
          </w:p>
        </w:tc>
        <w:tc>
          <w:tcPr>
            <w:tcW w:w="1584" w:type="dxa"/>
            <w:tcBorders>
              <w:top w:val="single" w:sz="7" w:space="0" w:color="000000"/>
              <w:left w:val="single" w:sz="7" w:space="0" w:color="000000"/>
              <w:bottom w:val="single" w:sz="6" w:space="0" w:color="FFFFFF"/>
              <w:right w:val="single" w:sz="6" w:space="0" w:color="FFFFFF"/>
            </w:tcBorders>
          </w:tcPr>
          <w:p w:rsidR="00CF772C" w:rsidRPr="00C821EA" w:rsidP="0036590A" w14:paraId="6F46087B" w14:textId="77777777">
            <w:pPr>
              <w:spacing w:line="163" w:lineRule="exact"/>
              <w:rPr>
                <w:rFonts w:ascii="Arial" w:hAnsi="Arial" w:cs="Arial"/>
                <w:szCs w:val="24"/>
              </w:rPr>
            </w:pPr>
          </w:p>
          <w:p w:rsidR="00CF772C" w:rsidRPr="00C821EA" w:rsidP="00FD48EA" w14:paraId="6CC05409" w14:textId="77777777">
            <w:pPr>
              <w:rPr>
                <w:rFonts w:ascii="Arial" w:hAnsi="Arial" w:cs="Arial"/>
                <w:szCs w:val="24"/>
              </w:rPr>
            </w:pPr>
            <w:r w:rsidRPr="00C821EA">
              <w:rPr>
                <w:rFonts w:ascii="Arial" w:hAnsi="Arial" w:cs="Arial"/>
                <w:szCs w:val="24"/>
              </w:rPr>
              <w:t xml:space="preserve">    </w:t>
            </w:r>
            <w:r w:rsidRPr="00C821EA" w:rsidR="00947DB1">
              <w:rPr>
                <w:rFonts w:ascii="Arial" w:hAnsi="Arial" w:cs="Arial"/>
                <w:szCs w:val="24"/>
              </w:rPr>
              <w:t xml:space="preserve"> </w:t>
            </w:r>
            <w:r w:rsidRPr="00C821EA" w:rsidR="00FD48EA">
              <w:rPr>
                <w:rFonts w:ascii="Arial" w:hAnsi="Arial" w:cs="Arial"/>
                <w:szCs w:val="24"/>
              </w:rPr>
              <w:t>1,1</w:t>
            </w:r>
            <w:r w:rsidRPr="00C821EA" w:rsidR="00CB13CD">
              <w:rPr>
                <w:rFonts w:ascii="Arial" w:hAnsi="Arial" w:cs="Arial"/>
                <w:szCs w:val="24"/>
              </w:rPr>
              <w:t>50</w:t>
            </w:r>
          </w:p>
        </w:tc>
        <w:tc>
          <w:tcPr>
            <w:tcW w:w="1530" w:type="dxa"/>
            <w:tcBorders>
              <w:top w:val="single" w:sz="7" w:space="0" w:color="000000"/>
              <w:left w:val="single" w:sz="7" w:space="0" w:color="000000"/>
              <w:bottom w:val="single" w:sz="6" w:space="0" w:color="FFFFFF"/>
              <w:right w:val="single" w:sz="6" w:space="0" w:color="FFFFFF"/>
            </w:tcBorders>
          </w:tcPr>
          <w:p w:rsidR="00CF772C" w:rsidRPr="00C821EA" w:rsidP="0036590A" w14:paraId="2964D921" w14:textId="77777777">
            <w:pPr>
              <w:spacing w:line="163" w:lineRule="exact"/>
              <w:rPr>
                <w:rFonts w:ascii="Arial" w:hAnsi="Arial" w:cs="Arial"/>
                <w:szCs w:val="24"/>
              </w:rPr>
            </w:pPr>
          </w:p>
          <w:p w:rsidR="00CF772C" w:rsidRPr="00C821EA" w:rsidP="00F52B8F" w14:paraId="1CEA8435" w14:textId="77777777">
            <w:pPr>
              <w:rPr>
                <w:rFonts w:ascii="Arial" w:hAnsi="Arial" w:cs="Arial"/>
                <w:szCs w:val="24"/>
              </w:rPr>
            </w:pPr>
            <w:r w:rsidRPr="00C821EA">
              <w:rPr>
                <w:rFonts w:ascii="Arial" w:hAnsi="Arial" w:cs="Arial"/>
                <w:szCs w:val="24"/>
              </w:rPr>
              <w:t xml:space="preserve">   </w:t>
            </w:r>
            <w:r w:rsidRPr="00C821EA" w:rsidR="004C7A3A">
              <w:rPr>
                <w:rFonts w:ascii="Arial" w:hAnsi="Arial" w:cs="Arial"/>
                <w:szCs w:val="24"/>
              </w:rPr>
              <w:t xml:space="preserve">  </w:t>
            </w:r>
            <w:r w:rsidRPr="00C821EA" w:rsidR="00F52B8F">
              <w:rPr>
                <w:rFonts w:ascii="Arial" w:hAnsi="Arial" w:cs="Arial"/>
                <w:szCs w:val="24"/>
              </w:rPr>
              <w:t>15</w:t>
            </w:r>
          </w:p>
        </w:tc>
        <w:tc>
          <w:tcPr>
            <w:tcW w:w="2160" w:type="dxa"/>
            <w:tcBorders>
              <w:top w:val="single" w:sz="7" w:space="0" w:color="000000"/>
              <w:left w:val="single" w:sz="7" w:space="0" w:color="000000"/>
              <w:bottom w:val="single" w:sz="6" w:space="0" w:color="FFFFFF"/>
              <w:right w:val="double" w:sz="7" w:space="0" w:color="000000"/>
            </w:tcBorders>
          </w:tcPr>
          <w:p w:rsidR="00CF772C" w:rsidRPr="00C821EA" w:rsidP="0036590A" w14:paraId="6BDEA816" w14:textId="77777777">
            <w:pPr>
              <w:spacing w:line="163" w:lineRule="exact"/>
              <w:rPr>
                <w:rFonts w:ascii="Arial" w:hAnsi="Arial" w:cs="Arial"/>
                <w:szCs w:val="24"/>
              </w:rPr>
            </w:pPr>
          </w:p>
          <w:p w:rsidR="00CF772C" w:rsidRPr="00C821EA" w:rsidP="00CB13CD" w14:paraId="57E35518" w14:textId="77777777">
            <w:pPr>
              <w:rPr>
                <w:rFonts w:ascii="Arial" w:hAnsi="Arial" w:cs="Arial"/>
                <w:szCs w:val="24"/>
              </w:rPr>
            </w:pPr>
            <w:r w:rsidRPr="00C821EA">
              <w:rPr>
                <w:rFonts w:ascii="Arial" w:hAnsi="Arial" w:cs="Arial"/>
                <w:szCs w:val="24"/>
              </w:rPr>
              <w:t xml:space="preserve">  </w:t>
            </w:r>
            <w:r w:rsidRPr="00C821EA" w:rsidR="001D3E67">
              <w:rPr>
                <w:rFonts w:ascii="Arial" w:hAnsi="Arial" w:cs="Arial"/>
                <w:szCs w:val="24"/>
              </w:rPr>
              <w:t xml:space="preserve">   </w:t>
            </w:r>
            <w:r w:rsidRPr="00C821EA" w:rsidR="003C2AE0">
              <w:rPr>
                <w:rFonts w:ascii="Arial" w:hAnsi="Arial" w:cs="Arial"/>
                <w:szCs w:val="24"/>
              </w:rPr>
              <w:t xml:space="preserve">   </w:t>
            </w:r>
            <w:r w:rsidRPr="00C821EA" w:rsidR="00947DB1">
              <w:rPr>
                <w:rFonts w:ascii="Arial" w:hAnsi="Arial" w:cs="Arial"/>
                <w:szCs w:val="24"/>
              </w:rPr>
              <w:t xml:space="preserve"> </w:t>
            </w:r>
            <w:r w:rsidRPr="00C821EA" w:rsidR="00F52B8F">
              <w:rPr>
                <w:rFonts w:ascii="Arial" w:hAnsi="Arial" w:cs="Arial"/>
                <w:szCs w:val="24"/>
              </w:rPr>
              <w:t>28</w:t>
            </w:r>
            <w:r w:rsidRPr="00C821EA" w:rsidR="00CB13CD">
              <w:rPr>
                <w:rFonts w:ascii="Arial" w:hAnsi="Arial" w:cs="Arial"/>
                <w:szCs w:val="24"/>
              </w:rPr>
              <w:t>8</w:t>
            </w:r>
          </w:p>
        </w:tc>
      </w:tr>
      <w:tr w14:paraId="5E00A08B" w14:textId="77777777" w:rsidTr="0036590A">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CF772C" w:rsidRPr="00C821EA" w:rsidP="0036590A" w14:paraId="231868B1" w14:textId="77777777">
            <w:pPr>
              <w:spacing w:line="163" w:lineRule="exact"/>
              <w:rPr>
                <w:rFonts w:ascii="Arial" w:hAnsi="Arial" w:cs="Arial"/>
                <w:szCs w:val="24"/>
              </w:rPr>
            </w:pPr>
          </w:p>
          <w:p w:rsidR="00CF772C" w:rsidRPr="00C821EA" w:rsidP="0036590A" w14:paraId="7A751CE6" w14:textId="77777777">
            <w:pPr>
              <w:spacing w:after="58"/>
              <w:rPr>
                <w:rFonts w:ascii="Arial" w:hAnsi="Arial" w:cs="Arial"/>
                <w:szCs w:val="24"/>
              </w:rPr>
            </w:pPr>
            <w:r w:rsidRPr="00C821EA">
              <w:rPr>
                <w:rFonts w:ascii="Arial" w:hAnsi="Arial" w:cs="Arial"/>
                <w:szCs w:val="24"/>
              </w:rPr>
              <w:t>Total</w:t>
            </w:r>
          </w:p>
        </w:tc>
        <w:tc>
          <w:tcPr>
            <w:tcW w:w="1440" w:type="dxa"/>
            <w:tcBorders>
              <w:top w:val="single" w:sz="7" w:space="0" w:color="000000"/>
              <w:left w:val="single" w:sz="7" w:space="0" w:color="000000"/>
              <w:bottom w:val="double" w:sz="7" w:space="0" w:color="000000"/>
              <w:right w:val="single" w:sz="6" w:space="0" w:color="FFFFFF"/>
            </w:tcBorders>
          </w:tcPr>
          <w:p w:rsidR="00CF772C" w:rsidRPr="00C821EA" w:rsidP="0036590A" w14:paraId="79E29225" w14:textId="77777777">
            <w:pPr>
              <w:spacing w:line="163" w:lineRule="exact"/>
              <w:rPr>
                <w:rFonts w:ascii="Arial" w:hAnsi="Arial" w:cs="Arial"/>
                <w:szCs w:val="24"/>
              </w:rPr>
            </w:pPr>
          </w:p>
          <w:p w:rsidR="00CF772C" w:rsidRPr="00C821EA" w:rsidP="0036590A" w14:paraId="040D998B" w14:textId="77777777">
            <w:pPr>
              <w:spacing w:after="58"/>
              <w:rPr>
                <w:rFonts w:ascii="Arial" w:hAnsi="Arial" w:cs="Arial"/>
                <w:szCs w:val="24"/>
              </w:rPr>
            </w:pPr>
            <w:r w:rsidRPr="00C821EA">
              <w:rPr>
                <w:rFonts w:ascii="Arial" w:hAnsi="Arial" w:cs="Arial"/>
                <w:szCs w:val="24"/>
              </w:rPr>
              <w:t xml:space="preserve"> </w:t>
            </w:r>
            <w:r w:rsidRPr="00C821EA" w:rsidR="00DD29C6">
              <w:rPr>
                <w:rFonts w:ascii="Arial" w:hAnsi="Arial" w:cs="Arial"/>
                <w:szCs w:val="24"/>
              </w:rPr>
              <w:t>289</w:t>
            </w:r>
          </w:p>
        </w:tc>
        <w:tc>
          <w:tcPr>
            <w:tcW w:w="1476" w:type="dxa"/>
            <w:tcBorders>
              <w:top w:val="single" w:sz="7" w:space="0" w:color="000000"/>
              <w:left w:val="single" w:sz="7" w:space="0" w:color="000000"/>
              <w:bottom w:val="double" w:sz="7" w:space="0" w:color="000000"/>
              <w:right w:val="single" w:sz="6" w:space="0" w:color="FFFFFF"/>
            </w:tcBorders>
          </w:tcPr>
          <w:p w:rsidR="00CF772C" w:rsidRPr="00C821EA" w:rsidP="0036590A" w14:paraId="18C825F7" w14:textId="77777777">
            <w:pPr>
              <w:spacing w:line="163" w:lineRule="exact"/>
              <w:rPr>
                <w:rFonts w:ascii="Arial" w:hAnsi="Arial" w:cs="Arial"/>
                <w:szCs w:val="24"/>
              </w:rPr>
            </w:pPr>
          </w:p>
          <w:p w:rsidR="00CF772C" w:rsidRPr="00C821EA" w:rsidP="00FD48EA" w14:paraId="51653E9C" w14:textId="77777777">
            <w:pPr>
              <w:spacing w:after="58"/>
              <w:rPr>
                <w:rFonts w:ascii="Arial" w:hAnsi="Arial" w:cs="Arial"/>
                <w:szCs w:val="24"/>
              </w:rPr>
            </w:pPr>
            <w:r w:rsidRPr="00C821EA">
              <w:rPr>
                <w:rFonts w:ascii="Arial" w:hAnsi="Arial" w:cs="Arial"/>
                <w:szCs w:val="24"/>
              </w:rPr>
              <w:t xml:space="preserve">  </w:t>
            </w:r>
          </w:p>
        </w:tc>
        <w:tc>
          <w:tcPr>
            <w:tcW w:w="1584" w:type="dxa"/>
            <w:tcBorders>
              <w:top w:val="single" w:sz="7" w:space="0" w:color="000000"/>
              <w:left w:val="single" w:sz="7" w:space="0" w:color="000000"/>
              <w:bottom w:val="double" w:sz="7" w:space="0" w:color="000000"/>
              <w:right w:val="single" w:sz="6" w:space="0" w:color="FFFFFF"/>
            </w:tcBorders>
          </w:tcPr>
          <w:p w:rsidR="00CF772C" w:rsidRPr="00C821EA" w:rsidP="0036590A" w14:paraId="341FC442" w14:textId="77777777">
            <w:pPr>
              <w:spacing w:line="163" w:lineRule="exact"/>
              <w:rPr>
                <w:rFonts w:ascii="Arial" w:hAnsi="Arial" w:cs="Arial"/>
                <w:szCs w:val="24"/>
              </w:rPr>
            </w:pPr>
          </w:p>
          <w:p w:rsidR="00CF772C" w:rsidRPr="00C821EA" w:rsidP="005F3A4D" w14:paraId="41B8ECCC" w14:textId="77777777">
            <w:pPr>
              <w:spacing w:after="58"/>
              <w:rPr>
                <w:rFonts w:ascii="Arial" w:hAnsi="Arial" w:cs="Arial"/>
                <w:szCs w:val="24"/>
              </w:rPr>
            </w:pPr>
            <w:r w:rsidRPr="00C821EA">
              <w:rPr>
                <w:rFonts w:ascii="Arial" w:hAnsi="Arial" w:cs="Arial"/>
                <w:szCs w:val="24"/>
              </w:rPr>
              <w:t xml:space="preserve"> </w:t>
            </w:r>
            <w:r w:rsidRPr="00C821EA" w:rsidR="00947DB1">
              <w:rPr>
                <w:rFonts w:ascii="Arial" w:hAnsi="Arial" w:cs="Arial"/>
                <w:szCs w:val="24"/>
              </w:rPr>
              <w:t xml:space="preserve"> </w:t>
            </w:r>
            <w:r w:rsidRPr="00C821EA">
              <w:rPr>
                <w:rFonts w:ascii="Arial" w:hAnsi="Arial" w:cs="Arial"/>
                <w:szCs w:val="24"/>
              </w:rPr>
              <w:t>764,5</w:t>
            </w:r>
            <w:r w:rsidRPr="00C821EA" w:rsidR="00CB13CD">
              <w:rPr>
                <w:rFonts w:ascii="Arial" w:hAnsi="Arial" w:cs="Arial"/>
                <w:szCs w:val="24"/>
              </w:rPr>
              <w:t>94</w:t>
            </w:r>
          </w:p>
        </w:tc>
        <w:tc>
          <w:tcPr>
            <w:tcW w:w="1530" w:type="dxa"/>
            <w:tcBorders>
              <w:top w:val="single" w:sz="7" w:space="0" w:color="000000"/>
              <w:left w:val="single" w:sz="7" w:space="0" w:color="000000"/>
              <w:bottom w:val="double" w:sz="7" w:space="0" w:color="000000"/>
              <w:right w:val="single" w:sz="6" w:space="0" w:color="FFFFFF"/>
            </w:tcBorders>
          </w:tcPr>
          <w:p w:rsidR="00CF772C" w:rsidRPr="00C821EA" w:rsidP="0036590A" w14:paraId="6E611943" w14:textId="77777777">
            <w:pPr>
              <w:spacing w:line="163" w:lineRule="exact"/>
              <w:rPr>
                <w:rFonts w:ascii="Arial" w:hAnsi="Arial" w:cs="Arial"/>
                <w:szCs w:val="24"/>
              </w:rPr>
            </w:pPr>
          </w:p>
          <w:p w:rsidR="00CF772C" w:rsidRPr="00C821EA" w:rsidP="00FD48EA" w14:paraId="1E13004D" w14:textId="77777777">
            <w:pPr>
              <w:spacing w:after="58"/>
              <w:rPr>
                <w:rFonts w:ascii="Arial" w:hAnsi="Arial" w:cs="Arial"/>
                <w:szCs w:val="24"/>
              </w:rPr>
            </w:pPr>
            <w:r w:rsidRPr="00C821EA">
              <w:rPr>
                <w:rFonts w:ascii="Arial" w:hAnsi="Arial" w:cs="Arial"/>
                <w:szCs w:val="24"/>
              </w:rPr>
              <w:t xml:space="preserve">    </w:t>
            </w:r>
            <w:r w:rsidRPr="00C821EA" w:rsidR="004C7A3A">
              <w:rPr>
                <w:rFonts w:ascii="Arial" w:hAnsi="Arial" w:cs="Arial"/>
                <w:szCs w:val="24"/>
              </w:rPr>
              <w:t xml:space="preserve"> </w:t>
            </w:r>
          </w:p>
        </w:tc>
        <w:tc>
          <w:tcPr>
            <w:tcW w:w="2160" w:type="dxa"/>
            <w:tcBorders>
              <w:top w:val="single" w:sz="7" w:space="0" w:color="000000"/>
              <w:left w:val="single" w:sz="7" w:space="0" w:color="000000"/>
              <w:bottom w:val="double" w:sz="7" w:space="0" w:color="000000"/>
              <w:right w:val="double" w:sz="7" w:space="0" w:color="000000"/>
            </w:tcBorders>
          </w:tcPr>
          <w:p w:rsidR="00CF772C" w:rsidRPr="00C821EA" w:rsidP="0036590A" w14:paraId="59FF3F3F" w14:textId="77777777">
            <w:pPr>
              <w:spacing w:line="163" w:lineRule="exact"/>
              <w:rPr>
                <w:rFonts w:ascii="Arial" w:hAnsi="Arial" w:cs="Arial"/>
                <w:szCs w:val="24"/>
              </w:rPr>
            </w:pPr>
          </w:p>
          <w:p w:rsidR="00CF772C" w:rsidRPr="00C821EA" w:rsidP="00F52B8F" w14:paraId="302A3359" w14:textId="77777777">
            <w:pPr>
              <w:spacing w:after="58"/>
              <w:rPr>
                <w:rFonts w:ascii="Arial" w:hAnsi="Arial" w:cs="Arial"/>
                <w:szCs w:val="24"/>
              </w:rPr>
            </w:pPr>
            <w:r w:rsidRPr="00C821EA">
              <w:rPr>
                <w:rFonts w:ascii="Arial" w:hAnsi="Arial" w:cs="Arial"/>
                <w:szCs w:val="24"/>
              </w:rPr>
              <w:t xml:space="preserve">   </w:t>
            </w:r>
            <w:r w:rsidRPr="00C821EA" w:rsidR="003C2AE0">
              <w:rPr>
                <w:rFonts w:ascii="Arial" w:hAnsi="Arial" w:cs="Arial"/>
                <w:szCs w:val="24"/>
              </w:rPr>
              <w:t>15</w:t>
            </w:r>
            <w:r w:rsidRPr="00C821EA" w:rsidR="00CB13CD">
              <w:rPr>
                <w:rFonts w:ascii="Arial" w:hAnsi="Arial" w:cs="Arial"/>
                <w:szCs w:val="24"/>
              </w:rPr>
              <w:t>9,33</w:t>
            </w:r>
            <w:r w:rsidRPr="00C821EA" w:rsidR="0028129A">
              <w:rPr>
                <w:rFonts w:ascii="Arial" w:hAnsi="Arial" w:cs="Arial"/>
                <w:szCs w:val="24"/>
              </w:rPr>
              <w:t>9</w:t>
            </w:r>
          </w:p>
        </w:tc>
      </w:tr>
    </w:tbl>
    <w:p w:rsidR="00650D04" w:rsidRPr="00C821EA" w:rsidP="00CF772C" w14:paraId="591BCBB6" w14:textId="77777777">
      <w:pPr>
        <w:rPr>
          <w:rFonts w:ascii="Arial" w:hAnsi="Arial" w:cs="Arial"/>
          <w:i/>
          <w:szCs w:val="24"/>
        </w:rPr>
      </w:pPr>
    </w:p>
    <w:bookmarkEnd w:id="0"/>
    <w:bookmarkEnd w:id="1"/>
    <w:bookmarkEnd w:id="2"/>
    <w:p w:rsidR="00CF772C" w:rsidRPr="00C821EA" w:rsidP="00CF772C" w14:paraId="725E7C2E" w14:textId="77777777">
      <w:pPr>
        <w:rPr>
          <w:rFonts w:ascii="Arial" w:hAnsi="Arial" w:cs="Arial"/>
          <w:szCs w:val="24"/>
        </w:rPr>
      </w:pPr>
    </w:p>
    <w:p w:rsidR="00CF772C" w:rsidRPr="00C821EA" w:rsidP="00CF772C" w14:paraId="2DCEEAFF" w14:textId="77777777">
      <w:pPr>
        <w:rPr>
          <w:rFonts w:ascii="Arial" w:hAnsi="Arial" w:cs="Arial"/>
          <w:szCs w:val="24"/>
        </w:rPr>
      </w:pPr>
    </w:p>
    <w:p w:rsidR="00941522" w:rsidRPr="00C821EA" w:rsidP="00941522" w14:paraId="7619FCE5" w14:textId="77777777">
      <w:pPr>
        <w:ind w:firstLine="720"/>
        <w:rPr>
          <w:rFonts w:ascii="Arial" w:hAnsi="Arial" w:cs="Arial"/>
          <w:szCs w:val="24"/>
        </w:rPr>
      </w:pPr>
      <w:r w:rsidRPr="00C821EA">
        <w:rPr>
          <w:rFonts w:ascii="Arial" w:hAnsi="Arial" w:cs="Arial"/>
          <w:szCs w:val="24"/>
        </w:rPr>
        <w:t xml:space="preserve">FSIS estimates that a total of 289 establishments would </w:t>
      </w:r>
      <w:r w:rsidRPr="00C821EA" w:rsidR="0016793B">
        <w:rPr>
          <w:rFonts w:ascii="Arial" w:hAnsi="Arial" w:cs="Arial"/>
          <w:szCs w:val="24"/>
        </w:rPr>
        <w:t>record the results of</w:t>
      </w:r>
      <w:r w:rsidRPr="00C821EA" w:rsidR="00C43A8A">
        <w:rPr>
          <w:rFonts w:ascii="Arial" w:hAnsi="Arial" w:cs="Arial"/>
          <w:szCs w:val="24"/>
        </w:rPr>
        <w:t xml:space="preserve"> a micro test </w:t>
      </w:r>
      <w:r w:rsidRPr="00C821EA" w:rsidR="001B12A5">
        <w:rPr>
          <w:rFonts w:ascii="Arial" w:hAnsi="Arial" w:cs="Arial"/>
          <w:szCs w:val="24"/>
        </w:rPr>
        <w:t>764,5</w:t>
      </w:r>
      <w:r w:rsidRPr="00C821EA" w:rsidR="007D69D2">
        <w:rPr>
          <w:rFonts w:ascii="Arial" w:hAnsi="Arial" w:cs="Arial"/>
          <w:szCs w:val="24"/>
        </w:rPr>
        <w:t>94</w:t>
      </w:r>
      <w:r w:rsidRPr="00C821EA">
        <w:rPr>
          <w:rFonts w:ascii="Arial" w:hAnsi="Arial" w:cs="Arial"/>
          <w:szCs w:val="24"/>
        </w:rPr>
        <w:t xml:space="preserve"> times annually for a total of </w:t>
      </w:r>
      <w:r w:rsidRPr="00C821EA" w:rsidR="007D69D2">
        <w:rPr>
          <w:rFonts w:ascii="Arial" w:hAnsi="Arial" w:cs="Arial"/>
          <w:szCs w:val="24"/>
        </w:rPr>
        <w:t>31,858</w:t>
      </w:r>
      <w:r w:rsidRPr="00C821EA">
        <w:rPr>
          <w:rFonts w:ascii="Arial" w:hAnsi="Arial" w:cs="Arial"/>
          <w:szCs w:val="24"/>
        </w:rPr>
        <w:t xml:space="preserve"> hours.</w:t>
      </w:r>
    </w:p>
    <w:p w:rsidR="00731E90" w:rsidRPr="00C821EA" w:rsidP="00CB49E2" w14:paraId="5E07C93D" w14:textId="77777777">
      <w:pPr>
        <w:rPr>
          <w:rFonts w:ascii="Arial" w:hAnsi="Arial" w:cs="Arial"/>
          <w:b/>
          <w:bCs/>
          <w:szCs w:val="24"/>
        </w:rPr>
      </w:pPr>
    </w:p>
    <w:p w:rsidR="00731E90" w:rsidRPr="00C821EA" w:rsidP="00CB49E2" w14:paraId="6BC0004D" w14:textId="77777777">
      <w:pPr>
        <w:rPr>
          <w:rFonts w:ascii="Arial" w:hAnsi="Arial" w:cs="Arial"/>
          <w:b/>
          <w:bCs/>
          <w:szCs w:val="24"/>
        </w:rPr>
      </w:pPr>
    </w:p>
    <w:p w:rsidR="00CF0272" w:rsidRPr="00C821EA" w:rsidP="00CF0272" w14:paraId="3FD86D54" w14:textId="77777777">
      <w:pPr>
        <w:outlineLvl w:val="0"/>
        <w:rPr>
          <w:rFonts w:ascii="Arial" w:hAnsi="Arial" w:cs="Arial"/>
          <w:b/>
          <w:szCs w:val="24"/>
        </w:rPr>
      </w:pPr>
      <w:r w:rsidRPr="00C821EA">
        <w:rPr>
          <w:rFonts w:ascii="Arial" w:hAnsi="Arial" w:cs="Arial"/>
          <w:b/>
          <w:szCs w:val="24"/>
        </w:rPr>
        <w:t xml:space="preserve">                     </w:t>
      </w:r>
      <w:r w:rsidRPr="00C821EA" w:rsidR="004C7A3A">
        <w:rPr>
          <w:rFonts w:ascii="Arial" w:hAnsi="Arial" w:cs="Arial"/>
          <w:b/>
          <w:szCs w:val="24"/>
        </w:rPr>
        <w:t xml:space="preserve">               </w:t>
      </w:r>
      <w:r w:rsidRPr="00C821EA">
        <w:rPr>
          <w:rFonts w:ascii="Arial" w:hAnsi="Arial" w:cs="Arial"/>
          <w:b/>
          <w:szCs w:val="24"/>
        </w:rPr>
        <w:t>MICROBIAL TESTING</w:t>
      </w:r>
      <w:r w:rsidRPr="00C821EA" w:rsidR="004C7A3A">
        <w:rPr>
          <w:rFonts w:ascii="Arial" w:hAnsi="Arial" w:cs="Arial"/>
          <w:b/>
          <w:szCs w:val="24"/>
        </w:rPr>
        <w:t xml:space="preserve"> DATA RECORDKEEPING</w:t>
      </w:r>
    </w:p>
    <w:p w:rsidR="00427D36" w:rsidRPr="00C821EA" w:rsidP="00427D36" w14:paraId="6CE703F5" w14:textId="77777777">
      <w:pPr>
        <w:rPr>
          <w:rFonts w:ascii="Arial" w:hAnsi="Arial" w:cs="Arial"/>
          <w:b/>
          <w:szCs w:val="24"/>
        </w:rPr>
      </w:pPr>
      <w:r w:rsidRPr="00C821EA">
        <w:rPr>
          <w:rFonts w:ascii="Arial" w:hAnsi="Arial" w:cs="Arial"/>
          <w:b/>
          <w:szCs w:val="24"/>
        </w:rPr>
        <w:t xml:space="preserve">                                                         </w:t>
      </w:r>
      <w:r w:rsidRPr="00C821EA" w:rsidR="004C7A3A">
        <w:rPr>
          <w:rFonts w:ascii="Arial" w:hAnsi="Arial" w:cs="Arial"/>
          <w:b/>
          <w:szCs w:val="24"/>
        </w:rPr>
        <w:t xml:space="preserve">(9 CFR </w:t>
      </w:r>
      <w:r w:rsidRPr="00C821EA" w:rsidR="00CD5A01">
        <w:rPr>
          <w:rFonts w:ascii="Arial" w:hAnsi="Arial" w:cs="Arial"/>
          <w:b/>
          <w:szCs w:val="24"/>
        </w:rPr>
        <w:t>381.36 (c)</w:t>
      </w:r>
      <w:r w:rsidRPr="00C821EA">
        <w:rPr>
          <w:rFonts w:ascii="Arial" w:hAnsi="Arial" w:cs="Arial"/>
          <w:b/>
          <w:szCs w:val="24"/>
        </w:rPr>
        <w:t>)</w:t>
      </w:r>
    </w:p>
    <w:tbl>
      <w:tblPr>
        <w:tblW w:w="0" w:type="auto"/>
        <w:tblInd w:w="136" w:type="dxa"/>
        <w:tblLayout w:type="fixed"/>
        <w:tblCellMar>
          <w:left w:w="136" w:type="dxa"/>
          <w:right w:w="136" w:type="dxa"/>
        </w:tblCellMar>
        <w:tblLook w:val="0000"/>
      </w:tblPr>
      <w:tblGrid>
        <w:gridCol w:w="1440"/>
        <w:gridCol w:w="1440"/>
        <w:gridCol w:w="1476"/>
        <w:gridCol w:w="1584"/>
        <w:gridCol w:w="1530"/>
        <w:gridCol w:w="2160"/>
      </w:tblGrid>
      <w:tr w14:paraId="44F8A03B" w14:textId="77777777" w:rsidTr="009A4742">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427D36" w:rsidRPr="00C821EA" w:rsidP="009A4742" w14:paraId="758FC30A" w14:textId="77777777">
            <w:pPr>
              <w:spacing w:line="163" w:lineRule="exact"/>
              <w:rPr>
                <w:rFonts w:ascii="Arial" w:hAnsi="Arial" w:cs="Arial"/>
                <w:b/>
                <w:szCs w:val="24"/>
              </w:rPr>
            </w:pPr>
          </w:p>
          <w:p w:rsidR="00427D36" w:rsidRPr="00C821EA" w:rsidP="009A4742" w14:paraId="273A4C59" w14:textId="77777777">
            <w:pPr>
              <w:rPr>
                <w:rFonts w:ascii="Arial" w:hAnsi="Arial" w:cs="Arial"/>
                <w:szCs w:val="24"/>
              </w:rPr>
            </w:pPr>
            <w:r w:rsidRPr="00C821EA">
              <w:rPr>
                <w:rFonts w:ascii="Arial" w:hAnsi="Arial" w:cs="Arial"/>
                <w:szCs w:val="24"/>
              </w:rPr>
              <w:t>Type of</w:t>
            </w:r>
          </w:p>
          <w:p w:rsidR="00427D36" w:rsidRPr="00C821EA" w:rsidP="009A4742" w14:paraId="028FB399" w14:textId="77777777">
            <w:pPr>
              <w:rPr>
                <w:rFonts w:ascii="Arial" w:hAnsi="Arial" w:cs="Arial"/>
                <w:szCs w:val="24"/>
              </w:rPr>
            </w:pPr>
            <w:r w:rsidRPr="00C821EA">
              <w:rPr>
                <w:rFonts w:ascii="Arial" w:hAnsi="Arial" w:cs="Arial"/>
                <w:szCs w:val="24"/>
              </w:rPr>
              <w:t>Establish-</w:t>
            </w:r>
          </w:p>
          <w:p w:rsidR="00427D36" w:rsidRPr="00C821EA" w:rsidP="009A4742" w14:paraId="5DE9B013" w14:textId="77777777">
            <w:pPr>
              <w:rPr>
                <w:rFonts w:ascii="Arial" w:hAnsi="Arial" w:cs="Arial"/>
                <w:szCs w:val="24"/>
              </w:rPr>
            </w:pPr>
            <w:r w:rsidRPr="00C821EA">
              <w:rPr>
                <w:rFonts w:ascii="Arial" w:hAnsi="Arial" w:cs="Arial"/>
                <w:szCs w:val="24"/>
              </w:rPr>
              <w:t>Ment</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427D36" w:rsidRPr="00C821EA" w:rsidP="009A4742" w14:paraId="6914AB49" w14:textId="77777777">
            <w:pPr>
              <w:spacing w:line="163" w:lineRule="exact"/>
              <w:rPr>
                <w:rFonts w:ascii="Arial" w:hAnsi="Arial" w:cs="Arial"/>
                <w:szCs w:val="24"/>
              </w:rPr>
            </w:pPr>
          </w:p>
          <w:p w:rsidR="00427D36" w:rsidRPr="00C821EA" w:rsidP="009A4742" w14:paraId="58FBECF4" w14:textId="77777777">
            <w:pPr>
              <w:rPr>
                <w:rFonts w:ascii="Arial" w:hAnsi="Arial" w:cs="Arial"/>
                <w:szCs w:val="24"/>
              </w:rPr>
            </w:pPr>
            <w:r w:rsidRPr="00C821EA">
              <w:rPr>
                <w:rFonts w:ascii="Arial" w:hAnsi="Arial" w:cs="Arial"/>
                <w:szCs w:val="24"/>
              </w:rPr>
              <w:t>No. of</w:t>
            </w:r>
          </w:p>
          <w:p w:rsidR="00427D36" w:rsidRPr="00C821EA" w:rsidP="009A4742" w14:paraId="53BE39E3" w14:textId="77777777">
            <w:pPr>
              <w:rPr>
                <w:rFonts w:ascii="Arial" w:hAnsi="Arial" w:cs="Arial"/>
                <w:szCs w:val="24"/>
              </w:rPr>
            </w:pPr>
            <w:r w:rsidRPr="00C821EA">
              <w:rPr>
                <w:rFonts w:ascii="Arial" w:hAnsi="Arial" w:cs="Arial"/>
                <w:szCs w:val="24"/>
              </w:rPr>
              <w:t>Respon</w:t>
            </w:r>
            <w:r w:rsidRPr="00C821EA">
              <w:rPr>
                <w:rFonts w:ascii="Arial" w:hAnsi="Arial" w:cs="Arial"/>
                <w:szCs w:val="24"/>
              </w:rPr>
              <w:t>-dents</w:t>
            </w:r>
          </w:p>
        </w:tc>
        <w:tc>
          <w:tcPr>
            <w:tcW w:w="1476" w:type="dxa"/>
            <w:tcBorders>
              <w:top w:val="single" w:sz="7" w:space="0" w:color="000000"/>
              <w:left w:val="single" w:sz="7" w:space="0" w:color="000000"/>
              <w:bottom w:val="single" w:sz="6" w:space="0" w:color="FFFFFF"/>
              <w:right w:val="single" w:sz="6" w:space="0" w:color="FFFFFF"/>
            </w:tcBorders>
            <w:shd w:val="pct10" w:color="000000" w:fill="FFFFFF"/>
          </w:tcPr>
          <w:p w:rsidR="00427D36" w:rsidRPr="00C821EA" w:rsidP="009A4742" w14:paraId="43BF8CDC" w14:textId="77777777">
            <w:pPr>
              <w:spacing w:line="163" w:lineRule="exact"/>
              <w:rPr>
                <w:rFonts w:ascii="Arial" w:hAnsi="Arial" w:cs="Arial"/>
                <w:szCs w:val="24"/>
              </w:rPr>
            </w:pPr>
          </w:p>
          <w:p w:rsidR="00427D36" w:rsidRPr="00C821EA" w:rsidP="009A4742" w14:paraId="268BB422" w14:textId="77777777">
            <w:pPr>
              <w:rPr>
                <w:rFonts w:ascii="Arial" w:hAnsi="Arial" w:cs="Arial"/>
                <w:szCs w:val="24"/>
              </w:rPr>
            </w:pPr>
            <w:r w:rsidRPr="00C821EA">
              <w:rPr>
                <w:rFonts w:ascii="Arial" w:hAnsi="Arial" w:cs="Arial"/>
                <w:szCs w:val="24"/>
              </w:rPr>
              <w:t>No. of Res-</w:t>
            </w:r>
          </w:p>
          <w:p w:rsidR="00427D36" w:rsidRPr="00C821EA" w:rsidP="009A4742" w14:paraId="588A3885" w14:textId="77777777">
            <w:pPr>
              <w:rPr>
                <w:rFonts w:ascii="Arial" w:hAnsi="Arial" w:cs="Arial"/>
                <w:szCs w:val="24"/>
              </w:rPr>
            </w:pPr>
            <w:r w:rsidRPr="00C821EA">
              <w:rPr>
                <w:rFonts w:ascii="Arial" w:hAnsi="Arial" w:cs="Arial"/>
                <w:szCs w:val="24"/>
              </w:rPr>
              <w:t>ponses</w:t>
            </w:r>
            <w:r w:rsidRPr="00C821EA">
              <w:rPr>
                <w:rFonts w:ascii="Arial" w:hAnsi="Arial" w:cs="Arial"/>
                <w:szCs w:val="24"/>
              </w:rPr>
              <w:t xml:space="preserve"> per Respondent</w:t>
            </w:r>
          </w:p>
        </w:tc>
        <w:tc>
          <w:tcPr>
            <w:tcW w:w="1584" w:type="dxa"/>
            <w:tcBorders>
              <w:top w:val="single" w:sz="7" w:space="0" w:color="000000"/>
              <w:left w:val="single" w:sz="7" w:space="0" w:color="000000"/>
              <w:bottom w:val="single" w:sz="6" w:space="0" w:color="FFFFFF"/>
              <w:right w:val="single" w:sz="6" w:space="0" w:color="FFFFFF"/>
            </w:tcBorders>
            <w:shd w:val="pct10" w:color="000000" w:fill="FFFFFF"/>
          </w:tcPr>
          <w:p w:rsidR="00427D36" w:rsidRPr="00C821EA" w:rsidP="009A4742" w14:paraId="49A71AAF" w14:textId="77777777">
            <w:pPr>
              <w:spacing w:line="163" w:lineRule="exact"/>
              <w:rPr>
                <w:rFonts w:ascii="Arial" w:hAnsi="Arial" w:cs="Arial"/>
                <w:szCs w:val="24"/>
              </w:rPr>
            </w:pPr>
          </w:p>
          <w:p w:rsidR="00427D36" w:rsidRPr="00C821EA" w:rsidP="009A4742" w14:paraId="2AB799A5" w14:textId="77777777">
            <w:pPr>
              <w:rPr>
                <w:rFonts w:ascii="Arial" w:hAnsi="Arial" w:cs="Arial"/>
                <w:szCs w:val="24"/>
              </w:rPr>
            </w:pPr>
            <w:r w:rsidRPr="00C821EA">
              <w:rPr>
                <w:rFonts w:ascii="Arial" w:hAnsi="Arial" w:cs="Arial"/>
                <w:szCs w:val="24"/>
              </w:rPr>
              <w:t>Total</w:t>
            </w:r>
          </w:p>
          <w:p w:rsidR="00427D36" w:rsidRPr="00C821EA" w:rsidP="009A4742" w14:paraId="608E2243" w14:textId="77777777">
            <w:pPr>
              <w:rPr>
                <w:rFonts w:ascii="Arial" w:hAnsi="Arial" w:cs="Arial"/>
                <w:szCs w:val="24"/>
              </w:rPr>
            </w:pPr>
            <w:r w:rsidRPr="00C821EA">
              <w:rPr>
                <w:rFonts w:ascii="Arial" w:hAnsi="Arial" w:cs="Arial"/>
                <w:szCs w:val="24"/>
              </w:rPr>
              <w:t xml:space="preserve">Annual </w:t>
            </w:r>
          </w:p>
          <w:p w:rsidR="00427D36" w:rsidRPr="00C821EA" w:rsidP="009A4742" w14:paraId="47C53D94" w14:textId="77777777">
            <w:pPr>
              <w:rPr>
                <w:rFonts w:ascii="Arial" w:hAnsi="Arial" w:cs="Arial"/>
                <w:szCs w:val="24"/>
              </w:rPr>
            </w:pPr>
            <w:r w:rsidRPr="00C821EA">
              <w:rPr>
                <w:rFonts w:ascii="Arial" w:hAnsi="Arial" w:cs="Arial"/>
                <w:szCs w:val="24"/>
              </w:rPr>
              <w:t>Responses</w:t>
            </w:r>
          </w:p>
        </w:tc>
        <w:tc>
          <w:tcPr>
            <w:tcW w:w="1530" w:type="dxa"/>
            <w:tcBorders>
              <w:top w:val="single" w:sz="7" w:space="0" w:color="000000"/>
              <w:left w:val="single" w:sz="7" w:space="0" w:color="000000"/>
              <w:bottom w:val="single" w:sz="6" w:space="0" w:color="FFFFFF"/>
              <w:right w:val="single" w:sz="6" w:space="0" w:color="FFFFFF"/>
            </w:tcBorders>
            <w:shd w:val="pct10" w:color="000000" w:fill="FFFFFF"/>
          </w:tcPr>
          <w:p w:rsidR="00427D36" w:rsidRPr="00C821EA" w:rsidP="009A4742" w14:paraId="74D83D6A" w14:textId="77777777">
            <w:pPr>
              <w:spacing w:line="163" w:lineRule="exact"/>
              <w:rPr>
                <w:rFonts w:ascii="Arial" w:hAnsi="Arial" w:cs="Arial"/>
                <w:szCs w:val="24"/>
              </w:rPr>
            </w:pPr>
          </w:p>
          <w:p w:rsidR="00427D36" w:rsidRPr="00C821EA" w:rsidP="009A4742" w14:paraId="26B905DE" w14:textId="77777777">
            <w:pPr>
              <w:rPr>
                <w:rFonts w:ascii="Arial" w:hAnsi="Arial" w:cs="Arial"/>
                <w:szCs w:val="24"/>
              </w:rPr>
            </w:pPr>
            <w:r w:rsidRPr="00C821EA">
              <w:rPr>
                <w:rFonts w:ascii="Arial" w:hAnsi="Arial" w:cs="Arial"/>
                <w:szCs w:val="24"/>
              </w:rPr>
              <w:t>Time for Response in Mins.</w:t>
            </w:r>
          </w:p>
        </w:tc>
        <w:tc>
          <w:tcPr>
            <w:tcW w:w="2160" w:type="dxa"/>
            <w:tcBorders>
              <w:top w:val="single" w:sz="7" w:space="0" w:color="000000"/>
              <w:left w:val="single" w:sz="7" w:space="0" w:color="000000"/>
              <w:bottom w:val="single" w:sz="6" w:space="0" w:color="FFFFFF"/>
              <w:right w:val="double" w:sz="7" w:space="0" w:color="000000"/>
            </w:tcBorders>
            <w:shd w:val="pct10" w:color="000000" w:fill="FFFFFF"/>
          </w:tcPr>
          <w:p w:rsidR="00427D36" w:rsidRPr="00C821EA" w:rsidP="009A4742" w14:paraId="2322E0F4" w14:textId="77777777">
            <w:pPr>
              <w:spacing w:line="163" w:lineRule="exact"/>
              <w:rPr>
                <w:rFonts w:ascii="Arial" w:hAnsi="Arial" w:cs="Arial"/>
                <w:szCs w:val="24"/>
              </w:rPr>
            </w:pPr>
          </w:p>
          <w:p w:rsidR="00427D36" w:rsidRPr="00C821EA" w:rsidP="009A4742" w14:paraId="0C1CB92D" w14:textId="77777777">
            <w:pPr>
              <w:rPr>
                <w:rFonts w:ascii="Arial" w:hAnsi="Arial" w:cs="Arial"/>
                <w:szCs w:val="24"/>
              </w:rPr>
            </w:pPr>
            <w:r w:rsidRPr="00C821EA">
              <w:rPr>
                <w:rFonts w:ascii="Arial" w:hAnsi="Arial" w:cs="Arial"/>
                <w:szCs w:val="24"/>
              </w:rPr>
              <w:t>Total Annual Time in Hours</w:t>
            </w:r>
          </w:p>
        </w:tc>
      </w:tr>
      <w:tr w14:paraId="634086D5" w14:textId="77777777" w:rsidTr="009A4742">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single" w:sz="6" w:space="0" w:color="FFFFFF"/>
              <w:right w:val="single" w:sz="6" w:space="0" w:color="FFFFFF"/>
            </w:tcBorders>
          </w:tcPr>
          <w:p w:rsidR="00427D36" w:rsidRPr="00C821EA" w:rsidP="009A4742" w14:paraId="1127C9B5" w14:textId="77777777">
            <w:pPr>
              <w:spacing w:line="163" w:lineRule="exact"/>
              <w:rPr>
                <w:rFonts w:ascii="Arial" w:hAnsi="Arial" w:cs="Arial"/>
                <w:szCs w:val="24"/>
              </w:rPr>
            </w:pPr>
          </w:p>
          <w:p w:rsidR="00427D36" w:rsidRPr="00C821EA" w:rsidP="009A4742" w14:paraId="3E71E92A" w14:textId="77777777">
            <w:pPr>
              <w:rPr>
                <w:rFonts w:ascii="Arial" w:hAnsi="Arial" w:cs="Arial"/>
                <w:szCs w:val="24"/>
              </w:rPr>
            </w:pPr>
            <w:r w:rsidRPr="00C821EA">
              <w:rPr>
                <w:rFonts w:ascii="Arial" w:hAnsi="Arial" w:cs="Arial"/>
                <w:szCs w:val="24"/>
              </w:rPr>
              <w:t>Large</w:t>
            </w:r>
          </w:p>
        </w:tc>
        <w:tc>
          <w:tcPr>
            <w:tcW w:w="1440" w:type="dxa"/>
            <w:tcBorders>
              <w:top w:val="single" w:sz="7" w:space="0" w:color="000000"/>
              <w:left w:val="single" w:sz="7" w:space="0" w:color="000000"/>
              <w:bottom w:val="single" w:sz="6" w:space="0" w:color="FFFFFF"/>
              <w:right w:val="single" w:sz="6" w:space="0" w:color="FFFFFF"/>
            </w:tcBorders>
          </w:tcPr>
          <w:p w:rsidR="00427D36" w:rsidRPr="00C821EA" w:rsidP="009A4742" w14:paraId="330AC3E1" w14:textId="77777777">
            <w:pPr>
              <w:spacing w:line="163" w:lineRule="exact"/>
              <w:rPr>
                <w:rFonts w:ascii="Arial" w:hAnsi="Arial" w:cs="Arial"/>
                <w:szCs w:val="24"/>
              </w:rPr>
            </w:pPr>
          </w:p>
          <w:p w:rsidR="00427D36" w:rsidRPr="00C821EA" w:rsidP="009A4742" w14:paraId="3F095D7D" w14:textId="77777777">
            <w:pPr>
              <w:rPr>
                <w:rFonts w:ascii="Arial" w:hAnsi="Arial" w:cs="Arial"/>
                <w:szCs w:val="24"/>
              </w:rPr>
            </w:pPr>
            <w:r w:rsidRPr="00C821EA">
              <w:rPr>
                <w:rFonts w:ascii="Arial" w:hAnsi="Arial" w:cs="Arial"/>
                <w:szCs w:val="24"/>
              </w:rPr>
              <w:t xml:space="preserve"> 151</w:t>
            </w:r>
          </w:p>
        </w:tc>
        <w:tc>
          <w:tcPr>
            <w:tcW w:w="1476" w:type="dxa"/>
            <w:tcBorders>
              <w:top w:val="single" w:sz="7" w:space="0" w:color="000000"/>
              <w:left w:val="single" w:sz="7" w:space="0" w:color="000000"/>
              <w:bottom w:val="single" w:sz="6" w:space="0" w:color="FFFFFF"/>
              <w:right w:val="single" w:sz="6" w:space="0" w:color="FFFFFF"/>
            </w:tcBorders>
          </w:tcPr>
          <w:p w:rsidR="00427D36" w:rsidRPr="00C821EA" w:rsidP="009A4742" w14:paraId="65545A93" w14:textId="77777777">
            <w:pPr>
              <w:spacing w:line="163" w:lineRule="exact"/>
              <w:rPr>
                <w:rFonts w:ascii="Arial" w:hAnsi="Arial" w:cs="Arial"/>
                <w:szCs w:val="24"/>
              </w:rPr>
            </w:pPr>
          </w:p>
          <w:p w:rsidR="00427D36" w:rsidRPr="00C821EA" w:rsidP="009A4742" w14:paraId="7023B542" w14:textId="77777777">
            <w:pPr>
              <w:rPr>
                <w:rFonts w:ascii="Arial" w:hAnsi="Arial" w:cs="Arial"/>
                <w:szCs w:val="24"/>
              </w:rPr>
            </w:pPr>
            <w:r w:rsidRPr="00C821EA">
              <w:rPr>
                <w:rFonts w:ascii="Arial" w:hAnsi="Arial" w:cs="Arial"/>
                <w:szCs w:val="24"/>
              </w:rPr>
              <w:t xml:space="preserve"> 4,322.7  </w:t>
            </w:r>
          </w:p>
          <w:p w:rsidR="00427D36" w:rsidRPr="00C821EA" w:rsidP="009A4742" w14:paraId="24ED887C" w14:textId="77777777">
            <w:pPr>
              <w:rPr>
                <w:rFonts w:ascii="Arial" w:hAnsi="Arial" w:cs="Arial"/>
                <w:szCs w:val="24"/>
              </w:rPr>
            </w:pPr>
            <w:r w:rsidRPr="00C821EA">
              <w:rPr>
                <w:rFonts w:ascii="Arial" w:hAnsi="Arial" w:cs="Arial"/>
                <w:szCs w:val="24"/>
              </w:rPr>
              <w:t xml:space="preserve">  </w:t>
            </w:r>
          </w:p>
        </w:tc>
        <w:tc>
          <w:tcPr>
            <w:tcW w:w="1584" w:type="dxa"/>
            <w:tcBorders>
              <w:top w:val="single" w:sz="7" w:space="0" w:color="000000"/>
              <w:left w:val="single" w:sz="7" w:space="0" w:color="000000"/>
              <w:bottom w:val="single" w:sz="6" w:space="0" w:color="FFFFFF"/>
              <w:right w:val="single" w:sz="6" w:space="0" w:color="FFFFFF"/>
            </w:tcBorders>
          </w:tcPr>
          <w:p w:rsidR="00427D36" w:rsidRPr="00C821EA" w:rsidP="009A4742" w14:paraId="4799B8EA" w14:textId="77777777">
            <w:pPr>
              <w:spacing w:line="163" w:lineRule="exact"/>
              <w:rPr>
                <w:rFonts w:ascii="Arial" w:hAnsi="Arial" w:cs="Arial"/>
                <w:szCs w:val="24"/>
              </w:rPr>
            </w:pPr>
          </w:p>
          <w:p w:rsidR="00427D36" w:rsidRPr="00C821EA" w:rsidP="009A4742" w14:paraId="6F57C7DD" w14:textId="77777777">
            <w:pPr>
              <w:rPr>
                <w:rFonts w:ascii="Arial" w:hAnsi="Arial" w:cs="Arial"/>
                <w:szCs w:val="24"/>
              </w:rPr>
            </w:pPr>
            <w:r w:rsidRPr="00C821EA">
              <w:rPr>
                <w:rFonts w:ascii="Arial" w:hAnsi="Arial" w:cs="Arial"/>
                <w:szCs w:val="24"/>
              </w:rPr>
              <w:t xml:space="preserve">   652,773</w:t>
            </w:r>
          </w:p>
        </w:tc>
        <w:tc>
          <w:tcPr>
            <w:tcW w:w="1530" w:type="dxa"/>
            <w:tcBorders>
              <w:top w:val="single" w:sz="7" w:space="0" w:color="000000"/>
              <w:left w:val="single" w:sz="7" w:space="0" w:color="000000"/>
              <w:bottom w:val="single" w:sz="6" w:space="0" w:color="FFFFFF"/>
              <w:right w:val="single" w:sz="6" w:space="0" w:color="FFFFFF"/>
            </w:tcBorders>
          </w:tcPr>
          <w:p w:rsidR="00427D36" w:rsidRPr="00C821EA" w:rsidP="009A4742" w14:paraId="159B67D8" w14:textId="77777777">
            <w:pPr>
              <w:spacing w:line="163" w:lineRule="exact"/>
              <w:rPr>
                <w:rFonts w:ascii="Arial" w:hAnsi="Arial" w:cs="Arial"/>
                <w:szCs w:val="24"/>
              </w:rPr>
            </w:pPr>
          </w:p>
          <w:p w:rsidR="00427D36" w:rsidRPr="00C821EA" w:rsidP="001B12A5" w14:paraId="05EB7502"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2.5</w:t>
            </w:r>
          </w:p>
        </w:tc>
        <w:tc>
          <w:tcPr>
            <w:tcW w:w="2160" w:type="dxa"/>
            <w:tcBorders>
              <w:top w:val="single" w:sz="7" w:space="0" w:color="000000"/>
              <w:left w:val="single" w:sz="7" w:space="0" w:color="000000"/>
              <w:bottom w:val="single" w:sz="6" w:space="0" w:color="FFFFFF"/>
              <w:right w:val="double" w:sz="7" w:space="0" w:color="000000"/>
            </w:tcBorders>
          </w:tcPr>
          <w:p w:rsidR="00427D36" w:rsidRPr="00C821EA" w:rsidP="009A4742" w14:paraId="34F46F4C" w14:textId="77777777">
            <w:pPr>
              <w:spacing w:line="163" w:lineRule="exact"/>
              <w:rPr>
                <w:rFonts w:ascii="Arial" w:hAnsi="Arial" w:cs="Arial"/>
                <w:szCs w:val="24"/>
              </w:rPr>
            </w:pPr>
          </w:p>
          <w:p w:rsidR="00427D36" w:rsidRPr="00C821EA" w:rsidP="001B12A5" w14:paraId="205E7879"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27,19</w:t>
            </w:r>
            <w:r w:rsidRPr="00C821EA" w:rsidR="00CB13CD">
              <w:rPr>
                <w:rFonts w:ascii="Arial" w:hAnsi="Arial" w:cs="Arial"/>
                <w:szCs w:val="24"/>
              </w:rPr>
              <w:t>7</w:t>
            </w:r>
          </w:p>
        </w:tc>
      </w:tr>
      <w:tr w14:paraId="537E3DF9" w14:textId="77777777" w:rsidTr="009A4742">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single" w:sz="6" w:space="0" w:color="FFFFFF"/>
              <w:right w:val="single" w:sz="6" w:space="0" w:color="FFFFFF"/>
            </w:tcBorders>
          </w:tcPr>
          <w:p w:rsidR="00427D36" w:rsidRPr="00C821EA" w:rsidP="009A4742" w14:paraId="3D818128" w14:textId="77777777">
            <w:pPr>
              <w:spacing w:line="163" w:lineRule="exact"/>
              <w:rPr>
                <w:rFonts w:ascii="Arial" w:hAnsi="Arial" w:cs="Arial"/>
                <w:szCs w:val="24"/>
              </w:rPr>
            </w:pPr>
          </w:p>
          <w:p w:rsidR="00427D36" w:rsidRPr="00C821EA" w:rsidP="009A4742" w14:paraId="2C44A4F6" w14:textId="77777777">
            <w:pPr>
              <w:rPr>
                <w:rFonts w:ascii="Arial" w:hAnsi="Arial" w:cs="Arial"/>
                <w:szCs w:val="24"/>
              </w:rPr>
            </w:pPr>
            <w:r w:rsidRPr="00C821EA">
              <w:rPr>
                <w:rFonts w:ascii="Arial" w:hAnsi="Arial" w:cs="Arial"/>
                <w:szCs w:val="24"/>
              </w:rPr>
              <w:t>Small</w:t>
            </w:r>
          </w:p>
        </w:tc>
        <w:tc>
          <w:tcPr>
            <w:tcW w:w="1440" w:type="dxa"/>
            <w:tcBorders>
              <w:top w:val="single" w:sz="7" w:space="0" w:color="000000"/>
              <w:left w:val="single" w:sz="7" w:space="0" w:color="000000"/>
              <w:bottom w:val="single" w:sz="6" w:space="0" w:color="FFFFFF"/>
              <w:right w:val="single" w:sz="6" w:space="0" w:color="FFFFFF"/>
            </w:tcBorders>
          </w:tcPr>
          <w:p w:rsidR="00427D36" w:rsidRPr="00C821EA" w:rsidP="009A4742" w14:paraId="60794B81" w14:textId="77777777">
            <w:pPr>
              <w:spacing w:line="163" w:lineRule="exact"/>
              <w:rPr>
                <w:rFonts w:ascii="Arial" w:hAnsi="Arial" w:cs="Arial"/>
                <w:szCs w:val="24"/>
              </w:rPr>
            </w:pPr>
          </w:p>
          <w:p w:rsidR="00427D36" w:rsidRPr="00C821EA" w:rsidP="009A4742" w14:paraId="28528169" w14:textId="77777777">
            <w:pPr>
              <w:rPr>
                <w:rFonts w:ascii="Arial" w:hAnsi="Arial" w:cs="Arial"/>
                <w:szCs w:val="24"/>
              </w:rPr>
            </w:pPr>
            <w:r w:rsidRPr="00C821EA">
              <w:rPr>
                <w:rFonts w:ascii="Arial" w:hAnsi="Arial" w:cs="Arial"/>
                <w:szCs w:val="24"/>
              </w:rPr>
              <w:t xml:space="preserve">   8</w:t>
            </w:r>
            <w:r w:rsidRPr="00C821EA" w:rsidR="001B12A5">
              <w:rPr>
                <w:rFonts w:ascii="Arial" w:hAnsi="Arial" w:cs="Arial"/>
                <w:szCs w:val="24"/>
              </w:rPr>
              <w:t>4</w:t>
            </w:r>
          </w:p>
        </w:tc>
        <w:tc>
          <w:tcPr>
            <w:tcW w:w="1476" w:type="dxa"/>
            <w:tcBorders>
              <w:top w:val="single" w:sz="7" w:space="0" w:color="000000"/>
              <w:left w:val="single" w:sz="7" w:space="0" w:color="000000"/>
              <w:bottom w:val="single" w:sz="6" w:space="0" w:color="FFFFFF"/>
              <w:right w:val="single" w:sz="6" w:space="0" w:color="FFFFFF"/>
            </w:tcBorders>
          </w:tcPr>
          <w:p w:rsidR="00427D36" w:rsidRPr="00C821EA" w:rsidP="009A4742" w14:paraId="003B620E" w14:textId="77777777">
            <w:pPr>
              <w:spacing w:line="163" w:lineRule="exact"/>
              <w:rPr>
                <w:rFonts w:ascii="Arial" w:hAnsi="Arial" w:cs="Arial"/>
                <w:szCs w:val="24"/>
              </w:rPr>
            </w:pPr>
          </w:p>
          <w:p w:rsidR="00427D36" w:rsidRPr="00C821EA" w:rsidP="001B12A5" w14:paraId="012D5C73"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1,318</w:t>
            </w:r>
            <w:r w:rsidRPr="00C821EA">
              <w:rPr>
                <w:rFonts w:ascii="Arial" w:hAnsi="Arial" w:cs="Arial"/>
                <w:szCs w:val="24"/>
              </w:rPr>
              <w:t xml:space="preserve"> </w:t>
            </w:r>
          </w:p>
        </w:tc>
        <w:tc>
          <w:tcPr>
            <w:tcW w:w="1584" w:type="dxa"/>
            <w:tcBorders>
              <w:top w:val="single" w:sz="7" w:space="0" w:color="000000"/>
              <w:left w:val="single" w:sz="7" w:space="0" w:color="000000"/>
              <w:bottom w:val="single" w:sz="6" w:space="0" w:color="FFFFFF"/>
              <w:right w:val="single" w:sz="6" w:space="0" w:color="FFFFFF"/>
            </w:tcBorders>
          </w:tcPr>
          <w:p w:rsidR="00427D36" w:rsidRPr="00C821EA" w:rsidP="009A4742" w14:paraId="44406572" w14:textId="77777777">
            <w:pPr>
              <w:spacing w:line="163" w:lineRule="exact"/>
              <w:rPr>
                <w:rFonts w:ascii="Arial" w:hAnsi="Arial" w:cs="Arial"/>
                <w:szCs w:val="24"/>
              </w:rPr>
            </w:pPr>
          </w:p>
          <w:p w:rsidR="00427D36" w:rsidRPr="00C821EA" w:rsidP="001B12A5" w14:paraId="75809B11"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110,712</w:t>
            </w:r>
          </w:p>
        </w:tc>
        <w:tc>
          <w:tcPr>
            <w:tcW w:w="1530" w:type="dxa"/>
            <w:tcBorders>
              <w:top w:val="single" w:sz="7" w:space="0" w:color="000000"/>
              <w:left w:val="single" w:sz="7" w:space="0" w:color="000000"/>
              <w:bottom w:val="single" w:sz="6" w:space="0" w:color="FFFFFF"/>
              <w:right w:val="single" w:sz="6" w:space="0" w:color="FFFFFF"/>
            </w:tcBorders>
          </w:tcPr>
          <w:p w:rsidR="00427D36" w:rsidRPr="00C821EA" w:rsidP="009A4742" w14:paraId="61C9D9BA" w14:textId="77777777">
            <w:pPr>
              <w:spacing w:line="163" w:lineRule="exact"/>
              <w:rPr>
                <w:rFonts w:ascii="Arial" w:hAnsi="Arial" w:cs="Arial"/>
                <w:szCs w:val="24"/>
              </w:rPr>
            </w:pPr>
          </w:p>
          <w:p w:rsidR="00427D36" w:rsidRPr="00C821EA" w:rsidP="001B12A5" w14:paraId="17B2ACD5"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2.5</w:t>
            </w:r>
          </w:p>
        </w:tc>
        <w:tc>
          <w:tcPr>
            <w:tcW w:w="2160" w:type="dxa"/>
            <w:tcBorders>
              <w:top w:val="single" w:sz="7" w:space="0" w:color="000000"/>
              <w:left w:val="single" w:sz="7" w:space="0" w:color="000000"/>
              <w:bottom w:val="single" w:sz="6" w:space="0" w:color="FFFFFF"/>
              <w:right w:val="double" w:sz="7" w:space="0" w:color="000000"/>
            </w:tcBorders>
          </w:tcPr>
          <w:p w:rsidR="00427D36" w:rsidRPr="00C821EA" w:rsidP="009A4742" w14:paraId="3C9D2F50" w14:textId="77777777">
            <w:pPr>
              <w:spacing w:line="163" w:lineRule="exact"/>
              <w:rPr>
                <w:rFonts w:ascii="Arial" w:hAnsi="Arial" w:cs="Arial"/>
                <w:szCs w:val="24"/>
              </w:rPr>
            </w:pPr>
          </w:p>
          <w:p w:rsidR="00427D36" w:rsidRPr="00C821EA" w:rsidP="001B12A5" w14:paraId="752CD1EC"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 xml:space="preserve">  4,613</w:t>
            </w:r>
          </w:p>
        </w:tc>
      </w:tr>
      <w:tr w14:paraId="59EF0C6B" w14:textId="77777777" w:rsidTr="009A4742">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single" w:sz="6" w:space="0" w:color="FFFFFF"/>
              <w:right w:val="single" w:sz="6" w:space="0" w:color="FFFFFF"/>
            </w:tcBorders>
          </w:tcPr>
          <w:p w:rsidR="00427D36" w:rsidRPr="00C821EA" w:rsidP="009A4742" w14:paraId="2D1C6162" w14:textId="77777777">
            <w:pPr>
              <w:spacing w:line="163" w:lineRule="exact"/>
              <w:rPr>
                <w:rFonts w:ascii="Arial" w:hAnsi="Arial" w:cs="Arial"/>
                <w:szCs w:val="24"/>
              </w:rPr>
            </w:pPr>
          </w:p>
          <w:p w:rsidR="00427D36" w:rsidRPr="00C821EA" w:rsidP="009A4742" w14:paraId="34D0C3F8" w14:textId="77777777">
            <w:pPr>
              <w:rPr>
                <w:rFonts w:ascii="Arial" w:hAnsi="Arial" w:cs="Arial"/>
                <w:szCs w:val="24"/>
              </w:rPr>
            </w:pPr>
            <w:r w:rsidRPr="00C821EA">
              <w:rPr>
                <w:rFonts w:ascii="Arial" w:hAnsi="Arial" w:cs="Arial"/>
                <w:szCs w:val="24"/>
              </w:rPr>
              <w:t xml:space="preserve">V. Small </w:t>
            </w:r>
          </w:p>
        </w:tc>
        <w:tc>
          <w:tcPr>
            <w:tcW w:w="1440" w:type="dxa"/>
            <w:tcBorders>
              <w:top w:val="single" w:sz="7" w:space="0" w:color="000000"/>
              <w:left w:val="single" w:sz="7" w:space="0" w:color="000000"/>
              <w:bottom w:val="single" w:sz="6" w:space="0" w:color="FFFFFF"/>
              <w:right w:val="single" w:sz="6" w:space="0" w:color="FFFFFF"/>
            </w:tcBorders>
          </w:tcPr>
          <w:p w:rsidR="00427D36" w:rsidRPr="00C821EA" w:rsidP="009A4742" w14:paraId="47FAD2FD" w14:textId="77777777">
            <w:pPr>
              <w:spacing w:line="163" w:lineRule="exact"/>
              <w:rPr>
                <w:rFonts w:ascii="Arial" w:hAnsi="Arial" w:cs="Arial"/>
                <w:szCs w:val="24"/>
              </w:rPr>
            </w:pPr>
          </w:p>
          <w:p w:rsidR="00427D36" w:rsidRPr="00C821EA" w:rsidP="009A4742" w14:paraId="7C7D2234" w14:textId="77777777">
            <w:pPr>
              <w:rPr>
                <w:rFonts w:ascii="Arial" w:hAnsi="Arial" w:cs="Arial"/>
                <w:szCs w:val="24"/>
              </w:rPr>
            </w:pPr>
            <w:r w:rsidRPr="00C821EA">
              <w:rPr>
                <w:rFonts w:ascii="Arial" w:hAnsi="Arial" w:cs="Arial"/>
                <w:szCs w:val="24"/>
              </w:rPr>
              <w:t xml:space="preserve">   5</w:t>
            </w:r>
            <w:r w:rsidRPr="00C821EA" w:rsidR="001B12A5">
              <w:rPr>
                <w:rFonts w:ascii="Arial" w:hAnsi="Arial" w:cs="Arial"/>
                <w:szCs w:val="24"/>
              </w:rPr>
              <w:t>4</w:t>
            </w:r>
          </w:p>
        </w:tc>
        <w:tc>
          <w:tcPr>
            <w:tcW w:w="1476" w:type="dxa"/>
            <w:tcBorders>
              <w:top w:val="single" w:sz="7" w:space="0" w:color="000000"/>
              <w:left w:val="single" w:sz="7" w:space="0" w:color="000000"/>
              <w:bottom w:val="single" w:sz="6" w:space="0" w:color="FFFFFF"/>
              <w:right w:val="single" w:sz="6" w:space="0" w:color="FFFFFF"/>
            </w:tcBorders>
          </w:tcPr>
          <w:p w:rsidR="00427D36" w:rsidRPr="00C821EA" w:rsidP="009A4742" w14:paraId="67960D1D" w14:textId="77777777">
            <w:pPr>
              <w:spacing w:line="163" w:lineRule="exact"/>
              <w:rPr>
                <w:rFonts w:ascii="Arial" w:hAnsi="Arial" w:cs="Arial"/>
                <w:szCs w:val="24"/>
              </w:rPr>
            </w:pPr>
          </w:p>
          <w:p w:rsidR="00427D36" w:rsidRPr="00C821EA" w:rsidP="001B12A5" w14:paraId="028204DB"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 xml:space="preserve">   </w:t>
            </w:r>
            <w:r w:rsidRPr="00C821EA">
              <w:rPr>
                <w:rFonts w:ascii="Arial" w:hAnsi="Arial" w:cs="Arial"/>
                <w:szCs w:val="24"/>
              </w:rPr>
              <w:t xml:space="preserve"> </w:t>
            </w:r>
            <w:r w:rsidRPr="00C821EA" w:rsidR="001B12A5">
              <w:rPr>
                <w:rFonts w:ascii="Arial" w:hAnsi="Arial" w:cs="Arial"/>
                <w:szCs w:val="24"/>
              </w:rPr>
              <w:t>21</w:t>
            </w:r>
            <w:r w:rsidRPr="00C821EA" w:rsidR="00CB13CD">
              <w:rPr>
                <w:rFonts w:ascii="Arial" w:hAnsi="Arial" w:cs="Arial"/>
                <w:szCs w:val="24"/>
              </w:rPr>
              <w:t>.3</w:t>
            </w:r>
          </w:p>
        </w:tc>
        <w:tc>
          <w:tcPr>
            <w:tcW w:w="1584" w:type="dxa"/>
            <w:tcBorders>
              <w:top w:val="single" w:sz="7" w:space="0" w:color="000000"/>
              <w:left w:val="single" w:sz="7" w:space="0" w:color="000000"/>
              <w:bottom w:val="single" w:sz="6" w:space="0" w:color="FFFFFF"/>
              <w:right w:val="single" w:sz="6" w:space="0" w:color="FFFFFF"/>
            </w:tcBorders>
          </w:tcPr>
          <w:p w:rsidR="00427D36" w:rsidRPr="00C821EA" w:rsidP="009A4742" w14:paraId="5100E793" w14:textId="77777777">
            <w:pPr>
              <w:spacing w:line="163" w:lineRule="exact"/>
              <w:rPr>
                <w:rFonts w:ascii="Arial" w:hAnsi="Arial" w:cs="Arial"/>
                <w:szCs w:val="24"/>
              </w:rPr>
            </w:pPr>
          </w:p>
          <w:p w:rsidR="00427D36" w:rsidRPr="00C821EA" w:rsidP="001B12A5" w14:paraId="2AC0DE14" w14:textId="77777777">
            <w:pPr>
              <w:rPr>
                <w:rFonts w:ascii="Arial" w:hAnsi="Arial" w:cs="Arial"/>
                <w:szCs w:val="24"/>
              </w:rPr>
            </w:pPr>
            <w:r w:rsidRPr="00C821EA">
              <w:rPr>
                <w:rFonts w:ascii="Arial" w:hAnsi="Arial" w:cs="Arial"/>
                <w:szCs w:val="24"/>
              </w:rPr>
              <w:t xml:space="preserve"> </w:t>
            </w:r>
            <w:r w:rsidRPr="00C821EA" w:rsidR="00947DB1">
              <w:rPr>
                <w:rFonts w:ascii="Arial" w:hAnsi="Arial" w:cs="Arial"/>
                <w:szCs w:val="24"/>
              </w:rPr>
              <w:t xml:space="preserve"> </w:t>
            </w:r>
            <w:r w:rsidRPr="00C821EA">
              <w:rPr>
                <w:rFonts w:ascii="Arial" w:hAnsi="Arial" w:cs="Arial"/>
                <w:szCs w:val="24"/>
              </w:rPr>
              <w:t xml:space="preserve">   </w:t>
            </w:r>
            <w:r w:rsidRPr="00C821EA" w:rsidR="001B12A5">
              <w:rPr>
                <w:rFonts w:ascii="Arial" w:hAnsi="Arial" w:cs="Arial"/>
                <w:szCs w:val="24"/>
              </w:rPr>
              <w:t>1,134</w:t>
            </w:r>
          </w:p>
        </w:tc>
        <w:tc>
          <w:tcPr>
            <w:tcW w:w="1530" w:type="dxa"/>
            <w:tcBorders>
              <w:top w:val="single" w:sz="7" w:space="0" w:color="000000"/>
              <w:left w:val="single" w:sz="7" w:space="0" w:color="000000"/>
              <w:bottom w:val="single" w:sz="6" w:space="0" w:color="FFFFFF"/>
              <w:right w:val="single" w:sz="6" w:space="0" w:color="FFFFFF"/>
            </w:tcBorders>
          </w:tcPr>
          <w:p w:rsidR="00427D36" w:rsidRPr="00C821EA" w:rsidP="009A4742" w14:paraId="4414706B" w14:textId="77777777">
            <w:pPr>
              <w:spacing w:line="163" w:lineRule="exact"/>
              <w:rPr>
                <w:rFonts w:ascii="Arial" w:hAnsi="Arial" w:cs="Arial"/>
                <w:szCs w:val="24"/>
              </w:rPr>
            </w:pPr>
          </w:p>
          <w:p w:rsidR="00427D36" w:rsidRPr="00C821EA" w:rsidP="001B12A5" w14:paraId="5F2999D4"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2.5</w:t>
            </w:r>
          </w:p>
        </w:tc>
        <w:tc>
          <w:tcPr>
            <w:tcW w:w="2160" w:type="dxa"/>
            <w:tcBorders>
              <w:top w:val="single" w:sz="7" w:space="0" w:color="000000"/>
              <w:left w:val="single" w:sz="7" w:space="0" w:color="000000"/>
              <w:bottom w:val="single" w:sz="6" w:space="0" w:color="FFFFFF"/>
              <w:right w:val="double" w:sz="7" w:space="0" w:color="000000"/>
            </w:tcBorders>
          </w:tcPr>
          <w:p w:rsidR="00427D36" w:rsidRPr="00C821EA" w:rsidP="009A4742" w14:paraId="59FF3580" w14:textId="77777777">
            <w:pPr>
              <w:spacing w:line="163" w:lineRule="exact"/>
              <w:rPr>
                <w:rFonts w:ascii="Arial" w:hAnsi="Arial" w:cs="Arial"/>
                <w:szCs w:val="24"/>
              </w:rPr>
            </w:pPr>
          </w:p>
          <w:p w:rsidR="00427D36" w:rsidRPr="00C821EA" w:rsidP="001B12A5" w14:paraId="2EB46763" w14:textId="77777777">
            <w:pPr>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 xml:space="preserve">    </w:t>
            </w:r>
            <w:r w:rsidRPr="00C821EA" w:rsidR="00947DB1">
              <w:rPr>
                <w:rFonts w:ascii="Arial" w:hAnsi="Arial" w:cs="Arial"/>
                <w:szCs w:val="24"/>
              </w:rPr>
              <w:t xml:space="preserve"> </w:t>
            </w:r>
            <w:r w:rsidRPr="00C821EA" w:rsidR="001B12A5">
              <w:rPr>
                <w:rFonts w:ascii="Arial" w:hAnsi="Arial" w:cs="Arial"/>
                <w:szCs w:val="24"/>
              </w:rPr>
              <w:t>4</w:t>
            </w:r>
            <w:r w:rsidRPr="00C821EA" w:rsidR="00CB13CD">
              <w:rPr>
                <w:rFonts w:ascii="Arial" w:hAnsi="Arial" w:cs="Arial"/>
                <w:szCs w:val="24"/>
              </w:rPr>
              <w:t>8</w:t>
            </w:r>
          </w:p>
        </w:tc>
      </w:tr>
      <w:tr w14:paraId="21B571D0" w14:textId="77777777" w:rsidTr="009A4742">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427D36" w:rsidRPr="00C821EA" w:rsidP="009A4742" w14:paraId="42BC3B57" w14:textId="77777777">
            <w:pPr>
              <w:spacing w:line="163" w:lineRule="exact"/>
              <w:rPr>
                <w:rFonts w:ascii="Arial" w:hAnsi="Arial" w:cs="Arial"/>
                <w:szCs w:val="24"/>
              </w:rPr>
            </w:pPr>
          </w:p>
          <w:p w:rsidR="00427D36" w:rsidRPr="00C821EA" w:rsidP="009A4742" w14:paraId="4A3D439C" w14:textId="77777777">
            <w:pPr>
              <w:spacing w:after="58"/>
              <w:rPr>
                <w:rFonts w:ascii="Arial" w:hAnsi="Arial" w:cs="Arial"/>
                <w:szCs w:val="24"/>
              </w:rPr>
            </w:pPr>
            <w:r w:rsidRPr="00C821EA">
              <w:rPr>
                <w:rFonts w:ascii="Arial" w:hAnsi="Arial" w:cs="Arial"/>
                <w:szCs w:val="24"/>
              </w:rPr>
              <w:t>Total</w:t>
            </w:r>
          </w:p>
        </w:tc>
        <w:tc>
          <w:tcPr>
            <w:tcW w:w="1440" w:type="dxa"/>
            <w:tcBorders>
              <w:top w:val="single" w:sz="7" w:space="0" w:color="000000"/>
              <w:left w:val="single" w:sz="7" w:space="0" w:color="000000"/>
              <w:bottom w:val="double" w:sz="7" w:space="0" w:color="000000"/>
              <w:right w:val="single" w:sz="6" w:space="0" w:color="FFFFFF"/>
            </w:tcBorders>
          </w:tcPr>
          <w:p w:rsidR="00427D36" w:rsidRPr="00C821EA" w:rsidP="009A4742" w14:paraId="2B578AB2" w14:textId="77777777">
            <w:pPr>
              <w:spacing w:line="163" w:lineRule="exact"/>
              <w:rPr>
                <w:rFonts w:ascii="Arial" w:hAnsi="Arial" w:cs="Arial"/>
                <w:szCs w:val="24"/>
              </w:rPr>
            </w:pPr>
          </w:p>
          <w:p w:rsidR="00427D36" w:rsidRPr="00C821EA" w:rsidP="009A4742" w14:paraId="58708C07" w14:textId="77777777">
            <w:pPr>
              <w:spacing w:after="58"/>
              <w:rPr>
                <w:rFonts w:ascii="Arial" w:hAnsi="Arial" w:cs="Arial"/>
                <w:szCs w:val="24"/>
              </w:rPr>
            </w:pPr>
            <w:r w:rsidRPr="00C821EA">
              <w:rPr>
                <w:rFonts w:ascii="Arial" w:hAnsi="Arial" w:cs="Arial"/>
                <w:szCs w:val="24"/>
              </w:rPr>
              <w:t xml:space="preserve"> 289</w:t>
            </w:r>
          </w:p>
        </w:tc>
        <w:tc>
          <w:tcPr>
            <w:tcW w:w="1476" w:type="dxa"/>
            <w:tcBorders>
              <w:top w:val="single" w:sz="7" w:space="0" w:color="000000"/>
              <w:left w:val="single" w:sz="7" w:space="0" w:color="000000"/>
              <w:bottom w:val="double" w:sz="7" w:space="0" w:color="000000"/>
              <w:right w:val="single" w:sz="6" w:space="0" w:color="FFFFFF"/>
            </w:tcBorders>
          </w:tcPr>
          <w:p w:rsidR="00427D36" w:rsidRPr="00C821EA" w:rsidP="009A4742" w14:paraId="70B8DFAD" w14:textId="77777777">
            <w:pPr>
              <w:spacing w:line="163" w:lineRule="exact"/>
              <w:rPr>
                <w:rFonts w:ascii="Arial" w:hAnsi="Arial" w:cs="Arial"/>
                <w:szCs w:val="24"/>
              </w:rPr>
            </w:pPr>
          </w:p>
          <w:p w:rsidR="00427D36" w:rsidRPr="00C821EA" w:rsidP="009A4742" w14:paraId="7F69E8B4" w14:textId="77777777">
            <w:pPr>
              <w:spacing w:after="58"/>
              <w:rPr>
                <w:rFonts w:ascii="Arial" w:hAnsi="Arial" w:cs="Arial"/>
                <w:szCs w:val="24"/>
              </w:rPr>
            </w:pPr>
            <w:r w:rsidRPr="00C821EA">
              <w:rPr>
                <w:rFonts w:ascii="Arial" w:hAnsi="Arial" w:cs="Arial"/>
                <w:szCs w:val="24"/>
              </w:rPr>
              <w:t xml:space="preserve">  </w:t>
            </w:r>
            <w:r w:rsidRPr="00C821EA" w:rsidR="00947DB1">
              <w:rPr>
                <w:rFonts w:ascii="Arial" w:hAnsi="Arial" w:cs="Arial"/>
                <w:szCs w:val="24"/>
              </w:rPr>
              <w:t xml:space="preserve"> </w:t>
            </w:r>
          </w:p>
        </w:tc>
        <w:tc>
          <w:tcPr>
            <w:tcW w:w="1584" w:type="dxa"/>
            <w:tcBorders>
              <w:top w:val="single" w:sz="7" w:space="0" w:color="000000"/>
              <w:left w:val="single" w:sz="7" w:space="0" w:color="000000"/>
              <w:bottom w:val="double" w:sz="7" w:space="0" w:color="000000"/>
              <w:right w:val="single" w:sz="6" w:space="0" w:color="FFFFFF"/>
            </w:tcBorders>
          </w:tcPr>
          <w:p w:rsidR="00427D36" w:rsidRPr="00C821EA" w:rsidP="009A4742" w14:paraId="1D114125" w14:textId="77777777">
            <w:pPr>
              <w:spacing w:line="163" w:lineRule="exact"/>
              <w:rPr>
                <w:rFonts w:ascii="Arial" w:hAnsi="Arial" w:cs="Arial"/>
                <w:szCs w:val="24"/>
              </w:rPr>
            </w:pPr>
          </w:p>
          <w:p w:rsidR="00427D36" w:rsidRPr="00C821EA" w:rsidP="007D69D2" w14:paraId="39FCF6BE" w14:textId="77777777">
            <w:pPr>
              <w:spacing w:after="58"/>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76</w:t>
            </w:r>
            <w:r w:rsidRPr="00C821EA" w:rsidR="007D69D2">
              <w:rPr>
                <w:rFonts w:ascii="Arial" w:hAnsi="Arial" w:cs="Arial"/>
                <w:szCs w:val="24"/>
              </w:rPr>
              <w:t>4,594</w:t>
            </w:r>
          </w:p>
        </w:tc>
        <w:tc>
          <w:tcPr>
            <w:tcW w:w="1530" w:type="dxa"/>
            <w:tcBorders>
              <w:top w:val="single" w:sz="7" w:space="0" w:color="000000"/>
              <w:left w:val="single" w:sz="7" w:space="0" w:color="000000"/>
              <w:bottom w:val="double" w:sz="7" w:space="0" w:color="000000"/>
              <w:right w:val="single" w:sz="6" w:space="0" w:color="FFFFFF"/>
            </w:tcBorders>
          </w:tcPr>
          <w:p w:rsidR="00427D36" w:rsidRPr="00C821EA" w:rsidP="009A4742" w14:paraId="3892A9BF" w14:textId="77777777">
            <w:pPr>
              <w:spacing w:line="163" w:lineRule="exact"/>
              <w:rPr>
                <w:rFonts w:ascii="Arial" w:hAnsi="Arial" w:cs="Arial"/>
                <w:szCs w:val="24"/>
              </w:rPr>
            </w:pPr>
          </w:p>
          <w:p w:rsidR="00427D36" w:rsidRPr="00C821EA" w:rsidP="009A4742" w14:paraId="6D86CC3E" w14:textId="77777777">
            <w:pPr>
              <w:spacing w:after="58"/>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2.</w:t>
            </w:r>
            <w:r w:rsidRPr="00C821EA">
              <w:rPr>
                <w:rFonts w:ascii="Arial" w:hAnsi="Arial" w:cs="Arial"/>
                <w:szCs w:val="24"/>
              </w:rPr>
              <w:t>5</w:t>
            </w:r>
          </w:p>
        </w:tc>
        <w:tc>
          <w:tcPr>
            <w:tcW w:w="2160" w:type="dxa"/>
            <w:tcBorders>
              <w:top w:val="single" w:sz="7" w:space="0" w:color="000000"/>
              <w:left w:val="single" w:sz="7" w:space="0" w:color="000000"/>
              <w:bottom w:val="double" w:sz="7" w:space="0" w:color="000000"/>
              <w:right w:val="double" w:sz="7" w:space="0" w:color="000000"/>
            </w:tcBorders>
          </w:tcPr>
          <w:p w:rsidR="00427D36" w:rsidRPr="00C821EA" w:rsidP="009A4742" w14:paraId="675647C7" w14:textId="77777777">
            <w:pPr>
              <w:spacing w:line="163" w:lineRule="exact"/>
              <w:rPr>
                <w:rFonts w:ascii="Arial" w:hAnsi="Arial" w:cs="Arial"/>
                <w:szCs w:val="24"/>
              </w:rPr>
            </w:pPr>
          </w:p>
          <w:p w:rsidR="00427D36" w:rsidRPr="00C821EA" w:rsidP="001B12A5" w14:paraId="740C94CD" w14:textId="77777777">
            <w:pPr>
              <w:spacing w:after="58"/>
              <w:rPr>
                <w:rFonts w:ascii="Arial" w:hAnsi="Arial" w:cs="Arial"/>
                <w:szCs w:val="24"/>
              </w:rPr>
            </w:pPr>
            <w:r w:rsidRPr="00C821EA">
              <w:rPr>
                <w:rFonts w:ascii="Arial" w:hAnsi="Arial" w:cs="Arial"/>
                <w:szCs w:val="24"/>
              </w:rPr>
              <w:t xml:space="preserve">   </w:t>
            </w:r>
            <w:r w:rsidRPr="00C821EA" w:rsidR="001B12A5">
              <w:rPr>
                <w:rFonts w:ascii="Arial" w:hAnsi="Arial" w:cs="Arial"/>
                <w:szCs w:val="24"/>
              </w:rPr>
              <w:t>31,85</w:t>
            </w:r>
            <w:r w:rsidRPr="00C821EA" w:rsidR="00CB13CD">
              <w:rPr>
                <w:rFonts w:ascii="Arial" w:hAnsi="Arial" w:cs="Arial"/>
                <w:szCs w:val="24"/>
              </w:rPr>
              <w:t>8</w:t>
            </w:r>
          </w:p>
        </w:tc>
      </w:tr>
    </w:tbl>
    <w:p w:rsidR="00427D36" w:rsidRPr="00C821EA" w:rsidP="00427D36" w14:paraId="48DBFD6C" w14:textId="77777777">
      <w:pPr>
        <w:rPr>
          <w:rFonts w:ascii="Arial" w:hAnsi="Arial" w:cs="Arial"/>
          <w:i/>
          <w:szCs w:val="24"/>
        </w:rPr>
      </w:pPr>
    </w:p>
    <w:p w:rsidR="00427D36" w:rsidRPr="008F3070" w:rsidP="008F3070" w14:paraId="3A95EF4D" w14:textId="77777777">
      <w:pPr>
        <w:jc w:val="center"/>
        <w:rPr>
          <w:rFonts w:ascii="Arial" w:hAnsi="Arial" w:cs="Arial"/>
          <w:b/>
          <w:i/>
          <w:szCs w:val="24"/>
        </w:rPr>
      </w:pPr>
    </w:p>
    <w:p w:rsidR="008F3070" w:rsidRPr="008F3070" w:rsidP="008F3070" w14:paraId="250A395C" w14:textId="77777777">
      <w:pPr>
        <w:ind w:firstLine="720"/>
        <w:jc w:val="center"/>
        <w:rPr>
          <w:rFonts w:ascii="Arial" w:hAnsi="Arial" w:cs="Arial"/>
          <w:szCs w:val="24"/>
        </w:rPr>
      </w:pPr>
    </w:p>
    <w:p w:rsidR="008F3070" w:rsidRPr="008F3070" w:rsidP="008F3070" w14:paraId="144756D7" w14:textId="77777777">
      <w:pPr>
        <w:ind w:firstLine="720"/>
        <w:rPr>
          <w:rFonts w:ascii="Arial" w:hAnsi="Arial" w:cs="Arial"/>
          <w:szCs w:val="24"/>
        </w:rPr>
      </w:pPr>
      <w:r w:rsidRPr="008F3070">
        <w:rPr>
          <w:rFonts w:ascii="Arial" w:hAnsi="Arial" w:cs="Arial"/>
          <w:szCs w:val="24"/>
        </w:rPr>
        <w:t xml:space="preserve">FSIS </w:t>
      </w:r>
      <w:r>
        <w:rPr>
          <w:rFonts w:ascii="Arial" w:hAnsi="Arial" w:cs="Arial"/>
          <w:szCs w:val="24"/>
        </w:rPr>
        <w:t xml:space="preserve">estimates </w:t>
      </w:r>
      <w:r w:rsidR="004B5FDC">
        <w:rPr>
          <w:rFonts w:ascii="Arial" w:hAnsi="Arial" w:cs="Arial"/>
          <w:szCs w:val="24"/>
        </w:rPr>
        <w:t>t</w:t>
      </w:r>
      <w:r>
        <w:rPr>
          <w:rFonts w:ascii="Arial" w:hAnsi="Arial" w:cs="Arial"/>
          <w:szCs w:val="24"/>
        </w:rPr>
        <w:t xml:space="preserve">hat 219 establishments would record the attestation of work-related conditions 219 times annually, for a total of 7.27 hours. </w:t>
      </w:r>
    </w:p>
    <w:p w:rsidR="008D6E16" w:rsidP="00C302C4" w14:paraId="1D15590F" w14:textId="77777777">
      <w:pPr>
        <w:spacing w:line="480" w:lineRule="auto"/>
        <w:rPr>
          <w:rFonts w:ascii="Arial" w:hAnsi="Arial" w:cs="Arial"/>
          <w:b/>
          <w:szCs w:val="24"/>
        </w:rPr>
      </w:pPr>
    </w:p>
    <w:p w:rsidR="002C2BE6" w:rsidRPr="008F3070" w:rsidP="008F3070" w14:paraId="57065663" w14:textId="77777777">
      <w:pPr>
        <w:spacing w:line="480" w:lineRule="auto"/>
        <w:ind w:firstLine="720"/>
        <w:jc w:val="center"/>
        <w:rPr>
          <w:rFonts w:ascii="Arial" w:hAnsi="Arial" w:cs="Arial"/>
          <w:b/>
          <w:szCs w:val="24"/>
        </w:rPr>
      </w:pPr>
      <w:r w:rsidRPr="008F3070">
        <w:rPr>
          <w:rFonts w:ascii="Arial" w:hAnsi="Arial" w:cs="Arial"/>
          <w:b/>
          <w:szCs w:val="24"/>
        </w:rPr>
        <w:t>ATTESTATION OF WORK-RELATED CONDITIONS</w:t>
      </w:r>
    </w:p>
    <w:tbl>
      <w:tblPr>
        <w:tblW w:w="114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419"/>
        <w:gridCol w:w="2290"/>
        <w:gridCol w:w="1530"/>
        <w:gridCol w:w="1300"/>
        <w:gridCol w:w="1170"/>
        <w:gridCol w:w="1310"/>
        <w:gridCol w:w="1381"/>
      </w:tblGrid>
      <w:tr w14:paraId="3D885327" w14:textId="77777777" w:rsidTr="008F3070">
        <w:tblPrEx>
          <w:tblW w:w="114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Ex>
        <w:trPr>
          <w:cantSplit/>
          <w:tblHeader/>
          <w:jc w:val="center"/>
        </w:trPr>
        <w:tc>
          <w:tcPr>
            <w:tcW w:w="2421" w:type="dxa"/>
            <w:tcBorders>
              <w:top w:val="single" w:sz="8" w:space="0" w:color="auto"/>
              <w:left w:val="single" w:sz="8" w:space="0" w:color="auto"/>
              <w:bottom w:val="single" w:sz="8" w:space="0" w:color="auto"/>
              <w:right w:val="single" w:sz="8" w:space="0" w:color="auto"/>
            </w:tcBorders>
            <w:shd w:val="pct20" w:color="auto" w:fill="auto"/>
          </w:tcPr>
          <w:p w:rsidR="002C2BE6" w:rsidRPr="00C821EA" w:rsidP="004747AB" w14:paraId="292CE7D0" w14:textId="77777777">
            <w:pPr>
              <w:rPr>
                <w:rFonts w:ascii="Arial" w:hAnsi="Arial" w:cs="Arial"/>
                <w:szCs w:val="24"/>
              </w:rPr>
            </w:pPr>
          </w:p>
          <w:p w:rsidR="002C2BE6" w:rsidRPr="00C821EA" w:rsidP="004747AB" w14:paraId="3AC5D3DB" w14:textId="77777777">
            <w:pPr>
              <w:spacing w:after="200" w:line="276" w:lineRule="auto"/>
              <w:rPr>
                <w:rFonts w:ascii="Arial" w:hAnsi="Arial" w:cs="Arial"/>
                <w:szCs w:val="24"/>
              </w:rPr>
            </w:pPr>
            <w:r w:rsidRPr="00C821EA">
              <w:rPr>
                <w:rFonts w:ascii="Arial" w:hAnsi="Arial" w:cs="Arial"/>
                <w:szCs w:val="24"/>
              </w:rPr>
              <w:t>Respondents: Establishments Operating under the NPIS</w:t>
            </w:r>
          </w:p>
        </w:tc>
        <w:tc>
          <w:tcPr>
            <w:tcW w:w="2291" w:type="dxa"/>
            <w:tcBorders>
              <w:top w:val="single" w:sz="8" w:space="0" w:color="auto"/>
              <w:left w:val="single" w:sz="8" w:space="0" w:color="auto"/>
              <w:bottom w:val="single" w:sz="8" w:space="0" w:color="auto"/>
              <w:right w:val="single" w:sz="8" w:space="0" w:color="auto"/>
            </w:tcBorders>
            <w:shd w:val="pct20" w:color="auto" w:fill="auto"/>
            <w:vAlign w:val="bottom"/>
            <w:hideMark/>
          </w:tcPr>
          <w:p w:rsidR="002C2BE6" w:rsidRPr="00C821EA" w:rsidP="004747AB" w14:paraId="525D425D" w14:textId="77777777">
            <w:pPr>
              <w:rPr>
                <w:rFonts w:ascii="Arial" w:hAnsi="Arial" w:cs="Arial"/>
                <w:szCs w:val="24"/>
              </w:rPr>
            </w:pPr>
          </w:p>
        </w:tc>
        <w:tc>
          <w:tcPr>
            <w:tcW w:w="1530" w:type="dxa"/>
            <w:tcBorders>
              <w:top w:val="single" w:sz="8" w:space="0" w:color="auto"/>
              <w:left w:val="single" w:sz="8" w:space="0" w:color="auto"/>
              <w:bottom w:val="single" w:sz="8" w:space="0" w:color="auto"/>
              <w:right w:val="single" w:sz="8" w:space="0" w:color="auto"/>
            </w:tcBorders>
            <w:shd w:val="pct20" w:color="auto" w:fill="auto"/>
            <w:vAlign w:val="center"/>
            <w:hideMark/>
          </w:tcPr>
          <w:p w:rsidR="002C2BE6" w:rsidRPr="00C821EA" w:rsidP="004747AB" w14:paraId="5EC7C067" w14:textId="77777777">
            <w:pPr>
              <w:spacing w:after="200" w:line="276" w:lineRule="auto"/>
              <w:rPr>
                <w:rFonts w:ascii="Arial" w:hAnsi="Arial" w:cs="Arial"/>
                <w:szCs w:val="24"/>
              </w:rPr>
            </w:pPr>
            <w:r w:rsidRPr="00C821EA">
              <w:rPr>
                <w:rFonts w:ascii="Arial" w:hAnsi="Arial" w:cs="Arial"/>
                <w:szCs w:val="24"/>
              </w:rPr>
              <w:t>Estimated No. of Re-</w:t>
            </w:r>
            <w:r w:rsidRPr="00C821EA">
              <w:rPr>
                <w:rFonts w:ascii="Arial" w:hAnsi="Arial" w:cs="Arial"/>
                <w:szCs w:val="24"/>
              </w:rPr>
              <w:t>spondents</w:t>
            </w:r>
          </w:p>
        </w:tc>
        <w:tc>
          <w:tcPr>
            <w:tcW w:w="1300" w:type="dxa"/>
            <w:tcBorders>
              <w:top w:val="single" w:sz="8" w:space="0" w:color="auto"/>
              <w:left w:val="single" w:sz="8" w:space="0" w:color="auto"/>
              <w:bottom w:val="single" w:sz="8" w:space="0" w:color="auto"/>
              <w:right w:val="single" w:sz="8" w:space="0" w:color="auto"/>
            </w:tcBorders>
            <w:shd w:val="pct20" w:color="auto" w:fill="auto"/>
            <w:vAlign w:val="center"/>
            <w:hideMark/>
          </w:tcPr>
          <w:p w:rsidR="002C2BE6" w:rsidRPr="00C821EA" w:rsidP="004747AB" w14:paraId="302D085C" w14:textId="77777777">
            <w:pPr>
              <w:spacing w:after="200" w:line="276" w:lineRule="auto"/>
              <w:rPr>
                <w:rFonts w:ascii="Arial" w:hAnsi="Arial" w:cs="Arial"/>
                <w:szCs w:val="24"/>
              </w:rPr>
            </w:pPr>
            <w:r w:rsidRPr="00C821EA">
              <w:rPr>
                <w:rFonts w:ascii="Arial" w:hAnsi="Arial" w:cs="Arial"/>
                <w:szCs w:val="24"/>
              </w:rPr>
              <w:t>Average Annual No. of Re-</w:t>
            </w:r>
            <w:r w:rsidRPr="00C821EA">
              <w:rPr>
                <w:rFonts w:ascii="Arial" w:hAnsi="Arial" w:cs="Arial"/>
                <w:szCs w:val="24"/>
              </w:rPr>
              <w:t>sponses</w:t>
            </w:r>
            <w:r w:rsidRPr="00C821EA">
              <w:rPr>
                <w:rFonts w:ascii="Arial" w:hAnsi="Arial" w:cs="Arial"/>
                <w:szCs w:val="24"/>
              </w:rPr>
              <w:t xml:space="preserve"> per Respondent </w:t>
            </w:r>
          </w:p>
        </w:tc>
        <w:tc>
          <w:tcPr>
            <w:tcW w:w="1170" w:type="dxa"/>
            <w:tcBorders>
              <w:top w:val="single" w:sz="8" w:space="0" w:color="auto"/>
              <w:left w:val="single" w:sz="8" w:space="0" w:color="auto"/>
              <w:bottom w:val="single" w:sz="8" w:space="0" w:color="auto"/>
              <w:right w:val="single" w:sz="8" w:space="0" w:color="auto"/>
            </w:tcBorders>
            <w:shd w:val="pct20" w:color="auto" w:fill="auto"/>
            <w:vAlign w:val="center"/>
            <w:hideMark/>
          </w:tcPr>
          <w:p w:rsidR="002C2BE6" w:rsidRPr="00C821EA" w:rsidP="004747AB" w14:paraId="4AA67C33" w14:textId="77777777">
            <w:pPr>
              <w:spacing w:after="200" w:line="276" w:lineRule="auto"/>
              <w:rPr>
                <w:rFonts w:ascii="Arial" w:hAnsi="Arial" w:cs="Arial"/>
                <w:szCs w:val="24"/>
              </w:rPr>
            </w:pPr>
            <w:r w:rsidRPr="00C821EA">
              <w:rPr>
                <w:rFonts w:ascii="Arial" w:hAnsi="Arial" w:cs="Arial"/>
                <w:szCs w:val="24"/>
              </w:rPr>
              <w:t>Total Annual Re-</w:t>
            </w:r>
            <w:r w:rsidRPr="00C821EA">
              <w:rPr>
                <w:rFonts w:ascii="Arial" w:hAnsi="Arial" w:cs="Arial"/>
                <w:szCs w:val="24"/>
              </w:rPr>
              <w:t>sponses</w:t>
            </w:r>
            <w:r w:rsidRPr="00C821EA">
              <w:rPr>
                <w:rFonts w:ascii="Arial" w:hAnsi="Arial" w:cs="Arial"/>
                <w:szCs w:val="24"/>
              </w:rPr>
              <w:t xml:space="preserve"> </w:t>
            </w:r>
          </w:p>
        </w:tc>
        <w:tc>
          <w:tcPr>
            <w:tcW w:w="1310" w:type="dxa"/>
            <w:tcBorders>
              <w:top w:val="single" w:sz="8" w:space="0" w:color="auto"/>
              <w:left w:val="single" w:sz="8" w:space="0" w:color="auto"/>
              <w:bottom w:val="single" w:sz="8" w:space="0" w:color="auto"/>
              <w:right w:val="single" w:sz="8" w:space="0" w:color="auto"/>
            </w:tcBorders>
            <w:shd w:val="pct20" w:color="auto" w:fill="auto"/>
            <w:vAlign w:val="center"/>
            <w:hideMark/>
          </w:tcPr>
          <w:p w:rsidR="002C2BE6" w:rsidRPr="00C821EA" w:rsidP="004747AB" w14:paraId="6FF79501" w14:textId="77777777">
            <w:pPr>
              <w:spacing w:after="200" w:line="276" w:lineRule="auto"/>
              <w:rPr>
                <w:rFonts w:ascii="Arial" w:hAnsi="Arial" w:cs="Arial"/>
                <w:szCs w:val="24"/>
              </w:rPr>
            </w:pPr>
            <w:r w:rsidRPr="00C821EA">
              <w:rPr>
                <w:rFonts w:ascii="Arial" w:hAnsi="Arial" w:cs="Arial"/>
                <w:szCs w:val="24"/>
              </w:rPr>
              <w:t>Time per Re-</w:t>
            </w:r>
            <w:r w:rsidRPr="00C821EA">
              <w:rPr>
                <w:rFonts w:ascii="Arial" w:hAnsi="Arial" w:cs="Arial"/>
                <w:szCs w:val="24"/>
              </w:rPr>
              <w:t>sponse</w:t>
            </w:r>
            <w:r w:rsidRPr="00C821EA">
              <w:rPr>
                <w:rFonts w:ascii="Arial" w:hAnsi="Arial" w:cs="Arial"/>
                <w:szCs w:val="24"/>
              </w:rPr>
              <w:t xml:space="preserve"> in Minutes</w:t>
            </w:r>
          </w:p>
        </w:tc>
        <w:tc>
          <w:tcPr>
            <w:tcW w:w="1381" w:type="dxa"/>
            <w:tcBorders>
              <w:top w:val="single" w:sz="8" w:space="0" w:color="auto"/>
              <w:left w:val="single" w:sz="8" w:space="0" w:color="auto"/>
              <w:bottom w:val="single" w:sz="8" w:space="0" w:color="auto"/>
              <w:right w:val="single" w:sz="8" w:space="0" w:color="auto"/>
            </w:tcBorders>
            <w:shd w:val="pct20" w:color="auto" w:fill="auto"/>
            <w:vAlign w:val="center"/>
            <w:hideMark/>
          </w:tcPr>
          <w:p w:rsidR="002C2BE6" w:rsidRPr="00C821EA" w:rsidP="004747AB" w14:paraId="081C3776" w14:textId="77777777">
            <w:pPr>
              <w:spacing w:after="200" w:line="276" w:lineRule="auto"/>
              <w:rPr>
                <w:rFonts w:ascii="Arial" w:hAnsi="Arial" w:cs="Arial"/>
                <w:szCs w:val="24"/>
              </w:rPr>
            </w:pPr>
            <w:r w:rsidRPr="00C821EA">
              <w:rPr>
                <w:rFonts w:ascii="Arial" w:hAnsi="Arial" w:cs="Arial"/>
                <w:szCs w:val="24"/>
              </w:rPr>
              <w:t>Total Annual Burden Hours</w:t>
            </w:r>
          </w:p>
        </w:tc>
      </w:tr>
      <w:tr w14:paraId="59CDA443" w14:textId="77777777" w:rsidTr="004747AB">
        <w:tblPrEx>
          <w:tblW w:w="11400" w:type="dxa"/>
          <w:jc w:val="center"/>
          <w:tblLayout w:type="fixed"/>
          <w:tblLook w:val="04A0"/>
        </w:tblPrEx>
        <w:trPr>
          <w:cantSplit/>
          <w:jc w:val="center"/>
        </w:trPr>
        <w:tc>
          <w:tcPr>
            <w:tcW w:w="2421" w:type="dxa"/>
            <w:tcBorders>
              <w:top w:val="single" w:sz="8" w:space="0" w:color="auto"/>
              <w:left w:val="single" w:sz="8" w:space="0" w:color="auto"/>
              <w:bottom w:val="single" w:sz="8" w:space="0" w:color="auto"/>
              <w:right w:val="single" w:sz="8" w:space="0" w:color="auto"/>
            </w:tcBorders>
            <w:hideMark/>
          </w:tcPr>
          <w:p w:rsidR="002C2BE6" w:rsidRPr="00C821EA" w:rsidP="004747AB" w14:paraId="31EADC3B" w14:textId="77777777">
            <w:pPr>
              <w:spacing w:after="200" w:line="276" w:lineRule="auto"/>
              <w:rPr>
                <w:rFonts w:ascii="Arial" w:hAnsi="Arial" w:cs="Arial"/>
                <w:szCs w:val="24"/>
              </w:rPr>
            </w:pPr>
            <w:r w:rsidRPr="00C821EA">
              <w:rPr>
                <w:rFonts w:ascii="Arial" w:hAnsi="Arial" w:cs="Arial"/>
                <w:szCs w:val="24"/>
              </w:rPr>
              <w:t>Large establishments</w:t>
            </w:r>
          </w:p>
        </w:tc>
        <w:tc>
          <w:tcPr>
            <w:tcW w:w="2291" w:type="dxa"/>
            <w:tcBorders>
              <w:top w:val="single" w:sz="8" w:space="0" w:color="auto"/>
              <w:left w:val="single" w:sz="8" w:space="0" w:color="auto"/>
              <w:bottom w:val="single" w:sz="8" w:space="0" w:color="auto"/>
              <w:right w:val="single" w:sz="8" w:space="0" w:color="auto"/>
            </w:tcBorders>
            <w:hideMark/>
          </w:tcPr>
          <w:p w:rsidR="002C2BE6" w:rsidRPr="00C821EA" w:rsidP="004747AB" w14:paraId="1A0F8DD7" w14:textId="77777777">
            <w:pPr>
              <w:spacing w:after="200" w:line="276" w:lineRule="auto"/>
              <w:rPr>
                <w:rFonts w:ascii="Arial" w:hAnsi="Arial" w:cs="Arial"/>
                <w:szCs w:val="24"/>
              </w:rPr>
            </w:pPr>
            <w:r w:rsidRPr="00C821EA">
              <w:rPr>
                <w:rFonts w:ascii="Arial" w:hAnsi="Arial" w:cs="Arial"/>
                <w:szCs w:val="24"/>
              </w:rPr>
              <w:t>Attestation on Work-Related Conditions</w:t>
            </w:r>
          </w:p>
        </w:tc>
        <w:tc>
          <w:tcPr>
            <w:tcW w:w="1530" w:type="dxa"/>
            <w:tcBorders>
              <w:top w:val="single" w:sz="8" w:space="0" w:color="auto"/>
              <w:left w:val="single" w:sz="8" w:space="0" w:color="auto"/>
              <w:bottom w:val="single" w:sz="8" w:space="0" w:color="auto"/>
              <w:right w:val="single" w:sz="8" w:space="0" w:color="auto"/>
            </w:tcBorders>
            <w:hideMark/>
          </w:tcPr>
          <w:p w:rsidR="002C2BE6" w:rsidRPr="00C821EA" w:rsidP="004747AB" w14:paraId="61C132BE" w14:textId="77777777">
            <w:pPr>
              <w:spacing w:after="200" w:line="276" w:lineRule="auto"/>
              <w:rPr>
                <w:rFonts w:ascii="Arial" w:hAnsi="Arial" w:cs="Arial"/>
                <w:szCs w:val="24"/>
              </w:rPr>
            </w:pPr>
            <w:r w:rsidRPr="00C821EA">
              <w:rPr>
                <w:rFonts w:ascii="Arial" w:hAnsi="Arial" w:cs="Arial"/>
                <w:szCs w:val="24"/>
              </w:rPr>
              <w:t xml:space="preserve">  149</w:t>
            </w:r>
          </w:p>
        </w:tc>
        <w:tc>
          <w:tcPr>
            <w:tcW w:w="1300" w:type="dxa"/>
            <w:tcBorders>
              <w:top w:val="single" w:sz="8" w:space="0" w:color="auto"/>
              <w:left w:val="single" w:sz="8" w:space="0" w:color="auto"/>
              <w:bottom w:val="single" w:sz="8" w:space="0" w:color="auto"/>
              <w:right w:val="single" w:sz="8" w:space="0" w:color="auto"/>
            </w:tcBorders>
            <w:hideMark/>
          </w:tcPr>
          <w:p w:rsidR="002C2BE6" w:rsidRPr="00C821EA" w:rsidP="004747AB" w14:paraId="4BC4815C" w14:textId="77777777">
            <w:pPr>
              <w:spacing w:after="200" w:line="276" w:lineRule="auto"/>
              <w:rPr>
                <w:rFonts w:ascii="Arial" w:hAnsi="Arial" w:cs="Arial"/>
                <w:szCs w:val="24"/>
              </w:rPr>
            </w:pPr>
            <w:r w:rsidRPr="00C821EA">
              <w:rPr>
                <w:rFonts w:ascii="Arial" w:hAnsi="Arial" w:cs="Arial"/>
                <w:szCs w:val="24"/>
              </w:rPr>
              <w:t>1</w:t>
            </w:r>
          </w:p>
        </w:tc>
        <w:tc>
          <w:tcPr>
            <w:tcW w:w="1170" w:type="dxa"/>
            <w:tcBorders>
              <w:top w:val="single" w:sz="8" w:space="0" w:color="auto"/>
              <w:left w:val="single" w:sz="8" w:space="0" w:color="auto"/>
              <w:bottom w:val="single" w:sz="8" w:space="0" w:color="auto"/>
              <w:right w:val="single" w:sz="8" w:space="0" w:color="auto"/>
            </w:tcBorders>
            <w:hideMark/>
          </w:tcPr>
          <w:p w:rsidR="002C2BE6" w:rsidRPr="00C821EA" w:rsidP="004747AB" w14:paraId="4CA37432" w14:textId="77777777">
            <w:pPr>
              <w:spacing w:after="200" w:line="276" w:lineRule="auto"/>
              <w:rPr>
                <w:rFonts w:ascii="Arial" w:hAnsi="Arial" w:cs="Arial"/>
                <w:szCs w:val="24"/>
              </w:rPr>
            </w:pPr>
            <w:r w:rsidRPr="00C821EA">
              <w:rPr>
                <w:rFonts w:ascii="Arial" w:hAnsi="Arial" w:cs="Arial"/>
                <w:szCs w:val="24"/>
              </w:rPr>
              <w:t>149</w:t>
            </w:r>
          </w:p>
        </w:tc>
        <w:tc>
          <w:tcPr>
            <w:tcW w:w="1310" w:type="dxa"/>
            <w:tcBorders>
              <w:top w:val="single" w:sz="8" w:space="0" w:color="auto"/>
              <w:left w:val="single" w:sz="8" w:space="0" w:color="auto"/>
              <w:bottom w:val="single" w:sz="8" w:space="0" w:color="auto"/>
              <w:right w:val="single" w:sz="8" w:space="0" w:color="auto"/>
            </w:tcBorders>
            <w:hideMark/>
          </w:tcPr>
          <w:p w:rsidR="002C2BE6" w:rsidRPr="00C821EA" w:rsidP="004747AB" w14:paraId="35AD90D6" w14:textId="77777777">
            <w:pPr>
              <w:spacing w:after="200" w:line="276" w:lineRule="auto"/>
              <w:rPr>
                <w:rFonts w:ascii="Arial" w:hAnsi="Arial" w:cs="Arial"/>
                <w:szCs w:val="24"/>
              </w:rPr>
            </w:pPr>
            <w:r w:rsidRPr="00C821EA">
              <w:rPr>
                <w:rFonts w:ascii="Arial" w:hAnsi="Arial" w:cs="Arial"/>
                <w:szCs w:val="24"/>
              </w:rPr>
              <w:t xml:space="preserve"> 2</w:t>
            </w:r>
          </w:p>
        </w:tc>
        <w:tc>
          <w:tcPr>
            <w:tcW w:w="1381" w:type="dxa"/>
            <w:tcBorders>
              <w:top w:val="single" w:sz="8" w:space="0" w:color="auto"/>
              <w:left w:val="single" w:sz="8" w:space="0" w:color="auto"/>
              <w:bottom w:val="single" w:sz="8" w:space="0" w:color="auto"/>
              <w:right w:val="single" w:sz="8" w:space="0" w:color="auto"/>
            </w:tcBorders>
            <w:hideMark/>
          </w:tcPr>
          <w:p w:rsidR="002C2BE6" w:rsidRPr="00C821EA" w:rsidP="004747AB" w14:paraId="5E9A2015" w14:textId="77777777">
            <w:pPr>
              <w:spacing w:after="200" w:line="276" w:lineRule="auto"/>
              <w:rPr>
                <w:rFonts w:ascii="Arial" w:hAnsi="Arial" w:cs="Arial"/>
                <w:szCs w:val="24"/>
              </w:rPr>
            </w:pPr>
            <w:r w:rsidRPr="00C821EA">
              <w:rPr>
                <w:rFonts w:ascii="Arial" w:hAnsi="Arial" w:cs="Arial"/>
                <w:szCs w:val="24"/>
              </w:rPr>
              <w:t>4.97</w:t>
            </w:r>
          </w:p>
        </w:tc>
      </w:tr>
      <w:tr w14:paraId="76DDA1D2" w14:textId="77777777" w:rsidTr="004747AB">
        <w:tblPrEx>
          <w:tblW w:w="11400" w:type="dxa"/>
          <w:jc w:val="center"/>
          <w:tblLayout w:type="fixed"/>
          <w:tblLook w:val="04A0"/>
        </w:tblPrEx>
        <w:trPr>
          <w:cantSplit/>
          <w:jc w:val="center"/>
        </w:trPr>
        <w:tc>
          <w:tcPr>
            <w:tcW w:w="2421" w:type="dxa"/>
            <w:tcBorders>
              <w:top w:val="single" w:sz="8" w:space="0" w:color="auto"/>
              <w:left w:val="single" w:sz="8" w:space="0" w:color="auto"/>
              <w:bottom w:val="single" w:sz="8" w:space="0" w:color="auto"/>
              <w:right w:val="single" w:sz="8" w:space="0" w:color="auto"/>
            </w:tcBorders>
            <w:hideMark/>
          </w:tcPr>
          <w:p w:rsidR="002C2BE6" w:rsidRPr="00C821EA" w:rsidP="004747AB" w14:paraId="412387FD" w14:textId="77777777">
            <w:pPr>
              <w:spacing w:after="200" w:line="276" w:lineRule="auto"/>
              <w:rPr>
                <w:rFonts w:ascii="Arial" w:hAnsi="Arial" w:cs="Arial"/>
                <w:szCs w:val="24"/>
              </w:rPr>
            </w:pPr>
            <w:r w:rsidRPr="00C821EA">
              <w:rPr>
                <w:rFonts w:ascii="Arial" w:hAnsi="Arial" w:cs="Arial"/>
                <w:szCs w:val="24"/>
              </w:rPr>
              <w:t>Small establishments</w:t>
            </w:r>
          </w:p>
        </w:tc>
        <w:tc>
          <w:tcPr>
            <w:tcW w:w="2291" w:type="dxa"/>
            <w:tcBorders>
              <w:top w:val="single" w:sz="8" w:space="0" w:color="auto"/>
              <w:left w:val="single" w:sz="8" w:space="0" w:color="auto"/>
              <w:bottom w:val="single" w:sz="8" w:space="0" w:color="auto"/>
              <w:right w:val="single" w:sz="8" w:space="0" w:color="auto"/>
            </w:tcBorders>
            <w:hideMark/>
          </w:tcPr>
          <w:p w:rsidR="002C2BE6" w:rsidRPr="00C821EA" w:rsidP="004747AB" w14:paraId="0B24D319" w14:textId="77777777">
            <w:pPr>
              <w:spacing w:after="200" w:line="276" w:lineRule="auto"/>
              <w:rPr>
                <w:rFonts w:ascii="Arial" w:hAnsi="Arial" w:cs="Arial"/>
                <w:szCs w:val="24"/>
              </w:rPr>
            </w:pPr>
            <w:r w:rsidRPr="00C821EA">
              <w:rPr>
                <w:rFonts w:ascii="Arial" w:hAnsi="Arial" w:cs="Arial"/>
                <w:szCs w:val="24"/>
              </w:rPr>
              <w:t>Attestation on Work-Related Conditions</w:t>
            </w:r>
          </w:p>
        </w:tc>
        <w:tc>
          <w:tcPr>
            <w:tcW w:w="1530" w:type="dxa"/>
            <w:tcBorders>
              <w:top w:val="single" w:sz="8" w:space="0" w:color="auto"/>
              <w:left w:val="single" w:sz="8" w:space="0" w:color="auto"/>
              <w:bottom w:val="single" w:sz="8" w:space="0" w:color="auto"/>
              <w:right w:val="single" w:sz="8" w:space="0" w:color="auto"/>
            </w:tcBorders>
            <w:hideMark/>
          </w:tcPr>
          <w:p w:rsidR="002C2BE6" w:rsidRPr="00C821EA" w:rsidP="004747AB" w14:paraId="1EC325EC" w14:textId="77777777">
            <w:pPr>
              <w:spacing w:after="200" w:line="276" w:lineRule="auto"/>
              <w:rPr>
                <w:rFonts w:ascii="Arial" w:hAnsi="Arial" w:cs="Arial"/>
                <w:szCs w:val="24"/>
              </w:rPr>
            </w:pPr>
            <w:r w:rsidRPr="00C821EA">
              <w:rPr>
                <w:rFonts w:ascii="Arial" w:hAnsi="Arial" w:cs="Arial"/>
                <w:szCs w:val="24"/>
              </w:rPr>
              <w:t xml:space="preserve">  70</w:t>
            </w:r>
          </w:p>
        </w:tc>
        <w:tc>
          <w:tcPr>
            <w:tcW w:w="1300" w:type="dxa"/>
            <w:tcBorders>
              <w:top w:val="single" w:sz="8" w:space="0" w:color="auto"/>
              <w:left w:val="single" w:sz="8" w:space="0" w:color="auto"/>
              <w:bottom w:val="single" w:sz="8" w:space="0" w:color="auto"/>
              <w:right w:val="single" w:sz="8" w:space="0" w:color="auto"/>
            </w:tcBorders>
            <w:hideMark/>
          </w:tcPr>
          <w:p w:rsidR="002C2BE6" w:rsidRPr="00C821EA" w:rsidP="004747AB" w14:paraId="3F929F48" w14:textId="77777777">
            <w:pPr>
              <w:spacing w:after="200" w:line="276" w:lineRule="auto"/>
              <w:rPr>
                <w:rFonts w:ascii="Arial" w:hAnsi="Arial" w:cs="Arial"/>
                <w:szCs w:val="24"/>
              </w:rPr>
            </w:pPr>
            <w:r w:rsidRPr="00C821EA">
              <w:rPr>
                <w:rFonts w:ascii="Arial" w:hAnsi="Arial" w:cs="Arial"/>
                <w:szCs w:val="24"/>
              </w:rPr>
              <w:t>1</w:t>
            </w:r>
          </w:p>
        </w:tc>
        <w:tc>
          <w:tcPr>
            <w:tcW w:w="1170" w:type="dxa"/>
            <w:tcBorders>
              <w:top w:val="single" w:sz="8" w:space="0" w:color="auto"/>
              <w:left w:val="single" w:sz="8" w:space="0" w:color="auto"/>
              <w:bottom w:val="single" w:sz="8" w:space="0" w:color="auto"/>
              <w:right w:val="single" w:sz="8" w:space="0" w:color="auto"/>
            </w:tcBorders>
            <w:hideMark/>
          </w:tcPr>
          <w:p w:rsidR="002C2BE6" w:rsidRPr="00C821EA" w:rsidP="004747AB" w14:paraId="76F5711C" w14:textId="77777777">
            <w:pPr>
              <w:spacing w:after="200" w:line="276" w:lineRule="auto"/>
              <w:rPr>
                <w:rFonts w:ascii="Arial" w:hAnsi="Arial" w:cs="Arial"/>
                <w:szCs w:val="24"/>
              </w:rPr>
            </w:pPr>
            <w:r w:rsidRPr="00C821EA">
              <w:rPr>
                <w:rFonts w:ascii="Arial" w:hAnsi="Arial" w:cs="Arial"/>
                <w:szCs w:val="24"/>
              </w:rPr>
              <w:t>70</w:t>
            </w:r>
          </w:p>
        </w:tc>
        <w:tc>
          <w:tcPr>
            <w:tcW w:w="1310" w:type="dxa"/>
            <w:tcBorders>
              <w:top w:val="single" w:sz="8" w:space="0" w:color="auto"/>
              <w:left w:val="single" w:sz="8" w:space="0" w:color="auto"/>
              <w:bottom w:val="single" w:sz="8" w:space="0" w:color="auto"/>
              <w:right w:val="single" w:sz="8" w:space="0" w:color="auto"/>
            </w:tcBorders>
            <w:hideMark/>
          </w:tcPr>
          <w:p w:rsidR="002C2BE6" w:rsidRPr="00C821EA" w:rsidP="004747AB" w14:paraId="410124DA" w14:textId="77777777">
            <w:pPr>
              <w:spacing w:after="200" w:line="276" w:lineRule="auto"/>
              <w:rPr>
                <w:rFonts w:ascii="Arial" w:hAnsi="Arial" w:cs="Arial"/>
                <w:szCs w:val="24"/>
              </w:rPr>
            </w:pPr>
            <w:r w:rsidRPr="00C821EA">
              <w:rPr>
                <w:rFonts w:ascii="Arial" w:hAnsi="Arial" w:cs="Arial"/>
                <w:szCs w:val="24"/>
              </w:rPr>
              <w:t xml:space="preserve"> 2</w:t>
            </w:r>
          </w:p>
        </w:tc>
        <w:tc>
          <w:tcPr>
            <w:tcW w:w="1381" w:type="dxa"/>
            <w:tcBorders>
              <w:top w:val="single" w:sz="8" w:space="0" w:color="auto"/>
              <w:left w:val="single" w:sz="8" w:space="0" w:color="auto"/>
              <w:bottom w:val="single" w:sz="8" w:space="0" w:color="auto"/>
              <w:right w:val="single" w:sz="8" w:space="0" w:color="auto"/>
            </w:tcBorders>
            <w:hideMark/>
          </w:tcPr>
          <w:p w:rsidR="002C2BE6" w:rsidRPr="00C821EA" w:rsidP="004747AB" w14:paraId="63EF8567" w14:textId="77777777">
            <w:pPr>
              <w:spacing w:after="200" w:line="276" w:lineRule="auto"/>
              <w:rPr>
                <w:rFonts w:ascii="Arial" w:hAnsi="Arial" w:cs="Arial"/>
                <w:szCs w:val="24"/>
              </w:rPr>
            </w:pPr>
            <w:r w:rsidRPr="00C821EA">
              <w:rPr>
                <w:rFonts w:ascii="Arial" w:hAnsi="Arial" w:cs="Arial"/>
                <w:szCs w:val="24"/>
              </w:rPr>
              <w:t xml:space="preserve"> 2.3</w:t>
            </w:r>
          </w:p>
        </w:tc>
      </w:tr>
      <w:tr w14:paraId="603DE1AA" w14:textId="77777777" w:rsidTr="004747AB">
        <w:tblPrEx>
          <w:tblW w:w="11400" w:type="dxa"/>
          <w:jc w:val="center"/>
          <w:tblLayout w:type="fixed"/>
          <w:tblLook w:val="04A0"/>
        </w:tblPrEx>
        <w:trPr>
          <w:cantSplit/>
          <w:jc w:val="center"/>
        </w:trPr>
        <w:tc>
          <w:tcPr>
            <w:tcW w:w="2421" w:type="dxa"/>
            <w:tcBorders>
              <w:top w:val="single" w:sz="8" w:space="0" w:color="auto"/>
              <w:left w:val="single" w:sz="8" w:space="0" w:color="auto"/>
              <w:bottom w:val="single" w:sz="8" w:space="0" w:color="auto"/>
              <w:right w:val="single" w:sz="8" w:space="0" w:color="auto"/>
            </w:tcBorders>
            <w:hideMark/>
          </w:tcPr>
          <w:p w:rsidR="002C2BE6" w:rsidRPr="00C821EA" w:rsidP="004747AB" w14:paraId="2F95FA96" w14:textId="77777777">
            <w:pPr>
              <w:spacing w:after="200" w:line="276" w:lineRule="auto"/>
              <w:rPr>
                <w:rFonts w:ascii="Arial" w:hAnsi="Arial" w:cs="Arial"/>
                <w:szCs w:val="24"/>
              </w:rPr>
            </w:pPr>
            <w:r w:rsidRPr="00C821EA">
              <w:rPr>
                <w:rFonts w:ascii="Arial" w:hAnsi="Arial" w:cs="Arial"/>
                <w:szCs w:val="24"/>
              </w:rPr>
              <w:t>Very small establishments</w:t>
            </w:r>
          </w:p>
        </w:tc>
        <w:tc>
          <w:tcPr>
            <w:tcW w:w="2291" w:type="dxa"/>
            <w:tcBorders>
              <w:top w:val="single" w:sz="8" w:space="0" w:color="auto"/>
              <w:left w:val="single" w:sz="8" w:space="0" w:color="auto"/>
              <w:bottom w:val="single" w:sz="8" w:space="0" w:color="auto"/>
              <w:right w:val="single" w:sz="8" w:space="0" w:color="auto"/>
            </w:tcBorders>
          </w:tcPr>
          <w:p w:rsidR="002C2BE6" w:rsidRPr="00C821EA" w:rsidP="004747AB" w14:paraId="27BB2BBA" w14:textId="77777777">
            <w:pPr>
              <w:spacing w:after="200" w:line="276" w:lineRule="auto"/>
              <w:rPr>
                <w:rFonts w:ascii="Arial" w:hAnsi="Arial" w:cs="Arial"/>
                <w:szCs w:val="24"/>
              </w:rPr>
            </w:pPr>
          </w:p>
        </w:tc>
        <w:tc>
          <w:tcPr>
            <w:tcW w:w="1530" w:type="dxa"/>
            <w:tcBorders>
              <w:top w:val="single" w:sz="8" w:space="0" w:color="auto"/>
              <w:left w:val="single" w:sz="8" w:space="0" w:color="auto"/>
              <w:bottom w:val="single" w:sz="8" w:space="0" w:color="auto"/>
              <w:right w:val="single" w:sz="8" w:space="0" w:color="auto"/>
            </w:tcBorders>
            <w:hideMark/>
          </w:tcPr>
          <w:p w:rsidR="002C2BE6" w:rsidRPr="00C821EA" w:rsidP="004747AB" w14:paraId="5289533D" w14:textId="77777777">
            <w:pPr>
              <w:spacing w:after="200" w:line="276" w:lineRule="auto"/>
              <w:rPr>
                <w:rFonts w:ascii="Arial" w:hAnsi="Arial" w:cs="Arial"/>
                <w:szCs w:val="24"/>
              </w:rPr>
            </w:pPr>
            <w:r w:rsidRPr="00C821EA">
              <w:rPr>
                <w:rFonts w:ascii="Arial" w:hAnsi="Arial" w:cs="Arial"/>
                <w:szCs w:val="24"/>
              </w:rPr>
              <w:t>0</w:t>
            </w:r>
          </w:p>
        </w:tc>
        <w:tc>
          <w:tcPr>
            <w:tcW w:w="1300" w:type="dxa"/>
            <w:tcBorders>
              <w:top w:val="single" w:sz="8" w:space="0" w:color="auto"/>
              <w:left w:val="single" w:sz="8" w:space="0" w:color="auto"/>
              <w:bottom w:val="single" w:sz="8" w:space="0" w:color="auto"/>
              <w:right w:val="single" w:sz="8" w:space="0" w:color="auto"/>
            </w:tcBorders>
            <w:hideMark/>
          </w:tcPr>
          <w:p w:rsidR="002C2BE6" w:rsidRPr="00C821EA" w:rsidP="004747AB" w14:paraId="794B2EBD" w14:textId="77777777">
            <w:pPr>
              <w:spacing w:after="200" w:line="276" w:lineRule="auto"/>
              <w:rPr>
                <w:rFonts w:ascii="Arial" w:hAnsi="Arial" w:cs="Arial"/>
                <w:szCs w:val="24"/>
              </w:rPr>
            </w:pPr>
            <w:r w:rsidRPr="00C821EA">
              <w:rPr>
                <w:rFonts w:ascii="Arial" w:hAnsi="Arial" w:cs="Arial"/>
                <w:szCs w:val="24"/>
              </w:rPr>
              <w:t>0</w:t>
            </w:r>
          </w:p>
        </w:tc>
        <w:tc>
          <w:tcPr>
            <w:tcW w:w="1170" w:type="dxa"/>
            <w:tcBorders>
              <w:top w:val="single" w:sz="8" w:space="0" w:color="auto"/>
              <w:left w:val="single" w:sz="8" w:space="0" w:color="auto"/>
              <w:bottom w:val="single" w:sz="8" w:space="0" w:color="auto"/>
              <w:right w:val="single" w:sz="8" w:space="0" w:color="auto"/>
            </w:tcBorders>
            <w:hideMark/>
          </w:tcPr>
          <w:p w:rsidR="002C2BE6" w:rsidRPr="00C821EA" w:rsidP="004747AB" w14:paraId="544CF1DC" w14:textId="77777777">
            <w:pPr>
              <w:spacing w:after="200" w:line="276" w:lineRule="auto"/>
              <w:rPr>
                <w:rFonts w:ascii="Arial" w:hAnsi="Arial" w:cs="Arial"/>
                <w:szCs w:val="24"/>
              </w:rPr>
            </w:pPr>
            <w:r w:rsidRPr="00C821EA">
              <w:rPr>
                <w:rFonts w:ascii="Arial" w:hAnsi="Arial" w:cs="Arial"/>
                <w:szCs w:val="24"/>
              </w:rPr>
              <w:t xml:space="preserve">  0</w:t>
            </w:r>
          </w:p>
        </w:tc>
        <w:tc>
          <w:tcPr>
            <w:tcW w:w="1310" w:type="dxa"/>
            <w:tcBorders>
              <w:top w:val="single" w:sz="8" w:space="0" w:color="auto"/>
              <w:left w:val="single" w:sz="8" w:space="0" w:color="auto"/>
              <w:bottom w:val="single" w:sz="8" w:space="0" w:color="auto"/>
              <w:right w:val="single" w:sz="8" w:space="0" w:color="auto"/>
            </w:tcBorders>
            <w:hideMark/>
          </w:tcPr>
          <w:p w:rsidR="002C2BE6" w:rsidRPr="00C821EA" w:rsidP="004747AB" w14:paraId="26E75FA9" w14:textId="77777777">
            <w:pPr>
              <w:spacing w:after="200" w:line="276" w:lineRule="auto"/>
              <w:rPr>
                <w:rFonts w:ascii="Arial" w:hAnsi="Arial" w:cs="Arial"/>
                <w:szCs w:val="24"/>
              </w:rPr>
            </w:pPr>
            <w:r w:rsidRPr="00C821EA">
              <w:rPr>
                <w:rFonts w:ascii="Arial" w:hAnsi="Arial" w:cs="Arial"/>
                <w:szCs w:val="24"/>
              </w:rPr>
              <w:t xml:space="preserve">  </w:t>
            </w:r>
          </w:p>
        </w:tc>
        <w:tc>
          <w:tcPr>
            <w:tcW w:w="1381" w:type="dxa"/>
            <w:tcBorders>
              <w:top w:val="single" w:sz="8" w:space="0" w:color="auto"/>
              <w:left w:val="single" w:sz="8" w:space="0" w:color="auto"/>
              <w:bottom w:val="single" w:sz="8" w:space="0" w:color="auto"/>
              <w:right w:val="single" w:sz="8" w:space="0" w:color="auto"/>
            </w:tcBorders>
            <w:hideMark/>
          </w:tcPr>
          <w:p w:rsidR="002C2BE6" w:rsidRPr="00C821EA" w:rsidP="004747AB" w14:paraId="154DAEF6" w14:textId="77777777">
            <w:pPr>
              <w:spacing w:after="200" w:line="276" w:lineRule="auto"/>
              <w:rPr>
                <w:rFonts w:ascii="Arial" w:hAnsi="Arial" w:cs="Arial"/>
                <w:szCs w:val="24"/>
              </w:rPr>
            </w:pPr>
            <w:r w:rsidRPr="00C821EA">
              <w:rPr>
                <w:rFonts w:ascii="Arial" w:hAnsi="Arial" w:cs="Arial"/>
                <w:szCs w:val="24"/>
              </w:rPr>
              <w:t xml:space="preserve">   0</w:t>
            </w:r>
          </w:p>
        </w:tc>
      </w:tr>
      <w:tr w14:paraId="6FAC6DE3" w14:textId="77777777" w:rsidTr="004747AB">
        <w:tblPrEx>
          <w:tblW w:w="11400" w:type="dxa"/>
          <w:jc w:val="center"/>
          <w:tblLayout w:type="fixed"/>
          <w:tblLook w:val="04A0"/>
        </w:tblPrEx>
        <w:trPr>
          <w:cantSplit/>
          <w:jc w:val="center"/>
        </w:trPr>
        <w:tc>
          <w:tcPr>
            <w:tcW w:w="2421" w:type="dxa"/>
            <w:tcBorders>
              <w:top w:val="single" w:sz="8" w:space="0" w:color="auto"/>
              <w:left w:val="single" w:sz="8" w:space="0" w:color="auto"/>
              <w:bottom w:val="single" w:sz="8" w:space="0" w:color="auto"/>
              <w:right w:val="single" w:sz="8" w:space="0" w:color="auto"/>
            </w:tcBorders>
          </w:tcPr>
          <w:p w:rsidR="002C2BE6" w:rsidRPr="00C821EA" w:rsidP="004747AB" w14:paraId="41072FD8" w14:textId="77777777">
            <w:pPr>
              <w:spacing w:after="200" w:line="276" w:lineRule="auto"/>
              <w:rPr>
                <w:rFonts w:ascii="Arial" w:hAnsi="Arial" w:cs="Arial"/>
                <w:bCs/>
                <w:szCs w:val="24"/>
              </w:rPr>
            </w:pPr>
          </w:p>
        </w:tc>
        <w:tc>
          <w:tcPr>
            <w:tcW w:w="2291" w:type="dxa"/>
            <w:tcBorders>
              <w:top w:val="single" w:sz="8" w:space="0" w:color="auto"/>
              <w:left w:val="single" w:sz="8" w:space="0" w:color="auto"/>
              <w:bottom w:val="single" w:sz="8" w:space="0" w:color="auto"/>
              <w:right w:val="single" w:sz="8" w:space="0" w:color="auto"/>
            </w:tcBorders>
            <w:hideMark/>
          </w:tcPr>
          <w:p w:rsidR="002C2BE6" w:rsidRPr="00C821EA" w:rsidP="004747AB" w14:paraId="4BC33953" w14:textId="77777777">
            <w:pPr>
              <w:spacing w:after="200" w:line="276" w:lineRule="auto"/>
              <w:rPr>
                <w:rFonts w:ascii="Arial" w:hAnsi="Arial" w:cs="Arial"/>
                <w:bCs/>
                <w:szCs w:val="24"/>
              </w:rPr>
            </w:pPr>
            <w:r w:rsidRPr="00C821EA">
              <w:rPr>
                <w:rFonts w:ascii="Arial" w:hAnsi="Arial" w:cs="Arial"/>
                <w:bCs/>
                <w:szCs w:val="24"/>
              </w:rPr>
              <w:t xml:space="preserve">Total Reporting Burden  </w:t>
            </w:r>
          </w:p>
        </w:tc>
        <w:tc>
          <w:tcPr>
            <w:tcW w:w="1530" w:type="dxa"/>
            <w:tcBorders>
              <w:top w:val="single" w:sz="8" w:space="0" w:color="auto"/>
              <w:left w:val="single" w:sz="8" w:space="0" w:color="auto"/>
              <w:bottom w:val="single" w:sz="8" w:space="0" w:color="auto"/>
              <w:right w:val="single" w:sz="8" w:space="0" w:color="auto"/>
            </w:tcBorders>
            <w:hideMark/>
          </w:tcPr>
          <w:p w:rsidR="002C2BE6" w:rsidRPr="00C821EA" w:rsidP="004747AB" w14:paraId="1B7B0669" w14:textId="77777777">
            <w:pPr>
              <w:spacing w:after="200" w:line="276" w:lineRule="auto"/>
              <w:rPr>
                <w:rFonts w:ascii="Arial" w:hAnsi="Arial" w:cs="Arial"/>
                <w:szCs w:val="24"/>
              </w:rPr>
            </w:pPr>
            <w:r w:rsidRPr="00C821EA">
              <w:rPr>
                <w:rFonts w:ascii="Arial" w:hAnsi="Arial" w:cs="Arial"/>
                <w:szCs w:val="24"/>
              </w:rPr>
              <w:t xml:space="preserve"> 219</w:t>
            </w:r>
          </w:p>
        </w:tc>
        <w:tc>
          <w:tcPr>
            <w:tcW w:w="1300" w:type="dxa"/>
            <w:tcBorders>
              <w:top w:val="single" w:sz="8" w:space="0" w:color="auto"/>
              <w:left w:val="single" w:sz="8" w:space="0" w:color="auto"/>
              <w:bottom w:val="single" w:sz="8" w:space="0" w:color="auto"/>
              <w:right w:val="single" w:sz="8" w:space="0" w:color="auto"/>
            </w:tcBorders>
            <w:hideMark/>
          </w:tcPr>
          <w:p w:rsidR="002C2BE6" w:rsidRPr="00C821EA" w:rsidP="004747AB" w14:paraId="59B1BB24" w14:textId="77777777">
            <w:pPr>
              <w:spacing w:after="200" w:line="276" w:lineRule="auto"/>
              <w:rPr>
                <w:rFonts w:ascii="Arial" w:hAnsi="Arial" w:cs="Arial"/>
                <w:szCs w:val="24"/>
              </w:rPr>
            </w:pPr>
            <w:r w:rsidRPr="00C821EA">
              <w:rPr>
                <w:rFonts w:ascii="Arial" w:hAnsi="Arial" w:cs="Arial"/>
                <w:szCs w:val="24"/>
              </w:rPr>
              <w:t>1</w:t>
            </w:r>
          </w:p>
        </w:tc>
        <w:tc>
          <w:tcPr>
            <w:tcW w:w="1170" w:type="dxa"/>
            <w:tcBorders>
              <w:top w:val="single" w:sz="8" w:space="0" w:color="auto"/>
              <w:left w:val="single" w:sz="8" w:space="0" w:color="auto"/>
              <w:bottom w:val="single" w:sz="8" w:space="0" w:color="auto"/>
              <w:right w:val="single" w:sz="8" w:space="0" w:color="auto"/>
            </w:tcBorders>
            <w:hideMark/>
          </w:tcPr>
          <w:p w:rsidR="002C2BE6" w:rsidRPr="00C821EA" w:rsidP="004747AB" w14:paraId="12653B7B" w14:textId="77777777">
            <w:pPr>
              <w:spacing w:after="200" w:line="276" w:lineRule="auto"/>
              <w:rPr>
                <w:rFonts w:ascii="Arial" w:hAnsi="Arial" w:cs="Arial"/>
                <w:szCs w:val="24"/>
              </w:rPr>
            </w:pPr>
            <w:r w:rsidRPr="00C821EA">
              <w:rPr>
                <w:rFonts w:ascii="Arial" w:hAnsi="Arial" w:cs="Arial"/>
                <w:szCs w:val="24"/>
              </w:rPr>
              <w:t>219</w:t>
            </w:r>
          </w:p>
        </w:tc>
        <w:tc>
          <w:tcPr>
            <w:tcW w:w="1310" w:type="dxa"/>
            <w:tcBorders>
              <w:top w:val="single" w:sz="8" w:space="0" w:color="auto"/>
              <w:left w:val="single" w:sz="8" w:space="0" w:color="auto"/>
              <w:bottom w:val="single" w:sz="8" w:space="0" w:color="auto"/>
              <w:right w:val="single" w:sz="8" w:space="0" w:color="auto"/>
            </w:tcBorders>
            <w:hideMark/>
          </w:tcPr>
          <w:p w:rsidR="002C2BE6" w:rsidRPr="00C821EA" w:rsidP="004747AB" w14:paraId="50A7AAA2" w14:textId="77777777">
            <w:pPr>
              <w:spacing w:after="200" w:line="276" w:lineRule="auto"/>
              <w:rPr>
                <w:rFonts w:ascii="Arial" w:hAnsi="Arial" w:cs="Arial"/>
                <w:szCs w:val="24"/>
              </w:rPr>
            </w:pPr>
            <w:r w:rsidRPr="00C821EA">
              <w:rPr>
                <w:rFonts w:ascii="Arial" w:hAnsi="Arial" w:cs="Arial"/>
                <w:szCs w:val="24"/>
              </w:rPr>
              <w:t xml:space="preserve">  </w:t>
            </w:r>
          </w:p>
        </w:tc>
        <w:tc>
          <w:tcPr>
            <w:tcW w:w="1381" w:type="dxa"/>
            <w:tcBorders>
              <w:top w:val="single" w:sz="8" w:space="0" w:color="auto"/>
              <w:left w:val="single" w:sz="8" w:space="0" w:color="auto"/>
              <w:bottom w:val="single" w:sz="8" w:space="0" w:color="auto"/>
              <w:right w:val="single" w:sz="8" w:space="0" w:color="auto"/>
            </w:tcBorders>
            <w:hideMark/>
          </w:tcPr>
          <w:p w:rsidR="002C2BE6" w:rsidRPr="00C821EA" w:rsidP="004747AB" w14:paraId="4B49F798" w14:textId="77777777">
            <w:pPr>
              <w:spacing w:after="200" w:line="276" w:lineRule="auto"/>
              <w:rPr>
                <w:rFonts w:ascii="Arial" w:hAnsi="Arial" w:cs="Arial"/>
                <w:szCs w:val="24"/>
              </w:rPr>
            </w:pPr>
            <w:r w:rsidRPr="00C821EA">
              <w:rPr>
                <w:rFonts w:ascii="Arial" w:hAnsi="Arial" w:cs="Arial"/>
                <w:szCs w:val="24"/>
              </w:rPr>
              <w:t>7.27</w:t>
            </w:r>
          </w:p>
        </w:tc>
      </w:tr>
    </w:tbl>
    <w:p w:rsidR="005F3A4D" w:rsidRPr="00C821EA" w:rsidP="00A165F0" w14:paraId="45009E57" w14:textId="77777777">
      <w:pPr>
        <w:rPr>
          <w:rFonts w:ascii="Arial" w:hAnsi="Arial" w:cs="Arial"/>
          <w:szCs w:val="24"/>
          <w:highlight w:val="yellow"/>
        </w:rPr>
      </w:pPr>
    </w:p>
    <w:p w:rsidR="005F3A4D" w:rsidRPr="00C821EA" w:rsidP="00A165F0" w14:paraId="43C759A1" w14:textId="77777777">
      <w:pPr>
        <w:rPr>
          <w:rFonts w:ascii="Arial" w:hAnsi="Arial" w:cs="Arial"/>
          <w:szCs w:val="24"/>
          <w:highlight w:val="yellow"/>
        </w:rPr>
      </w:pPr>
    </w:p>
    <w:p w:rsidR="00F06E30" w:rsidP="00F06E30" w14:paraId="51C65027" w14:textId="54D482C2">
      <w:pPr>
        <w:ind w:firstLine="720"/>
        <w:rPr>
          <w:rFonts w:ascii="Arial" w:hAnsi="Arial" w:cs="Arial"/>
        </w:rPr>
      </w:pPr>
      <w:r w:rsidRPr="00C821EA">
        <w:rPr>
          <w:rFonts w:ascii="Arial" w:hAnsi="Arial" w:cs="Arial"/>
          <w:szCs w:val="24"/>
        </w:rPr>
        <w:t xml:space="preserve"> The cost to the respondents i</w:t>
      </w:r>
      <w:r w:rsidRPr="00C821EA" w:rsidR="00491C42">
        <w:rPr>
          <w:rFonts w:ascii="Arial" w:hAnsi="Arial" w:cs="Arial"/>
          <w:szCs w:val="24"/>
        </w:rPr>
        <w:t>s estimated at $</w:t>
      </w:r>
      <w:r w:rsidR="005A22D8">
        <w:rPr>
          <w:rFonts w:ascii="Arial" w:hAnsi="Arial" w:cs="Arial"/>
          <w:szCs w:val="24"/>
        </w:rPr>
        <w:t>10,</w:t>
      </w:r>
      <w:r w:rsidR="00601307">
        <w:rPr>
          <w:rFonts w:ascii="Arial" w:hAnsi="Arial" w:cs="Arial"/>
          <w:szCs w:val="24"/>
        </w:rPr>
        <w:t>864,21</w:t>
      </w:r>
      <w:r w:rsidR="005C5C3D">
        <w:rPr>
          <w:rFonts w:ascii="Arial" w:hAnsi="Arial" w:cs="Arial"/>
          <w:szCs w:val="24"/>
        </w:rPr>
        <w:t xml:space="preserve">1 </w:t>
      </w:r>
      <w:r w:rsidRPr="00C821EA">
        <w:rPr>
          <w:rFonts w:ascii="Arial" w:hAnsi="Arial" w:cs="Arial"/>
          <w:szCs w:val="24"/>
        </w:rPr>
        <w:t>annually. The Agency estimates that it will cost respondents $</w:t>
      </w:r>
      <w:r w:rsidR="005A22D8">
        <w:rPr>
          <w:rFonts w:ascii="Arial" w:hAnsi="Arial" w:cs="Arial"/>
          <w:szCs w:val="24"/>
        </w:rPr>
        <w:t>53.59</w:t>
      </w:r>
      <w:r w:rsidRPr="00C821EA">
        <w:rPr>
          <w:rFonts w:ascii="Arial" w:hAnsi="Arial" w:cs="Arial"/>
          <w:szCs w:val="24"/>
        </w:rPr>
        <w:t xml:space="preserve"> an hour</w:t>
      </w:r>
      <w:r w:rsidR="002E01C4">
        <w:rPr>
          <w:rFonts w:ascii="Arial" w:hAnsi="Arial" w:cs="Arial"/>
          <w:szCs w:val="24"/>
        </w:rPr>
        <w:t>, including fringe benefits,</w:t>
      </w:r>
      <w:r w:rsidRPr="00C821EA">
        <w:rPr>
          <w:rFonts w:ascii="Arial" w:hAnsi="Arial" w:cs="Arial"/>
          <w:szCs w:val="24"/>
        </w:rPr>
        <w:t xml:space="preserve"> in fulfilling these </w:t>
      </w:r>
      <w:r w:rsidR="002E01C4">
        <w:rPr>
          <w:rFonts w:ascii="Arial" w:hAnsi="Arial" w:cs="Arial"/>
          <w:szCs w:val="24"/>
        </w:rPr>
        <w:t>information collection</w:t>
      </w:r>
      <w:r w:rsidRPr="00C821EA">
        <w:rPr>
          <w:rFonts w:ascii="Arial" w:hAnsi="Arial" w:cs="Arial"/>
          <w:szCs w:val="24"/>
        </w:rPr>
        <w:t xml:space="preserve"> requirements. Respondents will spend an annu</w:t>
      </w:r>
      <w:r w:rsidRPr="00C821EA" w:rsidR="00EF7DA3">
        <w:rPr>
          <w:rFonts w:ascii="Arial" w:hAnsi="Arial" w:cs="Arial"/>
          <w:szCs w:val="24"/>
        </w:rPr>
        <w:t xml:space="preserve">al total of </w:t>
      </w:r>
      <w:r w:rsidRPr="00C821EA" w:rsidR="007D69D2">
        <w:rPr>
          <w:rFonts w:ascii="Arial" w:hAnsi="Arial" w:cs="Arial"/>
          <w:szCs w:val="24"/>
        </w:rPr>
        <w:t>191,</w:t>
      </w:r>
      <w:r w:rsidR="008F3070">
        <w:rPr>
          <w:rFonts w:ascii="Arial" w:hAnsi="Arial" w:cs="Arial"/>
          <w:szCs w:val="24"/>
        </w:rPr>
        <w:t>204</w:t>
      </w:r>
      <w:r w:rsidR="005A22D8">
        <w:rPr>
          <w:rFonts w:ascii="Arial" w:hAnsi="Arial" w:cs="Arial"/>
          <w:szCs w:val="24"/>
        </w:rPr>
        <w:t xml:space="preserve"> </w:t>
      </w:r>
      <w:r w:rsidRPr="00C821EA" w:rsidR="00D518F3">
        <w:rPr>
          <w:rFonts w:ascii="Arial" w:hAnsi="Arial" w:cs="Arial"/>
          <w:szCs w:val="24"/>
        </w:rPr>
        <w:t>hours and $</w:t>
      </w:r>
      <w:r w:rsidR="005A22D8">
        <w:rPr>
          <w:rFonts w:ascii="Arial" w:hAnsi="Arial" w:cs="Arial"/>
          <w:szCs w:val="24"/>
        </w:rPr>
        <w:t>10,</w:t>
      </w:r>
      <w:r w:rsidR="00601307">
        <w:rPr>
          <w:rFonts w:ascii="Arial" w:hAnsi="Arial" w:cs="Arial"/>
          <w:szCs w:val="24"/>
        </w:rPr>
        <w:t>864,211</w:t>
      </w:r>
      <w:r w:rsidR="003A7958">
        <w:rPr>
          <w:rFonts w:ascii="Arial" w:hAnsi="Arial" w:cs="Arial"/>
          <w:szCs w:val="24"/>
        </w:rPr>
        <w:t xml:space="preserve">. </w:t>
      </w:r>
      <w:r w:rsidR="003A7958">
        <w:rPr>
          <w:rFonts w:ascii="Arial" w:hAnsi="Arial" w:cs="Arial"/>
        </w:rPr>
        <w:t xml:space="preserve">The hourly rate for the respondents was attained from the Department of Labor Bureau of Labor and Statistics wage data, </w:t>
      </w:r>
      <w:r w:rsidR="003A7958">
        <w:rPr>
          <w:rFonts w:ascii="Arial" w:hAnsi="Arial" w:cs="Arial"/>
        </w:rPr>
        <w:t>May,</w:t>
      </w:r>
      <w:r w:rsidR="003A7958">
        <w:rPr>
          <w:rFonts w:ascii="Arial" w:hAnsi="Arial" w:cs="Arial"/>
        </w:rPr>
        <w:t xml:space="preserve"> 20</w:t>
      </w:r>
      <w:r w:rsidR="005A22D8">
        <w:rPr>
          <w:rFonts w:ascii="Arial" w:hAnsi="Arial" w:cs="Arial"/>
        </w:rPr>
        <w:t>2</w:t>
      </w:r>
      <w:r w:rsidR="005C5C3D">
        <w:rPr>
          <w:rFonts w:ascii="Arial" w:hAnsi="Arial" w:cs="Arial"/>
        </w:rPr>
        <w:t>5</w:t>
      </w:r>
      <w:r w:rsidR="003A7958">
        <w:rPr>
          <w:rFonts w:ascii="Arial" w:hAnsi="Arial" w:cs="Arial"/>
        </w:rPr>
        <w:t>.</w:t>
      </w:r>
    </w:p>
    <w:p w:rsidR="00C86D37" w14:paraId="5389DA78" w14:textId="77777777">
      <w:pPr>
        <w:outlineLvl w:val="0"/>
        <w:rPr>
          <w:rFonts w:ascii="Univers" w:hAnsi="Univers"/>
          <w:b/>
        </w:rPr>
      </w:pPr>
    </w:p>
    <w:p w:rsidR="004F674E" w14:paraId="6A8F1F55" w14:textId="77777777">
      <w:pPr>
        <w:outlineLvl w:val="0"/>
        <w:rPr>
          <w:rFonts w:ascii="Univers" w:hAnsi="Univers"/>
          <w:b/>
        </w:rPr>
      </w:pPr>
      <w:r>
        <w:rPr>
          <w:rFonts w:ascii="Univers" w:hAnsi="Univers"/>
          <w:b/>
        </w:rPr>
        <w:t>13</w:t>
      </w:r>
      <w:r>
        <w:rPr>
          <w:rFonts w:ascii="Univers" w:hAnsi="Univers"/>
          <w:b/>
        </w:rPr>
        <w:t>.  Capital</w:t>
      </w:r>
      <w:r>
        <w:rPr>
          <w:rFonts w:ascii="Univers" w:hAnsi="Univers"/>
          <w:b/>
        </w:rPr>
        <w:t xml:space="preserve"> and Start-up Cost and Subsequent Maintenance</w:t>
      </w:r>
    </w:p>
    <w:p w:rsidR="004F674E" w14:paraId="0FB1F5BF" w14:textId="77777777">
      <w:pPr>
        <w:rPr>
          <w:rFonts w:ascii="Univers" w:hAnsi="Univers"/>
          <w:b/>
        </w:rPr>
      </w:pPr>
    </w:p>
    <w:p w:rsidR="004F674E" w14:paraId="392D4926" w14:textId="77777777">
      <w:pPr>
        <w:ind w:firstLine="720"/>
        <w:rPr>
          <w:rFonts w:ascii="Univers" w:hAnsi="Univers"/>
        </w:rPr>
      </w:pPr>
      <w:r>
        <w:rPr>
          <w:rFonts w:ascii="Univers" w:hAnsi="Univers"/>
        </w:rPr>
        <w:t xml:space="preserve">There are no capital and start-up costs and subsequent maintenance burdens. </w:t>
      </w:r>
    </w:p>
    <w:p w:rsidR="004F674E" w14:paraId="195C0974" w14:textId="77777777">
      <w:pPr>
        <w:rPr>
          <w:rFonts w:ascii="Univers" w:hAnsi="Univers"/>
        </w:rPr>
      </w:pPr>
    </w:p>
    <w:p w:rsidR="004F674E" w14:paraId="7AE36806" w14:textId="77777777">
      <w:pPr>
        <w:outlineLvl w:val="0"/>
        <w:rPr>
          <w:rFonts w:ascii="Univers" w:hAnsi="Univers"/>
        </w:rPr>
      </w:pPr>
      <w:r>
        <w:rPr>
          <w:rFonts w:ascii="Univers" w:hAnsi="Univers"/>
          <w:b/>
        </w:rPr>
        <w:t>14</w:t>
      </w:r>
      <w:r>
        <w:rPr>
          <w:rFonts w:ascii="Univers" w:hAnsi="Univers"/>
          <w:b/>
        </w:rPr>
        <w:t>.  Annual</w:t>
      </w:r>
      <w:r>
        <w:rPr>
          <w:rFonts w:ascii="Univers" w:hAnsi="Univers"/>
          <w:b/>
        </w:rPr>
        <w:t xml:space="preserve"> Cost to Federal Government and Respondents:</w:t>
      </w:r>
    </w:p>
    <w:p w:rsidR="004F674E" w14:paraId="011AB9ED" w14:textId="77777777">
      <w:pPr>
        <w:ind w:firstLine="720"/>
        <w:rPr>
          <w:rFonts w:ascii="Univers" w:hAnsi="Univers"/>
        </w:rPr>
      </w:pPr>
    </w:p>
    <w:p w:rsidR="004F674E" w:rsidRPr="00D518F3" w14:paraId="795B636E" w14:textId="30C6B140">
      <w:pPr>
        <w:ind w:firstLine="720"/>
        <w:rPr>
          <w:rFonts w:ascii="Univers" w:hAnsi="Univers"/>
        </w:rPr>
      </w:pPr>
      <w:r w:rsidRPr="00D518F3">
        <w:rPr>
          <w:rFonts w:ascii="Univers" w:hAnsi="Univers" w:cs="Courier"/>
        </w:rPr>
        <w:t>The cost to the Federal Government for these information collection requirements is $</w:t>
      </w:r>
      <w:r w:rsidR="008A3937">
        <w:rPr>
          <w:rFonts w:ascii="Univers" w:hAnsi="Univers" w:cs="Courier"/>
        </w:rPr>
        <w:t>6</w:t>
      </w:r>
      <w:r w:rsidR="00762575">
        <w:rPr>
          <w:rFonts w:ascii="Univers" w:hAnsi="Univers" w:cs="Courier"/>
        </w:rPr>
        <w:t>80,400</w:t>
      </w:r>
      <w:r w:rsidRPr="00D518F3" w:rsidR="002F3AB5">
        <w:rPr>
          <w:rFonts w:ascii="Univers" w:hAnsi="Univers" w:cs="Courier"/>
        </w:rPr>
        <w:t xml:space="preserve"> </w:t>
      </w:r>
      <w:r w:rsidRPr="00D518F3" w:rsidR="005B1354">
        <w:rPr>
          <w:rFonts w:ascii="Univers" w:hAnsi="Univers" w:cs="Courier"/>
        </w:rPr>
        <w:t>annually</w:t>
      </w:r>
      <w:r w:rsidRPr="00D518F3">
        <w:rPr>
          <w:rFonts w:ascii="Univers" w:hAnsi="Univers" w:cs="Courier"/>
        </w:rPr>
        <w:t>.</w:t>
      </w:r>
      <w:r w:rsidR="008D6E16">
        <w:rPr>
          <w:rFonts w:ascii="Univers" w:hAnsi="Univers" w:cs="Courier"/>
        </w:rPr>
        <w:t xml:space="preserve"> </w:t>
      </w:r>
      <w:r w:rsidRPr="00D518F3">
        <w:rPr>
          <w:rFonts w:ascii="Univers" w:hAnsi="Univers"/>
        </w:rPr>
        <w:t>The Agency estimates a cost of $</w:t>
      </w:r>
      <w:r w:rsidR="005A22D8">
        <w:rPr>
          <w:rFonts w:ascii="Univers" w:hAnsi="Univers"/>
        </w:rPr>
        <w:t>6</w:t>
      </w:r>
      <w:r w:rsidR="00BC1F78">
        <w:rPr>
          <w:rFonts w:ascii="Univers" w:hAnsi="Univers"/>
        </w:rPr>
        <w:t>8.04</w:t>
      </w:r>
      <w:r w:rsidRPr="00D518F3">
        <w:rPr>
          <w:rFonts w:ascii="Univers" w:hAnsi="Univers"/>
        </w:rPr>
        <w:t xml:space="preserve"> per hour</w:t>
      </w:r>
      <w:r w:rsidR="008A3937">
        <w:rPr>
          <w:rFonts w:ascii="Univers" w:hAnsi="Univers"/>
        </w:rPr>
        <w:t>, including fringe benefits, for Agency personnel time</w:t>
      </w:r>
      <w:r w:rsidRPr="00D518F3">
        <w:rPr>
          <w:rFonts w:ascii="Univers" w:hAnsi="Univers"/>
        </w:rPr>
        <w:t xml:space="preserve">. </w:t>
      </w:r>
    </w:p>
    <w:p w:rsidR="00A165F0" w:rsidP="00A165F0" w14:paraId="420264DA" w14:textId="77777777">
      <w:pPr>
        <w:rPr>
          <w:rFonts w:ascii="Univers" w:hAnsi="Univers"/>
        </w:rPr>
      </w:pPr>
    </w:p>
    <w:p w:rsidR="004F674E" w14:paraId="70E3E82B" w14:textId="77777777">
      <w:pPr>
        <w:outlineLvl w:val="0"/>
        <w:rPr>
          <w:rFonts w:ascii="Univers" w:hAnsi="Univers"/>
        </w:rPr>
      </w:pPr>
      <w:r>
        <w:rPr>
          <w:rFonts w:ascii="Univers" w:hAnsi="Univers"/>
          <w:b/>
        </w:rPr>
        <w:t>15</w:t>
      </w:r>
      <w:r>
        <w:rPr>
          <w:rFonts w:ascii="Univers" w:hAnsi="Univers"/>
          <w:b/>
        </w:rPr>
        <w:t>.</w:t>
      </w:r>
      <w:r>
        <w:rPr>
          <w:rFonts w:ascii="Univers" w:hAnsi="Univers"/>
        </w:rPr>
        <w:t xml:space="preserve">  </w:t>
      </w:r>
      <w:r w:rsidR="00794EA5">
        <w:rPr>
          <w:rFonts w:ascii="Univers" w:hAnsi="Univers"/>
          <w:b/>
        </w:rPr>
        <w:t>Reasons</w:t>
      </w:r>
      <w:r w:rsidR="00794EA5">
        <w:rPr>
          <w:rFonts w:ascii="Univers" w:hAnsi="Univers"/>
          <w:b/>
        </w:rPr>
        <w:t xml:space="preserve"> for Changes i</w:t>
      </w:r>
      <w:r>
        <w:rPr>
          <w:rFonts w:ascii="Univers" w:hAnsi="Univers"/>
          <w:b/>
        </w:rPr>
        <w:t>n Burden:</w:t>
      </w:r>
    </w:p>
    <w:p w:rsidR="004F674E" w14:paraId="724EA5D1" w14:textId="77777777">
      <w:pPr>
        <w:rPr>
          <w:rFonts w:ascii="Univers" w:hAnsi="Univers"/>
        </w:rPr>
      </w:pPr>
    </w:p>
    <w:p w:rsidR="00B84521" w:rsidRPr="00B84521" w:rsidP="00B84521" w14:paraId="48A86216" w14:textId="5563D25C">
      <w:pPr>
        <w:ind w:firstLine="720"/>
        <w:rPr>
          <w:rFonts w:ascii="Univers" w:hAnsi="Univers"/>
        </w:rPr>
      </w:pPr>
      <w:r>
        <w:rPr>
          <w:rFonts w:ascii="Univers" w:hAnsi="Univers"/>
        </w:rPr>
        <w:t xml:space="preserve">There is no change to the burden in this information collection. The collection has 289 respondents, 1,529,407 responses, and 191,204 hours. </w:t>
      </w:r>
    </w:p>
    <w:p w:rsidR="004F674E" w:rsidRPr="008A3937" w:rsidP="008A3937" w14:paraId="2F37EE74" w14:textId="3F74217E">
      <w:pPr>
        <w:pStyle w:val="HTMLPreformatted"/>
        <w:rPr>
          <w:rFonts w:ascii="Univers" w:hAnsi="Univers" w:cs="Courier"/>
        </w:rPr>
      </w:pPr>
      <w:r>
        <w:rPr>
          <w:rFonts w:ascii="Univers" w:hAnsi="Univers" w:cs="Courier"/>
        </w:rPr>
        <w:t xml:space="preserve">   </w:t>
      </w:r>
    </w:p>
    <w:p w:rsidR="004F674E" w14:paraId="0FC3B37B" w14:textId="77777777">
      <w:pPr>
        <w:outlineLvl w:val="0"/>
        <w:rPr>
          <w:rFonts w:ascii="Univers" w:hAnsi="Univers"/>
        </w:rPr>
      </w:pPr>
      <w:r>
        <w:rPr>
          <w:rFonts w:ascii="Univers" w:hAnsi="Univers"/>
          <w:b/>
        </w:rPr>
        <w:t>16</w:t>
      </w:r>
      <w:r>
        <w:rPr>
          <w:rFonts w:ascii="Univers" w:hAnsi="Univers"/>
          <w:b/>
        </w:rPr>
        <w:t>.</w:t>
      </w:r>
      <w:r>
        <w:rPr>
          <w:rFonts w:ascii="Univers" w:hAnsi="Univers"/>
        </w:rPr>
        <w:t xml:space="preserve">  </w:t>
      </w:r>
      <w:r w:rsidR="00794EA5">
        <w:rPr>
          <w:rFonts w:ascii="Univers" w:hAnsi="Univers"/>
          <w:b/>
        </w:rPr>
        <w:t>Tabulation</w:t>
      </w:r>
      <w:r w:rsidR="00794EA5">
        <w:rPr>
          <w:rFonts w:ascii="Univers" w:hAnsi="Univers"/>
          <w:b/>
        </w:rPr>
        <w:t>, Analyses a</w:t>
      </w:r>
      <w:r>
        <w:rPr>
          <w:rFonts w:ascii="Univers" w:hAnsi="Univers"/>
          <w:b/>
        </w:rPr>
        <w:t>nd Publication Plans:</w:t>
      </w:r>
    </w:p>
    <w:p w:rsidR="004F674E" w14:paraId="61C93944" w14:textId="77777777">
      <w:pPr>
        <w:rPr>
          <w:rFonts w:ascii="Univers" w:hAnsi="Univers"/>
        </w:rPr>
      </w:pPr>
    </w:p>
    <w:p w:rsidR="004F674E" w14:paraId="7FA6DFC2" w14:textId="77777777">
      <w:pPr>
        <w:ind w:firstLine="720"/>
        <w:outlineLvl w:val="0"/>
        <w:rPr>
          <w:rFonts w:ascii="Univers" w:hAnsi="Univers"/>
        </w:rPr>
      </w:pPr>
      <w:r>
        <w:rPr>
          <w:rFonts w:ascii="Univers" w:hAnsi="Univers"/>
        </w:rPr>
        <w:t>There are no plans to publish the data for statistical use.</w:t>
      </w:r>
    </w:p>
    <w:p w:rsidR="00794EA5" w14:paraId="3FE3118F" w14:textId="77777777">
      <w:pPr>
        <w:rPr>
          <w:rFonts w:ascii="Univers" w:hAnsi="Univers"/>
        </w:rPr>
      </w:pPr>
    </w:p>
    <w:p w:rsidR="004F674E" w14:paraId="05256D00" w14:textId="77777777">
      <w:pPr>
        <w:outlineLvl w:val="0"/>
        <w:rPr>
          <w:rFonts w:ascii="Univers" w:hAnsi="Univers"/>
          <w:b/>
        </w:rPr>
      </w:pPr>
      <w:r>
        <w:rPr>
          <w:rFonts w:ascii="Univers" w:hAnsi="Univers"/>
          <w:b/>
        </w:rPr>
        <w:t>17</w:t>
      </w:r>
      <w:r>
        <w:rPr>
          <w:rFonts w:ascii="Univers" w:hAnsi="Univers"/>
          <w:b/>
        </w:rPr>
        <w:t>.  OMB</w:t>
      </w:r>
      <w:r>
        <w:rPr>
          <w:rFonts w:ascii="Univers" w:hAnsi="Univers"/>
          <w:b/>
        </w:rPr>
        <w:t xml:space="preserve"> Approval Number Display:</w:t>
      </w:r>
    </w:p>
    <w:p w:rsidR="004F674E" w14:paraId="07D34882" w14:textId="77777777">
      <w:pPr>
        <w:rPr>
          <w:rFonts w:ascii="Univers" w:hAnsi="Univers"/>
          <w:b/>
        </w:rPr>
      </w:pPr>
    </w:p>
    <w:p w:rsidR="004F674E" w14:paraId="4F915CD9" w14:textId="77777777">
      <w:pPr>
        <w:ind w:firstLine="720"/>
        <w:outlineLvl w:val="0"/>
        <w:rPr>
          <w:rFonts w:ascii="Univers" w:hAnsi="Univers"/>
        </w:rPr>
      </w:pPr>
      <w:r>
        <w:rPr>
          <w:rFonts w:ascii="Univers" w:hAnsi="Univers"/>
        </w:rPr>
        <w:t>FSIS will display the OMB approval number on any instructions it publishes relating to recordkeeping activities.</w:t>
      </w:r>
    </w:p>
    <w:p w:rsidR="00C86D37" w14:paraId="16A3BE76" w14:textId="77777777">
      <w:pPr>
        <w:outlineLvl w:val="0"/>
        <w:rPr>
          <w:rFonts w:ascii="Univers" w:hAnsi="Univers"/>
          <w:b/>
        </w:rPr>
      </w:pPr>
    </w:p>
    <w:p w:rsidR="004F674E" w14:paraId="22CE6F3D" w14:textId="77777777">
      <w:pPr>
        <w:outlineLvl w:val="0"/>
        <w:rPr>
          <w:rFonts w:ascii="Univers" w:hAnsi="Univers"/>
          <w:b/>
        </w:rPr>
      </w:pPr>
      <w:r>
        <w:rPr>
          <w:rFonts w:ascii="Univers" w:hAnsi="Univers"/>
          <w:b/>
        </w:rPr>
        <w:t>18</w:t>
      </w:r>
      <w:r>
        <w:rPr>
          <w:rFonts w:ascii="Univers" w:hAnsi="Univers"/>
          <w:b/>
        </w:rPr>
        <w:t>.  Exceptions</w:t>
      </w:r>
      <w:r>
        <w:rPr>
          <w:rFonts w:ascii="Univers" w:hAnsi="Univers"/>
          <w:b/>
        </w:rPr>
        <w:t xml:space="preserve"> to the Certification:</w:t>
      </w:r>
    </w:p>
    <w:p w:rsidR="004F674E" w14:paraId="648E3DBE" w14:textId="77777777">
      <w:pPr>
        <w:rPr>
          <w:rFonts w:ascii="Univers" w:hAnsi="Univers"/>
          <w:b/>
        </w:rPr>
      </w:pPr>
    </w:p>
    <w:p w:rsidR="00895BA5" w:rsidRPr="00D4582C" w:rsidP="000352D4" w14:paraId="3FE37FE9" w14:textId="77777777">
      <w:pPr>
        <w:ind w:firstLine="720"/>
        <w:rPr>
          <w:rFonts w:cs="Courier"/>
          <w:b/>
          <w:bCs/>
        </w:rPr>
      </w:pPr>
      <w:r>
        <w:rPr>
          <w:rFonts w:ascii="Univers" w:hAnsi="Univers"/>
        </w:rPr>
        <w:t xml:space="preserve">There are no exceptions to the certification.  This information collection accords with the certification in item 19 of </w:t>
      </w:r>
      <w:r>
        <w:rPr>
          <w:rFonts w:ascii="Univers" w:hAnsi="Univers"/>
        </w:rPr>
        <w:t>the OMB</w:t>
      </w:r>
      <w:r>
        <w:rPr>
          <w:rFonts w:ascii="Univers" w:hAnsi="Univers"/>
        </w:rPr>
        <w:t xml:space="preserve"> 83-I.</w:t>
      </w:r>
      <w:r w:rsidR="00D4582C">
        <w:rPr>
          <w:rFonts w:cs="Courier"/>
          <w:b/>
          <w:bCs/>
        </w:rPr>
        <w:t xml:space="preserve"> </w:t>
      </w:r>
    </w:p>
    <w:p w:rsidR="00895BA5" w14:paraId="15AED7FA" w14:textId="77777777"/>
    <w:p w:rsidR="00462592" w14:paraId="6FA04C7D" w14:textId="77777777"/>
    <w:p w:rsidR="00462592" w14:paraId="24B9C95E" w14:textId="77777777"/>
    <w:sectPr>
      <w:headerReference w:type="even" r:id="rId4"/>
      <w:headerReference w:type="default" r:id="rId5"/>
      <w:footerReference w:type="even" r:id="rId6"/>
      <w:footerReference w:type="default" r:id="rId7"/>
      <w:headerReference w:type="first" r:id="rId8"/>
      <w:footerReference w:type="first" r:id="rId9"/>
      <w:endnotePr>
        <w:numFmt w:val="decimal"/>
      </w:endnotePr>
      <w:pgSz w:w="15840" w:h="12240" w:orient="landscape"/>
      <w:pgMar w:top="72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JMGD K+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FFC" w14:paraId="6C88B0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956" w14:paraId="2627E886" w14:textId="77777777">
    <w:pPr>
      <w:spacing w:line="240" w:lineRule="exact"/>
    </w:pPr>
  </w:p>
  <w:p w:rsidR="00CE4956" w14:paraId="64101746" w14:textId="77777777">
    <w:pPr>
      <w:framePr w:w="12961" w:wrap="notBeside" w:vAnchor="text" w:hAnchor="text" w:x="1" w:y="1"/>
      <w:jc w:val="center"/>
    </w:pPr>
    <w:r>
      <w:t xml:space="preserve">Page </w:t>
    </w:r>
    <w:r>
      <w:fldChar w:fldCharType="begin"/>
    </w:r>
    <w:r>
      <w:instrText xml:space="preserve">PAGE </w:instrText>
    </w:r>
    <w:r>
      <w:fldChar w:fldCharType="separate"/>
    </w:r>
    <w:r w:rsidR="001348CA">
      <w:rPr>
        <w:noProof/>
      </w:rPr>
      <w:t>1</w:t>
    </w:r>
    <w:r>
      <w:fldChar w:fldCharType="end"/>
    </w:r>
  </w:p>
  <w:p w:rsidR="00CE4956" w14:paraId="5859B3E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FFC" w14:paraId="4D3B1E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FFC" w14:paraId="07EF77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FFC" w14:paraId="615371D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4FFC" w14:paraId="41668F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EE6F51"/>
    <w:multiLevelType w:val="hybridMultilevel"/>
    <w:tmpl w:val="9AE2351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A067419"/>
    <w:multiLevelType w:val="hybridMultilevel"/>
    <w:tmpl w:val="B2865F88"/>
    <w:lvl w:ilvl="0">
      <w:start w:val="1"/>
      <w:numFmt w:val="upperLetter"/>
      <w:lvlText w:val="%1."/>
      <w:lvlJc w:val="left"/>
      <w:pPr>
        <w:tabs>
          <w:tab w:val="num" w:pos="1128"/>
        </w:tabs>
        <w:ind w:left="1128" w:hanging="408"/>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A86214F"/>
    <w:multiLevelType w:val="hybridMultilevel"/>
    <w:tmpl w:val="F1A4D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81E11BD"/>
    <w:multiLevelType w:val="hybridMultilevel"/>
    <w:tmpl w:val="519402F2"/>
    <w:lvl w:ilvl="0">
      <w:start w:val="1"/>
      <w:numFmt w:val="bullet"/>
      <w:lvlText w:val=""/>
      <w:lvlJc w:val="left"/>
      <w:pPr>
        <w:ind w:left="540" w:hanging="360"/>
      </w:pPr>
      <w:rPr>
        <w:rFonts w:ascii="Symbol" w:hAnsi="Symbol" w:hint="default"/>
        <w:strike w:val="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76317970">
    <w:abstractNumId w:val="7"/>
  </w:num>
  <w:num w:numId="2" w16cid:durableId="238641614">
    <w:abstractNumId w:val="3"/>
  </w:num>
  <w:num w:numId="3" w16cid:durableId="221258516">
    <w:abstractNumId w:val="2"/>
  </w:num>
  <w:num w:numId="4" w16cid:durableId="865487728">
    <w:abstractNumId w:val="11"/>
  </w:num>
  <w:num w:numId="5" w16cid:durableId="1433164274">
    <w:abstractNumId w:val="10"/>
  </w:num>
  <w:num w:numId="6" w16cid:durableId="619802426">
    <w:abstractNumId w:val="5"/>
  </w:num>
  <w:num w:numId="7" w16cid:durableId="1851600497">
    <w:abstractNumId w:val="1"/>
  </w:num>
  <w:num w:numId="8" w16cid:durableId="269822306">
    <w:abstractNumId w:val="4"/>
  </w:num>
  <w:num w:numId="9" w16cid:durableId="1291400049">
    <w:abstractNumId w:val="6"/>
  </w:num>
  <w:num w:numId="10" w16cid:durableId="1956936419">
    <w:abstractNumId w:val="0"/>
  </w:num>
  <w:num w:numId="11" w16cid:durableId="505822278">
    <w:abstractNumId w:val="9"/>
  </w:num>
  <w:num w:numId="12" w16cid:durableId="14558268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44"/>
    <w:rsid w:val="00001640"/>
    <w:rsid w:val="00005A13"/>
    <w:rsid w:val="0001557F"/>
    <w:rsid w:val="00016FB5"/>
    <w:rsid w:val="00022BF1"/>
    <w:rsid w:val="00023384"/>
    <w:rsid w:val="00025E4A"/>
    <w:rsid w:val="000275A5"/>
    <w:rsid w:val="000301BB"/>
    <w:rsid w:val="000352D4"/>
    <w:rsid w:val="00040E3E"/>
    <w:rsid w:val="00041046"/>
    <w:rsid w:val="00044417"/>
    <w:rsid w:val="000470FE"/>
    <w:rsid w:val="00054C20"/>
    <w:rsid w:val="000628B9"/>
    <w:rsid w:val="00067570"/>
    <w:rsid w:val="00071005"/>
    <w:rsid w:val="00075B9D"/>
    <w:rsid w:val="000763E8"/>
    <w:rsid w:val="00076572"/>
    <w:rsid w:val="00080063"/>
    <w:rsid w:val="0008036A"/>
    <w:rsid w:val="0009044E"/>
    <w:rsid w:val="00091380"/>
    <w:rsid w:val="00092644"/>
    <w:rsid w:val="00093920"/>
    <w:rsid w:val="000A3036"/>
    <w:rsid w:val="000A7529"/>
    <w:rsid w:val="000B4E83"/>
    <w:rsid w:val="000C5049"/>
    <w:rsid w:val="000E4EF0"/>
    <w:rsid w:val="000E6271"/>
    <w:rsid w:val="00101B72"/>
    <w:rsid w:val="0010285B"/>
    <w:rsid w:val="0010331C"/>
    <w:rsid w:val="00116528"/>
    <w:rsid w:val="001228B6"/>
    <w:rsid w:val="00126111"/>
    <w:rsid w:val="001348CA"/>
    <w:rsid w:val="00147506"/>
    <w:rsid w:val="00147A04"/>
    <w:rsid w:val="001533F5"/>
    <w:rsid w:val="00165A9A"/>
    <w:rsid w:val="0016793B"/>
    <w:rsid w:val="0017115D"/>
    <w:rsid w:val="0018202D"/>
    <w:rsid w:val="001968BB"/>
    <w:rsid w:val="00196E49"/>
    <w:rsid w:val="0019760E"/>
    <w:rsid w:val="001A22FE"/>
    <w:rsid w:val="001A43B7"/>
    <w:rsid w:val="001B12A5"/>
    <w:rsid w:val="001B7D22"/>
    <w:rsid w:val="001C5EC2"/>
    <w:rsid w:val="001D3E67"/>
    <w:rsid w:val="001E441F"/>
    <w:rsid w:val="001F0908"/>
    <w:rsid w:val="001F6C7A"/>
    <w:rsid w:val="002256D9"/>
    <w:rsid w:val="002319C9"/>
    <w:rsid w:val="002334AA"/>
    <w:rsid w:val="002345A0"/>
    <w:rsid w:val="00236903"/>
    <w:rsid w:val="00254275"/>
    <w:rsid w:val="0027485D"/>
    <w:rsid w:val="00274FED"/>
    <w:rsid w:val="0028129A"/>
    <w:rsid w:val="002849AB"/>
    <w:rsid w:val="0029237D"/>
    <w:rsid w:val="002952D4"/>
    <w:rsid w:val="002A7EEB"/>
    <w:rsid w:val="002B0C58"/>
    <w:rsid w:val="002B315A"/>
    <w:rsid w:val="002C2BE6"/>
    <w:rsid w:val="002C3F7E"/>
    <w:rsid w:val="002D0E0F"/>
    <w:rsid w:val="002D19F7"/>
    <w:rsid w:val="002D7E11"/>
    <w:rsid w:val="002E01C4"/>
    <w:rsid w:val="002E4AB2"/>
    <w:rsid w:val="002E6519"/>
    <w:rsid w:val="002F3AB5"/>
    <w:rsid w:val="002F498A"/>
    <w:rsid w:val="003004CD"/>
    <w:rsid w:val="003125F3"/>
    <w:rsid w:val="00331B7C"/>
    <w:rsid w:val="0033641D"/>
    <w:rsid w:val="00337172"/>
    <w:rsid w:val="00345F3F"/>
    <w:rsid w:val="00346F82"/>
    <w:rsid w:val="00350616"/>
    <w:rsid w:val="003538ED"/>
    <w:rsid w:val="00356E67"/>
    <w:rsid w:val="003607A1"/>
    <w:rsid w:val="00360E80"/>
    <w:rsid w:val="0036590A"/>
    <w:rsid w:val="00370CE0"/>
    <w:rsid w:val="00371045"/>
    <w:rsid w:val="003829B5"/>
    <w:rsid w:val="00383AFC"/>
    <w:rsid w:val="00392F7F"/>
    <w:rsid w:val="00395CF7"/>
    <w:rsid w:val="003A0CF3"/>
    <w:rsid w:val="003A3A56"/>
    <w:rsid w:val="003A41DC"/>
    <w:rsid w:val="003A7958"/>
    <w:rsid w:val="003B0DCB"/>
    <w:rsid w:val="003B15A4"/>
    <w:rsid w:val="003B6439"/>
    <w:rsid w:val="003C2AE0"/>
    <w:rsid w:val="003E536D"/>
    <w:rsid w:val="003E7962"/>
    <w:rsid w:val="003F0EB5"/>
    <w:rsid w:val="003F627E"/>
    <w:rsid w:val="0040026F"/>
    <w:rsid w:val="00400CF1"/>
    <w:rsid w:val="0040214E"/>
    <w:rsid w:val="004078F2"/>
    <w:rsid w:val="0041767D"/>
    <w:rsid w:val="004248D4"/>
    <w:rsid w:val="0042682B"/>
    <w:rsid w:val="00427D36"/>
    <w:rsid w:val="004303E6"/>
    <w:rsid w:val="00431076"/>
    <w:rsid w:val="004332DA"/>
    <w:rsid w:val="0044407F"/>
    <w:rsid w:val="00444934"/>
    <w:rsid w:val="00453570"/>
    <w:rsid w:val="00453A57"/>
    <w:rsid w:val="00462064"/>
    <w:rsid w:val="00462592"/>
    <w:rsid w:val="00467460"/>
    <w:rsid w:val="004747AB"/>
    <w:rsid w:val="0047670D"/>
    <w:rsid w:val="00484D62"/>
    <w:rsid w:val="00491446"/>
    <w:rsid w:val="00491C42"/>
    <w:rsid w:val="00496944"/>
    <w:rsid w:val="004A040F"/>
    <w:rsid w:val="004A4A6B"/>
    <w:rsid w:val="004B0A08"/>
    <w:rsid w:val="004B5FDC"/>
    <w:rsid w:val="004B712F"/>
    <w:rsid w:val="004B766D"/>
    <w:rsid w:val="004C2BAC"/>
    <w:rsid w:val="004C4090"/>
    <w:rsid w:val="004C7A3A"/>
    <w:rsid w:val="004D1ECD"/>
    <w:rsid w:val="004D2E27"/>
    <w:rsid w:val="004E62D1"/>
    <w:rsid w:val="004F324C"/>
    <w:rsid w:val="004F674E"/>
    <w:rsid w:val="004F6767"/>
    <w:rsid w:val="005072F8"/>
    <w:rsid w:val="00511350"/>
    <w:rsid w:val="00511BDE"/>
    <w:rsid w:val="00516F04"/>
    <w:rsid w:val="00530F49"/>
    <w:rsid w:val="00531DAF"/>
    <w:rsid w:val="005401AE"/>
    <w:rsid w:val="00543A80"/>
    <w:rsid w:val="00550E21"/>
    <w:rsid w:val="00552B2B"/>
    <w:rsid w:val="00554789"/>
    <w:rsid w:val="00562088"/>
    <w:rsid w:val="00574700"/>
    <w:rsid w:val="00577D83"/>
    <w:rsid w:val="00586F0F"/>
    <w:rsid w:val="00593BE0"/>
    <w:rsid w:val="00594559"/>
    <w:rsid w:val="005A22D8"/>
    <w:rsid w:val="005A518C"/>
    <w:rsid w:val="005A7477"/>
    <w:rsid w:val="005B1354"/>
    <w:rsid w:val="005C5C3D"/>
    <w:rsid w:val="005D02D1"/>
    <w:rsid w:val="005D205B"/>
    <w:rsid w:val="005D2A7D"/>
    <w:rsid w:val="005D4567"/>
    <w:rsid w:val="005E373E"/>
    <w:rsid w:val="005F3A4D"/>
    <w:rsid w:val="00600129"/>
    <w:rsid w:val="006002FC"/>
    <w:rsid w:val="00601307"/>
    <w:rsid w:val="0061672B"/>
    <w:rsid w:val="0063052E"/>
    <w:rsid w:val="00632C3D"/>
    <w:rsid w:val="00646E8B"/>
    <w:rsid w:val="00650D04"/>
    <w:rsid w:val="00654ABA"/>
    <w:rsid w:val="00657119"/>
    <w:rsid w:val="00662713"/>
    <w:rsid w:val="006651A0"/>
    <w:rsid w:val="006720DA"/>
    <w:rsid w:val="006744ED"/>
    <w:rsid w:val="0068187E"/>
    <w:rsid w:val="0069497C"/>
    <w:rsid w:val="00695CAD"/>
    <w:rsid w:val="006A00C7"/>
    <w:rsid w:val="006A6FFA"/>
    <w:rsid w:val="006A74E6"/>
    <w:rsid w:val="006B010D"/>
    <w:rsid w:val="006C5AC2"/>
    <w:rsid w:val="006D2497"/>
    <w:rsid w:val="006E716D"/>
    <w:rsid w:val="006F3099"/>
    <w:rsid w:val="006F64A4"/>
    <w:rsid w:val="00711707"/>
    <w:rsid w:val="0071194F"/>
    <w:rsid w:val="007254EF"/>
    <w:rsid w:val="00726F1D"/>
    <w:rsid w:val="00730F5B"/>
    <w:rsid w:val="00731E90"/>
    <w:rsid w:val="007324F1"/>
    <w:rsid w:val="007327AE"/>
    <w:rsid w:val="00734FFC"/>
    <w:rsid w:val="00752A7D"/>
    <w:rsid w:val="007535AE"/>
    <w:rsid w:val="0075616D"/>
    <w:rsid w:val="00762575"/>
    <w:rsid w:val="00763E46"/>
    <w:rsid w:val="00764A1F"/>
    <w:rsid w:val="00764DEF"/>
    <w:rsid w:val="00771D51"/>
    <w:rsid w:val="00775082"/>
    <w:rsid w:val="007761DF"/>
    <w:rsid w:val="00781345"/>
    <w:rsid w:val="0078181D"/>
    <w:rsid w:val="00785179"/>
    <w:rsid w:val="00785904"/>
    <w:rsid w:val="00794EA5"/>
    <w:rsid w:val="007957D3"/>
    <w:rsid w:val="007A45FC"/>
    <w:rsid w:val="007A5C4A"/>
    <w:rsid w:val="007B03EC"/>
    <w:rsid w:val="007B2986"/>
    <w:rsid w:val="007C116C"/>
    <w:rsid w:val="007C1270"/>
    <w:rsid w:val="007C794A"/>
    <w:rsid w:val="007D69D2"/>
    <w:rsid w:val="008201EB"/>
    <w:rsid w:val="008458ED"/>
    <w:rsid w:val="0086313C"/>
    <w:rsid w:val="00872CEF"/>
    <w:rsid w:val="008753EF"/>
    <w:rsid w:val="00876418"/>
    <w:rsid w:val="00881524"/>
    <w:rsid w:val="0088377F"/>
    <w:rsid w:val="00892414"/>
    <w:rsid w:val="00895BA5"/>
    <w:rsid w:val="008A2FEA"/>
    <w:rsid w:val="008A3937"/>
    <w:rsid w:val="008A4953"/>
    <w:rsid w:val="008A6D3B"/>
    <w:rsid w:val="008A7B14"/>
    <w:rsid w:val="008B1E67"/>
    <w:rsid w:val="008B4B18"/>
    <w:rsid w:val="008B6870"/>
    <w:rsid w:val="008B68E5"/>
    <w:rsid w:val="008D6585"/>
    <w:rsid w:val="008D6E16"/>
    <w:rsid w:val="008F3070"/>
    <w:rsid w:val="00906003"/>
    <w:rsid w:val="00906D75"/>
    <w:rsid w:val="00913E09"/>
    <w:rsid w:val="00921A96"/>
    <w:rsid w:val="00922DC1"/>
    <w:rsid w:val="00925BD2"/>
    <w:rsid w:val="00941522"/>
    <w:rsid w:val="0094585A"/>
    <w:rsid w:val="00947DB1"/>
    <w:rsid w:val="00951A18"/>
    <w:rsid w:val="00953187"/>
    <w:rsid w:val="00954F08"/>
    <w:rsid w:val="00963406"/>
    <w:rsid w:val="0096434F"/>
    <w:rsid w:val="00972ECD"/>
    <w:rsid w:val="00977F3A"/>
    <w:rsid w:val="00983C14"/>
    <w:rsid w:val="00987238"/>
    <w:rsid w:val="009904C0"/>
    <w:rsid w:val="009A4742"/>
    <w:rsid w:val="009A7CEF"/>
    <w:rsid w:val="009C2238"/>
    <w:rsid w:val="009F30F8"/>
    <w:rsid w:val="00A045DF"/>
    <w:rsid w:val="00A120F2"/>
    <w:rsid w:val="00A165F0"/>
    <w:rsid w:val="00A17B3D"/>
    <w:rsid w:val="00A21047"/>
    <w:rsid w:val="00A32A9B"/>
    <w:rsid w:val="00A42023"/>
    <w:rsid w:val="00A474CB"/>
    <w:rsid w:val="00A55550"/>
    <w:rsid w:val="00A606B3"/>
    <w:rsid w:val="00A8427B"/>
    <w:rsid w:val="00A93768"/>
    <w:rsid w:val="00AA5A46"/>
    <w:rsid w:val="00AB03CE"/>
    <w:rsid w:val="00AB0FDF"/>
    <w:rsid w:val="00AC54C4"/>
    <w:rsid w:val="00AC643D"/>
    <w:rsid w:val="00AE115A"/>
    <w:rsid w:val="00AE57DD"/>
    <w:rsid w:val="00AF152D"/>
    <w:rsid w:val="00AF4553"/>
    <w:rsid w:val="00AF4B6B"/>
    <w:rsid w:val="00AF5183"/>
    <w:rsid w:val="00B27CEE"/>
    <w:rsid w:val="00B3333B"/>
    <w:rsid w:val="00B622B4"/>
    <w:rsid w:val="00B6235C"/>
    <w:rsid w:val="00B74BD0"/>
    <w:rsid w:val="00B84521"/>
    <w:rsid w:val="00B863C1"/>
    <w:rsid w:val="00B931D1"/>
    <w:rsid w:val="00BC1F78"/>
    <w:rsid w:val="00BD3158"/>
    <w:rsid w:val="00BD4B96"/>
    <w:rsid w:val="00BE200C"/>
    <w:rsid w:val="00BE5680"/>
    <w:rsid w:val="00C06F35"/>
    <w:rsid w:val="00C14741"/>
    <w:rsid w:val="00C302C4"/>
    <w:rsid w:val="00C31710"/>
    <w:rsid w:val="00C40581"/>
    <w:rsid w:val="00C43A8A"/>
    <w:rsid w:val="00C43DCA"/>
    <w:rsid w:val="00C636BA"/>
    <w:rsid w:val="00C65D26"/>
    <w:rsid w:val="00C700B7"/>
    <w:rsid w:val="00C821EA"/>
    <w:rsid w:val="00C849DA"/>
    <w:rsid w:val="00C85F29"/>
    <w:rsid w:val="00C86D37"/>
    <w:rsid w:val="00C86DFA"/>
    <w:rsid w:val="00C90611"/>
    <w:rsid w:val="00C9076F"/>
    <w:rsid w:val="00C95557"/>
    <w:rsid w:val="00C956F9"/>
    <w:rsid w:val="00C957AF"/>
    <w:rsid w:val="00C95F40"/>
    <w:rsid w:val="00C970A0"/>
    <w:rsid w:val="00CA7170"/>
    <w:rsid w:val="00CB13CD"/>
    <w:rsid w:val="00CB3345"/>
    <w:rsid w:val="00CB49E2"/>
    <w:rsid w:val="00CC0A18"/>
    <w:rsid w:val="00CC4607"/>
    <w:rsid w:val="00CC4BD5"/>
    <w:rsid w:val="00CD5A01"/>
    <w:rsid w:val="00CE4956"/>
    <w:rsid w:val="00CE65D0"/>
    <w:rsid w:val="00CF0272"/>
    <w:rsid w:val="00CF1398"/>
    <w:rsid w:val="00CF335C"/>
    <w:rsid w:val="00CF772C"/>
    <w:rsid w:val="00D13C05"/>
    <w:rsid w:val="00D21AE2"/>
    <w:rsid w:val="00D32663"/>
    <w:rsid w:val="00D3392D"/>
    <w:rsid w:val="00D42D7D"/>
    <w:rsid w:val="00D430F6"/>
    <w:rsid w:val="00D4582C"/>
    <w:rsid w:val="00D502EC"/>
    <w:rsid w:val="00D505A0"/>
    <w:rsid w:val="00D50B50"/>
    <w:rsid w:val="00D51865"/>
    <w:rsid w:val="00D518F3"/>
    <w:rsid w:val="00D62CCD"/>
    <w:rsid w:val="00D6428A"/>
    <w:rsid w:val="00DA7DFE"/>
    <w:rsid w:val="00DB2235"/>
    <w:rsid w:val="00DB4BB0"/>
    <w:rsid w:val="00DC01AD"/>
    <w:rsid w:val="00DD29C6"/>
    <w:rsid w:val="00DD6177"/>
    <w:rsid w:val="00DE37BA"/>
    <w:rsid w:val="00DE53A0"/>
    <w:rsid w:val="00DF3F5E"/>
    <w:rsid w:val="00E25293"/>
    <w:rsid w:val="00E324DB"/>
    <w:rsid w:val="00E35EEB"/>
    <w:rsid w:val="00E3796D"/>
    <w:rsid w:val="00E37DD5"/>
    <w:rsid w:val="00E50616"/>
    <w:rsid w:val="00E6300B"/>
    <w:rsid w:val="00E6544C"/>
    <w:rsid w:val="00E65CD8"/>
    <w:rsid w:val="00E71B65"/>
    <w:rsid w:val="00E8336B"/>
    <w:rsid w:val="00E8394B"/>
    <w:rsid w:val="00E90F02"/>
    <w:rsid w:val="00E94F7F"/>
    <w:rsid w:val="00E97FBD"/>
    <w:rsid w:val="00EA1A64"/>
    <w:rsid w:val="00EA2191"/>
    <w:rsid w:val="00EB4996"/>
    <w:rsid w:val="00ED1F90"/>
    <w:rsid w:val="00ED2D1D"/>
    <w:rsid w:val="00ED4D25"/>
    <w:rsid w:val="00EE1FF2"/>
    <w:rsid w:val="00EF4BE0"/>
    <w:rsid w:val="00EF7DA3"/>
    <w:rsid w:val="00F045C2"/>
    <w:rsid w:val="00F06E30"/>
    <w:rsid w:val="00F12997"/>
    <w:rsid w:val="00F15551"/>
    <w:rsid w:val="00F270BA"/>
    <w:rsid w:val="00F27A00"/>
    <w:rsid w:val="00F31177"/>
    <w:rsid w:val="00F42F82"/>
    <w:rsid w:val="00F4744D"/>
    <w:rsid w:val="00F5059A"/>
    <w:rsid w:val="00F52B8F"/>
    <w:rsid w:val="00F63E36"/>
    <w:rsid w:val="00F64916"/>
    <w:rsid w:val="00F75D11"/>
    <w:rsid w:val="00F8366C"/>
    <w:rsid w:val="00FB29AF"/>
    <w:rsid w:val="00FB2D5E"/>
    <w:rsid w:val="00FB52A5"/>
    <w:rsid w:val="00FB5639"/>
    <w:rsid w:val="00FC1593"/>
    <w:rsid w:val="00FD48EA"/>
    <w:rsid w:val="00FF61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D9B93F"/>
  <w15:chartTrackingRefBased/>
  <w15:docId w15:val="{72CA8026-A3C1-4C6F-8B63-FE6CAB6E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widowControl/>
      <w:tabs>
        <w:tab w:val="left" w:pos="720"/>
      </w:tabs>
      <w:spacing w:after="80"/>
      <w:ind w:left="720" w:hanging="720"/>
    </w:pPr>
    <w:rPr>
      <w:rFonts w:ascii="Times New Roman" w:hAnsi="Times New Roman"/>
      <w:b/>
      <w:snapToGrid/>
    </w:rPr>
  </w:style>
  <w:style w:type="character" w:styleId="Emphasis">
    <w:name w:val="Emphasis"/>
    <w:uiPriority w:val="99"/>
    <w:qFormat/>
    <w:rsid w:val="00EA1A64"/>
    <w:rPr>
      <w:rFonts w:cs="Times New Roman"/>
      <w:i/>
      <w:iCs/>
    </w:rPr>
  </w:style>
  <w:style w:type="paragraph" w:styleId="Header">
    <w:name w:val="header"/>
    <w:basedOn w:val="Normal"/>
    <w:link w:val="HeaderChar"/>
    <w:rsid w:val="00734FFC"/>
    <w:pPr>
      <w:tabs>
        <w:tab w:val="center" w:pos="4680"/>
        <w:tab w:val="right" w:pos="9360"/>
      </w:tabs>
    </w:pPr>
  </w:style>
  <w:style w:type="character" w:customStyle="1" w:styleId="HeaderChar">
    <w:name w:val="Header Char"/>
    <w:link w:val="Header"/>
    <w:rsid w:val="00734FFC"/>
    <w:rPr>
      <w:rFonts w:ascii="Courier" w:hAnsi="Courier"/>
      <w:snapToGrid w:val="0"/>
      <w:sz w:val="24"/>
    </w:rPr>
  </w:style>
  <w:style w:type="paragraph" w:styleId="Footer">
    <w:name w:val="footer"/>
    <w:basedOn w:val="Normal"/>
    <w:link w:val="FooterChar"/>
    <w:rsid w:val="00734FFC"/>
    <w:pPr>
      <w:tabs>
        <w:tab w:val="center" w:pos="4680"/>
        <w:tab w:val="right" w:pos="9360"/>
      </w:tabs>
    </w:pPr>
  </w:style>
  <w:style w:type="character" w:customStyle="1" w:styleId="FooterChar">
    <w:name w:val="Footer Char"/>
    <w:link w:val="Footer"/>
    <w:rsid w:val="00734FFC"/>
    <w:rPr>
      <w:rFonts w:ascii="Courier" w:hAnsi="Courier"/>
      <w:snapToGrid w:val="0"/>
      <w:sz w:val="24"/>
    </w:rPr>
  </w:style>
  <w:style w:type="paragraph" w:customStyle="1" w:styleId="CM14">
    <w:name w:val="CM14"/>
    <w:basedOn w:val="Normal"/>
    <w:next w:val="Normal"/>
    <w:uiPriority w:val="99"/>
    <w:rsid w:val="00462592"/>
    <w:pPr>
      <w:widowControl/>
      <w:autoSpaceDE w:val="0"/>
      <w:autoSpaceDN w:val="0"/>
      <w:adjustRightInd w:val="0"/>
    </w:pPr>
    <w:rPr>
      <w:rFonts w:ascii="MJMGD K+ Melior" w:hAnsi="MJMGD K+ Melior"/>
      <w:snapToGrid/>
      <w:szCs w:val="24"/>
    </w:rPr>
  </w:style>
  <w:style w:type="paragraph" w:styleId="HTMLPreformatted">
    <w:name w:val="HTML Preformatted"/>
    <w:basedOn w:val="Normal"/>
    <w:link w:val="HTMLPreformattedChar"/>
    <w:rsid w:val="00AF45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link w:val="HTMLPreformatted"/>
    <w:rsid w:val="00AF4553"/>
    <w:rPr>
      <w:rFonts w:ascii="Courier New" w:hAnsi="Courier New" w:cs="Courier New"/>
    </w:rPr>
  </w:style>
  <w:style w:type="character" w:styleId="Hyperlink">
    <w:name w:val="Hyperlink"/>
    <w:basedOn w:val="DefaultParagraphFont"/>
    <w:uiPriority w:val="99"/>
    <w:unhideWhenUsed/>
    <w:rsid w:val="0040214E"/>
    <w:rPr>
      <w:color w:val="0563C1"/>
      <w:u w:val="single"/>
    </w:rPr>
  </w:style>
  <w:style w:type="paragraph" w:styleId="ListParagraph">
    <w:name w:val="List Paragraph"/>
    <w:basedOn w:val="Normal"/>
    <w:uiPriority w:val="34"/>
    <w:qFormat/>
    <w:rsid w:val="0040214E"/>
    <w:pPr>
      <w:widowControl/>
      <w:ind w:left="720"/>
    </w:pPr>
    <w:rPr>
      <w:rFonts w:ascii="Calibri" w:hAnsi="Calibri" w:eastAsiaTheme="minorHAnsi" w:cs="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49</TotalTime>
  <Pages>7</Pages>
  <Words>1440</Words>
  <Characters>8209</Characters>
  <Application>Microsoft Office Word</Application>
  <DocSecurity>0</DocSecurity>
  <Lines>410</Lines>
  <Paragraphs>192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OPPDE/FSIS</dc:creator>
  <cp:lastModifiedBy>Kouba, Gina - FSIS</cp:lastModifiedBy>
  <cp:revision>31</cp:revision>
  <cp:lastPrinted>2017-07-18T18:13:00Z</cp:lastPrinted>
  <dcterms:created xsi:type="dcterms:W3CDTF">2026-07-16T17:38:00Z</dcterms:created>
  <dcterms:modified xsi:type="dcterms:W3CDTF">2026-07-16T18:41:00Z</dcterms:modified>
</cp:coreProperties>
</file>