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74788" w:rsidP="00072929" w14:paraId="2CF4D365" w14:textId="2433BAB1">
      <w:pPr>
        <w:pStyle w:val="Heading2FrontMatter"/>
      </w:pPr>
      <w:r>
        <w:t xml:space="preserve">Appendix B-1. </w:t>
      </w:r>
      <w:r w:rsidR="00825023">
        <w:t xml:space="preserve">WIC </w:t>
      </w:r>
      <w:r w:rsidR="00DE7197">
        <w:t xml:space="preserve">State/Local Agency </w:t>
      </w:r>
      <w:r w:rsidR="00825023">
        <w:t>Directors of Case Study Agencies</w:t>
      </w:r>
      <w:r w:rsidR="00D8762A">
        <w:t xml:space="preserve"> Discussion Guide</w:t>
      </w:r>
    </w:p>
    <w:p w:rsidR="00B67235" w:rsidP="00B67235" w14:paraId="0EE356B7" w14:textId="77777777">
      <w:pPr>
        <w:pStyle w:val="BodyText"/>
      </w:pPr>
      <w:r>
        <w:t xml:space="preserve">Thank you for joining today. My name is </w:t>
      </w:r>
      <w:r w:rsidRPr="001664E7">
        <w:rPr>
          <w:color w:val="E90000"/>
        </w:rPr>
        <w:t>[name]</w:t>
      </w:r>
      <w:r>
        <w:t xml:space="preserve">, and I’m a researcher at Westat. I’m joined today by my colleague </w:t>
      </w:r>
      <w:r w:rsidRPr="001664E7">
        <w:rPr>
          <w:color w:val="E90000"/>
        </w:rPr>
        <w:t>[notetaker’s name]</w:t>
      </w:r>
      <w:r>
        <w:t>, who will be taking notes during today’s discussion.</w:t>
      </w:r>
    </w:p>
    <w:p w:rsidR="00B67235" w:rsidP="00B67235" w14:paraId="428268E5" w14:textId="77777777">
      <w:pPr>
        <w:pStyle w:val="BodyText"/>
      </w:pPr>
      <w:r>
        <w:t xml:space="preserve">Westat is conducting the </w:t>
      </w:r>
      <w:r w:rsidRPr="00642C9C">
        <w:rPr>
          <w:i/>
          <w:iCs/>
        </w:rPr>
        <w:t>WIC Tribal Organizations and U.S. Territories</w:t>
      </w:r>
      <w:r>
        <w:t xml:space="preserve"> study on behalf of the U.S. Department of Agriculture’s Food and Nutrition Service (FNS). Through this study, </w:t>
      </w:r>
      <w:r w:rsidRPr="000609DD">
        <w:t xml:space="preserve">FNS aims to learn more about variations in operations between Tribal Organizations, U.S. </w:t>
      </w:r>
      <w:r>
        <w:t>t</w:t>
      </w:r>
      <w:r w:rsidRPr="000609DD">
        <w:t xml:space="preserve">erritories, and geographic </w:t>
      </w:r>
      <w:r>
        <w:t>S</w:t>
      </w:r>
      <w:r w:rsidRPr="000609DD">
        <w:t xml:space="preserve">tates. The results of the study may inform </w:t>
      </w:r>
      <w:r>
        <w:t xml:space="preserve">revisions and </w:t>
      </w:r>
      <w:r w:rsidRPr="00D92675">
        <w:t>enhance</w:t>
      </w:r>
      <w:r>
        <w:t>ments to</w:t>
      </w:r>
      <w:r w:rsidRPr="00D92675">
        <w:t xml:space="preserve"> WIC </w:t>
      </w:r>
      <w:r>
        <w:t>policies,</w:t>
      </w:r>
      <w:r w:rsidRPr="00D92675">
        <w:t xml:space="preserve"> operations</w:t>
      </w:r>
      <w:r>
        <w:t>,</w:t>
      </w:r>
      <w:r w:rsidRPr="00D92675">
        <w:t xml:space="preserve"> and services </w:t>
      </w:r>
      <w:r>
        <w:t>across agencies</w:t>
      </w:r>
      <w:r w:rsidRPr="000609DD">
        <w:t>.</w:t>
      </w:r>
    </w:p>
    <w:p w:rsidR="00B67235" w:rsidP="00B67235" w14:paraId="1FFEFECC" w14:textId="77777777">
      <w:pPr>
        <w:pStyle w:val="BodyText"/>
      </w:pPr>
      <w:r>
        <w:t>This study aims to include all 32 Tribal Organizations and 5 U.S. territories that operate WIC State agencies, the WIC directors of geographic State agencies that share geography with a Tribal Organization, and the directors of 5 Tribally operated local agencies.</w:t>
      </w:r>
      <w:r w:rsidRPr="00825023">
        <w:t xml:space="preserve"> </w:t>
      </w:r>
      <w:r>
        <w:t>The purpose of this interview is to learn about how your agency administers and implements WIC, your program’s strengths and challenges, and your recommendations for Federal program or policy changes to improve WIC for your participants.</w:t>
      </w:r>
    </w:p>
    <w:p w:rsidR="00B67235" w:rsidP="00B67235" w14:paraId="14819747" w14:textId="77777777">
      <w:pPr>
        <w:pStyle w:val="BodyText"/>
        <w:rPr>
          <w:color w:val="auto"/>
        </w:rPr>
      </w:pPr>
      <w:r>
        <w:t>Your participation in this interview is voluntary. If you consent, a</w:t>
      </w:r>
      <w:r w:rsidRPr="552AA534">
        <w:rPr>
          <w:rFonts w:eastAsia="Times New Roman" w:cs="Arial"/>
          <w:color w:val="auto"/>
        </w:rPr>
        <w:t xml:space="preserve"> </w:t>
      </w:r>
      <w:r>
        <w:rPr>
          <w:rFonts w:eastAsia="Times New Roman" w:cs="Arial"/>
          <w:color w:val="auto"/>
        </w:rPr>
        <w:t>redacted</w:t>
      </w:r>
      <w:r w:rsidRPr="552AA534">
        <w:rPr>
          <w:rFonts w:eastAsia="Times New Roman" w:cs="Arial"/>
          <w:color w:val="auto"/>
        </w:rPr>
        <w:t xml:space="preserve"> transcript </w:t>
      </w:r>
      <w:r>
        <w:rPr>
          <w:rFonts w:eastAsia="Times New Roman" w:cs="Arial"/>
          <w:color w:val="auto"/>
        </w:rPr>
        <w:t xml:space="preserve">will be shared with FNS for its internal use and will not be shared publicly. </w:t>
      </w:r>
      <w:r w:rsidRPr="004549CF">
        <w:rPr>
          <w:color w:val="auto"/>
        </w:rPr>
        <w:t xml:space="preserve">We will </w:t>
      </w:r>
      <w:r>
        <w:rPr>
          <w:color w:val="auto"/>
        </w:rPr>
        <w:t>remove</w:t>
      </w:r>
      <w:r w:rsidRPr="004549CF">
        <w:rPr>
          <w:color w:val="auto"/>
        </w:rPr>
        <w:t xml:space="preserve"> your name, FNS Region, </w:t>
      </w:r>
      <w:r>
        <w:rPr>
          <w:color w:val="auto"/>
        </w:rPr>
        <w:t>name of your Tribal Organization or U.S. territory,</w:t>
      </w:r>
      <w:r w:rsidRPr="004549CF">
        <w:rPr>
          <w:color w:val="auto"/>
        </w:rPr>
        <w:t xml:space="preserve"> and other direct identifiers from</w:t>
      </w:r>
      <w:r>
        <w:rPr>
          <w:color w:val="auto"/>
        </w:rPr>
        <w:t xml:space="preserve"> the transcript. </w:t>
      </w:r>
      <w:r w:rsidRPr="004549CF">
        <w:rPr>
          <w:color w:val="auto"/>
        </w:rPr>
        <w:t xml:space="preserve">The information </w:t>
      </w:r>
      <w:r>
        <w:rPr>
          <w:color w:val="auto"/>
        </w:rPr>
        <w:t>collected during site visits</w:t>
      </w:r>
      <w:r w:rsidRPr="004549CF">
        <w:rPr>
          <w:color w:val="auto"/>
        </w:rPr>
        <w:t xml:space="preserve"> will be summarized in aggregate</w:t>
      </w:r>
      <w:r>
        <w:rPr>
          <w:color w:val="auto"/>
        </w:rPr>
        <w:t xml:space="preserve"> across all agencies that participate. Names and other direct identifiers will not be used with any direct quotes included in the final report or other dissemination materials.</w:t>
      </w:r>
      <w:r w:rsidRPr="004549CF">
        <w:rPr>
          <w:color w:val="auto"/>
        </w:rPr>
        <w:t xml:space="preserve"> </w:t>
      </w:r>
      <w:r>
        <w:rPr>
          <w:color w:val="auto"/>
        </w:rPr>
        <w:t>However, the name of your WIC agency may be used in the final report or dissemination materials (for example, to highlight promising practices). B</w:t>
      </w:r>
      <w:r w:rsidRPr="004549CF">
        <w:rPr>
          <w:color w:val="auto"/>
        </w:rPr>
        <w:t>ecause of the small number</w:t>
      </w:r>
      <w:r>
        <w:rPr>
          <w:color w:val="auto"/>
        </w:rPr>
        <w:t xml:space="preserve"> of</w:t>
      </w:r>
      <w:r w:rsidRPr="004549CF">
        <w:rPr>
          <w:color w:val="auto"/>
        </w:rPr>
        <w:t xml:space="preserve"> </w:t>
      </w:r>
      <w:r>
        <w:rPr>
          <w:color w:val="auto"/>
        </w:rPr>
        <w:t xml:space="preserve">staff operating WIC in these agencies, </w:t>
      </w:r>
      <w:r w:rsidRPr="004549CF">
        <w:rPr>
          <w:color w:val="auto"/>
        </w:rPr>
        <w:t>we cannot guarantee the information you share will be completely anonymous.</w:t>
      </w:r>
    </w:p>
    <w:p w:rsidR="00B67235" w:rsidP="00B67235" w14:paraId="4A9536FD" w14:textId="77777777">
      <w:pPr>
        <w:pStyle w:val="BodyText"/>
        <w:rPr>
          <w:rFonts w:eastAsia="Times New Roman" w:cs="Arial"/>
          <w:color w:val="auto"/>
        </w:rPr>
      </w:pPr>
      <w:r w:rsidRPr="6C1DE5B5">
        <w:rPr>
          <w:color w:val="auto"/>
        </w:rPr>
        <w:t xml:space="preserve">Participation in this study is voluntary and </w:t>
      </w:r>
      <w:r>
        <w:t>involves minimal risk, though you may feel uncomfortable answering some questions. You may refuse to answer any question, choose to make a comment off the record, or stop the interview at any time without penalty to you or your program.</w:t>
      </w:r>
    </w:p>
    <w:p w:rsidR="00B67235" w:rsidP="00B67235" w14:paraId="596B6A97" w14:textId="77777777">
      <w:pPr>
        <w:pStyle w:val="BodyText"/>
      </w:pPr>
      <w:r>
        <w:t>We previously emailed the informed consent form, which included more information about the risks, the benefits, and how your data will be used and protected. Do you have any questions about this form or the information I shared today?</w:t>
      </w:r>
    </w:p>
    <w:p w:rsidR="00B67235" w:rsidRPr="00DC7B2A" w:rsidP="00B67235" w14:paraId="08E5052A" w14:textId="77777777">
      <w:pPr>
        <w:pStyle w:val="BodyText"/>
        <w:rPr>
          <w:rFonts w:eastAsia="Times New Roman" w:cs="Arial"/>
          <w:i/>
          <w:iCs/>
          <w:color w:val="auto"/>
        </w:rPr>
      </w:pPr>
      <w:r w:rsidRPr="00DC7B2A">
        <w:rPr>
          <w:i/>
          <w:iCs/>
          <w:color w:val="auto"/>
        </w:rPr>
        <w:t>[</w:t>
      </w:r>
      <w:r w:rsidRPr="00DC7B2A">
        <w:rPr>
          <w:i/>
          <w:iCs/>
          <w:color w:val="auto"/>
        </w:rPr>
        <w:t>Interviewer</w:t>
      </w:r>
      <w:r w:rsidRPr="00DC7B2A">
        <w:rPr>
          <w:i/>
          <w:iCs/>
          <w:color w:val="auto"/>
        </w:rPr>
        <w:t xml:space="preserve"> note: Answer any questions; provide </w:t>
      </w:r>
      <w:r w:rsidRPr="00DC7B2A">
        <w:rPr>
          <w:i/>
          <w:iCs/>
          <w:color w:val="auto"/>
        </w:rPr>
        <w:t>hardcopy</w:t>
      </w:r>
      <w:r w:rsidRPr="00DC7B2A">
        <w:rPr>
          <w:i/>
          <w:iCs/>
          <w:color w:val="auto"/>
        </w:rPr>
        <w:t xml:space="preserve"> of informed consent form if </w:t>
      </w:r>
      <w:r>
        <w:rPr>
          <w:i/>
          <w:iCs/>
          <w:color w:val="auto"/>
        </w:rPr>
        <w:t xml:space="preserve">participant </w:t>
      </w:r>
      <w:r w:rsidRPr="00DC7B2A">
        <w:rPr>
          <w:i/>
          <w:iCs/>
          <w:color w:val="auto"/>
        </w:rPr>
        <w:t>request</w:t>
      </w:r>
      <w:r>
        <w:rPr>
          <w:i/>
          <w:iCs/>
          <w:color w:val="auto"/>
        </w:rPr>
        <w:t>s.</w:t>
      </w:r>
      <w:r w:rsidRPr="00DC7B2A">
        <w:rPr>
          <w:i/>
          <w:iCs/>
          <w:color w:val="auto"/>
        </w:rPr>
        <w:t>]</w:t>
      </w:r>
    </w:p>
    <w:p w:rsidR="00B67235" w:rsidP="00B67235" w14:paraId="5503DBB9" w14:textId="77777777">
      <w:pPr>
        <w:pStyle w:val="BodyText"/>
        <w:rPr>
          <w:rFonts w:eastAsia="Times New Roman" w:cs="Arial"/>
          <w:color w:val="auto"/>
        </w:rPr>
      </w:pPr>
      <w:r>
        <w:rPr>
          <w:rFonts w:eastAsia="Times New Roman" w:cs="Arial"/>
          <w:color w:val="auto"/>
        </w:rPr>
        <w:t xml:space="preserve">Great, I will keep our conversation to 90 minutes, until </w:t>
      </w:r>
      <w:r w:rsidRPr="001664E7">
        <w:rPr>
          <w:rFonts w:eastAsia="Times New Roman" w:cs="Arial"/>
          <w:color w:val="E90000"/>
        </w:rPr>
        <w:t>[time]</w:t>
      </w:r>
      <w:r>
        <w:rPr>
          <w:rFonts w:eastAsia="Times New Roman" w:cs="Arial"/>
          <w:color w:val="auto"/>
        </w:rPr>
        <w:t>. Does that still work for you?</w:t>
      </w:r>
    </w:p>
    <w:p w:rsidR="00B67235" w:rsidP="00B67235" w14:paraId="10111C48" w14:textId="77777777">
      <w:pPr>
        <w:pStyle w:val="BodyText"/>
        <w:rPr>
          <w:rFonts w:eastAsia="Times New Roman" w:cs="Arial"/>
          <w:color w:val="auto"/>
        </w:rPr>
      </w:pPr>
      <w:r>
        <w:rPr>
          <w:rFonts w:eastAsia="Times New Roman" w:cs="Arial"/>
          <w:color w:val="auto"/>
        </w:rPr>
        <w:t xml:space="preserve">Finally, we would like to record today’s interview to ensure we accurately capture the information you share. </w:t>
      </w:r>
      <w:r w:rsidRPr="004549CF">
        <w:rPr>
          <w:rFonts w:eastAsia="Times New Roman" w:cs="Arial"/>
          <w:color w:val="auto"/>
        </w:rPr>
        <w:t>The recording will not be shared with FNS or anyone outside the study team.</w:t>
      </w:r>
      <w:r>
        <w:rPr>
          <w:rFonts w:eastAsia="Times New Roman" w:cs="Arial"/>
          <w:color w:val="auto"/>
        </w:rPr>
        <w:t xml:space="preserve"> Do we have your consent to record?</w:t>
      </w:r>
    </w:p>
    <w:p w:rsidR="00B67235" w:rsidRPr="00DC7B2A" w:rsidP="00B67235" w14:paraId="7B76A1FC" w14:textId="77777777">
      <w:pPr>
        <w:pStyle w:val="BodyText"/>
        <w:rPr>
          <w:rFonts w:eastAsia="Times New Roman" w:cs="Arial"/>
          <w:i/>
          <w:iCs/>
          <w:color w:val="auto"/>
        </w:rPr>
      </w:pPr>
      <w:r w:rsidRPr="00DC7B2A">
        <w:rPr>
          <w:rFonts w:eastAsia="Times New Roman" w:cs="Arial"/>
          <w:i/>
          <w:iCs/>
          <w:color w:val="auto"/>
        </w:rPr>
        <w:t>[</w:t>
      </w:r>
      <w:r w:rsidRPr="00DC7B2A">
        <w:rPr>
          <w:rFonts w:eastAsia="Times New Roman" w:cs="Arial"/>
          <w:i/>
          <w:iCs/>
          <w:color w:val="auto"/>
        </w:rPr>
        <w:t>Interviewer</w:t>
      </w:r>
      <w:r w:rsidRPr="00DC7B2A">
        <w:rPr>
          <w:rFonts w:eastAsia="Times New Roman" w:cs="Arial"/>
          <w:i/>
          <w:iCs/>
          <w:color w:val="auto"/>
        </w:rPr>
        <w:t xml:space="preserve"> note: Pause for consent; start the recording.]</w:t>
      </w:r>
    </w:p>
    <w:p w:rsidR="00B67235" w:rsidP="00B67235" w14:paraId="11314AB8" w14:textId="77777777">
      <w:pPr>
        <w:pStyle w:val="BodyText"/>
        <w:rPr>
          <w:rFonts w:eastAsia="Times New Roman" w:cs="Arial"/>
          <w:color w:val="auto"/>
        </w:rPr>
      </w:pPr>
      <w:r>
        <w:rPr>
          <w:rFonts w:eastAsia="Times New Roman" w:cs="Arial"/>
          <w:color w:val="auto"/>
        </w:rPr>
        <w:t>Thank you. Now that I have started the recording, for the record, can I ask you to reconfirm that you consent to participating in this interview and to having it audio recorded?</w:t>
      </w:r>
    </w:p>
    <w:p w:rsidR="00B67235" w:rsidRPr="00DC7B2A" w:rsidP="00B67235" w14:paraId="2B0C2639" w14:textId="77777777">
      <w:pPr>
        <w:pStyle w:val="BodyText"/>
        <w:rPr>
          <w:i/>
          <w:iCs/>
          <w:color w:val="auto"/>
        </w:rPr>
      </w:pPr>
      <w:r w:rsidRPr="00DC7B2A">
        <w:rPr>
          <w:rFonts w:eastAsia="Times New Roman" w:cs="Arial"/>
          <w:i/>
          <w:iCs/>
          <w:color w:val="auto"/>
        </w:rPr>
        <w:t>[</w:t>
      </w:r>
      <w:r w:rsidRPr="00DC7B2A">
        <w:rPr>
          <w:rFonts w:eastAsia="Times New Roman" w:cs="Arial"/>
          <w:i/>
          <w:iCs/>
          <w:color w:val="auto"/>
        </w:rPr>
        <w:t>Interviewer</w:t>
      </w:r>
      <w:r w:rsidRPr="00DC7B2A">
        <w:rPr>
          <w:rFonts w:eastAsia="Times New Roman" w:cs="Arial"/>
          <w:i/>
          <w:iCs/>
          <w:color w:val="auto"/>
        </w:rPr>
        <w:t xml:space="preserve"> note: Pause for consent.]</w:t>
      </w:r>
    </w:p>
    <w:p w:rsidR="00B67235" w:rsidRPr="00CA1B1C" w:rsidP="00B67235" w14:paraId="0C232716" w14:textId="77777777">
      <w:pPr>
        <w:pStyle w:val="BodyText2"/>
        <w:rPr>
          <w:i/>
          <w:iCs/>
        </w:rPr>
      </w:pPr>
      <w:r w:rsidRPr="00CA1B1C">
        <w:rPr>
          <w:i/>
          <w:iCs/>
        </w:rPr>
        <w:t>[Interviewer reminders</w:t>
      </w:r>
      <w:r>
        <w:rPr>
          <w:i/>
          <w:iCs/>
        </w:rPr>
        <w:t>:</w:t>
      </w:r>
    </w:p>
    <w:p w:rsidR="00B67235" w:rsidRPr="00CA1B1C" w:rsidP="00B67235" w14:paraId="3B9F2A52" w14:textId="77777777">
      <w:pPr>
        <w:pStyle w:val="Bulletlevel1"/>
        <w:ind w:left="720" w:hanging="360"/>
        <w:rPr>
          <w:i/>
          <w:iCs/>
        </w:rPr>
      </w:pPr>
      <w:r w:rsidRPr="00CA1B1C">
        <w:rPr>
          <w:i/>
          <w:iCs/>
        </w:rPr>
        <w:t>Allow time for introductions (for director/staff and yourself).</w:t>
      </w:r>
    </w:p>
    <w:p w:rsidR="00B67235" w:rsidRPr="00CA1B1C" w:rsidP="00B67235" w14:paraId="64274F86" w14:textId="77777777">
      <w:pPr>
        <w:pStyle w:val="Bulletlevel1"/>
        <w:ind w:left="720" w:hanging="360"/>
        <w:rPr>
          <w:i/>
          <w:iCs/>
        </w:rPr>
      </w:pPr>
      <w:r w:rsidRPr="00CA1B1C">
        <w:rPr>
          <w:i/>
          <w:iCs/>
        </w:rPr>
        <w:t>Give space for storytelling.</w:t>
      </w:r>
    </w:p>
    <w:p w:rsidR="00B67235" w:rsidRPr="00CA1B1C" w:rsidP="00B67235" w14:paraId="5322A94F" w14:textId="77777777">
      <w:pPr>
        <w:pStyle w:val="Bulletlevel1"/>
        <w:ind w:left="720" w:hanging="360"/>
        <w:rPr>
          <w:i/>
          <w:iCs/>
        </w:rPr>
      </w:pPr>
      <w:r w:rsidRPr="00CA1B1C">
        <w:rPr>
          <w:i/>
          <w:iCs/>
        </w:rPr>
        <w:t>Facilitate a conversation that feels natural rather than a checklist of questions.</w:t>
      </w:r>
    </w:p>
    <w:p w:rsidR="00B67235" w:rsidRPr="00CA1B1C" w:rsidP="00B67235" w14:paraId="73C62F89" w14:textId="77777777">
      <w:pPr>
        <w:pStyle w:val="Bulletlevel1"/>
        <w:ind w:left="720" w:hanging="360"/>
        <w:rPr>
          <w:i/>
          <w:iCs/>
        </w:rPr>
      </w:pPr>
      <w:r w:rsidRPr="00CA1B1C">
        <w:rPr>
          <w:i/>
          <w:iCs/>
        </w:rPr>
        <w:t>Avoid speaking over the person, cutting them off too soon, or interrupting them.</w:t>
      </w:r>
    </w:p>
    <w:p w:rsidR="00B67235" w:rsidRPr="00CA1B1C" w:rsidP="00B67235" w14:paraId="151A93EE" w14:textId="77777777">
      <w:pPr>
        <w:pStyle w:val="Bulletlevel1"/>
        <w:ind w:left="720" w:hanging="360"/>
        <w:rPr>
          <w:i/>
          <w:iCs/>
        </w:rPr>
      </w:pPr>
      <w:r w:rsidRPr="00CA1B1C">
        <w:rPr>
          <w:i/>
          <w:iCs/>
        </w:rPr>
        <w:t>Allow time for the director/staff to reflect and process the question after asking.</w:t>
      </w:r>
    </w:p>
    <w:p w:rsidR="00B67235" w:rsidRPr="00CA1B1C" w:rsidP="00B67235" w14:paraId="37A9E05C" w14:textId="77777777">
      <w:pPr>
        <w:pStyle w:val="Bulletlevel1"/>
        <w:ind w:left="720" w:hanging="360"/>
        <w:rPr>
          <w:i/>
          <w:iCs/>
        </w:rPr>
      </w:pPr>
      <w:r w:rsidRPr="00CA1B1C">
        <w:rPr>
          <w:i/>
          <w:iCs/>
        </w:rPr>
        <w:t>Review the agency’s State Plan in advance to assist with tailoring this guide.]</w:t>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701E8FAF" w14:textId="77777777" w:rsidTr="000A21CA">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B67235" w:rsidRPr="004560CE" w:rsidP="000A21CA" w14:paraId="0B110D88" w14:textId="77777777">
            <w:pPr>
              <w:pStyle w:val="TextboxTitle"/>
            </w:pPr>
            <w:r w:rsidRPr="004560CE">
              <w:t>Public Burden Statement</w:t>
            </w:r>
          </w:p>
          <w:p w:rsidR="00B67235" w:rsidRPr="004560CE" w:rsidP="000A21CA" w14:paraId="2840C14C"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w:t>
            </w:r>
            <w:r w:rsidRPr="00FF2723">
              <w:t xml:space="preserve">FNS will use the information to inform program or policy changes that may reduce operational barriers and enhance services for WIC participants. </w:t>
            </w:r>
            <w:r w:rsidRPr="004560CE">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1.5</w:t>
            </w:r>
            <w:r w:rsidRPr="004560CE">
              <w:t xml:space="preserve"> hours (</w:t>
            </w:r>
            <w:r>
              <w:t>90 </w:t>
            </w:r>
            <w:r w:rsidRPr="004560CE">
              <w:t>minutes)</w:t>
            </w:r>
            <w:r>
              <w:t>.</w:t>
            </w:r>
          </w:p>
          <w:p w:rsidR="00B67235" w:rsidP="000A21CA" w14:paraId="57443E80"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E02A56">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tbl>
    <w:p w:rsidR="00B67235" w:rsidP="00B67235" w14:paraId="5F7B2EF3" w14:textId="77777777">
      <w:pPr>
        <w:pStyle w:val="BodyText"/>
      </w:pPr>
      <w:r>
        <w:br w:type="page"/>
      </w:r>
    </w:p>
    <w:p w:rsidR="00B67235" w:rsidRPr="006C0E38" w:rsidP="00B67235" w14:paraId="13C4FC38" w14:textId="77777777">
      <w:pPr>
        <w:pStyle w:val="Heading4"/>
        <w:numPr>
          <w:ilvl w:val="0"/>
          <w:numId w:val="0"/>
        </w:numPr>
        <w:ind w:left="360" w:hanging="360"/>
      </w:pPr>
      <w:r w:rsidRPr="00E971FA">
        <w:t>Introduction</w:t>
      </w:r>
    </w:p>
    <w:p w:rsidR="00B67235" w:rsidP="00B67235" w14:paraId="070C9EF4" w14:textId="77777777">
      <w:pPr>
        <w:pStyle w:val="NumberedBulletLevel1"/>
        <w:ind w:left="720" w:hanging="360"/>
      </w:pPr>
      <w:r>
        <w:t>First,</w:t>
      </w:r>
      <w:r w:rsidRPr="00366A0C">
        <w:t xml:space="preserve"> </w:t>
      </w:r>
      <w:r w:rsidRPr="00921386">
        <w:rPr>
          <w:rFonts w:cstheme="minorBidi"/>
        </w:rPr>
        <w:t>c</w:t>
      </w:r>
      <w:r w:rsidRPr="00921386">
        <w:rPr>
          <w:rFonts w:cs="Segoe UI"/>
          <w:szCs w:val="23"/>
        </w:rPr>
        <w:t xml:space="preserve">ould you share a bit about </w:t>
      </w:r>
      <w:r>
        <w:rPr>
          <w:rFonts w:cs="Segoe UI"/>
          <w:szCs w:val="23"/>
        </w:rPr>
        <w:t xml:space="preserve">how long you have worked for WIC and </w:t>
      </w:r>
      <w:r w:rsidRPr="00921386">
        <w:rPr>
          <w:rFonts w:cs="Segoe UI"/>
          <w:szCs w:val="23"/>
        </w:rPr>
        <w:t>what led you to your current role with WIC</w:t>
      </w:r>
      <w:r>
        <w:t>?</w:t>
      </w:r>
    </w:p>
    <w:p w:rsidR="00B67235" w:rsidP="00B67235" w14:paraId="0A3AA95F" w14:textId="77777777">
      <w:pPr>
        <w:pStyle w:val="NumberedBulletLevel1"/>
        <w:numPr>
          <w:ilvl w:val="0"/>
          <w:numId w:val="0"/>
        </w:numPr>
        <w:ind w:left="720"/>
        <w:rPr>
          <w:i/>
          <w:iCs/>
        </w:rPr>
      </w:pPr>
      <w:r w:rsidRPr="008F412D">
        <w:rPr>
          <w:i/>
          <w:iCs/>
        </w:rPr>
        <w:t>[Probes: years with WIC in general, years in current role]</w:t>
      </w:r>
    </w:p>
    <w:p w:rsidR="00B67235" w:rsidRPr="00F27C8A" w:rsidP="00B67235" w14:paraId="078053DE" w14:textId="77777777">
      <w:pPr>
        <w:pStyle w:val="NumberedBulletLevel1"/>
        <w:ind w:left="720" w:hanging="360"/>
      </w:pPr>
      <w:r>
        <w:t>[</w:t>
      </w:r>
      <w:r w:rsidRPr="00F4388B">
        <w:rPr>
          <w:color w:val="FF0000"/>
        </w:rPr>
        <w:t>Local agency directors only</w:t>
      </w:r>
      <w:r>
        <w:t>] Before I ask questions about WIC services, it would help to have a bit of context about the area and participants you serve.</w:t>
      </w:r>
      <w:r w:rsidRPr="00C772B5">
        <w:t xml:space="preserve"> </w:t>
      </w:r>
      <w:r>
        <w:t>Can you tell me h</w:t>
      </w:r>
      <w:r w:rsidRPr="00C772B5">
        <w:t xml:space="preserve">ow your </w:t>
      </w:r>
      <w:r>
        <w:t xml:space="preserve">local </w:t>
      </w:r>
      <w:r w:rsidRPr="00C772B5">
        <w:t>agency define</w:t>
      </w:r>
      <w:r>
        <w:t>s</w:t>
      </w:r>
      <w:r w:rsidRPr="00C772B5">
        <w:t xml:space="preserve"> </w:t>
      </w:r>
      <w:r>
        <w:t>its</w:t>
      </w:r>
      <w:r w:rsidRPr="00C772B5">
        <w:t xml:space="preserve"> service area</w:t>
      </w:r>
      <w:r>
        <w:t>?</w:t>
      </w:r>
    </w:p>
    <w:p w:rsidR="00B67235" w:rsidRPr="009275F6" w:rsidP="00B67235" w14:paraId="611E2185" w14:textId="77777777">
      <w:pPr>
        <w:pStyle w:val="NumberedBulletLevel1"/>
        <w:numPr>
          <w:ilvl w:val="0"/>
          <w:numId w:val="0"/>
        </w:numPr>
        <w:ind w:left="720"/>
        <w:rPr>
          <w:i/>
          <w:iCs/>
        </w:rPr>
      </w:pPr>
      <w:r w:rsidRPr="009275F6">
        <w:rPr>
          <w:i/>
          <w:iCs/>
        </w:rPr>
        <w:t>[</w:t>
      </w:r>
      <w:r w:rsidRPr="009275F6">
        <w:rPr>
          <w:i/>
          <w:iCs/>
        </w:rPr>
        <w:t>Probe</w:t>
      </w:r>
      <w:r w:rsidRPr="009275F6">
        <w:rPr>
          <w:i/>
          <w:iCs/>
        </w:rPr>
        <w:t>s</w:t>
      </w:r>
      <w:r w:rsidRPr="009275F6">
        <w:rPr>
          <w:i/>
          <w:iCs/>
        </w:rPr>
        <w:t xml:space="preserve">: individuals residing on </w:t>
      </w:r>
      <w:r w:rsidRPr="009275F6">
        <w:rPr>
          <w:i/>
          <w:iCs/>
        </w:rPr>
        <w:t>T</w:t>
      </w:r>
      <w:r w:rsidRPr="009275F6">
        <w:rPr>
          <w:i/>
          <w:iCs/>
        </w:rPr>
        <w:t xml:space="preserve">ribal lands or within the </w:t>
      </w:r>
      <w:r w:rsidRPr="009275F6">
        <w:rPr>
          <w:i/>
          <w:iCs/>
        </w:rPr>
        <w:t>T</w:t>
      </w:r>
      <w:r w:rsidRPr="009275F6">
        <w:rPr>
          <w:i/>
          <w:iCs/>
        </w:rPr>
        <w:t xml:space="preserve">ribal jurisdiction, individuals residing on the reservation, </w:t>
      </w:r>
      <w:r>
        <w:rPr>
          <w:i/>
          <w:iCs/>
        </w:rPr>
        <w:t>specific counties, specific ZIP Codes</w:t>
      </w:r>
      <w:r w:rsidRPr="009275F6">
        <w:rPr>
          <w:i/>
          <w:iCs/>
        </w:rPr>
        <w:t>]</w:t>
      </w:r>
    </w:p>
    <w:p w:rsidR="00B67235" w:rsidRPr="00E971FA" w:rsidP="00B67235" w14:paraId="5BF8DC28" w14:textId="77777777">
      <w:pPr>
        <w:pStyle w:val="Heading4"/>
        <w:numPr>
          <w:ilvl w:val="0"/>
          <w:numId w:val="0"/>
        </w:numPr>
        <w:ind w:left="360" w:hanging="360"/>
      </w:pPr>
      <w:r w:rsidRPr="00E971FA">
        <w:t>Administering WIC</w:t>
      </w:r>
      <w:r>
        <w:t xml:space="preserve"> </w:t>
      </w:r>
      <w:r w:rsidRPr="00E45EC5">
        <w:rPr>
          <w:color w:val="FF0000"/>
        </w:rPr>
        <w:t>[</w:t>
      </w:r>
      <w:r w:rsidRPr="00C772B5">
        <w:rPr>
          <w:color w:val="FF0000"/>
        </w:rPr>
        <w:t>State Level Only</w:t>
      </w:r>
      <w:r w:rsidRPr="00E45EC5">
        <w:rPr>
          <w:color w:val="FF0000"/>
        </w:rPr>
        <w:t>]</w:t>
      </w:r>
    </w:p>
    <w:p w:rsidR="00B67235" w:rsidP="00B67235" w14:paraId="7522D97F" w14:textId="77777777">
      <w:pPr>
        <w:pStyle w:val="BodyText2"/>
      </w:pPr>
      <w:r>
        <w:t>We reviewed your WIC State Plan to learn all we could in advance. I’d love to learn a little bit more from you to help me understand how WIC is staffed and funded.</w:t>
      </w:r>
    </w:p>
    <w:p w:rsidR="00B67235" w:rsidP="00B67235" w14:paraId="54FEDDB6" w14:textId="77777777">
      <w:pPr>
        <w:pStyle w:val="NumberedBulletLevel1"/>
        <w:ind w:left="720" w:hanging="360"/>
      </w:pPr>
      <w:r>
        <w:t>Please tell me how your WIC team at your agency is structured.</w:t>
      </w:r>
    </w:p>
    <w:p w:rsidR="00B67235" w:rsidRPr="008F412D" w:rsidP="00B67235" w14:paraId="508C83A1" w14:textId="77777777">
      <w:pPr>
        <w:pStyle w:val="NumberedBulletLevel1"/>
        <w:numPr>
          <w:ilvl w:val="0"/>
          <w:numId w:val="0"/>
        </w:numPr>
        <w:ind w:left="720"/>
        <w:rPr>
          <w:i/>
        </w:rPr>
      </w:pPr>
      <w:r w:rsidRPr="008F412D">
        <w:rPr>
          <w:i/>
        </w:rPr>
        <w:t>[Probe: different types of staff</w:t>
      </w:r>
      <w:r w:rsidRPr="008F412D">
        <w:rPr>
          <w:i/>
          <w:iCs/>
        </w:rPr>
        <w:t>]</w:t>
      </w:r>
    </w:p>
    <w:p w:rsidR="00B67235" w:rsidP="00B67235" w14:paraId="39A2A2A3" w14:textId="77777777">
      <w:pPr>
        <w:pStyle w:val="NumberedBulletLevel2"/>
        <w:ind w:left="1080" w:hanging="360"/>
      </w:pPr>
      <w:r>
        <w:t>When there is a vacancy on your team, where do you usually look for qualified candidates to fill those positions?</w:t>
      </w:r>
    </w:p>
    <w:p w:rsidR="00B67235" w:rsidP="00B67235" w14:paraId="2F461751" w14:textId="77777777">
      <w:pPr>
        <w:pStyle w:val="NumberedBulletLevel1"/>
        <w:ind w:left="720" w:hanging="360"/>
      </w:pPr>
      <w:r w:rsidRPr="00D37716">
        <w:t>To what extent do</w:t>
      </w:r>
      <w:r>
        <w:t>es</w:t>
      </w:r>
      <w:r w:rsidRPr="00D37716">
        <w:t xml:space="preserve"> </w:t>
      </w:r>
      <w:r>
        <w:t xml:space="preserve">the current </w:t>
      </w:r>
      <w:r w:rsidRPr="00D37716">
        <w:t xml:space="preserve">staffing level meet </w:t>
      </w:r>
      <w:r>
        <w:t>your agency’s</w:t>
      </w:r>
      <w:r w:rsidRPr="00D37716">
        <w:t xml:space="preserve"> needs </w:t>
      </w:r>
      <w:r>
        <w:t>for</w:t>
      </w:r>
      <w:r w:rsidRPr="00D37716">
        <w:t xml:space="preserve"> administering </w:t>
      </w:r>
      <w:r>
        <w:t>WIC?</w:t>
      </w:r>
    </w:p>
    <w:p w:rsidR="00B67235" w:rsidRPr="00C772B5" w:rsidP="00B67235" w14:paraId="2EF93892" w14:textId="77777777">
      <w:pPr>
        <w:pStyle w:val="NumberedBulletLevel1"/>
        <w:numPr>
          <w:ilvl w:val="0"/>
          <w:numId w:val="0"/>
        </w:numPr>
        <w:ind w:left="720"/>
        <w:rPr>
          <w:i/>
          <w:iCs/>
        </w:rPr>
      </w:pPr>
      <w:r w:rsidRPr="00C772B5">
        <w:rPr>
          <w:i/>
          <w:iCs/>
        </w:rPr>
        <w:t>[</w:t>
      </w:r>
      <w:r w:rsidRPr="00C772B5">
        <w:rPr>
          <w:i/>
          <w:iCs/>
        </w:rPr>
        <w:t>Interviewer</w:t>
      </w:r>
      <w:r w:rsidRPr="00C772B5">
        <w:rPr>
          <w:i/>
          <w:iCs/>
        </w:rPr>
        <w:t xml:space="preserve"> note: </w:t>
      </w:r>
      <w:r>
        <w:rPr>
          <w:i/>
          <w:iCs/>
        </w:rPr>
        <w:t>W</w:t>
      </w:r>
      <w:r w:rsidRPr="00C772B5">
        <w:rPr>
          <w:i/>
          <w:iCs/>
        </w:rPr>
        <w:t>ith the</w:t>
      </w:r>
      <w:r>
        <w:rPr>
          <w:i/>
          <w:iCs/>
        </w:rPr>
        <w:t xml:space="preserve"> next two</w:t>
      </w:r>
      <w:r w:rsidRPr="00C772B5">
        <w:rPr>
          <w:i/>
          <w:iCs/>
        </w:rPr>
        <w:t xml:space="preserve"> questions</w:t>
      </w:r>
      <w:r>
        <w:rPr>
          <w:i/>
          <w:iCs/>
        </w:rPr>
        <w:t>,</w:t>
      </w:r>
      <w:r w:rsidRPr="00C772B5">
        <w:rPr>
          <w:i/>
          <w:iCs/>
        </w:rPr>
        <w:t xml:space="preserve"> we’re asking first about openings for existing positions on their team (i.e., </w:t>
      </w:r>
      <w:r>
        <w:rPr>
          <w:i/>
          <w:iCs/>
        </w:rPr>
        <w:t>for which</w:t>
      </w:r>
      <w:r w:rsidRPr="00C772B5">
        <w:rPr>
          <w:i/>
          <w:iCs/>
        </w:rPr>
        <w:t xml:space="preserve"> they have funding and approval to </w:t>
      </w:r>
      <w:r>
        <w:rPr>
          <w:i/>
          <w:iCs/>
        </w:rPr>
        <w:t>hire) </w:t>
      </w:r>
      <w:r w:rsidRPr="00C772B5">
        <w:rPr>
          <w:i/>
          <w:iCs/>
        </w:rPr>
        <w:t xml:space="preserve">and then about any </w:t>
      </w:r>
      <w:r>
        <w:rPr>
          <w:i/>
          <w:iCs/>
        </w:rPr>
        <w:t xml:space="preserve">additional </w:t>
      </w:r>
      <w:r w:rsidRPr="00C772B5">
        <w:rPr>
          <w:i/>
          <w:iCs/>
        </w:rPr>
        <w:t>new positions they’d want to create.]</w:t>
      </w:r>
    </w:p>
    <w:p w:rsidR="00B67235" w:rsidP="00B67235" w14:paraId="29FC1115" w14:textId="77777777">
      <w:pPr>
        <w:pStyle w:val="NumberedBulletLevel2"/>
        <w:ind w:left="1080" w:hanging="360"/>
      </w:pPr>
      <w:r w:rsidRPr="582ED2E2">
        <w:rPr>
          <w:color w:val="E90000"/>
        </w:rPr>
        <w:t>[If insufficient staff]</w:t>
      </w:r>
      <w:r>
        <w:rPr>
          <w:color w:val="E90000"/>
        </w:rPr>
        <w:t xml:space="preserve"> </w:t>
      </w:r>
      <w:r>
        <w:t>Are there existing staff positions you need to fill right now? If yes, please describe.</w:t>
      </w:r>
    </w:p>
    <w:p w:rsidR="00B67235" w:rsidRPr="00180406" w:rsidP="00B67235" w14:paraId="46281684" w14:textId="77777777">
      <w:pPr>
        <w:pStyle w:val="NumberedBulletLevel2"/>
        <w:numPr>
          <w:ilvl w:val="0"/>
          <w:numId w:val="0"/>
        </w:numPr>
        <w:ind w:left="1080"/>
        <w:rPr>
          <w:i/>
          <w:iCs/>
        </w:rPr>
      </w:pPr>
      <w:r w:rsidRPr="00180406">
        <w:rPr>
          <w:i/>
          <w:iCs/>
        </w:rPr>
        <w:t>[Probes: nutritionists, registered dietitians, nurses, lactation counselors, others]</w:t>
      </w:r>
    </w:p>
    <w:p w:rsidR="00B67235" w:rsidP="00B67235" w14:paraId="0AF48F29" w14:textId="77777777">
      <w:pPr>
        <w:pStyle w:val="NumberedBulletLevel1"/>
        <w:ind w:left="720" w:hanging="360"/>
      </w:pPr>
      <w:r>
        <w:t>If you had the ability and resources to create additional new positions, what other types of staff would you add to your team to administer WIC?</w:t>
      </w:r>
    </w:p>
    <w:p w:rsidR="00B67235" w:rsidP="00B67235" w14:paraId="6324DD20" w14:textId="77777777">
      <w:pPr>
        <w:pStyle w:val="NumberedBulletLevel1"/>
        <w:ind w:left="720" w:hanging="360"/>
      </w:pPr>
      <w:r w:rsidRPr="006B29BC">
        <w:rPr>
          <w:spacing w:val="-1"/>
        </w:rPr>
        <w:t>Do any staff at your agency who administer the program also provide direct services to WIC participants</w:t>
      </w:r>
      <w:r>
        <w:t>?</w:t>
      </w:r>
    </w:p>
    <w:p w:rsidR="00B67235" w:rsidP="00B67235" w14:paraId="18440E89" w14:textId="77777777">
      <w:pPr>
        <w:pStyle w:val="NumberedBulletLevel2"/>
        <w:ind w:left="1080" w:hanging="360"/>
      </w:pPr>
      <w:r w:rsidRPr="0D9FCAF3">
        <w:rPr>
          <w:color w:val="E90000"/>
        </w:rPr>
        <w:t>[If yes]</w:t>
      </w:r>
      <w:r w:rsidRPr="0D9FCAF3">
        <w:rPr>
          <w:i/>
          <w:iCs/>
          <w:color w:val="E90000"/>
        </w:rPr>
        <w:t xml:space="preserve"> </w:t>
      </w:r>
      <w:r>
        <w:t>What kinds of direct services?</w:t>
      </w:r>
    </w:p>
    <w:p w:rsidR="00B67235" w:rsidRPr="008F412D" w:rsidP="00B67235" w14:paraId="05EE658E" w14:textId="77777777">
      <w:pPr>
        <w:pStyle w:val="NumberedBulletLevel2"/>
        <w:numPr>
          <w:ilvl w:val="0"/>
          <w:numId w:val="0"/>
        </w:numPr>
        <w:ind w:left="1080"/>
        <w:rPr>
          <w:i/>
        </w:rPr>
      </w:pPr>
      <w:r w:rsidRPr="008F412D">
        <w:rPr>
          <w:i/>
          <w:iCs/>
        </w:rPr>
        <w:t>[</w:t>
      </w:r>
      <w:r w:rsidRPr="008F412D">
        <w:rPr>
          <w:i/>
        </w:rPr>
        <w:t>Probe: nutrition assessment, breastfeeding support, etc</w:t>
      </w:r>
      <w:r w:rsidRPr="008F412D">
        <w:rPr>
          <w:i/>
          <w:iCs/>
        </w:rPr>
        <w:t>.]</w:t>
      </w:r>
    </w:p>
    <w:p w:rsidR="00B67235" w:rsidRPr="00D37716" w:rsidP="00B67235" w14:paraId="25BAAC83" w14:textId="77777777">
      <w:pPr>
        <w:pStyle w:val="NumberedBulletLevel1"/>
        <w:ind w:left="720" w:hanging="360"/>
        <w:rPr>
          <w:i/>
        </w:rPr>
      </w:pPr>
      <w:bookmarkStart w:id="0" w:name="_Hlk206675698"/>
      <w:r>
        <w:t xml:space="preserve">How many CPAs currently work for your agency? </w:t>
      </w:r>
    </w:p>
    <w:p w:rsidR="00B67235" w:rsidP="00B67235" w14:paraId="0578F2B6" w14:textId="77777777">
      <w:pPr>
        <w:pStyle w:val="NumberedBulletLevel1"/>
        <w:numPr>
          <w:ilvl w:val="0"/>
          <w:numId w:val="0"/>
        </w:numPr>
        <w:ind w:left="720"/>
        <w:rPr>
          <w:i/>
          <w:iCs/>
        </w:rPr>
      </w:pPr>
      <w:r>
        <w:rPr>
          <w:i/>
          <w:iCs/>
        </w:rPr>
        <w:t>[</w:t>
      </w:r>
      <w:r>
        <w:rPr>
          <w:i/>
          <w:iCs/>
        </w:rPr>
        <w:t>Interviewer</w:t>
      </w:r>
      <w:r>
        <w:rPr>
          <w:i/>
          <w:iCs/>
        </w:rPr>
        <w:t xml:space="preserve"> note: CPA = competent professional authority. After hearing the response, confirm the number of full-time equivalents, or FTEs.] </w:t>
      </w:r>
    </w:p>
    <w:p w:rsidR="00B67235" w:rsidP="00B67235" w14:paraId="0C03F0C9" w14:textId="77777777">
      <w:pPr>
        <w:pStyle w:val="NumberedBulletLevel1"/>
        <w:ind w:left="720" w:hanging="360"/>
      </w:pPr>
      <w:r>
        <w:t>[</w:t>
      </w:r>
      <w:r w:rsidRPr="00506E74">
        <w:rPr>
          <w:color w:val="FF0000"/>
        </w:rPr>
        <w:t>Tribal directors only</w:t>
      </w:r>
      <w:r>
        <w:t xml:space="preserve">] Before we move to the next section, I have a specific question about income eligibility documentation in your State agency. </w:t>
      </w:r>
      <w:r w:rsidRPr="00876C89">
        <w:t xml:space="preserve">Your State Plan indicates that you </w:t>
      </w:r>
      <w:r w:rsidRPr="00876C89">
        <w:t>[</w:t>
      </w:r>
      <w:r w:rsidRPr="00D37716">
        <w:rPr>
          <w:i/>
          <w:color w:val="FF0000"/>
        </w:rPr>
        <w:t>do/do not</w:t>
      </w:r>
      <w:r w:rsidRPr="00876C89">
        <w:t xml:space="preserve">] allow the alternate income option for assessing income eligibility for Native American applicants. </w:t>
      </w:r>
      <w:r>
        <w:t>Did I capture that correctly?</w:t>
      </w:r>
    </w:p>
    <w:p w:rsidR="00B67235" w:rsidRPr="00793D83" w:rsidP="00B67235" w14:paraId="0E38F922" w14:textId="77777777">
      <w:pPr>
        <w:pStyle w:val="NumberedBulletLevel1"/>
        <w:numPr>
          <w:ilvl w:val="0"/>
          <w:numId w:val="0"/>
        </w:numPr>
        <w:ind w:left="720"/>
      </w:pPr>
      <w:r w:rsidRPr="00281A22">
        <w:rPr>
          <w:rFonts w:cs="Segoe UI"/>
          <w:i/>
          <w:iCs/>
          <w:szCs w:val="23"/>
        </w:rPr>
        <w:t>[</w:t>
      </w:r>
      <w:r w:rsidRPr="00281A22">
        <w:rPr>
          <w:rFonts w:cs="Segoe UI"/>
          <w:i/>
          <w:iCs/>
          <w:szCs w:val="23"/>
        </w:rPr>
        <w:t>Interviewer</w:t>
      </w:r>
      <w:r w:rsidRPr="00281A22">
        <w:rPr>
          <w:rFonts w:cs="Segoe UI"/>
          <w:i/>
          <w:iCs/>
          <w:szCs w:val="23"/>
        </w:rPr>
        <w:t xml:space="preserve"> note: See State Plan FAVIII </w:t>
      </w:r>
      <w:r>
        <w:rPr>
          <w:rFonts w:cs="Segoe UI"/>
          <w:i/>
          <w:iCs/>
          <w:szCs w:val="23"/>
        </w:rPr>
        <w:t>Q</w:t>
      </w:r>
      <w:r w:rsidRPr="00281A22">
        <w:rPr>
          <w:rFonts w:cs="Segoe UI"/>
          <w:i/>
          <w:iCs/>
          <w:szCs w:val="23"/>
        </w:rPr>
        <w:t>uestion A5f to determine whether the State agency uses this option.</w:t>
      </w:r>
      <w:r w:rsidRPr="00F97E41">
        <w:rPr>
          <w:i/>
          <w:iCs/>
        </w:rPr>
        <w:t xml:space="preserve"> </w:t>
      </w:r>
      <w:r w:rsidRPr="00281A22">
        <w:rPr>
          <w:i/>
          <w:iCs/>
        </w:rPr>
        <w:t>For further information about</w:t>
      </w:r>
      <w:r w:rsidRPr="00281A22">
        <w:rPr>
          <w:i/>
        </w:rPr>
        <w:t xml:space="preserve"> the alternative </w:t>
      </w:r>
      <w:r w:rsidRPr="00281A22">
        <w:rPr>
          <w:i/>
          <w:iCs/>
        </w:rPr>
        <w:t xml:space="preserve">income </w:t>
      </w:r>
      <w:r w:rsidRPr="00281A22">
        <w:rPr>
          <w:i/>
        </w:rPr>
        <w:t xml:space="preserve">option </w:t>
      </w:r>
      <w:r>
        <w:rPr>
          <w:i/>
          <w:iCs/>
        </w:rPr>
        <w:t>for</w:t>
      </w:r>
      <w:r w:rsidRPr="00281A22">
        <w:rPr>
          <w:i/>
          <w:iCs/>
        </w:rPr>
        <w:t xml:space="preserve"> Native American applicants </w:t>
      </w:r>
      <w:r w:rsidRPr="00281A22">
        <w:rPr>
          <w:i/>
        </w:rPr>
        <w:t>see 7 CFR 246.7(</w:t>
      </w:r>
      <w:r w:rsidRPr="00281A22">
        <w:rPr>
          <w:i/>
          <w:iCs/>
        </w:rPr>
        <w:t>d</w:t>
      </w:r>
      <w:r w:rsidRPr="00281A22">
        <w:rPr>
          <w:i/>
        </w:rPr>
        <w:t>)(2)(viii)</w:t>
      </w:r>
      <w:r>
        <w:rPr>
          <w:i/>
        </w:rPr>
        <w:t>.</w:t>
      </w:r>
      <w:r w:rsidRPr="00281A22">
        <w:rPr>
          <w:rFonts w:cs="Segoe UI"/>
          <w:i/>
          <w:iCs/>
          <w:szCs w:val="23"/>
        </w:rPr>
        <w:t>]</w:t>
      </w:r>
    </w:p>
    <w:p w:rsidR="00B67235" w:rsidP="00B67235" w14:paraId="3ABA43FA" w14:textId="77777777">
      <w:pPr>
        <w:pStyle w:val="NumberedBulletLevel2"/>
        <w:ind w:left="1080" w:hanging="360"/>
      </w:pPr>
      <w:r w:rsidRPr="00876C89">
        <w:t>[</w:t>
      </w:r>
      <w:r w:rsidRPr="00D37716">
        <w:rPr>
          <w:color w:val="FF0000"/>
        </w:rPr>
        <w:t>If</w:t>
      </w:r>
      <w:r>
        <w:rPr>
          <w:color w:val="FF0000"/>
        </w:rPr>
        <w:t xml:space="preserve"> they</w:t>
      </w:r>
      <w:r w:rsidRPr="00D37716">
        <w:rPr>
          <w:color w:val="FF0000"/>
        </w:rPr>
        <w:t xml:space="preserve"> </w:t>
      </w:r>
      <w:r>
        <w:rPr>
          <w:color w:val="FF0000"/>
        </w:rPr>
        <w:t>allow it</w:t>
      </w:r>
      <w:r w:rsidRPr="00876C89">
        <w:t xml:space="preserve">] Is this option used for </w:t>
      </w:r>
      <w:r w:rsidRPr="00876C89">
        <w:t>the majority of</w:t>
      </w:r>
      <w:r w:rsidRPr="00876C89">
        <w:t xml:space="preserve"> Tribal applicants? </w:t>
      </w:r>
    </w:p>
    <w:p w:rsidR="00B67235" w:rsidRPr="00F97E41" w:rsidP="00B67235" w14:paraId="16CE9142" w14:textId="77777777">
      <w:pPr>
        <w:pStyle w:val="NumberedBulletLevel2"/>
        <w:ind w:left="1080" w:hanging="360"/>
      </w:pPr>
      <w:r w:rsidRPr="00876C89">
        <w:t>[</w:t>
      </w:r>
      <w:r w:rsidRPr="00D37716">
        <w:rPr>
          <w:color w:val="FF0000"/>
        </w:rPr>
        <w:t xml:space="preserve">If </w:t>
      </w:r>
      <w:r>
        <w:rPr>
          <w:color w:val="FF0000"/>
        </w:rPr>
        <w:t>they do not allow it</w:t>
      </w:r>
      <w:r w:rsidRPr="00876C89">
        <w:t xml:space="preserve">] What do you see as the </w:t>
      </w:r>
      <w:r w:rsidRPr="00876C89">
        <w:t>barriers</w:t>
      </w:r>
      <w:r w:rsidRPr="00876C89">
        <w:t xml:space="preserve"> to implementing </w:t>
      </w:r>
      <w:r>
        <w:t>the</w:t>
      </w:r>
      <w:r w:rsidRPr="00876C89">
        <w:t xml:space="preserve"> alternate income option?</w:t>
      </w:r>
      <w:r>
        <w:t xml:space="preserve"> </w:t>
      </w:r>
    </w:p>
    <w:bookmarkEnd w:id="0"/>
    <w:p w:rsidR="00B67235" w:rsidRPr="00CA1B1C" w:rsidP="00B67235" w14:paraId="0DA756BD" w14:textId="77777777">
      <w:pPr>
        <w:pStyle w:val="Heading4"/>
        <w:numPr>
          <w:ilvl w:val="0"/>
          <w:numId w:val="0"/>
        </w:numPr>
        <w:ind w:left="360" w:hanging="360"/>
      </w:pPr>
      <w:r>
        <w:t>WIC Expenses and Funding</w:t>
      </w:r>
    </w:p>
    <w:p w:rsidR="00B67235" w:rsidP="00B67235" w14:paraId="67B74841" w14:textId="77777777">
      <w:pPr>
        <w:pStyle w:val="BodyText"/>
      </w:pPr>
      <w:r w:rsidRPr="00F54820">
        <w:t xml:space="preserve">Next, I want to ask about </w:t>
      </w:r>
      <w:r>
        <w:t xml:space="preserve">your </w:t>
      </w:r>
      <w:r w:rsidRPr="00F54820">
        <w:t xml:space="preserve">program costs, </w:t>
      </w:r>
      <w:r>
        <w:t xml:space="preserve">cost sharing, </w:t>
      </w:r>
      <w:r w:rsidRPr="00F54820">
        <w:t>and grants.</w:t>
      </w:r>
    </w:p>
    <w:p w:rsidR="00B67235" w:rsidP="00B67235" w14:paraId="7D5BDD45" w14:textId="77777777">
      <w:pPr>
        <w:pStyle w:val="NumberedBulletLevel1"/>
        <w:ind w:left="720" w:hanging="450"/>
      </w:pPr>
      <w:r>
        <w:t>W</w:t>
      </w:r>
      <w:r w:rsidRPr="00C772B5">
        <w:t>hat are the main factors contributing to the overall costs of operating your WIC program?</w:t>
      </w:r>
    </w:p>
    <w:p w:rsidR="00B67235" w:rsidRPr="00C772B5" w:rsidP="00B67235" w14:paraId="4844A357" w14:textId="77777777">
      <w:pPr>
        <w:pStyle w:val="NumberedBulletLevel1"/>
        <w:numPr>
          <w:ilvl w:val="0"/>
          <w:numId w:val="0"/>
        </w:numPr>
        <w:ind w:left="720"/>
        <w:rPr>
          <w:i/>
          <w:iCs/>
        </w:rPr>
      </w:pPr>
      <w:r w:rsidRPr="00C772B5">
        <w:rPr>
          <w:i/>
          <w:iCs/>
        </w:rPr>
        <w:t xml:space="preserve">[Probes: staffing, system costs </w:t>
      </w:r>
      <w:r w:rsidRPr="0017437F">
        <w:rPr>
          <w:i/>
          <w:iCs/>
        </w:rPr>
        <w:t>(management information system, electronic benefits transfer system)</w:t>
      </w:r>
      <w:r w:rsidRPr="00C772B5">
        <w:rPr>
          <w:i/>
          <w:iCs/>
        </w:rPr>
        <w:t>, modernization efforts, outreach</w:t>
      </w:r>
      <w:r>
        <w:rPr>
          <w:i/>
          <w:iCs/>
        </w:rPr>
        <w:t>, indirect cost rates</w:t>
      </w:r>
      <w:r w:rsidRPr="00C772B5">
        <w:rPr>
          <w:i/>
          <w:iCs/>
        </w:rPr>
        <w:t>]</w:t>
      </w:r>
    </w:p>
    <w:p w:rsidR="00B67235" w:rsidP="00B67235" w14:paraId="0C3B2370" w14:textId="77777777">
      <w:pPr>
        <w:pStyle w:val="NumberedBulletLevel2"/>
        <w:ind w:left="1080" w:hanging="360"/>
      </w:pPr>
      <w:r w:rsidRPr="00C772B5">
        <w:rPr>
          <w:color w:val="FF0000"/>
        </w:rPr>
        <w:t xml:space="preserve">[If </w:t>
      </w:r>
      <w:r>
        <w:rPr>
          <w:color w:val="FF0000"/>
        </w:rPr>
        <w:t xml:space="preserve">they </w:t>
      </w:r>
      <w:r w:rsidRPr="00C772B5">
        <w:rPr>
          <w:color w:val="FF0000"/>
        </w:rPr>
        <w:t>list multiple factors]</w:t>
      </w:r>
      <w:r>
        <w:t xml:space="preserve"> </w:t>
      </w:r>
      <w:r w:rsidRPr="00C772B5">
        <w:t>Which of these factors are most challenging to manage within your current budget?</w:t>
      </w:r>
    </w:p>
    <w:p w:rsidR="00B67235" w:rsidRPr="00C772B5" w:rsidP="00B67235" w14:paraId="53CB4991" w14:textId="77777777">
      <w:pPr>
        <w:pStyle w:val="NumberedBulletLevel2"/>
        <w:numPr>
          <w:ilvl w:val="0"/>
          <w:numId w:val="0"/>
        </w:numPr>
        <w:rPr>
          <w:color w:val="FF0000"/>
        </w:rPr>
      </w:pPr>
      <w:r w:rsidRPr="00C772B5">
        <w:rPr>
          <w:color w:val="FF0000"/>
        </w:rPr>
        <w:t xml:space="preserve">[Remaining questions in this section are </w:t>
      </w:r>
      <w:r>
        <w:rPr>
          <w:color w:val="FF0000"/>
        </w:rPr>
        <w:t xml:space="preserve">only </w:t>
      </w:r>
      <w:r w:rsidRPr="00C772B5">
        <w:rPr>
          <w:color w:val="FF0000"/>
        </w:rPr>
        <w:t>for WIC directors of State-level agencies]</w:t>
      </w:r>
    </w:p>
    <w:p w:rsidR="00B67235" w:rsidRPr="00C772B5" w:rsidP="00B67235" w14:paraId="38D21D43" w14:textId="77777777">
      <w:pPr>
        <w:pStyle w:val="NumberedBulletLevel1"/>
        <w:ind w:left="720" w:hanging="450"/>
      </w:pPr>
      <w:r w:rsidRPr="00C772B5">
        <w:t>Do you believe your current NSA grant is sufficient to meet your program’s needs? Why or why not?</w:t>
      </w:r>
    </w:p>
    <w:p w:rsidR="00B67235" w:rsidP="00B67235" w14:paraId="6FB96828" w14:textId="77777777">
      <w:pPr>
        <w:pStyle w:val="NumberedBulletLevel1"/>
        <w:ind w:left="720" w:hanging="450"/>
        <w:rPr>
          <w:i/>
          <w:iCs/>
        </w:rPr>
      </w:pPr>
      <w:bookmarkStart w:id="1" w:name="_Hlk214015258"/>
      <w:r w:rsidRPr="00C772B5">
        <w:t>What are the key factors influencing your agency’s overall food costs?</w:t>
      </w:r>
      <w:r w:rsidRPr="00C772B5">
        <w:rPr>
          <w:i/>
          <w:iCs/>
        </w:rPr>
        <w:t xml:space="preserve"> </w:t>
      </w:r>
    </w:p>
    <w:p w:rsidR="00B67235" w:rsidRPr="00C772B5" w:rsidP="00B67235" w14:paraId="36DDB80C" w14:textId="77777777">
      <w:pPr>
        <w:pStyle w:val="NumberedBulletLevel1"/>
        <w:numPr>
          <w:ilvl w:val="0"/>
          <w:numId w:val="0"/>
        </w:numPr>
        <w:ind w:left="720"/>
        <w:rPr>
          <w:i/>
          <w:iCs/>
        </w:rPr>
      </w:pPr>
      <w:r w:rsidRPr="7B6AD284">
        <w:rPr>
          <w:i/>
          <w:iCs/>
        </w:rPr>
        <w:t>[Probes: vendor pricing, food availability,</w:t>
      </w:r>
      <w:r>
        <w:rPr>
          <w:i/>
          <w:iCs/>
        </w:rPr>
        <w:t xml:space="preserve"> shipping costs for U.S. territories,</w:t>
      </w:r>
      <w:r w:rsidRPr="7B6AD284">
        <w:rPr>
          <w:i/>
          <w:iCs/>
        </w:rPr>
        <w:t xml:space="preserve"> inflation, package composition]</w:t>
      </w:r>
    </w:p>
    <w:bookmarkEnd w:id="1"/>
    <w:p w:rsidR="00B67235" w:rsidP="00B67235" w14:paraId="72EA8564" w14:textId="77777777">
      <w:pPr>
        <w:pStyle w:val="NumberedBulletLevel1"/>
        <w:ind w:left="720" w:hanging="450"/>
      </w:pPr>
      <w:r w:rsidRPr="00C772B5">
        <w:t>Has your agency implemented any cost-saving strategies over the past few years? If yes, please describe.</w:t>
      </w:r>
    </w:p>
    <w:p w:rsidR="00B67235" w:rsidP="00104034" w14:paraId="2A0C2FC9" w14:textId="77777777">
      <w:pPr>
        <w:pStyle w:val="NumberedBulletLevel1"/>
        <w:ind w:left="720" w:hanging="446"/>
      </w:pPr>
      <w:r>
        <w:t>How, if at all, does the cost of food in your [</w:t>
      </w:r>
      <w:r w:rsidRPr="00D37716">
        <w:rPr>
          <w:color w:val="FF0000"/>
        </w:rPr>
        <w:t>Tribal Organization/U.S. territory</w:t>
      </w:r>
      <w:r>
        <w:t xml:space="preserve">] influence what’s included in your approved product list? </w:t>
      </w:r>
    </w:p>
    <w:p w:rsidR="00B67235" w:rsidP="00B67235" w14:paraId="3091FF92" w14:textId="77777777">
      <w:pPr>
        <w:pStyle w:val="NumberedBulletLevel2"/>
        <w:ind w:left="1080" w:hanging="360"/>
      </w:pPr>
      <w:r>
        <w:t>Do you require least expensive brand to reduce food costs?</w:t>
      </w:r>
    </w:p>
    <w:p w:rsidR="00B67235" w:rsidRPr="009C3547" w:rsidP="00B67235" w14:paraId="6C065DCD" w14:textId="77777777">
      <w:pPr>
        <w:pStyle w:val="NumberedBulletLevel1"/>
        <w:numPr>
          <w:ilvl w:val="0"/>
          <w:numId w:val="0"/>
        </w:numPr>
        <w:tabs>
          <w:tab w:val="left" w:pos="810"/>
        </w:tabs>
        <w:ind w:left="1080"/>
        <w:rPr>
          <w:i/>
          <w:iCs/>
        </w:rPr>
      </w:pPr>
      <w:r w:rsidRPr="00D37716">
        <w:rPr>
          <w:i/>
          <w:iCs/>
        </w:rPr>
        <w:t>[</w:t>
      </w:r>
      <w:r w:rsidRPr="00D37716">
        <w:rPr>
          <w:i/>
          <w:iCs/>
        </w:rPr>
        <w:t>Interviewer</w:t>
      </w:r>
      <w:r w:rsidRPr="00D37716">
        <w:rPr>
          <w:i/>
          <w:iCs/>
        </w:rPr>
        <w:t xml:space="preserve"> note: Manufacturers often ask to have their products approved as eligible for purchase with WIC, but State agencies may choose not to authorize certain foods if the </w:t>
      </w:r>
      <w:r w:rsidRPr="009C3547">
        <w:rPr>
          <w:i/>
          <w:iCs/>
        </w:rPr>
        <w:t xml:space="preserve">cost is too high (for example, not authorizing organic milk).] </w:t>
      </w:r>
    </w:p>
    <w:p w:rsidR="00B67235" w:rsidP="00B67235" w14:paraId="4B49728A" w14:textId="77777777">
      <w:pPr>
        <w:pStyle w:val="NumberedBulletLevel2"/>
        <w:ind w:left="1080" w:hanging="360"/>
      </w:pPr>
      <w:r>
        <w:t>And how, if at all, does the availability of food influence what’s included in your approved product list?</w:t>
      </w:r>
    </w:p>
    <w:p w:rsidR="00B67235" w:rsidRPr="00D37716" w:rsidP="00B67235" w14:paraId="5BBBF5B8" w14:textId="77777777">
      <w:pPr>
        <w:pStyle w:val="NumberedBulletLevel2"/>
        <w:numPr>
          <w:ilvl w:val="0"/>
          <w:numId w:val="0"/>
        </w:numPr>
        <w:ind w:left="1080"/>
        <w:rPr>
          <w:i/>
          <w:iCs/>
        </w:rPr>
      </w:pPr>
      <w:r w:rsidRPr="00D37716">
        <w:rPr>
          <w:i/>
          <w:iCs/>
        </w:rPr>
        <w:t>[</w:t>
      </w:r>
      <w:r w:rsidRPr="00D37716">
        <w:rPr>
          <w:i/>
          <w:iCs/>
        </w:rPr>
        <w:t>Interviewer</w:t>
      </w:r>
      <w:r w:rsidRPr="00D37716">
        <w:rPr>
          <w:i/>
          <w:iCs/>
        </w:rPr>
        <w:t xml:space="preserve"> </w:t>
      </w:r>
      <w:r w:rsidRPr="00D37716">
        <w:rPr>
          <w:i/>
          <w:iCs/>
        </w:rPr>
        <w:t>note:</w:t>
      </w:r>
      <w:r w:rsidRPr="00D37716">
        <w:rPr>
          <w:i/>
          <w:iCs/>
        </w:rPr>
        <w:t xml:space="preserve"> </w:t>
      </w:r>
      <w:r>
        <w:rPr>
          <w:i/>
          <w:iCs/>
        </w:rPr>
        <w:t xml:space="preserve">what we are getting at here is that </w:t>
      </w:r>
      <w:r w:rsidRPr="00D37716">
        <w:rPr>
          <w:i/>
          <w:iCs/>
        </w:rPr>
        <w:t xml:space="preserve">agencies in remote areas and the U.S. territories may make choices based on </w:t>
      </w:r>
      <w:r>
        <w:rPr>
          <w:i/>
          <w:iCs/>
        </w:rPr>
        <w:t>which</w:t>
      </w:r>
      <w:r w:rsidRPr="00D37716">
        <w:rPr>
          <w:i/>
          <w:iCs/>
        </w:rPr>
        <w:t xml:space="preserve"> foods are readily and consistently available for purchase</w:t>
      </w:r>
      <w:r>
        <w:rPr>
          <w:i/>
          <w:iCs/>
        </w:rPr>
        <w:t xml:space="preserve"> in their area</w:t>
      </w:r>
      <w:r w:rsidRPr="00D37716">
        <w:rPr>
          <w:i/>
          <w:iCs/>
        </w:rPr>
        <w:t>.]</w:t>
      </w:r>
    </w:p>
    <w:p w:rsidR="00B67235" w:rsidP="00B67235" w14:paraId="54CE68A9" w14:textId="77777777">
      <w:pPr>
        <w:pStyle w:val="NumberedBulletLevel1"/>
        <w:ind w:left="720" w:hanging="450"/>
      </w:pPr>
      <w:r>
        <w:t>Please tell me about any WIC costs your agency shares with other WIC agencies.</w:t>
      </w:r>
    </w:p>
    <w:p w:rsidR="00B67235" w:rsidRPr="003D1027" w:rsidP="00B67235" w14:paraId="0D920CEA" w14:textId="77777777">
      <w:pPr>
        <w:pStyle w:val="NumberedBulletLevel2"/>
        <w:ind w:left="1080" w:hanging="360"/>
        <w:rPr>
          <w:szCs w:val="23"/>
        </w:rPr>
      </w:pPr>
      <w:r w:rsidRPr="00C772B5">
        <w:rPr>
          <w:color w:val="FF0000"/>
          <w:szCs w:val="23"/>
        </w:rPr>
        <w:t>[</w:t>
      </w:r>
      <w:r w:rsidRPr="0028464F">
        <w:rPr>
          <w:color w:val="FF0000"/>
          <w:szCs w:val="23"/>
        </w:rPr>
        <w:t xml:space="preserve">If </w:t>
      </w:r>
      <w:r>
        <w:rPr>
          <w:color w:val="FF0000"/>
          <w:szCs w:val="23"/>
        </w:rPr>
        <w:t xml:space="preserve">they </w:t>
      </w:r>
      <w:r w:rsidRPr="0028464F">
        <w:rPr>
          <w:color w:val="FF0000"/>
          <w:szCs w:val="23"/>
        </w:rPr>
        <w:t>share costs</w:t>
      </w:r>
      <w:r w:rsidRPr="00C772B5">
        <w:rPr>
          <w:color w:val="FF0000"/>
          <w:szCs w:val="23"/>
        </w:rPr>
        <w:t xml:space="preserve">] </w:t>
      </w:r>
      <w:r w:rsidRPr="003D1027">
        <w:rPr>
          <w:szCs w:val="23"/>
        </w:rPr>
        <w:t>What have been the benefits and drawbacks of sharing costs with other agencies?</w:t>
      </w:r>
    </w:p>
    <w:p w:rsidR="00B67235" w:rsidP="00B67235" w14:paraId="3706279A" w14:textId="77777777">
      <w:pPr>
        <w:pStyle w:val="NumberedBulletLevel2"/>
        <w:ind w:left="1080" w:hanging="360"/>
        <w:rPr>
          <w:szCs w:val="23"/>
        </w:rPr>
      </w:pPr>
      <w:r w:rsidRPr="003D1027">
        <w:rPr>
          <w:color w:val="ED0000"/>
          <w:szCs w:val="23"/>
        </w:rPr>
        <w:t xml:space="preserve">[If </w:t>
      </w:r>
      <w:r>
        <w:rPr>
          <w:color w:val="ED0000"/>
          <w:szCs w:val="23"/>
        </w:rPr>
        <w:t xml:space="preserve">they </w:t>
      </w:r>
      <w:r w:rsidRPr="003D1027">
        <w:rPr>
          <w:color w:val="ED0000"/>
          <w:szCs w:val="23"/>
        </w:rPr>
        <w:t>do not share costs</w:t>
      </w:r>
      <w:r w:rsidRPr="00C772B5">
        <w:rPr>
          <w:color w:val="FF0000"/>
          <w:szCs w:val="23"/>
        </w:rPr>
        <w:t>]</w:t>
      </w:r>
      <w:r>
        <w:rPr>
          <w:szCs w:val="23"/>
        </w:rPr>
        <w:t xml:space="preserve"> </w:t>
      </w:r>
      <w:r w:rsidRPr="003D1027">
        <w:rPr>
          <w:szCs w:val="23"/>
        </w:rPr>
        <w:t xml:space="preserve">Do you have any interest in sharing costs with </w:t>
      </w:r>
      <w:r>
        <w:rPr>
          <w:szCs w:val="23"/>
        </w:rPr>
        <w:t>other WIC</w:t>
      </w:r>
      <w:r w:rsidRPr="003D1027">
        <w:rPr>
          <w:szCs w:val="23"/>
        </w:rPr>
        <w:t xml:space="preserve"> agencies? Why or why not?</w:t>
      </w:r>
    </w:p>
    <w:p w:rsidR="00B67235" w:rsidP="00B67235" w14:paraId="022A1A70" w14:textId="77777777">
      <w:pPr>
        <w:pStyle w:val="NumberedBulletLevel1"/>
        <w:ind w:left="720" w:hanging="450"/>
      </w:pPr>
      <w:r>
        <w:t>How often, if at all, does your WIC agency apply for grants or other funding opportunities from FNS?</w:t>
      </w:r>
    </w:p>
    <w:p w:rsidR="00B67235" w:rsidP="00B67235" w14:paraId="2444E5D9" w14:textId="77777777">
      <w:pPr>
        <w:pStyle w:val="NumberedBulletLevel1"/>
        <w:numPr>
          <w:ilvl w:val="0"/>
          <w:numId w:val="0"/>
        </w:numPr>
        <w:ind w:left="720"/>
      </w:pPr>
      <w:r w:rsidRPr="00693902">
        <w:rPr>
          <w:i/>
          <w:iCs/>
        </w:rPr>
        <w:t>[</w:t>
      </w:r>
      <w:r w:rsidRPr="00693902">
        <w:rPr>
          <w:i/>
          <w:iCs/>
        </w:rPr>
        <w:t>Interviewer</w:t>
      </w:r>
      <w:r w:rsidRPr="00693902">
        <w:rPr>
          <w:i/>
          <w:iCs/>
        </w:rPr>
        <w:t xml:space="preserve"> note: </w:t>
      </w:r>
      <w:r>
        <w:rPr>
          <w:i/>
          <w:iCs/>
        </w:rPr>
        <w:t>I</w:t>
      </w:r>
      <w:r w:rsidRPr="00693902">
        <w:rPr>
          <w:i/>
          <w:iCs/>
        </w:rPr>
        <w:t>n some responses</w:t>
      </w:r>
      <w:r>
        <w:rPr>
          <w:i/>
          <w:iCs/>
        </w:rPr>
        <w:t>,</w:t>
      </w:r>
      <w:r w:rsidRPr="00693902">
        <w:rPr>
          <w:i/>
          <w:iCs/>
        </w:rPr>
        <w:t xml:space="preserve"> you may hear the term NOFO</w:t>
      </w:r>
      <w:r>
        <w:rPr>
          <w:i/>
          <w:iCs/>
        </w:rPr>
        <w:t>,</w:t>
      </w:r>
      <w:r w:rsidRPr="00693902">
        <w:rPr>
          <w:i/>
          <w:iCs/>
        </w:rPr>
        <w:t xml:space="preserve"> which means “notice of funding opportunity.”]</w:t>
      </w:r>
    </w:p>
    <w:p w:rsidR="00B67235" w:rsidP="00B67235" w14:paraId="0232814B" w14:textId="77777777">
      <w:pPr>
        <w:pStyle w:val="NumberedBulletLevel1"/>
        <w:ind w:left="720" w:hanging="450"/>
      </w:pPr>
      <w:r>
        <w:t>When</w:t>
      </w:r>
      <w:r w:rsidRPr="00CA1B1C">
        <w:t xml:space="preserve"> you review a potential </w:t>
      </w:r>
      <w:r>
        <w:t xml:space="preserve">FNS </w:t>
      </w:r>
      <w:r w:rsidRPr="00CA1B1C">
        <w:t>funding opportunity</w:t>
      </w:r>
      <w:r>
        <w:t>, how do you decide whether to apply?</w:t>
      </w:r>
    </w:p>
    <w:p w:rsidR="00B67235" w:rsidRPr="00CA1B1C" w:rsidP="00B67235" w14:paraId="6696BAFD" w14:textId="77777777">
      <w:pPr>
        <w:pStyle w:val="NumberedBulletLevel1"/>
        <w:numPr>
          <w:ilvl w:val="0"/>
          <w:numId w:val="0"/>
        </w:numPr>
        <w:ind w:left="720"/>
        <w:rPr>
          <w:i/>
          <w:iCs/>
          <w:color w:val="auto"/>
        </w:rPr>
      </w:pPr>
      <w:r w:rsidRPr="00CA1B1C">
        <w:rPr>
          <w:i/>
          <w:iCs/>
          <w:color w:val="auto"/>
        </w:rPr>
        <w:t xml:space="preserve">[Probe: reporting requirements, </w:t>
      </w:r>
      <w:r w:rsidRPr="00CA1B1C">
        <w:rPr>
          <w:i/>
          <w:iCs/>
          <w:color w:val="auto"/>
        </w:rPr>
        <w:t>time period</w:t>
      </w:r>
      <w:r w:rsidRPr="00CA1B1C">
        <w:rPr>
          <w:i/>
          <w:iCs/>
          <w:color w:val="auto"/>
        </w:rPr>
        <w:t>, amount of funding, flexibility of funding</w:t>
      </w:r>
      <w:r>
        <w:rPr>
          <w:i/>
          <w:iCs/>
          <w:color w:val="auto"/>
        </w:rPr>
        <w:t>, process to obtain leadership approval to apply</w:t>
      </w:r>
      <w:r w:rsidRPr="00CA1B1C">
        <w:rPr>
          <w:i/>
          <w:iCs/>
          <w:color w:val="auto"/>
        </w:rPr>
        <w:t>]</w:t>
      </w:r>
    </w:p>
    <w:p w:rsidR="00B67235" w:rsidP="00B67235" w14:paraId="3F906437" w14:textId="77777777">
      <w:pPr>
        <w:pStyle w:val="NumberedBulletLevel2"/>
        <w:ind w:left="1080" w:hanging="360"/>
      </w:pPr>
      <w:r>
        <w:t>What might deter you from applying?</w:t>
      </w:r>
    </w:p>
    <w:p w:rsidR="00B67235" w:rsidP="00B67235" w14:paraId="21615678" w14:textId="77777777">
      <w:pPr>
        <w:pStyle w:val="NumberedBulletLevel2"/>
        <w:ind w:left="1080" w:hanging="360"/>
      </w:pPr>
      <w:r>
        <w:t>Similarly, what might encourage you to apply?</w:t>
      </w:r>
    </w:p>
    <w:p w:rsidR="00B67235" w:rsidP="00B67235" w14:paraId="2E3EEDD2" w14:textId="77777777">
      <w:pPr>
        <w:pStyle w:val="NumberedBulletLevel1"/>
        <w:ind w:left="720" w:hanging="450"/>
      </w:pPr>
      <w:r>
        <w:t>What support, if any, would you like to receive in applying for FNS funding going forward?</w:t>
      </w:r>
    </w:p>
    <w:p w:rsidR="00B67235" w:rsidP="00B67235" w14:paraId="3F365BEB" w14:textId="77777777">
      <w:pPr>
        <w:pStyle w:val="NumberedBulletLevel1"/>
        <w:numPr>
          <w:ilvl w:val="0"/>
          <w:numId w:val="0"/>
        </w:numPr>
        <w:ind w:left="720"/>
        <w:rPr>
          <w:i/>
          <w:iCs/>
        </w:rPr>
      </w:pPr>
      <w:r>
        <w:rPr>
          <w:i/>
          <w:iCs/>
        </w:rPr>
        <w:t>[</w:t>
      </w:r>
      <w:r w:rsidRPr="00C46F6D">
        <w:rPr>
          <w:i/>
          <w:iCs/>
        </w:rPr>
        <w:t>Probe</w:t>
      </w:r>
      <w:r>
        <w:rPr>
          <w:i/>
          <w:iCs/>
        </w:rPr>
        <w:t>s</w:t>
      </w:r>
      <w:r w:rsidRPr="00C46F6D">
        <w:rPr>
          <w:i/>
          <w:iCs/>
        </w:rPr>
        <w:t>: rais</w:t>
      </w:r>
      <w:r>
        <w:rPr>
          <w:i/>
          <w:iCs/>
        </w:rPr>
        <w:t>ing</w:t>
      </w:r>
      <w:r w:rsidRPr="00C46F6D">
        <w:rPr>
          <w:i/>
          <w:iCs/>
        </w:rPr>
        <w:t xml:space="preserve"> awareness of available funding options, applying for funding, complying with funding requirements</w:t>
      </w:r>
      <w:r>
        <w:rPr>
          <w:i/>
          <w:iCs/>
        </w:rPr>
        <w:t>]</w:t>
      </w:r>
    </w:p>
    <w:p w:rsidR="00B67235" w:rsidP="00B67235" w14:paraId="23711CEA" w14:textId="77777777">
      <w:pPr>
        <w:spacing w:after="160" w:line="259" w:lineRule="auto"/>
        <w:rPr>
          <w:rFonts w:cstheme="minorHAnsi"/>
          <w:i/>
          <w:iCs/>
        </w:rPr>
      </w:pPr>
      <w:r>
        <w:rPr>
          <w:i/>
          <w:iCs/>
        </w:rPr>
        <w:br w:type="page"/>
      </w:r>
    </w:p>
    <w:p w:rsidR="00B67235" w:rsidRPr="00E971FA" w:rsidP="00B67235" w14:paraId="456F0EFB" w14:textId="77777777">
      <w:pPr>
        <w:pStyle w:val="Heading4"/>
        <w:numPr>
          <w:ilvl w:val="0"/>
          <w:numId w:val="0"/>
        </w:numPr>
      </w:pPr>
      <w:r w:rsidRPr="00E971FA">
        <w:t xml:space="preserve">Improving Data for the WIC Eligibility and Coverage Rates Reports </w:t>
      </w:r>
      <w:r w:rsidRPr="00C772B5">
        <w:rPr>
          <w:color w:val="FF0000"/>
        </w:rPr>
        <w:t>[State-Level Tribal Organization Virtual Interviews Only]</w:t>
      </w:r>
    </w:p>
    <w:p w:rsidR="00B67235" w:rsidP="00B67235" w14:paraId="509E8215" w14:textId="77777777">
      <w:pPr>
        <w:pStyle w:val="BodyText"/>
        <w:rPr>
          <w:i/>
        </w:rPr>
      </w:pPr>
      <w:bookmarkStart w:id="2" w:name="_Hlk196484297"/>
      <w:r w:rsidRPr="00C369C5">
        <w:rPr>
          <w:i/>
        </w:rPr>
        <w:t>[</w:t>
      </w:r>
      <w:r w:rsidRPr="00C369C5">
        <w:rPr>
          <w:i/>
        </w:rPr>
        <w:t>Interviewer</w:t>
      </w:r>
      <w:r w:rsidRPr="00C369C5">
        <w:rPr>
          <w:i/>
        </w:rPr>
        <w:t xml:space="preserve"> note: </w:t>
      </w:r>
      <w:r>
        <w:rPr>
          <w:i/>
        </w:rPr>
        <w:t>T</w:t>
      </w:r>
      <w:r w:rsidRPr="00C369C5">
        <w:rPr>
          <w:i/>
        </w:rPr>
        <w:t>hese questions are asked during the interview of State</w:t>
      </w:r>
      <w:r>
        <w:rPr>
          <w:i/>
        </w:rPr>
        <w:t xml:space="preserve"> Tribal Organization d</w:t>
      </w:r>
      <w:r w:rsidRPr="00C369C5">
        <w:rPr>
          <w:i/>
        </w:rPr>
        <w:t xml:space="preserve">irectors participating in </w:t>
      </w:r>
      <w:r w:rsidRPr="00C369C5">
        <w:rPr>
          <w:b/>
          <w:bCs/>
          <w:i/>
        </w:rPr>
        <w:t>virtual</w:t>
      </w:r>
      <w:r w:rsidRPr="00C369C5">
        <w:rPr>
          <w:i/>
        </w:rPr>
        <w:t xml:space="preserve"> interviews; </w:t>
      </w:r>
      <w:r>
        <w:rPr>
          <w:i/>
        </w:rPr>
        <w:t xml:space="preserve">State Tribal Organization </w:t>
      </w:r>
      <w:r>
        <w:rPr>
          <w:i/>
          <w:iCs/>
        </w:rPr>
        <w:t>d</w:t>
      </w:r>
      <w:r w:rsidRPr="00C369C5">
        <w:rPr>
          <w:i/>
          <w:iCs/>
        </w:rPr>
        <w:t>irectors</w:t>
      </w:r>
      <w:r w:rsidRPr="00C369C5">
        <w:rPr>
          <w:i/>
        </w:rPr>
        <w:t xml:space="preserve"> of site visit </w:t>
      </w:r>
      <w:r w:rsidRPr="00C369C5">
        <w:rPr>
          <w:i/>
          <w:iCs/>
        </w:rPr>
        <w:t>agencies are asked these questions</w:t>
      </w:r>
      <w:r w:rsidRPr="00C369C5">
        <w:rPr>
          <w:i/>
        </w:rPr>
        <w:t xml:space="preserve"> during the planning calls.</w:t>
      </w:r>
      <w:r w:rsidRPr="00D929B2">
        <w:rPr>
          <w:i/>
        </w:rPr>
        <w:t xml:space="preserve"> </w:t>
      </w:r>
      <w:r>
        <w:rPr>
          <w:i/>
        </w:rPr>
        <w:t>Applicable responses will be pre-populated for the questions answered in the pre-planning call.</w:t>
      </w:r>
      <w:r w:rsidRPr="00C369C5">
        <w:rPr>
          <w:i/>
        </w:rPr>
        <w:t>]]</w:t>
      </w:r>
    </w:p>
    <w:p w:rsidR="00B67235" w:rsidP="00B67235" w14:paraId="6BF143BB" w14:textId="77777777">
      <w:pPr>
        <w:pStyle w:val="BodyText"/>
        <w:rPr>
          <w:i/>
        </w:rPr>
      </w:pPr>
      <w:r w:rsidRPr="00123583">
        <w:rPr>
          <w:i/>
        </w:rPr>
        <w:t>[</w:t>
      </w:r>
      <w:r w:rsidRPr="00123583">
        <w:rPr>
          <w:i/>
        </w:rPr>
        <w:t>Interviewer</w:t>
      </w:r>
      <w:r w:rsidRPr="00123583">
        <w:rPr>
          <w:i/>
        </w:rPr>
        <w:t xml:space="preserve"> note: </w:t>
      </w:r>
      <w:r>
        <w:rPr>
          <w:i/>
        </w:rPr>
        <w:t xml:space="preserve">Complete table 1 based on the responses to the questions that follow the table. Do not directly ask </w:t>
      </w:r>
      <w:r>
        <w:rPr>
          <w:i/>
        </w:rPr>
        <w:t>the table</w:t>
      </w:r>
      <w:r>
        <w:rPr>
          <w:i/>
        </w:rPr>
        <w:t xml:space="preserve"> 1 </w:t>
      </w:r>
      <w:r w:rsidRPr="00123583">
        <w:rPr>
          <w:i/>
        </w:rPr>
        <w:t xml:space="preserve">questions </w:t>
      </w:r>
      <w:r>
        <w:rPr>
          <w:i/>
        </w:rPr>
        <w:t>in the interview.</w:t>
      </w:r>
      <w:r w:rsidRPr="00123583">
        <w:rPr>
          <w:i/>
        </w:rPr>
        <w:t>]</w:t>
      </w:r>
    </w:p>
    <w:p w:rsidR="00B67235" w:rsidP="00B67235" w14:paraId="21C0508D" w14:textId="77777777">
      <w:pPr>
        <w:pStyle w:val="BodyText"/>
      </w:pPr>
      <w:r>
        <w:t xml:space="preserve">I would like to learn more about the community members you serve. FNS will use the information from the following questions to improve data gathered for the FNS annual WIC Eligibility and Coverage Rates report. With these questions, we would like your input on how to assess the program’s reach in </w:t>
      </w:r>
      <w:r w:rsidRPr="00203054">
        <w:rPr>
          <w:color w:val="FF0000"/>
        </w:rPr>
        <w:t>[</w:t>
      </w:r>
      <w:r w:rsidRPr="002F32BB">
        <w:rPr>
          <w:color w:val="FF0000"/>
        </w:rPr>
        <w:t>Tribal Organization</w:t>
      </w:r>
      <w:r w:rsidRPr="00203054">
        <w:rPr>
          <w:color w:val="FF0000"/>
        </w:rPr>
        <w:t>]</w:t>
      </w:r>
      <w:r>
        <w:t xml:space="preserve"> and</w:t>
      </w:r>
      <w:r>
        <w:t xml:space="preserve"> </w:t>
      </w:r>
      <w:r>
        <w:t>whether that kind of information would be useful to you.</w:t>
      </w:r>
    </w:p>
    <w:p w:rsidR="00B67235" w:rsidRPr="00F27C8A" w:rsidP="00B67235" w14:paraId="69DEEF30" w14:textId="77777777">
      <w:pPr>
        <w:pStyle w:val="TableTitle"/>
      </w:pPr>
      <w:bookmarkStart w:id="3" w:name="_Toc192175441"/>
      <w:r>
        <w:t>Table 1. Interviewer checklist (to be completed as participants respond to the discussion questions</w:t>
      </w:r>
      <w:bookmarkEnd w:id="3"/>
      <w:r>
        <w:t xml:space="preserve"> that follow)</w:t>
      </w:r>
    </w:p>
    <w:tbl>
      <w:tblPr>
        <w:tblStyle w:val="TableFNSStandard"/>
        <w:tblW w:w="0" w:type="auto"/>
        <w:tblLook w:val="04A0"/>
      </w:tblPr>
      <w:tblGrid>
        <w:gridCol w:w="4410"/>
        <w:gridCol w:w="4940"/>
      </w:tblGrid>
      <w:tr w14:paraId="3B78677C" w14:textId="77777777" w:rsidTr="000A21CA">
        <w:tblPrEx>
          <w:tblW w:w="0" w:type="auto"/>
          <w:tblLook w:val="04A0"/>
        </w:tblPrEx>
        <w:trPr>
          <w:trHeight w:val="432"/>
        </w:trPr>
        <w:tc>
          <w:tcPr>
            <w:tcW w:w="4410" w:type="dxa"/>
          </w:tcPr>
          <w:p w:rsidR="00B67235" w:rsidRPr="00F27C8A" w:rsidP="000A21CA" w14:paraId="288AE698" w14:textId="77777777">
            <w:pPr>
              <w:pStyle w:val="TableHeader"/>
            </w:pPr>
            <w:r w:rsidRPr="00F27C8A">
              <w:t>Category</w:t>
            </w:r>
          </w:p>
        </w:tc>
        <w:tc>
          <w:tcPr>
            <w:tcW w:w="4940" w:type="dxa"/>
          </w:tcPr>
          <w:p w:rsidR="00B67235" w:rsidRPr="00D47E74" w:rsidP="000A21CA" w14:paraId="73BD2D1B" w14:textId="77777777">
            <w:pPr>
              <w:pStyle w:val="TableHeader"/>
              <w:rPr>
                <w:rFonts w:ascii="Aptos Light" w:hAnsi="Aptos Light"/>
              </w:rPr>
            </w:pPr>
            <w:r w:rsidRPr="00D47E74">
              <w:rPr>
                <w:rFonts w:ascii="Aptos Light" w:hAnsi="Aptos Light"/>
              </w:rPr>
              <w:t>Response</w:t>
            </w:r>
          </w:p>
        </w:tc>
      </w:tr>
      <w:tr w14:paraId="62DEBE52" w14:textId="77777777" w:rsidTr="000A21CA">
        <w:tblPrEx>
          <w:tblW w:w="0" w:type="auto"/>
          <w:tblLook w:val="04A0"/>
        </w:tblPrEx>
        <w:trPr>
          <w:trHeight w:val="720"/>
        </w:trPr>
        <w:tc>
          <w:tcPr>
            <w:tcW w:w="4410" w:type="dxa"/>
          </w:tcPr>
          <w:p w:rsidR="00B67235" w:rsidRPr="00F27C8A" w:rsidP="000A21CA" w14:paraId="1526D17F" w14:textId="77777777">
            <w:pPr>
              <w:pStyle w:val="TableText"/>
            </w:pPr>
            <w:r w:rsidRPr="009304C3">
              <w:t>Does the Tribal Organization limit WIC eligibility to individuals residing on or near Tribal lands?</w:t>
            </w:r>
          </w:p>
        </w:tc>
        <w:tc>
          <w:tcPr>
            <w:tcW w:w="4940" w:type="dxa"/>
          </w:tcPr>
          <w:p w:rsidR="00B67235" w:rsidRPr="00D47E74" w:rsidP="00B67235" w14:paraId="0D3FB9A0" w14:textId="77777777">
            <w:pPr>
              <w:pStyle w:val="TB-1stTableBullet"/>
              <w:numPr>
                <w:ilvl w:val="0"/>
                <w:numId w:val="29"/>
              </w:numPr>
              <w:ind w:left="216" w:hanging="216"/>
            </w:pPr>
            <w:r w:rsidRPr="00D47E74">
              <w:t>Yes</w:t>
            </w:r>
          </w:p>
          <w:p w:rsidR="00B67235" w:rsidRPr="00D47E74" w:rsidP="00B67235" w14:paraId="60C0E359" w14:textId="77777777">
            <w:pPr>
              <w:pStyle w:val="TB-1stTableBullet"/>
              <w:numPr>
                <w:ilvl w:val="0"/>
                <w:numId w:val="29"/>
              </w:numPr>
              <w:ind w:left="216" w:hanging="216"/>
            </w:pPr>
            <w:r w:rsidRPr="00D47E74">
              <w:t>No</w:t>
            </w:r>
          </w:p>
        </w:tc>
      </w:tr>
      <w:tr w14:paraId="354D0B45" w14:textId="77777777" w:rsidTr="000A21CA">
        <w:tblPrEx>
          <w:tblW w:w="0" w:type="auto"/>
          <w:tblLook w:val="04A0"/>
        </w:tblPrEx>
        <w:trPr>
          <w:trHeight w:val="720"/>
        </w:trPr>
        <w:tc>
          <w:tcPr>
            <w:tcW w:w="4410" w:type="dxa"/>
          </w:tcPr>
          <w:p w:rsidR="00B67235" w:rsidP="000A21CA" w14:paraId="16384CB3" w14:textId="77777777">
            <w:pPr>
              <w:pStyle w:val="TableText"/>
            </w:pPr>
            <w:r>
              <w:t xml:space="preserve">What programs confer automatic income eligibility? </w:t>
            </w:r>
          </w:p>
          <w:p w:rsidR="00B67235" w:rsidRPr="00F27C8A" w:rsidP="000A21CA" w14:paraId="08E31AA4" w14:textId="77777777">
            <w:pPr>
              <w:pStyle w:val="TableText"/>
            </w:pPr>
            <w:r>
              <w:t>(Note: Do not include Medicaid, SNAP, and TANF, which confer adjunctive income eligibility.)</w:t>
            </w:r>
          </w:p>
        </w:tc>
        <w:tc>
          <w:tcPr>
            <w:tcW w:w="4940" w:type="dxa"/>
          </w:tcPr>
          <w:p w:rsidR="00B67235" w:rsidP="00B67235" w14:paraId="0B81AE1E" w14:textId="77777777">
            <w:pPr>
              <w:pStyle w:val="TB-1stTableBullet"/>
              <w:numPr>
                <w:ilvl w:val="0"/>
                <w:numId w:val="29"/>
              </w:numPr>
              <w:ind w:left="216" w:hanging="216"/>
            </w:pPr>
            <w:r w:rsidRPr="00D47E74">
              <w:t>List here:</w:t>
            </w:r>
          </w:p>
          <w:p w:rsidR="00B67235" w:rsidRPr="00D47E74" w:rsidP="000A21CA" w14:paraId="090172A5" w14:textId="77777777">
            <w:pPr>
              <w:pStyle w:val="TB-1stTableBullet"/>
              <w:ind w:left="216" w:firstLine="0"/>
            </w:pPr>
          </w:p>
          <w:p w:rsidR="00B67235" w:rsidRPr="00D47E74" w:rsidP="00B67235" w14:paraId="1797CAD5" w14:textId="77777777">
            <w:pPr>
              <w:pStyle w:val="TB-1stTableBullet"/>
              <w:numPr>
                <w:ilvl w:val="0"/>
                <w:numId w:val="29"/>
              </w:numPr>
              <w:ind w:left="216" w:hanging="216"/>
            </w:pPr>
            <w:r w:rsidRPr="00D47E74">
              <w:t>No</w:t>
            </w:r>
            <w:r>
              <w:t>ne</w:t>
            </w:r>
          </w:p>
        </w:tc>
      </w:tr>
      <w:tr w14:paraId="77C4DC0D" w14:textId="77777777" w:rsidTr="000A21CA">
        <w:tblPrEx>
          <w:tblW w:w="0" w:type="auto"/>
          <w:tblLook w:val="04A0"/>
        </w:tblPrEx>
        <w:trPr>
          <w:trHeight w:val="864"/>
        </w:trPr>
        <w:tc>
          <w:tcPr>
            <w:tcW w:w="4410" w:type="dxa"/>
          </w:tcPr>
          <w:p w:rsidR="00B67235" w:rsidRPr="00F27C8A" w:rsidP="000A21CA" w14:paraId="67B63141" w14:textId="77777777">
            <w:pPr>
              <w:pStyle w:val="TableText"/>
            </w:pPr>
            <w:r>
              <w:t>Does the Tribal Organization have MOUs with other WIC State agencies?</w:t>
            </w:r>
          </w:p>
        </w:tc>
        <w:tc>
          <w:tcPr>
            <w:tcW w:w="4940" w:type="dxa"/>
          </w:tcPr>
          <w:p w:rsidR="00B67235" w:rsidRPr="00BC0141" w:rsidP="000A21CA" w14:paraId="538C66A0" w14:textId="77777777">
            <w:pPr>
              <w:pStyle w:val="TB-1stTableBullet"/>
              <w:ind w:left="216" w:firstLine="0"/>
              <w:rPr>
                <w:sz w:val="12"/>
                <w:szCs w:val="12"/>
              </w:rPr>
            </w:pPr>
          </w:p>
          <w:p w:rsidR="00B67235" w:rsidP="00B67235" w14:paraId="4C49E410" w14:textId="77777777">
            <w:pPr>
              <w:pStyle w:val="TB-1stTableBullet"/>
              <w:numPr>
                <w:ilvl w:val="0"/>
                <w:numId w:val="29"/>
              </w:numPr>
              <w:ind w:left="216" w:hanging="216"/>
            </w:pPr>
            <w:r w:rsidRPr="00D47E74">
              <w:t>Yes, explain what the MOU covers:</w:t>
            </w:r>
          </w:p>
          <w:p w:rsidR="00B67235" w:rsidP="000A21CA" w14:paraId="49BF0EC8" w14:textId="77777777">
            <w:pPr>
              <w:pStyle w:val="TB-1stTableBullet"/>
              <w:ind w:left="216" w:firstLine="0"/>
            </w:pPr>
          </w:p>
          <w:p w:rsidR="00B67235" w:rsidP="000A21CA" w14:paraId="41A6E7BF" w14:textId="77777777">
            <w:pPr>
              <w:pStyle w:val="TB-1stTableBullet"/>
              <w:ind w:left="216" w:firstLine="0"/>
            </w:pPr>
          </w:p>
          <w:p w:rsidR="00B67235" w:rsidP="00B67235" w14:paraId="3B15631A" w14:textId="77777777">
            <w:pPr>
              <w:pStyle w:val="TB-1stTableBullet"/>
              <w:numPr>
                <w:ilvl w:val="0"/>
                <w:numId w:val="29"/>
              </w:numPr>
              <w:ind w:left="216" w:hanging="216"/>
            </w:pPr>
            <w:r w:rsidRPr="00D47E74">
              <w:t>No</w:t>
            </w:r>
          </w:p>
          <w:p w:rsidR="00B67235" w:rsidRPr="00BC0141" w:rsidP="000A21CA" w14:paraId="3E87B8AF" w14:textId="77777777">
            <w:pPr>
              <w:pStyle w:val="TB-1stTableBullet"/>
              <w:ind w:left="0" w:firstLine="0"/>
              <w:rPr>
                <w:sz w:val="10"/>
                <w:szCs w:val="10"/>
              </w:rPr>
            </w:pPr>
          </w:p>
        </w:tc>
      </w:tr>
    </w:tbl>
    <w:p w:rsidR="00B67235" w:rsidP="00B67235" w14:paraId="563ACDB1" w14:textId="77777777">
      <w:pPr>
        <w:pStyle w:val="ExhibitNotes"/>
      </w:pPr>
      <w:r>
        <w:t xml:space="preserve">MOU = memorandum of understanding; SNAP = </w:t>
      </w:r>
      <w:r w:rsidRPr="00C22BB3">
        <w:t>Supplemental Nutrition Assistance Program</w:t>
      </w:r>
      <w:r>
        <w:t xml:space="preserve">; TANF = </w:t>
      </w:r>
      <w:r w:rsidRPr="00C22BB3">
        <w:t>Temporary Assistance for Needy Families</w:t>
      </w:r>
      <w:r>
        <w:t xml:space="preserve">; WIC = </w:t>
      </w:r>
      <w:r w:rsidRPr="002B1199">
        <w:t>Special Supplemental Nutrition Program for Women, Infants, and Children</w:t>
      </w:r>
    </w:p>
    <w:p w:rsidR="00B67235" w:rsidP="00B67235" w14:paraId="28F1D997" w14:textId="77777777">
      <w:pPr>
        <w:spacing w:after="160" w:line="259" w:lineRule="auto"/>
        <w:rPr>
          <w:sz w:val="17"/>
        </w:rPr>
      </w:pPr>
      <w:r>
        <w:br w:type="page"/>
      </w:r>
    </w:p>
    <w:p w:rsidR="00B67235" w:rsidRPr="00F27C8A" w:rsidP="00B67235" w14:paraId="61354AF9" w14:textId="77777777">
      <w:pPr>
        <w:pStyle w:val="NumberedBulletLevel1"/>
        <w:ind w:left="720" w:hanging="450"/>
      </w:pPr>
      <w:r w:rsidRPr="00C772B5">
        <w:t xml:space="preserve">How does your agency define </w:t>
      </w:r>
      <w:r>
        <w:t>its</w:t>
      </w:r>
      <w:r w:rsidRPr="00C772B5">
        <w:t xml:space="preserve"> service area</w:t>
      </w:r>
      <w:r>
        <w:t>?</w:t>
      </w:r>
    </w:p>
    <w:p w:rsidR="00B67235" w:rsidRPr="009275F6" w:rsidP="00B67235" w14:paraId="548A197C" w14:textId="77777777">
      <w:pPr>
        <w:pStyle w:val="NumberedBulletLevel1"/>
        <w:numPr>
          <w:ilvl w:val="0"/>
          <w:numId w:val="0"/>
        </w:numPr>
        <w:ind w:left="720"/>
        <w:rPr>
          <w:i/>
          <w:iCs/>
        </w:rPr>
      </w:pPr>
      <w:r w:rsidRPr="009275F6">
        <w:rPr>
          <w:i/>
          <w:iCs/>
        </w:rPr>
        <w:t>[</w:t>
      </w:r>
      <w:r w:rsidRPr="009275F6">
        <w:rPr>
          <w:i/>
          <w:iCs/>
        </w:rPr>
        <w:t>Probe</w:t>
      </w:r>
      <w:r w:rsidRPr="009275F6">
        <w:rPr>
          <w:i/>
          <w:iCs/>
        </w:rPr>
        <w:t>s</w:t>
      </w:r>
      <w:r w:rsidRPr="009275F6">
        <w:rPr>
          <w:i/>
          <w:iCs/>
        </w:rPr>
        <w:t xml:space="preserve">: individuals residing on </w:t>
      </w:r>
      <w:r w:rsidRPr="009275F6">
        <w:rPr>
          <w:i/>
          <w:iCs/>
        </w:rPr>
        <w:t>T</w:t>
      </w:r>
      <w:r w:rsidRPr="009275F6">
        <w:rPr>
          <w:i/>
          <w:iCs/>
        </w:rPr>
        <w:t xml:space="preserve">ribal lands or within the </w:t>
      </w:r>
      <w:r w:rsidRPr="009275F6">
        <w:rPr>
          <w:i/>
          <w:iCs/>
        </w:rPr>
        <w:t>T</w:t>
      </w:r>
      <w:r w:rsidRPr="009275F6">
        <w:rPr>
          <w:i/>
          <w:iCs/>
        </w:rPr>
        <w:t xml:space="preserve">ribal jurisdiction, individuals residing on the reservation, </w:t>
      </w:r>
      <w:r>
        <w:rPr>
          <w:i/>
          <w:iCs/>
        </w:rPr>
        <w:t>specific counties, specific ZIP Codes</w:t>
      </w:r>
      <w:r w:rsidRPr="009275F6">
        <w:rPr>
          <w:i/>
          <w:iCs/>
        </w:rPr>
        <w:t>]</w:t>
      </w:r>
    </w:p>
    <w:p w:rsidR="00B67235" w:rsidP="00B67235" w14:paraId="51007A85" w14:textId="77777777">
      <w:pPr>
        <w:pStyle w:val="NumberedBulletLevel2"/>
        <w:ind w:left="1080" w:hanging="360"/>
      </w:pPr>
      <w:r w:rsidRPr="00C772B5">
        <w:t xml:space="preserve">Does your service area align with the boundaries of your </w:t>
      </w:r>
      <w:r w:rsidRPr="00C772B5">
        <w:rPr>
          <w:color w:val="FF0000"/>
        </w:rPr>
        <w:t>[Tribal lands/reservation]</w:t>
      </w:r>
      <w:r w:rsidRPr="00C772B5">
        <w:t>?</w:t>
      </w:r>
    </w:p>
    <w:p w:rsidR="00B67235" w:rsidP="00B67235" w14:paraId="1A691D4E" w14:textId="77777777">
      <w:pPr>
        <w:pStyle w:val="NumberedBulletLevel2"/>
        <w:ind w:left="1080" w:hanging="360"/>
      </w:pPr>
      <w:r w:rsidRPr="00F27C8A">
        <w:t>Would you be able to share a map of your service area?</w:t>
      </w:r>
    </w:p>
    <w:p w:rsidR="00B67235" w:rsidRPr="00F52E74" w:rsidP="00B67235" w14:paraId="4D95FCC5" w14:textId="77777777">
      <w:pPr>
        <w:pStyle w:val="NumberedBulletLevel1"/>
        <w:ind w:left="720" w:hanging="450"/>
        <w:rPr>
          <w:color w:val="auto"/>
        </w:rPr>
      </w:pPr>
      <w:r w:rsidRPr="25E7E25F">
        <w:rPr>
          <w:rFonts w:cs="Segoe UI"/>
        </w:rPr>
        <w:t>From your State Plan, I understand that in addition to Medicaid, SNAP, and TANF, individuals can use proof of participation in the following programs to prove automatic income eligibility for WIC: [</w:t>
      </w:r>
      <w:r w:rsidRPr="00F52E74">
        <w:rPr>
          <w:color w:val="FF0000"/>
        </w:rPr>
        <w:t>list programs from State Plan FAV</w:t>
      </w:r>
      <w:r>
        <w:rPr>
          <w:color w:val="FF0000"/>
        </w:rPr>
        <w:t xml:space="preserve"> </w:t>
      </w:r>
      <w:r w:rsidRPr="00F52E74">
        <w:rPr>
          <w:color w:val="FF0000"/>
        </w:rPr>
        <w:t>III</w:t>
      </w:r>
      <w:r>
        <w:rPr>
          <w:color w:val="FF0000"/>
        </w:rPr>
        <w:t xml:space="preserve"> Q</w:t>
      </w:r>
      <w:r w:rsidRPr="00F52E74">
        <w:rPr>
          <w:color w:val="FF0000"/>
        </w:rPr>
        <w:t xml:space="preserve">uestion </w:t>
      </w:r>
      <w:r>
        <w:rPr>
          <w:color w:val="FF0000"/>
        </w:rPr>
        <w:t>A</w:t>
      </w:r>
      <w:r w:rsidRPr="00F52E74">
        <w:rPr>
          <w:color w:val="FF0000"/>
        </w:rPr>
        <w:t>4d</w:t>
      </w:r>
      <w:r w:rsidRPr="25E7E25F">
        <w:rPr>
          <w:rFonts w:cs="Segoe UI"/>
        </w:rPr>
        <w:t>]</w:t>
      </w:r>
      <w:r>
        <w:rPr>
          <w:rFonts w:cs="Segoe UI"/>
        </w:rPr>
        <w:t xml:space="preserve">. </w:t>
      </w:r>
      <w:r>
        <w:t>Did I capture that correctly?</w:t>
      </w:r>
    </w:p>
    <w:p w:rsidR="00B67235" w:rsidP="00B67235" w14:paraId="0E0EFDB1" w14:textId="77777777">
      <w:pPr>
        <w:pStyle w:val="NumberedBulletLevel1"/>
        <w:ind w:left="720" w:hanging="450"/>
      </w:pPr>
      <w:r>
        <w:t>If someone isn’t eligible to apply for WIC through your agency due to the established service area but could be eligible through a nearby WIC program, what do you tell them?</w:t>
      </w:r>
    </w:p>
    <w:p w:rsidR="00B67235" w:rsidP="00B67235" w14:paraId="702726E5" w14:textId="77777777">
      <w:pPr>
        <w:pStyle w:val="NumberedBulletLevel1"/>
        <w:numPr>
          <w:ilvl w:val="0"/>
          <w:numId w:val="0"/>
        </w:numPr>
        <w:ind w:left="720"/>
      </w:pPr>
      <w:r w:rsidRPr="00384B83">
        <w:rPr>
          <w:i/>
          <w:iCs/>
          <w:color w:val="auto"/>
        </w:rPr>
        <w:t>[</w:t>
      </w:r>
      <w:r>
        <w:rPr>
          <w:i/>
          <w:iCs/>
          <w:color w:val="auto"/>
        </w:rPr>
        <w:t>If</w:t>
      </w:r>
      <w:r w:rsidRPr="00384B83">
        <w:rPr>
          <w:i/>
          <w:iCs/>
          <w:color w:val="auto"/>
        </w:rPr>
        <w:t xml:space="preserve"> needed, give this example: </w:t>
      </w:r>
      <w:r>
        <w:rPr>
          <w:i/>
          <w:iCs/>
          <w:color w:val="auto"/>
        </w:rPr>
        <w:t>A</w:t>
      </w:r>
      <w:r w:rsidRPr="00384B83">
        <w:rPr>
          <w:i/>
          <w:iCs/>
          <w:color w:val="auto"/>
        </w:rPr>
        <w:t xml:space="preserve"> person might not be eligible for WIC through the Mississippi Band of Choctaw Indians </w:t>
      </w:r>
      <w:r>
        <w:rPr>
          <w:i/>
          <w:iCs/>
          <w:color w:val="auto"/>
        </w:rPr>
        <w:t>but</w:t>
      </w:r>
      <w:r w:rsidRPr="00384B83">
        <w:rPr>
          <w:i/>
          <w:iCs/>
          <w:color w:val="auto"/>
        </w:rPr>
        <w:t xml:space="preserve"> could be directed to Mississippi WIC</w:t>
      </w:r>
      <w:r>
        <w:rPr>
          <w:i/>
          <w:iCs/>
          <w:color w:val="auto"/>
        </w:rPr>
        <w:t>.</w:t>
      </w:r>
      <w:r w:rsidRPr="00384B83">
        <w:rPr>
          <w:i/>
          <w:iCs/>
          <w:color w:val="auto"/>
        </w:rPr>
        <w:t>]</w:t>
      </w:r>
    </w:p>
    <w:p w:rsidR="00B67235" w:rsidRPr="00F27C8A" w:rsidP="00B67235" w14:paraId="290C16DB" w14:textId="77777777">
      <w:pPr>
        <w:pStyle w:val="NumberedBulletLevel1"/>
        <w:ind w:left="720" w:hanging="450"/>
      </w:pPr>
      <w:r w:rsidRPr="555371EC">
        <w:rPr>
          <w:rFonts w:cs="Segoe UI"/>
        </w:rPr>
        <w:t>To what extent are you able to reach everyone who is eligible for WIC?</w:t>
      </w:r>
    </w:p>
    <w:p w:rsidR="00B67235" w:rsidP="00B67235" w14:paraId="4FD5862E" w14:textId="77777777">
      <w:pPr>
        <w:pStyle w:val="NumberedBulletLevel1"/>
        <w:ind w:left="720" w:hanging="450"/>
      </w:pPr>
      <w:r>
        <w:t>Do you gather information to help understand the extent to which you are reaching potentially eligible women, infants, and children?</w:t>
      </w:r>
    </w:p>
    <w:p w:rsidR="00B67235" w:rsidRPr="00C772B5" w:rsidP="00B67235" w14:paraId="4D897C82" w14:textId="77777777">
      <w:pPr>
        <w:pStyle w:val="NumberedBulletLevel1"/>
        <w:numPr>
          <w:ilvl w:val="0"/>
          <w:numId w:val="0"/>
        </w:numPr>
        <w:ind w:left="720"/>
        <w:rPr>
          <w:color w:val="FF0000"/>
        </w:rPr>
      </w:pPr>
      <w:r w:rsidRPr="00C772B5">
        <w:rPr>
          <w:color w:val="FF0000"/>
        </w:rPr>
        <w:t>[If yes]</w:t>
      </w:r>
    </w:p>
    <w:p w:rsidR="00B67235" w:rsidRPr="00F27C8A" w:rsidP="00B67235" w14:paraId="2E7A7359" w14:textId="77777777">
      <w:pPr>
        <w:pStyle w:val="NumberedBulletLevel2"/>
        <w:ind w:left="1080" w:hanging="360"/>
      </w:pPr>
      <w:r w:rsidRPr="00F27C8A">
        <w:t>What data do you use?</w:t>
      </w:r>
      <w:r>
        <w:t xml:space="preserve"> How do you use it?</w:t>
      </w:r>
    </w:p>
    <w:p w:rsidR="00B67235" w:rsidRPr="009304C3" w:rsidP="00B67235" w14:paraId="2AA7FB4B" w14:textId="77777777">
      <w:pPr>
        <w:pStyle w:val="NumberedBulletLevel2"/>
        <w:numPr>
          <w:ilvl w:val="0"/>
          <w:numId w:val="0"/>
        </w:numPr>
        <w:ind w:left="1080"/>
        <w:rPr>
          <w:i/>
          <w:iCs/>
        </w:rPr>
      </w:pPr>
      <w:r w:rsidRPr="009304C3">
        <w:rPr>
          <w:i/>
          <w:iCs/>
        </w:rPr>
        <w:t xml:space="preserve">[Probes: Tribal records, </w:t>
      </w:r>
      <w:r>
        <w:rPr>
          <w:i/>
          <w:iCs/>
        </w:rPr>
        <w:t>IHS</w:t>
      </w:r>
      <w:r w:rsidRPr="009304C3">
        <w:rPr>
          <w:i/>
          <w:iCs/>
        </w:rPr>
        <w:t xml:space="preserve"> records, birth records]</w:t>
      </w:r>
    </w:p>
    <w:p w:rsidR="00B67235" w:rsidRPr="00F27C8A" w:rsidP="00B67235" w14:paraId="09603D8C" w14:textId="77777777">
      <w:pPr>
        <w:pStyle w:val="NumberedBulletLevel3"/>
        <w:ind w:left="1440" w:hanging="173"/>
      </w:pPr>
      <w:r>
        <w:t>Would you be able to share these data with FNS or its research contractor for a future WIC eligibility estimates study?</w:t>
      </w:r>
    </w:p>
    <w:p w:rsidR="00B67235" w:rsidRPr="00F27C8A" w:rsidP="00B67235" w14:paraId="4C25DA68" w14:textId="77777777">
      <w:pPr>
        <w:pStyle w:val="NumberedBulletLevel3"/>
        <w:ind w:left="1440" w:hanging="173"/>
      </w:pPr>
      <w:r>
        <w:t>What concerns do you have about sharing the data? Would any concerns be alleviated by sharing only aggregate-level data versus individual data (for example, number of children born versus a record for each child)?</w:t>
      </w:r>
    </w:p>
    <w:p w:rsidR="00B67235" w:rsidRPr="009304C3" w:rsidP="00B67235" w14:paraId="6338AA9C" w14:textId="77777777">
      <w:pPr>
        <w:pStyle w:val="NumberedBulletLevel1"/>
        <w:ind w:left="720" w:hanging="450"/>
      </w:pPr>
      <w:r w:rsidRPr="009304C3">
        <w:t>We have heard that some State agencies establish memoranda of understanding with other WIC State or local agencies</w:t>
      </w:r>
      <w:r>
        <w:t>.</w:t>
      </w:r>
      <w:r w:rsidRPr="009304C3">
        <w:t xml:space="preserve"> Does </w:t>
      </w:r>
      <w:r w:rsidRPr="001B07D2">
        <w:rPr>
          <w:color w:val="E90000"/>
        </w:rPr>
        <w:t>[Tribal Organization]</w:t>
      </w:r>
      <w:r w:rsidRPr="009304C3">
        <w:t xml:space="preserve"> currently have an MOU with another State agency?</w:t>
      </w:r>
    </w:p>
    <w:p w:rsidR="00B67235" w:rsidRPr="00C369C5" w:rsidP="00B67235" w14:paraId="0FF612EB" w14:textId="77777777">
      <w:pPr>
        <w:pStyle w:val="NumberedBulletLevel1"/>
        <w:numPr>
          <w:ilvl w:val="0"/>
          <w:numId w:val="0"/>
        </w:numPr>
        <w:ind w:left="720"/>
        <w:rPr>
          <w:color w:val="FF0000"/>
        </w:rPr>
      </w:pPr>
      <w:r w:rsidRPr="00C369C5">
        <w:rPr>
          <w:color w:val="FF0000"/>
        </w:rPr>
        <w:t>[If yes]</w:t>
      </w:r>
    </w:p>
    <w:p w:rsidR="00B67235" w:rsidP="00B67235" w14:paraId="6E407897" w14:textId="77777777">
      <w:pPr>
        <w:pStyle w:val="NumberedBulletLevel2"/>
        <w:ind w:left="1080" w:hanging="360"/>
      </w:pPr>
      <w:r>
        <w:t>With which State agency(</w:t>
      </w:r>
      <w:r>
        <w:t>ies</w:t>
      </w:r>
      <w:r>
        <w:t>)? With which local agency(</w:t>
      </w:r>
      <w:r>
        <w:t>ies</w:t>
      </w:r>
      <w:r>
        <w:t>)?</w:t>
      </w:r>
    </w:p>
    <w:p w:rsidR="00B67235" w:rsidP="00B67235" w14:paraId="3A5F340A" w14:textId="77777777">
      <w:pPr>
        <w:pStyle w:val="NumberedBulletLevel2"/>
        <w:numPr>
          <w:ilvl w:val="0"/>
          <w:numId w:val="0"/>
        </w:numPr>
        <w:ind w:left="1080"/>
      </w:pPr>
      <w:r>
        <w:t xml:space="preserve">What is the purpose or intended goal of this/these MOU(s)? </w:t>
      </w:r>
    </w:p>
    <w:p w:rsidR="00B67235" w:rsidRPr="002014A0" w:rsidP="00B67235" w14:paraId="715C2EC9" w14:textId="77777777">
      <w:pPr>
        <w:pStyle w:val="NumberedBulletLevel2"/>
        <w:numPr>
          <w:ilvl w:val="0"/>
          <w:numId w:val="0"/>
        </w:numPr>
        <w:ind w:left="1080"/>
        <w:rPr>
          <w:i/>
          <w:iCs/>
        </w:rPr>
      </w:pPr>
      <w:r w:rsidRPr="002014A0">
        <w:rPr>
          <w:i/>
          <w:iCs/>
        </w:rPr>
        <w:t>[Probes: to provide co-scheduled, overlapping, gap-reduction, or otherwise collaborative services]</w:t>
      </w:r>
    </w:p>
    <w:p w:rsidR="00B67235" w:rsidP="00B67235" w14:paraId="787BB5F9" w14:textId="77777777">
      <w:pPr>
        <w:pStyle w:val="NumberedBulletLevel2"/>
        <w:ind w:left="1080" w:hanging="360"/>
      </w:pPr>
      <w:r>
        <w:t>What is listed in the MOU for each agency’s target number of individuals?</w:t>
      </w:r>
    </w:p>
    <w:p w:rsidR="00B67235" w:rsidRPr="00F27C8A" w:rsidP="00B67235" w14:paraId="3D011375" w14:textId="77777777">
      <w:pPr>
        <w:pStyle w:val="NumberedBulletLevel2"/>
        <w:ind w:left="1080" w:hanging="360"/>
      </w:pPr>
      <w:r w:rsidRPr="00F27C8A">
        <w:t>What data d</w:t>
      </w:r>
      <w:r>
        <w:t>id</w:t>
      </w:r>
      <w:r w:rsidRPr="00F27C8A">
        <w:t xml:space="preserve"> you use to establish the goals or limits stated in the MOU?</w:t>
      </w:r>
    </w:p>
    <w:p w:rsidR="00B67235" w:rsidRPr="00F27C8A" w:rsidP="00B67235" w14:paraId="6D544F09" w14:textId="77777777">
      <w:pPr>
        <w:pStyle w:val="NumberedBulletLevel2"/>
        <w:ind w:left="1080" w:hanging="360"/>
      </w:pPr>
      <w:r>
        <w:t>How often do you review the data and revise the goals?</w:t>
      </w:r>
    </w:p>
    <w:p w:rsidR="00B67235" w:rsidP="00B67235" w14:paraId="5668FCD0" w14:textId="77777777">
      <w:pPr>
        <w:pStyle w:val="NumberedBulletLevel2"/>
        <w:ind w:left="1080" w:hanging="360"/>
      </w:pPr>
      <w:r w:rsidRPr="00F27C8A">
        <w:t>How frequently do you renegotiate the MOU?</w:t>
      </w:r>
      <w:r>
        <w:t xml:space="preserve"> Why would you renegotiate?</w:t>
      </w:r>
    </w:p>
    <w:p w:rsidR="00B67235" w:rsidRPr="00F27C8A" w:rsidP="00B67235" w14:paraId="14B78AD0" w14:textId="77777777">
      <w:pPr>
        <w:pStyle w:val="NumberedBulletLevel2"/>
        <w:numPr>
          <w:ilvl w:val="0"/>
          <w:numId w:val="0"/>
        </w:numPr>
        <w:ind w:left="1080"/>
      </w:pPr>
      <w:r w:rsidRPr="00C369C5">
        <w:rPr>
          <w:i/>
          <w:iCs/>
        </w:rPr>
        <w:t>[Probe for time limits, population shifts]</w:t>
      </w:r>
    </w:p>
    <w:p w:rsidR="00B67235" w:rsidRPr="00F27C8A" w:rsidP="00B67235" w14:paraId="6054F978" w14:textId="77777777">
      <w:pPr>
        <w:pStyle w:val="NumberedBulletLevel2"/>
        <w:ind w:left="1080" w:hanging="360"/>
      </w:pPr>
      <w:r w:rsidRPr="00F27C8A">
        <w:t xml:space="preserve">Do you have any other informal agreements with other State </w:t>
      </w:r>
      <w:r>
        <w:t xml:space="preserve">or local </w:t>
      </w:r>
      <w:r w:rsidRPr="00F27C8A">
        <w:t xml:space="preserve">agencies </w:t>
      </w:r>
      <w:r>
        <w:t>that address</w:t>
      </w:r>
      <w:r w:rsidRPr="00F27C8A">
        <w:t xml:space="preserve"> whom you will serve or how you will work together?</w:t>
      </w:r>
    </w:p>
    <w:p w:rsidR="00B67235" w:rsidP="00B67235" w14:paraId="36F35B5E" w14:textId="77777777">
      <w:pPr>
        <w:pStyle w:val="NumberedBulletLevel1"/>
        <w:ind w:left="720" w:hanging="450"/>
      </w:pPr>
      <w:r>
        <w:t xml:space="preserve">The WIC Eligibility and Program Reach report currently includes several measures of how well WIC programs reach eligible individuals in geographic states: </w:t>
      </w:r>
      <w:r w:rsidRPr="008C1D4E">
        <w:t>coverage rate</w:t>
      </w:r>
      <w:r>
        <w:t xml:space="preserve"> (</w:t>
      </w:r>
      <w:r w:rsidRPr="00633780">
        <w:t>percentage of the total eligible population that receives WIC benefits</w:t>
      </w:r>
      <w:r>
        <w:t>)</w:t>
      </w:r>
      <w:r w:rsidRPr="008C1D4E">
        <w:t>, eligibility rate</w:t>
      </w:r>
      <w:r>
        <w:t xml:space="preserve"> (</w:t>
      </w:r>
      <w:r w:rsidRPr="00985D7E">
        <w:t xml:space="preserve">percentage of the total population </w:t>
      </w:r>
      <w:r>
        <w:t>in each participant category</w:t>
      </w:r>
      <w:r w:rsidRPr="00985D7E">
        <w:t xml:space="preserve"> estimated to be eligible for WIC</w:t>
      </w:r>
      <w:r>
        <w:t>)</w:t>
      </w:r>
      <w:r w:rsidRPr="008C1D4E">
        <w:t xml:space="preserve">, </w:t>
      </w:r>
      <w:r>
        <w:t xml:space="preserve">and </w:t>
      </w:r>
      <w:r w:rsidRPr="008C1D4E">
        <w:t>counts of participation</w:t>
      </w:r>
      <w:r>
        <w:t>. As FNS works to create measures of program reach specific to WIC Tribal Organizations, which of these, or other, measures would be meaningful to you?</w:t>
      </w:r>
    </w:p>
    <w:p w:rsidR="00B67235" w:rsidP="00B67235" w14:paraId="3104F8C5" w14:textId="77777777">
      <w:pPr>
        <w:pStyle w:val="NumberedBulletLevel1"/>
        <w:ind w:left="720" w:hanging="450"/>
      </w:pPr>
      <w:r>
        <w:t xml:space="preserve">What suggestions do you have to help us think through how to develop program reach measures for </w:t>
      </w:r>
      <w:r w:rsidRPr="0BEF8098">
        <w:rPr>
          <w:color w:val="FF0000"/>
        </w:rPr>
        <w:t>[Tribal Organization]</w:t>
      </w:r>
      <w:r>
        <w:t>?</w:t>
      </w:r>
    </w:p>
    <w:p w:rsidR="00B67235" w:rsidRPr="00F27C8A" w:rsidP="00725946" w14:paraId="71F03597" w14:textId="203F2AB2">
      <w:pPr>
        <w:pStyle w:val="NumberedBulletLevel1"/>
        <w:numPr>
          <w:ilvl w:val="0"/>
          <w:numId w:val="0"/>
        </w:numPr>
        <w:ind w:left="720"/>
        <w:rPr>
          <w:i/>
          <w:iCs/>
        </w:rPr>
      </w:pPr>
      <w:r w:rsidRPr="00F27C8A">
        <w:rPr>
          <w:i/>
          <w:iCs/>
        </w:rPr>
        <w:t>[Probe</w:t>
      </w:r>
      <w:r>
        <w:rPr>
          <w:i/>
          <w:iCs/>
        </w:rPr>
        <w:t>s</w:t>
      </w:r>
      <w:r w:rsidRPr="00F27C8A">
        <w:rPr>
          <w:i/>
          <w:iCs/>
        </w:rPr>
        <w:t>: data to use, specifics about your WIC population, overlap with other WIC State agencies]</w:t>
      </w:r>
    </w:p>
    <w:p w:rsidR="00B67235" w:rsidRPr="00E53AA7" w:rsidP="00B67235" w14:paraId="2744DDB7" w14:textId="77777777">
      <w:pPr>
        <w:pStyle w:val="BodyText"/>
        <w:rPr>
          <w:i/>
          <w:iCs/>
        </w:rPr>
      </w:pPr>
      <w:r w:rsidRPr="00A33EE2">
        <w:rPr>
          <w:i/>
          <w:iCs/>
        </w:rPr>
        <w:t>[</w:t>
      </w:r>
      <w:r w:rsidRPr="00A33EE2">
        <w:rPr>
          <w:i/>
          <w:iCs/>
        </w:rPr>
        <w:t>I</w:t>
      </w:r>
      <w:r>
        <w:rPr>
          <w:i/>
          <w:iCs/>
        </w:rPr>
        <w:t>nterviewer</w:t>
      </w:r>
      <w:r>
        <w:rPr>
          <w:i/>
          <w:iCs/>
        </w:rPr>
        <w:t xml:space="preserve"> note</w:t>
      </w:r>
      <w:r w:rsidRPr="00E53AA7">
        <w:rPr>
          <w:i/>
          <w:iCs/>
        </w:rPr>
        <w:t>: Please show the respondent the following map (figure 1</w:t>
      </w:r>
      <w:r>
        <w:rPr>
          <w:i/>
          <w:iCs/>
        </w:rPr>
        <w:t>) </w:t>
      </w:r>
      <w:r w:rsidRPr="00E53AA7">
        <w:rPr>
          <w:i/>
          <w:iCs/>
        </w:rPr>
        <w:t>and ask the next question.]</w:t>
      </w:r>
    </w:p>
    <w:p w:rsidR="00B67235" w:rsidRPr="009E1BEF" w:rsidP="00B67235" w14:paraId="17FA72B3" w14:textId="77777777">
      <w:pPr>
        <w:pStyle w:val="NumberedBulletLevel1"/>
        <w:ind w:left="720" w:hanging="450"/>
      </w:pPr>
      <w:r>
        <w:t xml:space="preserve">FNS’s current WIC Eligibility and Program Reach report includes maps that display estimates for each geographic State agency. If we develop an appropriate reach metric for </w:t>
      </w:r>
      <w:r w:rsidRPr="0BEF8098">
        <w:rPr>
          <w:color w:val="FF0000"/>
        </w:rPr>
        <w:t>[Tribal Organization]</w:t>
      </w:r>
      <w:r>
        <w:t xml:space="preserve">, would you like to see </w:t>
      </w:r>
      <w:r w:rsidRPr="0BEF8098">
        <w:rPr>
          <w:color w:val="FF0000"/>
        </w:rPr>
        <w:t>[Tribal Organization]</w:t>
      </w:r>
      <w:r>
        <w:t xml:space="preserve"> included on a map in the report?</w:t>
      </w:r>
    </w:p>
    <w:p w:rsidR="00B67235" w:rsidRPr="009E1BEF" w:rsidP="00B67235" w14:paraId="7E0EFFDC" w14:textId="77777777">
      <w:pPr>
        <w:pStyle w:val="NumberedBulletLevel2"/>
        <w:ind w:left="1080" w:hanging="360"/>
      </w:pPr>
      <w:r w:rsidRPr="00C369C5">
        <w:rPr>
          <w:color w:val="FF0000"/>
        </w:rPr>
        <w:t xml:space="preserve">[If </w:t>
      </w:r>
      <w:r w:rsidRPr="00C369C5">
        <w:rPr>
          <w:color w:val="FF0000"/>
        </w:rPr>
        <w:t>no</w:t>
      </w:r>
      <w:r w:rsidRPr="00C369C5">
        <w:rPr>
          <w:color w:val="FF0000"/>
        </w:rPr>
        <w:t xml:space="preserve">] </w:t>
      </w:r>
      <w:r w:rsidRPr="009E1BEF">
        <w:t xml:space="preserve">That’s perfectly reasonable. To help me understand, could you share your concerns </w:t>
      </w:r>
      <w:r>
        <w:t>about</w:t>
      </w:r>
      <w:r w:rsidRPr="009E1BEF">
        <w:t xml:space="preserve"> being included on a map?</w:t>
      </w:r>
    </w:p>
    <w:p w:rsidR="00B67235" w:rsidRPr="00C369C5" w:rsidP="00B67235" w14:paraId="207A9C07" w14:textId="77777777">
      <w:pPr>
        <w:pStyle w:val="NumberedBulletLevel1"/>
        <w:numPr>
          <w:ilvl w:val="0"/>
          <w:numId w:val="0"/>
        </w:numPr>
        <w:ind w:left="720"/>
        <w:rPr>
          <w:color w:val="FF0000"/>
        </w:rPr>
      </w:pPr>
      <w:r w:rsidRPr="00C369C5">
        <w:rPr>
          <w:color w:val="FF0000"/>
        </w:rPr>
        <w:t>[If yes]</w:t>
      </w:r>
    </w:p>
    <w:p w:rsidR="00B67235" w:rsidRPr="009E1BEF" w:rsidP="00B67235" w14:paraId="1AC06AD3" w14:textId="77777777">
      <w:pPr>
        <w:pStyle w:val="NumberedBulletLevel2"/>
        <w:ind w:left="1080" w:hanging="360"/>
      </w:pPr>
      <w:r w:rsidRPr="009E1BEF">
        <w:t xml:space="preserve">How would you like to see </w:t>
      </w:r>
      <w:r w:rsidRPr="00437F1B">
        <w:rPr>
          <w:color w:val="FF0000"/>
        </w:rPr>
        <w:t>[Tribal Organization]</w:t>
      </w:r>
      <w:r w:rsidRPr="009E1BEF">
        <w:t xml:space="preserve"> represented on the map?</w:t>
      </w:r>
    </w:p>
    <w:p w:rsidR="00B67235" w:rsidRPr="009E1BEF" w:rsidP="00B67235" w14:paraId="62CECF8E" w14:textId="77777777">
      <w:pPr>
        <w:pStyle w:val="NumberedBulletLevel2"/>
        <w:ind w:left="1080" w:hanging="360"/>
      </w:pPr>
      <w:r>
        <w:t xml:space="preserve">Are there any other graphics or ways that you’d like to see </w:t>
      </w:r>
      <w:r w:rsidRPr="0BEF8098">
        <w:rPr>
          <w:color w:val="FF0000"/>
        </w:rPr>
        <w:t>[Tribal Organization]’s</w:t>
      </w:r>
      <w:r>
        <w:t xml:space="preserve"> reach metrics represented? If yes, please describe.</w:t>
      </w:r>
    </w:p>
    <w:p w:rsidR="00B67235" w:rsidRPr="009E1BEF" w:rsidP="00B67235" w14:paraId="32FD6F8D" w14:textId="77777777">
      <w:pPr>
        <w:pStyle w:val="NumberedBulletLevel2"/>
        <w:ind w:left="1080" w:hanging="360"/>
      </w:pPr>
      <w:r w:rsidRPr="009E1BEF">
        <w:t xml:space="preserve">Do you have examples of maps that have done a good job of representing </w:t>
      </w:r>
      <w:r w:rsidRPr="00437F1B">
        <w:rPr>
          <w:color w:val="FF0000"/>
        </w:rPr>
        <w:t>[Tribal Organization]</w:t>
      </w:r>
      <w:r w:rsidRPr="009E1BEF">
        <w:t>?</w:t>
      </w:r>
    </w:p>
    <w:p w:rsidR="00B67235" w:rsidP="00B67235" w14:paraId="3FAD3C74" w14:textId="77777777"/>
    <w:p w:rsidR="00B67235" w:rsidP="00B67235" w14:paraId="73F50BE0" w14:textId="77777777"/>
    <w:p w:rsidR="00B67235" w:rsidP="00B67235" w14:paraId="1AD57322" w14:textId="77777777"/>
    <w:p w:rsidR="00B67235" w:rsidRPr="00F27C8A" w:rsidP="00B67235" w14:paraId="09AEA26B" w14:textId="77777777">
      <w:pPr>
        <w:pStyle w:val="FigureTitle"/>
      </w:pPr>
      <w:bookmarkStart w:id="4" w:name="_Toc185843882"/>
      <w:bookmarkStart w:id="5" w:name="_Toc192175384"/>
      <w:bookmarkStart w:id="6" w:name="_Toc183505710"/>
      <w:bookmarkEnd w:id="2"/>
      <w:r>
        <w:t>Figure 1. WIC coverage rate for total eligible individuals by State: Calendar year 2022</w:t>
      </w:r>
      <w:bookmarkEnd w:id="4"/>
      <w:bookmarkEnd w:id="5"/>
    </w:p>
    <w:p w:rsidR="00B67235" w:rsidRPr="00F27C8A" w:rsidP="00B67235" w14:paraId="0B9985CB" w14:textId="77777777">
      <w:pPr>
        <w:pStyle w:val="ExhibitBorder"/>
        <w:pBdr>
          <w:top w:val="single" w:sz="8" w:space="4" w:color="21BAAD"/>
          <w:bottom w:val="single" w:sz="8" w:space="4" w:color="21BAAD"/>
        </w:pBdr>
      </w:pPr>
      <w:r w:rsidRPr="00F27C8A">
        <w:rPr>
          <w:noProof/>
        </w:rPr>
        <w:drawing>
          <wp:inline distT="0" distB="0" distL="0" distR="0">
            <wp:extent cx="5943600" cy="4022127"/>
            <wp:effectExtent l="0" t="0" r="0" b="0"/>
            <wp:docPr id="299194215" name="Picture 6"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94215" name="Picture 6" descr="A map of the united states&#10;&#10;Description automatically generated"/>
                    <pic:cNvPicPr/>
                  </pic:nvPicPr>
                  <pic:blipFill>
                    <a:blip xmlns:r="http://schemas.openxmlformats.org/officeDocument/2006/relationships" r:embed="rId8"/>
                    <a:stretch>
                      <a:fillRect/>
                    </a:stretch>
                  </pic:blipFill>
                  <pic:spPr>
                    <a:xfrm>
                      <a:off x="0" y="0"/>
                      <a:ext cx="5943600" cy="4022127"/>
                    </a:xfrm>
                    <a:prstGeom prst="rect">
                      <a:avLst/>
                    </a:prstGeom>
                  </pic:spPr>
                </pic:pic>
              </a:graphicData>
            </a:graphic>
          </wp:inline>
        </w:drawing>
      </w:r>
    </w:p>
    <w:bookmarkEnd w:id="6"/>
    <w:p w:rsidR="00B67235" w:rsidRPr="00E971FA" w:rsidP="00B67235" w14:paraId="1BAE6296" w14:textId="77777777">
      <w:pPr>
        <w:pStyle w:val="Heading4"/>
        <w:numPr>
          <w:ilvl w:val="0"/>
          <w:numId w:val="0"/>
        </w:numPr>
        <w:ind w:left="360" w:hanging="360"/>
      </w:pPr>
      <w:r w:rsidRPr="00E971FA">
        <w:t>WIC Service Delivery</w:t>
      </w:r>
    </w:p>
    <w:p w:rsidR="00B67235" w:rsidRPr="00221A15" w:rsidP="00B67235" w14:paraId="0C08E3EB" w14:textId="77777777">
      <w:pPr>
        <w:pStyle w:val="BodyText"/>
      </w:pPr>
      <w:r>
        <w:t>I’d like to shift now to learn from you about the WIC services provided to participants, from general appointments to nutrition education to referrals and tailoring food packages.</w:t>
      </w:r>
    </w:p>
    <w:p w:rsidR="00B67235" w:rsidP="00B67235" w14:paraId="4C1C7687" w14:textId="55FAD775">
      <w:pPr>
        <w:pStyle w:val="NumberedBulletLevel1"/>
        <w:ind w:left="720" w:hanging="450"/>
      </w:pPr>
      <w:r w:rsidRPr="00B60F9B">
        <w:rPr>
          <w:color w:val="E90000"/>
        </w:rPr>
        <w:t xml:space="preserve">[If </w:t>
      </w:r>
      <w:r w:rsidR="00B4222E">
        <w:rPr>
          <w:color w:val="E90000"/>
        </w:rPr>
        <w:t>we don’t</w:t>
      </w:r>
      <w:r>
        <w:rPr>
          <w:color w:val="E90000"/>
        </w:rPr>
        <w:t xml:space="preserve"> know number of clinics</w:t>
      </w:r>
      <w:r w:rsidRPr="00B60F9B">
        <w:rPr>
          <w:color w:val="E90000"/>
        </w:rPr>
        <w:t xml:space="preserve">] </w:t>
      </w:r>
      <w:r w:rsidRPr="003C2694">
        <w:t>I tried to look up the total number of clinics in</w:t>
      </w:r>
      <w:r>
        <w:rPr>
          <w:color w:val="E90000"/>
        </w:rPr>
        <w:t xml:space="preserve"> [name of Tribal Organization/U.S. territory] </w:t>
      </w:r>
      <w:r w:rsidRPr="003C2694">
        <w:t>but could not find it. C</w:t>
      </w:r>
      <w:r>
        <w:t>an you tell me how many clinics there are?</w:t>
      </w:r>
    </w:p>
    <w:p w:rsidR="00B67235" w:rsidP="00B67235" w14:paraId="7AFBEFCF" w14:textId="77777777">
      <w:pPr>
        <w:pStyle w:val="NumberedBulletLevel1"/>
        <w:ind w:left="720" w:hanging="450"/>
      </w:pPr>
      <w:r>
        <w:t>How many WIC clinics are co-located with other programs, such as maternal and child health, dental, or other services?</w:t>
      </w:r>
    </w:p>
    <w:p w:rsidR="00B67235" w:rsidP="00B67235" w14:paraId="2E2BBF14" w14:textId="77777777">
      <w:pPr>
        <w:pStyle w:val="NumberedBulletLevel1"/>
        <w:numPr>
          <w:ilvl w:val="0"/>
          <w:numId w:val="0"/>
        </w:numPr>
        <w:ind w:left="720"/>
      </w:pPr>
      <w:r w:rsidRPr="007B08A6">
        <w:rPr>
          <w:i/>
          <w:iCs/>
        </w:rPr>
        <w:t>[</w:t>
      </w:r>
      <w:r w:rsidRPr="007B08A6">
        <w:rPr>
          <w:i/>
          <w:iCs/>
        </w:rPr>
        <w:t>Interviewer</w:t>
      </w:r>
      <w:r w:rsidRPr="007B08A6">
        <w:rPr>
          <w:i/>
          <w:iCs/>
        </w:rPr>
        <w:t xml:space="preserve"> note: </w:t>
      </w:r>
      <w:r>
        <w:rPr>
          <w:i/>
          <w:iCs/>
        </w:rPr>
        <w:t>A</w:t>
      </w:r>
      <w:r w:rsidRPr="007B08A6">
        <w:rPr>
          <w:i/>
          <w:iCs/>
        </w:rPr>
        <w:t>n estimate is fine if they do</w:t>
      </w:r>
      <w:r>
        <w:rPr>
          <w:i/>
          <w:iCs/>
        </w:rPr>
        <w:t xml:space="preserve"> </w:t>
      </w:r>
      <w:r w:rsidRPr="007B08A6">
        <w:rPr>
          <w:i/>
          <w:iCs/>
        </w:rPr>
        <w:t>n</w:t>
      </w:r>
      <w:r>
        <w:rPr>
          <w:i/>
          <w:iCs/>
        </w:rPr>
        <w:t>o</w:t>
      </w:r>
      <w:r w:rsidRPr="007B08A6">
        <w:rPr>
          <w:i/>
          <w:iCs/>
        </w:rPr>
        <w:t>t know exactly.]</w:t>
      </w:r>
    </w:p>
    <w:p w:rsidR="00B67235" w:rsidP="00725946" w14:paraId="5F4E24E0" w14:textId="77777777">
      <w:pPr>
        <w:pStyle w:val="NumberedBulletLevel1"/>
        <w:ind w:left="720" w:hanging="446"/>
      </w:pPr>
      <w:r>
        <w:t>[</w:t>
      </w:r>
      <w:r w:rsidRPr="00D37716">
        <w:rPr>
          <w:color w:val="FF0000"/>
        </w:rPr>
        <w:t>For agencies with more than one clinic</w:t>
      </w:r>
      <w:r>
        <w:t>] If a clinic does not provide services to the applicant (e.g., if the applicant resides in another clinic's service area), is the individual referred to another local WIC clinic?</w:t>
      </w:r>
      <w:r w:rsidRPr="00E845CA">
        <w:t xml:space="preserve"> </w:t>
      </w:r>
    </w:p>
    <w:p w:rsidR="00B67235" w:rsidP="00725946" w14:paraId="53E99192" w14:textId="77777777">
      <w:pPr>
        <w:pStyle w:val="NumberedBulletLevel1"/>
        <w:ind w:left="720" w:hanging="446"/>
      </w:pPr>
      <w:r>
        <w:t>Across all clinics, what types of appointments—in person, phone call, or video call—are offered to participants?</w:t>
      </w:r>
    </w:p>
    <w:p w:rsidR="00B67235" w:rsidP="00B67235" w14:paraId="428272F8" w14:textId="77777777">
      <w:pPr>
        <w:pStyle w:val="NumberedBulletLevel2"/>
        <w:ind w:left="1080" w:hanging="360"/>
      </w:pPr>
      <w:r w:rsidRPr="0BEF8098">
        <w:rPr>
          <w:color w:val="E90000"/>
        </w:rPr>
        <w:t xml:space="preserve">[If applicable] </w:t>
      </w:r>
      <w:r>
        <w:t xml:space="preserve">How have your participants responded to the option of </w:t>
      </w:r>
      <w:r w:rsidRPr="0BEF8098">
        <w:rPr>
          <w:color w:val="FF0000"/>
        </w:rPr>
        <w:t>[phone/video]</w:t>
      </w:r>
      <w:r>
        <w:t xml:space="preserve"> appointments?</w:t>
      </w:r>
    </w:p>
    <w:p w:rsidR="00B67235" w:rsidP="00B67235" w14:paraId="21816146" w14:textId="77777777">
      <w:pPr>
        <w:pStyle w:val="NumberedBulletLevel2"/>
        <w:ind w:left="1080" w:hanging="360"/>
      </w:pPr>
      <w:r w:rsidRPr="00C772B5">
        <w:rPr>
          <w:color w:val="FF0000"/>
        </w:rPr>
        <w:t>[</w:t>
      </w:r>
      <w:r>
        <w:rPr>
          <w:color w:val="FF0000"/>
        </w:rPr>
        <w:t>I</w:t>
      </w:r>
      <w:r w:rsidRPr="00C772B5">
        <w:rPr>
          <w:color w:val="FF0000"/>
        </w:rPr>
        <w:t xml:space="preserve">f </w:t>
      </w:r>
      <w:r>
        <w:rPr>
          <w:color w:val="FF0000"/>
        </w:rPr>
        <w:t xml:space="preserve">agency </w:t>
      </w:r>
      <w:r w:rsidRPr="00C772B5">
        <w:rPr>
          <w:color w:val="FF0000"/>
        </w:rPr>
        <w:t>offers multiple modes</w:t>
      </w:r>
      <w:r>
        <w:t>] Which mode of appointment do participants request most?</w:t>
      </w:r>
    </w:p>
    <w:p w:rsidR="00B67235" w:rsidP="00B67235" w14:paraId="7B7D7159" w14:textId="77777777">
      <w:pPr>
        <w:pStyle w:val="NumberedBulletLevel1"/>
        <w:ind w:left="720" w:hanging="450"/>
      </w:pPr>
      <w:r>
        <w:t>How would you describe the typical mix of staff positions at one of your clinics?</w:t>
      </w:r>
    </w:p>
    <w:p w:rsidR="00B67235" w:rsidP="00B67235" w14:paraId="16726902" w14:textId="77777777">
      <w:pPr>
        <w:pStyle w:val="NumberedBulletLevel1"/>
        <w:numPr>
          <w:ilvl w:val="0"/>
          <w:numId w:val="0"/>
        </w:numPr>
        <w:ind w:left="720"/>
      </w:pPr>
      <w:r w:rsidRPr="00942793">
        <w:rPr>
          <w:i/>
          <w:iCs/>
        </w:rPr>
        <w:t xml:space="preserve">[Probes: </w:t>
      </w:r>
      <w:r>
        <w:rPr>
          <w:i/>
          <w:iCs/>
        </w:rPr>
        <w:t>clinic director/manager, administrative staff, frontline providers</w:t>
      </w:r>
      <w:r w:rsidRPr="00942793">
        <w:rPr>
          <w:i/>
          <w:iCs/>
        </w:rPr>
        <w:t>]</w:t>
      </w:r>
    </w:p>
    <w:p w:rsidR="00B67235" w:rsidP="00B67235" w14:paraId="3E332700" w14:textId="77777777">
      <w:pPr>
        <w:pStyle w:val="NumberedBulletLevel2"/>
        <w:ind w:left="1080" w:hanging="360"/>
      </w:pPr>
      <w:r>
        <w:t>How common is it for clinic managers to provide direct services to participants?</w:t>
      </w:r>
    </w:p>
    <w:p w:rsidR="00B67235" w:rsidP="00B67235" w14:paraId="4B6C0A75" w14:textId="77777777">
      <w:pPr>
        <w:pStyle w:val="NumberedBulletLevel2"/>
        <w:ind w:left="1080" w:hanging="360"/>
      </w:pPr>
      <w:r>
        <w:t>Which staff positions do clinics most need to fill?</w:t>
      </w:r>
    </w:p>
    <w:p w:rsidR="00B67235" w:rsidP="00B67235" w14:paraId="0ADA1415" w14:textId="77777777">
      <w:pPr>
        <w:pStyle w:val="NumberedBulletLevel2"/>
        <w:ind w:left="1080" w:hanging="360"/>
      </w:pPr>
      <w:r w:rsidRPr="006E0F34">
        <w:t xml:space="preserve">What would </w:t>
      </w:r>
      <w:r>
        <w:t xml:space="preserve">make it easier </w:t>
      </w:r>
      <w:r w:rsidRPr="00D05B2A">
        <w:t>to</w:t>
      </w:r>
      <w:r>
        <w:t xml:space="preserve"> recruit and retain WIC staff?</w:t>
      </w:r>
    </w:p>
    <w:p w:rsidR="00B67235" w:rsidP="00B67235" w14:paraId="6B411A7B" w14:textId="77777777">
      <w:pPr>
        <w:pStyle w:val="NumberedBulletLevel2"/>
        <w:numPr>
          <w:ilvl w:val="0"/>
          <w:numId w:val="0"/>
        </w:numPr>
        <w:ind w:left="1080"/>
      </w:pPr>
      <w:r w:rsidRPr="00C774E5">
        <w:rPr>
          <w:i/>
          <w:iCs/>
        </w:rPr>
        <w:t>[</w:t>
      </w:r>
      <w:r w:rsidRPr="00C774E5">
        <w:rPr>
          <w:i/>
          <w:iCs/>
        </w:rPr>
        <w:t>Interviewer</w:t>
      </w:r>
      <w:r w:rsidRPr="00C774E5">
        <w:rPr>
          <w:i/>
          <w:iCs/>
        </w:rPr>
        <w:t xml:space="preserve"> note: </w:t>
      </w:r>
      <w:r>
        <w:rPr>
          <w:i/>
          <w:iCs/>
        </w:rPr>
        <w:t>R</w:t>
      </w:r>
      <w:r w:rsidRPr="00C774E5">
        <w:rPr>
          <w:i/>
          <w:iCs/>
        </w:rPr>
        <w:t>espondents will likely speak about salary levels</w:t>
      </w:r>
      <w:r>
        <w:rPr>
          <w:i/>
          <w:iCs/>
        </w:rPr>
        <w:t>; if there’s time,</w:t>
      </w:r>
      <w:r w:rsidRPr="00C774E5">
        <w:rPr>
          <w:i/>
          <w:iCs/>
        </w:rPr>
        <w:t xml:space="preserve"> try to explore what else might make it easier.]</w:t>
      </w:r>
    </w:p>
    <w:p w:rsidR="00B67235" w:rsidP="00B67235" w14:paraId="3BA1CB02" w14:textId="77777777">
      <w:pPr>
        <w:pStyle w:val="NumberedBulletLevel1"/>
        <w:ind w:left="720" w:hanging="450"/>
      </w:pPr>
      <w:r>
        <w:t>Before I ask about specific types of WIC services, I’ve been thinking about how every community has different customs or practices related to caring for pregnant, postpartum, and breastfeeding women, infants, and young children. For instance, in some communities, the extended family is involved in caring for infants and postpartum mothers, and they may attend WIC appointments. Breastfeeding customs can vary across communities and influence the kinds of support women want. In what ways do you think current customs or practices in your community align with the practices that WIC encourages?</w:t>
      </w:r>
    </w:p>
    <w:p w:rsidR="00B67235" w:rsidRPr="00734328" w:rsidP="00B67235" w14:paraId="48F5DBF9" w14:textId="77777777">
      <w:pPr>
        <w:pStyle w:val="NumberedBulletLevel1"/>
        <w:numPr>
          <w:ilvl w:val="0"/>
          <w:numId w:val="0"/>
        </w:numPr>
        <w:ind w:left="720"/>
        <w:rPr>
          <w:i/>
          <w:iCs/>
        </w:rPr>
      </w:pPr>
      <w:r>
        <w:rPr>
          <w:i/>
          <w:iCs/>
        </w:rPr>
        <w:t>[</w:t>
      </w:r>
      <w:r w:rsidRPr="00734328">
        <w:rPr>
          <w:i/>
          <w:iCs/>
        </w:rPr>
        <w:t>Probes: infant and young child feeding practices, breastfeeding</w:t>
      </w:r>
      <w:r>
        <w:rPr>
          <w:i/>
          <w:iCs/>
        </w:rPr>
        <w:t>]</w:t>
      </w:r>
    </w:p>
    <w:p w:rsidR="00B67235" w:rsidP="00B67235" w14:paraId="1B04CDE7" w14:textId="77777777">
      <w:pPr>
        <w:pStyle w:val="NumberedBulletLevel2"/>
        <w:ind w:left="1080" w:hanging="360"/>
      </w:pPr>
      <w:r>
        <w:t xml:space="preserve">In what ways are community customs or practices </w:t>
      </w:r>
      <w:r w:rsidRPr="00CA1B1C">
        <w:rPr>
          <w:i/>
          <w:iCs/>
        </w:rPr>
        <w:t>not</w:t>
      </w:r>
      <w:r>
        <w:t xml:space="preserve"> well aligned with the practices encouraged by WIC?</w:t>
      </w:r>
    </w:p>
    <w:p w:rsidR="00B67235" w:rsidRPr="00527A9D" w:rsidP="00B67235" w14:paraId="225BE6B8" w14:textId="77777777">
      <w:pPr>
        <w:pStyle w:val="NumberedBulletLevel3"/>
        <w:ind w:left="1440" w:hanging="173"/>
      </w:pPr>
      <w:r>
        <w:t>What flexibility would you like to see in WIC policies or procedures to help the program better align with these practices in your communities?</w:t>
      </w:r>
    </w:p>
    <w:p w:rsidR="00B67235" w:rsidRPr="00EF4819" w:rsidP="00B67235" w14:paraId="3AAEE57B" w14:textId="77777777">
      <w:pPr>
        <w:pStyle w:val="NumberedBulletLevel1"/>
        <w:ind w:left="720" w:hanging="450"/>
      </w:pPr>
      <w:r w:rsidRPr="00E04744">
        <w:t>[</w:t>
      </w:r>
      <w:r>
        <w:rPr>
          <w:color w:val="FF0000"/>
        </w:rPr>
        <w:t>Local</w:t>
      </w:r>
      <w:r w:rsidRPr="00E04744">
        <w:rPr>
          <w:color w:val="FF0000"/>
        </w:rPr>
        <w:t xml:space="preserve"> agency </w:t>
      </w:r>
      <w:r>
        <w:rPr>
          <w:color w:val="FF0000"/>
        </w:rPr>
        <w:t>directors</w:t>
      </w:r>
      <w:r w:rsidRPr="00E04744">
        <w:t xml:space="preserve">] I’d like to talk for a few minutes about </w:t>
      </w:r>
      <w:r w:rsidRPr="00E04744">
        <w:t>nutrition</w:t>
      </w:r>
      <w:r w:rsidRPr="00E04744">
        <w:t xml:space="preserve"> education. </w:t>
      </w:r>
      <w:r>
        <w:t xml:space="preserve">How is </w:t>
      </w:r>
      <w:r>
        <w:t>nutrition</w:t>
      </w:r>
      <w:r>
        <w:t xml:space="preserve"> education typically provided to participants</w:t>
      </w:r>
      <w:r w:rsidRPr="00E04744">
        <w:rPr>
          <w:color w:val="auto"/>
        </w:rPr>
        <w:t xml:space="preserve">? </w:t>
      </w:r>
    </w:p>
    <w:p w:rsidR="00B67235" w:rsidRPr="00090A78" w:rsidP="00B67235" w14:paraId="62A661D8" w14:textId="77777777">
      <w:pPr>
        <w:pStyle w:val="NumberedBulletLevel1"/>
        <w:numPr>
          <w:ilvl w:val="0"/>
          <w:numId w:val="0"/>
        </w:numPr>
        <w:ind w:left="720"/>
        <w:rPr>
          <w:i/>
          <w:iCs/>
        </w:rPr>
      </w:pPr>
      <w:r w:rsidRPr="00090A78">
        <w:rPr>
          <w:i/>
          <w:iCs/>
        </w:rPr>
        <w:t xml:space="preserve">[Probe: </w:t>
      </w:r>
      <w:r>
        <w:rPr>
          <w:i/>
          <w:iCs/>
        </w:rPr>
        <w:t xml:space="preserve">mode - </w:t>
      </w:r>
      <w:r w:rsidRPr="00090A78">
        <w:rPr>
          <w:i/>
          <w:iCs/>
        </w:rPr>
        <w:t>in person, online LMS, other; one-on-one versus group sessions]</w:t>
      </w:r>
    </w:p>
    <w:p w:rsidR="00B67235" w:rsidRPr="00E04744" w:rsidP="00B67235" w14:paraId="24048438" w14:textId="77777777">
      <w:pPr>
        <w:pStyle w:val="NumberedBulletLevel1"/>
        <w:ind w:left="720" w:hanging="450"/>
      </w:pPr>
      <w:r w:rsidRPr="00E04744">
        <w:t>[</w:t>
      </w:r>
      <w:r w:rsidRPr="00E04744">
        <w:rPr>
          <w:color w:val="FF0000"/>
        </w:rPr>
        <w:t xml:space="preserve">State agency </w:t>
      </w:r>
      <w:r>
        <w:rPr>
          <w:color w:val="FF0000"/>
        </w:rPr>
        <w:t>directors</w:t>
      </w:r>
      <w:r w:rsidRPr="00E04744">
        <w:t xml:space="preserve">] I’d like to talk for a few minutes about nutrition education. I saw in your </w:t>
      </w:r>
      <w:r w:rsidRPr="00E04744">
        <w:t>State</w:t>
      </w:r>
      <w:r w:rsidRPr="00E04744">
        <w:t xml:space="preserve"> plan that your agency allows the following nutrition education delivery methods: </w:t>
      </w:r>
      <w:r w:rsidRPr="00E04744">
        <w:rPr>
          <w:color w:val="FF0000"/>
        </w:rPr>
        <w:t>[State Plan FA</w:t>
      </w:r>
      <w:r>
        <w:rPr>
          <w:color w:val="FF0000"/>
        </w:rPr>
        <w:t xml:space="preserve"> </w:t>
      </w:r>
      <w:r w:rsidRPr="00E04744">
        <w:rPr>
          <w:color w:val="FF0000"/>
        </w:rPr>
        <w:t xml:space="preserve">IV Question A3c]. </w:t>
      </w:r>
      <w:r w:rsidRPr="00E04744">
        <w:rPr>
          <w:color w:val="auto"/>
        </w:rPr>
        <w:t xml:space="preserve">Did I capture that accurately? </w:t>
      </w:r>
    </w:p>
    <w:p w:rsidR="00B67235" w:rsidP="00B67235" w14:paraId="5C512FA2" w14:textId="77777777">
      <w:pPr>
        <w:pStyle w:val="NumberedBulletLevel2"/>
        <w:ind w:left="1080" w:hanging="360"/>
      </w:pPr>
      <w:r>
        <w:t xml:space="preserve">Is </w:t>
      </w:r>
      <w:r w:rsidRPr="00E04744">
        <w:t>nutrition</w:t>
      </w:r>
      <w:r>
        <w:t xml:space="preserve"> education typically provided one-on-one or in group sessions? </w:t>
      </w:r>
    </w:p>
    <w:p w:rsidR="00B67235" w:rsidP="00B67235" w14:paraId="319D4B25" w14:textId="77777777">
      <w:pPr>
        <w:pStyle w:val="NumberedBulletLevel1"/>
        <w:ind w:left="720" w:hanging="450"/>
      </w:pPr>
      <w:r>
        <w:t>[</w:t>
      </w:r>
      <w:r>
        <w:rPr>
          <w:color w:val="FF0000"/>
        </w:rPr>
        <w:t>I</w:t>
      </w:r>
      <w:r w:rsidRPr="00C51483">
        <w:rPr>
          <w:color w:val="FF0000"/>
        </w:rPr>
        <w:t xml:space="preserve">f </w:t>
      </w:r>
      <w:r>
        <w:rPr>
          <w:color w:val="FF0000"/>
        </w:rPr>
        <w:t xml:space="preserve">they </w:t>
      </w:r>
      <w:r w:rsidRPr="00C51483">
        <w:rPr>
          <w:color w:val="FF0000"/>
        </w:rPr>
        <w:t>have more than 1 clinic</w:t>
      </w:r>
      <w:r>
        <w:t xml:space="preserve">] How, if at all, does nutrition education vary across clinics? </w:t>
      </w:r>
    </w:p>
    <w:p w:rsidR="00B67235" w:rsidRPr="00C51483" w:rsidP="00B67235" w14:paraId="7A58967E" w14:textId="77777777">
      <w:pPr>
        <w:pStyle w:val="NumberedBulletLevel1"/>
        <w:numPr>
          <w:ilvl w:val="0"/>
          <w:numId w:val="0"/>
        </w:numPr>
        <w:ind w:left="720"/>
        <w:rPr>
          <w:i/>
          <w:iCs/>
        </w:rPr>
      </w:pPr>
      <w:r w:rsidRPr="00C51483">
        <w:rPr>
          <w:i/>
          <w:iCs/>
        </w:rPr>
        <w:t>[Probes: topics covered</w:t>
      </w:r>
      <w:r>
        <w:rPr>
          <w:i/>
          <w:iCs/>
        </w:rPr>
        <w:t>;</w:t>
      </w:r>
      <w:r w:rsidRPr="00C51483">
        <w:rPr>
          <w:i/>
          <w:iCs/>
        </w:rPr>
        <w:t xml:space="preserve"> mode</w:t>
      </w:r>
      <w:r>
        <w:rPr>
          <w:i/>
          <w:iCs/>
        </w:rPr>
        <w:t xml:space="preserve"> -</w:t>
      </w:r>
      <w:r w:rsidRPr="00C51483">
        <w:rPr>
          <w:i/>
          <w:iCs/>
        </w:rPr>
        <w:t xml:space="preserve"> video versus phone versus in person; staffing; technology]</w:t>
      </w:r>
    </w:p>
    <w:p w:rsidR="00B67235" w:rsidP="00B67235" w14:paraId="339247A0" w14:textId="77777777">
      <w:pPr>
        <w:pStyle w:val="NumberedBulletLevel2"/>
        <w:ind w:left="1080" w:hanging="360"/>
      </w:pPr>
      <w:r>
        <w:t>What are the reasons for that variation?</w:t>
      </w:r>
    </w:p>
    <w:p w:rsidR="00B67235" w:rsidP="00B67235" w14:paraId="0DD295AD" w14:textId="77777777">
      <w:pPr>
        <w:pStyle w:val="NumberedBulletLevel2"/>
        <w:numPr>
          <w:ilvl w:val="0"/>
          <w:numId w:val="0"/>
        </w:numPr>
        <w:ind w:left="1080"/>
        <w:rPr>
          <w:i/>
          <w:iCs/>
        </w:rPr>
      </w:pPr>
      <w:r>
        <w:rPr>
          <w:i/>
          <w:iCs/>
        </w:rPr>
        <w:t>[</w:t>
      </w:r>
      <w:r w:rsidRPr="00982739">
        <w:rPr>
          <w:i/>
          <w:iCs/>
        </w:rPr>
        <w:t xml:space="preserve">Probe: </w:t>
      </w:r>
      <w:r>
        <w:rPr>
          <w:i/>
          <w:iCs/>
        </w:rPr>
        <w:t>staffing, technology]</w:t>
      </w:r>
    </w:p>
    <w:p w:rsidR="00B67235" w:rsidRPr="00C74AFD" w:rsidP="00B67235" w14:paraId="62C4CB70" w14:textId="77777777">
      <w:pPr>
        <w:pStyle w:val="NumberedBulletLevel1"/>
        <w:ind w:left="720" w:hanging="450"/>
      </w:pPr>
      <w:r w:rsidRPr="00C74AFD">
        <w:t xml:space="preserve">Is </w:t>
      </w:r>
      <w:r>
        <w:t xml:space="preserve">the </w:t>
      </w:r>
      <w:r>
        <w:t>nutrition</w:t>
      </w:r>
      <w:r>
        <w:t xml:space="preserve"> education</w:t>
      </w:r>
      <w:r w:rsidRPr="00C74AFD">
        <w:t xml:space="preserve"> provided by local agency staff</w:t>
      </w:r>
      <w:r>
        <w:t>,</w:t>
      </w:r>
      <w:r w:rsidRPr="00C74AFD">
        <w:t xml:space="preserve"> via contractors, or arrangements with other agencies?</w:t>
      </w:r>
    </w:p>
    <w:p w:rsidR="00B67235" w:rsidP="00B67235" w14:paraId="32BD6D5E" w14:textId="77777777">
      <w:pPr>
        <w:pStyle w:val="NumberedBulletLevel2"/>
        <w:ind w:left="1080" w:hanging="360"/>
      </w:pPr>
      <w:r w:rsidRPr="00A55764">
        <w:rPr>
          <w:color w:val="FF0000"/>
        </w:rPr>
        <w:t xml:space="preserve">[If agency staff AND contractors] </w:t>
      </w:r>
      <w:r>
        <w:t xml:space="preserve">Are there differences in </w:t>
      </w:r>
      <w:r w:rsidRPr="009304C3">
        <w:t xml:space="preserve">nutrition education </w:t>
      </w:r>
      <w:r>
        <w:t>when</w:t>
      </w:r>
      <w:r w:rsidRPr="009304C3">
        <w:t xml:space="preserve"> it’s provided by local agency staff versus </w:t>
      </w:r>
      <w:r>
        <w:t xml:space="preserve">a </w:t>
      </w:r>
      <w:r w:rsidRPr="009304C3">
        <w:t>contractor?</w:t>
      </w:r>
      <w:r>
        <w:t xml:space="preserve"> If yes, what are the differences?</w:t>
      </w:r>
    </w:p>
    <w:p w:rsidR="00B67235" w:rsidP="00B67235" w14:paraId="28197548" w14:textId="77777777">
      <w:pPr>
        <w:pStyle w:val="NumberedBulletLevel1"/>
        <w:ind w:left="720" w:hanging="450"/>
      </w:pPr>
      <w:r>
        <w:t>Overall, w</w:t>
      </w:r>
      <w:r>
        <w:t>hat do you see as the strengths of the nutrition education services provided?</w:t>
      </w:r>
    </w:p>
    <w:p w:rsidR="00B67235" w:rsidP="00B67235" w14:paraId="73B52598" w14:textId="77777777">
      <w:pPr>
        <w:pStyle w:val="NumberedBulletLevel1"/>
        <w:ind w:left="720" w:hanging="450"/>
      </w:pPr>
      <w:r>
        <w:t xml:space="preserve">And what do you see as the challenges to providing </w:t>
      </w:r>
      <w:r>
        <w:t>nutrition</w:t>
      </w:r>
      <w:r>
        <w:t xml:space="preserve"> education to your WIC participants?</w:t>
      </w:r>
    </w:p>
    <w:p w:rsidR="00B67235" w:rsidRPr="00CD6F90" w:rsidP="00B67235" w14:paraId="07701B47" w14:textId="77777777">
      <w:pPr>
        <w:pStyle w:val="NumberedBulletLevel2"/>
        <w:ind w:left="1080" w:hanging="360"/>
      </w:pPr>
      <w:r w:rsidRPr="00B60F9B">
        <w:rPr>
          <w:color w:val="E90000"/>
        </w:rPr>
        <w:t>[For any challenges]</w:t>
      </w:r>
      <w:r w:rsidRPr="00E53AA7">
        <w:rPr>
          <w:i/>
          <w:iCs/>
          <w:color w:val="auto"/>
        </w:rPr>
        <w:t xml:space="preserve"> </w:t>
      </w:r>
      <w:r w:rsidRPr="00CD6F90">
        <w:t>What solutions have you found?</w:t>
      </w:r>
    </w:p>
    <w:p w:rsidR="00B67235" w:rsidP="00B67235" w14:paraId="72D32B5C" w14:textId="77777777">
      <w:pPr>
        <w:pStyle w:val="NumberedBulletLevel1"/>
        <w:ind w:left="720" w:hanging="450"/>
      </w:pPr>
      <w:r>
        <w:t xml:space="preserve">Switching now to think about how staff refer WIC participants to other services, what do you think works well </w:t>
      </w:r>
      <w:r>
        <w:t>about</w:t>
      </w:r>
      <w:r>
        <w:t xml:space="preserve"> the referral process?</w:t>
      </w:r>
    </w:p>
    <w:p w:rsidR="00B67235" w:rsidP="00B67235" w14:paraId="2A336DF2" w14:textId="77777777">
      <w:pPr>
        <w:pStyle w:val="NumberedBulletLevel2"/>
        <w:ind w:left="1080" w:hanging="360"/>
      </w:pPr>
      <w:r>
        <w:t>And what do you see as the challenges to referring WIC participants to other services?</w:t>
      </w:r>
    </w:p>
    <w:p w:rsidR="00B67235" w:rsidP="00B67235" w14:paraId="120DAAC5" w14:textId="77777777">
      <w:pPr>
        <w:pStyle w:val="NumberedBulletLevel2"/>
        <w:numPr>
          <w:ilvl w:val="0"/>
          <w:numId w:val="0"/>
        </w:numPr>
        <w:ind w:left="1080"/>
        <w:rPr>
          <w:i/>
          <w:iCs/>
        </w:rPr>
      </w:pPr>
      <w:r>
        <w:rPr>
          <w:i/>
          <w:iCs/>
        </w:rPr>
        <w:t>[</w:t>
      </w:r>
      <w:r w:rsidRPr="00982739">
        <w:rPr>
          <w:i/>
          <w:iCs/>
        </w:rPr>
        <w:t>Probe</w:t>
      </w:r>
      <w:r>
        <w:rPr>
          <w:i/>
          <w:iCs/>
        </w:rPr>
        <w:t>s</w:t>
      </w:r>
      <w:r w:rsidRPr="00982739">
        <w:rPr>
          <w:i/>
          <w:iCs/>
        </w:rPr>
        <w:t>: staffing, technology</w:t>
      </w:r>
      <w:r>
        <w:rPr>
          <w:i/>
          <w:iCs/>
        </w:rPr>
        <w:t>]</w:t>
      </w:r>
    </w:p>
    <w:p w:rsidR="00B67235" w:rsidP="00B67235" w14:paraId="315CF07A" w14:textId="77777777">
      <w:pPr>
        <w:pStyle w:val="NumberedBulletLevel3"/>
        <w:ind w:left="1440" w:hanging="173"/>
      </w:pPr>
      <w:r w:rsidRPr="00B60F9B">
        <w:rPr>
          <w:color w:val="E90000"/>
        </w:rPr>
        <w:t xml:space="preserve">[For any challenges] </w:t>
      </w:r>
      <w:r w:rsidRPr="00CD6F90">
        <w:t>What solutions have you found?</w:t>
      </w:r>
    </w:p>
    <w:p w:rsidR="00B67235" w:rsidRPr="008506B3" w:rsidP="00B67235" w14:paraId="558258E7" w14:textId="77777777">
      <w:pPr>
        <w:pStyle w:val="NumberedBulletLevel1"/>
        <w:ind w:left="720" w:hanging="450"/>
      </w:pPr>
      <w:r w:rsidRPr="009F310F">
        <w:rPr>
          <w:color w:val="FF0000"/>
        </w:rPr>
        <w:t>[</w:t>
      </w:r>
      <w:r w:rsidRPr="00BB10B9">
        <w:rPr>
          <w:color w:val="E90000"/>
        </w:rPr>
        <w:t>Tribal directors, when WIC is under IHS</w:t>
      </w:r>
      <w:r w:rsidRPr="009F310F">
        <w:rPr>
          <w:color w:val="FF0000"/>
        </w:rPr>
        <w:t>]</w:t>
      </w:r>
      <w:r w:rsidRPr="008506B3">
        <w:t xml:space="preserve"> How are non-IHS patients referred to WIC?</w:t>
      </w:r>
    </w:p>
    <w:p w:rsidR="00B67235" w:rsidRPr="008506B3" w:rsidP="00B67235" w14:paraId="049974EE" w14:textId="77777777">
      <w:pPr>
        <w:pStyle w:val="NumberedBulletLevel1"/>
        <w:ind w:left="720" w:hanging="450"/>
      </w:pPr>
      <w:r w:rsidRPr="009F310F">
        <w:rPr>
          <w:color w:val="FF0000"/>
        </w:rPr>
        <w:t>[</w:t>
      </w:r>
      <w:r w:rsidRPr="00BB10B9">
        <w:rPr>
          <w:color w:val="E90000"/>
        </w:rPr>
        <w:t xml:space="preserve">Tribal directors, when </w:t>
      </w:r>
      <w:r w:rsidRPr="008506B3">
        <w:rPr>
          <w:color w:val="E90000"/>
        </w:rPr>
        <w:t xml:space="preserve">WIC is </w:t>
      </w:r>
      <w:r w:rsidRPr="00C772B5">
        <w:rPr>
          <w:i/>
          <w:iCs/>
          <w:color w:val="E90000"/>
        </w:rPr>
        <w:t>not</w:t>
      </w:r>
      <w:r w:rsidRPr="008506B3">
        <w:rPr>
          <w:color w:val="E90000"/>
        </w:rPr>
        <w:t xml:space="preserve"> under IHS</w:t>
      </w:r>
      <w:r w:rsidRPr="009F310F">
        <w:rPr>
          <w:color w:val="FF0000"/>
        </w:rPr>
        <w:t>]</w:t>
      </w:r>
      <w:r w:rsidRPr="008506B3">
        <w:t xml:space="preserve"> How do IHS providers refer patients to WIC?</w:t>
      </w:r>
    </w:p>
    <w:p w:rsidR="00B67235" w:rsidRPr="00CD6F90" w:rsidP="00B67235" w14:paraId="0E278E3A" w14:textId="77777777">
      <w:pPr>
        <w:pStyle w:val="NumberedBulletLevel1"/>
        <w:numPr>
          <w:ilvl w:val="0"/>
          <w:numId w:val="0"/>
        </w:numPr>
        <w:ind w:left="720"/>
      </w:pPr>
      <w:r>
        <w:rPr>
          <w:i/>
          <w:iCs/>
        </w:rPr>
        <w:t>[</w:t>
      </w:r>
      <w:r w:rsidRPr="008A1520">
        <w:rPr>
          <w:i/>
          <w:iCs/>
        </w:rPr>
        <w:t>Probe: Can they make an electronic referral from their IHS system to the WIC system?</w:t>
      </w:r>
      <w:r>
        <w:rPr>
          <w:i/>
          <w:iCs/>
        </w:rPr>
        <w:t>]</w:t>
      </w:r>
    </w:p>
    <w:p w:rsidR="00B67235" w:rsidP="00B67235" w14:paraId="1E8810A7" w14:textId="77777777">
      <w:pPr>
        <w:pStyle w:val="NumberedBulletLevel1"/>
        <w:ind w:left="720" w:hanging="450"/>
      </w:pPr>
      <w:r w:rsidRPr="009F310F">
        <w:rPr>
          <w:color w:val="FF0000"/>
        </w:rPr>
        <w:t>[</w:t>
      </w:r>
      <w:r>
        <w:rPr>
          <w:color w:val="FF0000"/>
        </w:rPr>
        <w:t>I</w:t>
      </w:r>
      <w:r w:rsidRPr="00C772B5">
        <w:rPr>
          <w:color w:val="FF0000"/>
        </w:rPr>
        <w:t xml:space="preserve">f </w:t>
      </w:r>
      <w:r>
        <w:rPr>
          <w:color w:val="FF0000"/>
        </w:rPr>
        <w:t>agency has</w:t>
      </w:r>
      <w:r w:rsidRPr="00C772B5">
        <w:rPr>
          <w:color w:val="FF0000"/>
        </w:rPr>
        <w:t xml:space="preserve"> multiple clinics</w:t>
      </w:r>
      <w:r w:rsidRPr="009F310F">
        <w:rPr>
          <w:color w:val="FF0000"/>
        </w:rPr>
        <w:t>]</w:t>
      </w:r>
      <w:r>
        <w:t xml:space="preserve"> </w:t>
      </w:r>
      <w:r w:rsidRPr="00273447">
        <w:t>I’m</w:t>
      </w:r>
      <w:r>
        <w:t xml:space="preserve"> also curious to hear about any differences you see across clinics in terms of how they refer clients </w:t>
      </w:r>
      <w:r>
        <w:t>for</w:t>
      </w:r>
      <w:r>
        <w:t xml:space="preserve"> other services during appointments.</w:t>
      </w:r>
    </w:p>
    <w:p w:rsidR="00B67235" w:rsidP="00B67235" w14:paraId="64F39861" w14:textId="77777777">
      <w:pPr>
        <w:pStyle w:val="NumberedBulletLevel2"/>
        <w:ind w:left="1080" w:hanging="360"/>
      </w:pPr>
      <w:r>
        <w:t>What are the reasons for those differences?</w:t>
      </w:r>
    </w:p>
    <w:p w:rsidR="00B67235" w:rsidRPr="00982739" w:rsidP="00B67235" w14:paraId="7029A68A" w14:textId="77777777">
      <w:pPr>
        <w:pStyle w:val="NumberedBulletLevel2"/>
        <w:numPr>
          <w:ilvl w:val="0"/>
          <w:numId w:val="0"/>
        </w:numPr>
        <w:ind w:left="1080"/>
        <w:rPr>
          <w:i/>
          <w:iCs/>
        </w:rPr>
      </w:pPr>
      <w:r>
        <w:rPr>
          <w:i/>
          <w:iCs/>
        </w:rPr>
        <w:t>[</w:t>
      </w:r>
      <w:r w:rsidRPr="00982739">
        <w:rPr>
          <w:i/>
          <w:iCs/>
        </w:rPr>
        <w:t>Probe</w:t>
      </w:r>
      <w:r>
        <w:rPr>
          <w:i/>
          <w:iCs/>
        </w:rPr>
        <w:t>s</w:t>
      </w:r>
      <w:r w:rsidRPr="00982739">
        <w:rPr>
          <w:i/>
          <w:iCs/>
        </w:rPr>
        <w:t xml:space="preserve">: client factors, </w:t>
      </w:r>
      <w:r w:rsidRPr="00982739">
        <w:rPr>
          <w:i/>
          <w:iCs/>
        </w:rPr>
        <w:t>clinic</w:t>
      </w:r>
      <w:r w:rsidRPr="00982739">
        <w:rPr>
          <w:i/>
          <w:iCs/>
        </w:rPr>
        <w:t xml:space="preserve"> factors, challenges</w:t>
      </w:r>
      <w:r>
        <w:rPr>
          <w:i/>
          <w:iCs/>
        </w:rPr>
        <w:t>,</w:t>
      </w:r>
      <w:r w:rsidRPr="00982739">
        <w:rPr>
          <w:i/>
          <w:iCs/>
        </w:rPr>
        <w:t xml:space="preserve"> and facilitators</w:t>
      </w:r>
      <w:r>
        <w:rPr>
          <w:i/>
          <w:iCs/>
        </w:rPr>
        <w:t>]</w:t>
      </w:r>
    </w:p>
    <w:p w:rsidR="00B67235" w:rsidRPr="00EF5BD8" w:rsidP="00B67235" w14:paraId="08E6EC28" w14:textId="77777777">
      <w:pPr>
        <w:pStyle w:val="NumberedBulletLevel1"/>
        <w:ind w:left="720" w:hanging="450"/>
      </w:pPr>
      <w:r w:rsidRPr="00EF5BD8">
        <w:t>Shifting again, when you think about the WIC food packages, which were updated in 2024, how well do they align with the local food preferences and customs of your participants?</w:t>
      </w:r>
    </w:p>
    <w:p w:rsidR="00B67235" w:rsidP="00B67235" w14:paraId="1DFE5CED" w14:textId="77777777">
      <w:pPr>
        <w:pStyle w:val="NumberedBulletLevel2"/>
        <w:ind w:left="1080" w:hanging="360"/>
      </w:pPr>
      <w:r>
        <w:t>In what ways do they not align with your participants’ preferences and customs?</w:t>
      </w:r>
    </w:p>
    <w:p w:rsidR="00B67235" w:rsidP="00B67235" w14:paraId="423FB1E3" w14:textId="77777777">
      <w:pPr>
        <w:pStyle w:val="NumberedBulletLevel2"/>
        <w:ind w:left="1080" w:hanging="360"/>
      </w:pPr>
      <w:r>
        <w:t>[</w:t>
      </w:r>
      <w:r w:rsidRPr="00EF5BD8">
        <w:rPr>
          <w:color w:val="FF0000"/>
        </w:rPr>
        <w:t>State directors only</w:t>
      </w:r>
      <w:r>
        <w:t>] How did your agency decide which items from the 2024 food package updates to include on the authorized product list to meet participants’ needs</w:t>
      </w:r>
      <w:r w:rsidRPr="00826775">
        <w:t xml:space="preserve">? </w:t>
      </w:r>
    </w:p>
    <w:p w:rsidR="00B67235" w:rsidRPr="0050767A" w:rsidP="00B67235" w14:paraId="20981760" w14:textId="77777777">
      <w:pPr>
        <w:pStyle w:val="NumberedBulletLevel2"/>
        <w:numPr>
          <w:ilvl w:val="0"/>
          <w:numId w:val="0"/>
        </w:numPr>
        <w:ind w:left="1080"/>
        <w:rPr>
          <w:i/>
          <w:iCs/>
        </w:rPr>
      </w:pPr>
      <w:r w:rsidRPr="0050767A">
        <w:rPr>
          <w:i/>
          <w:iCs/>
        </w:rPr>
        <w:t>[Probe</w:t>
      </w:r>
      <w:r>
        <w:rPr>
          <w:i/>
          <w:iCs/>
        </w:rPr>
        <w:t>:</w:t>
      </w:r>
      <w:r w:rsidRPr="0050767A">
        <w:rPr>
          <w:i/>
          <w:iCs/>
        </w:rPr>
        <w:t xml:space="preserve"> food categories where there </w:t>
      </w:r>
      <w:r>
        <w:rPr>
          <w:i/>
          <w:iCs/>
        </w:rPr>
        <w:t>is</w:t>
      </w:r>
      <w:r w:rsidRPr="0050767A">
        <w:rPr>
          <w:i/>
          <w:iCs/>
        </w:rPr>
        <w:t xml:space="preserve"> a lot of tailoring</w:t>
      </w:r>
      <w:r>
        <w:rPr>
          <w:i/>
          <w:iCs/>
        </w:rPr>
        <w:t>, such as</w:t>
      </w:r>
      <w:r w:rsidRPr="0050767A">
        <w:rPr>
          <w:i/>
          <w:iCs/>
        </w:rPr>
        <w:t xml:space="preserve"> dairy</w:t>
      </w:r>
      <w:r>
        <w:rPr>
          <w:i/>
          <w:iCs/>
        </w:rPr>
        <w:t xml:space="preserve"> and</w:t>
      </w:r>
      <w:r w:rsidRPr="0050767A">
        <w:rPr>
          <w:i/>
          <w:iCs/>
        </w:rPr>
        <w:t xml:space="preserve"> whole grains]</w:t>
      </w:r>
    </w:p>
    <w:p w:rsidR="00B67235" w:rsidP="00B67235" w14:paraId="05C5836A" w14:textId="77777777">
      <w:pPr>
        <w:pStyle w:val="NumberedBulletLevel2"/>
        <w:ind w:left="1080" w:hanging="360"/>
      </w:pPr>
      <w:r>
        <w:t>What changes would make the food packages more useful for your participants, and why?</w:t>
      </w:r>
    </w:p>
    <w:p w:rsidR="00B67235" w:rsidRPr="00E971FA" w:rsidP="00B67235" w14:paraId="054F1C34" w14:textId="77777777">
      <w:pPr>
        <w:pStyle w:val="Heading4"/>
        <w:numPr>
          <w:ilvl w:val="0"/>
          <w:numId w:val="0"/>
        </w:numPr>
        <w:ind w:left="360" w:hanging="360"/>
      </w:pPr>
      <w:r>
        <w:t>Breastfeeding Promotion and Support Services</w:t>
      </w:r>
    </w:p>
    <w:p w:rsidR="00B67235" w:rsidP="00B67235" w14:paraId="46F9AE30" w14:textId="77777777">
      <w:pPr>
        <w:pStyle w:val="NumberedBulletLevel1"/>
        <w:ind w:left="720" w:hanging="450"/>
      </w:pPr>
      <w:r>
        <w:t xml:space="preserve">Please tell me about the different kinds of breastfeeding services your </w:t>
      </w:r>
      <w:r w:rsidRPr="00ED0792">
        <w:rPr>
          <w:color w:val="auto"/>
        </w:rPr>
        <w:t>agency provides</w:t>
      </w:r>
      <w:r>
        <w:t>.</w:t>
      </w:r>
    </w:p>
    <w:p w:rsidR="00B67235" w:rsidRPr="00C600EF" w:rsidP="00B67235" w14:paraId="739C4339" w14:textId="77777777">
      <w:pPr>
        <w:pStyle w:val="NumberedBulletLevel2"/>
        <w:ind w:left="1080" w:hanging="360"/>
      </w:pPr>
      <w:r w:rsidRPr="00C600EF">
        <w:t>Wh</w:t>
      </w:r>
      <w:r>
        <w:t>ich types of staff</w:t>
      </w:r>
      <w:r w:rsidRPr="00C600EF">
        <w:t xml:space="preserve"> provide those services to WIC participants?</w:t>
      </w:r>
    </w:p>
    <w:p w:rsidR="00B67235" w:rsidRPr="00DC7B2A" w:rsidP="00B67235" w14:paraId="4CCBCF1A" w14:textId="77777777">
      <w:pPr>
        <w:pStyle w:val="NumberedBulletLevel2"/>
        <w:numPr>
          <w:ilvl w:val="0"/>
          <w:numId w:val="0"/>
        </w:numPr>
        <w:ind w:left="1080"/>
        <w:rPr>
          <w:i/>
          <w:iCs/>
        </w:rPr>
      </w:pPr>
      <w:r w:rsidRPr="0D9FCAF3">
        <w:rPr>
          <w:i/>
          <w:iCs/>
        </w:rPr>
        <w:t>[</w:t>
      </w:r>
      <w:bookmarkStart w:id="7" w:name="_Hlk206597472"/>
      <w:r w:rsidRPr="0D9FCAF3">
        <w:rPr>
          <w:i/>
          <w:iCs/>
        </w:rPr>
        <w:t xml:space="preserve">Probes: designated breastfeeding experts (DBEs), international </w:t>
      </w:r>
      <w:r w:rsidRPr="0D9FCAF3">
        <w:rPr>
          <w:i/>
          <w:iCs/>
        </w:rPr>
        <w:t>board certified</w:t>
      </w:r>
      <w:r w:rsidRPr="0D9FCAF3">
        <w:rPr>
          <w:i/>
          <w:iCs/>
        </w:rPr>
        <w:t xml:space="preserve"> lactation consultants (IBCLCs)</w:t>
      </w:r>
      <w:bookmarkEnd w:id="7"/>
      <w:r w:rsidRPr="0D9FCAF3">
        <w:rPr>
          <w:i/>
          <w:iCs/>
        </w:rPr>
        <w:t xml:space="preserve">, peer counselors, nutrition staff, lactation counselors, </w:t>
      </w:r>
      <w:r>
        <w:rPr>
          <w:i/>
          <w:iCs/>
        </w:rPr>
        <w:t>registered dietitians (RDs)</w:t>
      </w:r>
      <w:r w:rsidRPr="0D9FCAF3">
        <w:rPr>
          <w:i/>
          <w:iCs/>
        </w:rPr>
        <w:t>, paraprofessionals, others]</w:t>
      </w:r>
    </w:p>
    <w:p w:rsidR="00B67235" w:rsidRPr="00C600EF" w:rsidP="00B67235" w14:paraId="41D4F9C7" w14:textId="77777777">
      <w:pPr>
        <w:pStyle w:val="NumberedBulletLevel2"/>
        <w:ind w:left="1080" w:hanging="360"/>
      </w:pPr>
      <w:r w:rsidRPr="00C600EF">
        <w:t>How are those services provided?</w:t>
      </w:r>
    </w:p>
    <w:p w:rsidR="00B67235" w:rsidRPr="00C600EF" w:rsidP="00B67235" w14:paraId="227F1F43" w14:textId="77777777">
      <w:pPr>
        <w:pStyle w:val="NumberedBulletLevel2"/>
        <w:numPr>
          <w:ilvl w:val="0"/>
          <w:numId w:val="0"/>
        </w:numPr>
        <w:ind w:left="1080"/>
        <w:rPr>
          <w:i/>
          <w:iCs/>
        </w:rPr>
      </w:pPr>
      <w:r>
        <w:rPr>
          <w:i/>
          <w:iCs/>
        </w:rPr>
        <w:t>[</w:t>
      </w:r>
      <w:r w:rsidRPr="00C600EF">
        <w:rPr>
          <w:i/>
          <w:iCs/>
        </w:rPr>
        <w:t>Probe</w:t>
      </w:r>
      <w:r>
        <w:rPr>
          <w:i/>
          <w:iCs/>
        </w:rPr>
        <w:t>s</w:t>
      </w:r>
      <w:r w:rsidRPr="00C600EF">
        <w:rPr>
          <w:i/>
          <w:iCs/>
        </w:rPr>
        <w:t>: in person</w:t>
      </w:r>
      <w:r>
        <w:rPr>
          <w:i/>
          <w:iCs/>
        </w:rPr>
        <w:t>; by video, phone, or text;</w:t>
      </w:r>
      <w:r w:rsidRPr="00C600EF">
        <w:rPr>
          <w:i/>
          <w:iCs/>
        </w:rPr>
        <w:t xml:space="preserve"> one-on-one</w:t>
      </w:r>
      <w:r>
        <w:rPr>
          <w:i/>
          <w:iCs/>
        </w:rPr>
        <w:t xml:space="preserve"> versus</w:t>
      </w:r>
      <w:r w:rsidRPr="00C600EF">
        <w:rPr>
          <w:i/>
          <w:iCs/>
        </w:rPr>
        <w:t xml:space="preserve"> group </w:t>
      </w:r>
      <w:r>
        <w:rPr>
          <w:i/>
          <w:iCs/>
        </w:rPr>
        <w:t>sessions]</w:t>
      </w:r>
    </w:p>
    <w:p w:rsidR="00B67235" w:rsidRPr="00A441AD" w:rsidP="00B67235" w14:paraId="01DF0A43" w14:textId="77777777">
      <w:pPr>
        <w:pStyle w:val="NumberedBulletLevel2"/>
        <w:ind w:left="1080" w:hanging="360"/>
      </w:pPr>
      <w:r w:rsidRPr="00A441AD">
        <w:t>[</w:t>
      </w:r>
      <w:r>
        <w:rPr>
          <w:color w:val="FF0000"/>
        </w:rPr>
        <w:t>I</w:t>
      </w:r>
      <w:r w:rsidRPr="00A441AD">
        <w:rPr>
          <w:color w:val="FF0000"/>
        </w:rPr>
        <w:t xml:space="preserve">f </w:t>
      </w:r>
      <w:r>
        <w:rPr>
          <w:color w:val="FF0000"/>
        </w:rPr>
        <w:t xml:space="preserve">agency </w:t>
      </w:r>
      <w:r w:rsidRPr="00A441AD">
        <w:rPr>
          <w:color w:val="FF0000"/>
        </w:rPr>
        <w:t>has more than 1 clinic</w:t>
      </w:r>
      <w:r w:rsidRPr="00A441AD">
        <w:t xml:space="preserve">] Does every clinic provide the same breastfeeding </w:t>
      </w:r>
      <w:r w:rsidRPr="00A441AD">
        <w:t>supports</w:t>
      </w:r>
      <w:r w:rsidRPr="00A441AD">
        <w:t>? Why or why not?</w:t>
      </w:r>
    </w:p>
    <w:p w:rsidR="00B67235" w:rsidP="00B67235" w14:paraId="6499534D" w14:textId="77777777">
      <w:pPr>
        <w:pStyle w:val="NumberedBulletLevel2"/>
        <w:ind w:left="1080" w:hanging="360"/>
      </w:pPr>
      <w:r>
        <w:t>Thinking about all the breastfeeding supports provided to your participants, what are the biggest challenges to providing those services?</w:t>
      </w:r>
    </w:p>
    <w:p w:rsidR="00B67235" w:rsidP="00B67235" w14:paraId="691D9C32" w14:textId="77777777">
      <w:pPr>
        <w:pStyle w:val="NumberedBulletLevel3"/>
        <w:ind w:left="1440" w:hanging="173"/>
      </w:pPr>
      <w:r>
        <w:t>Have you found any strategies to help address those challenges? If yes, please describe them.</w:t>
      </w:r>
    </w:p>
    <w:p w:rsidR="00B67235" w:rsidP="00B67235" w14:paraId="2FFE183C" w14:textId="77777777">
      <w:pPr>
        <w:pStyle w:val="NumberedBulletLevel2"/>
        <w:ind w:left="1080" w:hanging="360"/>
      </w:pPr>
      <w:r>
        <w:t>Again, thinking about all the breastfeeding services provided, what is working well?</w:t>
      </w:r>
    </w:p>
    <w:p w:rsidR="00B67235" w:rsidRPr="00D37716" w:rsidP="00B67235" w14:paraId="41F4891E" w14:textId="7F53D5A7">
      <w:pPr>
        <w:pStyle w:val="NumberedBulletLevel1"/>
        <w:ind w:left="720" w:hanging="450"/>
      </w:pPr>
      <w:r w:rsidRPr="00D37716">
        <w:rPr>
          <w:color w:val="FF0000"/>
        </w:rPr>
        <w:t xml:space="preserve">[If </w:t>
      </w:r>
      <w:r w:rsidR="00FA58D8">
        <w:rPr>
          <w:color w:val="FF0000"/>
        </w:rPr>
        <w:t xml:space="preserve">agency </w:t>
      </w:r>
      <w:r w:rsidRPr="00D37716">
        <w:rPr>
          <w:color w:val="FF0000"/>
        </w:rPr>
        <w:t>do</w:t>
      </w:r>
      <w:r>
        <w:rPr>
          <w:color w:val="FF0000"/>
        </w:rPr>
        <w:t>es</w:t>
      </w:r>
      <w:r w:rsidRPr="00D37716">
        <w:rPr>
          <w:color w:val="FF0000"/>
        </w:rPr>
        <w:t xml:space="preserve">n’t mention a breastfeeding </w:t>
      </w:r>
      <w:r w:rsidRPr="00B60F9B">
        <w:rPr>
          <w:color w:val="E90000"/>
        </w:rPr>
        <w:t>peer counseling (BFPC</w:t>
      </w:r>
      <w:r>
        <w:rPr>
          <w:color w:val="E90000"/>
        </w:rPr>
        <w:t>) </w:t>
      </w:r>
      <w:r w:rsidRPr="00B60F9B">
        <w:rPr>
          <w:color w:val="E90000"/>
        </w:rPr>
        <w:t>program</w:t>
      </w:r>
      <w:r>
        <w:t xml:space="preserve">] Does your agency operate a </w:t>
      </w:r>
      <w:r w:rsidRPr="00D37716">
        <w:t>breastfeeding peer counseling program?</w:t>
      </w:r>
    </w:p>
    <w:p w:rsidR="00B67235" w:rsidP="00B67235" w14:paraId="5D3D1D23" w14:textId="77777777">
      <w:pPr>
        <w:pStyle w:val="NumberedBulletLevel1"/>
        <w:ind w:left="720" w:hanging="450"/>
      </w:pPr>
      <w:r w:rsidRPr="00B60F9B">
        <w:rPr>
          <w:color w:val="E90000"/>
        </w:rPr>
        <w:t>[If agency has</w:t>
      </w:r>
      <w:r>
        <w:rPr>
          <w:color w:val="E90000"/>
        </w:rPr>
        <w:t xml:space="preserve"> a</w:t>
      </w:r>
      <w:r w:rsidRPr="00B60F9B">
        <w:rPr>
          <w:color w:val="E90000"/>
        </w:rPr>
        <w:t xml:space="preserve"> BFPC</w:t>
      </w:r>
      <w:r>
        <w:rPr>
          <w:color w:val="E90000"/>
        </w:rPr>
        <w:t> </w:t>
      </w:r>
      <w:r w:rsidRPr="00B60F9B">
        <w:rPr>
          <w:color w:val="E90000"/>
        </w:rPr>
        <w:t xml:space="preserve">program] </w:t>
      </w:r>
      <w:r>
        <w:t xml:space="preserve">How does the peer counseling program work across </w:t>
      </w:r>
      <w:r w:rsidRPr="00B60F9B">
        <w:rPr>
          <w:color w:val="E90000"/>
        </w:rPr>
        <w:t>[the Tribal Organization/U.S. territory]</w:t>
      </w:r>
      <w:r>
        <w:t>?</w:t>
      </w:r>
    </w:p>
    <w:p w:rsidR="00B67235" w:rsidP="00B67235" w14:paraId="0C93AE5F" w14:textId="77777777">
      <w:pPr>
        <w:pStyle w:val="NumberedBulletLevel2"/>
        <w:ind w:left="1080" w:hanging="360"/>
      </w:pPr>
      <w:r>
        <w:t>Who coordinates your peer counseling program?</w:t>
      </w:r>
    </w:p>
    <w:p w:rsidR="00B67235" w:rsidRPr="00EC79E7" w:rsidP="00B67235" w14:paraId="18952025" w14:textId="77777777">
      <w:pPr>
        <w:pStyle w:val="NumberedBulletLevel2"/>
        <w:numPr>
          <w:ilvl w:val="0"/>
          <w:numId w:val="0"/>
        </w:numPr>
        <w:ind w:left="1080"/>
        <w:rPr>
          <w:i/>
          <w:iCs/>
        </w:rPr>
      </w:pPr>
      <w:r w:rsidRPr="00EC79E7">
        <w:rPr>
          <w:i/>
          <w:iCs/>
        </w:rPr>
        <w:t>[Probe: State</w:t>
      </w:r>
      <w:r>
        <w:rPr>
          <w:i/>
          <w:iCs/>
        </w:rPr>
        <w:t>-, local-, or clinic-</w:t>
      </w:r>
      <w:r w:rsidRPr="00EC79E7">
        <w:rPr>
          <w:i/>
          <w:iCs/>
        </w:rPr>
        <w:t>level staff]</w:t>
      </w:r>
    </w:p>
    <w:p w:rsidR="00B67235" w:rsidP="00B67235" w14:paraId="2BFEF6AC" w14:textId="77777777">
      <w:pPr>
        <w:pStyle w:val="NumberedBulletLevel3"/>
        <w:ind w:left="1440" w:hanging="173"/>
      </w:pPr>
      <w:r>
        <w:t>Is coordinating the peer counseling program their sole focus or just one of their responsibilities?</w:t>
      </w:r>
    </w:p>
    <w:p w:rsidR="00B67235" w:rsidP="00B67235" w14:paraId="6F49E60B" w14:textId="77777777">
      <w:pPr>
        <w:pStyle w:val="NumberedBulletLevel2"/>
        <w:ind w:left="1080" w:hanging="360"/>
      </w:pPr>
      <w:r>
        <w:t>What are the strengths of your peer counseling program?</w:t>
      </w:r>
    </w:p>
    <w:p w:rsidR="00B67235" w:rsidP="00B67235" w14:paraId="010B31BB" w14:textId="77777777">
      <w:pPr>
        <w:pStyle w:val="NumberedBulletLevel2"/>
        <w:ind w:left="1080" w:hanging="360"/>
      </w:pPr>
      <w:r>
        <w:t>What challenges do you face in maintaining your peer counseling program?</w:t>
      </w:r>
    </w:p>
    <w:p w:rsidR="00B67235" w:rsidRPr="007B59D3" w:rsidP="00B67235" w14:paraId="257F7E9E" w14:textId="77777777">
      <w:pPr>
        <w:pStyle w:val="NumberedBulletLevel2"/>
        <w:numPr>
          <w:ilvl w:val="0"/>
          <w:numId w:val="0"/>
        </w:numPr>
        <w:ind w:left="1080"/>
        <w:rPr>
          <w:i/>
          <w:iCs/>
        </w:rPr>
      </w:pPr>
      <w:r>
        <w:rPr>
          <w:i/>
          <w:iCs/>
        </w:rPr>
        <w:t>[</w:t>
      </w:r>
      <w:r w:rsidRPr="007B59D3">
        <w:rPr>
          <w:i/>
          <w:iCs/>
        </w:rPr>
        <w:t>Probe</w:t>
      </w:r>
      <w:r>
        <w:rPr>
          <w:i/>
          <w:iCs/>
        </w:rPr>
        <w:t>s</w:t>
      </w:r>
      <w:r w:rsidRPr="007B59D3">
        <w:rPr>
          <w:i/>
          <w:iCs/>
        </w:rPr>
        <w:t xml:space="preserve">: number </w:t>
      </w:r>
      <w:r>
        <w:rPr>
          <w:i/>
          <w:iCs/>
        </w:rPr>
        <w:t xml:space="preserve">or ratios </w:t>
      </w:r>
      <w:r w:rsidRPr="007B59D3">
        <w:rPr>
          <w:i/>
          <w:iCs/>
        </w:rPr>
        <w:t xml:space="preserve">of </w:t>
      </w:r>
      <w:r>
        <w:rPr>
          <w:i/>
          <w:iCs/>
        </w:rPr>
        <w:t>BFPCs</w:t>
      </w:r>
      <w:r w:rsidRPr="007B59D3">
        <w:rPr>
          <w:i/>
          <w:iCs/>
        </w:rPr>
        <w:t xml:space="preserve">, engaging/training new </w:t>
      </w:r>
      <w:r>
        <w:rPr>
          <w:i/>
          <w:iCs/>
        </w:rPr>
        <w:t>peer counselors</w:t>
      </w:r>
      <w:r w:rsidRPr="007B59D3">
        <w:rPr>
          <w:i/>
          <w:iCs/>
        </w:rPr>
        <w:t>, monitoring</w:t>
      </w:r>
      <w:r>
        <w:rPr>
          <w:i/>
          <w:iCs/>
        </w:rPr>
        <w:t>]</w:t>
      </w:r>
    </w:p>
    <w:p w:rsidR="00B67235" w:rsidP="00B67235" w14:paraId="27294945" w14:textId="77777777">
      <w:pPr>
        <w:pStyle w:val="NumberedBulletLevel3"/>
        <w:ind w:left="1440" w:hanging="173"/>
      </w:pPr>
      <w:r>
        <w:t>What strategies have you found to overcome those challenges?</w:t>
      </w:r>
    </w:p>
    <w:p w:rsidR="00B67235" w:rsidP="00B67235" w14:paraId="75ECA12F" w14:textId="77777777">
      <w:pPr>
        <w:pStyle w:val="NumberedBulletLevel2"/>
        <w:ind w:left="1080" w:hanging="360"/>
      </w:pPr>
      <w:r>
        <w:t>What additional resources might help support your peer counseling program?</w:t>
      </w:r>
    </w:p>
    <w:p w:rsidR="00B67235" w:rsidP="00B67235" w14:paraId="11F08AB7" w14:textId="77777777">
      <w:pPr>
        <w:pStyle w:val="NumberedBulletLevel1"/>
        <w:ind w:left="720" w:hanging="450"/>
      </w:pPr>
      <w:r w:rsidRPr="0D9FCAF3">
        <w:rPr>
          <w:color w:val="E90000"/>
        </w:rPr>
        <w:t xml:space="preserve">[If agency does not </w:t>
      </w:r>
      <w:r>
        <w:rPr>
          <w:color w:val="E90000"/>
        </w:rPr>
        <w:t>have</w:t>
      </w:r>
      <w:r w:rsidRPr="0D9FCAF3">
        <w:rPr>
          <w:color w:val="E90000"/>
        </w:rPr>
        <w:t xml:space="preserve"> </w:t>
      </w:r>
      <w:r>
        <w:rPr>
          <w:color w:val="E90000"/>
        </w:rPr>
        <w:t>a BFPC</w:t>
      </w:r>
      <w:r w:rsidRPr="0D9FCAF3">
        <w:rPr>
          <w:color w:val="E90000"/>
        </w:rPr>
        <w:t xml:space="preserve"> </w:t>
      </w:r>
      <w:r>
        <w:rPr>
          <w:color w:val="E90000"/>
        </w:rPr>
        <w:t>program</w:t>
      </w:r>
      <w:r w:rsidRPr="0D9FCAF3">
        <w:rPr>
          <w:color w:val="E90000"/>
        </w:rPr>
        <w:t>]</w:t>
      </w:r>
      <w:r>
        <w:t xml:space="preserve"> Would you consider applying for WIC breastfeeding peer counseling funding to establish a program in the future? Why or why not?</w:t>
      </w:r>
    </w:p>
    <w:p w:rsidR="00B67235" w:rsidRPr="00E971FA" w:rsidP="00B67235" w14:paraId="5406494C" w14:textId="77777777">
      <w:pPr>
        <w:pStyle w:val="Heading4"/>
        <w:numPr>
          <w:ilvl w:val="0"/>
          <w:numId w:val="0"/>
        </w:numPr>
        <w:ind w:left="360" w:hanging="360"/>
        <w:rPr>
          <w:color w:val="FF0000"/>
        </w:rPr>
      </w:pPr>
      <w:r w:rsidRPr="00E971FA">
        <w:t xml:space="preserve">WIC Retailers </w:t>
      </w:r>
      <w:r w:rsidRPr="00E45EC5">
        <w:rPr>
          <w:color w:val="FF0000"/>
        </w:rPr>
        <w:t>[</w:t>
      </w:r>
      <w:r w:rsidRPr="00C772B5">
        <w:rPr>
          <w:color w:val="FF0000"/>
        </w:rPr>
        <w:t>State Level Only</w:t>
      </w:r>
      <w:r w:rsidRPr="00E45EC5">
        <w:rPr>
          <w:color w:val="FF0000"/>
        </w:rPr>
        <w:t>]</w:t>
      </w:r>
    </w:p>
    <w:p w:rsidR="00B67235" w:rsidP="00B67235" w14:paraId="1036D901" w14:textId="77777777">
      <w:pPr>
        <w:pStyle w:val="BodyText"/>
      </w:pPr>
      <w:r>
        <w:t>Finally, I’d like to learn more about the retailers that serve WIC participants in your communities.</w:t>
      </w:r>
      <w:r w:rsidRPr="000B21D9">
        <w:t xml:space="preserve"> </w:t>
      </w:r>
    </w:p>
    <w:p w:rsidR="00B67235" w:rsidRPr="00A455B5" w:rsidP="00B67235" w14:paraId="232FC086" w14:textId="77777777">
      <w:pPr>
        <w:pStyle w:val="BodyText"/>
      </w:pPr>
      <w:r>
        <w:t>[</w:t>
      </w:r>
      <w:r w:rsidRPr="00016FCD">
        <w:rPr>
          <w:i/>
          <w:iCs/>
        </w:rPr>
        <w:t>Interviewer</w:t>
      </w:r>
      <w:r w:rsidRPr="00016FCD">
        <w:rPr>
          <w:i/>
          <w:iCs/>
        </w:rPr>
        <w:t xml:space="preserve"> note: Review the following sections of the State Plan prior to the interview: FA1 B2a: Delegation of Vendor Training; FA1 A2a: Vendor Application Periods; FA1 A3a: Vendor Selection and Authorization; FA1 G1: Coordinator with SNAP</w:t>
      </w:r>
      <w:r>
        <w:t>]</w:t>
      </w:r>
    </w:p>
    <w:p w:rsidR="00B67235" w:rsidP="00B67235" w14:paraId="79F9A141" w14:textId="77777777">
      <w:pPr>
        <w:pStyle w:val="NumberedBulletLevel1"/>
        <w:ind w:left="720" w:hanging="450"/>
      </w:pPr>
      <w:r w:rsidRPr="00B60F9B">
        <w:rPr>
          <w:color w:val="E90000"/>
        </w:rPr>
        <w:t>[If unknown]</w:t>
      </w:r>
      <w:r w:rsidRPr="00B60F9B">
        <w:rPr>
          <w:i/>
          <w:iCs/>
          <w:color w:val="E90000"/>
        </w:rPr>
        <w:t xml:space="preserve"> </w:t>
      </w:r>
      <w:r>
        <w:t xml:space="preserve">How many WIC-authorized retailers operate across </w:t>
      </w:r>
      <w:r w:rsidRPr="00B60F9B">
        <w:rPr>
          <w:color w:val="E90000"/>
        </w:rPr>
        <w:t>[Tribal Organization/U.S. territory]</w:t>
      </w:r>
      <w:r>
        <w:t>?</w:t>
      </w:r>
    </w:p>
    <w:p w:rsidR="00B67235" w:rsidP="00B67235" w14:paraId="78AC2CE0" w14:textId="77777777">
      <w:pPr>
        <w:pStyle w:val="NumberedBulletLevel1"/>
        <w:ind w:left="720" w:hanging="450"/>
      </w:pPr>
      <w:r>
        <w:t xml:space="preserve">How do you decide how many retailers to authorize </w:t>
      </w:r>
      <w:r>
        <w:t>in a given year</w:t>
      </w:r>
      <w:r>
        <w:t>?</w:t>
      </w:r>
    </w:p>
    <w:p w:rsidR="00B67235" w:rsidRPr="00D37716" w:rsidP="00B67235" w14:paraId="00428DBB" w14:textId="77777777">
      <w:pPr>
        <w:pStyle w:val="NumberedBulletLevel1"/>
        <w:numPr>
          <w:ilvl w:val="0"/>
          <w:numId w:val="0"/>
        </w:numPr>
        <w:ind w:left="720"/>
        <w:rPr>
          <w:i/>
          <w:iCs/>
        </w:rPr>
      </w:pPr>
      <w:r w:rsidRPr="00D37716">
        <w:rPr>
          <w:i/>
          <w:iCs/>
        </w:rPr>
        <w:t>[</w:t>
      </w:r>
      <w:r w:rsidRPr="00D37716">
        <w:rPr>
          <w:i/>
          <w:iCs/>
        </w:rPr>
        <w:t>Interviewer</w:t>
      </w:r>
      <w:r w:rsidRPr="00D37716">
        <w:rPr>
          <w:i/>
          <w:iCs/>
        </w:rPr>
        <w:t xml:space="preserve"> </w:t>
      </w:r>
      <w:r w:rsidRPr="00D37716">
        <w:rPr>
          <w:i/>
          <w:iCs/>
        </w:rPr>
        <w:t>note:</w:t>
      </w:r>
      <w:r w:rsidRPr="00D37716">
        <w:rPr>
          <w:i/>
          <w:iCs/>
        </w:rPr>
        <w:t xml:space="preserve"> we learned from introductory calls that </w:t>
      </w:r>
      <w:r>
        <w:rPr>
          <w:i/>
          <w:iCs/>
        </w:rPr>
        <w:t>this won’t be applicable to all agencies</w:t>
      </w:r>
      <w:r w:rsidRPr="00D37716">
        <w:rPr>
          <w:i/>
          <w:iCs/>
        </w:rPr>
        <w:t>. For instance, one territory said they authorize everyone and some Tribal Organizations said this decision is up to the Geo State they share geography with.]</w:t>
      </w:r>
    </w:p>
    <w:p w:rsidR="00B67235" w:rsidP="00B67235" w14:paraId="1443F842" w14:textId="77777777">
      <w:pPr>
        <w:pStyle w:val="NumberedBulletLevel1"/>
        <w:ind w:left="720" w:hanging="450"/>
      </w:pPr>
      <w:r>
        <w:t>In your opinion, how well do the available WIC-authorized retailers meet the needs of your participants?</w:t>
      </w:r>
    </w:p>
    <w:p w:rsidR="00B67235" w:rsidP="00B67235" w14:paraId="0E97ADBC" w14:textId="77777777">
      <w:pPr>
        <w:pStyle w:val="NumberedBulletLevel1"/>
        <w:numPr>
          <w:ilvl w:val="0"/>
          <w:numId w:val="0"/>
        </w:numPr>
        <w:ind w:left="720"/>
        <w:rPr>
          <w:i/>
          <w:iCs/>
        </w:rPr>
      </w:pPr>
      <w:r>
        <w:rPr>
          <w:i/>
          <w:iCs/>
        </w:rPr>
        <w:t>[</w:t>
      </w:r>
      <w:r w:rsidRPr="002650D6">
        <w:rPr>
          <w:i/>
          <w:iCs/>
        </w:rPr>
        <w:t>Probe</w:t>
      </w:r>
      <w:r>
        <w:rPr>
          <w:i/>
          <w:iCs/>
        </w:rPr>
        <w:t>s</w:t>
      </w:r>
      <w:r w:rsidRPr="002650D6">
        <w:rPr>
          <w:i/>
          <w:iCs/>
        </w:rPr>
        <w:t>: accessibility, quality and quantity of items, variety of items</w:t>
      </w:r>
      <w:r>
        <w:rPr>
          <w:i/>
          <w:iCs/>
        </w:rPr>
        <w:t>, traditional or cultural foods]</w:t>
      </w:r>
    </w:p>
    <w:p w:rsidR="00B67235" w:rsidRPr="00381A4B" w:rsidP="00B67235" w14:paraId="6BF0B827" w14:textId="77777777">
      <w:pPr>
        <w:pStyle w:val="NumberedBulletLevel1"/>
        <w:ind w:left="720" w:hanging="450"/>
      </w:pPr>
      <w:r>
        <w:t>What are the different ways that</w:t>
      </w:r>
      <w:r w:rsidRPr="00E22CFE">
        <w:t xml:space="preserve"> participants</w:t>
      </w:r>
      <w:r>
        <w:t xml:space="preserve"> can</w:t>
      </w:r>
      <w:r w:rsidRPr="00E22CFE">
        <w:t xml:space="preserve"> identify WIC-approved foods in the store?</w:t>
      </w:r>
    </w:p>
    <w:p w:rsidR="00B67235" w:rsidP="00A74B3E" w14:paraId="0CD59EAC" w14:textId="77777777">
      <w:pPr>
        <w:pStyle w:val="NumberedBulletLevel2"/>
        <w:numPr>
          <w:ilvl w:val="0"/>
          <w:numId w:val="0"/>
        </w:numPr>
        <w:ind w:firstLine="720"/>
      </w:pPr>
      <w:r>
        <w:rPr>
          <w:i/>
        </w:rPr>
        <w:t>[</w:t>
      </w:r>
      <w:r w:rsidRPr="00E22CFE">
        <w:rPr>
          <w:i/>
        </w:rPr>
        <w:t>Probe</w:t>
      </w:r>
      <w:r>
        <w:rPr>
          <w:i/>
        </w:rPr>
        <w:t>s</w:t>
      </w:r>
      <w:r w:rsidRPr="00E22CFE">
        <w:rPr>
          <w:i/>
        </w:rPr>
        <w:t>: WIC shopping app, shelf tags, food list</w:t>
      </w:r>
      <w:r>
        <w:rPr>
          <w:i/>
        </w:rPr>
        <w:t>]</w:t>
      </w:r>
      <w:r>
        <w:t>.</w:t>
      </w:r>
    </w:p>
    <w:p w:rsidR="00B67235" w:rsidP="00A74B3E" w14:paraId="7A34E4C1" w14:textId="77777777">
      <w:pPr>
        <w:pStyle w:val="NumberedBulletLevel2"/>
        <w:ind w:left="1080" w:hanging="360"/>
      </w:pPr>
      <w:r>
        <w:t>For retailers authorized by multiple WIC agencies, how do participants know which food items are approved for purchase by their affiliated program?</w:t>
      </w:r>
    </w:p>
    <w:p w:rsidR="00B67235" w:rsidRPr="00D37716" w:rsidP="00A74B3E" w14:paraId="5A38A9C3" w14:textId="77777777">
      <w:pPr>
        <w:pStyle w:val="NumberedBulletLevel2"/>
        <w:numPr>
          <w:ilvl w:val="0"/>
          <w:numId w:val="0"/>
        </w:numPr>
        <w:ind w:left="1080"/>
        <w:rPr>
          <w:i/>
          <w:iCs/>
        </w:rPr>
      </w:pPr>
      <w:r w:rsidRPr="004E5754">
        <w:rPr>
          <w:i/>
          <w:iCs/>
        </w:rPr>
        <w:t>[</w:t>
      </w:r>
      <w:r w:rsidRPr="004E5754">
        <w:rPr>
          <w:i/>
          <w:iCs/>
        </w:rPr>
        <w:t>Interviewer</w:t>
      </w:r>
      <w:r w:rsidRPr="004E5754">
        <w:rPr>
          <w:i/>
          <w:iCs/>
        </w:rPr>
        <w:t xml:space="preserve"> </w:t>
      </w:r>
      <w:r w:rsidRPr="004E5754">
        <w:rPr>
          <w:i/>
          <w:iCs/>
        </w:rPr>
        <w:t>note:</w:t>
      </w:r>
      <w:r w:rsidRPr="004E5754">
        <w:rPr>
          <w:i/>
          <w:iCs/>
        </w:rPr>
        <w:t xml:space="preserve"> here we’re asking about retailers that may be authorized by WIC agencies from both a geographic State and State-level Tribal Organization they share geography with.]</w:t>
      </w:r>
    </w:p>
    <w:p w:rsidR="00B67235" w:rsidRPr="00C4104B" w:rsidP="00B67235" w14:paraId="4AD57C2D" w14:textId="77777777">
      <w:pPr>
        <w:pStyle w:val="NumberedBulletLevel1"/>
        <w:ind w:left="720" w:hanging="450"/>
      </w:pPr>
      <w:r w:rsidRPr="00D37716">
        <w:rPr>
          <w:color w:val="FF0000"/>
        </w:rPr>
        <w:t xml:space="preserve">[If </w:t>
      </w:r>
      <w:r>
        <w:rPr>
          <w:color w:val="FF0000"/>
        </w:rPr>
        <w:t xml:space="preserve">agency </w:t>
      </w:r>
      <w:r w:rsidRPr="00D37716">
        <w:rPr>
          <w:color w:val="FF0000"/>
        </w:rPr>
        <w:t>checked any optional vendor selection criteria in State Plan FA</w:t>
      </w:r>
      <w:r>
        <w:rPr>
          <w:color w:val="FF0000"/>
        </w:rPr>
        <w:t>I</w:t>
      </w:r>
      <w:r w:rsidRPr="00D37716">
        <w:rPr>
          <w:color w:val="FF0000"/>
        </w:rPr>
        <w:t xml:space="preserve"> Q</w:t>
      </w:r>
      <w:r>
        <w:rPr>
          <w:color w:val="FF0000"/>
        </w:rPr>
        <w:t xml:space="preserve">uestion </w:t>
      </w:r>
      <w:r w:rsidRPr="00D37716">
        <w:rPr>
          <w:color w:val="FF0000"/>
        </w:rPr>
        <w:t xml:space="preserve">A3a] </w:t>
      </w:r>
      <w:r>
        <w:t>Beyond the Federal minimum requirements, I see your agency require retailers to [</w:t>
      </w:r>
      <w:r w:rsidRPr="00D37716">
        <w:rPr>
          <w:color w:val="FF0000"/>
        </w:rPr>
        <w:t xml:space="preserve">insert requirements from </w:t>
      </w:r>
      <w:r>
        <w:rPr>
          <w:color w:val="FF0000"/>
        </w:rPr>
        <w:t xml:space="preserve">State Plan </w:t>
      </w:r>
      <w:r w:rsidRPr="00D37716">
        <w:rPr>
          <w:color w:val="FF0000"/>
        </w:rPr>
        <w:t>FA</w:t>
      </w:r>
      <w:r>
        <w:rPr>
          <w:color w:val="FF0000"/>
        </w:rPr>
        <w:t>I</w:t>
      </w:r>
      <w:r w:rsidRPr="00D37716">
        <w:rPr>
          <w:color w:val="FF0000"/>
        </w:rPr>
        <w:t xml:space="preserve"> Q</w:t>
      </w:r>
      <w:r>
        <w:rPr>
          <w:color w:val="FF0000"/>
        </w:rPr>
        <w:t xml:space="preserve">uestion </w:t>
      </w:r>
      <w:r w:rsidRPr="00D37716">
        <w:rPr>
          <w:color w:val="FF0000"/>
        </w:rPr>
        <w:t>A3a</w:t>
      </w:r>
      <w:r>
        <w:t>]. What was the reason the agency decided to add that requirement?</w:t>
      </w:r>
    </w:p>
    <w:p w:rsidR="00B67235" w:rsidP="00B67235" w14:paraId="7B09981F" w14:textId="77777777">
      <w:pPr>
        <w:pStyle w:val="NumberedBulletLevel1"/>
        <w:ind w:left="720" w:hanging="450"/>
      </w:pPr>
      <w:r>
        <w:t>What challenges do retailers face in meeting the WIC requirements?</w:t>
      </w:r>
      <w:r w:rsidRPr="004E37F2">
        <w:t xml:space="preserve"> </w:t>
      </w:r>
    </w:p>
    <w:p w:rsidR="00B67235" w:rsidRPr="00D37716" w:rsidP="00B67235" w14:paraId="3A1DCBEE" w14:textId="77777777">
      <w:pPr>
        <w:pStyle w:val="NumberedBulletLevel1"/>
        <w:numPr>
          <w:ilvl w:val="0"/>
          <w:numId w:val="0"/>
        </w:numPr>
        <w:ind w:left="720"/>
        <w:rPr>
          <w:i/>
          <w:iCs/>
        </w:rPr>
      </w:pPr>
      <w:r w:rsidRPr="00D37716">
        <w:rPr>
          <w:i/>
          <w:iCs/>
        </w:rPr>
        <w:t xml:space="preserve">[Probes: providing supplemental foods; minimum stocking requirements] </w:t>
      </w:r>
    </w:p>
    <w:p w:rsidR="00B67235" w:rsidRPr="00263D3A" w:rsidP="00B67235" w14:paraId="24254E3E" w14:textId="77777777">
      <w:pPr>
        <w:pStyle w:val="NumberedBulletLevel1"/>
        <w:numPr>
          <w:ilvl w:val="0"/>
          <w:numId w:val="0"/>
        </w:numPr>
        <w:ind w:left="720"/>
        <w:rPr>
          <w:i/>
          <w:iCs/>
        </w:rPr>
      </w:pPr>
      <w:r>
        <w:rPr>
          <w:i/>
          <w:iCs/>
        </w:rPr>
        <w:t>[</w:t>
      </w:r>
      <w:r w:rsidRPr="00263D3A">
        <w:rPr>
          <w:i/>
          <w:iCs/>
        </w:rPr>
        <w:t>Note to interviewer: This question applies to both FNS and S</w:t>
      </w:r>
      <w:r>
        <w:rPr>
          <w:i/>
          <w:iCs/>
        </w:rPr>
        <w:t xml:space="preserve">tate agency-level </w:t>
      </w:r>
      <w:r w:rsidRPr="00263D3A">
        <w:rPr>
          <w:i/>
          <w:iCs/>
        </w:rPr>
        <w:t>policy.</w:t>
      </w:r>
      <w:r>
        <w:rPr>
          <w:i/>
          <w:iCs/>
        </w:rPr>
        <w:t>]</w:t>
      </w:r>
    </w:p>
    <w:p w:rsidR="00B67235" w:rsidP="00B67235" w14:paraId="46375FC3" w14:textId="77777777">
      <w:pPr>
        <w:pStyle w:val="NumberedBulletLevel2"/>
        <w:ind w:left="1080" w:hanging="360"/>
      </w:pPr>
      <w:r>
        <w:t>Are there particular types of retailers that struggle most? If yes, please describe.</w:t>
      </w:r>
    </w:p>
    <w:p w:rsidR="00B67235" w:rsidP="00B67235" w14:paraId="5561A15E" w14:textId="77777777">
      <w:pPr>
        <w:pStyle w:val="NumberedBulletLevel2"/>
        <w:ind w:left="1080" w:hanging="360"/>
      </w:pPr>
      <w:r>
        <w:t>How have you been able to work with them to address those challenges?</w:t>
      </w:r>
    </w:p>
    <w:p w:rsidR="00B67235" w:rsidP="00B67235" w14:paraId="1D7871B6" w14:textId="77777777">
      <w:pPr>
        <w:pStyle w:val="NumberedBulletLevel1"/>
        <w:ind w:left="720" w:hanging="450"/>
      </w:pPr>
      <w:r>
        <w:t>What are the challenges you face in retaining existing retailers?</w:t>
      </w:r>
    </w:p>
    <w:p w:rsidR="00B67235" w:rsidP="00B67235" w14:paraId="30AF0F70" w14:textId="77777777">
      <w:pPr>
        <w:pStyle w:val="NumberedBulletLevel1"/>
        <w:ind w:left="720" w:hanging="450"/>
      </w:pPr>
      <w:r>
        <w:t xml:space="preserve">What policy </w:t>
      </w:r>
      <w:r>
        <w:t>flexibilities</w:t>
      </w:r>
      <w:r>
        <w:t xml:space="preserve"> might help authorize new WIC retailers and retain current retailers in your communities? </w:t>
      </w:r>
    </w:p>
    <w:p w:rsidR="00B67235" w:rsidRPr="009369A1" w:rsidP="00B67235" w14:paraId="46EFF7A1" w14:textId="77777777">
      <w:pPr>
        <w:pStyle w:val="NumberedBulletLevel1"/>
        <w:numPr>
          <w:ilvl w:val="0"/>
          <w:numId w:val="0"/>
        </w:numPr>
        <w:ind w:left="720"/>
        <w:rPr>
          <w:i/>
          <w:iCs/>
        </w:rPr>
      </w:pPr>
      <w:r w:rsidRPr="009369A1">
        <w:rPr>
          <w:i/>
          <w:iCs/>
        </w:rPr>
        <w:t>[</w:t>
      </w:r>
      <w:r w:rsidRPr="009369A1">
        <w:rPr>
          <w:i/>
          <w:iCs/>
        </w:rPr>
        <w:t>Interviewer</w:t>
      </w:r>
      <w:r w:rsidRPr="009369A1">
        <w:rPr>
          <w:i/>
          <w:iCs/>
        </w:rPr>
        <w:t xml:space="preserve"> note: FNS, State</w:t>
      </w:r>
      <w:r>
        <w:rPr>
          <w:i/>
          <w:iCs/>
        </w:rPr>
        <w:t>,</w:t>
      </w:r>
      <w:r w:rsidRPr="009369A1">
        <w:rPr>
          <w:i/>
          <w:iCs/>
        </w:rPr>
        <w:t xml:space="preserve"> and local policies are included]</w:t>
      </w:r>
    </w:p>
    <w:p w:rsidR="00B67235" w:rsidP="00B67235" w14:paraId="7EFBC150" w14:textId="77777777">
      <w:pPr>
        <w:pStyle w:val="NumberedBulletLevel1"/>
        <w:ind w:left="720" w:hanging="450"/>
      </w:pPr>
      <w:r>
        <w:t>What types of WIC-approved food items are the easiest for retailers to keep in stock? Why do you think that is?</w:t>
      </w:r>
    </w:p>
    <w:p w:rsidR="00B67235" w:rsidP="00B67235" w14:paraId="1B34147F" w14:textId="77777777">
      <w:pPr>
        <w:pStyle w:val="NumberedBulletLevel2"/>
        <w:ind w:left="1080" w:hanging="360"/>
      </w:pPr>
      <w:r>
        <w:t>What types are the hardest, and why?</w:t>
      </w:r>
    </w:p>
    <w:p w:rsidR="00B67235" w:rsidP="00B67235" w14:paraId="38031E7C" w14:textId="77777777">
      <w:pPr>
        <w:pStyle w:val="NumberedBulletLevel1"/>
        <w:ind w:left="720" w:hanging="450"/>
      </w:pPr>
      <w:r w:rsidRPr="00B60F9B">
        <w:rPr>
          <w:color w:val="E90000"/>
        </w:rPr>
        <w:t>[If unknown from State Plan]</w:t>
      </w:r>
      <w:r w:rsidRPr="66B8E244">
        <w:rPr>
          <w:color w:val="auto"/>
        </w:rPr>
        <w:t xml:space="preserve"> </w:t>
      </w:r>
      <w:r>
        <w:t>Do any of your authorized retailers offer alternative shopping options for participants?</w:t>
      </w:r>
    </w:p>
    <w:p w:rsidR="00B67235" w:rsidRPr="00565C86" w:rsidP="00B67235" w14:paraId="6AB5466C" w14:textId="77777777">
      <w:pPr>
        <w:pStyle w:val="NumberedBulletLevel1"/>
        <w:numPr>
          <w:ilvl w:val="0"/>
          <w:numId w:val="0"/>
        </w:numPr>
        <w:ind w:left="720"/>
        <w:rPr>
          <w:i/>
          <w:iCs/>
        </w:rPr>
      </w:pPr>
      <w:r w:rsidRPr="0BEF8098">
        <w:rPr>
          <w:i/>
          <w:iCs/>
        </w:rPr>
        <w:t>[Probes: online ordering with delivery or curbside pickup, self-checkout]</w:t>
      </w:r>
    </w:p>
    <w:p w:rsidR="00B67235" w:rsidP="00B67235" w14:paraId="475B9319" w14:textId="77777777">
      <w:pPr>
        <w:pStyle w:val="NumberedBulletLevel2"/>
        <w:ind w:left="1080" w:hanging="360"/>
      </w:pPr>
      <w:r w:rsidRPr="00B60F9B">
        <w:rPr>
          <w:color w:val="E90000"/>
        </w:rPr>
        <w:t>[If yes]</w:t>
      </w:r>
      <w:r w:rsidRPr="00B60F9B">
        <w:rPr>
          <w:i/>
          <w:iCs/>
          <w:color w:val="E90000"/>
        </w:rPr>
        <w:t xml:space="preserve"> </w:t>
      </w:r>
      <w:r>
        <w:t>How easy or difficult has it been for retailers to offer these alternative shopping options?</w:t>
      </w:r>
    </w:p>
    <w:p w:rsidR="00B67235" w:rsidP="00B67235" w14:paraId="1F26F535" w14:textId="77777777">
      <w:pPr>
        <w:pStyle w:val="Heading4"/>
        <w:numPr>
          <w:ilvl w:val="0"/>
          <w:numId w:val="0"/>
        </w:numPr>
        <w:rPr>
          <w:sz w:val="24"/>
          <w:szCs w:val="24"/>
        </w:rPr>
      </w:pPr>
      <w:r w:rsidRPr="00E971FA">
        <w:t>Closing</w:t>
      </w:r>
    </w:p>
    <w:p w:rsidR="00B67235" w:rsidRPr="00B4222E" w:rsidP="00B67235" w14:paraId="3499C4E7" w14:textId="77777777">
      <w:pPr>
        <w:pStyle w:val="NumberedBulletLevel1"/>
        <w:ind w:left="720" w:hanging="450"/>
      </w:pPr>
      <w:r w:rsidRPr="00B4222E">
        <w:rPr>
          <w:color w:val="FF0000"/>
        </w:rPr>
        <w:t>[State agency directors only if we did not receive food list in advance</w:t>
      </w:r>
      <w:r w:rsidRPr="00B4222E">
        <w:t>] I have a food list from [</w:t>
      </w:r>
      <w:r w:rsidRPr="00B4222E">
        <w:rPr>
          <w:color w:val="FF0000"/>
        </w:rPr>
        <w:t>year</w:t>
      </w:r>
      <w:r w:rsidRPr="00B4222E">
        <w:t xml:space="preserve">] on file. Is that the most recent food list available? </w:t>
      </w:r>
      <w:r w:rsidRPr="00B4222E">
        <w:rPr>
          <w:color w:val="auto"/>
        </w:rPr>
        <w:t xml:space="preserve">If not, could you please email </w:t>
      </w:r>
      <w:r w:rsidRPr="00B4222E">
        <w:rPr>
          <w:color w:val="auto"/>
        </w:rPr>
        <w:t>me</w:t>
      </w:r>
      <w:r w:rsidRPr="00B4222E">
        <w:rPr>
          <w:color w:val="auto"/>
        </w:rPr>
        <w:t xml:space="preserve"> the latest food list?</w:t>
      </w:r>
      <w:r w:rsidRPr="00B4222E">
        <w:t xml:space="preserve"> </w:t>
      </w:r>
    </w:p>
    <w:p w:rsidR="00B67235" w:rsidP="00B67235" w14:paraId="0A2392CF" w14:textId="77777777">
      <w:pPr>
        <w:pStyle w:val="NumberedBulletLevel1"/>
        <w:ind w:left="720" w:hanging="450"/>
      </w:pPr>
      <w:r>
        <w:t xml:space="preserve">Before we close, please tell me about any other WIC policy or procedure changes that would help participants in </w:t>
      </w:r>
      <w:r w:rsidRPr="27CE1D91">
        <w:rPr>
          <w:color w:val="E90000"/>
        </w:rPr>
        <w:t>[Tribal Organization/U.S. territory]</w:t>
      </w:r>
      <w:r>
        <w:t>.</w:t>
      </w:r>
    </w:p>
    <w:p w:rsidR="00B67235" w:rsidP="00B67235" w14:paraId="11C3CE38" w14:textId="77777777">
      <w:pPr>
        <w:pStyle w:val="NumberedBulletLevel2"/>
        <w:ind w:left="1080" w:hanging="360"/>
      </w:pPr>
      <w:r>
        <w:t xml:space="preserve">Are there any other changes that would help your staff administer the program? </w:t>
      </w:r>
    </w:p>
    <w:p w:rsidR="00B67235" w:rsidRPr="00CA1B1C" w:rsidP="00B67235" w14:paraId="1FCAE49B" w14:textId="77777777">
      <w:pPr>
        <w:pStyle w:val="NumberedBulletLevel1"/>
        <w:numPr>
          <w:ilvl w:val="0"/>
          <w:numId w:val="0"/>
        </w:numPr>
        <w:ind w:left="720"/>
        <w:rPr>
          <w:i/>
          <w:iCs/>
        </w:rPr>
      </w:pPr>
      <w:r w:rsidRPr="00CA1B1C">
        <w:rPr>
          <w:i/>
          <w:iCs/>
        </w:rPr>
        <w:t>[</w:t>
      </w:r>
      <w:r>
        <w:rPr>
          <w:i/>
          <w:iCs/>
        </w:rPr>
        <w:t>Interviewer</w:t>
      </w:r>
      <w:r w:rsidRPr="00CA1B1C">
        <w:rPr>
          <w:i/>
          <w:iCs/>
        </w:rPr>
        <w:t>:</w:t>
      </w:r>
      <w:r>
        <w:rPr>
          <w:i/>
          <w:iCs/>
        </w:rPr>
        <w:t xml:space="preserve"> We welcome responses about potential</w:t>
      </w:r>
      <w:r w:rsidRPr="00CA1B1C">
        <w:rPr>
          <w:i/>
          <w:iCs/>
        </w:rPr>
        <w:t xml:space="preserve"> </w:t>
      </w:r>
      <w:r>
        <w:rPr>
          <w:i/>
          <w:iCs/>
        </w:rPr>
        <w:t xml:space="preserve">changes at the </w:t>
      </w:r>
      <w:r w:rsidRPr="00CA1B1C">
        <w:rPr>
          <w:i/>
          <w:iCs/>
        </w:rPr>
        <w:t>local, State, and Federal</w:t>
      </w:r>
      <w:r>
        <w:rPr>
          <w:i/>
          <w:iCs/>
        </w:rPr>
        <w:t xml:space="preserve"> </w:t>
      </w:r>
      <w:r w:rsidRPr="00CA1B1C">
        <w:rPr>
          <w:i/>
          <w:iCs/>
        </w:rPr>
        <w:t>level</w:t>
      </w:r>
      <w:r>
        <w:rPr>
          <w:i/>
          <w:iCs/>
        </w:rPr>
        <w:t>s.</w:t>
      </w:r>
      <w:r w:rsidRPr="00CA1B1C">
        <w:rPr>
          <w:i/>
          <w:iCs/>
        </w:rPr>
        <w:t>]</w:t>
      </w:r>
    </w:p>
    <w:p w:rsidR="00B67235" w:rsidRPr="00C600EF" w:rsidP="00B67235" w14:paraId="45B0D2DE" w14:textId="77777777">
      <w:pPr>
        <w:pStyle w:val="NumberedBulletLevel1"/>
        <w:ind w:left="720" w:hanging="450"/>
      </w:pPr>
      <w:r w:rsidRPr="001664E7">
        <w:rPr>
          <w:color w:val="E90000"/>
        </w:rPr>
        <w:t xml:space="preserve">[Local agency only] </w:t>
      </w:r>
      <w:r w:rsidRPr="00C51483">
        <w:t>Finally</w:t>
      </w:r>
      <w:r w:rsidRPr="00C772B5">
        <w:rPr>
          <w:color w:val="auto"/>
        </w:rPr>
        <w:t xml:space="preserve">, how </w:t>
      </w:r>
      <w:r>
        <w:t xml:space="preserve">would you describe the relationship you have with </w:t>
      </w:r>
      <w:r w:rsidRPr="001664E7">
        <w:rPr>
          <w:color w:val="E90000"/>
        </w:rPr>
        <w:t xml:space="preserve">[geographic State </w:t>
      </w:r>
      <w:r>
        <w:rPr>
          <w:color w:val="E90000"/>
        </w:rPr>
        <w:t>that lists the ITO as a local agency in the LAD</w:t>
      </w:r>
      <w:r w:rsidRPr="001664E7">
        <w:rPr>
          <w:color w:val="E90000"/>
        </w:rPr>
        <w:t>]</w:t>
      </w:r>
      <w:r>
        <w:t>?</w:t>
      </w:r>
    </w:p>
    <w:p w:rsidR="00B67235" w:rsidRPr="008D6C0A" w:rsidP="00B67235" w14:paraId="2B967035" w14:textId="77777777">
      <w:pPr>
        <w:pStyle w:val="NumberedBulletLevel1"/>
        <w:numPr>
          <w:ilvl w:val="0"/>
          <w:numId w:val="0"/>
        </w:numPr>
        <w:ind w:left="720"/>
        <w:rPr>
          <w:i/>
          <w:iCs/>
        </w:rPr>
      </w:pPr>
      <w:r>
        <w:rPr>
          <w:i/>
          <w:iCs/>
        </w:rPr>
        <w:t>[</w:t>
      </w:r>
      <w:r w:rsidRPr="008D6C0A">
        <w:rPr>
          <w:i/>
          <w:iCs/>
        </w:rPr>
        <w:t xml:space="preserve">Probe: frequency </w:t>
      </w:r>
      <w:r w:rsidRPr="25BB950F">
        <w:rPr>
          <w:i/>
          <w:iCs/>
        </w:rPr>
        <w:t xml:space="preserve">and nature </w:t>
      </w:r>
      <w:r w:rsidRPr="008D6C0A">
        <w:rPr>
          <w:i/>
          <w:iCs/>
        </w:rPr>
        <w:t>of interaction</w:t>
      </w:r>
      <w:r>
        <w:rPr>
          <w:i/>
          <w:iCs/>
        </w:rPr>
        <w:t xml:space="preserve"> (i.e., positive or negative)]</w:t>
      </w:r>
    </w:p>
    <w:p w:rsidR="00B67235" w:rsidP="00B67235" w14:paraId="455B67C3" w14:textId="77777777">
      <w:pPr>
        <w:pStyle w:val="NumberedBulletLevel2"/>
        <w:ind w:left="1080" w:hanging="360"/>
      </w:pPr>
      <w:r w:rsidRPr="00C600EF">
        <w:t xml:space="preserve">In your opinion, how could State agency staff better collaborate with your </w:t>
      </w:r>
      <w:r>
        <w:t xml:space="preserve">local </w:t>
      </w:r>
      <w:r w:rsidRPr="00C600EF">
        <w:t>agency?</w:t>
      </w:r>
    </w:p>
    <w:p w:rsidR="00B67235" w:rsidP="00B67235" w14:paraId="5EA87AC1" w14:textId="77777777">
      <w:pPr>
        <w:pStyle w:val="NumberedBulletLevel1"/>
        <w:ind w:left="720" w:hanging="450"/>
      </w:pPr>
      <w:r>
        <w:t>Thank you for your time. You have taught me so much. Is there anything else you would like me to understand about your communities or your WIC program?</w:t>
      </w:r>
    </w:p>
    <w:p w:rsidR="00B67235" w:rsidRPr="00B67235" w:rsidP="00B67235" w14:paraId="19D80277" w14:textId="77777777">
      <w:pPr>
        <w:pStyle w:val="BodyText"/>
      </w:pPr>
    </w:p>
    <w:sectPr w:rsidSect="00072929">
      <w:footerReference w:type="default" r:id="rId9"/>
      <w:headerReference w:type="first" r:id="rId10"/>
      <w:footerReference w:type="first" r:id="rId11"/>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6A0B6D71">
          <w:pPr>
            <w:pStyle w:val="Footer"/>
          </w:pPr>
          <w:r w:rsidRPr="00F277CB">
            <w:t>WIC Tribal Organizations and U.S. Territories</w:t>
          </w:r>
          <w:r>
            <w:t xml:space="preserve">: </w:t>
          </w:r>
          <w:r w:rsidR="00B67235">
            <w:t>Appendix B-1</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30490F3D"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23C03AE3" w14:textId="564218ED">
          <w:pPr>
            <w:pStyle w:val="Footer"/>
          </w:pPr>
          <w:r w:rsidRPr="00F277CB">
            <w:t>WIC Tribal Organizations and U.S. Territories</w:t>
          </w:r>
          <w:r w:rsidR="00451AEE">
            <w:t xml:space="preserve"> Study: Appendix B-1</w:t>
          </w:r>
        </w:p>
      </w:tc>
      <w:tc>
        <w:tcPr>
          <w:tcW w:w="337" w:type="pct"/>
          <w:tcMar>
            <w:left w:w="288" w:type="dxa"/>
          </w:tcMar>
        </w:tcPr>
        <w:p w:rsidR="00C677C6" w:rsidRPr="002E62CA" w:rsidP="002E62CA" w14:paraId="209FDF5F" w14:textId="40723C95">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A74" w:rsidRPr="00D47E74" w:rsidP="00443A74" w14:paraId="7100411C" w14:textId="0371C067">
    <w:pPr>
      <w:pStyle w:val="BodyText"/>
      <w:tabs>
        <w:tab w:val="left" w:pos="6570"/>
      </w:tabs>
      <w:spacing w:after="0"/>
      <w:jc w:val="right"/>
      <w:rPr>
        <w:b/>
        <w:bCs/>
      </w:rPr>
    </w:pPr>
    <w:r w:rsidRPr="00D47E74">
      <w:rPr>
        <w:b/>
        <w:bCs/>
      </w:rPr>
      <w:t xml:space="preserve">OMB number </w:t>
    </w:r>
    <w:r w:rsidR="00E63E81">
      <w:rPr>
        <w:b/>
        <w:bCs/>
      </w:rPr>
      <w:t>0584</w:t>
    </w:r>
    <w:r w:rsidRPr="00D47E74">
      <w:rPr>
        <w:b/>
        <w:bCs/>
      </w:rPr>
      <w:t>-XXXX</w:t>
    </w:r>
  </w:p>
  <w:p w:rsidR="00443A74" w:rsidRPr="00D47E74" w:rsidP="00443A74" w14:paraId="31CED24C" w14:textId="77777777">
    <w:pPr>
      <w:pStyle w:val="BodyText"/>
      <w:tabs>
        <w:tab w:val="left" w:pos="6570"/>
      </w:tabs>
      <w:spacing w:after="0"/>
      <w:rPr>
        <w:b/>
        <w:bCs/>
      </w:rPr>
    </w:pPr>
    <w:r w:rsidRPr="00D47E74">
      <w:rPr>
        <w:b/>
        <w:bCs/>
      </w:rPr>
      <w:tab/>
      <w:t>Expiration date MM/DD/YYYY</w:t>
    </w:r>
  </w:p>
  <w:p w:rsidR="00C677C6" w14:paraId="5681C7A0" w14:textId="2C94E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8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4">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5"/>
  </w:num>
  <w:num w:numId="2" w16cid:durableId="272398240">
    <w:abstractNumId w:val="36"/>
  </w:num>
  <w:num w:numId="3" w16cid:durableId="683018018">
    <w:abstractNumId w:val="41"/>
  </w:num>
  <w:num w:numId="4" w16cid:durableId="1697466628">
    <w:abstractNumId w:val="31"/>
  </w:num>
  <w:num w:numId="5" w16cid:durableId="576982557">
    <w:abstractNumId w:val="14"/>
  </w:num>
  <w:num w:numId="6" w16cid:durableId="1593705912">
    <w:abstractNumId w:val="27"/>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2"/>
  </w:num>
  <w:num w:numId="20" w16cid:durableId="1786999649">
    <w:abstractNumId w:val="33"/>
  </w:num>
  <w:num w:numId="21" w16cid:durableId="2000647656">
    <w:abstractNumId w:val="15"/>
  </w:num>
  <w:num w:numId="22" w16cid:durableId="67966297">
    <w:abstractNumId w:val="20"/>
  </w:num>
  <w:num w:numId="23" w16cid:durableId="185215314">
    <w:abstractNumId w:val="34"/>
  </w:num>
  <w:num w:numId="24" w16cid:durableId="872620138">
    <w:abstractNumId w:val="22"/>
  </w:num>
  <w:num w:numId="25" w16cid:durableId="1961910446">
    <w:abstractNumId w:val="26"/>
  </w:num>
  <w:num w:numId="26" w16cid:durableId="1137838113">
    <w:abstractNumId w:val="40"/>
  </w:num>
  <w:num w:numId="27" w16cid:durableId="236012376">
    <w:abstractNumId w:val="24"/>
  </w:num>
  <w:num w:numId="28" w16cid:durableId="1177186139">
    <w:abstractNumId w:val="28"/>
  </w:num>
  <w:num w:numId="29" w16cid:durableId="283583059">
    <w:abstractNumId w:val="18"/>
  </w:num>
  <w:num w:numId="30" w16cid:durableId="1881936113">
    <w:abstractNumId w:val="19"/>
  </w:num>
  <w:num w:numId="31" w16cid:durableId="208807794">
    <w:abstractNumId w:val="11"/>
  </w:num>
  <w:num w:numId="32" w16cid:durableId="667051893">
    <w:abstractNumId w:val="39"/>
  </w:num>
  <w:num w:numId="33" w16cid:durableId="1169516800">
    <w:abstractNumId w:val="37"/>
  </w:num>
  <w:num w:numId="34" w16cid:durableId="1570073997">
    <w:abstractNumId w:val="38"/>
  </w:num>
  <w:num w:numId="35" w16cid:durableId="1257786827">
    <w:abstractNumId w:val="23"/>
  </w:num>
  <w:num w:numId="36" w16cid:durableId="193809595">
    <w:abstractNumId w:val="10"/>
  </w:num>
  <w:num w:numId="37" w16cid:durableId="1873690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0"/>
  </w:num>
  <w:num w:numId="39" w16cid:durableId="1260213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2"/>
  </w:num>
  <w:num w:numId="44" w16cid:durableId="682517577">
    <w:abstractNumId w:val="17"/>
  </w:num>
  <w:num w:numId="45" w16cid:durableId="1250845097">
    <w:abstractNumId w:val="29"/>
  </w:num>
  <w:num w:numId="46" w16cid:durableId="14914855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6FCD"/>
    <w:rsid w:val="000170A9"/>
    <w:rsid w:val="000172C3"/>
    <w:rsid w:val="000174C6"/>
    <w:rsid w:val="00017999"/>
    <w:rsid w:val="00017A49"/>
    <w:rsid w:val="00017A7D"/>
    <w:rsid w:val="00017D50"/>
    <w:rsid w:val="00017D5D"/>
    <w:rsid w:val="00020100"/>
    <w:rsid w:val="00020727"/>
    <w:rsid w:val="00021035"/>
    <w:rsid w:val="00021184"/>
    <w:rsid w:val="000211E1"/>
    <w:rsid w:val="00021486"/>
    <w:rsid w:val="00021CDC"/>
    <w:rsid w:val="00021EF4"/>
    <w:rsid w:val="00022B0F"/>
    <w:rsid w:val="00022F49"/>
    <w:rsid w:val="000233F1"/>
    <w:rsid w:val="00023788"/>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71E"/>
    <w:rsid w:val="0003073C"/>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C58"/>
    <w:rsid w:val="00071FA0"/>
    <w:rsid w:val="00072929"/>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A78"/>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1CA"/>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52F8"/>
    <w:rsid w:val="000A53B7"/>
    <w:rsid w:val="000A5B18"/>
    <w:rsid w:val="000A5C92"/>
    <w:rsid w:val="000A6195"/>
    <w:rsid w:val="000A6358"/>
    <w:rsid w:val="000A6F9A"/>
    <w:rsid w:val="000A7EB0"/>
    <w:rsid w:val="000A7F4F"/>
    <w:rsid w:val="000B026F"/>
    <w:rsid w:val="000B0C09"/>
    <w:rsid w:val="000B0FC1"/>
    <w:rsid w:val="000B21D9"/>
    <w:rsid w:val="000B2647"/>
    <w:rsid w:val="000B267E"/>
    <w:rsid w:val="000B2692"/>
    <w:rsid w:val="000B26E2"/>
    <w:rsid w:val="000B2B7D"/>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034"/>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83"/>
    <w:rsid w:val="00123591"/>
    <w:rsid w:val="001235CA"/>
    <w:rsid w:val="00123650"/>
    <w:rsid w:val="00123662"/>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64E7"/>
    <w:rsid w:val="0016720A"/>
    <w:rsid w:val="0017004B"/>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37F"/>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06"/>
    <w:rsid w:val="001804B2"/>
    <w:rsid w:val="0018085F"/>
    <w:rsid w:val="0018122A"/>
    <w:rsid w:val="00181A1F"/>
    <w:rsid w:val="00181EB3"/>
    <w:rsid w:val="00181FCE"/>
    <w:rsid w:val="001822D4"/>
    <w:rsid w:val="00183078"/>
    <w:rsid w:val="001835A7"/>
    <w:rsid w:val="001835AF"/>
    <w:rsid w:val="00183750"/>
    <w:rsid w:val="00183DD8"/>
    <w:rsid w:val="00184A10"/>
    <w:rsid w:val="00184BCA"/>
    <w:rsid w:val="00184F88"/>
    <w:rsid w:val="00185A50"/>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C02"/>
    <w:rsid w:val="001A6DA7"/>
    <w:rsid w:val="001A6E88"/>
    <w:rsid w:val="001A71FD"/>
    <w:rsid w:val="001A756B"/>
    <w:rsid w:val="001A7775"/>
    <w:rsid w:val="001A7A01"/>
    <w:rsid w:val="001A7B19"/>
    <w:rsid w:val="001B03E7"/>
    <w:rsid w:val="001B03F8"/>
    <w:rsid w:val="001B0466"/>
    <w:rsid w:val="001B0782"/>
    <w:rsid w:val="001B07D2"/>
    <w:rsid w:val="001B097C"/>
    <w:rsid w:val="001B09CB"/>
    <w:rsid w:val="001B0DE4"/>
    <w:rsid w:val="001B114D"/>
    <w:rsid w:val="001B2BBC"/>
    <w:rsid w:val="001B2C72"/>
    <w:rsid w:val="001B36BC"/>
    <w:rsid w:val="001B3E3C"/>
    <w:rsid w:val="001B3FC3"/>
    <w:rsid w:val="001B3FFC"/>
    <w:rsid w:val="001B405C"/>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6FC"/>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51A7"/>
    <w:rsid w:val="001D531E"/>
    <w:rsid w:val="001D5588"/>
    <w:rsid w:val="001D5976"/>
    <w:rsid w:val="001D6009"/>
    <w:rsid w:val="001D7521"/>
    <w:rsid w:val="001E0740"/>
    <w:rsid w:val="001E08B3"/>
    <w:rsid w:val="001E0DB0"/>
    <w:rsid w:val="001E0E0E"/>
    <w:rsid w:val="001E145B"/>
    <w:rsid w:val="001E184F"/>
    <w:rsid w:val="001E1D80"/>
    <w:rsid w:val="001E1F73"/>
    <w:rsid w:val="001E2096"/>
    <w:rsid w:val="001E2A13"/>
    <w:rsid w:val="001E2D8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14A0"/>
    <w:rsid w:val="00202090"/>
    <w:rsid w:val="00202534"/>
    <w:rsid w:val="00202859"/>
    <w:rsid w:val="00202C0B"/>
    <w:rsid w:val="00202EEB"/>
    <w:rsid w:val="00203054"/>
    <w:rsid w:val="002036C9"/>
    <w:rsid w:val="0020378A"/>
    <w:rsid w:val="002039A9"/>
    <w:rsid w:val="00203CA4"/>
    <w:rsid w:val="00203EFB"/>
    <w:rsid w:val="0020415E"/>
    <w:rsid w:val="00204C22"/>
    <w:rsid w:val="0020526D"/>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3C2"/>
    <w:rsid w:val="00214AC4"/>
    <w:rsid w:val="00214B46"/>
    <w:rsid w:val="002154E1"/>
    <w:rsid w:val="002156A0"/>
    <w:rsid w:val="0021584B"/>
    <w:rsid w:val="00215858"/>
    <w:rsid w:val="002158CF"/>
    <w:rsid w:val="00215BE8"/>
    <w:rsid w:val="00215D1F"/>
    <w:rsid w:val="0021624F"/>
    <w:rsid w:val="002162A9"/>
    <w:rsid w:val="002164C0"/>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6C12"/>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651"/>
    <w:rsid w:val="00241BC9"/>
    <w:rsid w:val="00241BE2"/>
    <w:rsid w:val="002420A3"/>
    <w:rsid w:val="0024233D"/>
    <w:rsid w:val="0024249B"/>
    <w:rsid w:val="002425C7"/>
    <w:rsid w:val="00242611"/>
    <w:rsid w:val="0024275E"/>
    <w:rsid w:val="00243213"/>
    <w:rsid w:val="0024369D"/>
    <w:rsid w:val="00244017"/>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60298"/>
    <w:rsid w:val="002605F9"/>
    <w:rsid w:val="002608A2"/>
    <w:rsid w:val="00260CD9"/>
    <w:rsid w:val="00260E69"/>
    <w:rsid w:val="002615B1"/>
    <w:rsid w:val="00261677"/>
    <w:rsid w:val="00261AF8"/>
    <w:rsid w:val="00261B0F"/>
    <w:rsid w:val="002623CA"/>
    <w:rsid w:val="00263536"/>
    <w:rsid w:val="00263D3A"/>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815"/>
    <w:rsid w:val="002718EA"/>
    <w:rsid w:val="00271FCE"/>
    <w:rsid w:val="0027209A"/>
    <w:rsid w:val="002721C8"/>
    <w:rsid w:val="0027270F"/>
    <w:rsid w:val="0027280B"/>
    <w:rsid w:val="002728B2"/>
    <w:rsid w:val="00273447"/>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A22"/>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64F"/>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1976"/>
    <w:rsid w:val="002A1A43"/>
    <w:rsid w:val="002A1A57"/>
    <w:rsid w:val="002A292D"/>
    <w:rsid w:val="002A2FD8"/>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FCD"/>
    <w:rsid w:val="002D12A6"/>
    <w:rsid w:val="002D1420"/>
    <w:rsid w:val="002D1765"/>
    <w:rsid w:val="002D2976"/>
    <w:rsid w:val="002D2CC3"/>
    <w:rsid w:val="002D369B"/>
    <w:rsid w:val="002D3AE7"/>
    <w:rsid w:val="002D3E8C"/>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14B1"/>
    <w:rsid w:val="002E1FE8"/>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4E01"/>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D89"/>
    <w:rsid w:val="0036381A"/>
    <w:rsid w:val="003638D8"/>
    <w:rsid w:val="00363C07"/>
    <w:rsid w:val="00363DC4"/>
    <w:rsid w:val="00364697"/>
    <w:rsid w:val="00364754"/>
    <w:rsid w:val="00364E3E"/>
    <w:rsid w:val="003657E4"/>
    <w:rsid w:val="00366A0C"/>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A05"/>
    <w:rsid w:val="00375FBE"/>
    <w:rsid w:val="00376337"/>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668"/>
    <w:rsid w:val="003857A7"/>
    <w:rsid w:val="003858BE"/>
    <w:rsid w:val="00385968"/>
    <w:rsid w:val="003861C5"/>
    <w:rsid w:val="00386691"/>
    <w:rsid w:val="00386D69"/>
    <w:rsid w:val="00390491"/>
    <w:rsid w:val="003905E6"/>
    <w:rsid w:val="00390B2A"/>
    <w:rsid w:val="00392561"/>
    <w:rsid w:val="00392BFC"/>
    <w:rsid w:val="00393190"/>
    <w:rsid w:val="00393697"/>
    <w:rsid w:val="00393F3A"/>
    <w:rsid w:val="003943DD"/>
    <w:rsid w:val="00394CD7"/>
    <w:rsid w:val="00394CE5"/>
    <w:rsid w:val="00394EBF"/>
    <w:rsid w:val="00395A71"/>
    <w:rsid w:val="00395D8D"/>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694"/>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F27"/>
    <w:rsid w:val="003D05B9"/>
    <w:rsid w:val="003D0601"/>
    <w:rsid w:val="003D068A"/>
    <w:rsid w:val="003D095B"/>
    <w:rsid w:val="003D0B37"/>
    <w:rsid w:val="003D0EE2"/>
    <w:rsid w:val="003D1027"/>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3A"/>
    <w:rsid w:val="003D633F"/>
    <w:rsid w:val="003D6B06"/>
    <w:rsid w:val="003D7178"/>
    <w:rsid w:val="003D729A"/>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DAD"/>
    <w:rsid w:val="003F2E44"/>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421"/>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74"/>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AEE"/>
    <w:rsid w:val="00451FE7"/>
    <w:rsid w:val="004520AD"/>
    <w:rsid w:val="004524DC"/>
    <w:rsid w:val="004527AE"/>
    <w:rsid w:val="00452BCE"/>
    <w:rsid w:val="00452DEB"/>
    <w:rsid w:val="0045342F"/>
    <w:rsid w:val="0045376F"/>
    <w:rsid w:val="0045397C"/>
    <w:rsid w:val="004539B8"/>
    <w:rsid w:val="00453F37"/>
    <w:rsid w:val="00454924"/>
    <w:rsid w:val="00454985"/>
    <w:rsid w:val="004549CF"/>
    <w:rsid w:val="00454D8A"/>
    <w:rsid w:val="00455149"/>
    <w:rsid w:val="004551A3"/>
    <w:rsid w:val="0045542E"/>
    <w:rsid w:val="004560CE"/>
    <w:rsid w:val="00456124"/>
    <w:rsid w:val="00456169"/>
    <w:rsid w:val="00456561"/>
    <w:rsid w:val="00456BA7"/>
    <w:rsid w:val="00456CF4"/>
    <w:rsid w:val="004578AF"/>
    <w:rsid w:val="004578C6"/>
    <w:rsid w:val="004578CF"/>
    <w:rsid w:val="00460625"/>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7F2"/>
    <w:rsid w:val="004E38F6"/>
    <w:rsid w:val="004E3F10"/>
    <w:rsid w:val="004E440C"/>
    <w:rsid w:val="004E46D7"/>
    <w:rsid w:val="004E478C"/>
    <w:rsid w:val="004E4A50"/>
    <w:rsid w:val="004E4C31"/>
    <w:rsid w:val="004E50BB"/>
    <w:rsid w:val="004E5195"/>
    <w:rsid w:val="004E566D"/>
    <w:rsid w:val="004E568B"/>
    <w:rsid w:val="004E5754"/>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BC1"/>
    <w:rsid w:val="004F562B"/>
    <w:rsid w:val="004F564A"/>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755"/>
    <w:rsid w:val="00502123"/>
    <w:rsid w:val="0050250F"/>
    <w:rsid w:val="005028F3"/>
    <w:rsid w:val="00502F97"/>
    <w:rsid w:val="00503437"/>
    <w:rsid w:val="00503595"/>
    <w:rsid w:val="005038D5"/>
    <w:rsid w:val="005039DD"/>
    <w:rsid w:val="005041A4"/>
    <w:rsid w:val="005048C0"/>
    <w:rsid w:val="00504BC7"/>
    <w:rsid w:val="005051A3"/>
    <w:rsid w:val="005056B3"/>
    <w:rsid w:val="00505E2B"/>
    <w:rsid w:val="005062B1"/>
    <w:rsid w:val="005064E9"/>
    <w:rsid w:val="005066BD"/>
    <w:rsid w:val="00506BCF"/>
    <w:rsid w:val="00506BE8"/>
    <w:rsid w:val="00506E74"/>
    <w:rsid w:val="0050767A"/>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A9D"/>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5278"/>
    <w:rsid w:val="00555640"/>
    <w:rsid w:val="005557E8"/>
    <w:rsid w:val="005559E6"/>
    <w:rsid w:val="00555A16"/>
    <w:rsid w:val="00555CE3"/>
    <w:rsid w:val="00555FC2"/>
    <w:rsid w:val="00556323"/>
    <w:rsid w:val="0055643F"/>
    <w:rsid w:val="00556BA1"/>
    <w:rsid w:val="00556FC6"/>
    <w:rsid w:val="00557178"/>
    <w:rsid w:val="0055746D"/>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CBD"/>
    <w:rsid w:val="00581D5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95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CB6"/>
    <w:rsid w:val="005940AF"/>
    <w:rsid w:val="0059440D"/>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62AC"/>
    <w:rsid w:val="005B6589"/>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0D50"/>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72B"/>
    <w:rsid w:val="005F5D43"/>
    <w:rsid w:val="005F6090"/>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780"/>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7808"/>
    <w:rsid w:val="0066021D"/>
    <w:rsid w:val="00660916"/>
    <w:rsid w:val="0066107C"/>
    <w:rsid w:val="0066148E"/>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6A62"/>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902"/>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919"/>
    <w:rsid w:val="006B0C7B"/>
    <w:rsid w:val="006B0E01"/>
    <w:rsid w:val="006B110A"/>
    <w:rsid w:val="006B125F"/>
    <w:rsid w:val="006B1580"/>
    <w:rsid w:val="006B188A"/>
    <w:rsid w:val="006B1A87"/>
    <w:rsid w:val="006B1B38"/>
    <w:rsid w:val="006B1B61"/>
    <w:rsid w:val="006B278A"/>
    <w:rsid w:val="006B29BC"/>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08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46"/>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328"/>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2CE9"/>
    <w:rsid w:val="0075310A"/>
    <w:rsid w:val="00753BE8"/>
    <w:rsid w:val="00753E28"/>
    <w:rsid w:val="00754159"/>
    <w:rsid w:val="00754320"/>
    <w:rsid w:val="00754AC5"/>
    <w:rsid w:val="00754CDD"/>
    <w:rsid w:val="007559B2"/>
    <w:rsid w:val="00755A4C"/>
    <w:rsid w:val="00756091"/>
    <w:rsid w:val="00756100"/>
    <w:rsid w:val="0075612A"/>
    <w:rsid w:val="007562A6"/>
    <w:rsid w:val="00756777"/>
    <w:rsid w:val="00756C38"/>
    <w:rsid w:val="00756E38"/>
    <w:rsid w:val="00757360"/>
    <w:rsid w:val="00757574"/>
    <w:rsid w:val="007575FA"/>
    <w:rsid w:val="007577B0"/>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758"/>
    <w:rsid w:val="007758A5"/>
    <w:rsid w:val="00775AFA"/>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D83"/>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8A6"/>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1E5"/>
    <w:rsid w:val="007C05AA"/>
    <w:rsid w:val="007C0946"/>
    <w:rsid w:val="007C0B9D"/>
    <w:rsid w:val="007C12A9"/>
    <w:rsid w:val="007C1606"/>
    <w:rsid w:val="007C1783"/>
    <w:rsid w:val="007C1B30"/>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4FF4"/>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FC9"/>
    <w:rsid w:val="007F3A77"/>
    <w:rsid w:val="007F3E77"/>
    <w:rsid w:val="007F429A"/>
    <w:rsid w:val="007F44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96C"/>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2184"/>
    <w:rsid w:val="00822749"/>
    <w:rsid w:val="00822AC5"/>
    <w:rsid w:val="0082326E"/>
    <w:rsid w:val="008247D7"/>
    <w:rsid w:val="00824809"/>
    <w:rsid w:val="00824DA5"/>
    <w:rsid w:val="00825023"/>
    <w:rsid w:val="00825260"/>
    <w:rsid w:val="00825575"/>
    <w:rsid w:val="00825C67"/>
    <w:rsid w:val="0082638D"/>
    <w:rsid w:val="00826775"/>
    <w:rsid w:val="00826897"/>
    <w:rsid w:val="00826A45"/>
    <w:rsid w:val="00826B5C"/>
    <w:rsid w:val="00827761"/>
    <w:rsid w:val="0082777A"/>
    <w:rsid w:val="00827C7C"/>
    <w:rsid w:val="00830107"/>
    <w:rsid w:val="00830260"/>
    <w:rsid w:val="00830484"/>
    <w:rsid w:val="008305CB"/>
    <w:rsid w:val="0083091D"/>
    <w:rsid w:val="00830AF8"/>
    <w:rsid w:val="00830D74"/>
    <w:rsid w:val="00830E95"/>
    <w:rsid w:val="00831005"/>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DC"/>
    <w:rsid w:val="00846454"/>
    <w:rsid w:val="008478CF"/>
    <w:rsid w:val="0085048A"/>
    <w:rsid w:val="008506B3"/>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2097"/>
    <w:rsid w:val="008722F8"/>
    <w:rsid w:val="0087261C"/>
    <w:rsid w:val="0087268B"/>
    <w:rsid w:val="0087270C"/>
    <w:rsid w:val="008727E9"/>
    <w:rsid w:val="00872858"/>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6C89"/>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51D"/>
    <w:rsid w:val="008A06CB"/>
    <w:rsid w:val="008A0DC4"/>
    <w:rsid w:val="008A1520"/>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D4E"/>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C37"/>
    <w:rsid w:val="008D165A"/>
    <w:rsid w:val="008D17E7"/>
    <w:rsid w:val="008D17EF"/>
    <w:rsid w:val="008D188D"/>
    <w:rsid w:val="008D1CA2"/>
    <w:rsid w:val="008D1EF5"/>
    <w:rsid w:val="008D1F8E"/>
    <w:rsid w:val="008D20AD"/>
    <w:rsid w:val="008D24EE"/>
    <w:rsid w:val="008D265A"/>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888"/>
    <w:rsid w:val="008F3F74"/>
    <w:rsid w:val="008F3FD6"/>
    <w:rsid w:val="008F412D"/>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21C"/>
    <w:rsid w:val="00921386"/>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CA"/>
    <w:rsid w:val="009275F6"/>
    <w:rsid w:val="009276A4"/>
    <w:rsid w:val="0092772A"/>
    <w:rsid w:val="009300B2"/>
    <w:rsid w:val="00930191"/>
    <w:rsid w:val="009303C9"/>
    <w:rsid w:val="0093044C"/>
    <w:rsid w:val="009304C3"/>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9A1"/>
    <w:rsid w:val="00936C01"/>
    <w:rsid w:val="00936C24"/>
    <w:rsid w:val="009379C3"/>
    <w:rsid w:val="0094004B"/>
    <w:rsid w:val="00940319"/>
    <w:rsid w:val="00940420"/>
    <w:rsid w:val="00940C99"/>
    <w:rsid w:val="0094124D"/>
    <w:rsid w:val="0094124F"/>
    <w:rsid w:val="0094171F"/>
    <w:rsid w:val="00942283"/>
    <w:rsid w:val="009426D9"/>
    <w:rsid w:val="0094275F"/>
    <w:rsid w:val="00942793"/>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D5A"/>
    <w:rsid w:val="00982DCB"/>
    <w:rsid w:val="00982ED7"/>
    <w:rsid w:val="00983529"/>
    <w:rsid w:val="00983543"/>
    <w:rsid w:val="009838F9"/>
    <w:rsid w:val="0098401D"/>
    <w:rsid w:val="009841C6"/>
    <w:rsid w:val="009847C8"/>
    <w:rsid w:val="00984924"/>
    <w:rsid w:val="00985ADC"/>
    <w:rsid w:val="00985CCF"/>
    <w:rsid w:val="00985D7E"/>
    <w:rsid w:val="0098601D"/>
    <w:rsid w:val="0098610F"/>
    <w:rsid w:val="00986614"/>
    <w:rsid w:val="00986755"/>
    <w:rsid w:val="009871D3"/>
    <w:rsid w:val="009871F9"/>
    <w:rsid w:val="0098755E"/>
    <w:rsid w:val="00987CBC"/>
    <w:rsid w:val="009900F4"/>
    <w:rsid w:val="00990748"/>
    <w:rsid w:val="009913D4"/>
    <w:rsid w:val="00991BEB"/>
    <w:rsid w:val="00991C2A"/>
    <w:rsid w:val="00991CD6"/>
    <w:rsid w:val="00991CFB"/>
    <w:rsid w:val="0099203B"/>
    <w:rsid w:val="00992274"/>
    <w:rsid w:val="00992616"/>
    <w:rsid w:val="00992634"/>
    <w:rsid w:val="00992641"/>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279"/>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47"/>
    <w:rsid w:val="009C359F"/>
    <w:rsid w:val="009C39BE"/>
    <w:rsid w:val="009C40A4"/>
    <w:rsid w:val="009C4B26"/>
    <w:rsid w:val="009C526D"/>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989"/>
    <w:rsid w:val="009EA9A4"/>
    <w:rsid w:val="009F06A7"/>
    <w:rsid w:val="009F0874"/>
    <w:rsid w:val="009F0BAD"/>
    <w:rsid w:val="009F101C"/>
    <w:rsid w:val="009F1C15"/>
    <w:rsid w:val="009F26D2"/>
    <w:rsid w:val="009F29C7"/>
    <w:rsid w:val="009F310F"/>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97C"/>
    <w:rsid w:val="00A009B0"/>
    <w:rsid w:val="00A00AAA"/>
    <w:rsid w:val="00A01556"/>
    <w:rsid w:val="00A01C2B"/>
    <w:rsid w:val="00A01F42"/>
    <w:rsid w:val="00A0239E"/>
    <w:rsid w:val="00A023B2"/>
    <w:rsid w:val="00A0240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CB8"/>
    <w:rsid w:val="00A12D83"/>
    <w:rsid w:val="00A1320C"/>
    <w:rsid w:val="00A132CE"/>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E0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1AD"/>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764"/>
    <w:rsid w:val="00A558F3"/>
    <w:rsid w:val="00A56880"/>
    <w:rsid w:val="00A56A98"/>
    <w:rsid w:val="00A56EF7"/>
    <w:rsid w:val="00A57075"/>
    <w:rsid w:val="00A57227"/>
    <w:rsid w:val="00A577B1"/>
    <w:rsid w:val="00A5787A"/>
    <w:rsid w:val="00A57B5E"/>
    <w:rsid w:val="00A60136"/>
    <w:rsid w:val="00A61115"/>
    <w:rsid w:val="00A612B1"/>
    <w:rsid w:val="00A614F9"/>
    <w:rsid w:val="00A61570"/>
    <w:rsid w:val="00A61B3E"/>
    <w:rsid w:val="00A61C22"/>
    <w:rsid w:val="00A63299"/>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3E"/>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4049"/>
    <w:rsid w:val="00A94303"/>
    <w:rsid w:val="00A945EB"/>
    <w:rsid w:val="00A95326"/>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131B"/>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2C29"/>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CCE"/>
    <w:rsid w:val="00B33098"/>
    <w:rsid w:val="00B33115"/>
    <w:rsid w:val="00B334D8"/>
    <w:rsid w:val="00B3358D"/>
    <w:rsid w:val="00B337C2"/>
    <w:rsid w:val="00B34E62"/>
    <w:rsid w:val="00B35641"/>
    <w:rsid w:val="00B36133"/>
    <w:rsid w:val="00B36227"/>
    <w:rsid w:val="00B364EE"/>
    <w:rsid w:val="00B36598"/>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22E"/>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310F"/>
    <w:rsid w:val="00B531DB"/>
    <w:rsid w:val="00B5341C"/>
    <w:rsid w:val="00B534D8"/>
    <w:rsid w:val="00B53645"/>
    <w:rsid w:val="00B53808"/>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0F9B"/>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235"/>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94C"/>
    <w:rsid w:val="00B876BB"/>
    <w:rsid w:val="00B8799A"/>
    <w:rsid w:val="00B87F90"/>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B07"/>
    <w:rsid w:val="00BA6B7E"/>
    <w:rsid w:val="00BA6D00"/>
    <w:rsid w:val="00BB01EB"/>
    <w:rsid w:val="00BB06E9"/>
    <w:rsid w:val="00BB0B6C"/>
    <w:rsid w:val="00BB10B9"/>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D88"/>
    <w:rsid w:val="00BC0141"/>
    <w:rsid w:val="00BC052C"/>
    <w:rsid w:val="00BC09F4"/>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AB9"/>
    <w:rsid w:val="00BD54DB"/>
    <w:rsid w:val="00BD55A4"/>
    <w:rsid w:val="00BD6086"/>
    <w:rsid w:val="00BD61E8"/>
    <w:rsid w:val="00BD6BEC"/>
    <w:rsid w:val="00BD722B"/>
    <w:rsid w:val="00BD7704"/>
    <w:rsid w:val="00BD7843"/>
    <w:rsid w:val="00BD7ADC"/>
    <w:rsid w:val="00BE0483"/>
    <w:rsid w:val="00BE0660"/>
    <w:rsid w:val="00BE0E3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5"/>
    <w:rsid w:val="00BE7B8A"/>
    <w:rsid w:val="00BE7D8D"/>
    <w:rsid w:val="00BF047C"/>
    <w:rsid w:val="00BF0B27"/>
    <w:rsid w:val="00BF0FFC"/>
    <w:rsid w:val="00BF1004"/>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BB3"/>
    <w:rsid w:val="00C22C9B"/>
    <w:rsid w:val="00C23317"/>
    <w:rsid w:val="00C23B98"/>
    <w:rsid w:val="00C23B9F"/>
    <w:rsid w:val="00C23BE6"/>
    <w:rsid w:val="00C23C3E"/>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009"/>
    <w:rsid w:val="00C369C5"/>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483"/>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904"/>
    <w:rsid w:val="00C60A19"/>
    <w:rsid w:val="00C60A54"/>
    <w:rsid w:val="00C60B8E"/>
    <w:rsid w:val="00C60C48"/>
    <w:rsid w:val="00C60EA4"/>
    <w:rsid w:val="00C610EA"/>
    <w:rsid w:val="00C611F3"/>
    <w:rsid w:val="00C613D9"/>
    <w:rsid w:val="00C6147E"/>
    <w:rsid w:val="00C617FA"/>
    <w:rsid w:val="00C61960"/>
    <w:rsid w:val="00C61AF7"/>
    <w:rsid w:val="00C61C51"/>
    <w:rsid w:val="00C61ED2"/>
    <w:rsid w:val="00C6206C"/>
    <w:rsid w:val="00C6368B"/>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788"/>
    <w:rsid w:val="00C74AFD"/>
    <w:rsid w:val="00C74FF7"/>
    <w:rsid w:val="00C75262"/>
    <w:rsid w:val="00C756D4"/>
    <w:rsid w:val="00C75D71"/>
    <w:rsid w:val="00C75D9F"/>
    <w:rsid w:val="00C77042"/>
    <w:rsid w:val="00C772B5"/>
    <w:rsid w:val="00C773E4"/>
    <w:rsid w:val="00C774E5"/>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1B1C"/>
    <w:rsid w:val="00CA239F"/>
    <w:rsid w:val="00CA23C4"/>
    <w:rsid w:val="00CA29C8"/>
    <w:rsid w:val="00CA2E8B"/>
    <w:rsid w:val="00CA3DCA"/>
    <w:rsid w:val="00CA3E52"/>
    <w:rsid w:val="00CA3F98"/>
    <w:rsid w:val="00CA48D2"/>
    <w:rsid w:val="00CA49F9"/>
    <w:rsid w:val="00CA4B46"/>
    <w:rsid w:val="00CA50A2"/>
    <w:rsid w:val="00CA54B0"/>
    <w:rsid w:val="00CA601F"/>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7D7"/>
    <w:rsid w:val="00CB0947"/>
    <w:rsid w:val="00CB18A0"/>
    <w:rsid w:val="00CB1AA6"/>
    <w:rsid w:val="00CB21EC"/>
    <w:rsid w:val="00CB27C0"/>
    <w:rsid w:val="00CB2C3C"/>
    <w:rsid w:val="00CB33CD"/>
    <w:rsid w:val="00CB36CC"/>
    <w:rsid w:val="00CB3D84"/>
    <w:rsid w:val="00CB4179"/>
    <w:rsid w:val="00CB43C8"/>
    <w:rsid w:val="00CB481F"/>
    <w:rsid w:val="00CB5055"/>
    <w:rsid w:val="00CB55A7"/>
    <w:rsid w:val="00CB560E"/>
    <w:rsid w:val="00CB563D"/>
    <w:rsid w:val="00CB5B9F"/>
    <w:rsid w:val="00CB6421"/>
    <w:rsid w:val="00CB6F59"/>
    <w:rsid w:val="00CB74A4"/>
    <w:rsid w:val="00CB7723"/>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B2A"/>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716"/>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62A"/>
    <w:rsid w:val="00D87688"/>
    <w:rsid w:val="00D87F51"/>
    <w:rsid w:val="00D90556"/>
    <w:rsid w:val="00D90EF6"/>
    <w:rsid w:val="00D91014"/>
    <w:rsid w:val="00D911E1"/>
    <w:rsid w:val="00D91AD4"/>
    <w:rsid w:val="00D92675"/>
    <w:rsid w:val="00D929B2"/>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530A"/>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CF4"/>
    <w:rsid w:val="00DD1E53"/>
    <w:rsid w:val="00DD1E90"/>
    <w:rsid w:val="00DD2290"/>
    <w:rsid w:val="00DD2634"/>
    <w:rsid w:val="00DD2C23"/>
    <w:rsid w:val="00DD2E7A"/>
    <w:rsid w:val="00DD37C0"/>
    <w:rsid w:val="00DD3E87"/>
    <w:rsid w:val="00DD4166"/>
    <w:rsid w:val="00DD418E"/>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2A56"/>
    <w:rsid w:val="00E03B6E"/>
    <w:rsid w:val="00E03E6D"/>
    <w:rsid w:val="00E03FE1"/>
    <w:rsid w:val="00E04442"/>
    <w:rsid w:val="00E04744"/>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504"/>
    <w:rsid w:val="00E43596"/>
    <w:rsid w:val="00E4392B"/>
    <w:rsid w:val="00E43B99"/>
    <w:rsid w:val="00E4415E"/>
    <w:rsid w:val="00E443C9"/>
    <w:rsid w:val="00E455A9"/>
    <w:rsid w:val="00E45BDD"/>
    <w:rsid w:val="00E45EC5"/>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81"/>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5CA"/>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23B1"/>
    <w:rsid w:val="00E924CF"/>
    <w:rsid w:val="00E92756"/>
    <w:rsid w:val="00E92BB4"/>
    <w:rsid w:val="00E92E13"/>
    <w:rsid w:val="00E92E84"/>
    <w:rsid w:val="00E935DE"/>
    <w:rsid w:val="00E93723"/>
    <w:rsid w:val="00E93997"/>
    <w:rsid w:val="00E94880"/>
    <w:rsid w:val="00E949A0"/>
    <w:rsid w:val="00E95034"/>
    <w:rsid w:val="00E953E8"/>
    <w:rsid w:val="00E9564E"/>
    <w:rsid w:val="00E95ABE"/>
    <w:rsid w:val="00E95AE5"/>
    <w:rsid w:val="00E95BED"/>
    <w:rsid w:val="00E95E1D"/>
    <w:rsid w:val="00E96022"/>
    <w:rsid w:val="00E9603E"/>
    <w:rsid w:val="00E967AC"/>
    <w:rsid w:val="00E971FA"/>
    <w:rsid w:val="00E975E0"/>
    <w:rsid w:val="00E976F7"/>
    <w:rsid w:val="00E977E9"/>
    <w:rsid w:val="00E979A4"/>
    <w:rsid w:val="00E97B02"/>
    <w:rsid w:val="00EA069C"/>
    <w:rsid w:val="00EA1744"/>
    <w:rsid w:val="00EA1A56"/>
    <w:rsid w:val="00EA1BA9"/>
    <w:rsid w:val="00EA20C6"/>
    <w:rsid w:val="00EA20D7"/>
    <w:rsid w:val="00EA2233"/>
    <w:rsid w:val="00EA264F"/>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9E7"/>
    <w:rsid w:val="00EC7AF2"/>
    <w:rsid w:val="00EC7D01"/>
    <w:rsid w:val="00EC7DC0"/>
    <w:rsid w:val="00EC7F4E"/>
    <w:rsid w:val="00ED027C"/>
    <w:rsid w:val="00ED0532"/>
    <w:rsid w:val="00ED0792"/>
    <w:rsid w:val="00ED0C38"/>
    <w:rsid w:val="00ED0D40"/>
    <w:rsid w:val="00ED102E"/>
    <w:rsid w:val="00ED17DC"/>
    <w:rsid w:val="00ED196B"/>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4608"/>
    <w:rsid w:val="00EF4819"/>
    <w:rsid w:val="00EF4B5F"/>
    <w:rsid w:val="00EF4DEC"/>
    <w:rsid w:val="00EF4EF5"/>
    <w:rsid w:val="00EF4FFD"/>
    <w:rsid w:val="00EF53C9"/>
    <w:rsid w:val="00EF5A0C"/>
    <w:rsid w:val="00EF5AE7"/>
    <w:rsid w:val="00EF5BD8"/>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88B"/>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2E74"/>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5F74"/>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DA2"/>
    <w:rsid w:val="00F87B37"/>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97E41"/>
    <w:rsid w:val="00FA0210"/>
    <w:rsid w:val="00FA05B7"/>
    <w:rsid w:val="00FA0604"/>
    <w:rsid w:val="00FA2050"/>
    <w:rsid w:val="00FA2A61"/>
    <w:rsid w:val="00FA3B20"/>
    <w:rsid w:val="00FA4147"/>
    <w:rsid w:val="00FA4271"/>
    <w:rsid w:val="00FA47B3"/>
    <w:rsid w:val="00FA50C8"/>
    <w:rsid w:val="00FA557E"/>
    <w:rsid w:val="00FA57EA"/>
    <w:rsid w:val="00FA58D8"/>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105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6B9C"/>
    <w:rsid w:val="00FD6F44"/>
    <w:rsid w:val="00FD7115"/>
    <w:rsid w:val="00FD7505"/>
    <w:rsid w:val="00FD7ADB"/>
    <w:rsid w:val="00FD7AEA"/>
    <w:rsid w:val="00FD7CE8"/>
    <w:rsid w:val="00FD7DDB"/>
    <w:rsid w:val="00FD7E64"/>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FCF"/>
    <w:rsid w:val="00FF21F3"/>
    <w:rsid w:val="00FF239F"/>
    <w:rsid w:val="00FF269B"/>
    <w:rsid w:val="00FF2723"/>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EF8098"/>
    <w:rsid w:val="0BF4D0AE"/>
    <w:rsid w:val="0C497D44"/>
    <w:rsid w:val="0C785FBA"/>
    <w:rsid w:val="0CCE1B80"/>
    <w:rsid w:val="0CE9C7F7"/>
    <w:rsid w:val="0D2358C4"/>
    <w:rsid w:val="0D459387"/>
    <w:rsid w:val="0D5D8AC4"/>
    <w:rsid w:val="0D98151C"/>
    <w:rsid w:val="0D9FCAF3"/>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A91F8"/>
    <w:rsid w:val="16A23932"/>
    <w:rsid w:val="16D21B06"/>
    <w:rsid w:val="16EEA144"/>
    <w:rsid w:val="171969C0"/>
    <w:rsid w:val="17BAE87D"/>
    <w:rsid w:val="17BD88A6"/>
    <w:rsid w:val="17E8FCA3"/>
    <w:rsid w:val="181410FC"/>
    <w:rsid w:val="184042F7"/>
    <w:rsid w:val="187094EB"/>
    <w:rsid w:val="19D8BD37"/>
    <w:rsid w:val="1A194C44"/>
    <w:rsid w:val="1A47A0AA"/>
    <w:rsid w:val="1A5B761E"/>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BB950F"/>
    <w:rsid w:val="25CD49C9"/>
    <w:rsid w:val="25E7E25F"/>
    <w:rsid w:val="269E97C4"/>
    <w:rsid w:val="27368359"/>
    <w:rsid w:val="277183EE"/>
    <w:rsid w:val="277C32FF"/>
    <w:rsid w:val="27CE1D91"/>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2AA534"/>
    <w:rsid w:val="555371EC"/>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2ED2E2"/>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6B8E244"/>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1DE5B5"/>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6AD284"/>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B67235"/>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9EAA0A-35A8-4632-A51F-AB79BF5F8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3.xml><?xml version="1.0" encoding="utf-8"?>
<ds:datastoreItem xmlns:ds="http://schemas.openxmlformats.org/officeDocument/2006/customXml" ds:itemID="{5CC70B1C-DE0B-4E39-89AD-B16AB8A47DCC}">
  <ds:schemaRefs>
    <ds:schemaRef ds:uri="http://schemas.microsoft.com/sharepoint/v3/contenttype/forms"/>
  </ds:schemaRefs>
</ds:datastoreItem>
</file>

<file path=customXml/itemProps4.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72909085-e45b-4cb2-8078-2e93f647589c"/>
    <ds:schemaRef ds:uri="a66792a8-2fd5-41c3-b912-80b66a6e2f55"/>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4387</Words>
  <Characters>23396</Characters>
  <Application>Microsoft Office Word</Application>
  <DocSecurity>0</DocSecurity>
  <Lines>430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Franklin, Jamia - FNS</cp:lastModifiedBy>
  <cp:revision>5</cp:revision>
  <cp:lastPrinted>2025-02-11T09:24:00Z</cp:lastPrinted>
  <dcterms:created xsi:type="dcterms:W3CDTF">2026-01-06T13:06:00Z</dcterms:created>
  <dcterms:modified xsi:type="dcterms:W3CDTF">2026-03-12T13:03:00Z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6a1a2d25a20a80e926ac35de790318839986b9a0ccbba03576de1477a4e280dd</vt:lpwstr>
  </property>
  <property fmtid="{D5CDD505-2E9C-101B-9397-08002B2CF9AE}" pid="4" name="ItemRetentionFormula">
    <vt:lpwstr/>
  </property>
  <property fmtid="{D5CDD505-2E9C-101B-9397-08002B2CF9AE}" pid="5" name="MediaServiceImageTags">
    <vt:lpwstr/>
  </property>
  <property fmtid="{D5CDD505-2E9C-101B-9397-08002B2CF9AE}" pid="6" name="MSIP_Label_818a2431-d7f8-46ac-93da-b59fbfefa288_ActionId">
    <vt:lpwstr>2042780e-1961-4fb4-b76e-82d5d6394d08</vt:lpwstr>
  </property>
  <property fmtid="{D5CDD505-2E9C-101B-9397-08002B2CF9AE}" pid="7" name="MSIP_Label_818a2431-d7f8-46ac-93da-b59fbfefa288_ContentBits">
    <vt:lpwstr>0</vt:lpwstr>
  </property>
  <property fmtid="{D5CDD505-2E9C-101B-9397-08002B2CF9AE}" pid="8" name="MSIP_Label_818a2431-d7f8-46ac-93da-b59fbfefa288_Enabled">
    <vt:lpwstr>true</vt:lpwstr>
  </property>
  <property fmtid="{D5CDD505-2E9C-101B-9397-08002B2CF9AE}" pid="9" name="MSIP_Label_818a2431-d7f8-46ac-93da-b59fbfefa288_Method">
    <vt:lpwstr>Standard</vt:lpwstr>
  </property>
  <property fmtid="{D5CDD505-2E9C-101B-9397-08002B2CF9AE}" pid="10" name="MSIP_Label_818a2431-d7f8-46ac-93da-b59fbfefa288_Name">
    <vt:lpwstr>External Share</vt:lpwstr>
  </property>
  <property fmtid="{D5CDD505-2E9C-101B-9397-08002B2CF9AE}" pid="11" name="MSIP_Label_818a2431-d7f8-46ac-93da-b59fbfefa288_SetDate">
    <vt:lpwstr>2024-11-14T23:29:21Z</vt:lpwstr>
  </property>
  <property fmtid="{D5CDD505-2E9C-101B-9397-08002B2CF9AE}" pid="12" name="MSIP_Label_818a2431-d7f8-46ac-93da-b59fbfefa288_SiteId">
    <vt:lpwstr>a066de23-9711-4de4-8725-431a39ebcafb</vt:lpwstr>
  </property>
  <property fmtid="{D5CDD505-2E9C-101B-9397-08002B2CF9AE}" pid="13" name="_dlc_DocIdItemGuid">
    <vt:lpwstr>1f8cf07c-fb7b-481c-b7e7-d8d76528ec04</vt:lpwstr>
  </property>
  <property fmtid="{D5CDD505-2E9C-101B-9397-08002B2CF9AE}" pid="14" name="_dlc_policyId">
    <vt:lpwstr>0x01|786624863</vt:lpwstr>
  </property>
</Properties>
</file>