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64BFA" w:rsidRPr="00347083" w:rsidP="002B69AC" w14:paraId="59ECDEE2" w14:textId="578C76E0">
      <w:pPr>
        <w:ind w:left="1080" w:hanging="720"/>
        <w:jc w:val="center"/>
        <w:rPr>
          <w:rFonts w:ascii="Times New Roman" w:hAnsi="Times New Roman" w:cs="Times New Roman"/>
          <w:b/>
          <w:bCs/>
        </w:rPr>
      </w:pPr>
      <w:r w:rsidRPr="00347083">
        <w:rPr>
          <w:rFonts w:ascii="Times New Roman" w:hAnsi="Times New Roman" w:cs="Times New Roman"/>
          <w:b/>
          <w:bCs/>
        </w:rPr>
        <w:t>Countermeasures Injury Compensation Program</w:t>
      </w:r>
    </w:p>
    <w:p w:rsidR="002B69AC" w:rsidRPr="00347083" w:rsidP="002B69AC" w14:paraId="6C926662" w14:textId="297EE3A8">
      <w:pPr>
        <w:ind w:left="1080" w:hanging="720"/>
        <w:jc w:val="center"/>
        <w:rPr>
          <w:rFonts w:ascii="Times New Roman" w:hAnsi="Times New Roman" w:cs="Times New Roman"/>
          <w:b/>
          <w:bCs/>
        </w:rPr>
      </w:pPr>
      <w:r w:rsidRPr="00347083">
        <w:rPr>
          <w:rFonts w:ascii="Times New Roman" w:hAnsi="Times New Roman" w:cs="Times New Roman"/>
          <w:b/>
          <w:bCs/>
        </w:rPr>
        <w:t>Survivor Benefits</w:t>
      </w:r>
      <w:r w:rsidRPr="009078F3" w:rsidR="007F7F13">
        <w:rPr>
          <w:rFonts w:ascii="Times New Roman" w:hAnsi="Times New Roman" w:cs="Times New Roman"/>
          <w:b/>
          <w:bCs/>
        </w:rPr>
        <w:t xml:space="preserve"> </w:t>
      </w:r>
      <w:r w:rsidRPr="00347083" w:rsidR="007F7F13">
        <w:rPr>
          <w:rFonts w:ascii="Times New Roman" w:hAnsi="Times New Roman" w:cs="Times New Roman"/>
          <w:b/>
          <w:bCs/>
        </w:rPr>
        <w:t xml:space="preserve">Eligibility and Priority </w:t>
      </w:r>
    </w:p>
    <w:p w:rsidR="002B69AC" w:rsidRPr="00347083" w:rsidP="002B69AC" w14:paraId="33917503" w14:textId="1A735FF0">
      <w:pPr>
        <w:rPr>
          <w:rFonts w:ascii="Times New Roman" w:hAnsi="Times New Roman" w:cs="Times New Roman"/>
          <w:b/>
          <w:bCs/>
        </w:rPr>
      </w:pPr>
    </w:p>
    <w:p w:rsidR="006F2504" w:rsidP="009E7CC5" w14:paraId="48862545" w14:textId="7D635B7B">
      <w:pPr>
        <w:jc w:val="center"/>
        <w:rPr>
          <w:rFonts w:ascii="Times New Roman" w:hAnsi="Times New Roman" w:cs="Times New Roman"/>
          <w:b/>
          <w:bCs/>
        </w:rPr>
      </w:pPr>
      <w:r w:rsidRPr="009E7CC5">
        <w:rPr>
          <w:rFonts w:ascii="Times New Roman" w:hAnsi="Times New Roman" w:cs="Times New Roman"/>
          <w:b/>
          <w:bCs/>
        </w:rPr>
        <w:t>Standard Calculation</w:t>
      </w:r>
    </w:p>
    <w:p w:rsidR="00120760" w:rsidRPr="009E7CC5" w:rsidP="009E7CC5" w14:paraId="6FC681DD" w14:textId="3A757E96">
      <w:pPr>
        <w:rPr>
          <w:rFonts w:ascii="Times New Roman" w:hAnsi="Times New Roman" w:cs="Times New Roman"/>
          <w:i/>
          <w:iCs/>
        </w:rPr>
      </w:pPr>
      <w:r w:rsidRPr="009E7CC5">
        <w:rPr>
          <w:rFonts w:ascii="Times New Roman" w:hAnsi="Times New Roman" w:cs="Times New Roman"/>
          <w:i/>
          <w:iCs/>
        </w:rPr>
        <w:t>Survivor Categories</w:t>
      </w:r>
      <w:r w:rsidRPr="009E7CC5" w:rsidR="000F1D02">
        <w:rPr>
          <w:rFonts w:ascii="Times New Roman" w:hAnsi="Times New Roman" w:cs="Times New Roman"/>
          <w:i/>
          <w:iCs/>
        </w:rPr>
        <w:t>, Priority,</w:t>
      </w:r>
      <w:r w:rsidRPr="009E7CC5">
        <w:rPr>
          <w:rFonts w:ascii="Times New Roman" w:hAnsi="Times New Roman" w:cs="Times New Roman"/>
          <w:i/>
          <w:iCs/>
        </w:rPr>
        <w:t xml:space="preserve"> and Shares for Payment </w:t>
      </w:r>
    </w:p>
    <w:p w:rsidR="007C3878" w:rsidRPr="00347083" w:rsidP="007C3878" w14:paraId="296F2C94" w14:textId="109C6B11">
      <w:pPr>
        <w:rPr>
          <w:rFonts w:ascii="Times New Roman" w:hAnsi="Times New Roman" w:cs="Times New Roman"/>
        </w:rPr>
      </w:pPr>
      <w:r w:rsidRPr="00337F51">
        <w:rPr>
          <w:rFonts w:ascii="Times New Roman" w:hAnsi="Times New Roman" w:cs="Times New Roman"/>
        </w:rPr>
        <w:t>Certain survivors may be eligible for death benefits under one of two calculations</w:t>
      </w:r>
      <w:r w:rsidR="00683A41">
        <w:rPr>
          <w:rFonts w:ascii="Times New Roman" w:hAnsi="Times New Roman" w:cs="Times New Roman"/>
        </w:rPr>
        <w:t xml:space="preserve">: the standard calculation </w:t>
      </w:r>
      <w:r w:rsidR="002E5BA1">
        <w:rPr>
          <w:rFonts w:ascii="Times New Roman" w:hAnsi="Times New Roman" w:cs="Times New Roman"/>
        </w:rPr>
        <w:t>or</w:t>
      </w:r>
      <w:r w:rsidR="00683A41">
        <w:rPr>
          <w:rFonts w:ascii="Times New Roman" w:hAnsi="Times New Roman" w:cs="Times New Roman"/>
        </w:rPr>
        <w:t xml:space="preserve"> the alternative calculation</w:t>
      </w:r>
      <w:r w:rsidRPr="00337F51">
        <w:rPr>
          <w:rFonts w:ascii="Times New Roman" w:hAnsi="Times New Roman" w:cs="Times New Roman"/>
        </w:rPr>
        <w:t xml:space="preserve">. </w:t>
      </w:r>
      <w:r w:rsidR="008364C0">
        <w:rPr>
          <w:rFonts w:ascii="Times New Roman" w:hAnsi="Times New Roman" w:cs="Times New Roman"/>
        </w:rPr>
        <w:t>T</w:t>
      </w:r>
      <w:r w:rsidR="008E255D">
        <w:rPr>
          <w:rFonts w:ascii="Times New Roman" w:hAnsi="Times New Roman" w:cs="Times New Roman"/>
        </w:rPr>
        <w:t xml:space="preserve">he following </w:t>
      </w:r>
      <w:r w:rsidR="00D418FE">
        <w:rPr>
          <w:rFonts w:ascii="Times New Roman" w:hAnsi="Times New Roman" w:cs="Times New Roman"/>
        </w:rPr>
        <w:t xml:space="preserve">categories of </w:t>
      </w:r>
      <w:r w:rsidR="008E255D">
        <w:rPr>
          <w:rFonts w:ascii="Times New Roman" w:hAnsi="Times New Roman" w:cs="Times New Roman"/>
        </w:rPr>
        <w:t xml:space="preserve">survivors </w:t>
      </w:r>
      <w:r w:rsidRPr="00347083" w:rsidR="008E255D">
        <w:rPr>
          <w:rFonts w:ascii="Times New Roman" w:hAnsi="Times New Roman" w:cs="Times New Roman"/>
        </w:rPr>
        <w:t>may be eligible for death benefits</w:t>
      </w:r>
      <w:r w:rsidR="008364C0">
        <w:rPr>
          <w:rFonts w:ascii="Times New Roman" w:hAnsi="Times New Roman" w:cs="Times New Roman"/>
        </w:rPr>
        <w:t xml:space="preserve"> under the standard calculation</w:t>
      </w:r>
      <w:r w:rsidR="008E255D">
        <w:rPr>
          <w:rFonts w:ascii="Times New Roman" w:hAnsi="Times New Roman" w:cs="Times New Roman"/>
        </w:rPr>
        <w:t>:</w:t>
      </w:r>
      <w:r w:rsidRPr="00347083" w:rsidR="008E255D">
        <w:rPr>
          <w:rFonts w:ascii="Times New Roman" w:hAnsi="Times New Roman" w:cs="Times New Roman"/>
        </w:rPr>
        <w:t xml:space="preserve"> </w:t>
      </w:r>
      <w:r w:rsidRPr="00347083">
        <w:rPr>
          <w:rFonts w:ascii="Times New Roman" w:hAnsi="Times New Roman" w:cs="Times New Roman"/>
        </w:rPr>
        <w:t xml:space="preserve">the </w:t>
      </w:r>
      <w:r w:rsidR="006D2063">
        <w:rPr>
          <w:rFonts w:ascii="Times New Roman" w:hAnsi="Times New Roman" w:cs="Times New Roman"/>
        </w:rPr>
        <w:t xml:space="preserve">deceased </w:t>
      </w:r>
      <w:r w:rsidRPr="00347083">
        <w:rPr>
          <w:rFonts w:ascii="Times New Roman" w:hAnsi="Times New Roman" w:cs="Times New Roman"/>
        </w:rPr>
        <w:t>injured countermeasure recipient’s spouse, minor or adult child(ren), beneficiary named in the most recently executed life insurance policy, parent, or,</w:t>
      </w:r>
      <w:r w:rsidRPr="00347083" w:rsidR="00764BFA">
        <w:rPr>
          <w:rFonts w:ascii="Times New Roman" w:hAnsi="Times New Roman" w:cs="Times New Roman"/>
        </w:rPr>
        <w:t xml:space="preserve"> </w:t>
      </w:r>
      <w:r w:rsidRPr="00347083">
        <w:rPr>
          <w:rFonts w:ascii="Times New Roman" w:hAnsi="Times New Roman" w:cs="Times New Roman"/>
        </w:rPr>
        <w:t xml:space="preserve">if the deceased is a minor, the legal guardian. </w:t>
      </w:r>
    </w:p>
    <w:p w:rsidR="00583C1F" w:rsidRPr="00347083" w:rsidP="00583C1F" w14:paraId="573D8424" w14:textId="539F4F4B">
      <w:pPr>
        <w:rPr>
          <w:rFonts w:ascii="Times New Roman" w:hAnsi="Times New Roman" w:cs="Times New Roman"/>
        </w:rPr>
      </w:pPr>
      <w:r w:rsidRPr="007F0B1E">
        <w:rPr>
          <w:rFonts w:ascii="Times New Roman" w:hAnsi="Times New Roman" w:cs="Times New Roman"/>
        </w:rPr>
        <w:t xml:space="preserve">With limited exceptions, under the standard calculation, the CICP </w:t>
      </w:r>
      <w:r w:rsidR="0096042D">
        <w:rPr>
          <w:rFonts w:ascii="Times New Roman" w:hAnsi="Times New Roman" w:cs="Times New Roman"/>
        </w:rPr>
        <w:t>is required to use</w:t>
      </w:r>
      <w:r w:rsidRPr="007F0B1E">
        <w:rPr>
          <w:rFonts w:ascii="Times New Roman" w:hAnsi="Times New Roman" w:cs="Times New Roman"/>
        </w:rPr>
        <w:t xml:space="preserve"> the Public Safety Officers’ Benefits (PSOB) Program with respect to the categories of eligible survivors and the order of priority for payments of death benefits. 42 C.F.R. § 110.11. For more information on the PSOB Program, please see: https://www.psob.gov. </w:t>
      </w:r>
      <w:r w:rsidRPr="00347083">
        <w:rPr>
          <w:rFonts w:ascii="Times New Roman" w:hAnsi="Times New Roman" w:cs="Times New Roman"/>
        </w:rPr>
        <w:t xml:space="preserve">Payments </w:t>
      </w:r>
      <w:r w:rsidR="001D5615">
        <w:rPr>
          <w:rFonts w:ascii="Times New Roman" w:hAnsi="Times New Roman" w:cs="Times New Roman"/>
        </w:rPr>
        <w:t>may</w:t>
      </w:r>
      <w:r w:rsidRPr="00347083">
        <w:rPr>
          <w:rFonts w:ascii="Times New Roman" w:hAnsi="Times New Roman" w:cs="Times New Roman"/>
        </w:rPr>
        <w:t xml:space="preserve"> be made to eligible survivors who are in the categories below in order of priority, </w:t>
      </w:r>
      <w:r w:rsidR="00B13DDE">
        <w:rPr>
          <w:rFonts w:ascii="Times New Roman" w:hAnsi="Times New Roman" w:cs="Times New Roman"/>
        </w:rPr>
        <w:t xml:space="preserve">with </w:t>
      </w:r>
      <w:r w:rsidRPr="00347083">
        <w:rPr>
          <w:rFonts w:ascii="Times New Roman" w:hAnsi="Times New Roman" w:cs="Times New Roman"/>
        </w:rPr>
        <w:t xml:space="preserve">number one being the highest priority. For a survivor to be eligible under categories two through five, there can be no individual in a higher priority category. </w:t>
      </w:r>
      <w:r w:rsidR="00940C4D">
        <w:rPr>
          <w:rFonts w:ascii="Times New Roman" w:hAnsi="Times New Roman" w:cs="Times New Roman"/>
        </w:rPr>
        <w:t>If there is a survivor in a higher priority</w:t>
      </w:r>
      <w:r w:rsidR="000A1FBF">
        <w:rPr>
          <w:rFonts w:ascii="Times New Roman" w:hAnsi="Times New Roman" w:cs="Times New Roman"/>
        </w:rPr>
        <w:t xml:space="preserve"> category</w:t>
      </w:r>
      <w:r w:rsidR="00940C4D">
        <w:rPr>
          <w:rFonts w:ascii="Times New Roman" w:hAnsi="Times New Roman" w:cs="Times New Roman"/>
        </w:rPr>
        <w:t xml:space="preserve">, </w:t>
      </w:r>
      <w:r w:rsidR="000964C3">
        <w:rPr>
          <w:rFonts w:ascii="Times New Roman" w:hAnsi="Times New Roman" w:cs="Times New Roman"/>
        </w:rPr>
        <w:t>a survivor in a lower priority</w:t>
      </w:r>
      <w:r w:rsidR="000A1FBF">
        <w:rPr>
          <w:rFonts w:ascii="Times New Roman" w:hAnsi="Times New Roman" w:cs="Times New Roman"/>
        </w:rPr>
        <w:t xml:space="preserve"> category</w:t>
      </w:r>
      <w:r w:rsidR="000964C3">
        <w:rPr>
          <w:rFonts w:ascii="Times New Roman" w:hAnsi="Times New Roman" w:cs="Times New Roman"/>
        </w:rPr>
        <w:t xml:space="preserve"> receives nothing. </w:t>
      </w:r>
      <w:r w:rsidR="00F0326E">
        <w:rPr>
          <w:rFonts w:ascii="Times New Roman" w:hAnsi="Times New Roman" w:cs="Times New Roman"/>
        </w:rPr>
        <w:t>An e</w:t>
      </w:r>
      <w:r w:rsidRPr="00347083">
        <w:rPr>
          <w:rFonts w:ascii="Times New Roman" w:hAnsi="Times New Roman" w:cs="Times New Roman"/>
        </w:rPr>
        <w:t>ligible survivor</w:t>
      </w:r>
      <w:r w:rsidR="00F0326E">
        <w:rPr>
          <w:rFonts w:ascii="Times New Roman" w:hAnsi="Times New Roman" w:cs="Times New Roman"/>
        </w:rPr>
        <w:t>’</w:t>
      </w:r>
      <w:r w:rsidRPr="00347083">
        <w:rPr>
          <w:rFonts w:ascii="Times New Roman" w:hAnsi="Times New Roman" w:cs="Times New Roman"/>
        </w:rPr>
        <w:t>s portion/share of the benefit is based on the category</w:t>
      </w:r>
      <w:r w:rsidR="00B64AFD">
        <w:rPr>
          <w:rFonts w:ascii="Times New Roman" w:hAnsi="Times New Roman" w:cs="Times New Roman"/>
        </w:rPr>
        <w:t xml:space="preserve"> and priority</w:t>
      </w:r>
      <w:r w:rsidRPr="00347083">
        <w:rPr>
          <w:rFonts w:ascii="Times New Roman" w:hAnsi="Times New Roman" w:cs="Times New Roman"/>
        </w:rPr>
        <w:t xml:space="preserve"> of other eligible survivors. For details on who may qualify </w:t>
      </w:r>
      <w:r w:rsidRPr="00347083" w:rsidR="00EC023C">
        <w:rPr>
          <w:rFonts w:ascii="Times New Roman" w:hAnsi="Times New Roman" w:cs="Times New Roman"/>
        </w:rPr>
        <w:t>as a survivor f</w:t>
      </w:r>
      <w:r w:rsidRPr="00347083">
        <w:rPr>
          <w:rFonts w:ascii="Times New Roman" w:hAnsi="Times New Roman" w:cs="Times New Roman"/>
        </w:rPr>
        <w:t xml:space="preserve">or </w:t>
      </w:r>
      <w:r w:rsidRPr="00347083" w:rsidR="00EC023C">
        <w:rPr>
          <w:rFonts w:ascii="Times New Roman" w:hAnsi="Times New Roman" w:cs="Times New Roman"/>
        </w:rPr>
        <w:t>the standard calculation</w:t>
      </w:r>
      <w:r w:rsidR="009B0A72">
        <w:rPr>
          <w:rFonts w:ascii="Times New Roman" w:hAnsi="Times New Roman" w:cs="Times New Roman"/>
        </w:rPr>
        <w:t>,</w:t>
      </w:r>
      <w:r w:rsidRPr="00347083" w:rsidR="00EC023C">
        <w:rPr>
          <w:rFonts w:ascii="Times New Roman" w:hAnsi="Times New Roman" w:cs="Times New Roman"/>
        </w:rPr>
        <w:t xml:space="preserve"> </w:t>
      </w:r>
      <w:r w:rsidRPr="00347083">
        <w:rPr>
          <w:rFonts w:ascii="Times New Roman" w:hAnsi="Times New Roman" w:cs="Times New Roman"/>
        </w:rPr>
        <w:t xml:space="preserve">see </w:t>
      </w:r>
      <w:r w:rsidRPr="009E7CC5" w:rsidR="001557CB">
        <w:rPr>
          <w:rFonts w:ascii="Times New Roman" w:hAnsi="Times New Roman" w:cs="Times New Roman"/>
        </w:rPr>
        <w:t xml:space="preserve">definitions </w:t>
      </w:r>
      <w:r w:rsidRPr="009E7CC5" w:rsidR="001557CB">
        <w:rPr>
          <w:rFonts w:ascii="Times New Roman" w:hAnsi="Times New Roman" w:cs="Times New Roman"/>
          <w:highlight w:val="yellow"/>
        </w:rPr>
        <w:t>online at ________)</w:t>
      </w:r>
      <w:r w:rsidRPr="00347083">
        <w:rPr>
          <w:rFonts w:ascii="Times New Roman" w:hAnsi="Times New Roman" w:cs="Times New Roman"/>
        </w:rPr>
        <w:t xml:space="preserve">. </w:t>
      </w:r>
    </w:p>
    <w:p w:rsidR="00C36B13" w:rsidRPr="00347083" w:rsidP="00C36B13" w14:paraId="5D8D3AE0" w14:textId="17ED4F30">
      <w:pPr>
        <w:rPr>
          <w:rFonts w:ascii="Times New Roman" w:hAnsi="Times New Roman" w:cs="Times New Roman"/>
        </w:rPr>
      </w:pP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35"/>
        <w:gridCol w:w="4410"/>
        <w:gridCol w:w="3570"/>
      </w:tblGrid>
      <w:tr w14:paraId="41F451E8" w14:textId="77777777" w:rsidTr="009241F9">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335" w:type="dxa"/>
            <w:tcBorders>
              <w:top w:val="single" w:sz="6" w:space="0" w:color="auto"/>
              <w:left w:val="single" w:sz="6" w:space="0" w:color="auto"/>
              <w:bottom w:val="single" w:sz="6" w:space="0" w:color="auto"/>
              <w:right w:val="single" w:sz="6" w:space="0" w:color="auto"/>
            </w:tcBorders>
            <w:hideMark/>
          </w:tcPr>
          <w:p w:rsidR="00C36B13" w:rsidRPr="00347083" w:rsidP="00C36B13" w14:paraId="0E187D25" w14:textId="77777777">
            <w:pPr>
              <w:rPr>
                <w:rFonts w:ascii="Times New Roman" w:hAnsi="Times New Roman" w:cs="Times New Roman"/>
              </w:rPr>
            </w:pPr>
            <w:r w:rsidRPr="00347083">
              <w:rPr>
                <w:rFonts w:ascii="Times New Roman" w:hAnsi="Times New Roman" w:cs="Times New Roman"/>
                <w:b/>
                <w:bCs/>
              </w:rPr>
              <w:t>Priority to receive payment</w:t>
            </w:r>
            <w:r w:rsidRPr="00347083">
              <w:rPr>
                <w:rFonts w:ascii="Times New Roman" w:hAnsi="Times New Roman" w:cs="Times New Roman"/>
              </w:rPr>
              <w:t> </w:t>
            </w:r>
          </w:p>
        </w:tc>
        <w:tc>
          <w:tcPr>
            <w:tcW w:w="4410" w:type="dxa"/>
            <w:tcBorders>
              <w:top w:val="single" w:sz="6" w:space="0" w:color="auto"/>
              <w:left w:val="single" w:sz="6" w:space="0" w:color="auto"/>
              <w:bottom w:val="single" w:sz="6" w:space="0" w:color="auto"/>
              <w:right w:val="single" w:sz="6" w:space="0" w:color="auto"/>
            </w:tcBorders>
            <w:hideMark/>
          </w:tcPr>
          <w:p w:rsidR="00C36B13" w:rsidRPr="00347083" w:rsidP="00C36B13" w14:paraId="5C85AFC8" w14:textId="4026372F">
            <w:pPr>
              <w:rPr>
                <w:rFonts w:ascii="Times New Roman" w:hAnsi="Times New Roman" w:cs="Times New Roman"/>
              </w:rPr>
            </w:pPr>
            <w:r w:rsidRPr="00347083">
              <w:rPr>
                <w:rFonts w:ascii="Times New Roman" w:hAnsi="Times New Roman" w:cs="Times New Roman"/>
                <w:b/>
                <w:bCs/>
              </w:rPr>
              <w:t xml:space="preserve">Survivor </w:t>
            </w:r>
            <w:r w:rsidR="002B267F">
              <w:rPr>
                <w:rFonts w:ascii="Times New Roman" w:hAnsi="Times New Roman" w:cs="Times New Roman"/>
                <w:b/>
                <w:bCs/>
              </w:rPr>
              <w:t>Category</w:t>
            </w:r>
            <w:r w:rsidRPr="00347083" w:rsidR="00B13EA0">
              <w:rPr>
                <w:rFonts w:ascii="Times New Roman" w:hAnsi="Times New Roman" w:cs="Times New Roman"/>
                <w:b/>
                <w:bCs/>
              </w:rPr>
              <w:t xml:space="preserve"> to </w:t>
            </w:r>
            <w:r w:rsidRPr="00347083">
              <w:rPr>
                <w:rFonts w:ascii="Times New Roman" w:hAnsi="Times New Roman" w:cs="Times New Roman"/>
                <w:b/>
                <w:bCs/>
              </w:rPr>
              <w:t>receive payment</w:t>
            </w:r>
            <w:r w:rsidR="002B267F">
              <w:rPr>
                <w:rFonts w:ascii="Times New Roman" w:hAnsi="Times New Roman" w:cs="Times New Roman"/>
                <w:b/>
                <w:bCs/>
              </w:rPr>
              <w:t xml:space="preserve"> (see definitions </w:t>
            </w:r>
            <w:r w:rsidRPr="009E7CC5" w:rsidR="00CB1673">
              <w:rPr>
                <w:rFonts w:ascii="Times New Roman" w:hAnsi="Times New Roman" w:cs="Times New Roman"/>
                <w:b/>
                <w:bCs/>
                <w:highlight w:val="yellow"/>
              </w:rPr>
              <w:t>online at ________</w:t>
            </w:r>
            <w:r w:rsidRPr="009E7CC5" w:rsidR="002B267F">
              <w:rPr>
                <w:rFonts w:ascii="Times New Roman" w:hAnsi="Times New Roman" w:cs="Times New Roman"/>
                <w:b/>
                <w:bCs/>
                <w:highlight w:val="yellow"/>
              </w:rPr>
              <w:t>)</w:t>
            </w:r>
            <w:r w:rsidRPr="009E7CC5">
              <w:rPr>
                <w:rFonts w:ascii="Times New Roman" w:hAnsi="Times New Roman" w:cs="Times New Roman"/>
                <w:highlight w:val="yellow"/>
              </w:rPr>
              <w:t> </w:t>
            </w:r>
          </w:p>
        </w:tc>
        <w:tc>
          <w:tcPr>
            <w:tcW w:w="3570" w:type="dxa"/>
            <w:tcBorders>
              <w:top w:val="single" w:sz="6" w:space="0" w:color="auto"/>
              <w:left w:val="single" w:sz="6" w:space="0" w:color="auto"/>
              <w:bottom w:val="single" w:sz="6" w:space="0" w:color="auto"/>
              <w:right w:val="single" w:sz="6" w:space="0" w:color="auto"/>
            </w:tcBorders>
            <w:hideMark/>
          </w:tcPr>
          <w:p w:rsidR="00C36B13" w:rsidRPr="00347083" w:rsidP="00C36B13" w14:paraId="0FB58678" w14:textId="77777777">
            <w:pPr>
              <w:rPr>
                <w:rFonts w:ascii="Times New Roman" w:hAnsi="Times New Roman" w:cs="Times New Roman"/>
              </w:rPr>
            </w:pPr>
            <w:r w:rsidRPr="00347083">
              <w:rPr>
                <w:rFonts w:ascii="Times New Roman" w:hAnsi="Times New Roman" w:cs="Times New Roman"/>
                <w:b/>
                <w:bCs/>
              </w:rPr>
              <w:t>Proportionate Amount of Benefit to each eligible survivor recipient  </w:t>
            </w:r>
            <w:r w:rsidRPr="00347083">
              <w:rPr>
                <w:rFonts w:ascii="Times New Roman" w:hAnsi="Times New Roman" w:cs="Times New Roman"/>
              </w:rPr>
              <w:t> </w:t>
            </w:r>
          </w:p>
        </w:tc>
      </w:tr>
      <w:tr w14:paraId="49E92E6A" w14:textId="77777777" w:rsidTr="009241F9">
        <w:tblPrEx>
          <w:tblW w:w="9315" w:type="dxa"/>
          <w:tblCellMar>
            <w:left w:w="0" w:type="dxa"/>
            <w:right w:w="0" w:type="dxa"/>
          </w:tblCellMar>
          <w:tblLook w:val="04A0"/>
        </w:tblPrEx>
        <w:trPr>
          <w:trHeight w:val="300"/>
        </w:trPr>
        <w:tc>
          <w:tcPr>
            <w:tcW w:w="1335" w:type="dxa"/>
            <w:tcBorders>
              <w:top w:val="single" w:sz="6" w:space="0" w:color="auto"/>
              <w:left w:val="single" w:sz="6" w:space="0" w:color="auto"/>
              <w:bottom w:val="single" w:sz="6" w:space="0" w:color="auto"/>
              <w:right w:val="single" w:sz="6" w:space="0" w:color="auto"/>
            </w:tcBorders>
            <w:hideMark/>
          </w:tcPr>
          <w:p w:rsidR="00C36B13" w:rsidRPr="00347083" w:rsidP="00C36B13" w14:paraId="54F7007B" w14:textId="77777777">
            <w:pPr>
              <w:rPr>
                <w:rFonts w:ascii="Times New Roman" w:hAnsi="Times New Roman" w:cs="Times New Roman"/>
              </w:rPr>
            </w:pPr>
            <w:r w:rsidRPr="00347083">
              <w:rPr>
                <w:rFonts w:ascii="Times New Roman" w:hAnsi="Times New Roman" w:cs="Times New Roman"/>
                <w:b/>
                <w:bCs/>
              </w:rPr>
              <w:t>1</w:t>
            </w:r>
            <w:r w:rsidRPr="00347083">
              <w:rPr>
                <w:rFonts w:ascii="Times New Roman" w:hAnsi="Times New Roman" w:cs="Times New Roman"/>
              </w:rPr>
              <w:t> </w:t>
            </w:r>
          </w:p>
        </w:tc>
        <w:tc>
          <w:tcPr>
            <w:tcW w:w="4410" w:type="dxa"/>
            <w:tcBorders>
              <w:top w:val="single" w:sz="6" w:space="0" w:color="auto"/>
              <w:left w:val="single" w:sz="6" w:space="0" w:color="auto"/>
              <w:bottom w:val="single" w:sz="6" w:space="0" w:color="auto"/>
              <w:right w:val="single" w:sz="6" w:space="0" w:color="auto"/>
            </w:tcBorders>
            <w:hideMark/>
          </w:tcPr>
          <w:p w:rsidR="00C36B13" w:rsidRPr="00347083" w:rsidP="00C36B13" w14:paraId="22DA484D" w14:textId="151FEDEE">
            <w:pPr>
              <w:rPr>
                <w:rFonts w:ascii="Times New Roman" w:hAnsi="Times New Roman" w:cs="Times New Roman"/>
              </w:rPr>
            </w:pPr>
            <w:r>
              <w:rPr>
                <w:rFonts w:ascii="Times New Roman" w:hAnsi="Times New Roman" w:cs="Times New Roman"/>
              </w:rPr>
              <w:t>I</w:t>
            </w:r>
            <w:r w:rsidRPr="00347083">
              <w:rPr>
                <w:rFonts w:ascii="Times New Roman" w:hAnsi="Times New Roman" w:cs="Times New Roman"/>
              </w:rPr>
              <w:t>f no surviving child(ren), to the spouse</w:t>
            </w:r>
          </w:p>
        </w:tc>
        <w:tc>
          <w:tcPr>
            <w:tcW w:w="3570" w:type="dxa"/>
            <w:tcBorders>
              <w:top w:val="single" w:sz="6" w:space="0" w:color="auto"/>
              <w:left w:val="single" w:sz="6" w:space="0" w:color="auto"/>
              <w:bottom w:val="single" w:sz="6" w:space="0" w:color="auto"/>
              <w:right w:val="single" w:sz="6" w:space="0" w:color="auto"/>
            </w:tcBorders>
            <w:hideMark/>
          </w:tcPr>
          <w:p w:rsidR="00C36B13" w:rsidRPr="00347083" w:rsidP="00C36B13" w14:paraId="2B146EBE" w14:textId="77777777">
            <w:pPr>
              <w:rPr>
                <w:rFonts w:ascii="Times New Roman" w:hAnsi="Times New Roman" w:cs="Times New Roman"/>
              </w:rPr>
            </w:pPr>
            <w:r w:rsidRPr="00347083">
              <w:rPr>
                <w:rFonts w:ascii="Times New Roman" w:hAnsi="Times New Roman" w:cs="Times New Roman"/>
              </w:rPr>
              <w:t>Entire (100%) benefit  </w:t>
            </w:r>
          </w:p>
        </w:tc>
      </w:tr>
      <w:tr w14:paraId="6A0A73A0" w14:textId="77777777" w:rsidTr="009241F9">
        <w:tblPrEx>
          <w:tblW w:w="9315" w:type="dxa"/>
          <w:tblCellMar>
            <w:left w:w="0" w:type="dxa"/>
            <w:right w:w="0" w:type="dxa"/>
          </w:tblCellMar>
          <w:tblLook w:val="04A0"/>
        </w:tblPrEx>
        <w:trPr>
          <w:trHeight w:val="300"/>
        </w:trPr>
        <w:tc>
          <w:tcPr>
            <w:tcW w:w="1335" w:type="dxa"/>
            <w:tcBorders>
              <w:top w:val="single" w:sz="6" w:space="0" w:color="auto"/>
              <w:left w:val="single" w:sz="6" w:space="0" w:color="auto"/>
              <w:bottom w:val="single" w:sz="6" w:space="0" w:color="auto"/>
              <w:right w:val="single" w:sz="6" w:space="0" w:color="auto"/>
            </w:tcBorders>
            <w:hideMark/>
          </w:tcPr>
          <w:p w:rsidR="00C36B13" w:rsidRPr="00347083" w:rsidP="00C36B13" w14:paraId="11A6659D" w14:textId="6896B1C1">
            <w:pPr>
              <w:rPr>
                <w:rFonts w:ascii="Times New Roman" w:hAnsi="Times New Roman" w:cs="Times New Roman"/>
              </w:rPr>
            </w:pPr>
            <w:r w:rsidRPr="00347083">
              <w:rPr>
                <w:rFonts w:ascii="Times New Roman" w:hAnsi="Times New Roman" w:cs="Times New Roman"/>
                <w:b/>
                <w:bCs/>
              </w:rPr>
              <w:t>1</w:t>
            </w:r>
          </w:p>
        </w:tc>
        <w:tc>
          <w:tcPr>
            <w:tcW w:w="4410" w:type="dxa"/>
            <w:tcBorders>
              <w:top w:val="single" w:sz="6" w:space="0" w:color="auto"/>
              <w:left w:val="single" w:sz="6" w:space="0" w:color="auto"/>
              <w:bottom w:val="single" w:sz="6" w:space="0" w:color="auto"/>
              <w:right w:val="single" w:sz="6" w:space="0" w:color="auto"/>
            </w:tcBorders>
            <w:hideMark/>
          </w:tcPr>
          <w:p w:rsidR="00F972E0" w:rsidRPr="009E7CC5" w:rsidP="0074740D" w14:paraId="3794E7FD" w14:textId="286C6AA6">
            <w:pPr>
              <w:rPr>
                <w:rFonts w:ascii="Times New Roman" w:hAnsi="Times New Roman" w:cs="Times New Roman"/>
              </w:rPr>
            </w:pPr>
            <w:r w:rsidRPr="00347083">
              <w:rPr>
                <w:rFonts w:ascii="Times New Roman" w:hAnsi="Times New Roman" w:cs="Times New Roman"/>
              </w:rPr>
              <w:t>Spouse and child(ren)  </w:t>
            </w:r>
          </w:p>
        </w:tc>
        <w:tc>
          <w:tcPr>
            <w:tcW w:w="3570" w:type="dxa"/>
            <w:tcBorders>
              <w:top w:val="single" w:sz="6" w:space="0" w:color="auto"/>
              <w:left w:val="single" w:sz="6" w:space="0" w:color="auto"/>
              <w:bottom w:val="single" w:sz="6" w:space="0" w:color="auto"/>
              <w:right w:val="single" w:sz="6" w:space="0" w:color="auto"/>
            </w:tcBorders>
            <w:hideMark/>
          </w:tcPr>
          <w:p w:rsidR="00C36B13" w:rsidRPr="00347083" w:rsidP="00C36B13" w14:paraId="6694B857" w14:textId="77777777">
            <w:pPr>
              <w:rPr>
                <w:rFonts w:ascii="Times New Roman" w:hAnsi="Times New Roman" w:cs="Times New Roman"/>
              </w:rPr>
            </w:pPr>
            <w:r w:rsidRPr="00347083">
              <w:rPr>
                <w:rFonts w:ascii="Times New Roman" w:hAnsi="Times New Roman" w:cs="Times New Roman"/>
              </w:rPr>
              <w:t>50% to spouse, AND </w:t>
            </w:r>
          </w:p>
          <w:p w:rsidR="00C36B13" w:rsidRPr="00347083" w:rsidP="00C36B13" w14:paraId="7270BCDE" w14:textId="77777777">
            <w:pPr>
              <w:rPr>
                <w:rFonts w:ascii="Times New Roman" w:hAnsi="Times New Roman" w:cs="Times New Roman"/>
              </w:rPr>
            </w:pPr>
            <w:r w:rsidRPr="00347083">
              <w:rPr>
                <w:rFonts w:ascii="Times New Roman" w:hAnsi="Times New Roman" w:cs="Times New Roman"/>
              </w:rPr>
              <w:t>50% in equal shares to child(ren)  </w:t>
            </w:r>
          </w:p>
        </w:tc>
      </w:tr>
      <w:tr w14:paraId="783B654B" w14:textId="77777777" w:rsidTr="009241F9">
        <w:tblPrEx>
          <w:tblW w:w="9315" w:type="dxa"/>
          <w:tblCellMar>
            <w:left w:w="0" w:type="dxa"/>
            <w:right w:w="0" w:type="dxa"/>
          </w:tblCellMar>
          <w:tblLook w:val="04A0"/>
        </w:tblPrEx>
        <w:trPr>
          <w:trHeight w:val="300"/>
        </w:trPr>
        <w:tc>
          <w:tcPr>
            <w:tcW w:w="1335" w:type="dxa"/>
            <w:tcBorders>
              <w:top w:val="single" w:sz="6" w:space="0" w:color="auto"/>
              <w:left w:val="single" w:sz="6" w:space="0" w:color="auto"/>
              <w:bottom w:val="single" w:sz="6" w:space="0" w:color="auto"/>
              <w:right w:val="single" w:sz="6" w:space="0" w:color="auto"/>
            </w:tcBorders>
            <w:hideMark/>
          </w:tcPr>
          <w:p w:rsidR="00C36B13" w:rsidRPr="00347083" w:rsidP="00C36B13" w14:paraId="2E02BF61" w14:textId="32D4D628">
            <w:pPr>
              <w:rPr>
                <w:rFonts w:ascii="Times New Roman" w:hAnsi="Times New Roman" w:cs="Times New Roman"/>
              </w:rPr>
            </w:pPr>
            <w:r w:rsidRPr="00347083">
              <w:rPr>
                <w:rFonts w:ascii="Times New Roman" w:hAnsi="Times New Roman" w:cs="Times New Roman"/>
                <w:b/>
                <w:bCs/>
              </w:rPr>
              <w:t>1</w:t>
            </w:r>
            <w:r w:rsidRPr="00347083">
              <w:rPr>
                <w:rFonts w:ascii="Times New Roman" w:hAnsi="Times New Roman" w:cs="Times New Roman"/>
              </w:rPr>
              <w:t> </w:t>
            </w:r>
          </w:p>
        </w:tc>
        <w:tc>
          <w:tcPr>
            <w:tcW w:w="4410" w:type="dxa"/>
            <w:tcBorders>
              <w:top w:val="single" w:sz="6" w:space="0" w:color="auto"/>
              <w:left w:val="single" w:sz="6" w:space="0" w:color="auto"/>
              <w:bottom w:val="single" w:sz="6" w:space="0" w:color="auto"/>
              <w:right w:val="single" w:sz="6" w:space="0" w:color="auto"/>
            </w:tcBorders>
            <w:hideMark/>
          </w:tcPr>
          <w:p w:rsidR="00C36B13" w:rsidRPr="00347083" w:rsidP="009E7CC5" w14:paraId="548710AE" w14:textId="204DDB57">
            <w:pPr>
              <w:rPr>
                <w:rFonts w:ascii="Times New Roman" w:hAnsi="Times New Roman" w:cs="Times New Roman"/>
              </w:rPr>
            </w:pPr>
            <w:r>
              <w:rPr>
                <w:rFonts w:ascii="Times New Roman" w:hAnsi="Times New Roman" w:cs="Times New Roman"/>
              </w:rPr>
              <w:t xml:space="preserve">If no surviving spouse, to the </w:t>
            </w:r>
            <w:r w:rsidR="0066218B">
              <w:rPr>
                <w:rFonts w:ascii="Times New Roman" w:hAnsi="Times New Roman" w:cs="Times New Roman"/>
              </w:rPr>
              <w:t>c</w:t>
            </w:r>
            <w:r w:rsidRPr="00347083">
              <w:rPr>
                <w:rFonts w:ascii="Times New Roman" w:hAnsi="Times New Roman" w:cs="Times New Roman"/>
              </w:rPr>
              <w:t>hild(ren)</w:t>
            </w:r>
          </w:p>
        </w:tc>
        <w:tc>
          <w:tcPr>
            <w:tcW w:w="3570" w:type="dxa"/>
            <w:tcBorders>
              <w:top w:val="single" w:sz="6" w:space="0" w:color="auto"/>
              <w:left w:val="single" w:sz="6" w:space="0" w:color="auto"/>
              <w:bottom w:val="single" w:sz="6" w:space="0" w:color="auto"/>
              <w:right w:val="single" w:sz="6" w:space="0" w:color="auto"/>
            </w:tcBorders>
            <w:hideMark/>
          </w:tcPr>
          <w:p w:rsidR="00C36B13" w:rsidRPr="00347083" w:rsidP="00C36B13" w14:paraId="5C97D434" w14:textId="77777777">
            <w:pPr>
              <w:rPr>
                <w:rFonts w:ascii="Times New Roman" w:hAnsi="Times New Roman" w:cs="Times New Roman"/>
              </w:rPr>
            </w:pPr>
            <w:r w:rsidRPr="00347083">
              <w:rPr>
                <w:rFonts w:ascii="Times New Roman" w:hAnsi="Times New Roman" w:cs="Times New Roman"/>
              </w:rPr>
              <w:t>Entire (100%) benefit in equal shares  </w:t>
            </w:r>
          </w:p>
          <w:p w:rsidR="00C36B13" w:rsidRPr="00347083" w:rsidP="00C36B13" w14:paraId="47B4A56F" w14:textId="77777777">
            <w:pPr>
              <w:rPr>
                <w:rFonts w:ascii="Times New Roman" w:hAnsi="Times New Roman" w:cs="Times New Roman"/>
              </w:rPr>
            </w:pPr>
            <w:r w:rsidRPr="00347083">
              <w:rPr>
                <w:rFonts w:ascii="Times New Roman" w:hAnsi="Times New Roman" w:cs="Times New Roman"/>
              </w:rPr>
              <w:t>  </w:t>
            </w:r>
          </w:p>
        </w:tc>
      </w:tr>
      <w:tr w14:paraId="2589D668" w14:textId="77777777" w:rsidTr="009241F9">
        <w:tblPrEx>
          <w:tblW w:w="9315" w:type="dxa"/>
          <w:tblCellMar>
            <w:left w:w="0" w:type="dxa"/>
            <w:right w:w="0" w:type="dxa"/>
          </w:tblCellMar>
          <w:tblLook w:val="04A0"/>
        </w:tblPrEx>
        <w:trPr>
          <w:trHeight w:val="300"/>
        </w:trPr>
        <w:tc>
          <w:tcPr>
            <w:tcW w:w="9315" w:type="dxa"/>
            <w:gridSpan w:val="3"/>
            <w:tcBorders>
              <w:top w:val="single" w:sz="6" w:space="0" w:color="auto"/>
              <w:left w:val="single" w:sz="6" w:space="0" w:color="auto"/>
              <w:bottom w:val="single" w:sz="6" w:space="0" w:color="auto"/>
              <w:right w:val="single" w:sz="6" w:space="0" w:color="auto"/>
            </w:tcBorders>
            <w:shd w:val="clear" w:color="auto" w:fill="DBE5F1"/>
            <w:hideMark/>
          </w:tcPr>
          <w:p w:rsidR="00C36B13" w:rsidRPr="00347083" w:rsidP="00C36B13" w14:paraId="19A9E383" w14:textId="468464E6">
            <w:pPr>
              <w:rPr>
                <w:rFonts w:ascii="Times New Roman" w:hAnsi="Times New Roman" w:cs="Times New Roman"/>
              </w:rPr>
            </w:pPr>
            <w:r w:rsidRPr="00347083">
              <w:rPr>
                <w:rFonts w:ascii="Times New Roman" w:hAnsi="Times New Roman" w:cs="Times New Roman"/>
              </w:rPr>
              <w:t>To be eligible under categories two through five, there can be no individual in a higher priority category </w:t>
            </w:r>
          </w:p>
        </w:tc>
      </w:tr>
      <w:tr w14:paraId="6C42D87F" w14:textId="77777777" w:rsidTr="009241F9">
        <w:tblPrEx>
          <w:tblW w:w="9315" w:type="dxa"/>
          <w:tblCellMar>
            <w:left w:w="0" w:type="dxa"/>
            <w:right w:w="0" w:type="dxa"/>
          </w:tblCellMar>
          <w:tblLook w:val="04A0"/>
        </w:tblPrEx>
        <w:trPr>
          <w:trHeight w:val="300"/>
        </w:trPr>
        <w:tc>
          <w:tcPr>
            <w:tcW w:w="1335" w:type="dxa"/>
            <w:tcBorders>
              <w:top w:val="single" w:sz="6" w:space="0" w:color="auto"/>
              <w:left w:val="single" w:sz="6" w:space="0" w:color="auto"/>
              <w:bottom w:val="single" w:sz="6" w:space="0" w:color="auto"/>
              <w:right w:val="single" w:sz="6" w:space="0" w:color="auto"/>
            </w:tcBorders>
            <w:hideMark/>
          </w:tcPr>
          <w:p w:rsidR="00C36B13" w:rsidRPr="00347083" w:rsidP="00C36B13" w14:paraId="33F32800" w14:textId="6FD6066F">
            <w:pPr>
              <w:rPr>
                <w:rFonts w:ascii="Times New Roman" w:hAnsi="Times New Roman" w:cs="Times New Roman"/>
              </w:rPr>
            </w:pPr>
            <w:r w:rsidRPr="00347083">
              <w:rPr>
                <w:rFonts w:ascii="Times New Roman" w:hAnsi="Times New Roman" w:cs="Times New Roman"/>
                <w:b/>
                <w:bCs/>
              </w:rPr>
              <w:t>2</w:t>
            </w:r>
            <w:r w:rsidRPr="00347083">
              <w:rPr>
                <w:rFonts w:ascii="Times New Roman" w:hAnsi="Times New Roman" w:cs="Times New Roman"/>
              </w:rPr>
              <w:t> </w:t>
            </w:r>
          </w:p>
        </w:tc>
        <w:tc>
          <w:tcPr>
            <w:tcW w:w="4410" w:type="dxa"/>
            <w:tcBorders>
              <w:top w:val="single" w:sz="6" w:space="0" w:color="auto"/>
              <w:left w:val="single" w:sz="6" w:space="0" w:color="auto"/>
              <w:bottom w:val="single" w:sz="6" w:space="0" w:color="auto"/>
              <w:right w:val="single" w:sz="6" w:space="0" w:color="auto"/>
            </w:tcBorders>
            <w:hideMark/>
          </w:tcPr>
          <w:p w:rsidR="00C36B13" w:rsidRPr="00347083" w:rsidP="00C36B13" w14:paraId="12526823" w14:textId="65E45B24">
            <w:pPr>
              <w:rPr>
                <w:rFonts w:ascii="Times New Roman" w:hAnsi="Times New Roman" w:cs="Times New Roman"/>
              </w:rPr>
            </w:pPr>
            <w:r w:rsidRPr="00347083">
              <w:rPr>
                <w:rFonts w:ascii="Times New Roman" w:hAnsi="Times New Roman" w:cs="Times New Roman"/>
              </w:rPr>
              <w:t>If no surviving spouse or child</w:t>
            </w:r>
            <w:r w:rsidR="00D95CB4">
              <w:rPr>
                <w:rFonts w:ascii="Times New Roman" w:hAnsi="Times New Roman" w:cs="Times New Roman"/>
              </w:rPr>
              <w:t>, to the</w:t>
            </w:r>
            <w:r w:rsidRPr="00347083">
              <w:rPr>
                <w:rFonts w:ascii="Times New Roman" w:hAnsi="Times New Roman" w:cs="Times New Roman"/>
              </w:rPr>
              <w:t xml:space="preserve"> named beneficiary(s) of </w:t>
            </w:r>
            <w:r w:rsidR="00D746AF">
              <w:rPr>
                <w:rFonts w:ascii="Times New Roman" w:hAnsi="Times New Roman" w:cs="Times New Roman"/>
              </w:rPr>
              <w:t xml:space="preserve">the </w:t>
            </w:r>
            <w:r w:rsidRPr="00347083">
              <w:rPr>
                <w:rFonts w:ascii="Times New Roman" w:hAnsi="Times New Roman" w:cs="Times New Roman"/>
              </w:rPr>
              <w:t>deceased</w:t>
            </w:r>
            <w:r w:rsidR="006D2063">
              <w:rPr>
                <w:rFonts w:ascii="Times New Roman" w:hAnsi="Times New Roman" w:cs="Times New Roman"/>
              </w:rPr>
              <w:t xml:space="preserve"> injured</w:t>
            </w:r>
            <w:r w:rsidRPr="00347083">
              <w:rPr>
                <w:rFonts w:ascii="Times New Roman" w:hAnsi="Times New Roman" w:cs="Times New Roman"/>
              </w:rPr>
              <w:t xml:space="preserve"> countermeasure recipient </w:t>
            </w:r>
          </w:p>
        </w:tc>
        <w:tc>
          <w:tcPr>
            <w:tcW w:w="3570" w:type="dxa"/>
            <w:tcBorders>
              <w:top w:val="single" w:sz="6" w:space="0" w:color="auto"/>
              <w:left w:val="single" w:sz="6" w:space="0" w:color="auto"/>
              <w:bottom w:val="single" w:sz="6" w:space="0" w:color="auto"/>
              <w:right w:val="single" w:sz="6" w:space="0" w:color="auto"/>
            </w:tcBorders>
            <w:hideMark/>
          </w:tcPr>
          <w:p w:rsidR="00C36B13" w:rsidRPr="00347083" w:rsidP="00C36B13" w14:paraId="7E71BBE9" w14:textId="77777777">
            <w:pPr>
              <w:rPr>
                <w:rFonts w:ascii="Times New Roman" w:hAnsi="Times New Roman" w:cs="Times New Roman"/>
              </w:rPr>
            </w:pPr>
            <w:r w:rsidRPr="00347083">
              <w:rPr>
                <w:rFonts w:ascii="Times New Roman" w:hAnsi="Times New Roman" w:cs="Times New Roman"/>
              </w:rPr>
              <w:t>Entire (100%) benefit in shares per the designation, or, otherwise, in equal shares </w:t>
            </w:r>
          </w:p>
        </w:tc>
      </w:tr>
      <w:tr w14:paraId="62720D4F" w14:textId="77777777" w:rsidTr="009241F9">
        <w:tblPrEx>
          <w:tblW w:w="9315" w:type="dxa"/>
          <w:tblCellMar>
            <w:left w:w="0" w:type="dxa"/>
            <w:right w:w="0" w:type="dxa"/>
          </w:tblCellMar>
          <w:tblLook w:val="04A0"/>
        </w:tblPrEx>
        <w:trPr>
          <w:trHeight w:val="300"/>
        </w:trPr>
        <w:tc>
          <w:tcPr>
            <w:tcW w:w="1335" w:type="dxa"/>
            <w:tcBorders>
              <w:top w:val="single" w:sz="6" w:space="0" w:color="auto"/>
              <w:left w:val="single" w:sz="6" w:space="0" w:color="auto"/>
              <w:bottom w:val="single" w:sz="6" w:space="0" w:color="auto"/>
              <w:right w:val="single" w:sz="6" w:space="0" w:color="auto"/>
            </w:tcBorders>
            <w:hideMark/>
          </w:tcPr>
          <w:p w:rsidR="00C36B13" w:rsidRPr="00347083" w:rsidP="00C36B13" w14:paraId="5B786DE8" w14:textId="253BCA72">
            <w:pPr>
              <w:rPr>
                <w:rFonts w:ascii="Times New Roman" w:hAnsi="Times New Roman" w:cs="Times New Roman"/>
              </w:rPr>
            </w:pPr>
            <w:r w:rsidRPr="00347083">
              <w:rPr>
                <w:rFonts w:ascii="Times New Roman" w:hAnsi="Times New Roman" w:cs="Times New Roman"/>
                <w:b/>
                <w:bCs/>
              </w:rPr>
              <w:t>3</w:t>
            </w:r>
          </w:p>
        </w:tc>
        <w:tc>
          <w:tcPr>
            <w:tcW w:w="4410" w:type="dxa"/>
            <w:tcBorders>
              <w:top w:val="single" w:sz="6" w:space="0" w:color="auto"/>
              <w:left w:val="single" w:sz="6" w:space="0" w:color="auto"/>
              <w:bottom w:val="single" w:sz="6" w:space="0" w:color="auto"/>
              <w:right w:val="single" w:sz="6" w:space="0" w:color="auto"/>
            </w:tcBorders>
            <w:hideMark/>
          </w:tcPr>
          <w:p w:rsidR="00C36B13" w:rsidRPr="00347083" w:rsidP="00C36B13" w14:paraId="361D3B2B" w14:textId="0489594F">
            <w:pPr>
              <w:rPr>
                <w:rFonts w:ascii="Times New Roman" w:hAnsi="Times New Roman" w:cs="Times New Roman"/>
              </w:rPr>
            </w:pPr>
            <w:r>
              <w:rPr>
                <w:rFonts w:ascii="Times New Roman" w:hAnsi="Times New Roman" w:cs="Times New Roman"/>
              </w:rPr>
              <w:t>If none of the above, to the p</w:t>
            </w:r>
            <w:r w:rsidRPr="00347083">
              <w:rPr>
                <w:rFonts w:ascii="Times New Roman" w:hAnsi="Times New Roman" w:cs="Times New Roman"/>
              </w:rPr>
              <w:t xml:space="preserve">arent(s) of </w:t>
            </w:r>
            <w:r w:rsidR="00D746AF">
              <w:rPr>
                <w:rFonts w:ascii="Times New Roman" w:hAnsi="Times New Roman" w:cs="Times New Roman"/>
              </w:rPr>
              <w:t xml:space="preserve">the </w:t>
            </w:r>
            <w:r w:rsidRPr="00347083">
              <w:rPr>
                <w:rFonts w:ascii="Times New Roman" w:hAnsi="Times New Roman" w:cs="Times New Roman"/>
              </w:rPr>
              <w:t xml:space="preserve">deceased </w:t>
            </w:r>
            <w:r w:rsidR="006D2063">
              <w:rPr>
                <w:rFonts w:ascii="Times New Roman" w:hAnsi="Times New Roman" w:cs="Times New Roman"/>
              </w:rPr>
              <w:t xml:space="preserve">injured </w:t>
            </w:r>
            <w:r w:rsidRPr="00347083">
              <w:rPr>
                <w:rFonts w:ascii="Times New Roman" w:hAnsi="Times New Roman" w:cs="Times New Roman"/>
              </w:rPr>
              <w:t>countermeasure recipient  </w:t>
            </w:r>
          </w:p>
        </w:tc>
        <w:tc>
          <w:tcPr>
            <w:tcW w:w="3570" w:type="dxa"/>
            <w:tcBorders>
              <w:top w:val="single" w:sz="6" w:space="0" w:color="auto"/>
              <w:left w:val="single" w:sz="6" w:space="0" w:color="auto"/>
              <w:bottom w:val="single" w:sz="6" w:space="0" w:color="auto"/>
              <w:right w:val="single" w:sz="6" w:space="0" w:color="auto"/>
            </w:tcBorders>
            <w:hideMark/>
          </w:tcPr>
          <w:p w:rsidR="00C36B13" w:rsidRPr="00347083" w:rsidP="00C36B13" w14:paraId="1A73AAF4" w14:textId="77777777">
            <w:pPr>
              <w:rPr>
                <w:rFonts w:ascii="Times New Roman" w:hAnsi="Times New Roman" w:cs="Times New Roman"/>
              </w:rPr>
            </w:pPr>
            <w:r w:rsidRPr="00347083">
              <w:rPr>
                <w:rFonts w:ascii="Times New Roman" w:hAnsi="Times New Roman" w:cs="Times New Roman"/>
              </w:rPr>
              <w:t>Entire (100%) benefit in equal shares  </w:t>
            </w:r>
          </w:p>
        </w:tc>
      </w:tr>
      <w:tr w14:paraId="4EBAEDAA" w14:textId="77777777" w:rsidTr="009241F9">
        <w:tblPrEx>
          <w:tblW w:w="9315" w:type="dxa"/>
          <w:tblCellMar>
            <w:left w:w="0" w:type="dxa"/>
            <w:right w:w="0" w:type="dxa"/>
          </w:tblCellMar>
          <w:tblLook w:val="04A0"/>
        </w:tblPrEx>
        <w:trPr>
          <w:trHeight w:val="300"/>
        </w:trPr>
        <w:tc>
          <w:tcPr>
            <w:tcW w:w="1335" w:type="dxa"/>
            <w:tcBorders>
              <w:top w:val="single" w:sz="6" w:space="0" w:color="auto"/>
              <w:left w:val="single" w:sz="6" w:space="0" w:color="auto"/>
              <w:bottom w:val="single" w:sz="6" w:space="0" w:color="auto"/>
              <w:right w:val="single" w:sz="6" w:space="0" w:color="auto"/>
            </w:tcBorders>
            <w:hideMark/>
          </w:tcPr>
          <w:p w:rsidR="00C36B13" w:rsidRPr="00347083" w:rsidP="00C36B13" w14:paraId="2A26BDCC" w14:textId="7B5363FE">
            <w:pPr>
              <w:rPr>
                <w:rFonts w:ascii="Times New Roman" w:hAnsi="Times New Roman" w:cs="Times New Roman"/>
              </w:rPr>
            </w:pPr>
            <w:r w:rsidRPr="00347083">
              <w:rPr>
                <w:rFonts w:ascii="Times New Roman" w:hAnsi="Times New Roman" w:cs="Times New Roman"/>
                <w:b/>
                <w:bCs/>
              </w:rPr>
              <w:t>4</w:t>
            </w:r>
            <w:r w:rsidRPr="00347083">
              <w:rPr>
                <w:rFonts w:ascii="Times New Roman" w:hAnsi="Times New Roman" w:cs="Times New Roman"/>
              </w:rPr>
              <w:t> </w:t>
            </w:r>
          </w:p>
        </w:tc>
        <w:tc>
          <w:tcPr>
            <w:tcW w:w="4410" w:type="dxa"/>
            <w:tcBorders>
              <w:top w:val="single" w:sz="6" w:space="0" w:color="auto"/>
              <w:left w:val="single" w:sz="6" w:space="0" w:color="auto"/>
              <w:bottom w:val="single" w:sz="6" w:space="0" w:color="auto"/>
              <w:right w:val="single" w:sz="6" w:space="0" w:color="auto"/>
            </w:tcBorders>
            <w:hideMark/>
          </w:tcPr>
          <w:p w:rsidR="00C36B13" w:rsidRPr="00347083" w:rsidP="00C36B13" w14:paraId="2B4C1028" w14:textId="2433EE63">
            <w:pPr>
              <w:rPr>
                <w:rFonts w:ascii="Times New Roman" w:hAnsi="Times New Roman" w:cs="Times New Roman"/>
              </w:rPr>
            </w:pPr>
            <w:r>
              <w:rPr>
                <w:rFonts w:ascii="Times New Roman" w:hAnsi="Times New Roman" w:cs="Times New Roman"/>
              </w:rPr>
              <w:t xml:space="preserve">If </w:t>
            </w:r>
            <w:r>
              <w:rPr>
                <w:rFonts w:ascii="Times New Roman" w:hAnsi="Times New Roman" w:cs="Times New Roman"/>
              </w:rPr>
              <w:t>none</w:t>
            </w:r>
            <w:r>
              <w:rPr>
                <w:rFonts w:ascii="Times New Roman" w:hAnsi="Times New Roman" w:cs="Times New Roman"/>
              </w:rPr>
              <w:t xml:space="preserve"> of the above, </w:t>
            </w:r>
            <w:r w:rsidR="000209EA">
              <w:rPr>
                <w:rFonts w:ascii="Times New Roman" w:hAnsi="Times New Roman" w:cs="Times New Roman"/>
              </w:rPr>
              <w:t>to the a</w:t>
            </w:r>
            <w:r w:rsidRPr="00347083">
              <w:rPr>
                <w:rFonts w:ascii="Times New Roman" w:hAnsi="Times New Roman" w:cs="Times New Roman"/>
              </w:rPr>
              <w:t xml:space="preserve">dult child(ren) of </w:t>
            </w:r>
            <w:r w:rsidR="006D2063">
              <w:rPr>
                <w:rFonts w:ascii="Times New Roman" w:hAnsi="Times New Roman" w:cs="Times New Roman"/>
              </w:rPr>
              <w:t xml:space="preserve">the </w:t>
            </w:r>
            <w:r w:rsidRPr="00347083">
              <w:rPr>
                <w:rFonts w:ascii="Times New Roman" w:hAnsi="Times New Roman" w:cs="Times New Roman"/>
              </w:rPr>
              <w:t>deceased</w:t>
            </w:r>
            <w:r w:rsidR="006D2063">
              <w:rPr>
                <w:rFonts w:ascii="Times New Roman" w:hAnsi="Times New Roman" w:cs="Times New Roman"/>
              </w:rPr>
              <w:t xml:space="preserve"> injured</w:t>
            </w:r>
            <w:r w:rsidRPr="00347083">
              <w:rPr>
                <w:rFonts w:ascii="Times New Roman" w:hAnsi="Times New Roman" w:cs="Times New Roman"/>
              </w:rPr>
              <w:t xml:space="preserve"> countermeasure recipient </w:t>
            </w:r>
          </w:p>
        </w:tc>
        <w:tc>
          <w:tcPr>
            <w:tcW w:w="3570" w:type="dxa"/>
            <w:tcBorders>
              <w:top w:val="single" w:sz="6" w:space="0" w:color="auto"/>
              <w:left w:val="single" w:sz="6" w:space="0" w:color="auto"/>
              <w:bottom w:val="single" w:sz="6" w:space="0" w:color="auto"/>
              <w:right w:val="single" w:sz="6" w:space="0" w:color="auto"/>
            </w:tcBorders>
            <w:hideMark/>
          </w:tcPr>
          <w:p w:rsidR="00C36B13" w:rsidRPr="00347083" w:rsidP="00C36B13" w14:paraId="2014883A" w14:textId="77777777">
            <w:pPr>
              <w:rPr>
                <w:rFonts w:ascii="Times New Roman" w:hAnsi="Times New Roman" w:cs="Times New Roman"/>
              </w:rPr>
            </w:pPr>
            <w:r w:rsidRPr="00347083">
              <w:rPr>
                <w:rFonts w:ascii="Times New Roman" w:hAnsi="Times New Roman" w:cs="Times New Roman"/>
              </w:rPr>
              <w:t>Entire (100%) benefit in equal shares  </w:t>
            </w:r>
          </w:p>
        </w:tc>
      </w:tr>
      <w:tr w14:paraId="785859F5" w14:textId="77777777" w:rsidTr="00337F51">
        <w:tblPrEx>
          <w:tblW w:w="9315" w:type="dxa"/>
          <w:tblCellMar>
            <w:left w:w="0" w:type="dxa"/>
            <w:right w:w="0" w:type="dxa"/>
          </w:tblCellMar>
          <w:tblLook w:val="04A0"/>
        </w:tblPrEx>
        <w:trPr>
          <w:trHeight w:val="300"/>
        </w:trPr>
        <w:tc>
          <w:tcPr>
            <w:tcW w:w="1335" w:type="dxa"/>
            <w:tcBorders>
              <w:top w:val="single" w:sz="6" w:space="0" w:color="auto"/>
              <w:left w:val="single" w:sz="6" w:space="0" w:color="auto"/>
              <w:bottom w:val="single" w:sz="6" w:space="0" w:color="auto"/>
              <w:right w:val="single" w:sz="6" w:space="0" w:color="auto"/>
            </w:tcBorders>
            <w:hideMark/>
          </w:tcPr>
          <w:p w:rsidR="00C36B13" w:rsidRPr="00337F51" w:rsidP="00C36B13" w14:paraId="743C6F5E" w14:textId="4930041B">
            <w:pPr>
              <w:rPr>
                <w:rFonts w:ascii="Times New Roman" w:hAnsi="Times New Roman" w:cs="Times New Roman"/>
                <w:b/>
                <w:bCs/>
              </w:rPr>
            </w:pPr>
            <w:r w:rsidRPr="00347083">
              <w:rPr>
                <w:rFonts w:ascii="Times New Roman" w:hAnsi="Times New Roman" w:cs="Times New Roman"/>
                <w:b/>
                <w:bCs/>
              </w:rPr>
              <w:t>5</w:t>
            </w:r>
            <w:r w:rsidRPr="00337F51">
              <w:rPr>
                <w:rFonts w:ascii="Times New Roman" w:hAnsi="Times New Roman" w:cs="Times New Roman"/>
                <w:b/>
                <w:bCs/>
              </w:rPr>
              <w:t> </w:t>
            </w:r>
          </w:p>
        </w:tc>
        <w:tc>
          <w:tcPr>
            <w:tcW w:w="4410" w:type="dxa"/>
            <w:tcBorders>
              <w:top w:val="single" w:sz="6" w:space="0" w:color="auto"/>
              <w:left w:val="single" w:sz="6" w:space="0" w:color="auto"/>
              <w:bottom w:val="single" w:sz="6" w:space="0" w:color="auto"/>
              <w:right w:val="single" w:sz="6" w:space="0" w:color="auto"/>
            </w:tcBorders>
            <w:hideMark/>
          </w:tcPr>
          <w:p w:rsidR="00C36B13" w:rsidRPr="00347083" w:rsidP="00C36B13" w14:paraId="4D895678" w14:textId="63BBF802">
            <w:pPr>
              <w:rPr>
                <w:rFonts w:ascii="Times New Roman" w:hAnsi="Times New Roman" w:cs="Times New Roman"/>
              </w:rPr>
            </w:pPr>
            <w:r w:rsidRPr="00347083">
              <w:rPr>
                <w:rFonts w:ascii="Times New Roman" w:hAnsi="Times New Roman" w:cs="Times New Roman"/>
              </w:rPr>
              <w:t xml:space="preserve">If none of the above, </w:t>
            </w:r>
            <w:r w:rsidR="00280FAA">
              <w:rPr>
                <w:rFonts w:ascii="Times New Roman" w:hAnsi="Times New Roman" w:cs="Times New Roman"/>
              </w:rPr>
              <w:t xml:space="preserve">and the deceased </w:t>
            </w:r>
            <w:r w:rsidR="006D2063">
              <w:rPr>
                <w:rFonts w:ascii="Times New Roman" w:hAnsi="Times New Roman" w:cs="Times New Roman"/>
              </w:rPr>
              <w:t xml:space="preserve">injured </w:t>
            </w:r>
            <w:r w:rsidR="00280FAA">
              <w:rPr>
                <w:rFonts w:ascii="Times New Roman" w:hAnsi="Times New Roman" w:cs="Times New Roman"/>
              </w:rPr>
              <w:t xml:space="preserve">countermeasure recipient </w:t>
            </w:r>
            <w:r w:rsidR="006D2063">
              <w:rPr>
                <w:rFonts w:ascii="Times New Roman" w:hAnsi="Times New Roman" w:cs="Times New Roman"/>
              </w:rPr>
              <w:t>was a minor</w:t>
            </w:r>
            <w:r w:rsidR="001A511E">
              <w:rPr>
                <w:rFonts w:ascii="Times New Roman" w:hAnsi="Times New Roman" w:cs="Times New Roman"/>
              </w:rPr>
              <w:t>,</w:t>
            </w:r>
            <w:r w:rsidR="00F01975">
              <w:rPr>
                <w:rFonts w:ascii="Times New Roman" w:hAnsi="Times New Roman" w:cs="Times New Roman"/>
              </w:rPr>
              <w:t xml:space="preserve"> </w:t>
            </w:r>
            <w:r w:rsidRPr="00347083">
              <w:rPr>
                <w:rFonts w:ascii="Times New Roman" w:hAnsi="Times New Roman" w:cs="Times New Roman"/>
              </w:rPr>
              <w:t xml:space="preserve">to </w:t>
            </w:r>
            <w:r w:rsidR="00F01975">
              <w:rPr>
                <w:rFonts w:ascii="Times New Roman" w:hAnsi="Times New Roman" w:cs="Times New Roman"/>
              </w:rPr>
              <w:t>his or her</w:t>
            </w:r>
            <w:r w:rsidRPr="00347083">
              <w:rPr>
                <w:rFonts w:ascii="Times New Roman" w:hAnsi="Times New Roman" w:cs="Times New Roman"/>
              </w:rPr>
              <w:t xml:space="preserve"> legal guardian </w:t>
            </w:r>
          </w:p>
        </w:tc>
        <w:tc>
          <w:tcPr>
            <w:tcW w:w="3570" w:type="dxa"/>
            <w:tcBorders>
              <w:top w:val="single" w:sz="6" w:space="0" w:color="auto"/>
              <w:left w:val="single" w:sz="6" w:space="0" w:color="auto"/>
              <w:bottom w:val="single" w:sz="6" w:space="0" w:color="auto"/>
              <w:right w:val="single" w:sz="6" w:space="0" w:color="auto"/>
            </w:tcBorders>
            <w:hideMark/>
          </w:tcPr>
          <w:p w:rsidR="00C36B13" w:rsidRPr="00347083" w:rsidP="00C36B13" w14:paraId="28C71409" w14:textId="77777777">
            <w:pPr>
              <w:rPr>
                <w:rFonts w:ascii="Times New Roman" w:hAnsi="Times New Roman" w:cs="Times New Roman"/>
              </w:rPr>
            </w:pPr>
            <w:r w:rsidRPr="00347083">
              <w:rPr>
                <w:rFonts w:ascii="Times New Roman" w:hAnsi="Times New Roman" w:cs="Times New Roman"/>
              </w:rPr>
              <w:t>Entire (100%) benefit </w:t>
            </w:r>
          </w:p>
        </w:tc>
      </w:tr>
    </w:tbl>
    <w:p w:rsidR="00C36B13" w:rsidRPr="00347083" w:rsidP="00C36B13" w14:paraId="70801126" w14:textId="77777777">
      <w:pPr>
        <w:rPr>
          <w:rFonts w:ascii="Times New Roman" w:hAnsi="Times New Roman" w:cs="Times New Roman"/>
        </w:rPr>
      </w:pPr>
      <w:r w:rsidRPr="00347083">
        <w:rPr>
          <w:rFonts w:ascii="Times New Roman" w:hAnsi="Times New Roman" w:cs="Times New Roman"/>
        </w:rPr>
        <w:t> </w:t>
      </w:r>
    </w:p>
    <w:p w:rsidR="00C36B13" w:rsidP="00337F51" w14:paraId="7C1ED676" w14:textId="24FE9591">
      <w:pPr>
        <w:rPr>
          <w:rFonts w:ascii="Times New Roman" w:hAnsi="Times New Roman" w:cs="Times New Roman"/>
        </w:rPr>
      </w:pPr>
      <w:r w:rsidRPr="00C8060F">
        <w:rPr>
          <w:rFonts w:ascii="Times New Roman" w:eastAsia="Times New Roman" w:hAnsi="Times New Roman" w:cs="Times New Roman"/>
          <w:lang w:eastAsia="en-US"/>
        </w:rPr>
        <w:t>Survivors who are eligible for the standard calculation and have priority to receive death benefits under the standard calculation generally will receive a proportionate share of death benefits under the standard calculation.</w:t>
      </w:r>
      <w:r w:rsidRPr="00347083">
        <w:rPr>
          <w:rFonts w:ascii="Times New Roman" w:hAnsi="Times New Roman" w:cs="Times New Roman"/>
        </w:rPr>
        <w:t>  </w:t>
      </w:r>
    </w:p>
    <w:p w:rsidR="004B5B82" w:rsidP="00337F51" w14:paraId="18C7403D" w14:textId="77777777">
      <w:pPr>
        <w:rPr>
          <w:rFonts w:ascii="Times New Roman" w:hAnsi="Times New Roman" w:cs="Times New Roman"/>
        </w:rPr>
      </w:pPr>
    </w:p>
    <w:p w:rsidR="004B5B82" w:rsidRPr="009E7CC5" w:rsidP="009E7CC5" w14:paraId="7B8FD556" w14:textId="70D76FFA">
      <w:pPr>
        <w:rPr>
          <w:rFonts w:ascii="Times New Roman" w:hAnsi="Times New Roman" w:cs="Times New Roman"/>
          <w:i/>
          <w:iCs/>
        </w:rPr>
      </w:pPr>
      <w:r w:rsidRPr="009E7CC5">
        <w:rPr>
          <w:rFonts w:ascii="Times New Roman" w:hAnsi="Times New Roman" w:cs="Times New Roman"/>
          <w:i/>
          <w:iCs/>
        </w:rPr>
        <w:t xml:space="preserve">Required Documents to Prove Survivorship </w:t>
      </w:r>
    </w:p>
    <w:p w:rsidR="004B5B82" w:rsidRPr="00337F51" w:rsidP="004B5B82" w14:paraId="57F82BDE" w14:textId="77777777">
      <w:pPr>
        <w:rPr>
          <w:rFonts w:ascii="Times New Roman" w:hAnsi="Times New Roman" w:cs="Times New Roman"/>
        </w:rPr>
      </w:pPr>
      <w:r>
        <w:rPr>
          <w:rFonts w:ascii="Times New Roman" w:hAnsi="Times New Roman" w:cs="Times New Roman"/>
        </w:rPr>
        <w:t>If you have not already done so, you must submit a death certificate for the deceased injured countermeasure recipient. In addition, depending on the applicable survivor category, you must submit the following:</w:t>
      </w:r>
      <w:r w:rsidRPr="00347083">
        <w:rPr>
          <w:rFonts w:ascii="Times New Roman" w:hAnsi="Times New Roman" w:cs="Times New Roman"/>
        </w:rPr>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91"/>
        <w:gridCol w:w="6253"/>
      </w:tblGrid>
      <w:tr w14:paraId="79F54935" w14:textId="77777777" w:rsidTr="00725710">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25"/>
        </w:trPr>
        <w:tc>
          <w:tcPr>
            <w:tcW w:w="3091" w:type="dxa"/>
            <w:tcBorders>
              <w:top w:val="single" w:sz="6" w:space="0" w:color="auto"/>
              <w:left w:val="single" w:sz="6" w:space="0" w:color="auto"/>
              <w:bottom w:val="single" w:sz="6" w:space="0" w:color="auto"/>
              <w:right w:val="single" w:sz="6" w:space="0" w:color="auto"/>
            </w:tcBorders>
            <w:hideMark/>
          </w:tcPr>
          <w:p w:rsidR="004B5B82" w:rsidRPr="00347083" w:rsidP="00725710" w14:paraId="66B7C594" w14:textId="77777777">
            <w:pPr>
              <w:ind w:left="360"/>
              <w:rPr>
                <w:rFonts w:ascii="Times New Roman" w:hAnsi="Times New Roman" w:cs="Times New Roman"/>
              </w:rPr>
            </w:pPr>
            <w:r w:rsidRPr="00347083">
              <w:rPr>
                <w:rFonts w:ascii="Times New Roman" w:hAnsi="Times New Roman" w:cs="Times New Roman"/>
                <w:b/>
                <w:bCs/>
              </w:rPr>
              <w:t>Survivor Category</w:t>
            </w:r>
            <w:r w:rsidRPr="00347083">
              <w:rPr>
                <w:rFonts w:ascii="Times New Roman" w:hAnsi="Times New Roman" w:cs="Times New Roman"/>
              </w:rPr>
              <w:t> </w:t>
            </w:r>
          </w:p>
        </w:tc>
        <w:tc>
          <w:tcPr>
            <w:tcW w:w="6253" w:type="dxa"/>
            <w:tcBorders>
              <w:top w:val="single" w:sz="6" w:space="0" w:color="auto"/>
              <w:left w:val="single" w:sz="6" w:space="0" w:color="auto"/>
              <w:bottom w:val="single" w:sz="6" w:space="0" w:color="auto"/>
              <w:right w:val="single" w:sz="6" w:space="0" w:color="auto"/>
            </w:tcBorders>
            <w:hideMark/>
          </w:tcPr>
          <w:p w:rsidR="004B5B82" w:rsidRPr="00347083" w:rsidP="00725710" w14:paraId="3323A81E" w14:textId="77777777">
            <w:pPr>
              <w:ind w:left="360"/>
              <w:rPr>
                <w:rFonts w:ascii="Times New Roman" w:hAnsi="Times New Roman" w:cs="Times New Roman"/>
              </w:rPr>
            </w:pPr>
            <w:r w:rsidRPr="00347083">
              <w:rPr>
                <w:rFonts w:ascii="Times New Roman" w:hAnsi="Times New Roman" w:cs="Times New Roman"/>
                <w:b/>
                <w:bCs/>
              </w:rPr>
              <w:t>Required Documentation</w:t>
            </w:r>
            <w:r w:rsidRPr="00347083">
              <w:rPr>
                <w:rFonts w:ascii="Times New Roman" w:hAnsi="Times New Roman" w:cs="Times New Roman"/>
              </w:rPr>
              <w:t> </w:t>
            </w:r>
          </w:p>
        </w:tc>
      </w:tr>
      <w:tr w14:paraId="6AFCFD2D" w14:textId="77777777" w:rsidTr="00725710">
        <w:tblPrEx>
          <w:tblW w:w="9344" w:type="dxa"/>
          <w:tblCellMar>
            <w:left w:w="0" w:type="dxa"/>
            <w:right w:w="0" w:type="dxa"/>
          </w:tblCellMar>
          <w:tblLook w:val="04A0"/>
        </w:tblPrEx>
        <w:trPr>
          <w:trHeight w:val="450"/>
        </w:trPr>
        <w:tc>
          <w:tcPr>
            <w:tcW w:w="3091" w:type="dxa"/>
            <w:tcBorders>
              <w:top w:val="single" w:sz="6" w:space="0" w:color="auto"/>
              <w:left w:val="single" w:sz="6" w:space="0" w:color="auto"/>
              <w:bottom w:val="single" w:sz="6" w:space="0" w:color="auto"/>
              <w:right w:val="single" w:sz="6" w:space="0" w:color="auto"/>
            </w:tcBorders>
          </w:tcPr>
          <w:p w:rsidR="006D1D75" w:rsidRPr="00347083" w:rsidP="006D1D75" w14:paraId="43F51332" w14:textId="7BD51A0C">
            <w:pPr>
              <w:ind w:left="360"/>
              <w:rPr>
                <w:rFonts w:ascii="Times New Roman" w:hAnsi="Times New Roman" w:cs="Times New Roman"/>
              </w:rPr>
            </w:pPr>
            <w:r w:rsidRPr="00347083">
              <w:rPr>
                <w:rFonts w:ascii="Times New Roman" w:hAnsi="Times New Roman" w:cs="Times New Roman"/>
              </w:rPr>
              <w:t>Spouse </w:t>
            </w:r>
          </w:p>
        </w:tc>
        <w:tc>
          <w:tcPr>
            <w:tcW w:w="6253" w:type="dxa"/>
            <w:tcBorders>
              <w:top w:val="single" w:sz="6" w:space="0" w:color="auto"/>
              <w:left w:val="single" w:sz="6" w:space="0" w:color="auto"/>
              <w:bottom w:val="single" w:sz="6" w:space="0" w:color="auto"/>
              <w:right w:val="single" w:sz="6" w:space="0" w:color="auto"/>
            </w:tcBorders>
          </w:tcPr>
          <w:p w:rsidR="006D1D75" w:rsidRPr="00347083" w:rsidP="006D1D75" w14:paraId="2BEE2B39" w14:textId="395542B9">
            <w:pPr>
              <w:ind w:left="360"/>
              <w:rPr>
                <w:rFonts w:ascii="Times New Roman" w:hAnsi="Times New Roman" w:cs="Times New Roman"/>
              </w:rPr>
            </w:pPr>
            <w:r w:rsidRPr="00347083">
              <w:rPr>
                <w:rFonts w:ascii="Times New Roman" w:hAnsi="Times New Roman" w:cs="Times New Roman"/>
              </w:rPr>
              <w:t>Marriage certificate or evidence of marriage </w:t>
            </w:r>
          </w:p>
        </w:tc>
      </w:tr>
      <w:tr w14:paraId="3F51F0DD" w14:textId="77777777" w:rsidTr="00725710">
        <w:tblPrEx>
          <w:tblW w:w="9344" w:type="dxa"/>
          <w:tblCellMar>
            <w:left w:w="0" w:type="dxa"/>
            <w:right w:w="0" w:type="dxa"/>
          </w:tblCellMar>
          <w:tblLook w:val="04A0"/>
        </w:tblPrEx>
        <w:trPr>
          <w:trHeight w:val="450"/>
        </w:trPr>
        <w:tc>
          <w:tcPr>
            <w:tcW w:w="3091" w:type="dxa"/>
            <w:tcBorders>
              <w:top w:val="single" w:sz="6" w:space="0" w:color="auto"/>
              <w:left w:val="single" w:sz="6" w:space="0" w:color="auto"/>
              <w:bottom w:val="single" w:sz="6" w:space="0" w:color="auto"/>
              <w:right w:val="single" w:sz="6" w:space="0" w:color="auto"/>
            </w:tcBorders>
            <w:hideMark/>
          </w:tcPr>
          <w:p w:rsidR="004B5B82" w:rsidRPr="00347083" w:rsidP="00725710" w14:paraId="5A233A26" w14:textId="77777777">
            <w:pPr>
              <w:ind w:left="360"/>
              <w:rPr>
                <w:rFonts w:ascii="Times New Roman" w:hAnsi="Times New Roman" w:cs="Times New Roman"/>
              </w:rPr>
            </w:pPr>
            <w:r w:rsidRPr="00347083">
              <w:rPr>
                <w:rFonts w:ascii="Times New Roman" w:hAnsi="Times New Roman" w:cs="Times New Roman"/>
              </w:rPr>
              <w:t xml:space="preserve">Child (Natural, </w:t>
            </w:r>
            <w:r w:rsidRPr="00337F51">
              <w:rPr>
                <w:rFonts w:ascii="Times New Roman" w:hAnsi="Times New Roman" w:cs="Times New Roman"/>
              </w:rPr>
              <w:t xml:space="preserve">illegitimate, </w:t>
            </w:r>
            <w:r w:rsidRPr="00347083">
              <w:rPr>
                <w:rFonts w:ascii="Times New Roman" w:hAnsi="Times New Roman" w:cs="Times New Roman"/>
              </w:rPr>
              <w:t xml:space="preserve">adopted, </w:t>
            </w:r>
            <w:r w:rsidRPr="00337F51">
              <w:rPr>
                <w:rFonts w:ascii="Times New Roman" w:hAnsi="Times New Roman" w:cs="Times New Roman"/>
              </w:rPr>
              <w:t xml:space="preserve">posthumous </w:t>
            </w:r>
            <w:r w:rsidRPr="00347083">
              <w:rPr>
                <w:rFonts w:ascii="Times New Roman" w:hAnsi="Times New Roman" w:cs="Times New Roman"/>
              </w:rPr>
              <w:t>or stepchild</w:t>
            </w:r>
            <w:r>
              <w:rPr>
                <w:rFonts w:ascii="Times New Roman" w:hAnsi="Times New Roman" w:cs="Times New Roman"/>
              </w:rPr>
              <w:t xml:space="preserve"> 18 years old or younger</w:t>
            </w:r>
            <w:r w:rsidRPr="00347083">
              <w:rPr>
                <w:rFonts w:ascii="Times New Roman" w:hAnsi="Times New Roman" w:cs="Times New Roman"/>
              </w:rPr>
              <w:t>) </w:t>
            </w:r>
          </w:p>
        </w:tc>
        <w:tc>
          <w:tcPr>
            <w:tcW w:w="6253" w:type="dxa"/>
            <w:tcBorders>
              <w:top w:val="single" w:sz="6" w:space="0" w:color="auto"/>
              <w:left w:val="single" w:sz="6" w:space="0" w:color="auto"/>
              <w:bottom w:val="single" w:sz="6" w:space="0" w:color="auto"/>
              <w:right w:val="single" w:sz="6" w:space="0" w:color="auto"/>
            </w:tcBorders>
            <w:hideMark/>
          </w:tcPr>
          <w:p w:rsidR="004B5B82" w:rsidRPr="00347083" w:rsidP="00725710" w14:paraId="147A9FD2" w14:textId="77777777">
            <w:pPr>
              <w:ind w:left="360"/>
              <w:rPr>
                <w:rFonts w:ascii="Times New Roman" w:hAnsi="Times New Roman" w:cs="Times New Roman"/>
              </w:rPr>
            </w:pPr>
            <w:r w:rsidRPr="00347083">
              <w:rPr>
                <w:rFonts w:ascii="Times New Roman" w:hAnsi="Times New Roman" w:cs="Times New Roman"/>
              </w:rPr>
              <w:t>Adoption document or birth certificate</w:t>
            </w:r>
            <w:r w:rsidRPr="00337F51">
              <w:rPr>
                <w:rFonts w:ascii="Times New Roman" w:hAnsi="Times New Roman" w:cs="Times New Roman"/>
              </w:rPr>
              <w:t xml:space="preserve"> or evidence of parent-child relationship (if not natural, legally adopted, or a stepchild)</w:t>
            </w:r>
            <w:r w:rsidRPr="00347083">
              <w:rPr>
                <w:rFonts w:ascii="Times New Roman" w:hAnsi="Times New Roman" w:cs="Times New Roman"/>
              </w:rPr>
              <w:t xml:space="preserve">; </w:t>
            </w:r>
            <w:r w:rsidRPr="00337F51">
              <w:rPr>
                <w:rFonts w:ascii="Times New Roman" w:hAnsi="Times New Roman" w:cs="Times New Roman"/>
              </w:rPr>
              <w:t xml:space="preserve">and </w:t>
            </w:r>
            <w:r w:rsidRPr="00347083">
              <w:rPr>
                <w:rFonts w:ascii="Times New Roman" w:hAnsi="Times New Roman" w:cs="Times New Roman"/>
              </w:rPr>
              <w:t>marriage certificate of parent if last name changed or stepchild</w:t>
            </w:r>
            <w:r w:rsidRPr="00337F51">
              <w:rPr>
                <w:rFonts w:ascii="Times New Roman" w:hAnsi="Times New Roman" w:cs="Times New Roman"/>
              </w:rPr>
              <w:t xml:space="preserve">; termination of parental rights if </w:t>
            </w:r>
            <w:r>
              <w:rPr>
                <w:rFonts w:ascii="Times New Roman" w:hAnsi="Times New Roman" w:cs="Times New Roman"/>
              </w:rPr>
              <w:t>applicable</w:t>
            </w:r>
          </w:p>
        </w:tc>
      </w:tr>
      <w:tr w14:paraId="6D34CB1A" w14:textId="77777777" w:rsidTr="00725710">
        <w:tblPrEx>
          <w:tblW w:w="9344" w:type="dxa"/>
          <w:tblCellMar>
            <w:left w:w="0" w:type="dxa"/>
            <w:right w:w="0" w:type="dxa"/>
          </w:tblCellMar>
          <w:tblLook w:val="04A0"/>
        </w:tblPrEx>
        <w:trPr>
          <w:trHeight w:val="690"/>
        </w:trPr>
        <w:tc>
          <w:tcPr>
            <w:tcW w:w="3091" w:type="dxa"/>
            <w:tcBorders>
              <w:top w:val="single" w:sz="6" w:space="0" w:color="auto"/>
              <w:left w:val="single" w:sz="6" w:space="0" w:color="auto"/>
              <w:bottom w:val="single" w:sz="6" w:space="0" w:color="auto"/>
              <w:right w:val="single" w:sz="6" w:space="0" w:color="auto"/>
            </w:tcBorders>
            <w:hideMark/>
          </w:tcPr>
          <w:p w:rsidR="004B5B82" w:rsidRPr="00347083" w:rsidP="00725710" w14:paraId="45922341" w14:textId="77777777">
            <w:pPr>
              <w:ind w:left="360"/>
              <w:rPr>
                <w:rFonts w:ascii="Times New Roman" w:hAnsi="Times New Roman" w:cs="Times New Roman"/>
              </w:rPr>
            </w:pPr>
            <w:r w:rsidRPr="00347083">
              <w:rPr>
                <w:rFonts w:ascii="Times New Roman" w:hAnsi="Times New Roman" w:cs="Times New Roman"/>
              </w:rPr>
              <w:t>Child (Natural,</w:t>
            </w:r>
            <w:r w:rsidRPr="00337F51">
              <w:rPr>
                <w:rFonts w:ascii="Times New Roman" w:hAnsi="Times New Roman" w:cs="Times New Roman"/>
              </w:rPr>
              <w:t xml:space="preserve"> illegitimate,</w:t>
            </w:r>
            <w:r w:rsidRPr="00347083">
              <w:rPr>
                <w:rFonts w:ascii="Times New Roman" w:hAnsi="Times New Roman" w:cs="Times New Roman"/>
              </w:rPr>
              <w:t xml:space="preserve"> adopted, </w:t>
            </w:r>
            <w:r w:rsidRPr="00337F51">
              <w:rPr>
                <w:rFonts w:ascii="Times New Roman" w:hAnsi="Times New Roman" w:cs="Times New Roman"/>
              </w:rPr>
              <w:t xml:space="preserve">posthumous </w:t>
            </w:r>
            <w:r w:rsidRPr="00347083">
              <w:rPr>
                <w:rFonts w:ascii="Times New Roman" w:hAnsi="Times New Roman" w:cs="Times New Roman"/>
              </w:rPr>
              <w:t>or stepchild, age 19–22, and a full-time student) </w:t>
            </w:r>
          </w:p>
        </w:tc>
        <w:tc>
          <w:tcPr>
            <w:tcW w:w="6253" w:type="dxa"/>
            <w:tcBorders>
              <w:top w:val="single" w:sz="6" w:space="0" w:color="auto"/>
              <w:left w:val="single" w:sz="6" w:space="0" w:color="auto"/>
              <w:bottom w:val="single" w:sz="6" w:space="0" w:color="auto"/>
              <w:right w:val="single" w:sz="6" w:space="0" w:color="auto"/>
            </w:tcBorders>
            <w:hideMark/>
          </w:tcPr>
          <w:p w:rsidR="004B5B82" w:rsidRPr="00347083" w:rsidP="00725710" w14:paraId="125F4DB5" w14:textId="77777777">
            <w:pPr>
              <w:ind w:left="360"/>
              <w:rPr>
                <w:rFonts w:ascii="Times New Roman" w:hAnsi="Times New Roman" w:cs="Times New Roman"/>
              </w:rPr>
            </w:pPr>
            <w:r w:rsidRPr="00347083">
              <w:rPr>
                <w:rFonts w:ascii="Times New Roman" w:hAnsi="Times New Roman" w:cs="Times New Roman"/>
              </w:rPr>
              <w:t>Adoption document or birth certificate; and marriage certificate of parent for stepchild; and statement from school confirming child’s status as full-time for the term when the deceased countermeasure recipient passed away</w:t>
            </w:r>
            <w:r>
              <w:rPr>
                <w:rFonts w:ascii="Times New Roman" w:hAnsi="Times New Roman" w:cs="Times New Roman"/>
              </w:rPr>
              <w:t>; termination of parental rights if applicable</w:t>
            </w:r>
            <w:r w:rsidRPr="00347083">
              <w:rPr>
                <w:rFonts w:ascii="Times New Roman" w:hAnsi="Times New Roman" w:cs="Times New Roman"/>
              </w:rPr>
              <w:t xml:space="preserve">  </w:t>
            </w:r>
          </w:p>
        </w:tc>
      </w:tr>
      <w:tr w14:paraId="1EEE7D96" w14:textId="77777777" w:rsidTr="00725710">
        <w:tblPrEx>
          <w:tblW w:w="9344" w:type="dxa"/>
          <w:tblCellMar>
            <w:left w:w="0" w:type="dxa"/>
            <w:right w:w="0" w:type="dxa"/>
          </w:tblCellMar>
          <w:tblLook w:val="04A0"/>
        </w:tblPrEx>
        <w:trPr>
          <w:trHeight w:val="690"/>
        </w:trPr>
        <w:tc>
          <w:tcPr>
            <w:tcW w:w="3091" w:type="dxa"/>
            <w:tcBorders>
              <w:top w:val="single" w:sz="6" w:space="0" w:color="auto"/>
              <w:left w:val="single" w:sz="6" w:space="0" w:color="auto"/>
              <w:bottom w:val="single" w:sz="6" w:space="0" w:color="auto"/>
              <w:right w:val="single" w:sz="6" w:space="0" w:color="auto"/>
            </w:tcBorders>
            <w:hideMark/>
          </w:tcPr>
          <w:p w:rsidR="004B5B82" w:rsidRPr="00347083" w:rsidP="00725710" w14:paraId="1D60A70C" w14:textId="6D80901F">
            <w:pPr>
              <w:ind w:left="360"/>
              <w:rPr>
                <w:rFonts w:ascii="Times New Roman" w:hAnsi="Times New Roman" w:cs="Times New Roman"/>
              </w:rPr>
            </w:pPr>
            <w:r w:rsidRPr="00347083">
              <w:rPr>
                <w:rFonts w:ascii="Times New Roman" w:hAnsi="Times New Roman" w:cs="Times New Roman"/>
              </w:rPr>
              <w:t xml:space="preserve">Child </w:t>
            </w:r>
            <w:r>
              <w:rPr>
                <w:rFonts w:ascii="Times New Roman" w:hAnsi="Times New Roman" w:cs="Times New Roman"/>
              </w:rPr>
              <w:t xml:space="preserve">(Natural, illegitimate, adopted, posthumous, or stepchild, </w:t>
            </w:r>
            <w:r w:rsidRPr="00347083">
              <w:rPr>
                <w:rFonts w:ascii="Times New Roman" w:hAnsi="Times New Roman" w:cs="Times New Roman"/>
              </w:rPr>
              <w:t xml:space="preserve">incapable of self-support due to a physical or mental disability, </w:t>
            </w:r>
            <w:r w:rsidRPr="00337F51">
              <w:rPr>
                <w:rFonts w:ascii="Times New Roman" w:hAnsi="Times New Roman" w:cs="Times New Roman"/>
              </w:rPr>
              <w:t>over age 18)</w:t>
            </w:r>
          </w:p>
        </w:tc>
        <w:tc>
          <w:tcPr>
            <w:tcW w:w="6253" w:type="dxa"/>
            <w:tcBorders>
              <w:top w:val="single" w:sz="6" w:space="0" w:color="auto"/>
              <w:left w:val="single" w:sz="6" w:space="0" w:color="auto"/>
              <w:bottom w:val="single" w:sz="6" w:space="0" w:color="auto"/>
              <w:right w:val="single" w:sz="6" w:space="0" w:color="auto"/>
            </w:tcBorders>
            <w:hideMark/>
          </w:tcPr>
          <w:p w:rsidR="004B5B82" w:rsidRPr="00347083" w:rsidP="00725710" w14:paraId="1FF541EA" w14:textId="77777777">
            <w:pPr>
              <w:ind w:left="360"/>
              <w:rPr>
                <w:rFonts w:ascii="Times New Roman" w:hAnsi="Times New Roman" w:cs="Times New Roman"/>
              </w:rPr>
            </w:pPr>
            <w:r w:rsidRPr="00347083">
              <w:rPr>
                <w:rFonts w:ascii="Times New Roman" w:hAnsi="Times New Roman" w:cs="Times New Roman"/>
              </w:rPr>
              <w:t xml:space="preserve">Adoption document or birth certificate; </w:t>
            </w:r>
            <w:r w:rsidRPr="00337F51">
              <w:rPr>
                <w:rFonts w:ascii="Times New Roman" w:hAnsi="Times New Roman" w:cs="Times New Roman"/>
              </w:rPr>
              <w:t xml:space="preserve">and marriage certificate of parent for stepchild; </w:t>
            </w:r>
            <w:r w:rsidRPr="00347083">
              <w:rPr>
                <w:rFonts w:ascii="Times New Roman" w:hAnsi="Times New Roman" w:cs="Times New Roman"/>
              </w:rPr>
              <w:t>and court decree establishing a guardianship of the estate for an adult who lacks legal capacity</w:t>
            </w:r>
            <w:r>
              <w:rPr>
                <w:rFonts w:ascii="Times New Roman" w:hAnsi="Times New Roman" w:cs="Times New Roman"/>
              </w:rPr>
              <w:t>; termination of parental rights if applicable</w:t>
            </w:r>
            <w:r w:rsidRPr="00347083">
              <w:rPr>
                <w:rFonts w:ascii="Times New Roman" w:hAnsi="Times New Roman" w:cs="Times New Roman"/>
              </w:rPr>
              <w:t>  </w:t>
            </w:r>
          </w:p>
        </w:tc>
      </w:tr>
      <w:tr w14:paraId="2AFB7F10" w14:textId="77777777" w:rsidTr="00725710">
        <w:tblPrEx>
          <w:tblW w:w="9344" w:type="dxa"/>
          <w:tblCellMar>
            <w:left w:w="0" w:type="dxa"/>
            <w:right w:w="0" w:type="dxa"/>
          </w:tblCellMar>
          <w:tblLook w:val="04A0"/>
        </w:tblPrEx>
        <w:trPr>
          <w:trHeight w:val="690"/>
        </w:trPr>
        <w:tc>
          <w:tcPr>
            <w:tcW w:w="3091" w:type="dxa"/>
            <w:tcBorders>
              <w:top w:val="single" w:sz="6" w:space="0" w:color="auto"/>
              <w:left w:val="single" w:sz="6" w:space="0" w:color="auto"/>
              <w:bottom w:val="single" w:sz="6" w:space="0" w:color="auto"/>
              <w:right w:val="single" w:sz="6" w:space="0" w:color="auto"/>
            </w:tcBorders>
          </w:tcPr>
          <w:p w:rsidR="004B5B82" w:rsidRPr="00347083" w:rsidP="00725710" w14:paraId="3E549339" w14:textId="77777777">
            <w:pPr>
              <w:ind w:left="360"/>
              <w:rPr>
                <w:rFonts w:ascii="Times New Roman" w:hAnsi="Times New Roman" w:cs="Times New Roman"/>
              </w:rPr>
            </w:pPr>
            <w:r w:rsidRPr="00814ABD">
              <w:rPr>
                <w:rFonts w:ascii="Times New Roman" w:hAnsi="Times New Roman" w:cs="Times New Roman"/>
              </w:rPr>
              <w:t>Beneficiary</w:t>
            </w:r>
            <w:r w:rsidRPr="00347083">
              <w:rPr>
                <w:rFonts w:ascii="Times New Roman" w:hAnsi="Times New Roman" w:cs="Times New Roman"/>
              </w:rPr>
              <w:t> </w:t>
            </w:r>
          </w:p>
        </w:tc>
        <w:tc>
          <w:tcPr>
            <w:tcW w:w="6253" w:type="dxa"/>
            <w:tcBorders>
              <w:top w:val="single" w:sz="6" w:space="0" w:color="auto"/>
              <w:left w:val="single" w:sz="6" w:space="0" w:color="auto"/>
              <w:bottom w:val="single" w:sz="6" w:space="0" w:color="auto"/>
              <w:right w:val="single" w:sz="6" w:space="0" w:color="auto"/>
            </w:tcBorders>
          </w:tcPr>
          <w:p w:rsidR="004B5B82" w:rsidRPr="00347083" w:rsidP="00725710" w14:paraId="4DA0C03B" w14:textId="669F9A8A">
            <w:pPr>
              <w:ind w:left="360"/>
              <w:rPr>
                <w:rFonts w:ascii="Times New Roman" w:hAnsi="Times New Roman" w:cs="Times New Roman"/>
              </w:rPr>
            </w:pPr>
            <w:r>
              <w:rPr>
                <w:rFonts w:ascii="Times New Roman" w:hAnsi="Times New Roman" w:cs="Times New Roman"/>
              </w:rPr>
              <w:t>C</w:t>
            </w:r>
            <w:r w:rsidRPr="00814ABD">
              <w:rPr>
                <w:rFonts w:ascii="Times New Roman" w:hAnsi="Times New Roman" w:cs="Times New Roman"/>
              </w:rPr>
              <w:t>opy of the life insurance policy with listing of designees; government issued identification of beneficiary(</w:t>
            </w:r>
            <w:r w:rsidRPr="00814ABD">
              <w:rPr>
                <w:rFonts w:ascii="Times New Roman" w:hAnsi="Times New Roman" w:cs="Times New Roman"/>
              </w:rPr>
              <w:t>ies</w:t>
            </w:r>
            <w:r w:rsidRPr="00814ABD">
              <w:rPr>
                <w:rFonts w:ascii="Times New Roman" w:hAnsi="Times New Roman" w:cs="Times New Roman"/>
              </w:rPr>
              <w:t>); copy of PSOB designation of beneficiaries (if applicable)</w:t>
            </w:r>
            <w:r w:rsidRPr="00347083">
              <w:rPr>
                <w:rFonts w:ascii="Times New Roman" w:hAnsi="Times New Roman" w:cs="Times New Roman"/>
              </w:rPr>
              <w:t> </w:t>
            </w:r>
          </w:p>
        </w:tc>
      </w:tr>
      <w:tr w14:paraId="2120C747" w14:textId="77777777" w:rsidTr="00725710">
        <w:tblPrEx>
          <w:tblW w:w="9344" w:type="dxa"/>
          <w:tblCellMar>
            <w:left w:w="0" w:type="dxa"/>
            <w:right w:w="0" w:type="dxa"/>
          </w:tblCellMar>
          <w:tblLook w:val="04A0"/>
        </w:tblPrEx>
        <w:trPr>
          <w:trHeight w:val="690"/>
        </w:trPr>
        <w:tc>
          <w:tcPr>
            <w:tcW w:w="3091" w:type="dxa"/>
            <w:tcBorders>
              <w:top w:val="single" w:sz="6" w:space="0" w:color="auto"/>
              <w:left w:val="single" w:sz="6" w:space="0" w:color="auto"/>
              <w:bottom w:val="single" w:sz="6" w:space="0" w:color="auto"/>
              <w:right w:val="single" w:sz="6" w:space="0" w:color="auto"/>
            </w:tcBorders>
          </w:tcPr>
          <w:p w:rsidR="004B5B82" w:rsidRPr="00347083" w:rsidP="00725710" w14:paraId="0D46444F" w14:textId="77777777">
            <w:pPr>
              <w:ind w:left="360"/>
              <w:rPr>
                <w:rFonts w:ascii="Times New Roman" w:hAnsi="Times New Roman" w:cs="Times New Roman"/>
              </w:rPr>
            </w:pPr>
            <w:r w:rsidRPr="00814ABD">
              <w:rPr>
                <w:rFonts w:ascii="Times New Roman" w:hAnsi="Times New Roman" w:cs="Times New Roman"/>
              </w:rPr>
              <w:t xml:space="preserve">Parent (natural, adopted, </w:t>
            </w:r>
            <w:r w:rsidRPr="00814ABD">
              <w:rPr>
                <w:rFonts w:ascii="Times New Roman" w:hAnsi="Times New Roman" w:cs="Times New Roman"/>
              </w:rPr>
              <w:t>step-parent</w:t>
            </w:r>
            <w:r w:rsidRPr="00814ABD">
              <w:rPr>
                <w:rFonts w:ascii="Times New Roman" w:hAnsi="Times New Roman" w:cs="Times New Roman"/>
              </w:rPr>
              <w:t>, or child-parent relationship)</w:t>
            </w:r>
            <w:r w:rsidRPr="00347083">
              <w:rPr>
                <w:rFonts w:ascii="Times New Roman" w:hAnsi="Times New Roman" w:cs="Times New Roman"/>
              </w:rPr>
              <w:t> </w:t>
            </w:r>
          </w:p>
        </w:tc>
        <w:tc>
          <w:tcPr>
            <w:tcW w:w="6253" w:type="dxa"/>
            <w:tcBorders>
              <w:top w:val="single" w:sz="6" w:space="0" w:color="auto"/>
              <w:left w:val="single" w:sz="6" w:space="0" w:color="auto"/>
              <w:bottom w:val="single" w:sz="6" w:space="0" w:color="auto"/>
              <w:right w:val="single" w:sz="6" w:space="0" w:color="auto"/>
            </w:tcBorders>
          </w:tcPr>
          <w:p w:rsidR="004B5B82" w:rsidRPr="00347083" w:rsidP="00725710" w14:paraId="5BB746B7" w14:textId="77777777">
            <w:pPr>
              <w:ind w:left="360"/>
              <w:rPr>
                <w:rFonts w:ascii="Times New Roman" w:hAnsi="Times New Roman" w:cs="Times New Roman"/>
              </w:rPr>
            </w:pPr>
            <w:r w:rsidRPr="00814ABD">
              <w:rPr>
                <w:rFonts w:ascii="Times New Roman" w:hAnsi="Times New Roman" w:cs="Times New Roman"/>
              </w:rPr>
              <w:t xml:space="preserve">Adoption document or birth certificate or evidence of child-parent relationship (if not natural, legally adopted, or </w:t>
            </w:r>
            <w:r w:rsidRPr="00814ABD">
              <w:rPr>
                <w:rFonts w:ascii="Times New Roman" w:hAnsi="Times New Roman" w:cs="Times New Roman"/>
              </w:rPr>
              <w:t>step-parent</w:t>
            </w:r>
            <w:r w:rsidRPr="00814ABD">
              <w:rPr>
                <w:rFonts w:ascii="Times New Roman" w:hAnsi="Times New Roman" w:cs="Times New Roman"/>
              </w:rPr>
              <w:t>)</w:t>
            </w:r>
            <w:r>
              <w:rPr>
                <w:rFonts w:ascii="Times New Roman" w:hAnsi="Times New Roman" w:cs="Times New Roman"/>
              </w:rPr>
              <w:t>; termination of parental rights if applicable</w:t>
            </w:r>
            <w:r w:rsidRPr="00347083">
              <w:rPr>
                <w:rFonts w:ascii="Times New Roman" w:hAnsi="Times New Roman" w:cs="Times New Roman"/>
              </w:rPr>
              <w:t> </w:t>
            </w:r>
          </w:p>
        </w:tc>
      </w:tr>
      <w:tr w14:paraId="42B21481" w14:textId="77777777" w:rsidTr="00725710">
        <w:tblPrEx>
          <w:tblW w:w="9344" w:type="dxa"/>
          <w:tblCellMar>
            <w:left w:w="0" w:type="dxa"/>
            <w:right w:w="0" w:type="dxa"/>
          </w:tblCellMar>
          <w:tblLook w:val="04A0"/>
        </w:tblPrEx>
        <w:trPr>
          <w:trHeight w:val="225"/>
        </w:trPr>
        <w:tc>
          <w:tcPr>
            <w:tcW w:w="3091" w:type="dxa"/>
            <w:tcBorders>
              <w:top w:val="single" w:sz="6" w:space="0" w:color="auto"/>
              <w:left w:val="single" w:sz="6" w:space="0" w:color="auto"/>
              <w:bottom w:val="single" w:sz="6" w:space="0" w:color="auto"/>
              <w:right w:val="single" w:sz="6" w:space="0" w:color="auto"/>
            </w:tcBorders>
            <w:hideMark/>
          </w:tcPr>
          <w:p w:rsidR="004B5B82" w:rsidRPr="00347083" w:rsidP="00725710" w14:paraId="0189BEBF" w14:textId="77777777">
            <w:pPr>
              <w:ind w:left="360"/>
              <w:rPr>
                <w:rFonts w:ascii="Times New Roman" w:hAnsi="Times New Roman" w:cs="Times New Roman"/>
              </w:rPr>
            </w:pPr>
            <w:r w:rsidRPr="00347083">
              <w:rPr>
                <w:rFonts w:ascii="Times New Roman" w:hAnsi="Times New Roman" w:cs="Times New Roman"/>
              </w:rPr>
              <w:t>Adult Child</w:t>
            </w:r>
            <w:r w:rsidRPr="00337F51">
              <w:rPr>
                <w:rFonts w:ascii="Times New Roman" w:hAnsi="Times New Roman" w:cs="Times New Roman"/>
              </w:rPr>
              <w:t xml:space="preserve"> (other than those listed above)</w:t>
            </w:r>
            <w:r w:rsidRPr="00347083">
              <w:rPr>
                <w:rFonts w:ascii="Times New Roman" w:hAnsi="Times New Roman" w:cs="Times New Roman"/>
              </w:rPr>
              <w:t> </w:t>
            </w:r>
          </w:p>
        </w:tc>
        <w:tc>
          <w:tcPr>
            <w:tcW w:w="6253" w:type="dxa"/>
            <w:tcBorders>
              <w:top w:val="single" w:sz="6" w:space="0" w:color="auto"/>
              <w:left w:val="single" w:sz="6" w:space="0" w:color="auto"/>
              <w:bottom w:val="single" w:sz="6" w:space="0" w:color="auto"/>
              <w:right w:val="single" w:sz="6" w:space="0" w:color="auto"/>
            </w:tcBorders>
            <w:hideMark/>
          </w:tcPr>
          <w:p w:rsidR="004B5B82" w:rsidRPr="00347083" w:rsidP="00725710" w14:paraId="1C675199" w14:textId="77777777">
            <w:pPr>
              <w:ind w:left="360"/>
              <w:rPr>
                <w:rFonts w:ascii="Times New Roman" w:hAnsi="Times New Roman" w:cs="Times New Roman"/>
              </w:rPr>
            </w:pPr>
            <w:r w:rsidRPr="00347083">
              <w:rPr>
                <w:rFonts w:ascii="Times New Roman" w:hAnsi="Times New Roman" w:cs="Times New Roman"/>
              </w:rPr>
              <w:t>Birth certificate and marriage certificate, if applicable  </w:t>
            </w:r>
          </w:p>
        </w:tc>
      </w:tr>
      <w:tr w14:paraId="43DA399D" w14:textId="77777777" w:rsidTr="00725710">
        <w:tblPrEx>
          <w:tblW w:w="9344" w:type="dxa"/>
          <w:tblCellMar>
            <w:left w:w="0" w:type="dxa"/>
            <w:right w:w="0" w:type="dxa"/>
          </w:tblCellMar>
          <w:tblLook w:val="04A0"/>
        </w:tblPrEx>
        <w:trPr>
          <w:trHeight w:val="450"/>
        </w:trPr>
        <w:tc>
          <w:tcPr>
            <w:tcW w:w="3091" w:type="dxa"/>
            <w:tcBorders>
              <w:top w:val="single" w:sz="6" w:space="0" w:color="auto"/>
              <w:left w:val="single" w:sz="6" w:space="0" w:color="auto"/>
              <w:bottom w:val="single" w:sz="6" w:space="0" w:color="auto"/>
              <w:right w:val="single" w:sz="6" w:space="0" w:color="auto"/>
            </w:tcBorders>
            <w:hideMark/>
          </w:tcPr>
          <w:p w:rsidR="004B5B82" w:rsidRPr="00347083" w:rsidP="00725710" w14:paraId="44C96780" w14:textId="77777777">
            <w:pPr>
              <w:ind w:left="360"/>
              <w:rPr>
                <w:rFonts w:ascii="Times New Roman" w:hAnsi="Times New Roman" w:cs="Times New Roman"/>
              </w:rPr>
            </w:pPr>
            <w:r w:rsidRPr="00337F51">
              <w:rPr>
                <w:rFonts w:ascii="Times New Roman" w:hAnsi="Times New Roman" w:cs="Times New Roman"/>
              </w:rPr>
              <w:t>Legal guardian (if other than a parent) of minor deceased countermeasure recipient</w:t>
            </w:r>
            <w:r w:rsidRPr="00347083">
              <w:rPr>
                <w:rFonts w:ascii="Times New Roman" w:hAnsi="Times New Roman" w:cs="Times New Roman"/>
              </w:rPr>
              <w:t> </w:t>
            </w:r>
          </w:p>
        </w:tc>
        <w:tc>
          <w:tcPr>
            <w:tcW w:w="6253" w:type="dxa"/>
            <w:tcBorders>
              <w:top w:val="single" w:sz="6" w:space="0" w:color="auto"/>
              <w:left w:val="single" w:sz="6" w:space="0" w:color="auto"/>
              <w:bottom w:val="single" w:sz="6" w:space="0" w:color="auto"/>
              <w:right w:val="single" w:sz="6" w:space="0" w:color="auto"/>
            </w:tcBorders>
            <w:hideMark/>
          </w:tcPr>
          <w:p w:rsidR="004B5B82" w:rsidRPr="00347083" w:rsidP="00725710" w14:paraId="7D94785B" w14:textId="77777777">
            <w:pPr>
              <w:ind w:left="360"/>
              <w:rPr>
                <w:rFonts w:ascii="Times New Roman" w:hAnsi="Times New Roman" w:cs="Times New Roman"/>
              </w:rPr>
            </w:pPr>
            <w:r w:rsidRPr="00337F51">
              <w:rPr>
                <w:rFonts w:ascii="Times New Roman" w:hAnsi="Times New Roman" w:cs="Times New Roman"/>
              </w:rPr>
              <w:t>Court decree establishing guardianship</w:t>
            </w:r>
          </w:p>
        </w:tc>
      </w:tr>
    </w:tbl>
    <w:p w:rsidR="004B5B82" w:rsidRPr="00347083" w:rsidP="00337F51" w14:paraId="2852DAC3" w14:textId="77777777">
      <w:pPr>
        <w:rPr>
          <w:rFonts w:ascii="Times New Roman" w:hAnsi="Times New Roman" w:cs="Times New Roman"/>
        </w:rPr>
      </w:pPr>
    </w:p>
    <w:p w:rsidR="00381E8F" w:rsidRPr="00337F51" w:rsidP="00381E8F" w14:paraId="62044678" w14:textId="77777777">
      <w:pPr>
        <w:rPr>
          <w:rFonts w:ascii="Times New Roman" w:hAnsi="Times New Roman" w:cs="Times New Roman"/>
          <w:b/>
          <w:bCs/>
          <w:i/>
          <w:iCs/>
        </w:rPr>
      </w:pPr>
    </w:p>
    <w:p w:rsidR="006F2504" w:rsidP="009E7CC5" w14:paraId="47450BB0" w14:textId="596B76DE">
      <w:pPr>
        <w:jc w:val="center"/>
        <w:rPr>
          <w:rFonts w:ascii="Times New Roman" w:hAnsi="Times New Roman" w:cs="Times New Roman"/>
          <w:b/>
          <w:bCs/>
        </w:rPr>
      </w:pPr>
      <w:r w:rsidRPr="009E7CC5">
        <w:rPr>
          <w:rFonts w:ascii="Times New Roman" w:hAnsi="Times New Roman" w:cs="Times New Roman"/>
          <w:b/>
          <w:bCs/>
        </w:rPr>
        <w:t>Alternative Calculation</w:t>
      </w:r>
    </w:p>
    <w:p w:rsidR="00120760" w:rsidRPr="009E7CC5" w:rsidP="009E7CC5" w14:paraId="0B6ABF99" w14:textId="419D369D">
      <w:pPr>
        <w:rPr>
          <w:rFonts w:ascii="Times New Roman" w:hAnsi="Times New Roman" w:cs="Times New Roman"/>
          <w:i/>
          <w:iCs/>
        </w:rPr>
      </w:pPr>
      <w:r w:rsidRPr="009E7CC5">
        <w:rPr>
          <w:rFonts w:ascii="Times New Roman" w:hAnsi="Times New Roman" w:cs="Times New Roman"/>
          <w:i/>
          <w:iCs/>
        </w:rPr>
        <w:t>Survivor Categories, Priority, and Share</w:t>
      </w:r>
      <w:r w:rsidRPr="009E7CC5" w:rsidR="008305AD">
        <w:rPr>
          <w:rFonts w:ascii="Times New Roman" w:hAnsi="Times New Roman" w:cs="Times New Roman"/>
          <w:i/>
          <w:iCs/>
        </w:rPr>
        <w:t>s</w:t>
      </w:r>
      <w:r w:rsidRPr="009E7CC5">
        <w:rPr>
          <w:rFonts w:ascii="Times New Roman" w:hAnsi="Times New Roman" w:cs="Times New Roman"/>
          <w:i/>
          <w:iCs/>
        </w:rPr>
        <w:t xml:space="preserve"> for Payment</w:t>
      </w:r>
      <w:r w:rsidRPr="009E7CC5">
        <w:rPr>
          <w:rFonts w:ascii="Times New Roman" w:hAnsi="Times New Roman" w:cs="Times New Roman"/>
          <w:i/>
          <w:iCs/>
        </w:rPr>
        <w:t xml:space="preserve"> </w:t>
      </w:r>
    </w:p>
    <w:p w:rsidR="006E49D1" w:rsidRPr="00347083" w:rsidP="009E7CC5" w14:paraId="70D63178" w14:textId="6AFA3D5B">
      <w:pPr>
        <w:rPr>
          <w:rFonts w:ascii="Times New Roman" w:hAnsi="Times New Roman" w:cs="Times New Roman"/>
        </w:rPr>
      </w:pPr>
      <w:r w:rsidRPr="001E2E18">
        <w:rPr>
          <w:rFonts w:ascii="Times New Roman" w:hAnsi="Times New Roman" w:cs="Times New Roman"/>
        </w:rPr>
        <w:t xml:space="preserve">Minor dependent(s) of the deceased injured countermeasure recipient may be eligible for death benefits </w:t>
      </w:r>
      <w:r>
        <w:rPr>
          <w:rFonts w:ascii="Times New Roman" w:hAnsi="Times New Roman" w:cs="Times New Roman"/>
        </w:rPr>
        <w:t>u</w:t>
      </w:r>
      <w:r w:rsidRPr="00347083" w:rsidR="00120760">
        <w:rPr>
          <w:rFonts w:ascii="Times New Roman" w:hAnsi="Times New Roman" w:cs="Times New Roman"/>
        </w:rPr>
        <w:t xml:space="preserve">nder the alternative calculation. </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35"/>
        <w:gridCol w:w="4410"/>
        <w:gridCol w:w="3570"/>
      </w:tblGrid>
      <w:tr w14:paraId="56E80F56" w14:textId="77777777">
        <w:tblPrEx>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335" w:type="dxa"/>
            <w:tcBorders>
              <w:top w:val="single" w:sz="6" w:space="0" w:color="auto"/>
              <w:left w:val="single" w:sz="6" w:space="0" w:color="auto"/>
              <w:bottom w:val="single" w:sz="6" w:space="0" w:color="auto"/>
              <w:right w:val="single" w:sz="6" w:space="0" w:color="auto"/>
            </w:tcBorders>
            <w:hideMark/>
          </w:tcPr>
          <w:p w:rsidR="00371650" w:rsidRPr="00347083" w14:paraId="52BF5879" w14:textId="77777777">
            <w:pPr>
              <w:rPr>
                <w:rFonts w:ascii="Times New Roman" w:hAnsi="Times New Roman" w:cs="Times New Roman"/>
              </w:rPr>
            </w:pPr>
            <w:r w:rsidRPr="00347083">
              <w:rPr>
                <w:rFonts w:ascii="Times New Roman" w:hAnsi="Times New Roman" w:cs="Times New Roman"/>
                <w:b/>
                <w:bCs/>
              </w:rPr>
              <w:t>Priority to receive payment</w:t>
            </w:r>
            <w:r w:rsidRPr="00347083">
              <w:rPr>
                <w:rFonts w:ascii="Times New Roman" w:hAnsi="Times New Roman" w:cs="Times New Roman"/>
              </w:rPr>
              <w:t> </w:t>
            </w:r>
          </w:p>
        </w:tc>
        <w:tc>
          <w:tcPr>
            <w:tcW w:w="4410" w:type="dxa"/>
            <w:tcBorders>
              <w:top w:val="single" w:sz="6" w:space="0" w:color="auto"/>
              <w:left w:val="single" w:sz="6" w:space="0" w:color="auto"/>
              <w:bottom w:val="single" w:sz="6" w:space="0" w:color="auto"/>
              <w:right w:val="single" w:sz="6" w:space="0" w:color="auto"/>
            </w:tcBorders>
            <w:hideMark/>
          </w:tcPr>
          <w:p w:rsidR="00371650" w:rsidRPr="00347083" w14:paraId="11B204BC" w14:textId="269EAD81">
            <w:pPr>
              <w:rPr>
                <w:rFonts w:ascii="Times New Roman" w:hAnsi="Times New Roman" w:cs="Times New Roman"/>
              </w:rPr>
            </w:pPr>
            <w:r>
              <w:rPr>
                <w:rFonts w:ascii="Times New Roman" w:hAnsi="Times New Roman" w:cs="Times New Roman"/>
                <w:b/>
                <w:bCs/>
              </w:rPr>
              <w:t>Survivor</w:t>
            </w:r>
            <w:r w:rsidR="003A6070">
              <w:rPr>
                <w:rFonts w:ascii="Times New Roman" w:hAnsi="Times New Roman" w:cs="Times New Roman"/>
                <w:b/>
                <w:bCs/>
              </w:rPr>
              <w:t xml:space="preserve"> Category to receive payment (see definitions </w:t>
            </w:r>
            <w:r w:rsidRPr="00DD4411" w:rsidR="00547980">
              <w:rPr>
                <w:rFonts w:ascii="Times New Roman" w:hAnsi="Times New Roman" w:cs="Times New Roman"/>
                <w:b/>
                <w:bCs/>
                <w:highlight w:val="yellow"/>
              </w:rPr>
              <w:t>online at _______</w:t>
            </w:r>
            <w:r w:rsidRPr="00DD4411" w:rsidR="00547980">
              <w:rPr>
                <w:rFonts w:ascii="Times New Roman" w:hAnsi="Times New Roman" w:cs="Times New Roman"/>
                <w:b/>
                <w:bCs/>
                <w:highlight w:val="yellow"/>
              </w:rPr>
              <w:t>_)</w:t>
            </w:r>
            <w:r w:rsidRPr="00DD4411" w:rsidR="00547980">
              <w:rPr>
                <w:rFonts w:ascii="Times New Roman" w:hAnsi="Times New Roman" w:cs="Times New Roman"/>
                <w:highlight w:val="yellow"/>
              </w:rPr>
              <w:t> </w:t>
            </w:r>
            <w:r>
              <w:rPr>
                <w:rFonts w:ascii="Times New Roman" w:hAnsi="Times New Roman" w:cs="Times New Roman"/>
                <w:b/>
                <w:bCs/>
              </w:rPr>
              <w:t xml:space="preserve">  </w:t>
            </w:r>
          </w:p>
        </w:tc>
        <w:tc>
          <w:tcPr>
            <w:tcW w:w="3570" w:type="dxa"/>
            <w:tcBorders>
              <w:top w:val="single" w:sz="6" w:space="0" w:color="auto"/>
              <w:left w:val="single" w:sz="6" w:space="0" w:color="auto"/>
              <w:bottom w:val="single" w:sz="6" w:space="0" w:color="auto"/>
              <w:right w:val="single" w:sz="6" w:space="0" w:color="auto"/>
            </w:tcBorders>
            <w:hideMark/>
          </w:tcPr>
          <w:p w:rsidR="00371650" w:rsidRPr="00347083" w14:paraId="756C4D8D" w14:textId="77777777">
            <w:pPr>
              <w:rPr>
                <w:rFonts w:ascii="Times New Roman" w:hAnsi="Times New Roman" w:cs="Times New Roman"/>
              </w:rPr>
            </w:pPr>
            <w:r w:rsidRPr="00347083">
              <w:rPr>
                <w:rFonts w:ascii="Times New Roman" w:hAnsi="Times New Roman" w:cs="Times New Roman"/>
                <w:b/>
                <w:bCs/>
              </w:rPr>
              <w:t>Proportionate Amount of Benefit to each eligible survivor recipient  </w:t>
            </w:r>
            <w:r w:rsidRPr="00347083">
              <w:rPr>
                <w:rFonts w:ascii="Times New Roman" w:hAnsi="Times New Roman" w:cs="Times New Roman"/>
              </w:rPr>
              <w:t> </w:t>
            </w:r>
          </w:p>
        </w:tc>
      </w:tr>
      <w:tr w14:paraId="60E38A47" w14:textId="77777777">
        <w:tblPrEx>
          <w:tblW w:w="9315" w:type="dxa"/>
          <w:tblCellMar>
            <w:left w:w="0" w:type="dxa"/>
            <w:right w:w="0" w:type="dxa"/>
          </w:tblCellMar>
          <w:tblLook w:val="04A0"/>
        </w:tblPrEx>
        <w:trPr>
          <w:trHeight w:val="300"/>
        </w:trPr>
        <w:tc>
          <w:tcPr>
            <w:tcW w:w="1335" w:type="dxa"/>
            <w:tcBorders>
              <w:top w:val="single" w:sz="6" w:space="0" w:color="auto"/>
              <w:left w:val="single" w:sz="6" w:space="0" w:color="auto"/>
              <w:bottom w:val="single" w:sz="6" w:space="0" w:color="auto"/>
              <w:right w:val="single" w:sz="6" w:space="0" w:color="auto"/>
            </w:tcBorders>
            <w:hideMark/>
          </w:tcPr>
          <w:p w:rsidR="00E22B06" w:rsidRPr="00347083" w14:paraId="1FA12C7D" w14:textId="77777777">
            <w:pPr>
              <w:rPr>
                <w:rFonts w:ascii="Times New Roman" w:hAnsi="Times New Roman" w:cs="Times New Roman"/>
              </w:rPr>
            </w:pPr>
            <w:r w:rsidRPr="00347083">
              <w:rPr>
                <w:rFonts w:ascii="Times New Roman" w:hAnsi="Times New Roman" w:cs="Times New Roman"/>
                <w:b/>
                <w:bCs/>
              </w:rPr>
              <w:t>1</w:t>
            </w:r>
            <w:r w:rsidRPr="00347083">
              <w:rPr>
                <w:rFonts w:ascii="Times New Roman" w:hAnsi="Times New Roman" w:cs="Times New Roman"/>
              </w:rPr>
              <w:t> </w:t>
            </w:r>
          </w:p>
        </w:tc>
        <w:tc>
          <w:tcPr>
            <w:tcW w:w="4410" w:type="dxa"/>
            <w:tcBorders>
              <w:top w:val="single" w:sz="6" w:space="0" w:color="auto"/>
              <w:left w:val="single" w:sz="6" w:space="0" w:color="auto"/>
              <w:bottom w:val="single" w:sz="6" w:space="0" w:color="auto"/>
              <w:right w:val="single" w:sz="6" w:space="0" w:color="auto"/>
            </w:tcBorders>
            <w:hideMark/>
          </w:tcPr>
          <w:p w:rsidR="00E22B06" w:rsidRPr="00347083" w14:paraId="05346D83" w14:textId="42ABB33C">
            <w:pPr>
              <w:rPr>
                <w:rFonts w:ascii="Times New Roman" w:hAnsi="Times New Roman" w:cs="Times New Roman"/>
              </w:rPr>
            </w:pPr>
            <w:r w:rsidRPr="00347083">
              <w:rPr>
                <w:rFonts w:ascii="Times New Roman" w:hAnsi="Times New Roman" w:cs="Times New Roman"/>
              </w:rPr>
              <w:t xml:space="preserve">Minor </w:t>
            </w:r>
            <w:r w:rsidR="005B4BC6">
              <w:rPr>
                <w:rFonts w:ascii="Times New Roman" w:hAnsi="Times New Roman" w:cs="Times New Roman"/>
              </w:rPr>
              <w:t>Dependent that is a c</w:t>
            </w:r>
            <w:r w:rsidRPr="00347083">
              <w:rPr>
                <w:rFonts w:ascii="Times New Roman" w:hAnsi="Times New Roman" w:cs="Times New Roman"/>
              </w:rPr>
              <w:t>hild (</w:t>
            </w:r>
            <w:r w:rsidR="001A0064">
              <w:rPr>
                <w:rFonts w:ascii="Times New Roman" w:hAnsi="Times New Roman" w:cs="Times New Roman"/>
              </w:rPr>
              <w:t>n</w:t>
            </w:r>
            <w:r w:rsidRPr="00347083">
              <w:rPr>
                <w:rFonts w:ascii="Times New Roman" w:hAnsi="Times New Roman" w:cs="Times New Roman"/>
              </w:rPr>
              <w:t xml:space="preserve">atural, </w:t>
            </w:r>
            <w:r w:rsidRPr="00337F51">
              <w:rPr>
                <w:rFonts w:ascii="Times New Roman" w:hAnsi="Times New Roman" w:cs="Times New Roman"/>
              </w:rPr>
              <w:t xml:space="preserve">illegitimate, </w:t>
            </w:r>
            <w:r w:rsidRPr="00347083">
              <w:rPr>
                <w:rFonts w:ascii="Times New Roman" w:hAnsi="Times New Roman" w:cs="Times New Roman"/>
              </w:rPr>
              <w:t xml:space="preserve">adopted, </w:t>
            </w:r>
            <w:r w:rsidRPr="00337F51">
              <w:rPr>
                <w:rFonts w:ascii="Times New Roman" w:hAnsi="Times New Roman" w:cs="Times New Roman"/>
              </w:rPr>
              <w:t xml:space="preserve">posthumous, </w:t>
            </w:r>
            <w:r w:rsidRPr="00347083">
              <w:rPr>
                <w:rFonts w:ascii="Times New Roman" w:hAnsi="Times New Roman" w:cs="Times New Roman"/>
              </w:rPr>
              <w:t>or stepchild) </w:t>
            </w:r>
          </w:p>
        </w:tc>
        <w:tc>
          <w:tcPr>
            <w:tcW w:w="3570" w:type="dxa"/>
            <w:vMerge w:val="restart"/>
            <w:tcBorders>
              <w:top w:val="single" w:sz="6" w:space="0" w:color="auto"/>
              <w:left w:val="single" w:sz="6" w:space="0" w:color="auto"/>
              <w:right w:val="single" w:sz="6" w:space="0" w:color="auto"/>
            </w:tcBorders>
          </w:tcPr>
          <w:p w:rsidR="0027491D" w:rsidRPr="00347083" w:rsidP="009751B5" w14:paraId="4759F39C" w14:textId="3E93807F">
            <w:pPr>
              <w:rPr>
                <w:rFonts w:ascii="Times New Roman" w:hAnsi="Times New Roman" w:cs="Times New Roman"/>
              </w:rPr>
            </w:pPr>
            <w:r>
              <w:rPr>
                <w:rFonts w:ascii="Times New Roman" w:hAnsi="Times New Roman" w:cs="Times New Roman"/>
              </w:rPr>
              <w:t>Equal shares further divided into</w:t>
            </w:r>
            <w:r w:rsidRPr="00347083" w:rsidR="00E22B06">
              <w:rPr>
                <w:rFonts w:ascii="Times New Roman" w:hAnsi="Times New Roman" w:cs="Times New Roman"/>
              </w:rPr>
              <w:t xml:space="preserve"> annual installments</w:t>
            </w:r>
            <w:r>
              <w:rPr>
                <w:rFonts w:ascii="Times New Roman" w:hAnsi="Times New Roman" w:cs="Times New Roman"/>
              </w:rPr>
              <w:t xml:space="preserve"> paid</w:t>
            </w:r>
            <w:r w:rsidRPr="00347083" w:rsidR="00E22B06">
              <w:rPr>
                <w:rFonts w:ascii="Times New Roman" w:hAnsi="Times New Roman" w:cs="Times New Roman"/>
              </w:rPr>
              <w:t xml:space="preserve"> to</w:t>
            </w:r>
            <w:r w:rsidR="00CB4395">
              <w:rPr>
                <w:rFonts w:ascii="Times New Roman" w:hAnsi="Times New Roman" w:cs="Times New Roman"/>
              </w:rPr>
              <w:t xml:space="preserve"> the legal guardian(s) on behalf of the </w:t>
            </w:r>
            <w:r w:rsidR="009751B5">
              <w:rPr>
                <w:rFonts w:ascii="Times New Roman" w:hAnsi="Times New Roman" w:cs="Times New Roman"/>
              </w:rPr>
              <w:t xml:space="preserve">minor dependent(s) until each minor </w:t>
            </w:r>
            <w:r w:rsidRPr="00347083" w:rsidR="00E22B06">
              <w:rPr>
                <w:rFonts w:ascii="Times New Roman" w:hAnsi="Times New Roman" w:cs="Times New Roman"/>
              </w:rPr>
              <w:t>reaches the age of 18</w:t>
            </w:r>
          </w:p>
        </w:tc>
      </w:tr>
      <w:tr w14:paraId="048F2DE6" w14:textId="77777777">
        <w:tblPrEx>
          <w:tblW w:w="9315" w:type="dxa"/>
          <w:tblCellMar>
            <w:left w:w="0" w:type="dxa"/>
            <w:right w:w="0" w:type="dxa"/>
          </w:tblCellMar>
          <w:tblLook w:val="04A0"/>
        </w:tblPrEx>
        <w:trPr>
          <w:trHeight w:val="300"/>
        </w:trPr>
        <w:tc>
          <w:tcPr>
            <w:tcW w:w="1335" w:type="dxa"/>
            <w:tcBorders>
              <w:top w:val="single" w:sz="6" w:space="0" w:color="auto"/>
              <w:left w:val="single" w:sz="6" w:space="0" w:color="auto"/>
              <w:bottom w:val="single" w:sz="6" w:space="0" w:color="auto"/>
              <w:right w:val="single" w:sz="6" w:space="0" w:color="auto"/>
            </w:tcBorders>
            <w:hideMark/>
          </w:tcPr>
          <w:p w:rsidR="00E22B06" w:rsidRPr="00347083" w14:paraId="143CA122" w14:textId="77777777">
            <w:pPr>
              <w:rPr>
                <w:rFonts w:ascii="Times New Roman" w:hAnsi="Times New Roman" w:cs="Times New Roman"/>
              </w:rPr>
            </w:pPr>
            <w:r w:rsidRPr="00347083">
              <w:rPr>
                <w:rFonts w:ascii="Times New Roman" w:hAnsi="Times New Roman" w:cs="Times New Roman"/>
                <w:b/>
                <w:bCs/>
              </w:rPr>
              <w:t>1</w:t>
            </w:r>
          </w:p>
        </w:tc>
        <w:tc>
          <w:tcPr>
            <w:tcW w:w="4410" w:type="dxa"/>
            <w:tcBorders>
              <w:top w:val="single" w:sz="6" w:space="0" w:color="auto"/>
              <w:left w:val="single" w:sz="6" w:space="0" w:color="auto"/>
              <w:bottom w:val="single" w:sz="6" w:space="0" w:color="auto"/>
              <w:right w:val="single" w:sz="6" w:space="0" w:color="auto"/>
            </w:tcBorders>
            <w:hideMark/>
          </w:tcPr>
          <w:p w:rsidR="00E22B06" w:rsidRPr="00347083" w14:paraId="74FE58EF" w14:textId="27EC57DA">
            <w:pPr>
              <w:rPr>
                <w:rFonts w:ascii="Times New Roman" w:hAnsi="Times New Roman" w:cs="Times New Roman"/>
              </w:rPr>
            </w:pPr>
            <w:r w:rsidRPr="00347083">
              <w:rPr>
                <w:rFonts w:ascii="Times New Roman" w:hAnsi="Times New Roman" w:cs="Times New Roman"/>
              </w:rPr>
              <w:t xml:space="preserve">Minor </w:t>
            </w:r>
            <w:r w:rsidRPr="00337F51">
              <w:rPr>
                <w:rFonts w:ascii="Times New Roman" w:hAnsi="Times New Roman" w:cs="Times New Roman"/>
              </w:rPr>
              <w:t>D</w:t>
            </w:r>
            <w:r w:rsidRPr="00347083">
              <w:rPr>
                <w:rFonts w:ascii="Times New Roman" w:hAnsi="Times New Roman" w:cs="Times New Roman"/>
              </w:rPr>
              <w:t xml:space="preserve">ependent other than </w:t>
            </w:r>
            <w:r w:rsidR="005B3CD2">
              <w:rPr>
                <w:rFonts w:ascii="Times New Roman" w:hAnsi="Times New Roman" w:cs="Times New Roman"/>
              </w:rPr>
              <w:t xml:space="preserve">a </w:t>
            </w:r>
            <w:r w:rsidRPr="00347083">
              <w:rPr>
                <w:rFonts w:ascii="Times New Roman" w:hAnsi="Times New Roman" w:cs="Times New Roman"/>
              </w:rPr>
              <w:t xml:space="preserve">natural, </w:t>
            </w:r>
            <w:r w:rsidRPr="00337F51">
              <w:rPr>
                <w:rFonts w:ascii="Times New Roman" w:hAnsi="Times New Roman" w:cs="Times New Roman"/>
              </w:rPr>
              <w:t xml:space="preserve">illegitimate, </w:t>
            </w:r>
            <w:r w:rsidRPr="00347083">
              <w:rPr>
                <w:rFonts w:ascii="Times New Roman" w:hAnsi="Times New Roman" w:cs="Times New Roman"/>
              </w:rPr>
              <w:t xml:space="preserve">adopted, </w:t>
            </w:r>
            <w:r w:rsidR="005B3CD2">
              <w:rPr>
                <w:rFonts w:ascii="Times New Roman" w:hAnsi="Times New Roman" w:cs="Times New Roman"/>
              </w:rPr>
              <w:t xml:space="preserve">or </w:t>
            </w:r>
            <w:r w:rsidRPr="00337F51">
              <w:rPr>
                <w:rFonts w:ascii="Times New Roman" w:hAnsi="Times New Roman" w:cs="Times New Roman"/>
              </w:rPr>
              <w:t>posthumous</w:t>
            </w:r>
            <w:r w:rsidR="005B3CD2">
              <w:rPr>
                <w:rFonts w:ascii="Times New Roman" w:hAnsi="Times New Roman" w:cs="Times New Roman"/>
              </w:rPr>
              <w:t xml:space="preserve"> child</w:t>
            </w:r>
            <w:r w:rsidRPr="00337F51">
              <w:rPr>
                <w:rFonts w:ascii="Times New Roman" w:hAnsi="Times New Roman" w:cs="Times New Roman"/>
              </w:rPr>
              <w:t xml:space="preserve">, </w:t>
            </w:r>
            <w:r w:rsidRPr="00347083">
              <w:rPr>
                <w:rFonts w:ascii="Times New Roman" w:hAnsi="Times New Roman" w:cs="Times New Roman"/>
              </w:rPr>
              <w:t>or stepchild (e.g. niece, nephew, foster)  </w:t>
            </w:r>
          </w:p>
        </w:tc>
        <w:tc>
          <w:tcPr>
            <w:tcW w:w="3570" w:type="dxa"/>
            <w:vMerge/>
            <w:tcBorders>
              <w:left w:val="single" w:sz="6" w:space="0" w:color="auto"/>
              <w:bottom w:val="single" w:sz="6" w:space="0" w:color="auto"/>
              <w:right w:val="single" w:sz="6" w:space="0" w:color="auto"/>
            </w:tcBorders>
          </w:tcPr>
          <w:p w:rsidR="00E22B06" w:rsidRPr="00347083" w14:paraId="5CA6C2E2" w14:textId="37D47B55">
            <w:pPr>
              <w:rPr>
                <w:rFonts w:ascii="Times New Roman" w:hAnsi="Times New Roman" w:cs="Times New Roman"/>
              </w:rPr>
            </w:pPr>
          </w:p>
        </w:tc>
      </w:tr>
    </w:tbl>
    <w:p w:rsidR="00381E8F" w:rsidRPr="00347083" w:rsidP="00D91B6F" w14:paraId="34349ECE" w14:textId="77777777">
      <w:pPr>
        <w:ind w:left="360"/>
        <w:rPr>
          <w:rFonts w:ascii="Times New Roman" w:hAnsi="Times New Roman" w:cs="Times New Roman"/>
        </w:rPr>
      </w:pPr>
    </w:p>
    <w:p w:rsidR="00D91B6F" w:rsidRPr="00347083" w:rsidP="00337F51" w14:paraId="09191457" w14:textId="79AF6338">
      <w:pPr>
        <w:rPr>
          <w:rFonts w:ascii="Times New Roman" w:hAnsi="Times New Roman" w:cs="Times New Roman"/>
        </w:rPr>
      </w:pPr>
      <w:r w:rsidRPr="00347083">
        <w:rPr>
          <w:rFonts w:ascii="Times New Roman" w:hAnsi="Times New Roman" w:cs="Times New Roman"/>
        </w:rPr>
        <w:t xml:space="preserve">Individuals who </w:t>
      </w:r>
      <w:r w:rsidR="00B41025">
        <w:rPr>
          <w:rFonts w:ascii="Times New Roman" w:hAnsi="Times New Roman" w:cs="Times New Roman"/>
        </w:rPr>
        <w:t>qualify as both minor children</w:t>
      </w:r>
      <w:r w:rsidR="00CA6FCD">
        <w:rPr>
          <w:rFonts w:ascii="Times New Roman" w:hAnsi="Times New Roman" w:cs="Times New Roman"/>
        </w:rPr>
        <w:t xml:space="preserve"> and minor dependents </w:t>
      </w:r>
      <w:r w:rsidR="00A47E95">
        <w:rPr>
          <w:rFonts w:ascii="Times New Roman" w:hAnsi="Times New Roman" w:cs="Times New Roman"/>
        </w:rPr>
        <w:t xml:space="preserve">are eligible for </w:t>
      </w:r>
      <w:r w:rsidRPr="00347083">
        <w:rPr>
          <w:rFonts w:ascii="Times New Roman" w:hAnsi="Times New Roman" w:cs="Times New Roman"/>
        </w:rPr>
        <w:t>death benefits under the standard calculation and alternative calculation</w:t>
      </w:r>
      <w:r w:rsidR="00802D48">
        <w:rPr>
          <w:rFonts w:ascii="Times New Roman" w:hAnsi="Times New Roman" w:cs="Times New Roman"/>
        </w:rPr>
        <w:t>; however, the standard calculation</w:t>
      </w:r>
      <w:r w:rsidR="000C16F5">
        <w:rPr>
          <w:rFonts w:ascii="Times New Roman" w:hAnsi="Times New Roman" w:cs="Times New Roman"/>
        </w:rPr>
        <w:t xml:space="preserve"> is the default</w:t>
      </w:r>
      <w:r w:rsidRPr="00347083">
        <w:rPr>
          <w:rFonts w:ascii="Times New Roman" w:hAnsi="Times New Roman" w:cs="Times New Roman"/>
        </w:rPr>
        <w:t xml:space="preserve">. </w:t>
      </w:r>
      <w:r w:rsidRPr="00347083" w:rsidR="000D01EF">
        <w:rPr>
          <w:rFonts w:ascii="Times New Roman" w:hAnsi="Times New Roman" w:cs="Times New Roman"/>
        </w:rPr>
        <w:t xml:space="preserve">Minor </w:t>
      </w:r>
      <w:r w:rsidR="00825E43">
        <w:rPr>
          <w:rFonts w:ascii="Times New Roman" w:hAnsi="Times New Roman" w:cs="Times New Roman"/>
        </w:rPr>
        <w:t>d</w:t>
      </w:r>
      <w:r w:rsidRPr="00347083">
        <w:rPr>
          <w:rFonts w:ascii="Times New Roman" w:hAnsi="Times New Roman" w:cs="Times New Roman"/>
        </w:rPr>
        <w:t>ependent(s)</w:t>
      </w:r>
      <w:r w:rsidR="00B10553">
        <w:rPr>
          <w:rFonts w:ascii="Times New Roman" w:hAnsi="Times New Roman" w:cs="Times New Roman"/>
        </w:rPr>
        <w:t xml:space="preserve"> who do not meet the definition of minor child</w:t>
      </w:r>
      <w:r w:rsidR="003B3FF5">
        <w:rPr>
          <w:rFonts w:ascii="Times New Roman" w:hAnsi="Times New Roman" w:cs="Times New Roman"/>
        </w:rPr>
        <w:t>ren</w:t>
      </w:r>
      <w:r w:rsidR="00B10553">
        <w:rPr>
          <w:rFonts w:ascii="Times New Roman" w:hAnsi="Times New Roman" w:cs="Times New Roman"/>
        </w:rPr>
        <w:t xml:space="preserve"> </w:t>
      </w:r>
      <w:r w:rsidRPr="00347083">
        <w:rPr>
          <w:rFonts w:ascii="Times New Roman" w:hAnsi="Times New Roman" w:cs="Times New Roman"/>
        </w:rPr>
        <w:t xml:space="preserve">are not eligible for the standard calculation of the death benefit and </w:t>
      </w:r>
      <w:r w:rsidR="00184DC5">
        <w:rPr>
          <w:rFonts w:ascii="Times New Roman" w:hAnsi="Times New Roman" w:cs="Times New Roman"/>
        </w:rPr>
        <w:t xml:space="preserve">are </w:t>
      </w:r>
      <w:r w:rsidRPr="00347083">
        <w:rPr>
          <w:rFonts w:ascii="Times New Roman" w:hAnsi="Times New Roman" w:cs="Times New Roman"/>
        </w:rPr>
        <w:t>only eligible for the alternative calculation.   </w:t>
      </w:r>
    </w:p>
    <w:p w:rsidR="00487E14" w14:paraId="34A75931" w14:textId="06163EAF"/>
    <w:p w:rsidR="00487E14" w:rsidRPr="009E7CC5" w:rsidP="009E7CC5" w14:paraId="7C95355B" w14:textId="3E04FEFE">
      <w:pPr>
        <w:rPr>
          <w:rFonts w:ascii="Times New Roman" w:hAnsi="Times New Roman" w:cs="Times New Roman"/>
          <w:i/>
          <w:iCs/>
        </w:rPr>
      </w:pPr>
      <w:r w:rsidRPr="009E7CC5">
        <w:rPr>
          <w:rFonts w:ascii="Times New Roman" w:hAnsi="Times New Roman" w:cs="Times New Roman"/>
          <w:i/>
          <w:iCs/>
        </w:rPr>
        <w:t xml:space="preserve">Required Documents to Prove Survivorship </w:t>
      </w:r>
      <w:r w:rsidRPr="009E7CC5" w:rsidR="009613CA">
        <w:rPr>
          <w:rFonts w:ascii="Times New Roman" w:hAnsi="Times New Roman" w:cs="Times New Roman"/>
          <w:i/>
          <w:iCs/>
        </w:rPr>
        <w:t xml:space="preserve">and </w:t>
      </w:r>
      <w:r w:rsidRPr="009E7CC5" w:rsidR="00DD7BB0">
        <w:rPr>
          <w:rFonts w:ascii="Times New Roman" w:hAnsi="Times New Roman" w:cs="Times New Roman"/>
          <w:i/>
          <w:iCs/>
        </w:rPr>
        <w:t>Determine Benefit</w:t>
      </w:r>
    </w:p>
    <w:p w:rsidR="00487E14" w:rsidRPr="00337F51" w:rsidP="009E7CC5" w14:paraId="032CEE61" w14:textId="31B83728">
      <w:pPr>
        <w:pStyle w:val="NormalWeb"/>
        <w:spacing w:line="276" w:lineRule="auto"/>
      </w:pPr>
      <w:r>
        <w:t>If you have not already done so, you must submit a death certificate for the deceased injured countermeasure recipient</w:t>
      </w:r>
      <w:r w:rsidR="003603DC">
        <w:t xml:space="preserve"> and documentation showing the deceased injured countermeasure recipient's gross employment income at the time the covered injury was sustained </w:t>
      </w:r>
      <w:r w:rsidR="00C94459">
        <w:t>(</w:t>
      </w:r>
      <w:r w:rsidR="003603DC">
        <w:rPr>
          <w:i/>
          <w:iCs/>
        </w:rPr>
        <w:t>e.g.,</w:t>
      </w:r>
      <w:r w:rsidR="003603DC">
        <w:t xml:space="preserve"> the decedent's Federal tax return or pay stub(s) from all employers at the time of the covered injury)</w:t>
      </w:r>
      <w:r w:rsidR="00C94459">
        <w:t>.</w:t>
      </w:r>
      <w:r>
        <w:t xml:space="preserve"> In addition, depending on the applicable survivor category, you must submit the following:</w:t>
      </w:r>
      <w:r w:rsidRPr="00347083">
        <w:t xml:space="preserve">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91"/>
        <w:gridCol w:w="6253"/>
      </w:tblGrid>
      <w:tr w14:paraId="0E8442B2" w14:textId="77777777" w:rsidTr="005E609B">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0"/>
        </w:trPr>
        <w:tc>
          <w:tcPr>
            <w:tcW w:w="3091" w:type="dxa"/>
            <w:tcBorders>
              <w:top w:val="single" w:sz="6" w:space="0" w:color="auto"/>
              <w:left w:val="single" w:sz="6" w:space="0" w:color="auto"/>
              <w:bottom w:val="single" w:sz="6" w:space="0" w:color="auto"/>
              <w:right w:val="single" w:sz="6" w:space="0" w:color="auto"/>
            </w:tcBorders>
          </w:tcPr>
          <w:p w:rsidR="006D1D75" w:rsidRPr="00347083" w:rsidP="006D1D75" w14:paraId="164736F0" w14:textId="5F1B0746">
            <w:pPr>
              <w:ind w:left="360"/>
              <w:rPr>
                <w:rFonts w:ascii="Times New Roman" w:hAnsi="Times New Roman" w:cs="Times New Roman"/>
              </w:rPr>
            </w:pPr>
            <w:r w:rsidRPr="00347083">
              <w:rPr>
                <w:rFonts w:ascii="Times New Roman" w:hAnsi="Times New Roman" w:cs="Times New Roman"/>
                <w:b/>
                <w:bCs/>
              </w:rPr>
              <w:t>Survivor Category</w:t>
            </w:r>
            <w:r w:rsidRPr="00347083">
              <w:rPr>
                <w:rFonts w:ascii="Times New Roman" w:hAnsi="Times New Roman" w:cs="Times New Roman"/>
              </w:rPr>
              <w:t> </w:t>
            </w:r>
          </w:p>
        </w:tc>
        <w:tc>
          <w:tcPr>
            <w:tcW w:w="6253" w:type="dxa"/>
            <w:tcBorders>
              <w:top w:val="single" w:sz="6" w:space="0" w:color="auto"/>
              <w:left w:val="single" w:sz="6" w:space="0" w:color="auto"/>
              <w:bottom w:val="single" w:sz="6" w:space="0" w:color="auto"/>
              <w:right w:val="single" w:sz="6" w:space="0" w:color="auto"/>
            </w:tcBorders>
          </w:tcPr>
          <w:p w:rsidR="006D1D75" w:rsidRPr="002352D0" w:rsidP="006D1D75" w14:paraId="45133FD2" w14:textId="2AF2EE69">
            <w:pPr>
              <w:ind w:left="360"/>
              <w:rPr>
                <w:rFonts w:ascii="Times New Roman" w:hAnsi="Times New Roman" w:cs="Times New Roman"/>
              </w:rPr>
            </w:pPr>
            <w:r w:rsidRPr="00347083">
              <w:rPr>
                <w:rFonts w:ascii="Times New Roman" w:hAnsi="Times New Roman" w:cs="Times New Roman"/>
                <w:b/>
                <w:bCs/>
              </w:rPr>
              <w:t>Required Documentation</w:t>
            </w:r>
            <w:r w:rsidRPr="00347083">
              <w:rPr>
                <w:rFonts w:ascii="Times New Roman" w:hAnsi="Times New Roman" w:cs="Times New Roman"/>
              </w:rPr>
              <w:t> </w:t>
            </w:r>
          </w:p>
        </w:tc>
      </w:tr>
      <w:tr w14:paraId="12216CE6" w14:textId="77777777" w:rsidTr="005E609B">
        <w:tblPrEx>
          <w:tblW w:w="9344" w:type="dxa"/>
          <w:tblCellMar>
            <w:left w:w="0" w:type="dxa"/>
            <w:right w:w="0" w:type="dxa"/>
          </w:tblCellMar>
          <w:tblLook w:val="04A0"/>
        </w:tblPrEx>
        <w:trPr>
          <w:trHeight w:val="450"/>
        </w:trPr>
        <w:tc>
          <w:tcPr>
            <w:tcW w:w="3091" w:type="dxa"/>
            <w:tcBorders>
              <w:top w:val="single" w:sz="6" w:space="0" w:color="auto"/>
              <w:left w:val="single" w:sz="6" w:space="0" w:color="auto"/>
              <w:bottom w:val="single" w:sz="6" w:space="0" w:color="auto"/>
              <w:right w:val="single" w:sz="6" w:space="0" w:color="auto"/>
            </w:tcBorders>
            <w:hideMark/>
          </w:tcPr>
          <w:p w:rsidR="005E609B" w:rsidRPr="00347083" w:rsidP="005E609B" w14:paraId="63E62A5D" w14:textId="01FD1C53">
            <w:pPr>
              <w:ind w:left="360"/>
              <w:rPr>
                <w:rFonts w:ascii="Times New Roman" w:hAnsi="Times New Roman" w:cs="Times New Roman"/>
              </w:rPr>
            </w:pPr>
            <w:r w:rsidRPr="00347083">
              <w:rPr>
                <w:rFonts w:ascii="Times New Roman" w:hAnsi="Times New Roman" w:cs="Times New Roman"/>
              </w:rPr>
              <w:t xml:space="preserve">Minor </w:t>
            </w:r>
            <w:r w:rsidR="00AC2296">
              <w:rPr>
                <w:rFonts w:ascii="Times New Roman" w:hAnsi="Times New Roman" w:cs="Times New Roman"/>
              </w:rPr>
              <w:t xml:space="preserve">Dependent </w:t>
            </w:r>
            <w:r w:rsidRPr="00347083">
              <w:rPr>
                <w:rFonts w:ascii="Times New Roman" w:hAnsi="Times New Roman" w:cs="Times New Roman"/>
              </w:rPr>
              <w:t xml:space="preserve">Child (Natural, </w:t>
            </w:r>
            <w:r w:rsidRPr="00337F51">
              <w:rPr>
                <w:rFonts w:ascii="Times New Roman" w:hAnsi="Times New Roman" w:cs="Times New Roman"/>
              </w:rPr>
              <w:t xml:space="preserve">illegitimate, </w:t>
            </w:r>
            <w:r w:rsidRPr="00347083">
              <w:rPr>
                <w:rFonts w:ascii="Times New Roman" w:hAnsi="Times New Roman" w:cs="Times New Roman"/>
              </w:rPr>
              <w:t xml:space="preserve">adopted, </w:t>
            </w:r>
            <w:r w:rsidRPr="00337F51">
              <w:rPr>
                <w:rFonts w:ascii="Times New Roman" w:hAnsi="Times New Roman" w:cs="Times New Roman"/>
              </w:rPr>
              <w:t xml:space="preserve">posthumous, </w:t>
            </w:r>
            <w:r w:rsidRPr="00347083">
              <w:rPr>
                <w:rFonts w:ascii="Times New Roman" w:hAnsi="Times New Roman" w:cs="Times New Roman"/>
              </w:rPr>
              <w:t>or stepchild) </w:t>
            </w:r>
          </w:p>
        </w:tc>
        <w:tc>
          <w:tcPr>
            <w:tcW w:w="6253" w:type="dxa"/>
            <w:tcBorders>
              <w:top w:val="single" w:sz="6" w:space="0" w:color="auto"/>
              <w:left w:val="single" w:sz="6" w:space="0" w:color="auto"/>
              <w:bottom w:val="single" w:sz="6" w:space="0" w:color="auto"/>
              <w:right w:val="single" w:sz="6" w:space="0" w:color="auto"/>
            </w:tcBorders>
            <w:hideMark/>
          </w:tcPr>
          <w:p w:rsidR="002352D0" w:rsidRPr="002352D0" w:rsidP="002352D0" w14:paraId="429902C2" w14:textId="5FF26254">
            <w:pPr>
              <w:ind w:left="360"/>
              <w:rPr>
                <w:rFonts w:ascii="Times New Roman" w:hAnsi="Times New Roman" w:cs="Times New Roman"/>
              </w:rPr>
            </w:pPr>
            <w:r w:rsidRPr="002352D0">
              <w:rPr>
                <w:rFonts w:ascii="Times New Roman" w:hAnsi="Times New Roman" w:cs="Times New Roman"/>
              </w:rPr>
              <w:t xml:space="preserve">Documentation demonstrating the minor dependent </w:t>
            </w:r>
            <w:r w:rsidR="007C64BF">
              <w:rPr>
                <w:rFonts w:ascii="Times New Roman" w:hAnsi="Times New Roman" w:cs="Times New Roman"/>
              </w:rPr>
              <w:t xml:space="preserve">child </w:t>
            </w:r>
            <w:r w:rsidRPr="002352D0">
              <w:rPr>
                <w:rFonts w:ascii="Times New Roman" w:hAnsi="Times New Roman" w:cs="Times New Roman"/>
              </w:rPr>
              <w:t>was supported by the deceased countermeasure recipient (Federal tax form) </w:t>
            </w:r>
          </w:p>
          <w:p w:rsidR="005E609B" w:rsidRPr="00347083" w:rsidP="005E609B" w14:paraId="0FF41A63" w14:textId="092ED0CE">
            <w:pPr>
              <w:ind w:left="360"/>
              <w:rPr>
                <w:rFonts w:ascii="Times New Roman" w:hAnsi="Times New Roman" w:cs="Times New Roman"/>
              </w:rPr>
            </w:pPr>
            <w:r w:rsidRPr="00347083">
              <w:rPr>
                <w:rFonts w:ascii="Times New Roman" w:hAnsi="Times New Roman" w:cs="Times New Roman"/>
              </w:rPr>
              <w:t xml:space="preserve">Adoption document or birth </w:t>
            </w:r>
            <w:r w:rsidRPr="00347083" w:rsidR="00E127E4">
              <w:rPr>
                <w:rFonts w:ascii="Times New Roman" w:hAnsi="Times New Roman" w:cs="Times New Roman"/>
              </w:rPr>
              <w:t>certificates</w:t>
            </w:r>
            <w:r w:rsidRPr="00337F51">
              <w:rPr>
                <w:rFonts w:ascii="Times New Roman" w:hAnsi="Times New Roman" w:cs="Times New Roman"/>
              </w:rPr>
              <w:t xml:space="preserve"> or evidence of parent-child relationship (if not natural, legally adopted, or a stepchild)</w:t>
            </w:r>
            <w:r w:rsidRPr="00347083">
              <w:rPr>
                <w:rFonts w:ascii="Times New Roman" w:hAnsi="Times New Roman" w:cs="Times New Roman"/>
              </w:rPr>
              <w:t xml:space="preserve">; </w:t>
            </w:r>
            <w:r w:rsidRPr="00337F51">
              <w:rPr>
                <w:rFonts w:ascii="Times New Roman" w:hAnsi="Times New Roman" w:cs="Times New Roman"/>
              </w:rPr>
              <w:t xml:space="preserve">and </w:t>
            </w:r>
            <w:r w:rsidRPr="00347083">
              <w:rPr>
                <w:rFonts w:ascii="Times New Roman" w:hAnsi="Times New Roman" w:cs="Times New Roman"/>
              </w:rPr>
              <w:t>marriage certificate of parent if last name changed or stepchild </w:t>
            </w:r>
          </w:p>
        </w:tc>
      </w:tr>
      <w:tr w14:paraId="2D45EC4F" w14:textId="77777777" w:rsidTr="005E609B">
        <w:tblPrEx>
          <w:tblW w:w="9344" w:type="dxa"/>
          <w:tblCellMar>
            <w:left w:w="0" w:type="dxa"/>
            <w:right w:w="0" w:type="dxa"/>
          </w:tblCellMar>
          <w:tblLook w:val="04A0"/>
        </w:tblPrEx>
        <w:trPr>
          <w:trHeight w:val="1695"/>
        </w:trPr>
        <w:tc>
          <w:tcPr>
            <w:tcW w:w="3091" w:type="dxa"/>
            <w:tcBorders>
              <w:top w:val="single" w:sz="6" w:space="0" w:color="auto"/>
              <w:left w:val="single" w:sz="6" w:space="0" w:color="auto"/>
              <w:bottom w:val="single" w:sz="6" w:space="0" w:color="auto"/>
              <w:right w:val="single" w:sz="6" w:space="0" w:color="auto"/>
            </w:tcBorders>
            <w:hideMark/>
          </w:tcPr>
          <w:p w:rsidR="005E609B" w:rsidRPr="00347083" w:rsidP="005E609B" w14:paraId="319649F6" w14:textId="00847A93">
            <w:pPr>
              <w:ind w:left="360"/>
              <w:rPr>
                <w:rFonts w:ascii="Times New Roman" w:hAnsi="Times New Roman" w:cs="Times New Roman"/>
              </w:rPr>
            </w:pPr>
            <w:r w:rsidRPr="00347083">
              <w:rPr>
                <w:rFonts w:ascii="Times New Roman" w:hAnsi="Times New Roman" w:cs="Times New Roman"/>
              </w:rPr>
              <w:t xml:space="preserve">Minor </w:t>
            </w:r>
            <w:r w:rsidRPr="00337F51">
              <w:rPr>
                <w:rFonts w:ascii="Times New Roman" w:hAnsi="Times New Roman" w:cs="Times New Roman"/>
              </w:rPr>
              <w:t>D</w:t>
            </w:r>
            <w:r w:rsidRPr="00347083">
              <w:rPr>
                <w:rFonts w:ascii="Times New Roman" w:hAnsi="Times New Roman" w:cs="Times New Roman"/>
              </w:rPr>
              <w:t xml:space="preserve">ependent other than natural, </w:t>
            </w:r>
            <w:r w:rsidRPr="00337F51">
              <w:rPr>
                <w:rFonts w:ascii="Times New Roman" w:hAnsi="Times New Roman" w:cs="Times New Roman"/>
              </w:rPr>
              <w:t xml:space="preserve">illegitimate, </w:t>
            </w:r>
            <w:r w:rsidRPr="00347083">
              <w:rPr>
                <w:rFonts w:ascii="Times New Roman" w:hAnsi="Times New Roman" w:cs="Times New Roman"/>
              </w:rPr>
              <w:t xml:space="preserve">adopted, </w:t>
            </w:r>
            <w:r w:rsidRPr="00337F51">
              <w:rPr>
                <w:rFonts w:ascii="Times New Roman" w:hAnsi="Times New Roman" w:cs="Times New Roman"/>
              </w:rPr>
              <w:t xml:space="preserve">posthumous, </w:t>
            </w:r>
            <w:r w:rsidRPr="00347083">
              <w:rPr>
                <w:rFonts w:ascii="Times New Roman" w:hAnsi="Times New Roman" w:cs="Times New Roman"/>
              </w:rPr>
              <w:t>or stepchild (e.g. niece, nephew, foster)  </w:t>
            </w:r>
          </w:p>
        </w:tc>
        <w:tc>
          <w:tcPr>
            <w:tcW w:w="6253" w:type="dxa"/>
            <w:tcBorders>
              <w:top w:val="single" w:sz="6" w:space="0" w:color="auto"/>
              <w:left w:val="single" w:sz="6" w:space="0" w:color="auto"/>
              <w:bottom w:val="single" w:sz="6" w:space="0" w:color="auto"/>
              <w:right w:val="single" w:sz="6" w:space="0" w:color="auto"/>
            </w:tcBorders>
            <w:hideMark/>
          </w:tcPr>
          <w:p w:rsidR="005E609B" w:rsidRPr="00347083" w:rsidP="005E609B" w14:paraId="6DA02DAB" w14:textId="77777777">
            <w:pPr>
              <w:ind w:left="360"/>
              <w:rPr>
                <w:rFonts w:ascii="Times New Roman" w:hAnsi="Times New Roman" w:cs="Times New Roman"/>
              </w:rPr>
            </w:pPr>
            <w:r w:rsidRPr="00347083">
              <w:rPr>
                <w:rFonts w:ascii="Times New Roman" w:hAnsi="Times New Roman" w:cs="Times New Roman"/>
              </w:rPr>
              <w:t>Documentation demonstrating the minor dependent was supported by the deceased countermeasure recipient (Federal tax form) </w:t>
            </w:r>
          </w:p>
          <w:p w:rsidR="005E609B" w:rsidRPr="00347083" w:rsidP="005E609B" w14:paraId="3504E804" w14:textId="7707490C">
            <w:pPr>
              <w:ind w:left="360"/>
              <w:rPr>
                <w:rFonts w:ascii="Times New Roman" w:hAnsi="Times New Roman" w:cs="Times New Roman"/>
              </w:rPr>
            </w:pPr>
            <w:r w:rsidRPr="00347083">
              <w:rPr>
                <w:rFonts w:ascii="Times New Roman" w:hAnsi="Times New Roman" w:cs="Times New Roman"/>
              </w:rPr>
              <w:t>Documentation showing legal guardianship of the property or estate of the minor (</w:t>
            </w:r>
            <w:r w:rsidRPr="00347083">
              <w:rPr>
                <w:rFonts w:ascii="Times New Roman" w:hAnsi="Times New Roman" w:cs="Times New Roman"/>
                <w:i/>
                <w:iCs/>
              </w:rPr>
              <w:t>e.g.,</w:t>
            </w:r>
            <w:r w:rsidRPr="00347083">
              <w:rPr>
                <w:rFonts w:ascii="Times New Roman" w:hAnsi="Times New Roman" w:cs="Times New Roman"/>
              </w:rPr>
              <w:t xml:space="preserve"> appointment of guardianship by a court of competent jurisdiction) </w:t>
            </w:r>
          </w:p>
        </w:tc>
      </w:tr>
    </w:tbl>
    <w:p w:rsidR="000812D3" w:rsidRPr="00337F51" w:rsidP="00337F51" w14:paraId="75EA0229" w14:textId="77777777">
      <w:pPr>
        <w:ind w:left="360"/>
        <w:rPr>
          <w:rFonts w:ascii="Times New Roman" w:hAnsi="Times New Roman" w:cs="Times New Roman"/>
        </w:rPr>
      </w:pPr>
    </w:p>
    <w:p w:rsidR="004156A6" w:rsidRPr="00347083" w14:paraId="049803CF" w14:textId="75075B0F">
      <w:pPr>
        <w:rPr>
          <w:rFonts w:ascii="Times New Roman" w:eastAsia="Times New Roman" w:hAnsi="Times New Roman" w:cs="Times New Roman"/>
          <w:color w:val="000000" w:themeColor="text1"/>
          <w:sz w:val="23"/>
          <w:szCs w:val="23"/>
        </w:rPr>
      </w:pPr>
      <w:r w:rsidRPr="1DC8C21E">
        <w:rPr>
          <w:rFonts w:ascii="Times New Roman" w:eastAsia="Times New Roman" w:hAnsi="Times New Roman" w:cs="Times New Roman"/>
          <w:b/>
          <w:bCs/>
          <w:color w:val="000000" w:themeColor="text1"/>
          <w:sz w:val="23"/>
          <w:szCs w:val="23"/>
        </w:rPr>
        <w:t xml:space="preserve">PUBLIC BURDEN STATEMENT </w:t>
      </w:r>
      <w:r w:rsidRPr="1DC8C21E">
        <w:rPr>
          <w:rFonts w:ascii="Times New Roman" w:eastAsia="Times New Roman" w:hAnsi="Times New Roman" w:cs="Times New Roman"/>
          <w:color w:val="000000" w:themeColor="text1"/>
          <w:sz w:val="23"/>
          <w:szCs w:val="23"/>
        </w:rPr>
        <w:t xml:space="preserve">The purpose of this data collection is to gather information to allow the Secretary of Health and Human Services to determine if requesters are eligible for Countermeasure Injury Compensation Program (CICP) benefits. </w:t>
      </w:r>
      <w:r w:rsidRPr="1DC8C21E">
        <w:rPr>
          <w:rFonts w:ascii="Times New Roman" w:eastAsia="Times New Roman" w:hAnsi="Times New Roman" w:cs="Times New Roman"/>
          <w:color w:val="000000" w:themeColor="text1"/>
          <w:sz w:val="23"/>
          <w:szCs w:val="23"/>
        </w:rPr>
        <w:t>Requesters</w:t>
      </w:r>
      <w:r w:rsidRPr="1DC8C21E">
        <w:rPr>
          <w:rFonts w:ascii="Times New Roman" w:eastAsia="Times New Roman" w:hAnsi="Times New Roman" w:cs="Times New Roman"/>
          <w:color w:val="000000" w:themeColor="text1"/>
          <w:sz w:val="23"/>
          <w:szCs w:val="23"/>
        </w:rPr>
        <w:t xml:space="preserve"> (or their representatives) must submit appropriate documentation forms and relevant medical records as specified in Section 42 CFR 110.50-110.53 to the CICP. An agency may not conduct or sponsor, and a person is not required to respond </w:t>
      </w:r>
      <w:r w:rsidRPr="1DC8C21E">
        <w:rPr>
          <w:rFonts w:ascii="Times New Roman" w:eastAsia="Times New Roman" w:hAnsi="Times New Roman" w:cs="Times New Roman"/>
          <w:color w:val="000000" w:themeColor="text1"/>
          <w:sz w:val="23"/>
          <w:szCs w:val="23"/>
        </w:rPr>
        <w:t>to,</w:t>
      </w:r>
      <w:r w:rsidRPr="1DC8C21E">
        <w:rPr>
          <w:rFonts w:ascii="Times New Roman" w:eastAsia="Times New Roman" w:hAnsi="Times New Roman" w:cs="Times New Roman"/>
          <w:color w:val="000000" w:themeColor="text1"/>
          <w:sz w:val="23"/>
          <w:szCs w:val="23"/>
        </w:rPr>
        <w:t xml:space="preserve"> a collection of information unless it displays a currently valid OMB control </w:t>
      </w:r>
      <w:r w:rsidRPr="1DC8C21E">
        <w:rPr>
          <w:rFonts w:ascii="Times New Roman" w:eastAsia="Times New Roman" w:hAnsi="Times New Roman" w:cs="Times New Roman"/>
          <w:color w:val="000000" w:themeColor="text1"/>
          <w:sz w:val="23"/>
          <w:szCs w:val="23"/>
        </w:rPr>
        <w:t xml:space="preserve">number. The OMB control number for this information collection is 0915-0334 and it is valid until 4/30/2026.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is estimated to average </w:t>
      </w:r>
      <w:r w:rsidRPr="008C39E5" w:rsidR="000020CA">
        <w:rPr>
          <w:rFonts w:ascii="Times New Roman" w:eastAsia="Times New Roman" w:hAnsi="Times New Roman" w:cs="Times New Roman"/>
          <w:sz w:val="23"/>
          <w:szCs w:val="23"/>
        </w:rPr>
        <w:t xml:space="preserve">10 </w:t>
      </w:r>
      <w:r w:rsidRPr="000020CA">
        <w:rPr>
          <w:rFonts w:ascii="Times New Roman" w:eastAsia="Times New Roman" w:hAnsi="Times New Roman" w:cs="Times New Roman"/>
          <w:sz w:val="23"/>
          <w:szCs w:val="23"/>
        </w:rPr>
        <w:t xml:space="preserve">hours </w:t>
      </w:r>
      <w:r w:rsidRPr="1DC8C21E">
        <w:rPr>
          <w:rFonts w:ascii="Times New Roman" w:eastAsia="Times New Roman" w:hAnsi="Times New Roman" w:cs="Times New Roman"/>
          <w:color w:val="000000" w:themeColor="text1"/>
          <w:sz w:val="23"/>
          <w:szCs w:val="23"/>
        </w:rPr>
        <w:t xml:space="preserve">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sidRPr="1DC8C21E">
          <w:rPr>
            <w:rStyle w:val="Hyperlink"/>
            <w:rFonts w:ascii="Times New Roman" w:eastAsia="Times New Roman" w:hAnsi="Times New Roman" w:cs="Times New Roman"/>
            <w:sz w:val="23"/>
            <w:szCs w:val="23"/>
          </w:rPr>
          <w:t>paperwork@hrsa.gov</w:t>
        </w:r>
      </w:hyperlink>
      <w:r w:rsidRPr="1DC8C21E">
        <w:rPr>
          <w:rFonts w:ascii="Times New Roman" w:eastAsia="Times New Roman" w:hAnsi="Times New Roman" w:cs="Times New Roman"/>
          <w:color w:val="000000" w:themeColor="text1"/>
          <w:sz w:val="23"/>
          <w:szCs w:val="23"/>
        </w:rPr>
        <w:t xml:space="preserve">. Please do not send documents related to an individual claim to </w:t>
      </w:r>
      <w:hyperlink r:id="rId9" w:history="1">
        <w:r w:rsidRPr="1DC8C21E">
          <w:rPr>
            <w:rStyle w:val="Hyperlink"/>
            <w:rFonts w:ascii="Times New Roman" w:eastAsia="Times New Roman" w:hAnsi="Times New Roman" w:cs="Times New Roman"/>
            <w:sz w:val="23"/>
            <w:szCs w:val="23"/>
          </w:rPr>
          <w:t>paperwork@hrsa.gov</w:t>
        </w:r>
      </w:hyperlink>
      <w:r w:rsidRPr="1DC8C21E">
        <w:rPr>
          <w:rFonts w:ascii="Times New Roman" w:eastAsia="Times New Roman" w:hAnsi="Times New Roman" w:cs="Times New Roman"/>
          <w:color w:val="000000" w:themeColor="text1"/>
          <w:sz w:val="23"/>
          <w:szCs w:val="23"/>
        </w:rPr>
        <w:t>.</w:t>
      </w:r>
    </w:p>
    <w:p w:rsidR="004156A6" w:rsidRPr="00347083" w:rsidP="009E7CC5" w14:paraId="40977583" w14:textId="5D180BA3">
      <w:pPr>
        <w:spacing w:after="0" w:line="276" w:lineRule="auto"/>
        <w:rPr>
          <w:rFonts w:ascii="Times New Roman" w:eastAsia="Times New Roman" w:hAnsi="Times New Roman" w:cs="Times New Roman"/>
          <w:color w:val="000000" w:themeColor="text1"/>
          <w:sz w:val="22"/>
          <w:szCs w:val="22"/>
        </w:rPr>
      </w:pPr>
    </w:p>
    <w:p w:rsidR="004156A6" w:rsidRPr="00347083" w:rsidP="005E609B" w14:paraId="668C8238" w14:textId="07C37BFE">
      <w:pPr>
        <w:rPr>
          <w:rFonts w:ascii="Times New Roman" w:hAnsi="Times New Roman" w:cs="Times New Roman"/>
        </w:rPr>
      </w:pPr>
    </w:p>
    <w:p w:rsidR="004156A6" w:rsidRPr="00347083" w:rsidP="00D00B18" w14:paraId="436C2A91" w14:textId="70B7058E">
      <w:pPr>
        <w:rPr>
          <w:rFonts w:ascii="Times New Roman" w:hAnsi="Times New Roman" w:cs="Times New Roman"/>
        </w:rPr>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9AC" w14:paraId="66D8B298" w14:textId="2308A000">
    <w:pPr>
      <w:pStyle w:val="Header"/>
    </w:pPr>
    <w:r>
      <w:t xml:space="preserve">Draft deliberative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F0EB8"/>
    <w:multiLevelType w:val="hybridMultilevel"/>
    <w:tmpl w:val="CEF081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160693"/>
    <w:multiLevelType w:val="multilevel"/>
    <w:tmpl w:val="E020B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660ED3"/>
    <w:multiLevelType w:val="multilevel"/>
    <w:tmpl w:val="F4445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82C9D"/>
    <w:multiLevelType w:val="hybridMultilevel"/>
    <w:tmpl w:val="425885A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431125"/>
    <w:multiLevelType w:val="multilevel"/>
    <w:tmpl w:val="B6A426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917B7C"/>
    <w:multiLevelType w:val="multilevel"/>
    <w:tmpl w:val="37365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231AE2"/>
    <w:multiLevelType w:val="multilevel"/>
    <w:tmpl w:val="FFF883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721E45"/>
    <w:multiLevelType w:val="multilevel"/>
    <w:tmpl w:val="DC8CA7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A8155C"/>
    <w:multiLevelType w:val="multilevel"/>
    <w:tmpl w:val="385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BA968A8"/>
    <w:multiLevelType w:val="hybridMultilevel"/>
    <w:tmpl w:val="94980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726D7A"/>
    <w:multiLevelType w:val="hybridMultilevel"/>
    <w:tmpl w:val="E1EEFFD2"/>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2014854"/>
    <w:multiLevelType w:val="multilevel"/>
    <w:tmpl w:val="03C0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7F7E24"/>
    <w:multiLevelType w:val="hybridMultilevel"/>
    <w:tmpl w:val="E2520218"/>
    <w:lvl w:ilvl="0">
      <w:start w:val="1"/>
      <w:numFmt w:val="decimal"/>
      <w:lvlText w:val="%1."/>
      <w:lvlJc w:val="left"/>
      <w:pPr>
        <w:ind w:left="8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497" w:hanging="360"/>
      </w:pPr>
      <w:rPr>
        <w:rFonts w:hint="default"/>
        <w:lang w:val="en-US" w:eastAsia="en-US" w:bidi="ar-SA"/>
      </w:rPr>
    </w:lvl>
    <w:lvl w:ilvl="3">
      <w:start w:val="0"/>
      <w:numFmt w:val="bullet"/>
      <w:lvlText w:val="•"/>
      <w:lvlJc w:val="left"/>
      <w:pPr>
        <w:ind w:left="3435" w:hanging="360"/>
      </w:pPr>
      <w:rPr>
        <w:rFonts w:hint="default"/>
        <w:lang w:val="en-US" w:eastAsia="en-US" w:bidi="ar-SA"/>
      </w:rPr>
    </w:lvl>
    <w:lvl w:ilvl="4">
      <w:start w:val="0"/>
      <w:numFmt w:val="bullet"/>
      <w:lvlText w:val="•"/>
      <w:lvlJc w:val="left"/>
      <w:pPr>
        <w:ind w:left="4373" w:hanging="360"/>
      </w:pPr>
      <w:rPr>
        <w:rFonts w:hint="default"/>
        <w:lang w:val="en-US" w:eastAsia="en-US" w:bidi="ar-SA"/>
      </w:rPr>
    </w:lvl>
    <w:lvl w:ilvl="5">
      <w:start w:val="0"/>
      <w:numFmt w:val="bullet"/>
      <w:lvlText w:val="•"/>
      <w:lvlJc w:val="left"/>
      <w:pPr>
        <w:ind w:left="5311" w:hanging="360"/>
      </w:pPr>
      <w:rPr>
        <w:rFonts w:hint="default"/>
        <w:lang w:val="en-US" w:eastAsia="en-US" w:bidi="ar-SA"/>
      </w:rPr>
    </w:lvl>
    <w:lvl w:ilvl="6">
      <w:start w:val="0"/>
      <w:numFmt w:val="bullet"/>
      <w:lvlText w:val="•"/>
      <w:lvlJc w:val="left"/>
      <w:pPr>
        <w:ind w:left="6248" w:hanging="360"/>
      </w:pPr>
      <w:rPr>
        <w:rFonts w:hint="default"/>
        <w:lang w:val="en-US" w:eastAsia="en-US" w:bidi="ar-SA"/>
      </w:rPr>
    </w:lvl>
    <w:lvl w:ilvl="7">
      <w:start w:val="0"/>
      <w:numFmt w:val="bullet"/>
      <w:lvlText w:val="•"/>
      <w:lvlJc w:val="left"/>
      <w:pPr>
        <w:ind w:left="7186" w:hanging="360"/>
      </w:pPr>
      <w:rPr>
        <w:rFonts w:hint="default"/>
        <w:lang w:val="en-US" w:eastAsia="en-US" w:bidi="ar-SA"/>
      </w:rPr>
    </w:lvl>
    <w:lvl w:ilvl="8">
      <w:start w:val="0"/>
      <w:numFmt w:val="bullet"/>
      <w:lvlText w:val="•"/>
      <w:lvlJc w:val="left"/>
      <w:pPr>
        <w:ind w:left="8124" w:hanging="360"/>
      </w:pPr>
      <w:rPr>
        <w:rFonts w:hint="default"/>
        <w:lang w:val="en-US" w:eastAsia="en-US" w:bidi="ar-SA"/>
      </w:rPr>
    </w:lvl>
  </w:abstractNum>
  <w:abstractNum w:abstractNumId="13">
    <w:nsid w:val="27C20915"/>
    <w:multiLevelType w:val="multilevel"/>
    <w:tmpl w:val="B90223F4"/>
    <w:lvl w:ilvl="0">
      <w:start w:val="1"/>
      <w:numFmt w:val="decimal"/>
      <w:lvlText w:val="%1."/>
      <w:lvlJc w:val="left"/>
      <w:pPr>
        <w:tabs>
          <w:tab w:val="num" w:pos="720"/>
        </w:tabs>
        <w:ind w:left="720" w:hanging="360"/>
      </w:pPr>
      <w:rPr>
        <w:rFonts w:hint="default"/>
        <w:sz w:val="20"/>
      </w:rPr>
    </w:lvl>
    <w:lvl w:ilvl="1">
      <w:start w:val="28"/>
      <w:numFmt w:val="decimal"/>
      <w:lvlText w:val="%2"/>
      <w:lvlJc w:val="left"/>
      <w:pPr>
        <w:ind w:left="1440" w:hanging="360"/>
      </w:pPr>
      <w:rPr>
        <w:rFonts w:hint="default"/>
      </w:rPr>
    </w:lvl>
    <w:lvl w:ilvl="2">
      <w:start w:val="1"/>
      <w:numFmt w:val="decimal"/>
      <w:lvlText w:val="%3."/>
      <w:lvlJc w:val="left"/>
      <w:pPr>
        <w:ind w:left="2160" w:hanging="360"/>
      </w:pPr>
      <w:rPr>
        <w:rFonts w:hint="default"/>
        <w:b/>
        <w:i/>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8E93254"/>
    <w:multiLevelType w:val="multilevel"/>
    <w:tmpl w:val="09A68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F11ECC"/>
    <w:multiLevelType w:val="hybridMultilevel"/>
    <w:tmpl w:val="45E8397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211915"/>
    <w:multiLevelType w:val="multilevel"/>
    <w:tmpl w:val="D9A2B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892185"/>
    <w:multiLevelType w:val="hybridMultilevel"/>
    <w:tmpl w:val="82962F4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4C3344"/>
    <w:multiLevelType w:val="multilevel"/>
    <w:tmpl w:val="F22C4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A1530A"/>
    <w:multiLevelType w:val="multilevel"/>
    <w:tmpl w:val="DE504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545EC8"/>
    <w:multiLevelType w:val="hybridMultilevel"/>
    <w:tmpl w:val="425885A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ED356B7"/>
    <w:multiLevelType w:val="multilevel"/>
    <w:tmpl w:val="EAB25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8D16C6"/>
    <w:multiLevelType w:val="multilevel"/>
    <w:tmpl w:val="CE7644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A2007D"/>
    <w:multiLevelType w:val="multilevel"/>
    <w:tmpl w:val="B6C41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55109C1"/>
    <w:multiLevelType w:val="hybridMultilevel"/>
    <w:tmpl w:val="425885A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9C7D92"/>
    <w:multiLevelType w:val="multilevel"/>
    <w:tmpl w:val="420C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38562F8"/>
    <w:multiLevelType w:val="multilevel"/>
    <w:tmpl w:val="273805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8E3482"/>
    <w:multiLevelType w:val="hybridMultilevel"/>
    <w:tmpl w:val="367E0C20"/>
    <w:lvl w:ilvl="0">
      <w:start w:val="1"/>
      <w:numFmt w:val="upperLetter"/>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40E5CCC"/>
    <w:multiLevelType w:val="multilevel"/>
    <w:tmpl w:val="B90223F4"/>
    <w:lvl w:ilvl="0">
      <w:start w:val="1"/>
      <w:numFmt w:val="decimal"/>
      <w:lvlText w:val="%1."/>
      <w:lvlJc w:val="left"/>
      <w:pPr>
        <w:tabs>
          <w:tab w:val="num" w:pos="360"/>
        </w:tabs>
        <w:ind w:left="360" w:hanging="360"/>
      </w:pPr>
      <w:rPr>
        <w:rFonts w:hint="default"/>
        <w:sz w:val="20"/>
      </w:rPr>
    </w:lvl>
    <w:lvl w:ilvl="1">
      <w:start w:val="28"/>
      <w:numFmt w:val="decimal"/>
      <w:lvlText w:val="%2"/>
      <w:lvlJc w:val="left"/>
      <w:pPr>
        <w:ind w:left="1080" w:hanging="360"/>
      </w:pPr>
      <w:rPr>
        <w:rFonts w:hint="default"/>
      </w:rPr>
    </w:lvl>
    <w:lvl w:ilvl="2">
      <w:start w:val="1"/>
      <w:numFmt w:val="decimal"/>
      <w:lvlText w:val="%3."/>
      <w:lvlJc w:val="left"/>
      <w:pPr>
        <w:ind w:left="1800" w:hanging="360"/>
      </w:pPr>
      <w:rPr>
        <w:rFonts w:hint="default"/>
        <w:b/>
        <w:i/>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nsid w:val="59682865"/>
    <w:multiLevelType w:val="multilevel"/>
    <w:tmpl w:val="B5DEA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F910747"/>
    <w:multiLevelType w:val="multilevel"/>
    <w:tmpl w:val="CA70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4A83A48"/>
    <w:multiLevelType w:val="multilevel"/>
    <w:tmpl w:val="5DA024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127B77"/>
    <w:multiLevelType w:val="hybridMultilevel"/>
    <w:tmpl w:val="425885A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9201AB0"/>
    <w:multiLevelType w:val="multilevel"/>
    <w:tmpl w:val="228A7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823885"/>
    <w:multiLevelType w:val="multilevel"/>
    <w:tmpl w:val="EEDC22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0C7BA8"/>
    <w:multiLevelType w:val="multilevel"/>
    <w:tmpl w:val="5378A0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1555339">
    <w:abstractNumId w:val="18"/>
  </w:num>
  <w:num w:numId="2" w16cid:durableId="1472870456">
    <w:abstractNumId w:val="26"/>
  </w:num>
  <w:num w:numId="3" w16cid:durableId="1004935258">
    <w:abstractNumId w:val="34"/>
  </w:num>
  <w:num w:numId="4" w16cid:durableId="40636095">
    <w:abstractNumId w:val="35"/>
  </w:num>
  <w:num w:numId="5" w16cid:durableId="97221933">
    <w:abstractNumId w:val="33"/>
  </w:num>
  <w:num w:numId="6" w16cid:durableId="1131437539">
    <w:abstractNumId w:val="21"/>
  </w:num>
  <w:num w:numId="7" w16cid:durableId="1231385395">
    <w:abstractNumId w:val="6"/>
  </w:num>
  <w:num w:numId="8" w16cid:durableId="293220358">
    <w:abstractNumId w:val="14"/>
  </w:num>
  <w:num w:numId="9" w16cid:durableId="101074704">
    <w:abstractNumId w:val="25"/>
  </w:num>
  <w:num w:numId="10" w16cid:durableId="866332727">
    <w:abstractNumId w:val="16"/>
  </w:num>
  <w:num w:numId="11" w16cid:durableId="1572887892">
    <w:abstractNumId w:val="29"/>
  </w:num>
  <w:num w:numId="12" w16cid:durableId="820930872">
    <w:abstractNumId w:val="9"/>
  </w:num>
  <w:num w:numId="13" w16cid:durableId="1583636643">
    <w:abstractNumId w:val="8"/>
  </w:num>
  <w:num w:numId="14" w16cid:durableId="645016292">
    <w:abstractNumId w:val="13"/>
  </w:num>
  <w:num w:numId="15" w16cid:durableId="1545601551">
    <w:abstractNumId w:val="30"/>
  </w:num>
  <w:num w:numId="16" w16cid:durableId="647900233">
    <w:abstractNumId w:val="17"/>
  </w:num>
  <w:num w:numId="17" w16cid:durableId="1646424314">
    <w:abstractNumId w:val="10"/>
  </w:num>
  <w:num w:numId="18" w16cid:durableId="1183711524">
    <w:abstractNumId w:val="15"/>
  </w:num>
  <w:num w:numId="19" w16cid:durableId="1203790654">
    <w:abstractNumId w:val="5"/>
  </w:num>
  <w:num w:numId="20" w16cid:durableId="1829440804">
    <w:abstractNumId w:val="7"/>
  </w:num>
  <w:num w:numId="21" w16cid:durableId="252784215">
    <w:abstractNumId w:val="4"/>
  </w:num>
  <w:num w:numId="22" w16cid:durableId="488442821">
    <w:abstractNumId w:val="23"/>
  </w:num>
  <w:num w:numId="23" w16cid:durableId="1263107444">
    <w:abstractNumId w:val="19"/>
  </w:num>
  <w:num w:numId="24" w16cid:durableId="1690639508">
    <w:abstractNumId w:val="22"/>
  </w:num>
  <w:num w:numId="25" w16cid:durableId="1332177402">
    <w:abstractNumId w:val="1"/>
  </w:num>
  <w:num w:numId="26" w16cid:durableId="419373576">
    <w:abstractNumId w:val="2"/>
  </w:num>
  <w:num w:numId="27" w16cid:durableId="359357790">
    <w:abstractNumId w:val="31"/>
  </w:num>
  <w:num w:numId="28" w16cid:durableId="2077891726">
    <w:abstractNumId w:val="11"/>
  </w:num>
  <w:num w:numId="29" w16cid:durableId="1059477403">
    <w:abstractNumId w:val="12"/>
  </w:num>
  <w:num w:numId="30" w16cid:durableId="1448885398">
    <w:abstractNumId w:val="0"/>
  </w:num>
  <w:num w:numId="31" w16cid:durableId="495002867">
    <w:abstractNumId w:val="3"/>
  </w:num>
  <w:num w:numId="32" w16cid:durableId="1793203203">
    <w:abstractNumId w:val="24"/>
  </w:num>
  <w:num w:numId="33" w16cid:durableId="1174999595">
    <w:abstractNumId w:val="32"/>
  </w:num>
  <w:num w:numId="34" w16cid:durableId="33235971">
    <w:abstractNumId w:val="27"/>
  </w:num>
  <w:num w:numId="35" w16cid:durableId="1388723771">
    <w:abstractNumId w:val="28"/>
  </w:num>
  <w:num w:numId="36" w16cid:durableId="16773386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C3B18B"/>
    <w:rsid w:val="000020CA"/>
    <w:rsid w:val="00002AE2"/>
    <w:rsid w:val="0001327D"/>
    <w:rsid w:val="000209EA"/>
    <w:rsid w:val="00022357"/>
    <w:rsid w:val="0002292C"/>
    <w:rsid w:val="0002400B"/>
    <w:rsid w:val="0002656E"/>
    <w:rsid w:val="00026670"/>
    <w:rsid w:val="00032A37"/>
    <w:rsid w:val="00032B4B"/>
    <w:rsid w:val="0003592F"/>
    <w:rsid w:val="00041381"/>
    <w:rsid w:val="0004621E"/>
    <w:rsid w:val="00047A7D"/>
    <w:rsid w:val="000558E2"/>
    <w:rsid w:val="00061723"/>
    <w:rsid w:val="00063CB7"/>
    <w:rsid w:val="00071F2D"/>
    <w:rsid w:val="00073125"/>
    <w:rsid w:val="000810A2"/>
    <w:rsid w:val="000812D3"/>
    <w:rsid w:val="000827A4"/>
    <w:rsid w:val="00084F72"/>
    <w:rsid w:val="00087DE5"/>
    <w:rsid w:val="000915B4"/>
    <w:rsid w:val="00092618"/>
    <w:rsid w:val="00093F6E"/>
    <w:rsid w:val="000964C3"/>
    <w:rsid w:val="000A1676"/>
    <w:rsid w:val="000A1EAE"/>
    <w:rsid w:val="000A1FBF"/>
    <w:rsid w:val="000A5112"/>
    <w:rsid w:val="000A5FE6"/>
    <w:rsid w:val="000A6154"/>
    <w:rsid w:val="000B689F"/>
    <w:rsid w:val="000C156E"/>
    <w:rsid w:val="000C16F5"/>
    <w:rsid w:val="000C23D8"/>
    <w:rsid w:val="000C24F8"/>
    <w:rsid w:val="000C282C"/>
    <w:rsid w:val="000C4A2B"/>
    <w:rsid w:val="000C7030"/>
    <w:rsid w:val="000D01EF"/>
    <w:rsid w:val="000D0294"/>
    <w:rsid w:val="000D0866"/>
    <w:rsid w:val="000D32A9"/>
    <w:rsid w:val="000D5458"/>
    <w:rsid w:val="000D7407"/>
    <w:rsid w:val="000E58FF"/>
    <w:rsid w:val="000F0533"/>
    <w:rsid w:val="000F11A7"/>
    <w:rsid w:val="000F1D02"/>
    <w:rsid w:val="000F56E0"/>
    <w:rsid w:val="000F7838"/>
    <w:rsid w:val="000F7ADC"/>
    <w:rsid w:val="001014B8"/>
    <w:rsid w:val="00103B40"/>
    <w:rsid w:val="0010781E"/>
    <w:rsid w:val="00107D3B"/>
    <w:rsid w:val="0011026A"/>
    <w:rsid w:val="00114254"/>
    <w:rsid w:val="00115DC1"/>
    <w:rsid w:val="00120760"/>
    <w:rsid w:val="00121BFF"/>
    <w:rsid w:val="00125C02"/>
    <w:rsid w:val="00126392"/>
    <w:rsid w:val="0012734A"/>
    <w:rsid w:val="00127F53"/>
    <w:rsid w:val="00130FEF"/>
    <w:rsid w:val="00132877"/>
    <w:rsid w:val="00135640"/>
    <w:rsid w:val="0013722F"/>
    <w:rsid w:val="00141052"/>
    <w:rsid w:val="00142A59"/>
    <w:rsid w:val="00144FDB"/>
    <w:rsid w:val="00150C9F"/>
    <w:rsid w:val="001516FB"/>
    <w:rsid w:val="001518DE"/>
    <w:rsid w:val="001557CB"/>
    <w:rsid w:val="00157C6F"/>
    <w:rsid w:val="001651A8"/>
    <w:rsid w:val="001715F0"/>
    <w:rsid w:val="00173E0C"/>
    <w:rsid w:val="00177082"/>
    <w:rsid w:val="00184DC5"/>
    <w:rsid w:val="00196E90"/>
    <w:rsid w:val="001976E8"/>
    <w:rsid w:val="001A0064"/>
    <w:rsid w:val="001A511E"/>
    <w:rsid w:val="001A78DD"/>
    <w:rsid w:val="001C1F72"/>
    <w:rsid w:val="001C5BFB"/>
    <w:rsid w:val="001D1915"/>
    <w:rsid w:val="001D22BC"/>
    <w:rsid w:val="001D249A"/>
    <w:rsid w:val="001D37CF"/>
    <w:rsid w:val="001D5615"/>
    <w:rsid w:val="001E1AD6"/>
    <w:rsid w:val="001E2E18"/>
    <w:rsid w:val="001E39CA"/>
    <w:rsid w:val="001E50DE"/>
    <w:rsid w:val="001E7DF8"/>
    <w:rsid w:val="001F1076"/>
    <w:rsid w:val="001F20CB"/>
    <w:rsid w:val="001F4E59"/>
    <w:rsid w:val="001F6D20"/>
    <w:rsid w:val="00204166"/>
    <w:rsid w:val="00210E2A"/>
    <w:rsid w:val="002122E4"/>
    <w:rsid w:val="00212C15"/>
    <w:rsid w:val="002259C0"/>
    <w:rsid w:val="0022636A"/>
    <w:rsid w:val="00226730"/>
    <w:rsid w:val="002352D0"/>
    <w:rsid w:val="002412F3"/>
    <w:rsid w:val="00245701"/>
    <w:rsid w:val="00247599"/>
    <w:rsid w:val="002475B1"/>
    <w:rsid w:val="00252E86"/>
    <w:rsid w:val="0025609C"/>
    <w:rsid w:val="002569A1"/>
    <w:rsid w:val="00256E0F"/>
    <w:rsid w:val="002616F6"/>
    <w:rsid w:val="00261A2F"/>
    <w:rsid w:val="00262501"/>
    <w:rsid w:val="00264165"/>
    <w:rsid w:val="00272FF9"/>
    <w:rsid w:val="00273FB5"/>
    <w:rsid w:val="0027491D"/>
    <w:rsid w:val="00275AE5"/>
    <w:rsid w:val="00277943"/>
    <w:rsid w:val="00280FAA"/>
    <w:rsid w:val="0028109C"/>
    <w:rsid w:val="00283D49"/>
    <w:rsid w:val="002A0449"/>
    <w:rsid w:val="002A31CA"/>
    <w:rsid w:val="002A42C8"/>
    <w:rsid w:val="002A57C4"/>
    <w:rsid w:val="002A6276"/>
    <w:rsid w:val="002B267F"/>
    <w:rsid w:val="002B4141"/>
    <w:rsid w:val="002B53E9"/>
    <w:rsid w:val="002B69AC"/>
    <w:rsid w:val="002B6A1D"/>
    <w:rsid w:val="002C184C"/>
    <w:rsid w:val="002C3074"/>
    <w:rsid w:val="002C5DC8"/>
    <w:rsid w:val="002C620D"/>
    <w:rsid w:val="002E23FB"/>
    <w:rsid w:val="002E3EBC"/>
    <w:rsid w:val="002E4EDB"/>
    <w:rsid w:val="002E5BA1"/>
    <w:rsid w:val="002F32AE"/>
    <w:rsid w:val="002F5178"/>
    <w:rsid w:val="002F5EB3"/>
    <w:rsid w:val="002F71A5"/>
    <w:rsid w:val="0030118E"/>
    <w:rsid w:val="00301739"/>
    <w:rsid w:val="00304D6D"/>
    <w:rsid w:val="00307542"/>
    <w:rsid w:val="00307FF4"/>
    <w:rsid w:val="00311130"/>
    <w:rsid w:val="003152DD"/>
    <w:rsid w:val="00320C90"/>
    <w:rsid w:val="00321170"/>
    <w:rsid w:val="00323444"/>
    <w:rsid w:val="00327C60"/>
    <w:rsid w:val="003316C4"/>
    <w:rsid w:val="00335F89"/>
    <w:rsid w:val="00337F51"/>
    <w:rsid w:val="00341E53"/>
    <w:rsid w:val="00343609"/>
    <w:rsid w:val="00347083"/>
    <w:rsid w:val="003471CA"/>
    <w:rsid w:val="00356E16"/>
    <w:rsid w:val="003603DC"/>
    <w:rsid w:val="0036197C"/>
    <w:rsid w:val="003668B1"/>
    <w:rsid w:val="00371650"/>
    <w:rsid w:val="00371EAB"/>
    <w:rsid w:val="003746F1"/>
    <w:rsid w:val="003753BC"/>
    <w:rsid w:val="00381E8F"/>
    <w:rsid w:val="00383D05"/>
    <w:rsid w:val="0038404A"/>
    <w:rsid w:val="00385B37"/>
    <w:rsid w:val="003870DD"/>
    <w:rsid w:val="00387430"/>
    <w:rsid w:val="00394D38"/>
    <w:rsid w:val="00397DE5"/>
    <w:rsid w:val="003A39C1"/>
    <w:rsid w:val="003A5966"/>
    <w:rsid w:val="003A6070"/>
    <w:rsid w:val="003A647D"/>
    <w:rsid w:val="003A64C8"/>
    <w:rsid w:val="003A7638"/>
    <w:rsid w:val="003B1208"/>
    <w:rsid w:val="003B3FF5"/>
    <w:rsid w:val="003C2C97"/>
    <w:rsid w:val="003C5F62"/>
    <w:rsid w:val="003D0428"/>
    <w:rsid w:val="003D32B4"/>
    <w:rsid w:val="003D7037"/>
    <w:rsid w:val="003D7705"/>
    <w:rsid w:val="003E2FC5"/>
    <w:rsid w:val="003E34CA"/>
    <w:rsid w:val="003E73C1"/>
    <w:rsid w:val="003F0878"/>
    <w:rsid w:val="003F0B92"/>
    <w:rsid w:val="003F1813"/>
    <w:rsid w:val="003F5E81"/>
    <w:rsid w:val="003F6679"/>
    <w:rsid w:val="003F6D7B"/>
    <w:rsid w:val="003F78E4"/>
    <w:rsid w:val="00403443"/>
    <w:rsid w:val="0040799F"/>
    <w:rsid w:val="004117A4"/>
    <w:rsid w:val="004156A6"/>
    <w:rsid w:val="00420202"/>
    <w:rsid w:val="004212A4"/>
    <w:rsid w:val="00421623"/>
    <w:rsid w:val="00423268"/>
    <w:rsid w:val="00424132"/>
    <w:rsid w:val="004270DC"/>
    <w:rsid w:val="00427C8C"/>
    <w:rsid w:val="00431EF4"/>
    <w:rsid w:val="0043234F"/>
    <w:rsid w:val="00433567"/>
    <w:rsid w:val="00434179"/>
    <w:rsid w:val="00434CCE"/>
    <w:rsid w:val="00435524"/>
    <w:rsid w:val="00435A5B"/>
    <w:rsid w:val="0043621B"/>
    <w:rsid w:val="00436E2E"/>
    <w:rsid w:val="0044123E"/>
    <w:rsid w:val="00441505"/>
    <w:rsid w:val="00443493"/>
    <w:rsid w:val="00453EAE"/>
    <w:rsid w:val="004549AE"/>
    <w:rsid w:val="0045625D"/>
    <w:rsid w:val="004610AC"/>
    <w:rsid w:val="00466554"/>
    <w:rsid w:val="00471329"/>
    <w:rsid w:val="00475A34"/>
    <w:rsid w:val="004771B3"/>
    <w:rsid w:val="00484401"/>
    <w:rsid w:val="0048561F"/>
    <w:rsid w:val="004858A6"/>
    <w:rsid w:val="00485CA2"/>
    <w:rsid w:val="0048699A"/>
    <w:rsid w:val="00486B62"/>
    <w:rsid w:val="004876F9"/>
    <w:rsid w:val="00487E14"/>
    <w:rsid w:val="00487F5E"/>
    <w:rsid w:val="00492C48"/>
    <w:rsid w:val="00497688"/>
    <w:rsid w:val="004A0489"/>
    <w:rsid w:val="004A43DE"/>
    <w:rsid w:val="004A5906"/>
    <w:rsid w:val="004A6F91"/>
    <w:rsid w:val="004A7A4F"/>
    <w:rsid w:val="004A7AE8"/>
    <w:rsid w:val="004B5B82"/>
    <w:rsid w:val="004C3B1D"/>
    <w:rsid w:val="004D00F1"/>
    <w:rsid w:val="004D3C60"/>
    <w:rsid w:val="004D5BA0"/>
    <w:rsid w:val="004E12DB"/>
    <w:rsid w:val="004E21E8"/>
    <w:rsid w:val="004F1768"/>
    <w:rsid w:val="005022BD"/>
    <w:rsid w:val="00502F8A"/>
    <w:rsid w:val="00503301"/>
    <w:rsid w:val="005076B5"/>
    <w:rsid w:val="00530160"/>
    <w:rsid w:val="00542F5D"/>
    <w:rsid w:val="00544C3C"/>
    <w:rsid w:val="00545FC6"/>
    <w:rsid w:val="00546CAF"/>
    <w:rsid w:val="0054756E"/>
    <w:rsid w:val="00547980"/>
    <w:rsid w:val="005503C9"/>
    <w:rsid w:val="005506C8"/>
    <w:rsid w:val="005520B9"/>
    <w:rsid w:val="00552C0B"/>
    <w:rsid w:val="00553E15"/>
    <w:rsid w:val="00554111"/>
    <w:rsid w:val="00565E58"/>
    <w:rsid w:val="005714D3"/>
    <w:rsid w:val="00571F52"/>
    <w:rsid w:val="00573590"/>
    <w:rsid w:val="00574568"/>
    <w:rsid w:val="00576F64"/>
    <w:rsid w:val="00582B69"/>
    <w:rsid w:val="00583C1F"/>
    <w:rsid w:val="005872C6"/>
    <w:rsid w:val="00590840"/>
    <w:rsid w:val="005917D6"/>
    <w:rsid w:val="00597C4E"/>
    <w:rsid w:val="005A1816"/>
    <w:rsid w:val="005A3A41"/>
    <w:rsid w:val="005A6B6D"/>
    <w:rsid w:val="005B0349"/>
    <w:rsid w:val="005B3CD2"/>
    <w:rsid w:val="005B4BC6"/>
    <w:rsid w:val="005B7786"/>
    <w:rsid w:val="005C3A5C"/>
    <w:rsid w:val="005C67E4"/>
    <w:rsid w:val="005C77F5"/>
    <w:rsid w:val="005C7C91"/>
    <w:rsid w:val="005D1FEA"/>
    <w:rsid w:val="005D3039"/>
    <w:rsid w:val="005D3B6C"/>
    <w:rsid w:val="005D7E22"/>
    <w:rsid w:val="005E0B1F"/>
    <w:rsid w:val="005E349C"/>
    <w:rsid w:val="005E4F95"/>
    <w:rsid w:val="005E55EE"/>
    <w:rsid w:val="005E57A7"/>
    <w:rsid w:val="005E609B"/>
    <w:rsid w:val="005F0B0A"/>
    <w:rsid w:val="005F0B48"/>
    <w:rsid w:val="005F1298"/>
    <w:rsid w:val="005F163F"/>
    <w:rsid w:val="005F34A4"/>
    <w:rsid w:val="005F3972"/>
    <w:rsid w:val="005F4F06"/>
    <w:rsid w:val="00600448"/>
    <w:rsid w:val="006011A4"/>
    <w:rsid w:val="00601474"/>
    <w:rsid w:val="0060261D"/>
    <w:rsid w:val="00605A37"/>
    <w:rsid w:val="00611CB1"/>
    <w:rsid w:val="006133B1"/>
    <w:rsid w:val="006135EA"/>
    <w:rsid w:val="006151D7"/>
    <w:rsid w:val="0061591B"/>
    <w:rsid w:val="0061619D"/>
    <w:rsid w:val="0061635B"/>
    <w:rsid w:val="00617088"/>
    <w:rsid w:val="006255CB"/>
    <w:rsid w:val="00625A5B"/>
    <w:rsid w:val="00630A17"/>
    <w:rsid w:val="00631539"/>
    <w:rsid w:val="00632F1A"/>
    <w:rsid w:val="00633DEE"/>
    <w:rsid w:val="0063686F"/>
    <w:rsid w:val="0064358F"/>
    <w:rsid w:val="00645D65"/>
    <w:rsid w:val="00650D79"/>
    <w:rsid w:val="0065499A"/>
    <w:rsid w:val="00655B39"/>
    <w:rsid w:val="00655FD5"/>
    <w:rsid w:val="00660075"/>
    <w:rsid w:val="00661097"/>
    <w:rsid w:val="006612A2"/>
    <w:rsid w:val="0066218B"/>
    <w:rsid w:val="006629D8"/>
    <w:rsid w:val="00665C6C"/>
    <w:rsid w:val="00667079"/>
    <w:rsid w:val="006671DA"/>
    <w:rsid w:val="00667691"/>
    <w:rsid w:val="00667B62"/>
    <w:rsid w:val="0067058C"/>
    <w:rsid w:val="00671C75"/>
    <w:rsid w:val="006736FA"/>
    <w:rsid w:val="00677F58"/>
    <w:rsid w:val="0068005B"/>
    <w:rsid w:val="00683251"/>
    <w:rsid w:val="00683A41"/>
    <w:rsid w:val="00683EF3"/>
    <w:rsid w:val="00692482"/>
    <w:rsid w:val="0069286D"/>
    <w:rsid w:val="0069753B"/>
    <w:rsid w:val="006975E7"/>
    <w:rsid w:val="006A5778"/>
    <w:rsid w:val="006B23C2"/>
    <w:rsid w:val="006B4D1D"/>
    <w:rsid w:val="006B554E"/>
    <w:rsid w:val="006C3446"/>
    <w:rsid w:val="006C3DDA"/>
    <w:rsid w:val="006C6E44"/>
    <w:rsid w:val="006D0768"/>
    <w:rsid w:val="006D0C27"/>
    <w:rsid w:val="006D0F0E"/>
    <w:rsid w:val="006D1D75"/>
    <w:rsid w:val="006D2063"/>
    <w:rsid w:val="006D25AC"/>
    <w:rsid w:val="006D619B"/>
    <w:rsid w:val="006E083D"/>
    <w:rsid w:val="006E219E"/>
    <w:rsid w:val="006E49D1"/>
    <w:rsid w:val="006E6B4B"/>
    <w:rsid w:val="006E7E6E"/>
    <w:rsid w:val="006F2504"/>
    <w:rsid w:val="006F45CF"/>
    <w:rsid w:val="006F7F1F"/>
    <w:rsid w:val="007013BB"/>
    <w:rsid w:val="00702565"/>
    <w:rsid w:val="00704135"/>
    <w:rsid w:val="007126BC"/>
    <w:rsid w:val="00713679"/>
    <w:rsid w:val="0071599A"/>
    <w:rsid w:val="00720A3A"/>
    <w:rsid w:val="00725710"/>
    <w:rsid w:val="0073057B"/>
    <w:rsid w:val="00730585"/>
    <w:rsid w:val="00735023"/>
    <w:rsid w:val="00736617"/>
    <w:rsid w:val="00740120"/>
    <w:rsid w:val="00743FB2"/>
    <w:rsid w:val="0074740D"/>
    <w:rsid w:val="00747FBD"/>
    <w:rsid w:val="00751CBD"/>
    <w:rsid w:val="007577AE"/>
    <w:rsid w:val="0076187A"/>
    <w:rsid w:val="00762A44"/>
    <w:rsid w:val="00762BF0"/>
    <w:rsid w:val="00764BFA"/>
    <w:rsid w:val="00765294"/>
    <w:rsid w:val="007665F5"/>
    <w:rsid w:val="00774369"/>
    <w:rsid w:val="00774A49"/>
    <w:rsid w:val="00775E42"/>
    <w:rsid w:val="00776D34"/>
    <w:rsid w:val="0077732D"/>
    <w:rsid w:val="00785C3E"/>
    <w:rsid w:val="00786BE8"/>
    <w:rsid w:val="007874F5"/>
    <w:rsid w:val="0079185D"/>
    <w:rsid w:val="00791A97"/>
    <w:rsid w:val="00792196"/>
    <w:rsid w:val="00796061"/>
    <w:rsid w:val="007973DB"/>
    <w:rsid w:val="007A4A46"/>
    <w:rsid w:val="007A590F"/>
    <w:rsid w:val="007A7DEA"/>
    <w:rsid w:val="007B6009"/>
    <w:rsid w:val="007B74D1"/>
    <w:rsid w:val="007C0771"/>
    <w:rsid w:val="007C0FC8"/>
    <w:rsid w:val="007C1E55"/>
    <w:rsid w:val="007C244A"/>
    <w:rsid w:val="007C3878"/>
    <w:rsid w:val="007C3DCF"/>
    <w:rsid w:val="007C4FFE"/>
    <w:rsid w:val="007C64BF"/>
    <w:rsid w:val="007C77A7"/>
    <w:rsid w:val="007D35D1"/>
    <w:rsid w:val="007D3B7C"/>
    <w:rsid w:val="007D4C42"/>
    <w:rsid w:val="007E30ED"/>
    <w:rsid w:val="007E63EC"/>
    <w:rsid w:val="007E67EB"/>
    <w:rsid w:val="007F0B1E"/>
    <w:rsid w:val="007F17BD"/>
    <w:rsid w:val="007F3CC1"/>
    <w:rsid w:val="007F7F13"/>
    <w:rsid w:val="00802D48"/>
    <w:rsid w:val="00803A08"/>
    <w:rsid w:val="00806D80"/>
    <w:rsid w:val="008105E9"/>
    <w:rsid w:val="00814753"/>
    <w:rsid w:val="00814ABD"/>
    <w:rsid w:val="008217C8"/>
    <w:rsid w:val="00825E43"/>
    <w:rsid w:val="008305AD"/>
    <w:rsid w:val="00834066"/>
    <w:rsid w:val="008343B7"/>
    <w:rsid w:val="008343C9"/>
    <w:rsid w:val="00835394"/>
    <w:rsid w:val="008364C0"/>
    <w:rsid w:val="00836FB4"/>
    <w:rsid w:val="00837785"/>
    <w:rsid w:val="0084232E"/>
    <w:rsid w:val="00842ADD"/>
    <w:rsid w:val="00844372"/>
    <w:rsid w:val="00844750"/>
    <w:rsid w:val="00846D4C"/>
    <w:rsid w:val="00846FE7"/>
    <w:rsid w:val="008508F0"/>
    <w:rsid w:val="00851266"/>
    <w:rsid w:val="008529D5"/>
    <w:rsid w:val="00852BC5"/>
    <w:rsid w:val="00862CAC"/>
    <w:rsid w:val="00863825"/>
    <w:rsid w:val="00865494"/>
    <w:rsid w:val="008665F4"/>
    <w:rsid w:val="00867397"/>
    <w:rsid w:val="00872507"/>
    <w:rsid w:val="00880425"/>
    <w:rsid w:val="00880B87"/>
    <w:rsid w:val="008811E7"/>
    <w:rsid w:val="00881416"/>
    <w:rsid w:val="008864EC"/>
    <w:rsid w:val="008868DE"/>
    <w:rsid w:val="00890DFA"/>
    <w:rsid w:val="0089123B"/>
    <w:rsid w:val="00892251"/>
    <w:rsid w:val="00892525"/>
    <w:rsid w:val="00892BAA"/>
    <w:rsid w:val="00892CC4"/>
    <w:rsid w:val="00893F7B"/>
    <w:rsid w:val="008A3A40"/>
    <w:rsid w:val="008A4131"/>
    <w:rsid w:val="008A431A"/>
    <w:rsid w:val="008A44B1"/>
    <w:rsid w:val="008A734F"/>
    <w:rsid w:val="008B07BC"/>
    <w:rsid w:val="008B2FC9"/>
    <w:rsid w:val="008B60B4"/>
    <w:rsid w:val="008C32F6"/>
    <w:rsid w:val="008C39E5"/>
    <w:rsid w:val="008C5CAE"/>
    <w:rsid w:val="008D1D27"/>
    <w:rsid w:val="008D51E5"/>
    <w:rsid w:val="008E0BD0"/>
    <w:rsid w:val="008E255D"/>
    <w:rsid w:val="008E4A97"/>
    <w:rsid w:val="008F5B37"/>
    <w:rsid w:val="00903933"/>
    <w:rsid w:val="009078F3"/>
    <w:rsid w:val="00913FA7"/>
    <w:rsid w:val="0091686C"/>
    <w:rsid w:val="00916AF9"/>
    <w:rsid w:val="00923738"/>
    <w:rsid w:val="00923FE1"/>
    <w:rsid w:val="009241F9"/>
    <w:rsid w:val="00925B37"/>
    <w:rsid w:val="00926B75"/>
    <w:rsid w:val="00927AFB"/>
    <w:rsid w:val="00931A11"/>
    <w:rsid w:val="00932465"/>
    <w:rsid w:val="009348BE"/>
    <w:rsid w:val="00934959"/>
    <w:rsid w:val="00940C4D"/>
    <w:rsid w:val="009411E5"/>
    <w:rsid w:val="00944821"/>
    <w:rsid w:val="009550C4"/>
    <w:rsid w:val="0096042D"/>
    <w:rsid w:val="009606D7"/>
    <w:rsid w:val="009613CA"/>
    <w:rsid w:val="00962F9C"/>
    <w:rsid w:val="0096593F"/>
    <w:rsid w:val="009727C6"/>
    <w:rsid w:val="009751B5"/>
    <w:rsid w:val="00975275"/>
    <w:rsid w:val="00977FD7"/>
    <w:rsid w:val="0098062D"/>
    <w:rsid w:val="0098666E"/>
    <w:rsid w:val="00991871"/>
    <w:rsid w:val="009950DC"/>
    <w:rsid w:val="00995168"/>
    <w:rsid w:val="009A0279"/>
    <w:rsid w:val="009A31DC"/>
    <w:rsid w:val="009A429C"/>
    <w:rsid w:val="009A4A68"/>
    <w:rsid w:val="009B0A72"/>
    <w:rsid w:val="009B1193"/>
    <w:rsid w:val="009B6B4E"/>
    <w:rsid w:val="009B7D67"/>
    <w:rsid w:val="009C0897"/>
    <w:rsid w:val="009C5E2F"/>
    <w:rsid w:val="009D35ED"/>
    <w:rsid w:val="009E3346"/>
    <w:rsid w:val="009E38FA"/>
    <w:rsid w:val="009E3B39"/>
    <w:rsid w:val="009E5312"/>
    <w:rsid w:val="009E7CC5"/>
    <w:rsid w:val="009F405D"/>
    <w:rsid w:val="00A00536"/>
    <w:rsid w:val="00A006C2"/>
    <w:rsid w:val="00A027B5"/>
    <w:rsid w:val="00A042C7"/>
    <w:rsid w:val="00A10302"/>
    <w:rsid w:val="00A120AC"/>
    <w:rsid w:val="00A14D13"/>
    <w:rsid w:val="00A14F5B"/>
    <w:rsid w:val="00A167A5"/>
    <w:rsid w:val="00A21A0A"/>
    <w:rsid w:val="00A235E6"/>
    <w:rsid w:val="00A26095"/>
    <w:rsid w:val="00A26F98"/>
    <w:rsid w:val="00A325D2"/>
    <w:rsid w:val="00A3427D"/>
    <w:rsid w:val="00A3766F"/>
    <w:rsid w:val="00A4004B"/>
    <w:rsid w:val="00A4067A"/>
    <w:rsid w:val="00A41A9E"/>
    <w:rsid w:val="00A4514F"/>
    <w:rsid w:val="00A47E95"/>
    <w:rsid w:val="00A51BDE"/>
    <w:rsid w:val="00A52B6D"/>
    <w:rsid w:val="00A54829"/>
    <w:rsid w:val="00A7092D"/>
    <w:rsid w:val="00A71996"/>
    <w:rsid w:val="00A7553C"/>
    <w:rsid w:val="00A810EE"/>
    <w:rsid w:val="00A833E8"/>
    <w:rsid w:val="00A90401"/>
    <w:rsid w:val="00A93365"/>
    <w:rsid w:val="00A934C4"/>
    <w:rsid w:val="00A964D8"/>
    <w:rsid w:val="00AA34CC"/>
    <w:rsid w:val="00AA3A74"/>
    <w:rsid w:val="00AA3FDD"/>
    <w:rsid w:val="00AA511C"/>
    <w:rsid w:val="00AA6B26"/>
    <w:rsid w:val="00AB149E"/>
    <w:rsid w:val="00AB3AB2"/>
    <w:rsid w:val="00AC0DAB"/>
    <w:rsid w:val="00AC0E32"/>
    <w:rsid w:val="00AC14BA"/>
    <w:rsid w:val="00AC2296"/>
    <w:rsid w:val="00AD21B6"/>
    <w:rsid w:val="00AD2ECD"/>
    <w:rsid w:val="00AD4516"/>
    <w:rsid w:val="00AD5EAA"/>
    <w:rsid w:val="00AE003B"/>
    <w:rsid w:val="00AE0DBA"/>
    <w:rsid w:val="00AF1621"/>
    <w:rsid w:val="00AF2175"/>
    <w:rsid w:val="00AF48D3"/>
    <w:rsid w:val="00AF7786"/>
    <w:rsid w:val="00AF7E10"/>
    <w:rsid w:val="00AF7F15"/>
    <w:rsid w:val="00B019A9"/>
    <w:rsid w:val="00B01D5F"/>
    <w:rsid w:val="00B02188"/>
    <w:rsid w:val="00B04717"/>
    <w:rsid w:val="00B06944"/>
    <w:rsid w:val="00B10553"/>
    <w:rsid w:val="00B13DDE"/>
    <w:rsid w:val="00B13EA0"/>
    <w:rsid w:val="00B16A23"/>
    <w:rsid w:val="00B24DBA"/>
    <w:rsid w:val="00B25F36"/>
    <w:rsid w:val="00B356EA"/>
    <w:rsid w:val="00B41025"/>
    <w:rsid w:val="00B41D1D"/>
    <w:rsid w:val="00B528CB"/>
    <w:rsid w:val="00B55294"/>
    <w:rsid w:val="00B55AA3"/>
    <w:rsid w:val="00B601C5"/>
    <w:rsid w:val="00B60B78"/>
    <w:rsid w:val="00B64AFD"/>
    <w:rsid w:val="00B719EF"/>
    <w:rsid w:val="00B72D85"/>
    <w:rsid w:val="00B72E49"/>
    <w:rsid w:val="00B75CA2"/>
    <w:rsid w:val="00B7641F"/>
    <w:rsid w:val="00B80652"/>
    <w:rsid w:val="00B81AAE"/>
    <w:rsid w:val="00B81CF8"/>
    <w:rsid w:val="00B8262E"/>
    <w:rsid w:val="00B82AFA"/>
    <w:rsid w:val="00B90D7E"/>
    <w:rsid w:val="00BA0065"/>
    <w:rsid w:val="00BA28DD"/>
    <w:rsid w:val="00BA3FC6"/>
    <w:rsid w:val="00BA409E"/>
    <w:rsid w:val="00BA7524"/>
    <w:rsid w:val="00BA7C80"/>
    <w:rsid w:val="00BC019D"/>
    <w:rsid w:val="00BC0FBD"/>
    <w:rsid w:val="00BC1734"/>
    <w:rsid w:val="00BC6AF1"/>
    <w:rsid w:val="00BC7591"/>
    <w:rsid w:val="00BC7BAC"/>
    <w:rsid w:val="00BD20D4"/>
    <w:rsid w:val="00BD22AF"/>
    <w:rsid w:val="00BD3E0A"/>
    <w:rsid w:val="00BD43CE"/>
    <w:rsid w:val="00BD48C7"/>
    <w:rsid w:val="00BD5E7C"/>
    <w:rsid w:val="00BD7A32"/>
    <w:rsid w:val="00BE3110"/>
    <w:rsid w:val="00BE36D8"/>
    <w:rsid w:val="00BE5B74"/>
    <w:rsid w:val="00BE6C68"/>
    <w:rsid w:val="00BE73ED"/>
    <w:rsid w:val="00BF1F9E"/>
    <w:rsid w:val="00BF3B93"/>
    <w:rsid w:val="00BF3F0A"/>
    <w:rsid w:val="00BF49F6"/>
    <w:rsid w:val="00C01BDE"/>
    <w:rsid w:val="00C05726"/>
    <w:rsid w:val="00C06234"/>
    <w:rsid w:val="00C07DDD"/>
    <w:rsid w:val="00C1030B"/>
    <w:rsid w:val="00C135E9"/>
    <w:rsid w:val="00C13F94"/>
    <w:rsid w:val="00C142E6"/>
    <w:rsid w:val="00C144A4"/>
    <w:rsid w:val="00C14631"/>
    <w:rsid w:val="00C155D5"/>
    <w:rsid w:val="00C167E3"/>
    <w:rsid w:val="00C227D2"/>
    <w:rsid w:val="00C3231C"/>
    <w:rsid w:val="00C32E38"/>
    <w:rsid w:val="00C34BD4"/>
    <w:rsid w:val="00C356EF"/>
    <w:rsid w:val="00C36B13"/>
    <w:rsid w:val="00C376D5"/>
    <w:rsid w:val="00C4088B"/>
    <w:rsid w:val="00C42B42"/>
    <w:rsid w:val="00C430A9"/>
    <w:rsid w:val="00C43A7D"/>
    <w:rsid w:val="00C44857"/>
    <w:rsid w:val="00C4626A"/>
    <w:rsid w:val="00C47669"/>
    <w:rsid w:val="00C5151C"/>
    <w:rsid w:val="00C52827"/>
    <w:rsid w:val="00C533B6"/>
    <w:rsid w:val="00C54ED1"/>
    <w:rsid w:val="00C54F88"/>
    <w:rsid w:val="00C56A48"/>
    <w:rsid w:val="00C56F2D"/>
    <w:rsid w:val="00C61563"/>
    <w:rsid w:val="00C61CB3"/>
    <w:rsid w:val="00C62A00"/>
    <w:rsid w:val="00C65424"/>
    <w:rsid w:val="00C66381"/>
    <w:rsid w:val="00C676A2"/>
    <w:rsid w:val="00C7432E"/>
    <w:rsid w:val="00C8060F"/>
    <w:rsid w:val="00C8099D"/>
    <w:rsid w:val="00C9029F"/>
    <w:rsid w:val="00C90F72"/>
    <w:rsid w:val="00C940FF"/>
    <w:rsid w:val="00C94459"/>
    <w:rsid w:val="00C977B0"/>
    <w:rsid w:val="00CA2B5A"/>
    <w:rsid w:val="00CA6FCD"/>
    <w:rsid w:val="00CB1673"/>
    <w:rsid w:val="00CB4395"/>
    <w:rsid w:val="00CB6422"/>
    <w:rsid w:val="00CC2EB8"/>
    <w:rsid w:val="00CC4147"/>
    <w:rsid w:val="00CC49BF"/>
    <w:rsid w:val="00CD26B6"/>
    <w:rsid w:val="00CD2A86"/>
    <w:rsid w:val="00CD7FCA"/>
    <w:rsid w:val="00CE449B"/>
    <w:rsid w:val="00CE5743"/>
    <w:rsid w:val="00CE5A28"/>
    <w:rsid w:val="00CF1F4F"/>
    <w:rsid w:val="00CF3BDE"/>
    <w:rsid w:val="00CF644B"/>
    <w:rsid w:val="00CF6618"/>
    <w:rsid w:val="00D00B18"/>
    <w:rsid w:val="00D02E84"/>
    <w:rsid w:val="00D0304F"/>
    <w:rsid w:val="00D12E8C"/>
    <w:rsid w:val="00D141FE"/>
    <w:rsid w:val="00D163E7"/>
    <w:rsid w:val="00D16CD0"/>
    <w:rsid w:val="00D201B1"/>
    <w:rsid w:val="00D21770"/>
    <w:rsid w:val="00D24AAF"/>
    <w:rsid w:val="00D25546"/>
    <w:rsid w:val="00D4145E"/>
    <w:rsid w:val="00D418FE"/>
    <w:rsid w:val="00D4512C"/>
    <w:rsid w:val="00D4604E"/>
    <w:rsid w:val="00D470B0"/>
    <w:rsid w:val="00D5031E"/>
    <w:rsid w:val="00D52667"/>
    <w:rsid w:val="00D55AF8"/>
    <w:rsid w:val="00D60B5B"/>
    <w:rsid w:val="00D61BB6"/>
    <w:rsid w:val="00D61FE6"/>
    <w:rsid w:val="00D712F2"/>
    <w:rsid w:val="00D746AF"/>
    <w:rsid w:val="00D801A1"/>
    <w:rsid w:val="00D815F1"/>
    <w:rsid w:val="00D85789"/>
    <w:rsid w:val="00D91B6F"/>
    <w:rsid w:val="00D95011"/>
    <w:rsid w:val="00D95CB4"/>
    <w:rsid w:val="00DA10EC"/>
    <w:rsid w:val="00DA1B75"/>
    <w:rsid w:val="00DA3835"/>
    <w:rsid w:val="00DB0730"/>
    <w:rsid w:val="00DB3390"/>
    <w:rsid w:val="00DB591C"/>
    <w:rsid w:val="00DB59EE"/>
    <w:rsid w:val="00DB7174"/>
    <w:rsid w:val="00DC01BD"/>
    <w:rsid w:val="00DC582D"/>
    <w:rsid w:val="00DD276F"/>
    <w:rsid w:val="00DD3605"/>
    <w:rsid w:val="00DD4411"/>
    <w:rsid w:val="00DD50EA"/>
    <w:rsid w:val="00DD7BB0"/>
    <w:rsid w:val="00DE1249"/>
    <w:rsid w:val="00DE1D8C"/>
    <w:rsid w:val="00DE22DD"/>
    <w:rsid w:val="00DE39AC"/>
    <w:rsid w:val="00DE5EF9"/>
    <w:rsid w:val="00DF2472"/>
    <w:rsid w:val="00DF6473"/>
    <w:rsid w:val="00E04777"/>
    <w:rsid w:val="00E127E4"/>
    <w:rsid w:val="00E13DB7"/>
    <w:rsid w:val="00E147B2"/>
    <w:rsid w:val="00E16C1B"/>
    <w:rsid w:val="00E223D7"/>
    <w:rsid w:val="00E22B06"/>
    <w:rsid w:val="00E24E91"/>
    <w:rsid w:val="00E25302"/>
    <w:rsid w:val="00E3051D"/>
    <w:rsid w:val="00E31DF0"/>
    <w:rsid w:val="00E326F7"/>
    <w:rsid w:val="00E34810"/>
    <w:rsid w:val="00E35EF8"/>
    <w:rsid w:val="00E36BF8"/>
    <w:rsid w:val="00E40D01"/>
    <w:rsid w:val="00E42732"/>
    <w:rsid w:val="00E42E80"/>
    <w:rsid w:val="00E440C5"/>
    <w:rsid w:val="00E50CEE"/>
    <w:rsid w:val="00E602B6"/>
    <w:rsid w:val="00E60C2B"/>
    <w:rsid w:val="00E61653"/>
    <w:rsid w:val="00E656FF"/>
    <w:rsid w:val="00E67052"/>
    <w:rsid w:val="00E67596"/>
    <w:rsid w:val="00E67B07"/>
    <w:rsid w:val="00E701D2"/>
    <w:rsid w:val="00E74306"/>
    <w:rsid w:val="00E8068B"/>
    <w:rsid w:val="00E81297"/>
    <w:rsid w:val="00E812A9"/>
    <w:rsid w:val="00E8722D"/>
    <w:rsid w:val="00E96E01"/>
    <w:rsid w:val="00EA3CA0"/>
    <w:rsid w:val="00EB5D58"/>
    <w:rsid w:val="00EC023C"/>
    <w:rsid w:val="00EC03A4"/>
    <w:rsid w:val="00EC57ED"/>
    <w:rsid w:val="00EC5E62"/>
    <w:rsid w:val="00EC5F7E"/>
    <w:rsid w:val="00EC66A6"/>
    <w:rsid w:val="00EC696E"/>
    <w:rsid w:val="00EC77C3"/>
    <w:rsid w:val="00ED114F"/>
    <w:rsid w:val="00ED2216"/>
    <w:rsid w:val="00EE3D0F"/>
    <w:rsid w:val="00EE79C4"/>
    <w:rsid w:val="00EF3E7C"/>
    <w:rsid w:val="00EF6091"/>
    <w:rsid w:val="00F00BB0"/>
    <w:rsid w:val="00F01975"/>
    <w:rsid w:val="00F01D45"/>
    <w:rsid w:val="00F0326E"/>
    <w:rsid w:val="00F042F6"/>
    <w:rsid w:val="00F0690E"/>
    <w:rsid w:val="00F10759"/>
    <w:rsid w:val="00F1211B"/>
    <w:rsid w:val="00F12556"/>
    <w:rsid w:val="00F15888"/>
    <w:rsid w:val="00F2248C"/>
    <w:rsid w:val="00F31A5A"/>
    <w:rsid w:val="00F3365E"/>
    <w:rsid w:val="00F36491"/>
    <w:rsid w:val="00F37893"/>
    <w:rsid w:val="00F4033E"/>
    <w:rsid w:val="00F4508F"/>
    <w:rsid w:val="00F50E39"/>
    <w:rsid w:val="00F50F74"/>
    <w:rsid w:val="00F53E90"/>
    <w:rsid w:val="00F614CE"/>
    <w:rsid w:val="00F642A6"/>
    <w:rsid w:val="00F6559E"/>
    <w:rsid w:val="00F65A68"/>
    <w:rsid w:val="00F660B5"/>
    <w:rsid w:val="00F67321"/>
    <w:rsid w:val="00F71614"/>
    <w:rsid w:val="00F7779F"/>
    <w:rsid w:val="00F77B42"/>
    <w:rsid w:val="00F77F59"/>
    <w:rsid w:val="00F81902"/>
    <w:rsid w:val="00F81AFF"/>
    <w:rsid w:val="00F81D6B"/>
    <w:rsid w:val="00F87171"/>
    <w:rsid w:val="00F876E8"/>
    <w:rsid w:val="00F90E3E"/>
    <w:rsid w:val="00F914CA"/>
    <w:rsid w:val="00F92B64"/>
    <w:rsid w:val="00F94A9F"/>
    <w:rsid w:val="00F96762"/>
    <w:rsid w:val="00F972E0"/>
    <w:rsid w:val="00FA06DB"/>
    <w:rsid w:val="00FA296A"/>
    <w:rsid w:val="00FA2BCC"/>
    <w:rsid w:val="00FA5372"/>
    <w:rsid w:val="00FA5DE9"/>
    <w:rsid w:val="00FC09D6"/>
    <w:rsid w:val="00FC59E6"/>
    <w:rsid w:val="00FC7BF8"/>
    <w:rsid w:val="00FD0004"/>
    <w:rsid w:val="00FD5F24"/>
    <w:rsid w:val="00FD7DB9"/>
    <w:rsid w:val="00FE16B4"/>
    <w:rsid w:val="00FE5900"/>
    <w:rsid w:val="00FE69EC"/>
    <w:rsid w:val="00FF2340"/>
    <w:rsid w:val="00FF6C67"/>
    <w:rsid w:val="0B4E9BD1"/>
    <w:rsid w:val="1DC8C21E"/>
    <w:rsid w:val="41C3B18B"/>
    <w:rsid w:val="5937E2C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C3B18B"/>
  <w15:chartTrackingRefBased/>
  <w15:docId w15:val="{2FF9D34E-FCAA-47E8-B2CD-3FA46C3D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E1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617088"/>
    <w:rPr>
      <w:color w:val="467886" w:themeColor="hyperlink"/>
      <w:u w:val="single"/>
    </w:rPr>
  </w:style>
  <w:style w:type="character" w:styleId="UnresolvedMention">
    <w:name w:val="Unresolved Mention"/>
    <w:basedOn w:val="DefaultParagraphFont"/>
    <w:uiPriority w:val="99"/>
    <w:semiHidden/>
    <w:unhideWhenUsed/>
    <w:rsid w:val="00617088"/>
    <w:rPr>
      <w:color w:val="605E5C"/>
      <w:shd w:val="clear" w:color="auto" w:fill="E1DFDD"/>
    </w:rPr>
  </w:style>
  <w:style w:type="paragraph" w:styleId="ListParagraph">
    <w:name w:val="List Paragraph"/>
    <w:basedOn w:val="Normal"/>
    <w:uiPriority w:val="1"/>
    <w:qFormat/>
    <w:rsid w:val="00130FEF"/>
    <w:pPr>
      <w:ind w:left="720"/>
      <w:contextualSpacing/>
    </w:pPr>
  </w:style>
  <w:style w:type="paragraph" w:styleId="Header">
    <w:name w:val="header"/>
    <w:basedOn w:val="Normal"/>
    <w:link w:val="HeaderChar"/>
    <w:uiPriority w:val="99"/>
    <w:unhideWhenUsed/>
    <w:rsid w:val="002B6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9AC"/>
  </w:style>
  <w:style w:type="paragraph" w:styleId="Footer">
    <w:name w:val="footer"/>
    <w:basedOn w:val="Normal"/>
    <w:link w:val="FooterChar"/>
    <w:uiPriority w:val="99"/>
    <w:unhideWhenUsed/>
    <w:rsid w:val="002B6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9AC"/>
  </w:style>
  <w:style w:type="paragraph" w:styleId="Revision">
    <w:name w:val="Revision"/>
    <w:hidden/>
    <w:uiPriority w:val="99"/>
    <w:semiHidden/>
    <w:rsid w:val="00FA5DE9"/>
    <w:pPr>
      <w:spacing w:after="0" w:line="240" w:lineRule="auto"/>
    </w:pPr>
  </w:style>
  <w:style w:type="paragraph" w:styleId="BodyText">
    <w:name w:val="Body Text"/>
    <w:basedOn w:val="Normal"/>
    <w:link w:val="BodyTextChar"/>
    <w:uiPriority w:val="1"/>
    <w:qFormat/>
    <w:rsid w:val="000C7030"/>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0C7030"/>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AB149E"/>
    <w:rPr>
      <w:sz w:val="16"/>
      <w:szCs w:val="16"/>
    </w:rPr>
  </w:style>
  <w:style w:type="paragraph" w:styleId="CommentText">
    <w:name w:val="annotation text"/>
    <w:basedOn w:val="Normal"/>
    <w:link w:val="CommentTextChar"/>
    <w:uiPriority w:val="99"/>
    <w:unhideWhenUsed/>
    <w:rsid w:val="00AB149E"/>
    <w:pPr>
      <w:spacing w:line="240" w:lineRule="auto"/>
    </w:pPr>
    <w:rPr>
      <w:sz w:val="20"/>
      <w:szCs w:val="20"/>
    </w:rPr>
  </w:style>
  <w:style w:type="character" w:customStyle="1" w:styleId="CommentTextChar">
    <w:name w:val="Comment Text Char"/>
    <w:basedOn w:val="DefaultParagraphFont"/>
    <w:link w:val="CommentText"/>
    <w:uiPriority w:val="99"/>
    <w:rsid w:val="00AB149E"/>
    <w:rPr>
      <w:sz w:val="20"/>
      <w:szCs w:val="20"/>
    </w:rPr>
  </w:style>
  <w:style w:type="paragraph" w:styleId="CommentSubject">
    <w:name w:val="annotation subject"/>
    <w:basedOn w:val="CommentText"/>
    <w:next w:val="CommentText"/>
    <w:link w:val="CommentSubjectChar"/>
    <w:uiPriority w:val="99"/>
    <w:semiHidden/>
    <w:unhideWhenUsed/>
    <w:rsid w:val="00AB149E"/>
    <w:rPr>
      <w:b/>
      <w:bCs/>
    </w:rPr>
  </w:style>
  <w:style w:type="character" w:customStyle="1" w:styleId="CommentSubjectChar">
    <w:name w:val="Comment Subject Char"/>
    <w:basedOn w:val="CommentTextChar"/>
    <w:link w:val="CommentSubject"/>
    <w:uiPriority w:val="99"/>
    <w:semiHidden/>
    <w:rsid w:val="00AB149E"/>
    <w:rPr>
      <w:b/>
      <w:bCs/>
      <w:sz w:val="20"/>
      <w:szCs w:val="20"/>
    </w:rPr>
  </w:style>
  <w:style w:type="character" w:styleId="Mention">
    <w:name w:val="Mention"/>
    <w:basedOn w:val="DefaultParagraphFont"/>
    <w:uiPriority w:val="99"/>
    <w:unhideWhenUsed/>
    <w:rsid w:val="00AB149E"/>
    <w:rPr>
      <w:color w:val="2B579A"/>
      <w:shd w:val="clear" w:color="auto" w:fill="E1DFDD"/>
    </w:rPr>
  </w:style>
  <w:style w:type="character" w:styleId="PlaceholderText">
    <w:name w:val="Placeholder Text"/>
    <w:basedOn w:val="DefaultParagraphFont"/>
    <w:uiPriority w:val="99"/>
    <w:semiHidden/>
    <w:rsid w:val="00834066"/>
    <w:rPr>
      <w:color w:val="666666"/>
    </w:rPr>
  </w:style>
  <w:style w:type="paragraph" w:styleId="NormalWeb">
    <w:name w:val="Normal (Web)"/>
    <w:basedOn w:val="Normal"/>
    <w:uiPriority w:val="99"/>
    <w:unhideWhenUsed/>
    <w:rsid w:val="003603DC"/>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YEJUMFDJ6KMC-483555117-50823</_dlc_DocId>
    <_dlc_DocIdUrl xmlns="68c2e6f3-6ea4-42c3-835e-44e49d8f3a1e">
      <Url>https://nih.sharepoint.com/sites/HRSA-OA-OPAE/Teams/officeofexternalengagement/_layouts/15/DocIdRedir.aspx?ID=YEJUMFDJ6KMC-483555117-50823</Url>
      <Description>YEJUMFDJ6KMC-483555117-50823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C218BC-E925-4CE4-805B-D4929E6E9349}">
  <ds:schemaRefs>
    <ds:schemaRef ds:uri="http://schemas.openxmlformats.org/officeDocument/2006/bibliography"/>
  </ds:schemaRefs>
</ds:datastoreItem>
</file>

<file path=customXml/itemProps2.xml><?xml version="1.0" encoding="utf-8"?>
<ds:datastoreItem xmlns:ds="http://schemas.openxmlformats.org/officeDocument/2006/customXml" ds:itemID="{9A315C6F-C8B0-45BD-8D84-5AB739C99246}">
  <ds:schemaRefs/>
</ds:datastoreItem>
</file>

<file path=customXml/itemProps3.xml><?xml version="1.0" encoding="utf-8"?>
<ds:datastoreItem xmlns:ds="http://schemas.openxmlformats.org/officeDocument/2006/customXml" ds:itemID="{7CA62A8E-C4B2-4FAF-9532-53917F0AFDA7}">
  <ds:schemaRefs/>
</ds:datastoreItem>
</file>

<file path=customXml/itemProps4.xml><?xml version="1.0" encoding="utf-8"?>
<ds:datastoreItem xmlns:ds="http://schemas.openxmlformats.org/officeDocument/2006/customXml" ds:itemID="{B1A72565-5104-43C7-AD32-3023D1C4118A}">
  <ds:schemaRefs>
    <ds:schemaRef ds:uri="http://schemas.microsoft.com/office/2006/metadata/properties"/>
    <ds:schemaRef ds:uri="http://schemas.microsoft.com/office/infopath/2007/PartnerControls"/>
    <ds:schemaRef ds:uri="ed6222bc-b5d7-43be-b9a0-6e9231e1adb0"/>
  </ds:schemaRefs>
</ds:datastoreItem>
</file>

<file path=customXml/itemProps5.xml><?xml version="1.0" encoding="utf-8"?>
<ds:datastoreItem xmlns:ds="http://schemas.openxmlformats.org/officeDocument/2006/customXml" ds:itemID="{D5C9C492-782B-43CA-92D7-0DF9B83A639F}">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1362</Words>
  <Characters>8054</Characters>
  <Application>Microsoft Office Word</Application>
  <DocSecurity>0</DocSecurity>
  <Lines>217</Lines>
  <Paragraphs>91</Paragraphs>
  <ScaleCrop>false</ScaleCrop>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Rizek, Brittany (HRSA)</dc:creator>
  <cp:lastModifiedBy>Johnson, Amber (HRSA)</cp:lastModifiedBy>
  <cp:revision>2</cp:revision>
  <dcterms:created xsi:type="dcterms:W3CDTF">2026-03-17T18:53:00Z</dcterms:created>
  <dcterms:modified xsi:type="dcterms:W3CDTF">2026-03-17T18:53:00Z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391b0fbb-ae4d-456c-b212-b78cfcb4f95d</vt:lpwstr>
  </property>
</Properties>
</file>