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82C09" w:rsidRPr="00DB2722" w:rsidP="008269F6" w14:paraId="1BD1645B" w14:textId="77777777">
      <w:pPr>
        <w:ind w:right="-1440"/>
        <w:rPr>
          <w:rFonts w:ascii="Times New Roman" w:hAnsi="Times New Roman"/>
          <w:color w:val="0000FF"/>
          <w:sz w:val="18"/>
          <w:szCs w:val="18"/>
        </w:rPr>
      </w:pPr>
      <w:r w:rsidRPr="00DB2722">
        <w:rPr>
          <w:rFonts w:ascii="Times New Roman" w:hAnsi="Times New Roman"/>
          <w:color w:val="0000FF"/>
          <w:sz w:val="18"/>
          <w:szCs w:val="18"/>
        </w:rPr>
        <w:t xml:space="preserve">                                                                                                                                                            </w:t>
      </w:r>
      <w:r w:rsidRPr="00DB2722" w:rsidR="003C390F">
        <w:rPr>
          <w:rFonts w:ascii="Times New Roman" w:hAnsi="Times New Roman"/>
          <w:color w:val="0000FF"/>
          <w:sz w:val="18"/>
          <w:szCs w:val="18"/>
        </w:rPr>
        <w:t xml:space="preserve">    </w:t>
      </w:r>
      <w:r w:rsidRPr="00DB2722" w:rsidR="008269F6">
        <w:rPr>
          <w:rFonts w:ascii="Times New Roman" w:hAnsi="Times New Roman"/>
          <w:color w:val="0000FF"/>
          <w:sz w:val="18"/>
          <w:szCs w:val="18"/>
        </w:rPr>
        <w:t xml:space="preserve">  </w:t>
      </w:r>
    </w:p>
    <w:p w:rsidR="009C5F62" w:rsidRPr="00DB2722" w:rsidP="009C5F62" w14:paraId="234A84C5" w14:textId="77777777">
      <w:pPr>
        <w:rPr>
          <w:rFonts w:ascii="Times New Roman" w:hAnsi="Times New Roman"/>
          <w:szCs w:val="24"/>
        </w:rPr>
      </w:pPr>
    </w:p>
    <w:p w:rsidR="000E1C39" w:rsidRPr="00DB2722" w:rsidP="009C5F62" w14:paraId="29AF5348" w14:textId="77777777">
      <w:pPr>
        <w:rPr>
          <w:rFonts w:ascii="Times New Roman" w:hAnsi="Times New Roman"/>
          <w:szCs w:val="24"/>
        </w:rPr>
      </w:pPr>
    </w:p>
    <w:p w:rsidR="000E1C39" w:rsidRPr="00DB2722" w:rsidP="009C5F62" w14:paraId="28C81D47" w14:textId="77777777">
      <w:pPr>
        <w:rPr>
          <w:rFonts w:ascii="Times New Roman" w:hAnsi="Times New Roman"/>
          <w:szCs w:val="24"/>
        </w:rPr>
      </w:pPr>
    </w:p>
    <w:p w:rsidR="000E1C39" w:rsidRPr="00DB2722" w:rsidP="009C5F62" w14:paraId="0342C2BD" w14:textId="77777777">
      <w:pPr>
        <w:rPr>
          <w:rFonts w:ascii="Times New Roman" w:hAnsi="Times New Roman"/>
          <w:szCs w:val="24"/>
        </w:rPr>
      </w:pPr>
    </w:p>
    <w:p w:rsidR="000E1C39" w:rsidRPr="00DB2722" w:rsidP="009C5F62" w14:paraId="2147CA4A" w14:textId="77777777">
      <w:pPr>
        <w:rPr>
          <w:rFonts w:ascii="Times New Roman" w:hAnsi="Times New Roman"/>
          <w:szCs w:val="24"/>
        </w:rPr>
      </w:pPr>
    </w:p>
    <w:p w:rsidR="00E544F9" w:rsidRPr="00763B43" w:rsidP="009C5F62" w14:paraId="6A2464DB" w14:textId="77777777">
      <w:pPr>
        <w:rPr>
          <w:rFonts w:ascii="Times New Roman" w:hAnsi="Times New Roman"/>
          <w:szCs w:val="24"/>
        </w:rPr>
      </w:pPr>
    </w:p>
    <w:p w:rsidR="00D11ACF" w:rsidRPr="00DB2722" w:rsidP="02264081" w14:paraId="4B03AC7B" w14:textId="1CF734A5">
      <w:pPr>
        <w:rPr>
          <w:rFonts w:ascii="Times New Roman" w:hAnsi="Times New Roman"/>
        </w:rPr>
      </w:pPr>
      <w:r w:rsidRPr="02264081">
        <w:rPr>
          <w:rFonts w:ascii="Times New Roman" w:hAnsi="Times New Roman"/>
        </w:rPr>
        <w:t>[</w:t>
      </w:r>
      <w:r w:rsidRPr="001339BF">
        <w:rPr>
          <w:rFonts w:ascii="Times New Roman" w:hAnsi="Times New Roman"/>
          <w:highlight w:val="yellow"/>
        </w:rPr>
        <w:t xml:space="preserve">Current </w:t>
      </w:r>
      <w:r w:rsidRPr="001339BF">
        <w:rPr>
          <w:rFonts w:ascii="Times New Roman" w:hAnsi="Times New Roman"/>
          <w:highlight w:val="yellow"/>
        </w:rPr>
        <w:t>Date</w:t>
      </w:r>
      <w:r w:rsidRPr="02264081" w:rsidR="237C626E">
        <w:rPr>
          <w:rFonts w:ascii="Times New Roman" w:hAnsi="Times New Roman"/>
        </w:rPr>
        <w:t>]</w:t>
      </w:r>
    </w:p>
    <w:p w:rsidR="00D11ACF" w:rsidRPr="00DB2722" w:rsidP="006E619D" w14:paraId="66FCD814" w14:textId="77777777">
      <w:pPr>
        <w:rPr>
          <w:rFonts w:ascii="Times New Roman" w:hAnsi="Times New Roman"/>
          <w:szCs w:val="24"/>
        </w:rPr>
      </w:pPr>
    </w:p>
    <w:p w:rsidR="00D11ACF" w:rsidRPr="00DB2722" w:rsidP="02264081" w14:paraId="0CFA589A" w14:textId="4C73D25C">
      <w:pPr>
        <w:rPr>
          <w:rFonts w:ascii="Times New Roman" w:hAnsi="Times New Roman"/>
        </w:rPr>
      </w:pPr>
      <w:r w:rsidRPr="02264081">
        <w:rPr>
          <w:rFonts w:ascii="Times New Roman" w:hAnsi="Times New Roman"/>
        </w:rPr>
        <w:t>[</w:t>
      </w:r>
      <w:r w:rsidRPr="001339BF">
        <w:rPr>
          <w:rFonts w:ascii="Times New Roman" w:hAnsi="Times New Roman"/>
          <w:highlight w:val="yellow"/>
        </w:rPr>
        <w:t>Requester</w:t>
      </w:r>
      <w:r w:rsidR="0059475B">
        <w:rPr>
          <w:rFonts w:ascii="Times New Roman" w:hAnsi="Times New Roman"/>
          <w:highlight w:val="yellow"/>
        </w:rPr>
        <w:t>/Representative</w:t>
      </w:r>
      <w:r w:rsidR="00A7680F">
        <w:rPr>
          <w:rFonts w:ascii="Times New Roman" w:hAnsi="Times New Roman"/>
          <w:highlight w:val="yellow"/>
        </w:rPr>
        <w:t xml:space="preserve"> </w:t>
      </w:r>
      <w:r w:rsidRPr="001339BF" w:rsidR="70DA092E">
        <w:rPr>
          <w:rFonts w:ascii="Times New Roman" w:hAnsi="Times New Roman"/>
          <w:highlight w:val="yellow"/>
        </w:rPr>
        <w:t>f</w:t>
      </w:r>
      <w:r w:rsidRPr="001339BF">
        <w:rPr>
          <w:rFonts w:ascii="Times New Roman" w:hAnsi="Times New Roman"/>
          <w:highlight w:val="yellow"/>
        </w:rPr>
        <w:t xml:space="preserve">ull </w:t>
      </w:r>
      <w:r w:rsidRPr="001339BF" w:rsidR="203CB7D3">
        <w:rPr>
          <w:rFonts w:ascii="Times New Roman" w:hAnsi="Times New Roman"/>
          <w:highlight w:val="yellow"/>
        </w:rPr>
        <w:t>n</w:t>
      </w:r>
      <w:r w:rsidRPr="001339BF">
        <w:rPr>
          <w:rFonts w:ascii="Times New Roman" w:hAnsi="Times New Roman"/>
          <w:highlight w:val="yellow"/>
        </w:rPr>
        <w:t>ame</w:t>
      </w:r>
      <w:r w:rsidRPr="02264081" w:rsidR="1A8F363F">
        <w:rPr>
          <w:rFonts w:ascii="Times New Roman" w:hAnsi="Times New Roman"/>
        </w:rPr>
        <w:t>]</w:t>
      </w:r>
    </w:p>
    <w:p w:rsidR="00D11ACF" w:rsidRPr="00DB2722" w:rsidP="02264081" w14:paraId="7B25BD8B" w14:textId="2CAFD9D4">
      <w:pPr>
        <w:rPr>
          <w:rFonts w:ascii="Times New Roman" w:hAnsi="Times New Roman"/>
        </w:rPr>
      </w:pPr>
      <w:r w:rsidRPr="02264081">
        <w:rPr>
          <w:rFonts w:ascii="Times New Roman" w:hAnsi="Times New Roman"/>
        </w:rPr>
        <w:t>[</w:t>
      </w:r>
      <w:r w:rsidRPr="001339BF">
        <w:rPr>
          <w:rFonts w:ascii="Times New Roman" w:hAnsi="Times New Roman"/>
          <w:highlight w:val="yellow"/>
        </w:rPr>
        <w:t>Requester</w:t>
      </w:r>
      <w:r w:rsidR="00ED0E06">
        <w:rPr>
          <w:rFonts w:ascii="Times New Roman" w:hAnsi="Times New Roman"/>
          <w:highlight w:val="yellow"/>
        </w:rPr>
        <w:t>/Representative</w:t>
      </w:r>
      <w:r w:rsidRPr="001339BF">
        <w:rPr>
          <w:rFonts w:ascii="Times New Roman" w:hAnsi="Times New Roman"/>
          <w:highlight w:val="yellow"/>
        </w:rPr>
        <w:t xml:space="preserve"> home </w:t>
      </w:r>
      <w:r w:rsidRPr="001339BF" w:rsidR="05BF5732">
        <w:rPr>
          <w:rFonts w:ascii="Times New Roman" w:hAnsi="Times New Roman"/>
          <w:highlight w:val="yellow"/>
        </w:rPr>
        <w:t>a</w:t>
      </w:r>
      <w:r w:rsidRPr="001339BF">
        <w:rPr>
          <w:rFonts w:ascii="Times New Roman" w:hAnsi="Times New Roman"/>
          <w:highlight w:val="yellow"/>
        </w:rPr>
        <w:t>ddress</w:t>
      </w:r>
      <w:r w:rsidRPr="02264081" w:rsidR="01225B0C">
        <w:rPr>
          <w:rFonts w:ascii="Times New Roman" w:hAnsi="Times New Roman"/>
        </w:rPr>
        <w:t>]</w:t>
      </w:r>
    </w:p>
    <w:p w:rsidR="00D11ACF" w:rsidRPr="00DB2722" w:rsidP="02264081" w14:paraId="71E58723" w14:textId="5E875BE1">
      <w:pPr>
        <w:rPr>
          <w:rFonts w:ascii="Times New Roman" w:hAnsi="Times New Roman"/>
        </w:rPr>
      </w:pPr>
      <w:r w:rsidRPr="02264081">
        <w:rPr>
          <w:rFonts w:ascii="Times New Roman" w:hAnsi="Times New Roman"/>
        </w:rPr>
        <w:t>[</w:t>
      </w:r>
      <w:r w:rsidRPr="001339BF">
        <w:rPr>
          <w:rFonts w:ascii="Times New Roman" w:hAnsi="Times New Roman"/>
          <w:highlight w:val="yellow"/>
        </w:rPr>
        <w:t>Requester</w:t>
      </w:r>
      <w:r w:rsidR="00FC445E">
        <w:rPr>
          <w:rFonts w:ascii="Times New Roman" w:hAnsi="Times New Roman"/>
          <w:highlight w:val="yellow"/>
        </w:rPr>
        <w:t>/Representative</w:t>
      </w:r>
      <w:r w:rsidRPr="001339BF">
        <w:rPr>
          <w:rFonts w:ascii="Times New Roman" w:hAnsi="Times New Roman"/>
          <w:highlight w:val="yellow"/>
        </w:rPr>
        <w:t xml:space="preserve"> city, state zip code</w:t>
      </w:r>
      <w:r w:rsidRPr="02264081" w:rsidR="52610CD5">
        <w:rPr>
          <w:rFonts w:ascii="Times New Roman" w:hAnsi="Times New Roman"/>
        </w:rPr>
        <w:t>]</w:t>
      </w:r>
    </w:p>
    <w:p w:rsidR="00D11ACF" w:rsidRPr="00DB2722" w:rsidP="006E619D" w14:paraId="0D7E3D7C" w14:textId="77777777">
      <w:pPr>
        <w:rPr>
          <w:rFonts w:ascii="Times New Roman" w:hAnsi="Times New Roman"/>
          <w:szCs w:val="24"/>
        </w:rPr>
      </w:pPr>
    </w:p>
    <w:p w:rsidR="00D11ACF" w:rsidRPr="00DB2722" w:rsidP="02264081" w14:paraId="3F096396" w14:textId="48ECD294">
      <w:pPr>
        <w:rPr>
          <w:rFonts w:ascii="Times New Roman" w:hAnsi="Times New Roman"/>
        </w:rPr>
      </w:pPr>
      <w:r w:rsidRPr="02264081">
        <w:rPr>
          <w:rFonts w:ascii="Times New Roman" w:hAnsi="Times New Roman"/>
        </w:rPr>
        <w:t>Case Number:</w:t>
      </w:r>
      <w:r w:rsidRPr="02264081" w:rsidR="4EABA656">
        <w:rPr>
          <w:rFonts w:ascii="Times New Roman" w:hAnsi="Times New Roman"/>
        </w:rPr>
        <w:t xml:space="preserve"> </w:t>
      </w:r>
      <w:r w:rsidRPr="02264081" w:rsidR="4EABA656">
        <w:rPr>
          <w:rFonts w:ascii="Times New Roman" w:hAnsi="Times New Roman"/>
        </w:rPr>
        <w:t>CICP[</w:t>
      </w:r>
      <w:r w:rsidRPr="001339BF" w:rsidR="4EABA656">
        <w:rPr>
          <w:rFonts w:ascii="Times New Roman" w:hAnsi="Times New Roman"/>
          <w:highlight w:val="yellow"/>
        </w:rPr>
        <w:t>10-digit case number</w:t>
      </w:r>
      <w:r w:rsidRPr="02264081" w:rsidR="4EABA656">
        <w:rPr>
          <w:rFonts w:ascii="Times New Roman" w:hAnsi="Times New Roman"/>
        </w:rPr>
        <w:t>]</w:t>
      </w:r>
    </w:p>
    <w:p w:rsidR="00D11ACF" w:rsidRPr="00DB2722" w:rsidP="006E619D" w14:paraId="663E4B67" w14:textId="77777777">
      <w:pPr>
        <w:rPr>
          <w:rFonts w:ascii="Times New Roman" w:hAnsi="Times New Roman"/>
          <w:szCs w:val="24"/>
        </w:rPr>
      </w:pPr>
    </w:p>
    <w:p w:rsidR="00D11ACF" w:rsidRPr="00DB2722" w:rsidP="006E619D" w14:paraId="7EDFAD6B" w14:textId="409CA5F3">
      <w:pPr>
        <w:pStyle w:val="PlainText"/>
        <w:rPr>
          <w:rFonts w:ascii="Times New Roman" w:hAnsi="Times New Roman"/>
          <w:sz w:val="24"/>
          <w:szCs w:val="24"/>
        </w:rPr>
      </w:pPr>
      <w:r w:rsidRPr="02264081">
        <w:rPr>
          <w:rFonts w:ascii="Times New Roman" w:hAnsi="Times New Roman"/>
          <w:sz w:val="24"/>
          <w:szCs w:val="24"/>
        </w:rPr>
        <w:t xml:space="preserve">Dear </w:t>
      </w:r>
      <w:r w:rsidRPr="02264081" w:rsidR="660AEF9F">
        <w:rPr>
          <w:rFonts w:ascii="Times New Roman" w:hAnsi="Times New Roman"/>
          <w:sz w:val="24"/>
          <w:szCs w:val="24"/>
        </w:rPr>
        <w:t>[</w:t>
      </w:r>
      <w:r w:rsidRPr="001339BF" w:rsidR="660AEF9F">
        <w:rPr>
          <w:rFonts w:ascii="Times New Roman" w:hAnsi="Times New Roman"/>
          <w:sz w:val="24"/>
          <w:szCs w:val="24"/>
          <w:highlight w:val="yellow"/>
        </w:rPr>
        <w:t>Requester</w:t>
      </w:r>
      <w:r w:rsidR="00FC445E">
        <w:rPr>
          <w:rFonts w:ascii="Times New Roman" w:hAnsi="Times New Roman"/>
          <w:sz w:val="24"/>
          <w:szCs w:val="24"/>
          <w:highlight w:val="yellow"/>
        </w:rPr>
        <w:t>/Representative</w:t>
      </w:r>
      <w:r w:rsidRPr="001339BF" w:rsidR="660AEF9F">
        <w:rPr>
          <w:rFonts w:ascii="Times New Roman" w:hAnsi="Times New Roman"/>
          <w:sz w:val="24"/>
          <w:szCs w:val="24"/>
          <w:highlight w:val="yellow"/>
        </w:rPr>
        <w:t xml:space="preserve"> full</w:t>
      </w:r>
      <w:r w:rsidRPr="001339BF">
        <w:rPr>
          <w:rFonts w:ascii="Times New Roman" w:hAnsi="Times New Roman"/>
          <w:sz w:val="24"/>
          <w:szCs w:val="24"/>
          <w:highlight w:val="yellow"/>
        </w:rPr>
        <w:t xml:space="preserve"> </w:t>
      </w:r>
      <w:r w:rsidRPr="001339BF" w:rsidR="0EAFA917">
        <w:rPr>
          <w:rFonts w:ascii="Times New Roman" w:hAnsi="Times New Roman"/>
          <w:sz w:val="24"/>
          <w:szCs w:val="24"/>
          <w:highlight w:val="yellow"/>
        </w:rPr>
        <w:t>n</w:t>
      </w:r>
      <w:r w:rsidRPr="001339BF">
        <w:rPr>
          <w:rFonts w:ascii="Times New Roman" w:hAnsi="Times New Roman"/>
          <w:sz w:val="24"/>
          <w:szCs w:val="24"/>
          <w:highlight w:val="yellow"/>
        </w:rPr>
        <w:t>ame</w:t>
      </w:r>
      <w:r w:rsidRPr="02264081" w:rsidR="0D3C3F77">
        <w:rPr>
          <w:rFonts w:ascii="Times New Roman" w:hAnsi="Times New Roman"/>
          <w:sz w:val="24"/>
          <w:szCs w:val="24"/>
        </w:rPr>
        <w:t>]</w:t>
      </w:r>
      <w:r w:rsidRPr="02264081">
        <w:rPr>
          <w:rFonts w:ascii="Times New Roman" w:hAnsi="Times New Roman"/>
          <w:sz w:val="24"/>
          <w:szCs w:val="24"/>
        </w:rPr>
        <w:t>:</w:t>
      </w:r>
    </w:p>
    <w:p w:rsidR="00D11ACF" w:rsidRPr="00DB2722" w:rsidP="006E619D" w14:paraId="660CDD80" w14:textId="77777777">
      <w:pPr>
        <w:pStyle w:val="PlainText"/>
        <w:rPr>
          <w:rFonts w:ascii="Times New Roman" w:hAnsi="Times New Roman"/>
          <w:sz w:val="24"/>
          <w:szCs w:val="24"/>
        </w:rPr>
      </w:pPr>
    </w:p>
    <w:p w:rsidR="00F944C4" w:rsidP="001339BF" w14:paraId="66FE0A1E" w14:textId="41D10999">
      <w:pPr>
        <w:spacing w:before="100" w:beforeAutospacing="1" w:after="100" w:afterAutospacing="1"/>
        <w:rPr>
          <w:rFonts w:ascii="Times New Roman" w:hAnsi="Times New Roman"/>
          <w:szCs w:val="24"/>
        </w:rPr>
      </w:pPr>
      <w:r w:rsidRPr="00CD027B">
        <w:rPr>
          <w:rFonts w:ascii="Times New Roman" w:hAnsi="Times New Roman"/>
          <w:szCs w:val="24"/>
        </w:rPr>
        <w:t xml:space="preserve">You submitted a Request for Benefits Form in which you indicated that you are </w:t>
      </w:r>
      <w:r w:rsidR="00FC445E">
        <w:rPr>
          <w:rFonts w:ascii="Times New Roman" w:hAnsi="Times New Roman"/>
          <w:szCs w:val="24"/>
        </w:rPr>
        <w:t>[</w:t>
      </w:r>
      <w:r w:rsidRPr="00347DCB">
        <w:rPr>
          <w:rFonts w:ascii="Times New Roman" w:hAnsi="Times New Roman"/>
          <w:szCs w:val="24"/>
          <w:highlight w:val="yellow"/>
        </w:rPr>
        <w:t>a survivor</w:t>
      </w:r>
      <w:r w:rsidRPr="00347DCB" w:rsidR="00FC445E">
        <w:rPr>
          <w:rFonts w:ascii="Times New Roman" w:hAnsi="Times New Roman"/>
          <w:szCs w:val="24"/>
          <w:highlight w:val="yellow"/>
        </w:rPr>
        <w:t>/the representative of a survivor</w:t>
      </w:r>
      <w:r w:rsidR="00FC445E">
        <w:rPr>
          <w:rFonts w:ascii="Times New Roman" w:hAnsi="Times New Roman"/>
          <w:szCs w:val="24"/>
        </w:rPr>
        <w:t>]</w:t>
      </w:r>
      <w:r w:rsidRPr="00CD027B">
        <w:rPr>
          <w:rFonts w:ascii="Times New Roman" w:hAnsi="Times New Roman"/>
          <w:szCs w:val="24"/>
        </w:rPr>
        <w:t xml:space="preserve"> of [</w:t>
      </w:r>
      <w:r w:rsidRPr="00347DCB">
        <w:rPr>
          <w:rFonts w:ascii="Times New Roman" w:hAnsi="Times New Roman"/>
          <w:szCs w:val="24"/>
          <w:highlight w:val="yellow"/>
        </w:rPr>
        <w:t>Deceased Countermeasure Recipient name</w:t>
      </w:r>
      <w:r w:rsidRPr="00CD027B">
        <w:rPr>
          <w:rFonts w:ascii="Times New Roman" w:hAnsi="Times New Roman"/>
          <w:szCs w:val="24"/>
        </w:rPr>
        <w:t xml:space="preserve">]. </w:t>
      </w:r>
      <w:r w:rsidR="0048149C">
        <w:rPr>
          <w:rFonts w:ascii="Times New Roman" w:hAnsi="Times New Roman"/>
          <w:szCs w:val="24"/>
        </w:rPr>
        <w:t xml:space="preserve">As stated in </w:t>
      </w:r>
      <w:r w:rsidR="00EE44B5">
        <w:rPr>
          <w:rFonts w:ascii="Times New Roman" w:hAnsi="Times New Roman"/>
          <w:szCs w:val="24"/>
        </w:rPr>
        <w:t>[</w:t>
      </w:r>
      <w:r w:rsidRPr="00347DCB" w:rsidR="00EE44B5">
        <w:rPr>
          <w:rFonts w:ascii="Times New Roman" w:hAnsi="Times New Roman"/>
          <w:szCs w:val="24"/>
          <w:highlight w:val="yellow"/>
        </w:rPr>
        <w:t>a/an</w:t>
      </w:r>
      <w:r w:rsidR="00EE44B5">
        <w:rPr>
          <w:rFonts w:ascii="Times New Roman" w:hAnsi="Times New Roman"/>
          <w:szCs w:val="24"/>
        </w:rPr>
        <w:t>] [</w:t>
      </w:r>
      <w:r w:rsidRPr="00347DCB" w:rsidR="00EE44B5">
        <w:rPr>
          <w:rFonts w:ascii="Times New Roman" w:hAnsi="Times New Roman"/>
          <w:szCs w:val="24"/>
          <w:highlight w:val="yellow"/>
        </w:rPr>
        <w:t>date of letter</w:t>
      </w:r>
      <w:r w:rsidR="00EE44B5">
        <w:rPr>
          <w:rFonts w:ascii="Times New Roman" w:hAnsi="Times New Roman"/>
          <w:szCs w:val="24"/>
        </w:rPr>
        <w:t>] letter from t</w:t>
      </w:r>
      <w:r w:rsidRPr="02264081" w:rsidR="00D11ACF">
        <w:rPr>
          <w:rFonts w:ascii="Times New Roman" w:hAnsi="Times New Roman"/>
          <w:szCs w:val="24"/>
        </w:rPr>
        <w:t>he Countermeasures Injury Compensation Program (CICP or the Program)</w:t>
      </w:r>
      <w:r w:rsidR="00EE44B5">
        <w:rPr>
          <w:rFonts w:ascii="Times New Roman" w:hAnsi="Times New Roman"/>
          <w:szCs w:val="24"/>
        </w:rPr>
        <w:t xml:space="preserve">, </w:t>
      </w:r>
      <w:r w:rsidRPr="02264081" w:rsidR="0055007B">
        <w:rPr>
          <w:rFonts w:ascii="Times New Roman" w:hAnsi="Times New Roman"/>
          <w:szCs w:val="24"/>
          <w:highlight w:val="yellow"/>
        </w:rPr>
        <w:t>[</w:t>
      </w:r>
      <w:r w:rsidRPr="02264081" w:rsidR="002D1684">
        <w:rPr>
          <w:rFonts w:ascii="Times New Roman" w:hAnsi="Times New Roman"/>
          <w:szCs w:val="24"/>
          <w:highlight w:val="yellow"/>
        </w:rPr>
        <w:t>Deceased Countermeasure Recipient name</w:t>
      </w:r>
      <w:r w:rsidRPr="02264081" w:rsidR="0055007B">
        <w:rPr>
          <w:rFonts w:ascii="Times New Roman" w:hAnsi="Times New Roman"/>
          <w:szCs w:val="24"/>
          <w:highlight w:val="yellow"/>
        </w:rPr>
        <w:t>]</w:t>
      </w:r>
      <w:r w:rsidRPr="02264081" w:rsidR="0055007B">
        <w:rPr>
          <w:rFonts w:ascii="Times New Roman" w:hAnsi="Times New Roman"/>
          <w:szCs w:val="24"/>
        </w:rPr>
        <w:t xml:space="preserve">’s </w:t>
      </w:r>
      <w:r w:rsidRPr="02264081" w:rsidR="0098399D">
        <w:rPr>
          <w:rFonts w:ascii="Times New Roman" w:hAnsi="Times New Roman"/>
          <w:szCs w:val="24"/>
        </w:rPr>
        <w:t>death</w:t>
      </w:r>
      <w:r w:rsidRPr="02264081" w:rsidR="0055007B">
        <w:rPr>
          <w:rFonts w:ascii="Times New Roman" w:hAnsi="Times New Roman"/>
          <w:szCs w:val="24"/>
        </w:rPr>
        <w:t xml:space="preserve"> was directly caused by the use or </w:t>
      </w:r>
      <w:r w:rsidRPr="02264081" w:rsidR="009A4D9D">
        <w:rPr>
          <w:rFonts w:ascii="Times New Roman" w:hAnsi="Times New Roman"/>
          <w:szCs w:val="24"/>
        </w:rPr>
        <w:t xml:space="preserve">administration </w:t>
      </w:r>
      <w:r w:rsidRPr="02264081" w:rsidR="0055007B">
        <w:rPr>
          <w:rFonts w:ascii="Times New Roman" w:hAnsi="Times New Roman"/>
          <w:szCs w:val="24"/>
        </w:rPr>
        <w:t>of [</w:t>
      </w:r>
      <w:r w:rsidRPr="02264081" w:rsidR="00ED709F">
        <w:rPr>
          <w:rFonts w:ascii="Times New Roman" w:hAnsi="Times New Roman"/>
          <w:szCs w:val="24"/>
          <w:highlight w:val="yellow"/>
        </w:rPr>
        <w:t>covered countermeasure</w:t>
      </w:r>
      <w:r w:rsidRPr="02264081" w:rsidR="0055007B">
        <w:rPr>
          <w:rFonts w:ascii="Times New Roman" w:hAnsi="Times New Roman"/>
          <w:szCs w:val="24"/>
        </w:rPr>
        <w:t>]</w:t>
      </w:r>
      <w:r w:rsidRPr="02264081" w:rsidR="00DA38AC">
        <w:rPr>
          <w:rFonts w:ascii="Times New Roman" w:hAnsi="Times New Roman"/>
          <w:szCs w:val="24"/>
        </w:rPr>
        <w:t>.</w:t>
      </w:r>
      <w:r w:rsidRPr="02264081" w:rsidR="00157015">
        <w:rPr>
          <w:rFonts w:ascii="Times New Roman" w:hAnsi="Times New Roman"/>
          <w:szCs w:val="24"/>
        </w:rPr>
        <w:t xml:space="preserve"> </w:t>
      </w:r>
      <w:r w:rsidR="00424D33">
        <w:rPr>
          <w:rFonts w:ascii="Times New Roman" w:hAnsi="Times New Roman"/>
          <w:szCs w:val="24"/>
        </w:rPr>
        <w:t xml:space="preserve">As a result, </w:t>
      </w:r>
      <w:r w:rsidR="00C46398">
        <w:rPr>
          <w:rFonts w:ascii="Times New Roman" w:hAnsi="Times New Roman"/>
          <w:szCs w:val="24"/>
        </w:rPr>
        <w:t>[</w:t>
      </w:r>
      <w:r w:rsidRPr="00347DCB" w:rsidR="00C46398">
        <w:rPr>
          <w:rFonts w:ascii="Times New Roman" w:hAnsi="Times New Roman"/>
          <w:szCs w:val="24"/>
          <w:highlight w:val="yellow"/>
        </w:rPr>
        <w:t>his/</w:t>
      </w:r>
      <w:r w:rsidRPr="00347DCB" w:rsidR="00C30F29">
        <w:rPr>
          <w:rFonts w:ascii="Times New Roman" w:hAnsi="Times New Roman"/>
          <w:szCs w:val="24"/>
          <w:highlight w:val="yellow"/>
        </w:rPr>
        <w:t>her</w:t>
      </w:r>
      <w:r w:rsidR="00C46398">
        <w:rPr>
          <w:rFonts w:ascii="Times New Roman" w:hAnsi="Times New Roman"/>
          <w:szCs w:val="24"/>
        </w:rPr>
        <w:t>]</w:t>
      </w:r>
      <w:r w:rsidRPr="02264081" w:rsidR="00157015">
        <w:rPr>
          <w:rFonts w:ascii="Times New Roman" w:hAnsi="Times New Roman"/>
          <w:szCs w:val="24"/>
        </w:rPr>
        <w:t xml:space="preserve"> survivor</w:t>
      </w:r>
      <w:r w:rsidR="00C30F29">
        <w:rPr>
          <w:rFonts w:ascii="Times New Roman" w:hAnsi="Times New Roman"/>
          <w:szCs w:val="24"/>
        </w:rPr>
        <w:t>(</w:t>
      </w:r>
      <w:r w:rsidRPr="02264081" w:rsidR="00157015">
        <w:rPr>
          <w:rFonts w:ascii="Times New Roman" w:hAnsi="Times New Roman"/>
          <w:szCs w:val="24"/>
        </w:rPr>
        <w:t>s</w:t>
      </w:r>
      <w:r w:rsidR="00C30F29">
        <w:rPr>
          <w:rFonts w:ascii="Times New Roman" w:hAnsi="Times New Roman"/>
          <w:szCs w:val="24"/>
        </w:rPr>
        <w:t>)</w:t>
      </w:r>
      <w:r w:rsidRPr="02264081" w:rsidR="00157015">
        <w:rPr>
          <w:rFonts w:ascii="Times New Roman" w:hAnsi="Times New Roman"/>
          <w:szCs w:val="24"/>
        </w:rPr>
        <w:t xml:space="preserve"> may be eligible for death benefits</w:t>
      </w:r>
      <w:r w:rsidRPr="02264081" w:rsidR="0069698F">
        <w:rPr>
          <w:rFonts w:ascii="Times New Roman" w:hAnsi="Times New Roman"/>
          <w:szCs w:val="24"/>
        </w:rPr>
        <w:t xml:space="preserve"> from the Program</w:t>
      </w:r>
      <w:r w:rsidRPr="02264081" w:rsidR="38967F37">
        <w:rPr>
          <w:rFonts w:ascii="Times New Roman" w:hAnsi="Times New Roman"/>
          <w:szCs w:val="24"/>
        </w:rPr>
        <w:t>.</w:t>
      </w:r>
      <w:r w:rsidRPr="02264081" w:rsidR="0069698F">
        <w:rPr>
          <w:rFonts w:ascii="Times New Roman" w:hAnsi="Times New Roman"/>
          <w:szCs w:val="24"/>
        </w:rPr>
        <w:t xml:space="preserve"> </w:t>
      </w:r>
      <w:r w:rsidR="00D440D0">
        <w:rPr>
          <w:rFonts w:ascii="Times New Roman" w:hAnsi="Times New Roman"/>
          <w:szCs w:val="24"/>
        </w:rPr>
        <w:t xml:space="preserve">Death benefits under the CICP may be available to eligible survivors under one of two different calculations: the “standard calculation” or the “alternative calculation.” </w:t>
      </w:r>
      <w:r w:rsidR="00852F8C">
        <w:rPr>
          <w:rFonts w:ascii="Times New Roman" w:hAnsi="Times New Roman"/>
        </w:rPr>
        <w:t>R</w:t>
      </w:r>
      <w:r w:rsidRPr="00AF5ECA" w:rsidR="00FE5173">
        <w:rPr>
          <w:rFonts w:ascii="Times New Roman" w:hAnsi="Times New Roman"/>
        </w:rPr>
        <w:t xml:space="preserve">ead this letter </w:t>
      </w:r>
      <w:r w:rsidR="00236F8F">
        <w:rPr>
          <w:rFonts w:ascii="Times New Roman" w:hAnsi="Times New Roman"/>
        </w:rPr>
        <w:t xml:space="preserve">and Attachment 1 </w:t>
      </w:r>
      <w:r w:rsidRPr="00AF5ECA" w:rsidR="00FE5173">
        <w:rPr>
          <w:rFonts w:ascii="Times New Roman" w:hAnsi="Times New Roman"/>
        </w:rPr>
        <w:t>carefully</w:t>
      </w:r>
      <w:r w:rsidR="006F2AB7">
        <w:rPr>
          <w:rFonts w:ascii="Times New Roman" w:hAnsi="Times New Roman"/>
        </w:rPr>
        <w:t xml:space="preserve"> to understand </w:t>
      </w:r>
      <w:r w:rsidR="00C04095">
        <w:rPr>
          <w:rFonts w:ascii="Times New Roman" w:hAnsi="Times New Roman"/>
        </w:rPr>
        <w:t xml:space="preserve">the </w:t>
      </w:r>
      <w:r w:rsidR="00D81FEE">
        <w:rPr>
          <w:rFonts w:ascii="Times New Roman" w:hAnsi="Times New Roman"/>
        </w:rPr>
        <w:t>death benefit</w:t>
      </w:r>
      <w:r w:rsidR="001339BF">
        <w:rPr>
          <w:rFonts w:ascii="Times New Roman" w:hAnsi="Times New Roman"/>
        </w:rPr>
        <w:t>s</w:t>
      </w:r>
      <w:r w:rsidR="00D62490">
        <w:rPr>
          <w:rFonts w:ascii="Times New Roman" w:hAnsi="Times New Roman"/>
        </w:rPr>
        <w:t xml:space="preserve"> that may be available</w:t>
      </w:r>
      <w:r w:rsidR="001339BF">
        <w:rPr>
          <w:rFonts w:ascii="Times New Roman" w:hAnsi="Times New Roman"/>
        </w:rPr>
        <w:t xml:space="preserve">, </w:t>
      </w:r>
      <w:r w:rsidR="00604B9F">
        <w:rPr>
          <w:rFonts w:ascii="Times New Roman" w:hAnsi="Times New Roman"/>
        </w:rPr>
        <w:t xml:space="preserve">including </w:t>
      </w:r>
      <w:r w:rsidR="001339BF">
        <w:rPr>
          <w:rFonts w:ascii="Times New Roman" w:hAnsi="Times New Roman"/>
        </w:rPr>
        <w:t xml:space="preserve">the </w:t>
      </w:r>
      <w:r w:rsidR="006F3745">
        <w:rPr>
          <w:rFonts w:ascii="Times New Roman" w:hAnsi="Times New Roman"/>
        </w:rPr>
        <w:t xml:space="preserve">two </w:t>
      </w:r>
      <w:r w:rsidR="001339BF">
        <w:rPr>
          <w:rFonts w:ascii="Times New Roman" w:hAnsi="Times New Roman"/>
        </w:rPr>
        <w:t>types of death benefit calculations</w:t>
      </w:r>
      <w:r w:rsidR="00D81FEE">
        <w:rPr>
          <w:rFonts w:ascii="Times New Roman" w:hAnsi="Times New Roman"/>
        </w:rPr>
        <w:t xml:space="preserve">, </w:t>
      </w:r>
      <w:r w:rsidR="00634537">
        <w:rPr>
          <w:rFonts w:ascii="Times New Roman" w:hAnsi="Times New Roman"/>
        </w:rPr>
        <w:t>who can select</w:t>
      </w:r>
      <w:r w:rsidR="00A87C44">
        <w:rPr>
          <w:rFonts w:ascii="Times New Roman" w:hAnsi="Times New Roman"/>
        </w:rPr>
        <w:t xml:space="preserve"> each calculation</w:t>
      </w:r>
      <w:r w:rsidR="00BF3408">
        <w:rPr>
          <w:rFonts w:ascii="Times New Roman" w:hAnsi="Times New Roman"/>
        </w:rPr>
        <w:t>,</w:t>
      </w:r>
      <w:r w:rsidR="000D707C">
        <w:rPr>
          <w:rFonts w:ascii="Times New Roman" w:hAnsi="Times New Roman"/>
        </w:rPr>
        <w:t xml:space="preserve"> </w:t>
      </w:r>
      <w:r w:rsidR="006F3745">
        <w:rPr>
          <w:rFonts w:ascii="Times New Roman" w:hAnsi="Times New Roman"/>
        </w:rPr>
        <w:t xml:space="preserve">and the </w:t>
      </w:r>
      <w:r w:rsidR="00BF3408">
        <w:rPr>
          <w:rFonts w:ascii="Times New Roman" w:hAnsi="Times New Roman"/>
        </w:rPr>
        <w:t xml:space="preserve">order </w:t>
      </w:r>
      <w:r w:rsidR="00D81FEE">
        <w:rPr>
          <w:rFonts w:ascii="Times New Roman" w:hAnsi="Times New Roman"/>
        </w:rPr>
        <w:t xml:space="preserve">of priority </w:t>
      </w:r>
      <w:r w:rsidR="00296A50">
        <w:rPr>
          <w:rFonts w:ascii="Times New Roman" w:hAnsi="Times New Roman"/>
        </w:rPr>
        <w:t xml:space="preserve">among categories of survivors </w:t>
      </w:r>
      <w:r w:rsidR="00BF3408">
        <w:rPr>
          <w:rFonts w:ascii="Times New Roman" w:hAnsi="Times New Roman"/>
        </w:rPr>
        <w:t xml:space="preserve">for </w:t>
      </w:r>
      <w:r w:rsidR="00236C4E">
        <w:rPr>
          <w:rFonts w:ascii="Times New Roman" w:hAnsi="Times New Roman"/>
        </w:rPr>
        <w:t xml:space="preserve">receipt </w:t>
      </w:r>
      <w:r w:rsidR="005073E9">
        <w:rPr>
          <w:rFonts w:ascii="Times New Roman" w:hAnsi="Times New Roman"/>
        </w:rPr>
        <w:t xml:space="preserve">of </w:t>
      </w:r>
      <w:r w:rsidR="00BF3408">
        <w:rPr>
          <w:rFonts w:ascii="Times New Roman" w:hAnsi="Times New Roman"/>
        </w:rPr>
        <w:t>death benefi</w:t>
      </w:r>
      <w:r w:rsidR="00BD5FE3">
        <w:rPr>
          <w:rFonts w:ascii="Times New Roman" w:hAnsi="Times New Roman"/>
        </w:rPr>
        <w:t>ts</w:t>
      </w:r>
      <w:r w:rsidR="0032795B">
        <w:rPr>
          <w:rFonts w:ascii="Times New Roman" w:hAnsi="Times New Roman"/>
        </w:rPr>
        <w:t>.</w:t>
      </w:r>
      <w:r w:rsidR="005B511E">
        <w:rPr>
          <w:rFonts w:ascii="Times New Roman" w:hAnsi="Times New Roman"/>
        </w:rPr>
        <w:t xml:space="preserve"> </w:t>
      </w:r>
    </w:p>
    <w:p w:rsidR="00E05364" w:rsidRPr="001339BF" w:rsidP="001339BF" w14:paraId="3436AB39" w14:textId="1615B5A9">
      <w:pPr>
        <w:pStyle w:val="PlainText"/>
        <w:jc w:val="center"/>
        <w:rPr>
          <w:rFonts w:ascii="Times New Roman" w:hAnsi="Times New Roman"/>
          <w:b/>
          <w:bCs/>
          <w:sz w:val="24"/>
          <w:szCs w:val="24"/>
          <w:u w:val="single"/>
        </w:rPr>
      </w:pPr>
      <w:r w:rsidRPr="001339BF">
        <w:rPr>
          <w:rFonts w:ascii="Times New Roman" w:hAnsi="Times New Roman"/>
          <w:b/>
          <w:bCs/>
          <w:sz w:val="24"/>
          <w:szCs w:val="24"/>
          <w:u w:val="single"/>
        </w:rPr>
        <w:t>Standard Calculation</w:t>
      </w:r>
    </w:p>
    <w:p w:rsidR="00E05364" w:rsidP="006E619D" w14:paraId="3219794E" w14:textId="77777777">
      <w:pPr>
        <w:pStyle w:val="PlainText"/>
        <w:rPr>
          <w:rFonts w:ascii="Times New Roman" w:hAnsi="Times New Roman"/>
          <w:sz w:val="24"/>
          <w:szCs w:val="24"/>
        </w:rPr>
      </w:pPr>
    </w:p>
    <w:p w:rsidR="00F944C4" w:rsidRPr="00DB2722" w:rsidP="006E619D" w14:paraId="4B7AD328" w14:textId="0F284CCA">
      <w:pPr>
        <w:pStyle w:val="PlainText"/>
        <w:rPr>
          <w:rFonts w:ascii="Times New Roman" w:hAnsi="Times New Roman"/>
          <w:sz w:val="24"/>
          <w:szCs w:val="24"/>
        </w:rPr>
      </w:pPr>
      <w:r w:rsidRPr="001339BF">
        <w:rPr>
          <w:rFonts w:ascii="Times New Roman" w:hAnsi="Times New Roman"/>
          <w:b/>
          <w:bCs/>
          <w:sz w:val="24"/>
          <w:szCs w:val="24"/>
        </w:rPr>
        <w:t>Payment Amount:</w:t>
      </w:r>
      <w:r>
        <w:rPr>
          <w:rFonts w:ascii="Times New Roman" w:hAnsi="Times New Roman"/>
          <w:sz w:val="24"/>
          <w:szCs w:val="24"/>
        </w:rPr>
        <w:t xml:space="preserve"> </w:t>
      </w:r>
      <w:r w:rsidRPr="02264081" w:rsidR="00C2386D">
        <w:rPr>
          <w:rFonts w:ascii="Times New Roman" w:hAnsi="Times New Roman"/>
          <w:sz w:val="24"/>
          <w:szCs w:val="24"/>
        </w:rPr>
        <w:t>The “standard</w:t>
      </w:r>
      <w:r w:rsidRPr="02264081" w:rsidR="007B1A43">
        <w:rPr>
          <w:rFonts w:ascii="Times New Roman" w:hAnsi="Times New Roman"/>
          <w:sz w:val="24"/>
          <w:szCs w:val="24"/>
        </w:rPr>
        <w:t xml:space="preserve"> calculation” is </w:t>
      </w:r>
      <w:r w:rsidR="00701320">
        <w:rPr>
          <w:rFonts w:ascii="Times New Roman" w:hAnsi="Times New Roman"/>
          <w:sz w:val="24"/>
          <w:szCs w:val="24"/>
        </w:rPr>
        <w:t>based on the</w:t>
      </w:r>
      <w:r w:rsidRPr="02264081" w:rsidR="00C2386D">
        <w:rPr>
          <w:rFonts w:ascii="Times New Roman" w:hAnsi="Times New Roman"/>
          <w:sz w:val="24"/>
          <w:szCs w:val="24"/>
        </w:rPr>
        <w:t xml:space="preserve"> death benefit available under the</w:t>
      </w:r>
      <w:r w:rsidRPr="02264081" w:rsidR="00803032">
        <w:rPr>
          <w:rFonts w:ascii="Times New Roman" w:hAnsi="Times New Roman"/>
          <w:sz w:val="24"/>
          <w:szCs w:val="24"/>
        </w:rPr>
        <w:t xml:space="preserve"> Public Safety Officers’ Benefits (PSOB)</w:t>
      </w:r>
      <w:r w:rsidRPr="02264081" w:rsidR="0073381B">
        <w:rPr>
          <w:rFonts w:ascii="Times New Roman" w:hAnsi="Times New Roman"/>
          <w:sz w:val="24"/>
          <w:szCs w:val="24"/>
        </w:rPr>
        <w:t xml:space="preserve"> Program</w:t>
      </w:r>
      <w:r w:rsidR="00953EE8">
        <w:rPr>
          <w:rFonts w:ascii="Times New Roman" w:hAnsi="Times New Roman"/>
          <w:sz w:val="24"/>
          <w:szCs w:val="24"/>
        </w:rPr>
        <w:t xml:space="preserve"> in the fiscal year </w:t>
      </w:r>
      <w:r w:rsidR="00964AA1">
        <w:rPr>
          <w:rFonts w:ascii="Times New Roman" w:hAnsi="Times New Roman"/>
          <w:sz w:val="24"/>
          <w:szCs w:val="24"/>
        </w:rPr>
        <w:t xml:space="preserve">in which the </w:t>
      </w:r>
      <w:r w:rsidR="00B92810">
        <w:rPr>
          <w:rFonts w:ascii="Times New Roman" w:hAnsi="Times New Roman"/>
          <w:sz w:val="24"/>
          <w:szCs w:val="24"/>
        </w:rPr>
        <w:t>injured countermeasure recipient died</w:t>
      </w:r>
      <w:r w:rsidRPr="02264081" w:rsidR="00803032">
        <w:rPr>
          <w:rFonts w:ascii="Times New Roman" w:hAnsi="Times New Roman"/>
          <w:sz w:val="24"/>
          <w:szCs w:val="24"/>
        </w:rPr>
        <w:t xml:space="preserve">. </w:t>
      </w:r>
      <w:r w:rsidRPr="02264081" w:rsidR="00ED709F">
        <w:rPr>
          <w:rFonts w:ascii="Times New Roman" w:hAnsi="Times New Roman"/>
          <w:color w:val="000000" w:themeColor="text1"/>
          <w:sz w:val="24"/>
          <w:szCs w:val="24"/>
        </w:rPr>
        <w:t xml:space="preserve">For deaths occurring in Fiscal Year </w:t>
      </w:r>
      <w:r w:rsidRPr="02264081" w:rsidR="00883B91">
        <w:rPr>
          <w:rFonts w:ascii="Times New Roman" w:hAnsi="Times New Roman"/>
          <w:color w:val="000000" w:themeColor="text1"/>
          <w:sz w:val="24"/>
          <w:szCs w:val="24"/>
        </w:rPr>
        <w:t>[</w:t>
      </w:r>
      <w:r w:rsidRPr="02264081" w:rsidR="00883B91">
        <w:rPr>
          <w:rFonts w:ascii="Times New Roman" w:hAnsi="Times New Roman"/>
          <w:sz w:val="24"/>
          <w:szCs w:val="24"/>
          <w:highlight w:val="yellow"/>
        </w:rPr>
        <w:t xml:space="preserve">FY that </w:t>
      </w:r>
      <w:r w:rsidRPr="02264081" w:rsidR="00C902BA">
        <w:rPr>
          <w:rFonts w:ascii="Times New Roman" w:hAnsi="Times New Roman"/>
          <w:sz w:val="24"/>
          <w:szCs w:val="24"/>
          <w:highlight w:val="yellow"/>
        </w:rPr>
        <w:t>Deceased Countermeasure Recipient Died</w:t>
      </w:r>
      <w:r w:rsidRPr="02264081" w:rsidR="00883B91">
        <w:rPr>
          <w:rFonts w:ascii="Times New Roman" w:hAnsi="Times New Roman"/>
          <w:sz w:val="24"/>
          <w:szCs w:val="24"/>
        </w:rPr>
        <w:t>],</w:t>
      </w:r>
      <w:r w:rsidR="003E24BB">
        <w:rPr>
          <w:rFonts w:ascii="Times New Roman" w:hAnsi="Times New Roman"/>
          <w:sz w:val="24"/>
          <w:szCs w:val="24"/>
        </w:rPr>
        <w:t xml:space="preserve"> the fiscal year in which [</w:t>
      </w:r>
      <w:r w:rsidRPr="00347DCB" w:rsidR="003E24BB">
        <w:rPr>
          <w:rFonts w:ascii="Times New Roman" w:hAnsi="Times New Roman"/>
          <w:sz w:val="24"/>
          <w:szCs w:val="24"/>
          <w:highlight w:val="yellow"/>
        </w:rPr>
        <w:t>Deceased Countermeasure Recipient’s Name</w:t>
      </w:r>
      <w:r w:rsidR="003E24BB">
        <w:rPr>
          <w:rFonts w:ascii="Times New Roman" w:hAnsi="Times New Roman"/>
          <w:sz w:val="24"/>
          <w:szCs w:val="24"/>
        </w:rPr>
        <w:t>] died,</w:t>
      </w:r>
      <w:r w:rsidRPr="02264081" w:rsidR="00883B91">
        <w:rPr>
          <w:rFonts w:ascii="Times New Roman" w:hAnsi="Times New Roman"/>
          <w:sz w:val="24"/>
          <w:szCs w:val="24"/>
        </w:rPr>
        <w:t xml:space="preserve"> </w:t>
      </w:r>
      <w:r w:rsidRPr="02264081" w:rsidR="00ED709F">
        <w:rPr>
          <w:rFonts w:ascii="Times New Roman" w:hAnsi="Times New Roman"/>
          <w:color w:val="000000" w:themeColor="text1"/>
          <w:sz w:val="24"/>
          <w:szCs w:val="24"/>
        </w:rPr>
        <w:t>the total death benefit amount is $</w:t>
      </w:r>
      <w:r w:rsidRPr="02264081" w:rsidR="00883B91">
        <w:rPr>
          <w:rFonts w:ascii="Times New Roman" w:hAnsi="Times New Roman"/>
          <w:color w:val="000000" w:themeColor="text1"/>
          <w:sz w:val="24"/>
          <w:szCs w:val="24"/>
        </w:rPr>
        <w:t>[</w:t>
      </w:r>
      <w:r w:rsidRPr="02264081" w:rsidR="00883B91">
        <w:rPr>
          <w:rFonts w:ascii="Times New Roman" w:hAnsi="Times New Roman"/>
          <w:sz w:val="24"/>
          <w:szCs w:val="24"/>
          <w:highlight w:val="yellow"/>
        </w:rPr>
        <w:t>PSOB payment for that year</w:t>
      </w:r>
      <w:r w:rsidRPr="02264081" w:rsidR="00883B91">
        <w:rPr>
          <w:rFonts w:ascii="Times New Roman" w:hAnsi="Times New Roman"/>
          <w:sz w:val="24"/>
          <w:szCs w:val="24"/>
        </w:rPr>
        <w:t>]</w:t>
      </w:r>
      <w:r w:rsidRPr="02264081" w:rsidR="00ED709F">
        <w:rPr>
          <w:rFonts w:ascii="Times New Roman" w:hAnsi="Times New Roman"/>
          <w:color w:val="000000" w:themeColor="text1"/>
          <w:sz w:val="24"/>
          <w:szCs w:val="24"/>
        </w:rPr>
        <w:t>.</w:t>
      </w:r>
      <w:r w:rsidR="00AB585D">
        <w:rPr>
          <w:rFonts w:ascii="Times New Roman" w:hAnsi="Times New Roman"/>
          <w:sz w:val="24"/>
          <w:szCs w:val="24"/>
        </w:rPr>
        <w:t xml:space="preserve"> </w:t>
      </w:r>
      <w:r w:rsidRPr="02264081">
        <w:rPr>
          <w:rFonts w:ascii="Times New Roman" w:hAnsi="Times New Roman"/>
          <w:sz w:val="24"/>
          <w:szCs w:val="24"/>
        </w:rPr>
        <w:t xml:space="preserve">For more information on the PSOB Program, please see: </w:t>
      </w:r>
      <w:hyperlink r:id="rId9">
        <w:r w:rsidRPr="02264081">
          <w:rPr>
            <w:rStyle w:val="Hyperlink"/>
            <w:rFonts w:ascii="Times New Roman" w:hAnsi="Times New Roman"/>
            <w:sz w:val="24"/>
            <w:szCs w:val="24"/>
          </w:rPr>
          <w:t>https://www.psob.gov</w:t>
        </w:r>
      </w:hyperlink>
      <w:r w:rsidRPr="02264081">
        <w:rPr>
          <w:rFonts w:ascii="Times New Roman" w:hAnsi="Times New Roman"/>
          <w:sz w:val="24"/>
          <w:szCs w:val="24"/>
        </w:rPr>
        <w:t xml:space="preserve">.  </w:t>
      </w:r>
    </w:p>
    <w:p w:rsidR="00330732" w:rsidP="006E619D" w14:paraId="471E5A38" w14:textId="77777777">
      <w:pPr>
        <w:pStyle w:val="PlainText"/>
        <w:rPr>
          <w:rFonts w:ascii="Times New Roman" w:hAnsi="Times New Roman"/>
          <w:sz w:val="24"/>
          <w:szCs w:val="24"/>
        </w:rPr>
      </w:pPr>
    </w:p>
    <w:p w:rsidR="005B2CCE" w:rsidRPr="001339BF" w:rsidP="005B2CCE" w14:paraId="4C77F949" w14:textId="7FAD4E6B">
      <w:pPr>
        <w:pStyle w:val="PlainText"/>
        <w:rPr>
          <w:rFonts w:ascii="Times New Roman" w:hAnsi="Times New Roman"/>
          <w:sz w:val="24"/>
          <w:szCs w:val="24"/>
        </w:rPr>
      </w:pPr>
      <w:r w:rsidRPr="002C1B22">
        <w:rPr>
          <w:rFonts w:ascii="Times New Roman" w:hAnsi="Times New Roman"/>
          <w:b/>
          <w:bCs/>
          <w:sz w:val="24"/>
          <w:szCs w:val="24"/>
        </w:rPr>
        <w:t xml:space="preserve">Payment Type: </w:t>
      </w:r>
      <w:r w:rsidR="00946549">
        <w:rPr>
          <w:rFonts w:ascii="Times New Roman" w:hAnsi="Times New Roman"/>
          <w:sz w:val="24"/>
          <w:szCs w:val="24"/>
        </w:rPr>
        <w:t>L</w:t>
      </w:r>
      <w:r>
        <w:rPr>
          <w:rFonts w:ascii="Times New Roman" w:hAnsi="Times New Roman"/>
          <w:sz w:val="24"/>
          <w:szCs w:val="24"/>
        </w:rPr>
        <w:t>ump-sum payment</w:t>
      </w:r>
      <w:r w:rsidR="00337996">
        <w:rPr>
          <w:rFonts w:ascii="Times New Roman" w:hAnsi="Times New Roman"/>
          <w:sz w:val="24"/>
          <w:szCs w:val="24"/>
        </w:rPr>
        <w:t xml:space="preserve"> </w:t>
      </w:r>
      <w:r w:rsidR="00052D82">
        <w:rPr>
          <w:rFonts w:ascii="Times New Roman" w:hAnsi="Times New Roman"/>
          <w:sz w:val="24"/>
          <w:szCs w:val="24"/>
        </w:rPr>
        <w:t>in shares</w:t>
      </w:r>
      <w:r w:rsidR="005A33D6">
        <w:rPr>
          <w:rFonts w:ascii="Times New Roman" w:hAnsi="Times New Roman"/>
          <w:sz w:val="24"/>
          <w:szCs w:val="24"/>
        </w:rPr>
        <w:t xml:space="preserve"> to eligible survivors in order of priority</w:t>
      </w:r>
      <w:r w:rsidR="00946549">
        <w:rPr>
          <w:rFonts w:ascii="Times New Roman" w:hAnsi="Times New Roman"/>
          <w:sz w:val="24"/>
          <w:szCs w:val="24"/>
        </w:rPr>
        <w:t>.</w:t>
      </w:r>
    </w:p>
    <w:p w:rsidR="005B2CCE" w:rsidP="006E619D" w14:paraId="36E66303" w14:textId="77777777">
      <w:pPr>
        <w:pStyle w:val="PlainText"/>
        <w:rPr>
          <w:rFonts w:ascii="Times New Roman" w:hAnsi="Times New Roman"/>
          <w:b/>
          <w:bCs/>
          <w:sz w:val="24"/>
          <w:szCs w:val="24"/>
        </w:rPr>
      </w:pPr>
    </w:p>
    <w:p w:rsidR="005137C0" w:rsidRPr="005137C0" w:rsidP="00347DCB" w14:paraId="4F81722C" w14:textId="1C59F062">
      <w:pPr>
        <w:pStyle w:val="PlainText"/>
        <w:rPr>
          <w:rFonts w:ascii="Times New Roman" w:hAnsi="Times New Roman"/>
          <w:sz w:val="24"/>
          <w:szCs w:val="24"/>
        </w:rPr>
      </w:pPr>
      <w:r>
        <w:rPr>
          <w:rFonts w:ascii="Times New Roman" w:hAnsi="Times New Roman"/>
          <w:b/>
          <w:bCs/>
          <w:sz w:val="24"/>
          <w:szCs w:val="24"/>
        </w:rPr>
        <w:t>Eligibility</w:t>
      </w:r>
      <w:r w:rsidR="00B32BE9">
        <w:rPr>
          <w:rFonts w:ascii="Times New Roman" w:hAnsi="Times New Roman"/>
          <w:b/>
          <w:bCs/>
          <w:sz w:val="24"/>
          <w:szCs w:val="24"/>
        </w:rPr>
        <w:t xml:space="preserve"> Categor</w:t>
      </w:r>
      <w:r w:rsidR="00A63C17">
        <w:rPr>
          <w:rFonts w:ascii="Times New Roman" w:hAnsi="Times New Roman"/>
          <w:b/>
          <w:bCs/>
          <w:sz w:val="24"/>
          <w:szCs w:val="24"/>
        </w:rPr>
        <w:t xml:space="preserve">ies and </w:t>
      </w:r>
      <w:r w:rsidR="00852DC5">
        <w:rPr>
          <w:rFonts w:ascii="Times New Roman" w:hAnsi="Times New Roman"/>
          <w:b/>
          <w:bCs/>
          <w:sz w:val="24"/>
          <w:szCs w:val="24"/>
        </w:rPr>
        <w:t>Priority for Payment</w:t>
      </w:r>
      <w:r>
        <w:rPr>
          <w:rFonts w:ascii="Times New Roman" w:hAnsi="Times New Roman"/>
          <w:b/>
          <w:bCs/>
          <w:sz w:val="24"/>
          <w:szCs w:val="24"/>
        </w:rPr>
        <w:t xml:space="preserve">: </w:t>
      </w:r>
      <w:r w:rsidR="00294A40">
        <w:rPr>
          <w:rFonts w:ascii="Times New Roman" w:hAnsi="Times New Roman"/>
          <w:sz w:val="24"/>
          <w:szCs w:val="24"/>
        </w:rPr>
        <w:t>Please</w:t>
      </w:r>
      <w:r w:rsidR="00677596">
        <w:rPr>
          <w:rFonts w:ascii="Times New Roman" w:hAnsi="Times New Roman"/>
          <w:sz w:val="24"/>
          <w:szCs w:val="24"/>
        </w:rPr>
        <w:t xml:space="preserve"> carefully read Countermeasures Injury Compensation Program: </w:t>
      </w:r>
      <w:r w:rsidRPr="00347DCB" w:rsidR="00643CC7">
        <w:rPr>
          <w:rFonts w:ascii="Times New Roman" w:hAnsi="Times New Roman"/>
          <w:b/>
          <w:bCs/>
          <w:sz w:val="24"/>
          <w:szCs w:val="24"/>
        </w:rPr>
        <w:t>S</w:t>
      </w:r>
      <w:r w:rsidRPr="00643CC7" w:rsidR="00643CC7">
        <w:rPr>
          <w:rFonts w:ascii="Times New Roman" w:hAnsi="Times New Roman"/>
          <w:sz w:val="24"/>
          <w:szCs w:val="24"/>
        </w:rPr>
        <w:t xml:space="preserve">urvivor </w:t>
      </w:r>
      <w:r w:rsidR="00677596">
        <w:rPr>
          <w:rFonts w:ascii="Times New Roman" w:hAnsi="Times New Roman"/>
          <w:sz w:val="24"/>
          <w:szCs w:val="24"/>
        </w:rPr>
        <w:t xml:space="preserve">Benefits </w:t>
      </w:r>
      <w:r w:rsidR="00200E39">
        <w:rPr>
          <w:rFonts w:ascii="Times New Roman" w:hAnsi="Times New Roman"/>
          <w:sz w:val="24"/>
          <w:szCs w:val="24"/>
        </w:rPr>
        <w:t xml:space="preserve">Eligibility </w:t>
      </w:r>
      <w:r w:rsidRPr="00643CC7" w:rsidR="00643CC7">
        <w:rPr>
          <w:rFonts w:ascii="Times New Roman" w:hAnsi="Times New Roman"/>
          <w:sz w:val="24"/>
          <w:szCs w:val="24"/>
        </w:rPr>
        <w:t xml:space="preserve">and Priority (Attachment 1). </w:t>
      </w:r>
    </w:p>
    <w:p w:rsidR="00EB4013" w:rsidRPr="005137C0" w:rsidP="00347DCB" w14:paraId="567AC54D" w14:textId="77777777">
      <w:pPr>
        <w:pStyle w:val="PlainText"/>
        <w:ind w:left="720"/>
        <w:rPr>
          <w:rFonts w:ascii="Times New Roman" w:hAnsi="Times New Roman"/>
          <w:sz w:val="24"/>
          <w:szCs w:val="24"/>
        </w:rPr>
      </w:pPr>
    </w:p>
    <w:p w:rsidR="0064651F" w:rsidRPr="00DB2722" w:rsidP="006E619D" w14:paraId="7432993D" w14:textId="5FB92470">
      <w:pPr>
        <w:pStyle w:val="PlainText"/>
        <w:rPr>
          <w:rFonts w:ascii="Times New Roman" w:hAnsi="Times New Roman"/>
          <w:sz w:val="24"/>
          <w:szCs w:val="24"/>
        </w:rPr>
      </w:pPr>
      <w:r w:rsidRPr="00420E31">
        <w:rPr>
          <w:rFonts w:ascii="Times New Roman" w:hAnsi="Times New Roman"/>
          <w:sz w:val="24"/>
          <w:szCs w:val="24"/>
        </w:rPr>
        <w:t>Survivors who are eligible for the standard calculation and have priority to receive death benefits under the standard calculation generally will receive a proportionate share of death benefits under the standard calculation</w:t>
      </w:r>
      <w:r>
        <w:rPr>
          <w:rFonts w:ascii="Times New Roman" w:hAnsi="Times New Roman"/>
          <w:sz w:val="24"/>
          <w:szCs w:val="24"/>
        </w:rPr>
        <w:t>.</w:t>
      </w:r>
    </w:p>
    <w:p w:rsidR="00ED157D" w:rsidP="001339BF" w14:paraId="58A89AA4" w14:textId="77777777">
      <w:pPr>
        <w:pStyle w:val="PlainText"/>
        <w:jc w:val="center"/>
        <w:rPr>
          <w:rFonts w:ascii="Times New Roman" w:hAnsi="Times New Roman"/>
          <w:b/>
          <w:bCs/>
          <w:sz w:val="24"/>
          <w:szCs w:val="24"/>
          <w:u w:val="single"/>
        </w:rPr>
      </w:pPr>
    </w:p>
    <w:p w:rsidR="003D7E8A" w:rsidRPr="001339BF" w:rsidP="001339BF" w14:paraId="5B83C585" w14:textId="0EE740AB">
      <w:pPr>
        <w:pStyle w:val="PlainText"/>
        <w:jc w:val="center"/>
        <w:rPr>
          <w:rFonts w:ascii="Times New Roman" w:hAnsi="Times New Roman"/>
          <w:b/>
          <w:bCs/>
          <w:sz w:val="24"/>
          <w:szCs w:val="24"/>
          <w:u w:val="single"/>
        </w:rPr>
      </w:pPr>
      <w:r w:rsidRPr="001339BF">
        <w:rPr>
          <w:rFonts w:ascii="Times New Roman" w:hAnsi="Times New Roman"/>
          <w:b/>
          <w:bCs/>
          <w:sz w:val="24"/>
          <w:szCs w:val="24"/>
          <w:u w:val="single"/>
        </w:rPr>
        <w:t>Alternative Calculation</w:t>
      </w:r>
    </w:p>
    <w:p w:rsidR="003D7E8A" w:rsidP="006E619D" w14:paraId="26629620" w14:textId="77777777">
      <w:pPr>
        <w:pStyle w:val="PlainText"/>
        <w:rPr>
          <w:rFonts w:ascii="Times New Roman" w:hAnsi="Times New Roman"/>
          <w:sz w:val="24"/>
          <w:szCs w:val="24"/>
        </w:rPr>
      </w:pPr>
    </w:p>
    <w:p w:rsidR="0054574D" w:rsidRPr="002C1B22" w:rsidP="0054574D" w14:paraId="7113F29B" w14:textId="449523A1">
      <w:pPr>
        <w:pStyle w:val="PlainText"/>
        <w:rPr>
          <w:rFonts w:ascii="Times New Roman" w:hAnsi="Times New Roman"/>
          <w:b/>
          <w:bCs/>
          <w:sz w:val="24"/>
          <w:szCs w:val="24"/>
        </w:rPr>
      </w:pPr>
      <w:r w:rsidRPr="001339BF">
        <w:rPr>
          <w:rFonts w:ascii="Times New Roman" w:hAnsi="Times New Roman"/>
          <w:b/>
          <w:bCs/>
          <w:sz w:val="24"/>
          <w:szCs w:val="24"/>
        </w:rPr>
        <w:t xml:space="preserve">Payment Amount: </w:t>
      </w:r>
      <w:r w:rsidR="00347BBE">
        <w:rPr>
          <w:rFonts w:ascii="Times New Roman" w:hAnsi="Times New Roman"/>
          <w:sz w:val="24"/>
          <w:szCs w:val="24"/>
        </w:rPr>
        <w:t xml:space="preserve">Only certain survivors may </w:t>
      </w:r>
      <w:r w:rsidR="00D178BD">
        <w:rPr>
          <w:rFonts w:ascii="Times New Roman" w:hAnsi="Times New Roman"/>
          <w:sz w:val="24"/>
          <w:szCs w:val="24"/>
        </w:rPr>
        <w:t xml:space="preserve">elect to receive death benefits under the alternative calculation. The types of </w:t>
      </w:r>
      <w:r w:rsidR="00A7518B">
        <w:rPr>
          <w:rFonts w:ascii="Times New Roman" w:hAnsi="Times New Roman"/>
          <w:sz w:val="24"/>
          <w:szCs w:val="24"/>
        </w:rPr>
        <w:t>survivor</w:t>
      </w:r>
      <w:r w:rsidR="00D178BD">
        <w:rPr>
          <w:rFonts w:ascii="Times New Roman" w:hAnsi="Times New Roman"/>
          <w:sz w:val="24"/>
          <w:szCs w:val="24"/>
        </w:rPr>
        <w:t xml:space="preserve">s eligible for the alternative calculation are listed in Attachment 1. </w:t>
      </w:r>
      <w:r w:rsidRPr="02264081" w:rsidR="00C2386D">
        <w:rPr>
          <w:rFonts w:ascii="Times New Roman" w:hAnsi="Times New Roman"/>
          <w:sz w:val="24"/>
          <w:szCs w:val="24"/>
        </w:rPr>
        <w:t>The “alternative calculation” is</w:t>
      </w:r>
      <w:r w:rsidR="008C08FF">
        <w:rPr>
          <w:rFonts w:ascii="Times New Roman" w:hAnsi="Times New Roman"/>
          <w:sz w:val="24"/>
          <w:szCs w:val="24"/>
        </w:rPr>
        <w:t xml:space="preserve"> </w:t>
      </w:r>
      <w:r w:rsidRPr="00B259E9" w:rsidR="00B259E9">
        <w:rPr>
          <w:rFonts w:ascii="Times New Roman" w:hAnsi="Times New Roman"/>
          <w:sz w:val="24"/>
          <w:szCs w:val="24"/>
        </w:rPr>
        <w:t xml:space="preserve">75% of the </w:t>
      </w:r>
      <w:r w:rsidR="003D2119">
        <w:rPr>
          <w:rFonts w:ascii="Times New Roman" w:hAnsi="Times New Roman"/>
          <w:sz w:val="24"/>
          <w:szCs w:val="24"/>
        </w:rPr>
        <w:t xml:space="preserve">deceased </w:t>
      </w:r>
      <w:r w:rsidRPr="00B259E9" w:rsidR="00B259E9">
        <w:rPr>
          <w:rFonts w:ascii="Times New Roman" w:hAnsi="Times New Roman"/>
          <w:sz w:val="24"/>
          <w:szCs w:val="24"/>
        </w:rPr>
        <w:t xml:space="preserve">injured countermeasure recipient’s </w:t>
      </w:r>
      <w:r w:rsidR="001934EB">
        <w:rPr>
          <w:rFonts w:ascii="Times New Roman" w:hAnsi="Times New Roman"/>
          <w:sz w:val="24"/>
          <w:szCs w:val="24"/>
        </w:rPr>
        <w:t xml:space="preserve">gross </w:t>
      </w:r>
      <w:r w:rsidR="003D2119">
        <w:rPr>
          <w:rFonts w:ascii="Times New Roman" w:hAnsi="Times New Roman"/>
          <w:sz w:val="24"/>
          <w:szCs w:val="24"/>
        </w:rPr>
        <w:t xml:space="preserve">income </w:t>
      </w:r>
      <w:r w:rsidRPr="00B259E9" w:rsidR="00B259E9">
        <w:rPr>
          <w:rFonts w:ascii="Times New Roman" w:hAnsi="Times New Roman"/>
          <w:sz w:val="24"/>
          <w:szCs w:val="24"/>
        </w:rPr>
        <w:t xml:space="preserve">at the time </w:t>
      </w:r>
      <w:r w:rsidR="003D2119">
        <w:rPr>
          <w:rFonts w:ascii="Times New Roman" w:hAnsi="Times New Roman"/>
          <w:sz w:val="24"/>
          <w:szCs w:val="24"/>
        </w:rPr>
        <w:t>he or she sustained the covered injury that resulted in</w:t>
      </w:r>
      <w:r w:rsidRPr="00B259E9" w:rsidR="00B259E9">
        <w:rPr>
          <w:rFonts w:ascii="Times New Roman" w:hAnsi="Times New Roman"/>
          <w:sz w:val="24"/>
          <w:szCs w:val="24"/>
        </w:rPr>
        <w:t xml:space="preserve"> death and </w:t>
      </w:r>
      <w:r w:rsidR="003C6187">
        <w:rPr>
          <w:rFonts w:ascii="Times New Roman" w:hAnsi="Times New Roman"/>
          <w:sz w:val="24"/>
          <w:szCs w:val="24"/>
        </w:rPr>
        <w:t xml:space="preserve">is </w:t>
      </w:r>
      <w:r w:rsidRPr="00B259E9" w:rsidR="00B259E9">
        <w:rPr>
          <w:rFonts w:ascii="Times New Roman" w:hAnsi="Times New Roman"/>
          <w:sz w:val="24"/>
          <w:szCs w:val="24"/>
        </w:rPr>
        <w:t xml:space="preserve">divided into proportional shares </w:t>
      </w:r>
      <w:r w:rsidR="009C7BB6">
        <w:rPr>
          <w:rFonts w:ascii="Times New Roman" w:hAnsi="Times New Roman"/>
          <w:sz w:val="24"/>
          <w:szCs w:val="24"/>
        </w:rPr>
        <w:t>f</w:t>
      </w:r>
      <w:r w:rsidRPr="00B259E9" w:rsidR="00B259E9">
        <w:rPr>
          <w:rFonts w:ascii="Times New Roman" w:hAnsi="Times New Roman"/>
          <w:sz w:val="24"/>
          <w:szCs w:val="24"/>
        </w:rPr>
        <w:t>o</w:t>
      </w:r>
      <w:r w:rsidR="009C7BB6">
        <w:rPr>
          <w:rFonts w:ascii="Times New Roman" w:hAnsi="Times New Roman"/>
          <w:sz w:val="24"/>
          <w:szCs w:val="24"/>
        </w:rPr>
        <w:t>r</w:t>
      </w:r>
      <w:r w:rsidRPr="00B259E9" w:rsidR="00B259E9">
        <w:rPr>
          <w:rFonts w:ascii="Times New Roman" w:hAnsi="Times New Roman"/>
          <w:sz w:val="24"/>
          <w:szCs w:val="24"/>
        </w:rPr>
        <w:t xml:space="preserve"> each </w:t>
      </w:r>
      <w:r w:rsidR="00755461">
        <w:rPr>
          <w:rFonts w:ascii="Times New Roman" w:hAnsi="Times New Roman"/>
          <w:sz w:val="24"/>
          <w:szCs w:val="24"/>
        </w:rPr>
        <w:t>eligible dependent</w:t>
      </w:r>
      <w:r w:rsidR="00F37223">
        <w:rPr>
          <w:rFonts w:ascii="Times New Roman" w:hAnsi="Times New Roman"/>
          <w:sz w:val="24"/>
          <w:szCs w:val="24"/>
        </w:rPr>
        <w:t xml:space="preserve"> </w:t>
      </w:r>
      <w:r w:rsidR="00CF0795">
        <w:rPr>
          <w:rFonts w:ascii="Times New Roman" w:hAnsi="Times New Roman"/>
          <w:sz w:val="24"/>
          <w:szCs w:val="24"/>
        </w:rPr>
        <w:t>survivor</w:t>
      </w:r>
      <w:r w:rsidR="0014493B">
        <w:rPr>
          <w:rFonts w:ascii="Times New Roman" w:hAnsi="Times New Roman"/>
          <w:sz w:val="24"/>
          <w:szCs w:val="24"/>
        </w:rPr>
        <w:t xml:space="preserve"> </w:t>
      </w:r>
      <w:r w:rsidR="00442137">
        <w:rPr>
          <w:rFonts w:ascii="Times New Roman" w:hAnsi="Times New Roman"/>
          <w:sz w:val="24"/>
          <w:szCs w:val="24"/>
        </w:rPr>
        <w:t>who</w:t>
      </w:r>
      <w:r w:rsidR="0066198A">
        <w:rPr>
          <w:rFonts w:ascii="Times New Roman" w:hAnsi="Times New Roman"/>
          <w:sz w:val="24"/>
          <w:szCs w:val="24"/>
        </w:rPr>
        <w:t>se legal guardian</w:t>
      </w:r>
      <w:r w:rsidR="00442137">
        <w:rPr>
          <w:rFonts w:ascii="Times New Roman" w:hAnsi="Times New Roman"/>
          <w:sz w:val="24"/>
          <w:szCs w:val="24"/>
        </w:rPr>
        <w:t xml:space="preserve"> elects to receive death benefits</w:t>
      </w:r>
      <w:r w:rsidR="00755461">
        <w:rPr>
          <w:rFonts w:ascii="Times New Roman" w:hAnsi="Times New Roman"/>
          <w:sz w:val="24"/>
          <w:szCs w:val="24"/>
        </w:rPr>
        <w:t xml:space="preserve"> </w:t>
      </w:r>
      <w:r w:rsidR="0014493B">
        <w:rPr>
          <w:rFonts w:ascii="Times New Roman" w:hAnsi="Times New Roman"/>
          <w:sz w:val="24"/>
          <w:szCs w:val="24"/>
        </w:rPr>
        <w:t>under this calculation</w:t>
      </w:r>
      <w:r w:rsidR="00CF0795">
        <w:rPr>
          <w:rFonts w:ascii="Times New Roman" w:hAnsi="Times New Roman"/>
          <w:sz w:val="24"/>
          <w:szCs w:val="24"/>
        </w:rPr>
        <w:t>.</w:t>
      </w:r>
      <w:r w:rsidR="00E81E3E">
        <w:rPr>
          <w:rFonts w:ascii="Times New Roman" w:hAnsi="Times New Roman"/>
          <w:sz w:val="24"/>
          <w:szCs w:val="24"/>
        </w:rPr>
        <w:t xml:space="preserve"> </w:t>
      </w:r>
      <w:r w:rsidR="006D3044">
        <w:rPr>
          <w:rFonts w:ascii="Times New Roman" w:hAnsi="Times New Roman"/>
          <w:sz w:val="24"/>
          <w:szCs w:val="24"/>
        </w:rPr>
        <w:t>However,</w:t>
      </w:r>
      <w:r w:rsidR="00895433">
        <w:rPr>
          <w:rFonts w:ascii="Times New Roman" w:hAnsi="Times New Roman"/>
          <w:sz w:val="24"/>
          <w:szCs w:val="24"/>
        </w:rPr>
        <w:t xml:space="preserve"> t</w:t>
      </w:r>
      <w:r w:rsidRPr="00093F1C" w:rsidR="00093F1C">
        <w:rPr>
          <w:rFonts w:ascii="Times New Roman" w:hAnsi="Times New Roman"/>
          <w:sz w:val="24"/>
          <w:szCs w:val="24"/>
        </w:rPr>
        <w:t>he amount of death benefits will be reduced for all payments made, or expected to be made in the future, by any third-party payer for</w:t>
      </w:r>
      <w:r w:rsidR="00E81E3E">
        <w:rPr>
          <w:rFonts w:ascii="Times New Roman" w:hAnsi="Times New Roman"/>
          <w:sz w:val="24"/>
          <w:szCs w:val="24"/>
        </w:rPr>
        <w:t>: (1)</w:t>
      </w:r>
      <w:r w:rsidRPr="00093F1C" w:rsidR="00093F1C">
        <w:rPr>
          <w:rFonts w:ascii="Times New Roman" w:hAnsi="Times New Roman"/>
          <w:sz w:val="24"/>
          <w:szCs w:val="24"/>
        </w:rPr>
        <w:t xml:space="preserve"> compensation for the deceased countermeasure recipient’s loss of employment income on behalf of the dependents or their legal guardians(s) (but not any lost employment income benefits paid by the Program); </w:t>
      </w:r>
      <w:r w:rsidR="00E81E3E">
        <w:rPr>
          <w:rFonts w:ascii="Times New Roman" w:hAnsi="Times New Roman"/>
          <w:sz w:val="24"/>
          <w:szCs w:val="24"/>
        </w:rPr>
        <w:t xml:space="preserve">(2) </w:t>
      </w:r>
      <w:r w:rsidRPr="00093F1C" w:rsidR="00093F1C">
        <w:rPr>
          <w:rFonts w:ascii="Times New Roman" w:hAnsi="Times New Roman"/>
          <w:sz w:val="24"/>
          <w:szCs w:val="24"/>
        </w:rPr>
        <w:t xml:space="preserve">disability, retirement, or death benefits in relation to the deceased countermeasure recipient (including, but not limited to, death and disability benefits under the PSOB Program) on behalf of the dependents or their legal guardians; and </w:t>
      </w:r>
      <w:r w:rsidR="00E81E3E">
        <w:rPr>
          <w:rFonts w:ascii="Times New Roman" w:hAnsi="Times New Roman"/>
          <w:sz w:val="24"/>
          <w:szCs w:val="24"/>
        </w:rPr>
        <w:t xml:space="preserve">(3) </w:t>
      </w:r>
      <w:r w:rsidRPr="00093F1C" w:rsidR="00093F1C">
        <w:rPr>
          <w:rFonts w:ascii="Times New Roman" w:hAnsi="Times New Roman"/>
          <w:sz w:val="24"/>
          <w:szCs w:val="24"/>
        </w:rPr>
        <w:t>life insurance benefits on behalf of the dependents</w:t>
      </w:r>
      <w:r w:rsidR="00CF0795">
        <w:rPr>
          <w:rFonts w:ascii="Times New Roman" w:hAnsi="Times New Roman"/>
          <w:sz w:val="24"/>
          <w:szCs w:val="24"/>
        </w:rPr>
        <w:t xml:space="preserve">. </w:t>
      </w:r>
      <w:r w:rsidR="00220A3F">
        <w:rPr>
          <w:rFonts w:ascii="Times New Roman" w:hAnsi="Times New Roman"/>
          <w:sz w:val="24"/>
          <w:szCs w:val="24"/>
        </w:rPr>
        <w:t xml:space="preserve">As explained further below, </w:t>
      </w:r>
      <w:r w:rsidR="006A2F33">
        <w:rPr>
          <w:rFonts w:ascii="Times New Roman" w:hAnsi="Times New Roman"/>
          <w:sz w:val="24"/>
          <w:szCs w:val="24"/>
        </w:rPr>
        <w:t>the</w:t>
      </w:r>
      <w:r w:rsidR="00220A3F">
        <w:rPr>
          <w:rFonts w:ascii="Times New Roman" w:hAnsi="Times New Roman"/>
          <w:sz w:val="24"/>
          <w:szCs w:val="24"/>
        </w:rPr>
        <w:t xml:space="preserve"> proportional share</w:t>
      </w:r>
      <w:r w:rsidR="006A2F33">
        <w:rPr>
          <w:rFonts w:ascii="Times New Roman" w:hAnsi="Times New Roman"/>
          <w:sz w:val="24"/>
          <w:szCs w:val="24"/>
        </w:rPr>
        <w:t>s</w:t>
      </w:r>
      <w:r w:rsidR="00220A3F">
        <w:rPr>
          <w:rFonts w:ascii="Times New Roman" w:hAnsi="Times New Roman"/>
          <w:sz w:val="24"/>
          <w:szCs w:val="24"/>
        </w:rPr>
        <w:t xml:space="preserve"> </w:t>
      </w:r>
      <w:r w:rsidR="006A2F33">
        <w:rPr>
          <w:rFonts w:ascii="Times New Roman" w:hAnsi="Times New Roman"/>
          <w:sz w:val="24"/>
          <w:szCs w:val="24"/>
        </w:rPr>
        <w:t xml:space="preserve">are </w:t>
      </w:r>
      <w:r w:rsidR="00220A3F">
        <w:rPr>
          <w:rFonts w:ascii="Times New Roman" w:hAnsi="Times New Roman"/>
          <w:sz w:val="24"/>
          <w:szCs w:val="24"/>
        </w:rPr>
        <w:t>paid via annual installments</w:t>
      </w:r>
      <w:r w:rsidR="00FA590B">
        <w:rPr>
          <w:rFonts w:ascii="Times New Roman" w:hAnsi="Times New Roman"/>
          <w:sz w:val="24"/>
          <w:szCs w:val="24"/>
        </w:rPr>
        <w:t>, but</w:t>
      </w:r>
      <w:r w:rsidRPr="00FC70E7" w:rsidR="00FC70E7">
        <w:rPr>
          <w:rFonts w:ascii="Times New Roman" w:eastAsia="Times New Roman" w:hAnsi="Times New Roman"/>
          <w:sz w:val="24"/>
          <w:szCs w:val="24"/>
        </w:rPr>
        <w:t xml:space="preserve"> </w:t>
      </w:r>
      <w:r w:rsidRPr="00FC70E7" w:rsidR="00FC70E7">
        <w:rPr>
          <w:rFonts w:ascii="Times New Roman" w:hAnsi="Times New Roman"/>
          <w:sz w:val="24"/>
          <w:szCs w:val="24"/>
        </w:rPr>
        <w:t>the maximum payment of death benefits that may be made on behalf of the aggregate of the dependents in any one year under the alternative calculation is $50,000</w:t>
      </w:r>
      <w:r w:rsidR="00B108D3">
        <w:rPr>
          <w:rFonts w:ascii="Times New Roman" w:hAnsi="Times New Roman"/>
          <w:sz w:val="24"/>
          <w:szCs w:val="24"/>
        </w:rPr>
        <w:t>.</w:t>
      </w:r>
      <w:r w:rsidR="00CF0795">
        <w:rPr>
          <w:rFonts w:ascii="Times New Roman" w:hAnsi="Times New Roman"/>
          <w:sz w:val="24"/>
          <w:szCs w:val="24"/>
        </w:rPr>
        <w:t xml:space="preserve"> </w:t>
      </w:r>
    </w:p>
    <w:p w:rsidR="0092001B" w:rsidP="006E619D" w14:paraId="4A95104E" w14:textId="254F29AF">
      <w:pPr>
        <w:pStyle w:val="PlainText"/>
        <w:rPr>
          <w:rFonts w:ascii="Times New Roman" w:hAnsi="Times New Roman"/>
          <w:sz w:val="24"/>
          <w:szCs w:val="24"/>
        </w:rPr>
      </w:pPr>
      <w:r>
        <w:rPr>
          <w:rFonts w:ascii="Times New Roman" w:hAnsi="Times New Roman"/>
          <w:sz w:val="24"/>
          <w:szCs w:val="24"/>
        </w:rPr>
        <w:t xml:space="preserve"> </w:t>
      </w:r>
    </w:p>
    <w:p w:rsidR="0092001B" w:rsidRPr="00C75EBF" w:rsidP="006E619D" w14:paraId="3F492F42" w14:textId="5CC6792C">
      <w:pPr>
        <w:pStyle w:val="PlainText"/>
        <w:rPr>
          <w:rFonts w:ascii="Times New Roman" w:hAnsi="Times New Roman"/>
          <w:sz w:val="24"/>
          <w:szCs w:val="24"/>
        </w:rPr>
      </w:pPr>
      <w:r w:rsidRPr="001339BF">
        <w:rPr>
          <w:rFonts w:ascii="Times New Roman" w:hAnsi="Times New Roman"/>
          <w:b/>
          <w:bCs/>
          <w:sz w:val="24"/>
          <w:szCs w:val="24"/>
        </w:rPr>
        <w:t xml:space="preserve">Payment Type: </w:t>
      </w:r>
      <w:r w:rsidR="00BF19E3">
        <w:rPr>
          <w:rFonts w:ascii="Times New Roman" w:hAnsi="Times New Roman"/>
          <w:sz w:val="24"/>
          <w:szCs w:val="24"/>
        </w:rPr>
        <w:t>Annual</w:t>
      </w:r>
      <w:r w:rsidR="00C75EBF">
        <w:rPr>
          <w:rFonts w:ascii="Times New Roman" w:hAnsi="Times New Roman"/>
          <w:sz w:val="24"/>
          <w:szCs w:val="24"/>
        </w:rPr>
        <w:t xml:space="preserve"> installments</w:t>
      </w:r>
      <w:r w:rsidR="007E2545">
        <w:rPr>
          <w:rFonts w:ascii="Times New Roman" w:hAnsi="Times New Roman"/>
          <w:sz w:val="24"/>
          <w:szCs w:val="24"/>
        </w:rPr>
        <w:t>, adjusted for inflation,</w:t>
      </w:r>
      <w:r w:rsidR="00C75EBF">
        <w:rPr>
          <w:rFonts w:ascii="Times New Roman" w:hAnsi="Times New Roman"/>
          <w:sz w:val="24"/>
          <w:szCs w:val="24"/>
        </w:rPr>
        <w:t xml:space="preserve"> paid to </w:t>
      </w:r>
      <w:r w:rsidR="00736014">
        <w:rPr>
          <w:rFonts w:ascii="Times New Roman" w:hAnsi="Times New Roman"/>
          <w:sz w:val="24"/>
          <w:szCs w:val="24"/>
        </w:rPr>
        <w:t xml:space="preserve">the legal guardian(s) on behalf of the </w:t>
      </w:r>
      <w:r w:rsidR="00C75EBF">
        <w:rPr>
          <w:rFonts w:ascii="Times New Roman" w:hAnsi="Times New Roman"/>
          <w:sz w:val="24"/>
          <w:szCs w:val="24"/>
        </w:rPr>
        <w:t xml:space="preserve">eligible </w:t>
      </w:r>
      <w:r w:rsidR="00390FB6">
        <w:rPr>
          <w:rFonts w:ascii="Times New Roman" w:hAnsi="Times New Roman"/>
          <w:sz w:val="24"/>
          <w:szCs w:val="24"/>
        </w:rPr>
        <w:t>dependent</w:t>
      </w:r>
      <w:r w:rsidR="00C75EBF">
        <w:rPr>
          <w:rFonts w:ascii="Times New Roman" w:hAnsi="Times New Roman"/>
          <w:sz w:val="24"/>
          <w:szCs w:val="24"/>
        </w:rPr>
        <w:t xml:space="preserve"> survivors until </w:t>
      </w:r>
      <w:r w:rsidR="00BE41F8">
        <w:rPr>
          <w:rFonts w:ascii="Times New Roman" w:hAnsi="Times New Roman"/>
          <w:sz w:val="24"/>
          <w:szCs w:val="24"/>
        </w:rPr>
        <w:t>each</w:t>
      </w:r>
      <w:r w:rsidR="00C75EBF">
        <w:rPr>
          <w:rFonts w:ascii="Times New Roman" w:hAnsi="Times New Roman"/>
          <w:sz w:val="24"/>
          <w:szCs w:val="24"/>
        </w:rPr>
        <w:t xml:space="preserve"> </w:t>
      </w:r>
      <w:r w:rsidR="00390FB6">
        <w:rPr>
          <w:rFonts w:ascii="Times New Roman" w:hAnsi="Times New Roman"/>
          <w:sz w:val="24"/>
          <w:szCs w:val="24"/>
        </w:rPr>
        <w:t xml:space="preserve">dependent </w:t>
      </w:r>
      <w:r w:rsidR="00C75EBF">
        <w:rPr>
          <w:rFonts w:ascii="Times New Roman" w:hAnsi="Times New Roman"/>
          <w:sz w:val="24"/>
          <w:szCs w:val="24"/>
        </w:rPr>
        <w:t>survivor reaches the age of 18</w:t>
      </w:r>
      <w:r w:rsidR="00183906">
        <w:rPr>
          <w:rFonts w:ascii="Times New Roman" w:hAnsi="Times New Roman"/>
          <w:sz w:val="24"/>
          <w:szCs w:val="24"/>
        </w:rPr>
        <w:t xml:space="preserve"> (i.e., once a</w:t>
      </w:r>
      <w:r w:rsidR="003C1FD1">
        <w:rPr>
          <w:rFonts w:ascii="Times New Roman" w:hAnsi="Times New Roman"/>
          <w:sz w:val="24"/>
          <w:szCs w:val="24"/>
        </w:rPr>
        <w:t>n eligible</w:t>
      </w:r>
      <w:r w:rsidR="00183906">
        <w:rPr>
          <w:rFonts w:ascii="Times New Roman" w:hAnsi="Times New Roman"/>
          <w:sz w:val="24"/>
          <w:szCs w:val="24"/>
        </w:rPr>
        <w:t xml:space="preserve"> dependent reaches the age of 18, payments will no longer be made </w:t>
      </w:r>
      <w:r w:rsidR="00B95F2D">
        <w:rPr>
          <w:rFonts w:ascii="Times New Roman" w:hAnsi="Times New Roman"/>
          <w:sz w:val="24"/>
          <w:szCs w:val="24"/>
        </w:rPr>
        <w:t>for that eligible dependent</w:t>
      </w:r>
      <w:r w:rsidR="00183906">
        <w:rPr>
          <w:rFonts w:ascii="Times New Roman" w:hAnsi="Times New Roman"/>
          <w:sz w:val="24"/>
          <w:szCs w:val="24"/>
        </w:rPr>
        <w:t>)</w:t>
      </w:r>
      <w:r w:rsidR="00910957">
        <w:rPr>
          <w:rFonts w:ascii="Times New Roman" w:hAnsi="Times New Roman"/>
          <w:sz w:val="24"/>
          <w:szCs w:val="24"/>
        </w:rPr>
        <w:t>.</w:t>
      </w:r>
      <w:r w:rsidRPr="002477D4" w:rsidR="002477D4">
        <w:rPr>
          <w:rFonts w:ascii="Times New Roman" w:eastAsia="Times New Roman" w:hAnsi="Times New Roman"/>
          <w:sz w:val="24"/>
          <w:szCs w:val="24"/>
        </w:rPr>
        <w:t xml:space="preserve"> </w:t>
      </w:r>
    </w:p>
    <w:p w:rsidR="005B2CCE" w:rsidP="006E619D" w14:paraId="1E5EF885" w14:textId="77777777">
      <w:pPr>
        <w:pStyle w:val="PlainText"/>
        <w:rPr>
          <w:rFonts w:ascii="Times New Roman" w:hAnsi="Times New Roman"/>
          <w:sz w:val="24"/>
          <w:szCs w:val="24"/>
        </w:rPr>
      </w:pPr>
    </w:p>
    <w:p w:rsidR="00F95311" w:rsidRPr="005137C0" w:rsidP="00F95311" w14:paraId="07945C98" w14:textId="094D569C">
      <w:pPr>
        <w:pStyle w:val="PlainText"/>
        <w:rPr>
          <w:rFonts w:ascii="Times New Roman" w:hAnsi="Times New Roman"/>
          <w:sz w:val="24"/>
          <w:szCs w:val="24"/>
        </w:rPr>
      </w:pPr>
      <w:r>
        <w:rPr>
          <w:rFonts w:ascii="Times New Roman" w:hAnsi="Times New Roman"/>
          <w:b/>
          <w:bCs/>
          <w:sz w:val="24"/>
          <w:szCs w:val="24"/>
        </w:rPr>
        <w:t xml:space="preserve">Eligibility Categories and Priority for Payment: </w:t>
      </w:r>
      <w:r>
        <w:rPr>
          <w:rFonts w:ascii="Times New Roman" w:hAnsi="Times New Roman"/>
          <w:sz w:val="24"/>
          <w:szCs w:val="24"/>
        </w:rPr>
        <w:t xml:space="preserve">Please </w:t>
      </w:r>
      <w:r w:rsidR="00980C67">
        <w:rPr>
          <w:rFonts w:ascii="Times New Roman" w:hAnsi="Times New Roman"/>
          <w:sz w:val="24"/>
          <w:szCs w:val="24"/>
        </w:rPr>
        <w:t xml:space="preserve">carefully read Countermeasures Injury Compensation Program: </w:t>
      </w:r>
      <w:r w:rsidRPr="00466F11" w:rsidR="00980C67">
        <w:rPr>
          <w:rFonts w:ascii="Times New Roman" w:hAnsi="Times New Roman"/>
          <w:b/>
          <w:bCs/>
          <w:sz w:val="24"/>
          <w:szCs w:val="24"/>
        </w:rPr>
        <w:t>S</w:t>
      </w:r>
      <w:r w:rsidRPr="00643CC7" w:rsidR="00980C67">
        <w:rPr>
          <w:rFonts w:ascii="Times New Roman" w:hAnsi="Times New Roman"/>
          <w:sz w:val="24"/>
          <w:szCs w:val="24"/>
        </w:rPr>
        <w:t xml:space="preserve">urvivor </w:t>
      </w:r>
      <w:r w:rsidR="00980C67">
        <w:rPr>
          <w:rFonts w:ascii="Times New Roman" w:hAnsi="Times New Roman"/>
          <w:sz w:val="24"/>
          <w:szCs w:val="24"/>
        </w:rPr>
        <w:t>Benefits Eligibility</w:t>
      </w:r>
      <w:r w:rsidRPr="00643CC7" w:rsidR="00980C67">
        <w:rPr>
          <w:rFonts w:ascii="Times New Roman" w:hAnsi="Times New Roman"/>
          <w:sz w:val="24"/>
          <w:szCs w:val="24"/>
        </w:rPr>
        <w:t xml:space="preserve"> and Priority (Attachment 1). </w:t>
      </w:r>
      <w:r w:rsidRPr="00643CC7">
        <w:rPr>
          <w:rFonts w:ascii="Times New Roman" w:hAnsi="Times New Roman"/>
          <w:sz w:val="24"/>
          <w:szCs w:val="24"/>
        </w:rPr>
        <w:t xml:space="preserve"> </w:t>
      </w:r>
    </w:p>
    <w:p w:rsidR="00C81FC0" w:rsidP="006E619D" w14:paraId="150BC0E9" w14:textId="77777777">
      <w:pPr>
        <w:pStyle w:val="PlainText"/>
        <w:rPr>
          <w:rFonts w:ascii="Times New Roman" w:hAnsi="Times New Roman"/>
          <w:i/>
          <w:iCs/>
          <w:sz w:val="24"/>
          <w:szCs w:val="24"/>
        </w:rPr>
      </w:pPr>
    </w:p>
    <w:p w:rsidR="00C81FC0" w:rsidP="006E619D" w14:paraId="0188DEFE" w14:textId="77777777">
      <w:pPr>
        <w:pStyle w:val="PlainText"/>
        <w:rPr>
          <w:rFonts w:ascii="Times New Roman" w:hAnsi="Times New Roman"/>
          <w:b/>
          <w:bCs/>
          <w:sz w:val="24"/>
          <w:szCs w:val="24"/>
        </w:rPr>
      </w:pPr>
    </w:p>
    <w:p w:rsidR="00C2386D" w:rsidP="00B85456" w14:paraId="727800E4" w14:textId="3A16CFBC">
      <w:pPr>
        <w:pStyle w:val="PlainText"/>
        <w:rPr>
          <w:rFonts w:ascii="Times New Roman" w:hAnsi="Times New Roman"/>
          <w:sz w:val="24"/>
          <w:szCs w:val="24"/>
        </w:rPr>
      </w:pPr>
      <w:r w:rsidRPr="00D12F9A">
        <w:rPr>
          <w:rFonts w:ascii="Times New Roman" w:hAnsi="Times New Roman"/>
          <w:sz w:val="24"/>
          <w:szCs w:val="24"/>
        </w:rPr>
        <w:t xml:space="preserve">All </w:t>
      </w:r>
      <w:r w:rsidRPr="00867BB9" w:rsidR="00867BB9">
        <w:rPr>
          <w:rFonts w:ascii="Times New Roman" w:hAnsi="Times New Roman"/>
          <w:sz w:val="24"/>
          <w:szCs w:val="24"/>
        </w:rPr>
        <w:t xml:space="preserve">survivors who are eligible </w:t>
      </w:r>
      <w:r w:rsidR="002742DA">
        <w:rPr>
          <w:rFonts w:ascii="Times New Roman" w:hAnsi="Times New Roman"/>
          <w:sz w:val="24"/>
          <w:szCs w:val="24"/>
        </w:rPr>
        <w:t xml:space="preserve">for </w:t>
      </w:r>
      <w:r w:rsidRPr="00867BB9" w:rsidR="00867BB9">
        <w:rPr>
          <w:rFonts w:ascii="Times New Roman" w:hAnsi="Times New Roman"/>
          <w:sz w:val="24"/>
          <w:szCs w:val="24"/>
        </w:rPr>
        <w:t xml:space="preserve">and select the alternative calculation </w:t>
      </w:r>
      <w:r w:rsidRPr="00D12F9A">
        <w:rPr>
          <w:rFonts w:ascii="Times New Roman" w:hAnsi="Times New Roman"/>
          <w:sz w:val="24"/>
          <w:szCs w:val="24"/>
        </w:rPr>
        <w:t xml:space="preserve">have the </w:t>
      </w:r>
      <w:r w:rsidRPr="001339BF">
        <w:rPr>
          <w:rFonts w:ascii="Times New Roman" w:hAnsi="Times New Roman"/>
          <w:b/>
          <w:bCs/>
          <w:sz w:val="24"/>
          <w:szCs w:val="24"/>
        </w:rPr>
        <w:t>same</w:t>
      </w:r>
      <w:r w:rsidRPr="00D12F9A">
        <w:rPr>
          <w:rFonts w:ascii="Times New Roman" w:hAnsi="Times New Roman"/>
          <w:sz w:val="24"/>
          <w:szCs w:val="24"/>
        </w:rPr>
        <w:t xml:space="preserve"> priority for payments. </w:t>
      </w:r>
      <w:r w:rsidRPr="00B6478A" w:rsidR="00B6478A">
        <w:rPr>
          <w:rFonts w:ascii="Times New Roman" w:hAnsi="Times New Roman"/>
          <w:sz w:val="24"/>
          <w:szCs w:val="24"/>
        </w:rPr>
        <w:t xml:space="preserve">Surviving dependents younger than the age of 18 </w:t>
      </w:r>
      <w:r w:rsidR="00025E38">
        <w:rPr>
          <w:rFonts w:ascii="Times New Roman" w:hAnsi="Times New Roman"/>
          <w:sz w:val="24"/>
          <w:szCs w:val="24"/>
        </w:rPr>
        <w:t xml:space="preserve">who are not the minor children of the deceased injured countermeasure recipient </w:t>
      </w:r>
      <w:r w:rsidRPr="00B6478A" w:rsidR="00B6478A">
        <w:rPr>
          <w:rFonts w:ascii="Times New Roman" w:hAnsi="Times New Roman"/>
          <w:sz w:val="24"/>
          <w:szCs w:val="24"/>
        </w:rPr>
        <w:t>have the same priority as surviving children as described</w:t>
      </w:r>
      <w:r w:rsidR="00D312B0">
        <w:rPr>
          <w:rFonts w:ascii="Times New Roman" w:hAnsi="Times New Roman"/>
          <w:sz w:val="24"/>
          <w:szCs w:val="24"/>
        </w:rPr>
        <w:t xml:space="preserve"> </w:t>
      </w:r>
      <w:r w:rsidR="004068C9">
        <w:rPr>
          <w:rFonts w:ascii="Times New Roman" w:hAnsi="Times New Roman"/>
          <w:sz w:val="24"/>
          <w:szCs w:val="24"/>
        </w:rPr>
        <w:t xml:space="preserve">in </w:t>
      </w:r>
      <w:r w:rsidR="00D312B0">
        <w:rPr>
          <w:rFonts w:ascii="Times New Roman" w:hAnsi="Times New Roman"/>
          <w:sz w:val="24"/>
          <w:szCs w:val="24"/>
        </w:rPr>
        <w:t>Attachment 1</w:t>
      </w:r>
      <w:r w:rsidRPr="00B6478A" w:rsidR="00B6478A">
        <w:rPr>
          <w:rFonts w:ascii="Times New Roman" w:hAnsi="Times New Roman"/>
          <w:sz w:val="24"/>
          <w:szCs w:val="24"/>
        </w:rPr>
        <w:t>.</w:t>
      </w:r>
      <w:r w:rsidR="00910957">
        <w:rPr>
          <w:rFonts w:ascii="Times New Roman" w:hAnsi="Times New Roman"/>
          <w:sz w:val="24"/>
          <w:szCs w:val="24"/>
        </w:rPr>
        <w:t xml:space="preserve"> </w:t>
      </w:r>
      <w:r w:rsidRPr="00910957" w:rsidR="00910957">
        <w:rPr>
          <w:rFonts w:ascii="Times New Roman" w:hAnsi="Times New Roman"/>
          <w:sz w:val="24"/>
          <w:szCs w:val="24"/>
        </w:rPr>
        <w:t>If other eligible survivors are of equal priority to receive death benefits as the dependents receiving death benefits under the alternative calculation</w:t>
      </w:r>
      <w:r w:rsidR="00176C0C">
        <w:rPr>
          <w:rFonts w:ascii="Times New Roman" w:hAnsi="Times New Roman"/>
          <w:sz w:val="24"/>
          <w:szCs w:val="24"/>
        </w:rPr>
        <w:t xml:space="preserve"> (e.g., </w:t>
      </w:r>
      <w:r w:rsidR="001D5A42">
        <w:rPr>
          <w:rFonts w:ascii="Times New Roman" w:hAnsi="Times New Roman"/>
          <w:sz w:val="24"/>
          <w:szCs w:val="24"/>
        </w:rPr>
        <w:t xml:space="preserve">the deceased injured countermeasure recipient </w:t>
      </w:r>
      <w:r w:rsidR="00402543">
        <w:rPr>
          <w:rFonts w:ascii="Times New Roman" w:hAnsi="Times New Roman"/>
          <w:sz w:val="24"/>
          <w:szCs w:val="24"/>
        </w:rPr>
        <w:t xml:space="preserve">is survived by </w:t>
      </w:r>
      <w:r w:rsidRPr="00402543" w:rsidR="00402543">
        <w:rPr>
          <w:rFonts w:ascii="Times New Roman" w:hAnsi="Times New Roman"/>
          <w:sz w:val="24"/>
          <w:szCs w:val="24"/>
        </w:rPr>
        <w:t>a dependent ten year-old child and a spouse who is not the child</w:t>
      </w:r>
      <w:r w:rsidR="00860788">
        <w:rPr>
          <w:rFonts w:ascii="Times New Roman" w:hAnsi="Times New Roman"/>
          <w:sz w:val="24"/>
          <w:szCs w:val="24"/>
        </w:rPr>
        <w:t>’</w:t>
      </w:r>
      <w:r w:rsidRPr="00402543" w:rsidR="00402543">
        <w:rPr>
          <w:rFonts w:ascii="Times New Roman" w:hAnsi="Times New Roman"/>
          <w:sz w:val="24"/>
          <w:szCs w:val="24"/>
        </w:rPr>
        <w:t xml:space="preserve">s legal </w:t>
      </w:r>
      <w:r w:rsidR="00402543">
        <w:rPr>
          <w:rFonts w:ascii="Times New Roman" w:hAnsi="Times New Roman"/>
          <w:sz w:val="24"/>
          <w:szCs w:val="24"/>
        </w:rPr>
        <w:t>guardian</w:t>
      </w:r>
      <w:r w:rsidR="00F13B87">
        <w:rPr>
          <w:rFonts w:ascii="Times New Roman" w:hAnsi="Times New Roman"/>
          <w:sz w:val="24"/>
          <w:szCs w:val="24"/>
        </w:rPr>
        <w:t>)</w:t>
      </w:r>
      <w:r w:rsidRPr="00910957" w:rsidR="00910957">
        <w:rPr>
          <w:rFonts w:ascii="Times New Roman" w:hAnsi="Times New Roman"/>
          <w:sz w:val="24"/>
          <w:szCs w:val="24"/>
        </w:rPr>
        <w:t xml:space="preserve">, CICP will pay the </w:t>
      </w:r>
      <w:r w:rsidR="00982458">
        <w:rPr>
          <w:rFonts w:ascii="Times New Roman" w:hAnsi="Times New Roman"/>
          <w:sz w:val="24"/>
          <w:szCs w:val="24"/>
        </w:rPr>
        <w:t>dependent</w:t>
      </w:r>
      <w:r w:rsidR="00DB1340">
        <w:rPr>
          <w:rFonts w:ascii="Times New Roman" w:hAnsi="Times New Roman"/>
          <w:sz w:val="24"/>
          <w:szCs w:val="24"/>
        </w:rPr>
        <w:t xml:space="preserve">s a proportionate share of the death benefit available and calculated under the alternative calculation and will pay the </w:t>
      </w:r>
      <w:r w:rsidRPr="00910957" w:rsidR="00910957">
        <w:rPr>
          <w:rFonts w:ascii="Times New Roman" w:hAnsi="Times New Roman"/>
          <w:sz w:val="24"/>
          <w:szCs w:val="24"/>
        </w:rPr>
        <w:t>other eligible survivors a proportionate amount of the death benefit available and calculated under the standard calculation.  </w:t>
      </w:r>
    </w:p>
    <w:p w:rsidR="00722B23" w:rsidP="006E619D" w14:paraId="123CF364" w14:textId="77777777">
      <w:pPr>
        <w:pStyle w:val="PlainText"/>
        <w:rPr>
          <w:rFonts w:ascii="Times New Roman" w:hAnsi="Times New Roman"/>
          <w:sz w:val="24"/>
          <w:szCs w:val="24"/>
        </w:rPr>
      </w:pPr>
    </w:p>
    <w:p w:rsidR="00417CAD" w:rsidP="006E619D" w14:paraId="3C5042D5" w14:textId="77777777">
      <w:pPr>
        <w:pStyle w:val="PlainText"/>
        <w:rPr>
          <w:rFonts w:ascii="Times New Roman" w:hAnsi="Times New Roman"/>
          <w:sz w:val="24"/>
          <w:szCs w:val="24"/>
        </w:rPr>
      </w:pPr>
    </w:p>
    <w:p w:rsidR="00335724" w:rsidP="006E619D" w14:paraId="5570102C" w14:textId="292804E1">
      <w:pPr>
        <w:pStyle w:val="PlainText"/>
        <w:rPr>
          <w:rFonts w:ascii="Times New Roman" w:hAnsi="Times New Roman"/>
          <w:sz w:val="24"/>
          <w:szCs w:val="24"/>
        </w:rPr>
      </w:pPr>
      <w:r w:rsidRPr="00347DCB">
        <w:rPr>
          <w:rFonts w:ascii="Times New Roman" w:hAnsi="Times New Roman"/>
          <w:b/>
          <w:bCs/>
          <w:sz w:val="24"/>
          <w:szCs w:val="24"/>
        </w:rPr>
        <w:t>Legal Guardians</w:t>
      </w:r>
      <w:r w:rsidRPr="00347DCB" w:rsidR="00722B23">
        <w:rPr>
          <w:rFonts w:ascii="Times New Roman" w:hAnsi="Times New Roman"/>
          <w:b/>
          <w:bCs/>
          <w:sz w:val="24"/>
          <w:szCs w:val="24"/>
        </w:rPr>
        <w:t>:</w:t>
      </w:r>
      <w:r w:rsidRPr="0074170F" w:rsidR="00722B23">
        <w:rPr>
          <w:rFonts w:ascii="Times New Roman" w:hAnsi="Times New Roman"/>
          <w:sz w:val="24"/>
          <w:szCs w:val="24"/>
        </w:rPr>
        <w:t xml:space="preserve"> </w:t>
      </w:r>
      <w:r w:rsidRPr="0074170F" w:rsidR="00B57A8C">
        <w:rPr>
          <w:rFonts w:ascii="Times New Roman" w:hAnsi="Times New Roman"/>
          <w:sz w:val="24"/>
          <w:szCs w:val="24"/>
        </w:rPr>
        <w:t>The legal guardian of a minor who would qualif</w:t>
      </w:r>
      <w:r w:rsidR="00D8535D">
        <w:rPr>
          <w:rFonts w:ascii="Times New Roman" w:hAnsi="Times New Roman"/>
          <w:sz w:val="24"/>
          <w:szCs w:val="24"/>
        </w:rPr>
        <w:t>y</w:t>
      </w:r>
      <w:r w:rsidRPr="0074170F" w:rsidR="00B57A8C">
        <w:rPr>
          <w:rFonts w:ascii="Times New Roman" w:hAnsi="Times New Roman"/>
          <w:sz w:val="24"/>
          <w:szCs w:val="24"/>
        </w:rPr>
        <w:t xml:space="preserve"> as a child for the standard calculation</w:t>
      </w:r>
      <w:r w:rsidR="003C2DF4">
        <w:rPr>
          <w:rFonts w:ascii="Times New Roman" w:hAnsi="Times New Roman"/>
          <w:sz w:val="24"/>
          <w:szCs w:val="24"/>
        </w:rPr>
        <w:t xml:space="preserve"> </w:t>
      </w:r>
      <w:r w:rsidRPr="0074170F" w:rsidR="00B57A8C">
        <w:rPr>
          <w:rFonts w:ascii="Times New Roman" w:hAnsi="Times New Roman"/>
          <w:sz w:val="24"/>
          <w:szCs w:val="24"/>
        </w:rPr>
        <w:t>and as a minor dependent for the alternative calculation</w:t>
      </w:r>
      <w:r w:rsidR="008F70C6">
        <w:rPr>
          <w:rFonts w:ascii="Times New Roman" w:hAnsi="Times New Roman"/>
          <w:sz w:val="24"/>
          <w:szCs w:val="24"/>
        </w:rPr>
        <w:t xml:space="preserve"> (see Attachment 1)</w:t>
      </w:r>
      <w:r w:rsidRPr="0074170F" w:rsidR="00B57A8C">
        <w:rPr>
          <w:rFonts w:ascii="Times New Roman" w:hAnsi="Times New Roman"/>
          <w:sz w:val="24"/>
          <w:szCs w:val="24"/>
        </w:rPr>
        <w:t xml:space="preserve"> will have to request one of the two types of death benefits.</w:t>
      </w:r>
      <w:r w:rsidR="00943857">
        <w:rPr>
          <w:rFonts w:ascii="Times New Roman" w:hAnsi="Times New Roman"/>
          <w:sz w:val="24"/>
          <w:szCs w:val="24"/>
        </w:rPr>
        <w:t xml:space="preserve"> </w:t>
      </w:r>
      <w:r w:rsidR="00E109BE">
        <w:rPr>
          <w:rFonts w:ascii="Times New Roman" w:hAnsi="Times New Roman"/>
          <w:sz w:val="24"/>
          <w:szCs w:val="24"/>
        </w:rPr>
        <w:t>In addition, although minor dependents</w:t>
      </w:r>
      <w:r w:rsidR="0075767B">
        <w:rPr>
          <w:rFonts w:ascii="Times New Roman" w:hAnsi="Times New Roman"/>
          <w:sz w:val="24"/>
          <w:szCs w:val="24"/>
        </w:rPr>
        <w:t xml:space="preserve"> who are not children</w:t>
      </w:r>
      <w:r w:rsidR="00E109BE">
        <w:rPr>
          <w:rFonts w:ascii="Times New Roman" w:hAnsi="Times New Roman"/>
          <w:sz w:val="24"/>
          <w:szCs w:val="24"/>
        </w:rPr>
        <w:t xml:space="preserve"> are only eligible for death benefits under the alternative calculation, their legal guardians must still </w:t>
      </w:r>
      <w:r w:rsidR="0075767B">
        <w:rPr>
          <w:rFonts w:ascii="Times New Roman" w:hAnsi="Times New Roman"/>
          <w:sz w:val="24"/>
          <w:szCs w:val="24"/>
        </w:rPr>
        <w:t>select</w:t>
      </w:r>
      <w:r w:rsidR="000E451E">
        <w:rPr>
          <w:rFonts w:ascii="Times New Roman" w:hAnsi="Times New Roman"/>
          <w:sz w:val="24"/>
          <w:szCs w:val="24"/>
        </w:rPr>
        <w:t xml:space="preserve"> to receive death benefits under the alternative calculation. </w:t>
      </w:r>
      <w:r w:rsidR="00974AD6">
        <w:rPr>
          <w:rFonts w:ascii="Times New Roman" w:hAnsi="Times New Roman"/>
          <w:sz w:val="24"/>
          <w:szCs w:val="24"/>
        </w:rPr>
        <w:t>Therefore, l</w:t>
      </w:r>
      <w:r w:rsidRPr="00974AD6" w:rsidR="00974AD6">
        <w:rPr>
          <w:rFonts w:ascii="Times New Roman" w:hAnsi="Times New Roman"/>
          <w:sz w:val="24"/>
          <w:szCs w:val="24"/>
        </w:rPr>
        <w:t xml:space="preserve">egal guardians of minor children and other minor dependent </w:t>
      </w:r>
      <w:r w:rsidRPr="00974AD6" w:rsidR="00974AD6">
        <w:rPr>
          <w:rFonts w:ascii="Times New Roman" w:hAnsi="Times New Roman"/>
          <w:sz w:val="24"/>
          <w:szCs w:val="24"/>
        </w:rPr>
        <w:t>survivors,</w:t>
      </w:r>
      <w:r w:rsidRPr="00974AD6" w:rsidR="00974AD6">
        <w:rPr>
          <w:rFonts w:ascii="Times New Roman" w:hAnsi="Times New Roman"/>
          <w:sz w:val="24"/>
          <w:szCs w:val="24"/>
        </w:rPr>
        <w:t xml:space="preserve"> must complete Form 3: Standard or Alternative Calculation Selection for Minors.</w:t>
      </w:r>
      <w:r w:rsidR="000D7E20">
        <w:rPr>
          <w:rFonts w:ascii="Times New Roman" w:hAnsi="Times New Roman"/>
          <w:sz w:val="24"/>
          <w:szCs w:val="24"/>
        </w:rPr>
        <w:t xml:space="preserve"> </w:t>
      </w:r>
      <w:r w:rsidR="004B2197">
        <w:rPr>
          <w:rFonts w:ascii="Times New Roman" w:hAnsi="Times New Roman"/>
          <w:sz w:val="24"/>
          <w:szCs w:val="24"/>
        </w:rPr>
        <w:t>A selection under the alternative calculation is subject to approval</w:t>
      </w:r>
      <w:r w:rsidR="004410D1">
        <w:rPr>
          <w:rFonts w:ascii="Times New Roman" w:hAnsi="Times New Roman"/>
          <w:sz w:val="24"/>
          <w:szCs w:val="24"/>
        </w:rPr>
        <w:t xml:space="preserve"> by the CICP</w:t>
      </w:r>
      <w:r w:rsidR="004B2197">
        <w:rPr>
          <w:rFonts w:ascii="Times New Roman" w:hAnsi="Times New Roman"/>
          <w:sz w:val="24"/>
          <w:szCs w:val="24"/>
        </w:rPr>
        <w:t xml:space="preserve">. </w:t>
      </w:r>
    </w:p>
    <w:p w:rsidR="00722B23" w:rsidP="006E619D" w14:paraId="1E81A696" w14:textId="56069242">
      <w:pPr>
        <w:pStyle w:val="PlainText"/>
        <w:rPr>
          <w:rFonts w:ascii="Times New Roman" w:hAnsi="Times New Roman"/>
          <w:sz w:val="24"/>
          <w:szCs w:val="24"/>
        </w:rPr>
      </w:pPr>
    </w:p>
    <w:p w:rsidR="00EE6368" w:rsidRPr="0074170F" w:rsidP="006E619D" w14:paraId="6237A1BC" w14:textId="33E9B2CB">
      <w:pPr>
        <w:pStyle w:val="PlainText"/>
        <w:rPr>
          <w:rFonts w:ascii="Times New Roman" w:hAnsi="Times New Roman"/>
          <w:sz w:val="24"/>
          <w:szCs w:val="24"/>
        </w:rPr>
      </w:pPr>
    </w:p>
    <w:p w:rsidR="002F0DFF" w:rsidP="006E619D" w14:paraId="4FB76331" w14:textId="77777777">
      <w:pPr>
        <w:pStyle w:val="PlainText"/>
        <w:rPr>
          <w:rFonts w:ascii="Times New Roman" w:hAnsi="Times New Roman"/>
          <w:b/>
          <w:bCs/>
          <w:sz w:val="24"/>
          <w:szCs w:val="24"/>
        </w:rPr>
      </w:pPr>
    </w:p>
    <w:p w:rsidR="002F0DFF" w:rsidRPr="00722B23" w:rsidP="006E619D" w14:paraId="183C1BF3" w14:textId="5E297700">
      <w:pPr>
        <w:pStyle w:val="PlainText"/>
        <w:rPr>
          <w:rFonts w:ascii="Times New Roman" w:hAnsi="Times New Roman"/>
          <w:sz w:val="24"/>
          <w:szCs w:val="24"/>
        </w:rPr>
      </w:pPr>
      <w:r w:rsidRPr="02264081">
        <w:rPr>
          <w:rFonts w:ascii="Times New Roman" w:hAnsi="Times New Roman"/>
          <w:sz w:val="24"/>
          <w:szCs w:val="24"/>
        </w:rPr>
        <w:t xml:space="preserve">To help </w:t>
      </w:r>
      <w:r w:rsidR="00DC1EF4">
        <w:rPr>
          <w:rFonts w:ascii="Times New Roman" w:hAnsi="Times New Roman"/>
          <w:sz w:val="24"/>
          <w:szCs w:val="24"/>
        </w:rPr>
        <w:t>legal guardians</w:t>
      </w:r>
      <w:r w:rsidRPr="02264081" w:rsidR="00DC1EF4">
        <w:rPr>
          <w:rFonts w:ascii="Times New Roman" w:hAnsi="Times New Roman"/>
          <w:sz w:val="24"/>
          <w:szCs w:val="24"/>
        </w:rPr>
        <w:t xml:space="preserve"> </w:t>
      </w:r>
      <w:r w:rsidRPr="02264081">
        <w:rPr>
          <w:rFonts w:ascii="Times New Roman" w:hAnsi="Times New Roman"/>
          <w:sz w:val="24"/>
          <w:szCs w:val="24"/>
        </w:rPr>
        <w:t xml:space="preserve">understand </w:t>
      </w:r>
      <w:r w:rsidR="0074170F">
        <w:rPr>
          <w:rFonts w:ascii="Times New Roman" w:hAnsi="Times New Roman"/>
          <w:sz w:val="24"/>
          <w:szCs w:val="24"/>
        </w:rPr>
        <w:t>the two types of calculations</w:t>
      </w:r>
      <w:r w:rsidRPr="02264081">
        <w:rPr>
          <w:rFonts w:ascii="Times New Roman" w:hAnsi="Times New Roman"/>
          <w:sz w:val="24"/>
          <w:szCs w:val="24"/>
        </w:rPr>
        <w:t>, a sample calculation has been provided</w:t>
      </w:r>
      <w:r>
        <w:rPr>
          <w:rFonts w:ascii="Times New Roman" w:hAnsi="Times New Roman"/>
          <w:sz w:val="24"/>
          <w:szCs w:val="24"/>
        </w:rPr>
        <w:t xml:space="preserve"> as an attachment</w:t>
      </w:r>
      <w:r w:rsidR="00161E2E">
        <w:rPr>
          <w:rFonts w:ascii="Times New Roman" w:hAnsi="Times New Roman"/>
          <w:sz w:val="24"/>
          <w:szCs w:val="24"/>
        </w:rPr>
        <w:t>;</w:t>
      </w:r>
      <w:r w:rsidRPr="02264081">
        <w:rPr>
          <w:rFonts w:ascii="Times New Roman" w:hAnsi="Times New Roman"/>
          <w:sz w:val="24"/>
          <w:szCs w:val="24"/>
        </w:rPr>
        <w:t xml:space="preserve"> </w:t>
      </w:r>
      <w:r w:rsidRPr="00161E2E" w:rsidR="00161E2E">
        <w:rPr>
          <w:rFonts w:ascii="Times New Roman" w:eastAsia="Times New Roman" w:hAnsi="Times New Roman"/>
          <w:sz w:val="24"/>
          <w:szCs w:val="24"/>
        </w:rPr>
        <w:t xml:space="preserve">it is provided only as an example and may not reflect the </w:t>
      </w:r>
      <w:r w:rsidRPr="00161E2E" w:rsidR="00161E2E">
        <w:rPr>
          <w:rFonts w:ascii="Times New Roman" w:eastAsia="Times New Roman" w:hAnsi="Times New Roman"/>
          <w:sz w:val="24"/>
          <w:szCs w:val="24"/>
        </w:rPr>
        <w:t>amount</w:t>
      </w:r>
      <w:r w:rsidRPr="00161E2E" w:rsidR="00161E2E">
        <w:rPr>
          <w:rFonts w:ascii="Times New Roman" w:eastAsia="Times New Roman" w:hAnsi="Times New Roman"/>
          <w:sz w:val="24"/>
          <w:szCs w:val="24"/>
        </w:rPr>
        <w:t xml:space="preserve"> of benefits available or the number and type of eligible survivors in </w:t>
      </w:r>
      <w:r w:rsidR="005500A6">
        <w:rPr>
          <w:rFonts w:ascii="Times New Roman" w:eastAsia="Times New Roman" w:hAnsi="Times New Roman"/>
          <w:sz w:val="24"/>
          <w:szCs w:val="24"/>
        </w:rPr>
        <w:t>your</w:t>
      </w:r>
      <w:r w:rsidRPr="00161E2E" w:rsidR="00161E2E">
        <w:rPr>
          <w:rFonts w:ascii="Times New Roman" w:eastAsia="Times New Roman" w:hAnsi="Times New Roman"/>
          <w:sz w:val="24"/>
          <w:szCs w:val="24"/>
        </w:rPr>
        <w:t xml:space="preserve"> case.</w:t>
      </w:r>
      <w:r w:rsidR="00164AFF">
        <w:rPr>
          <w:rFonts w:ascii="Times New Roman" w:eastAsia="Times New Roman" w:hAnsi="Times New Roman"/>
          <w:sz w:val="24"/>
          <w:szCs w:val="24"/>
        </w:rPr>
        <w:t xml:space="preserve"> </w:t>
      </w:r>
      <w:r w:rsidR="005500A6">
        <w:rPr>
          <w:rFonts w:ascii="Times New Roman" w:eastAsia="Times New Roman" w:hAnsi="Times New Roman"/>
          <w:sz w:val="24"/>
          <w:szCs w:val="24"/>
        </w:rPr>
        <w:t>Please</w:t>
      </w:r>
      <w:r w:rsidR="00B70795">
        <w:rPr>
          <w:rFonts w:ascii="Times New Roman" w:eastAsia="Times New Roman" w:hAnsi="Times New Roman"/>
          <w:sz w:val="24"/>
          <w:szCs w:val="24"/>
        </w:rPr>
        <w:t xml:space="preserve"> note</w:t>
      </w:r>
      <w:r w:rsidR="005500A6">
        <w:rPr>
          <w:rFonts w:ascii="Times New Roman" w:eastAsia="Times New Roman" w:hAnsi="Times New Roman"/>
          <w:sz w:val="24"/>
          <w:szCs w:val="24"/>
        </w:rPr>
        <w:t xml:space="preserve"> that</w:t>
      </w:r>
      <w:r w:rsidR="00B70795">
        <w:rPr>
          <w:rFonts w:ascii="Times New Roman" w:eastAsia="Times New Roman" w:hAnsi="Times New Roman"/>
          <w:sz w:val="24"/>
          <w:szCs w:val="24"/>
        </w:rPr>
        <w:t xml:space="preserve"> t</w:t>
      </w:r>
      <w:r w:rsidR="00164AFF">
        <w:rPr>
          <w:rFonts w:ascii="Times New Roman" w:eastAsia="Times New Roman" w:hAnsi="Times New Roman"/>
          <w:sz w:val="24"/>
          <w:szCs w:val="24"/>
        </w:rPr>
        <w:t>he sample alternative calculation</w:t>
      </w:r>
      <w:r w:rsidR="008F5A0B">
        <w:rPr>
          <w:rFonts w:ascii="Times New Roman" w:eastAsia="Times New Roman" w:hAnsi="Times New Roman"/>
          <w:sz w:val="24"/>
          <w:szCs w:val="24"/>
        </w:rPr>
        <w:t xml:space="preserve"> assumes </w:t>
      </w:r>
      <w:r w:rsidR="00B70795">
        <w:rPr>
          <w:rFonts w:ascii="Times New Roman" w:eastAsia="Times New Roman" w:hAnsi="Times New Roman"/>
          <w:sz w:val="24"/>
          <w:szCs w:val="24"/>
        </w:rPr>
        <w:t xml:space="preserve">no </w:t>
      </w:r>
      <w:r w:rsidRPr="00B70795" w:rsidR="00B70795">
        <w:rPr>
          <w:rFonts w:ascii="Times New Roman" w:eastAsia="Times New Roman" w:hAnsi="Times New Roman"/>
          <w:sz w:val="24"/>
          <w:szCs w:val="24"/>
        </w:rPr>
        <w:t xml:space="preserve">payments </w:t>
      </w:r>
      <w:r w:rsidR="00B70795">
        <w:rPr>
          <w:rFonts w:ascii="Times New Roman" w:eastAsia="Times New Roman" w:hAnsi="Times New Roman"/>
          <w:sz w:val="24"/>
          <w:szCs w:val="24"/>
        </w:rPr>
        <w:t xml:space="preserve">were </w:t>
      </w:r>
      <w:r w:rsidRPr="00B70795" w:rsidR="00B70795">
        <w:rPr>
          <w:rFonts w:ascii="Times New Roman" w:eastAsia="Times New Roman" w:hAnsi="Times New Roman"/>
          <w:sz w:val="24"/>
          <w:szCs w:val="24"/>
        </w:rPr>
        <w:t xml:space="preserve">made, or </w:t>
      </w:r>
      <w:r w:rsidR="005500A6">
        <w:rPr>
          <w:rFonts w:ascii="Times New Roman" w:eastAsia="Times New Roman" w:hAnsi="Times New Roman"/>
          <w:sz w:val="24"/>
          <w:szCs w:val="24"/>
        </w:rPr>
        <w:t xml:space="preserve">are </w:t>
      </w:r>
      <w:r w:rsidRPr="00B70795" w:rsidR="00B70795">
        <w:rPr>
          <w:rFonts w:ascii="Times New Roman" w:eastAsia="Times New Roman" w:hAnsi="Times New Roman"/>
          <w:sz w:val="24"/>
          <w:szCs w:val="24"/>
        </w:rPr>
        <w:t>expected to be made in the future, by any third-party payer</w:t>
      </w:r>
      <w:r w:rsidR="00E46387">
        <w:rPr>
          <w:rFonts w:ascii="Times New Roman" w:eastAsia="Times New Roman" w:hAnsi="Times New Roman"/>
          <w:sz w:val="24"/>
          <w:szCs w:val="24"/>
        </w:rPr>
        <w:t>,</w:t>
      </w:r>
      <w:r w:rsidRPr="00B70795" w:rsidR="00B70795">
        <w:rPr>
          <w:rFonts w:ascii="Times New Roman" w:eastAsia="Times New Roman" w:hAnsi="Times New Roman"/>
          <w:sz w:val="24"/>
          <w:szCs w:val="24"/>
        </w:rPr>
        <w:t xml:space="preserve"> </w:t>
      </w:r>
      <w:r w:rsidR="005500A6">
        <w:rPr>
          <w:rFonts w:ascii="Times New Roman" w:eastAsia="Times New Roman" w:hAnsi="Times New Roman"/>
          <w:sz w:val="24"/>
          <w:szCs w:val="24"/>
        </w:rPr>
        <w:t xml:space="preserve">which would reduce the total amount of the benefit as described above. </w:t>
      </w:r>
    </w:p>
    <w:p w:rsidR="00C2386D" w:rsidRPr="00DB2722" w:rsidP="006E619D" w14:paraId="00C70FE9" w14:textId="77777777">
      <w:pPr>
        <w:pStyle w:val="PlainText"/>
        <w:rPr>
          <w:rFonts w:ascii="Times New Roman" w:hAnsi="Times New Roman"/>
          <w:sz w:val="24"/>
          <w:szCs w:val="24"/>
        </w:rPr>
      </w:pPr>
    </w:p>
    <w:p w:rsidR="00FF24A1" w:rsidRPr="00DB2722" w:rsidP="00347DCB" w14:paraId="6146A0F1" w14:textId="20C4DBA0">
      <w:pPr>
        <w:pStyle w:val="whitespace-normal"/>
        <w:jc w:val="center"/>
      </w:pPr>
      <w:r>
        <w:rPr>
          <w:rStyle w:val="Strong"/>
          <w:u w:val="single"/>
        </w:rPr>
        <w:t>Payer of Last Resort</w:t>
      </w:r>
    </w:p>
    <w:p w:rsidR="00FF24A1" w:rsidRPr="00DB2722" w:rsidP="005302C3" w14:paraId="6D992C41" w14:textId="5D6CA388">
      <w:pPr>
        <w:pStyle w:val="PlainText"/>
        <w:rPr>
          <w:rFonts w:ascii="Times New Roman" w:hAnsi="Times New Roman"/>
          <w:sz w:val="24"/>
          <w:szCs w:val="24"/>
        </w:rPr>
      </w:pPr>
      <w:r>
        <w:rPr>
          <w:rFonts w:ascii="Times New Roman" w:hAnsi="Times New Roman"/>
          <w:sz w:val="24"/>
          <w:szCs w:val="24"/>
        </w:rPr>
        <w:t>T</w:t>
      </w:r>
      <w:r w:rsidRPr="02264081">
        <w:rPr>
          <w:rFonts w:ascii="Times New Roman" w:hAnsi="Times New Roman"/>
          <w:sz w:val="24"/>
          <w:szCs w:val="24"/>
        </w:rPr>
        <w:t xml:space="preserve">he CICP is the </w:t>
      </w:r>
      <w:r w:rsidRPr="02264081">
        <w:rPr>
          <w:rFonts w:ascii="Times New Roman" w:hAnsi="Times New Roman"/>
          <w:sz w:val="24"/>
          <w:szCs w:val="24"/>
        </w:rPr>
        <w:t>payer</w:t>
      </w:r>
      <w:r w:rsidRPr="02264081">
        <w:rPr>
          <w:rFonts w:ascii="Times New Roman" w:hAnsi="Times New Roman"/>
          <w:sz w:val="24"/>
          <w:szCs w:val="24"/>
        </w:rPr>
        <w:t xml:space="preserve"> of last resort</w:t>
      </w:r>
      <w:r>
        <w:rPr>
          <w:rFonts w:ascii="Times New Roman" w:hAnsi="Times New Roman"/>
          <w:sz w:val="24"/>
          <w:szCs w:val="24"/>
        </w:rPr>
        <w:t>. That means that under the standard calculation, the CICP</w:t>
      </w:r>
      <w:r w:rsidRPr="02264081">
        <w:rPr>
          <w:rFonts w:ascii="Times New Roman" w:hAnsi="Times New Roman"/>
          <w:sz w:val="24"/>
          <w:szCs w:val="24"/>
        </w:rPr>
        <w:t xml:space="preserve"> can only disburse death benefits less the amount of a temporary and partial disability benefit that has been or will be paid under the PSOB Program. No death benefit will be paid under the standard calculation if a death benefit is paid for the </w:t>
      </w:r>
      <w:r w:rsidRPr="02264081">
        <w:rPr>
          <w:rFonts w:ascii="Times New Roman" w:hAnsi="Times New Roman"/>
          <w:sz w:val="24"/>
          <w:szCs w:val="24"/>
        </w:rPr>
        <w:t xml:space="preserve">deceased </w:t>
      </w:r>
      <w:r w:rsidRPr="02264081" w:rsidR="009C2518">
        <w:rPr>
          <w:rFonts w:ascii="Times New Roman" w:hAnsi="Times New Roman"/>
          <w:sz w:val="24"/>
          <w:szCs w:val="24"/>
        </w:rPr>
        <w:t xml:space="preserve">injured </w:t>
      </w:r>
      <w:r w:rsidRPr="02264081">
        <w:rPr>
          <w:rFonts w:ascii="Times New Roman" w:hAnsi="Times New Roman"/>
          <w:sz w:val="24"/>
          <w:szCs w:val="24"/>
        </w:rPr>
        <w:t>countermeasure recip</w:t>
      </w:r>
      <w:r w:rsidRPr="02264081" w:rsidR="009C2518">
        <w:rPr>
          <w:rFonts w:ascii="Times New Roman" w:hAnsi="Times New Roman"/>
          <w:sz w:val="24"/>
          <w:szCs w:val="24"/>
        </w:rPr>
        <w:t>i</w:t>
      </w:r>
      <w:r w:rsidRPr="02264081">
        <w:rPr>
          <w:rFonts w:ascii="Times New Roman" w:hAnsi="Times New Roman"/>
          <w:sz w:val="24"/>
          <w:szCs w:val="24"/>
        </w:rPr>
        <w:t>ent, or if survivors are eligible to receive a death benefit</w:t>
      </w:r>
      <w:r w:rsidR="006B3950">
        <w:rPr>
          <w:rFonts w:ascii="Times New Roman" w:hAnsi="Times New Roman"/>
          <w:sz w:val="24"/>
          <w:szCs w:val="24"/>
        </w:rPr>
        <w:t>,</w:t>
      </w:r>
      <w:r w:rsidRPr="02264081">
        <w:rPr>
          <w:rFonts w:ascii="Times New Roman" w:hAnsi="Times New Roman"/>
          <w:sz w:val="24"/>
          <w:szCs w:val="24"/>
        </w:rPr>
        <w:t xml:space="preserve"> under the PSOB Program</w:t>
      </w:r>
      <w:r w:rsidRPr="02264081" w:rsidR="009C2518">
        <w:rPr>
          <w:rFonts w:ascii="Times New Roman" w:hAnsi="Times New Roman"/>
          <w:sz w:val="24"/>
          <w:szCs w:val="24"/>
        </w:rPr>
        <w:t xml:space="preserve">. </w:t>
      </w:r>
      <w:r w:rsidRPr="02264081">
        <w:rPr>
          <w:rFonts w:ascii="Times New Roman" w:hAnsi="Times New Roman"/>
          <w:sz w:val="24"/>
          <w:szCs w:val="24"/>
        </w:rPr>
        <w:t xml:space="preserve"> </w:t>
      </w:r>
    </w:p>
    <w:p w:rsidR="00FF24A1" w:rsidRPr="00DB2722" w:rsidP="006E619D" w14:paraId="2843B4F2" w14:textId="77777777">
      <w:pPr>
        <w:pStyle w:val="PlainText"/>
        <w:rPr>
          <w:rFonts w:ascii="Times New Roman" w:hAnsi="Times New Roman"/>
          <w:sz w:val="24"/>
          <w:szCs w:val="24"/>
        </w:rPr>
      </w:pPr>
    </w:p>
    <w:p w:rsidR="009A24D7" w:rsidRPr="00DB2722" w:rsidP="00347DCB" w14:paraId="0CA50160" w14:textId="41D8B0CD">
      <w:pPr>
        <w:pStyle w:val="PlainText"/>
        <w:rPr>
          <w:rFonts w:ascii="Times New Roman" w:hAnsi="Times New Roman"/>
          <w:sz w:val="24"/>
          <w:szCs w:val="24"/>
        </w:rPr>
      </w:pPr>
      <w:r>
        <w:rPr>
          <w:rFonts w:ascii="Times New Roman" w:hAnsi="Times New Roman"/>
          <w:sz w:val="24"/>
          <w:szCs w:val="24"/>
        </w:rPr>
        <w:t>Further, u</w:t>
      </w:r>
      <w:r w:rsidRPr="02264081" w:rsidR="006B1E26">
        <w:rPr>
          <w:rFonts w:ascii="Times New Roman" w:hAnsi="Times New Roman"/>
          <w:sz w:val="24"/>
          <w:szCs w:val="24"/>
        </w:rPr>
        <w:t>nder the alternative calculation, t</w:t>
      </w:r>
      <w:r w:rsidRPr="02264081" w:rsidR="006B62DB">
        <w:rPr>
          <w:rFonts w:ascii="Times New Roman" w:hAnsi="Times New Roman"/>
          <w:sz w:val="24"/>
          <w:szCs w:val="24"/>
        </w:rPr>
        <w:t>he CICP can only disburse death benefits less the amount covered by other third-party payers</w:t>
      </w:r>
      <w:r w:rsidRPr="02264081" w:rsidR="001D6564">
        <w:rPr>
          <w:rFonts w:ascii="Times New Roman" w:hAnsi="Times New Roman"/>
          <w:sz w:val="24"/>
          <w:szCs w:val="24"/>
        </w:rPr>
        <w:t>.</w:t>
      </w:r>
      <w:r w:rsidRPr="02264081" w:rsidR="00B12B99">
        <w:rPr>
          <w:rFonts w:ascii="Times New Roman" w:hAnsi="Times New Roman"/>
          <w:sz w:val="24"/>
          <w:szCs w:val="24"/>
        </w:rPr>
        <w:t xml:space="preserve">  </w:t>
      </w:r>
      <w:r w:rsidRPr="02264081" w:rsidR="006B62DB">
        <w:rPr>
          <w:rFonts w:ascii="Times New Roman" w:hAnsi="Times New Roman"/>
          <w:sz w:val="24"/>
          <w:szCs w:val="24"/>
        </w:rPr>
        <w:t xml:space="preserve">Third-party payers are organizations </w:t>
      </w:r>
      <w:r w:rsidRPr="02264081" w:rsidR="003771B4">
        <w:rPr>
          <w:rFonts w:ascii="Times New Roman" w:hAnsi="Times New Roman"/>
          <w:sz w:val="24"/>
          <w:szCs w:val="24"/>
        </w:rPr>
        <w:t xml:space="preserve">that </w:t>
      </w:r>
      <w:r w:rsidRPr="02264081" w:rsidR="006B62DB">
        <w:rPr>
          <w:rFonts w:ascii="Times New Roman" w:hAnsi="Times New Roman"/>
          <w:sz w:val="24"/>
          <w:szCs w:val="24"/>
        </w:rPr>
        <w:t xml:space="preserve">are responsible for paying </w:t>
      </w:r>
      <w:r w:rsidRPr="02264081" w:rsidR="006B1E26">
        <w:rPr>
          <w:rFonts w:ascii="Times New Roman" w:hAnsi="Times New Roman"/>
          <w:sz w:val="24"/>
          <w:szCs w:val="24"/>
        </w:rPr>
        <w:t>benefits with respect to the</w:t>
      </w:r>
      <w:r w:rsidRPr="02264081" w:rsidR="006B62DB">
        <w:rPr>
          <w:rFonts w:ascii="Times New Roman" w:hAnsi="Times New Roman"/>
          <w:sz w:val="24"/>
          <w:szCs w:val="24"/>
        </w:rPr>
        <w:t xml:space="preserve"> deceased injured countermeasure recipient, such as a life insurance company, employer (</w:t>
      </w:r>
      <w:r w:rsidRPr="00347DCB" w:rsidR="00235E9F">
        <w:rPr>
          <w:rFonts w:ascii="Times New Roman" w:hAnsi="Times New Roman"/>
          <w:sz w:val="24"/>
          <w:szCs w:val="24"/>
        </w:rPr>
        <w:t>e.g</w:t>
      </w:r>
      <w:r w:rsidRPr="02264081" w:rsidR="006B62DB">
        <w:rPr>
          <w:rFonts w:ascii="Times New Roman" w:hAnsi="Times New Roman"/>
          <w:sz w:val="24"/>
          <w:szCs w:val="24"/>
        </w:rPr>
        <w:t xml:space="preserve">., </w:t>
      </w:r>
      <w:r w:rsidRPr="02264081" w:rsidR="00762FBD">
        <w:rPr>
          <w:rFonts w:ascii="Times New Roman" w:hAnsi="Times New Roman"/>
          <w:sz w:val="24"/>
          <w:szCs w:val="24"/>
        </w:rPr>
        <w:t>W</w:t>
      </w:r>
      <w:r w:rsidRPr="02264081" w:rsidR="006B62DB">
        <w:rPr>
          <w:rFonts w:ascii="Times New Roman" w:hAnsi="Times New Roman"/>
          <w:sz w:val="24"/>
          <w:szCs w:val="24"/>
        </w:rPr>
        <w:t>ork</w:t>
      </w:r>
      <w:r w:rsidRPr="02264081" w:rsidR="00762FBD">
        <w:rPr>
          <w:rFonts w:ascii="Times New Roman" w:hAnsi="Times New Roman"/>
          <w:sz w:val="24"/>
          <w:szCs w:val="24"/>
        </w:rPr>
        <w:t>er</w:t>
      </w:r>
      <w:r w:rsidRPr="02264081" w:rsidR="006B62DB">
        <w:rPr>
          <w:rFonts w:ascii="Times New Roman" w:hAnsi="Times New Roman"/>
          <w:sz w:val="24"/>
          <w:szCs w:val="24"/>
        </w:rPr>
        <w:t>s</w:t>
      </w:r>
      <w:r w:rsidRPr="02264081" w:rsidR="00762FBD">
        <w:rPr>
          <w:rFonts w:ascii="Times New Roman" w:hAnsi="Times New Roman"/>
          <w:sz w:val="24"/>
          <w:szCs w:val="24"/>
        </w:rPr>
        <w:t>’</w:t>
      </w:r>
      <w:r w:rsidRPr="02264081" w:rsidR="006B62DB">
        <w:rPr>
          <w:rFonts w:ascii="Times New Roman" w:hAnsi="Times New Roman"/>
          <w:sz w:val="24"/>
          <w:szCs w:val="24"/>
        </w:rPr>
        <w:t xml:space="preserve"> </w:t>
      </w:r>
      <w:r w:rsidRPr="02264081" w:rsidR="00B33E81">
        <w:rPr>
          <w:rFonts w:ascii="Times New Roman" w:hAnsi="Times New Roman"/>
          <w:sz w:val="24"/>
          <w:szCs w:val="24"/>
        </w:rPr>
        <w:t>C</w:t>
      </w:r>
      <w:r w:rsidRPr="02264081" w:rsidR="006B62DB">
        <w:rPr>
          <w:rFonts w:ascii="Times New Roman" w:hAnsi="Times New Roman"/>
          <w:sz w:val="24"/>
          <w:szCs w:val="24"/>
        </w:rPr>
        <w:t>ompensation), or a government program (</w:t>
      </w:r>
      <w:r w:rsidRPr="02264081" w:rsidR="00B70E20">
        <w:rPr>
          <w:rFonts w:ascii="Times New Roman" w:hAnsi="Times New Roman"/>
          <w:sz w:val="24"/>
          <w:szCs w:val="24"/>
        </w:rPr>
        <w:t>e.g.,</w:t>
      </w:r>
      <w:r w:rsidRPr="02264081" w:rsidR="006B62DB">
        <w:rPr>
          <w:rFonts w:ascii="Times New Roman" w:hAnsi="Times New Roman"/>
          <w:sz w:val="24"/>
          <w:szCs w:val="24"/>
        </w:rPr>
        <w:t xml:space="preserve"> </w:t>
      </w:r>
      <w:r w:rsidRPr="02264081" w:rsidR="00722358">
        <w:rPr>
          <w:rFonts w:ascii="Times New Roman" w:hAnsi="Times New Roman"/>
          <w:sz w:val="24"/>
          <w:szCs w:val="24"/>
        </w:rPr>
        <w:t xml:space="preserve">Department of </w:t>
      </w:r>
      <w:r w:rsidRPr="02264081" w:rsidR="006B62DB">
        <w:rPr>
          <w:rFonts w:ascii="Times New Roman" w:hAnsi="Times New Roman"/>
          <w:sz w:val="24"/>
          <w:szCs w:val="24"/>
        </w:rPr>
        <w:t>Veterans</w:t>
      </w:r>
      <w:r w:rsidRPr="02264081" w:rsidR="00762FBD">
        <w:rPr>
          <w:rFonts w:ascii="Times New Roman" w:hAnsi="Times New Roman"/>
          <w:sz w:val="24"/>
          <w:szCs w:val="24"/>
        </w:rPr>
        <w:t xml:space="preserve"> </w:t>
      </w:r>
      <w:r w:rsidRPr="02264081" w:rsidR="00722358">
        <w:rPr>
          <w:rFonts w:ascii="Times New Roman" w:hAnsi="Times New Roman"/>
          <w:sz w:val="24"/>
          <w:szCs w:val="24"/>
        </w:rPr>
        <w:t>Affairs</w:t>
      </w:r>
      <w:r w:rsidRPr="02264081" w:rsidR="006B62DB">
        <w:rPr>
          <w:rFonts w:ascii="Times New Roman" w:hAnsi="Times New Roman"/>
          <w:sz w:val="24"/>
          <w:szCs w:val="24"/>
        </w:rPr>
        <w:t>).</w:t>
      </w:r>
      <w:r w:rsidRPr="02264081" w:rsidR="006B1E26">
        <w:rPr>
          <w:rFonts w:ascii="Times New Roman" w:hAnsi="Times New Roman"/>
          <w:sz w:val="24"/>
          <w:szCs w:val="24"/>
        </w:rPr>
        <w:t xml:space="preserve"> </w:t>
      </w:r>
      <w:r>
        <w:rPr>
          <w:rFonts w:ascii="Times New Roman" w:hAnsi="Times New Roman"/>
          <w:sz w:val="24"/>
          <w:szCs w:val="24"/>
        </w:rPr>
        <w:t xml:space="preserve">You </w:t>
      </w:r>
      <w:r w:rsidR="00FD748B">
        <w:rPr>
          <w:rFonts w:ascii="Times New Roman" w:hAnsi="Times New Roman"/>
          <w:sz w:val="24"/>
          <w:szCs w:val="24"/>
        </w:rPr>
        <w:t>are</w:t>
      </w:r>
      <w:r>
        <w:rPr>
          <w:rFonts w:ascii="Times New Roman" w:hAnsi="Times New Roman"/>
          <w:sz w:val="24"/>
          <w:szCs w:val="24"/>
        </w:rPr>
        <w:t xml:space="preserve"> responsible for providing information about third-party payers. </w:t>
      </w:r>
    </w:p>
    <w:p w:rsidR="00A6301B" w:rsidRPr="002C1B22" w:rsidP="00347DCB" w14:paraId="12B6F7DB" w14:textId="1F9F0AE5">
      <w:pPr>
        <w:spacing w:before="100" w:beforeAutospacing="1" w:after="100" w:afterAutospacing="1"/>
        <w:jc w:val="center"/>
        <w:outlineLvl w:val="1"/>
        <w:rPr>
          <w:rFonts w:ascii="Times New Roman" w:hAnsi="Times New Roman"/>
          <w:b/>
          <w:bCs/>
          <w:szCs w:val="24"/>
          <w:u w:val="single"/>
        </w:rPr>
      </w:pPr>
      <w:r w:rsidRPr="002C1B22">
        <w:rPr>
          <w:rFonts w:ascii="Times New Roman" w:hAnsi="Times New Roman"/>
          <w:b/>
          <w:bCs/>
          <w:szCs w:val="24"/>
          <w:u w:val="single"/>
        </w:rPr>
        <w:t>How to Request Benefits</w:t>
      </w:r>
    </w:p>
    <w:p w:rsidR="00A6301B" w:rsidRPr="00764B27" w:rsidP="00A6301B" w14:paraId="104F410D" w14:textId="32CEC6B1">
      <w:pPr>
        <w:spacing w:before="100" w:beforeAutospacing="1" w:after="100" w:afterAutospacing="1"/>
        <w:rPr>
          <w:rFonts w:ascii="Times New Roman" w:hAnsi="Times New Roman"/>
          <w:szCs w:val="24"/>
        </w:rPr>
      </w:pPr>
      <w:r w:rsidRPr="00764B27">
        <w:rPr>
          <w:rFonts w:ascii="Times New Roman" w:hAnsi="Times New Roman"/>
          <w:szCs w:val="24"/>
        </w:rPr>
        <w:t xml:space="preserve">To </w:t>
      </w:r>
      <w:r>
        <w:rPr>
          <w:rFonts w:ascii="Times New Roman" w:hAnsi="Times New Roman"/>
          <w:szCs w:val="24"/>
        </w:rPr>
        <w:t>request</w:t>
      </w:r>
      <w:r w:rsidRPr="00764B27">
        <w:rPr>
          <w:rFonts w:ascii="Times New Roman" w:hAnsi="Times New Roman"/>
          <w:szCs w:val="24"/>
        </w:rPr>
        <w:t xml:space="preserve"> reimbursement or payment for </w:t>
      </w:r>
      <w:r>
        <w:rPr>
          <w:rFonts w:ascii="Times New Roman" w:hAnsi="Times New Roman"/>
          <w:szCs w:val="24"/>
        </w:rPr>
        <w:t xml:space="preserve">available </w:t>
      </w:r>
      <w:r w:rsidRPr="00764B27">
        <w:rPr>
          <w:rFonts w:ascii="Times New Roman" w:hAnsi="Times New Roman"/>
          <w:szCs w:val="24"/>
        </w:rPr>
        <w:t>benefits</w:t>
      </w:r>
      <w:r>
        <w:rPr>
          <w:rFonts w:ascii="Times New Roman" w:hAnsi="Times New Roman"/>
          <w:szCs w:val="24"/>
        </w:rPr>
        <w:t>,</w:t>
      </w:r>
      <w:r w:rsidRPr="00764B27">
        <w:rPr>
          <w:rFonts w:ascii="Times New Roman" w:hAnsi="Times New Roman"/>
          <w:szCs w:val="24"/>
        </w:rPr>
        <w:t xml:space="preserve"> please follow these steps:</w:t>
      </w:r>
    </w:p>
    <w:p w:rsidR="00A6301B" w:rsidRPr="00764B27" w:rsidP="00A6301B" w14:paraId="4B7F3932" w14:textId="43142F36">
      <w:pPr>
        <w:pStyle w:val="ListParagraph"/>
        <w:numPr>
          <w:ilvl w:val="0"/>
          <w:numId w:val="21"/>
        </w:numPr>
        <w:spacing w:before="100" w:beforeAutospacing="1" w:after="100" w:afterAutospacing="1"/>
        <w:contextualSpacing/>
      </w:pPr>
      <w:r w:rsidRPr="00764B27">
        <w:rPr>
          <w:b/>
          <w:bCs/>
        </w:rPr>
        <w:t xml:space="preserve">Understand </w:t>
      </w:r>
      <w:r>
        <w:rPr>
          <w:b/>
          <w:bCs/>
        </w:rPr>
        <w:t xml:space="preserve">the </w:t>
      </w:r>
      <w:r w:rsidRPr="00253E46">
        <w:rPr>
          <w:b/>
          <w:bCs/>
        </w:rPr>
        <w:t>Benefits</w:t>
      </w:r>
      <w:r w:rsidRPr="00253E46">
        <w:t xml:space="preserve"> </w:t>
      </w:r>
      <w:r w:rsidR="00A4347C">
        <w:t>–</w:t>
      </w:r>
      <w:r w:rsidRPr="00253E46">
        <w:t xml:space="preserve"> </w:t>
      </w:r>
      <w:r w:rsidR="00A4347C">
        <w:t>Read t</w:t>
      </w:r>
      <w:r>
        <w:t>his letter</w:t>
      </w:r>
      <w:r w:rsidR="0019257B">
        <w:t xml:space="preserve"> and its attachments</w:t>
      </w:r>
      <w:r w:rsidR="00A4347C">
        <w:t>, which</w:t>
      </w:r>
      <w:r w:rsidRPr="00764B27">
        <w:t xml:space="preserve"> explain </w:t>
      </w:r>
      <w:r>
        <w:t xml:space="preserve">available </w:t>
      </w:r>
      <w:r w:rsidR="00A4347C">
        <w:t xml:space="preserve">death </w:t>
      </w:r>
      <w:r>
        <w:t>benefits</w:t>
      </w:r>
      <w:r w:rsidRPr="00764B27">
        <w:t>.</w:t>
      </w:r>
    </w:p>
    <w:p w:rsidR="00A6301B" w:rsidP="00A6301B" w14:paraId="6AC20E76" w14:textId="7D2E8C56">
      <w:pPr>
        <w:pStyle w:val="ListParagraph"/>
        <w:numPr>
          <w:ilvl w:val="0"/>
          <w:numId w:val="21"/>
        </w:numPr>
        <w:spacing w:before="100" w:beforeAutospacing="1" w:after="100" w:afterAutospacing="1"/>
        <w:contextualSpacing/>
      </w:pPr>
      <w:r>
        <w:rPr>
          <w:b/>
          <w:bCs/>
        </w:rPr>
        <w:t xml:space="preserve">Review </w:t>
      </w:r>
      <w:r w:rsidR="00B73108">
        <w:rPr>
          <w:b/>
          <w:bCs/>
        </w:rPr>
        <w:t>and Complete</w:t>
      </w:r>
      <w:r>
        <w:rPr>
          <w:b/>
          <w:bCs/>
        </w:rPr>
        <w:t xml:space="preserve"> </w:t>
      </w:r>
      <w:r w:rsidRPr="00764B27">
        <w:rPr>
          <w:b/>
          <w:bCs/>
        </w:rPr>
        <w:t>Forms</w:t>
      </w:r>
      <w:r w:rsidR="0022579A">
        <w:rPr>
          <w:b/>
          <w:bCs/>
        </w:rPr>
        <w:t xml:space="preserve"> </w:t>
      </w:r>
      <w:r w:rsidRPr="00115891" w:rsidR="0022579A">
        <w:rPr>
          <w:b/>
          <w:bCs/>
        </w:rPr>
        <w:t>and Attachments</w:t>
      </w:r>
      <w:r w:rsidRPr="00115891">
        <w:t xml:space="preserve"> -</w:t>
      </w:r>
      <w:r>
        <w:t xml:space="preserve"> Read, complete and sign the forms that are applicable to the benefits you request. </w:t>
      </w:r>
      <w:r w:rsidR="00307857">
        <w:t>(More than one individual may be required to sign)</w:t>
      </w:r>
      <w:r w:rsidR="00287980">
        <w:t>.</w:t>
      </w:r>
    </w:p>
    <w:p w:rsidR="00A6301B" w:rsidP="00A6301B" w14:paraId="31B1BE8D" w14:textId="2A2B2F61">
      <w:pPr>
        <w:pStyle w:val="ListParagraph"/>
        <w:numPr>
          <w:ilvl w:val="0"/>
          <w:numId w:val="21"/>
        </w:numPr>
        <w:spacing w:before="100" w:beforeAutospacing="1" w:after="100" w:afterAutospacing="1"/>
        <w:contextualSpacing/>
      </w:pPr>
      <w:r w:rsidRPr="00764B27">
        <w:rPr>
          <w:b/>
          <w:bCs/>
        </w:rPr>
        <w:t>Gather Your Documents</w:t>
      </w:r>
      <w:r>
        <w:t xml:space="preserve"> </w:t>
      </w:r>
      <w:r w:rsidR="0019219F">
        <w:t>–</w:t>
      </w:r>
      <w:r>
        <w:t xml:space="preserve"> </w:t>
      </w:r>
      <w:r w:rsidR="00DE620A">
        <w:t>See all Forms and Attachment</w:t>
      </w:r>
      <w:r w:rsidR="00DB55B2">
        <w:t>s</w:t>
      </w:r>
    </w:p>
    <w:p w:rsidR="00287980" w:rsidRPr="004F46ED" w:rsidP="004F46ED" w14:paraId="2AEA5F99" w14:textId="4620A97D">
      <w:pPr>
        <w:pStyle w:val="ListParagraph"/>
        <w:numPr>
          <w:ilvl w:val="0"/>
          <w:numId w:val="21"/>
        </w:numPr>
        <w:spacing w:before="100" w:beforeAutospacing="1" w:after="100" w:afterAutospacing="1"/>
        <w:contextualSpacing/>
      </w:pPr>
      <w:r w:rsidRPr="00764B27">
        <w:rPr>
          <w:b/>
          <w:bCs/>
        </w:rPr>
        <w:t xml:space="preserve">Send Everything to </w:t>
      </w:r>
      <w:r>
        <w:rPr>
          <w:b/>
          <w:bCs/>
        </w:rPr>
        <w:t>CICP</w:t>
      </w:r>
      <w:r>
        <w:t xml:space="preserve"> - </w:t>
      </w:r>
      <w:r w:rsidRPr="00764B27">
        <w:t xml:space="preserve">Submit </w:t>
      </w:r>
      <w:r>
        <w:t xml:space="preserve">the </w:t>
      </w:r>
      <w:r w:rsidRPr="00764B27">
        <w:t xml:space="preserve">completed forms and supporting documents within </w:t>
      </w:r>
      <w:r w:rsidRPr="00764B27">
        <w:rPr>
          <w:b/>
          <w:bCs/>
        </w:rPr>
        <w:t>60 calendar days</w:t>
      </w:r>
      <w:r w:rsidRPr="00764B27">
        <w:t xml:space="preserve"> of this </w:t>
      </w:r>
      <w:r w:rsidRPr="00764B27">
        <w:t>letter's</w:t>
      </w:r>
      <w:r w:rsidRPr="00764B27">
        <w:t xml:space="preserve"> date</w:t>
      </w:r>
      <w:r w:rsidR="005916EE">
        <w:t xml:space="preserve"> or inform the CICP if you need more time</w:t>
      </w:r>
      <w:r w:rsidRPr="00764B27">
        <w:t xml:space="preserve">. </w:t>
      </w:r>
    </w:p>
    <w:p w:rsidR="00A6301B" w:rsidRPr="000609CE" w:rsidP="00A6301B" w14:paraId="01669586" w14:textId="1DE12884">
      <w:pPr>
        <w:spacing w:before="100" w:beforeAutospacing="1" w:after="100" w:afterAutospacing="1"/>
        <w:outlineLvl w:val="1"/>
        <w:rPr>
          <w:rFonts w:ascii="Times New Roman" w:hAnsi="Times New Roman"/>
          <w:b/>
          <w:bCs/>
          <w:szCs w:val="24"/>
        </w:rPr>
      </w:pPr>
      <w:r w:rsidRPr="000609CE">
        <w:rPr>
          <w:rFonts w:ascii="Times New Roman" w:hAnsi="Times New Roman"/>
          <w:b/>
          <w:bCs/>
          <w:szCs w:val="24"/>
        </w:rPr>
        <w:t xml:space="preserve">Need Help? </w:t>
      </w:r>
      <w:r>
        <w:rPr>
          <w:rFonts w:ascii="Times New Roman" w:hAnsi="Times New Roman"/>
          <w:b/>
          <w:bCs/>
          <w:szCs w:val="24"/>
        </w:rPr>
        <w:t>Contact CICP</w:t>
      </w:r>
    </w:p>
    <w:p w:rsidR="00A6301B" w:rsidRPr="00764B27" w:rsidP="00A6301B" w14:paraId="5782E34F" w14:textId="229374F8">
      <w:pPr>
        <w:spacing w:before="100" w:beforeAutospacing="1" w:after="100" w:afterAutospacing="1"/>
        <w:rPr>
          <w:rFonts w:ascii="Times New Roman" w:hAnsi="Times New Roman"/>
          <w:szCs w:val="24"/>
        </w:rPr>
      </w:pPr>
      <w:r w:rsidRPr="00764B27">
        <w:rPr>
          <w:rFonts w:ascii="Times New Roman" w:hAnsi="Times New Roman"/>
          <w:szCs w:val="24"/>
        </w:rPr>
        <w:t>Please don't hesitate to reach out with any questions.</w:t>
      </w:r>
    </w:p>
    <w:p w:rsidR="00A6301B" w:rsidRPr="00764B27" w:rsidP="00A6301B" w14:paraId="53573F4A" w14:textId="77777777">
      <w:pPr>
        <w:pStyle w:val="ListParagraph"/>
        <w:numPr>
          <w:ilvl w:val="0"/>
          <w:numId w:val="20"/>
        </w:numPr>
        <w:spacing w:before="100" w:beforeAutospacing="1" w:after="100" w:afterAutospacing="1"/>
        <w:contextualSpacing/>
      </w:pPr>
      <w:r w:rsidRPr="00764B27">
        <w:rPr>
          <w:b/>
          <w:bCs/>
        </w:rPr>
        <w:t>Email:</w:t>
      </w:r>
      <w:r w:rsidRPr="00764B27">
        <w:t xml:space="preserve"> </w:t>
      </w:r>
      <w:hyperlink r:id="rId10" w:history="1">
        <w:r w:rsidRPr="00764B27">
          <w:rPr>
            <w:rFonts w:eastAsia="Calibri"/>
            <w:color w:val="0000FF"/>
            <w:u w:val="single"/>
          </w:rPr>
          <w:t>CICPBenefits@HRSA.gov</w:t>
        </w:r>
      </w:hyperlink>
      <w:r w:rsidRPr="00764B27">
        <w:br/>
        <w:t xml:space="preserve">When you email, please include your phone number and the best days and times to reach you (Monday through Friday, 8:00 AM - 5:00 PM EST). This helps </w:t>
      </w:r>
      <w:r>
        <w:t>CICP</w:t>
      </w:r>
      <w:r w:rsidRPr="00764B27">
        <w:t xml:space="preserve"> call you back quickly.</w:t>
      </w:r>
    </w:p>
    <w:p w:rsidR="00A6301B" w:rsidRPr="00764B27" w:rsidP="00A6301B" w14:paraId="5523ED45" w14:textId="05A3C7DC">
      <w:pPr>
        <w:pStyle w:val="ListParagraph"/>
        <w:numPr>
          <w:ilvl w:val="0"/>
          <w:numId w:val="20"/>
        </w:numPr>
        <w:spacing w:before="100" w:beforeAutospacing="1" w:after="100" w:afterAutospacing="1"/>
        <w:contextualSpacing/>
      </w:pPr>
      <w:r w:rsidRPr="00764B27">
        <w:rPr>
          <w:b/>
          <w:bCs/>
        </w:rPr>
        <w:t>Call:</w:t>
      </w:r>
      <w:r w:rsidRPr="00764B27">
        <w:t xml:space="preserve"> 1-855-266-2427</w:t>
      </w:r>
      <w:r w:rsidRPr="00764B27">
        <w:br/>
        <w:t>When you call, tell the representative: "I</w:t>
      </w:r>
      <w:r w:rsidR="00670678">
        <w:t xml:space="preserve"> received a decision letter stating that </w:t>
      </w:r>
      <w:r w:rsidR="004032E0">
        <w:t>I am eligible for benefit</w:t>
      </w:r>
      <w:r w:rsidR="005B07C2">
        <w:t>s</w:t>
      </w:r>
      <w:r>
        <w:t>,</w:t>
      </w:r>
      <w:r w:rsidRPr="00764B27">
        <w:t xml:space="preserve"> and I'm calling about benefits." This helps them direct you to the right person immediately.</w:t>
      </w:r>
    </w:p>
    <w:p w:rsidR="00A6301B" w:rsidRPr="00615D76" w:rsidP="001339BF" w14:paraId="1A176AD9" w14:textId="11E540BF">
      <w:pPr>
        <w:pStyle w:val="ListParagraph"/>
        <w:numPr>
          <w:ilvl w:val="0"/>
          <w:numId w:val="20"/>
        </w:numPr>
        <w:spacing w:before="100" w:beforeAutospacing="1" w:after="100" w:afterAutospacing="1"/>
        <w:contextualSpacing/>
      </w:pPr>
      <w:r w:rsidRPr="00764B27">
        <w:rPr>
          <w:b/>
          <w:bCs/>
        </w:rPr>
        <w:t>Mail:</w:t>
      </w:r>
      <w:r w:rsidRPr="00764B27">
        <w:t xml:space="preserve"> You can also send written questions to the </w:t>
      </w:r>
      <w:r w:rsidR="00DD1162">
        <w:t xml:space="preserve">mailing </w:t>
      </w:r>
      <w:r w:rsidRPr="00764B27">
        <w:t>address listed</w:t>
      </w:r>
      <w:r w:rsidR="00DD1162">
        <w:t xml:space="preserve"> below</w:t>
      </w:r>
      <w:r>
        <w:t>.</w:t>
      </w:r>
    </w:p>
    <w:p w:rsidR="00A6301B" w:rsidRPr="000F3529" w:rsidP="00A6301B" w14:paraId="7619F9FB" w14:textId="765D4C03">
      <w:pPr>
        <w:pStyle w:val="whitespace-normal"/>
      </w:pPr>
      <w:r w:rsidRPr="000F3529">
        <w:rPr>
          <w:rStyle w:val="Strong"/>
        </w:rPr>
        <w:t>How to send your forms</w:t>
      </w:r>
      <w:r w:rsidR="00217E03">
        <w:rPr>
          <w:rStyle w:val="Strong"/>
        </w:rPr>
        <w:t xml:space="preserve"> and documents</w:t>
      </w:r>
      <w:r w:rsidRPr="000F3529">
        <w:rPr>
          <w:rStyle w:val="Strong"/>
        </w:rPr>
        <w:t>:</w:t>
      </w:r>
    </w:p>
    <w:p w:rsidR="00A6301B" w:rsidRPr="000F3529" w:rsidP="00A6301B" w14:paraId="5D97F95C" w14:textId="77777777">
      <w:pPr>
        <w:pStyle w:val="whitespace-normal"/>
        <w:ind w:left="360"/>
      </w:pPr>
      <w:r w:rsidRPr="000F3529">
        <w:t xml:space="preserve">Submit online: </w:t>
      </w:r>
    </w:p>
    <w:p w:rsidR="00A6301B" w:rsidRPr="00F37FB8" w:rsidP="00A6301B" w14:paraId="2A461CE8" w14:textId="77777777">
      <w:pPr>
        <w:pStyle w:val="whitespace-normal"/>
        <w:numPr>
          <w:ilvl w:val="0"/>
          <w:numId w:val="22"/>
        </w:numPr>
        <w:ind w:left="1080"/>
        <w:rPr>
          <w:lang w:val="pl-PL"/>
        </w:rPr>
      </w:pPr>
      <w:r w:rsidRPr="00F37FB8">
        <w:rPr>
          <w:lang w:val="pl-PL"/>
        </w:rPr>
        <w:t xml:space="preserve">Go to: </w:t>
      </w:r>
      <w:hyperlink r:id="rId11" w:tooltip="https://url.us.m.mimecastprotect.com/s/513YCERXYzCKoNlXsPs1f7V2tc?domain=cicpsubmit.hrsa.gov/" w:history="1">
        <w:r w:rsidRPr="002C1B22">
          <w:rPr>
            <w:rStyle w:val="Hyperlink"/>
            <w:color w:val="96607D"/>
            <w:highlight w:val="yellow"/>
            <w:lang w:val="pl-PL"/>
          </w:rPr>
          <w:t>https://cicpsubmit.hrsa.gov</w:t>
        </w:r>
      </w:hyperlink>
      <w:r w:rsidRPr="00F37FB8">
        <w:rPr>
          <w:lang w:val="pl-PL"/>
        </w:rPr>
        <w:t>.</w:t>
      </w:r>
    </w:p>
    <w:p w:rsidR="00A6301B" w:rsidRPr="0009670C" w:rsidP="00A6301B" w14:paraId="5ECFCBFE" w14:textId="77777777">
      <w:pPr>
        <w:pStyle w:val="whitespace-normal"/>
        <w:numPr>
          <w:ilvl w:val="0"/>
          <w:numId w:val="22"/>
        </w:numPr>
        <w:ind w:left="1080"/>
      </w:pPr>
      <w:r w:rsidRPr="0009670C">
        <w:t>Upload your forms on the website.</w:t>
      </w:r>
    </w:p>
    <w:p w:rsidR="00A6301B" w:rsidRPr="000F3529" w:rsidP="00A6301B" w14:paraId="64D1B5B3" w14:textId="736971F4">
      <w:pPr>
        <w:pStyle w:val="whitespace-normal"/>
        <w:ind w:left="360"/>
      </w:pPr>
      <w:r>
        <w:t>I</w:t>
      </w:r>
      <w:r w:rsidRPr="000F3529">
        <w:t>f you cannot use the website</w:t>
      </w:r>
      <w:r w:rsidR="006A3B37">
        <w:t>,</w:t>
      </w:r>
      <w:r>
        <w:t xml:space="preserve"> you can mail in your forms to</w:t>
      </w:r>
      <w:r w:rsidRPr="000F3529">
        <w:t>:</w:t>
      </w:r>
    </w:p>
    <w:p w:rsidR="00A6301B" w:rsidRPr="000F3529" w:rsidP="00A6301B" w14:paraId="5C34797B" w14:textId="2C564F06">
      <w:pPr>
        <w:pStyle w:val="whitespace-normal"/>
        <w:ind w:left="1440"/>
      </w:pPr>
      <w:r w:rsidRPr="000F3529">
        <w:t>Health Resources and Services Administration</w:t>
      </w:r>
      <w:r w:rsidRPr="000F3529">
        <w:br/>
        <w:t>Countermeasures Injury Compensation Program</w:t>
      </w:r>
      <w:r w:rsidRPr="000F3529">
        <w:br/>
        <w:t xml:space="preserve">5600 Fishers Lane, </w:t>
      </w:r>
      <w:r w:rsidR="00D27C7B">
        <w:t>14</w:t>
      </w:r>
      <w:r w:rsidRPr="000F3529">
        <w:t>W-</w:t>
      </w:r>
      <w:r w:rsidR="00D27C7B">
        <w:t>18</w:t>
      </w:r>
      <w:r w:rsidRPr="000F3529">
        <w:br/>
        <w:t>Rockville, MD 20857</w:t>
      </w:r>
    </w:p>
    <w:p w:rsidR="00D05F18" w:rsidRPr="00DB2722" w:rsidP="006E619D" w14:paraId="274F5AA2" w14:textId="77777777">
      <w:pPr>
        <w:pStyle w:val="PlainText"/>
        <w:rPr>
          <w:rFonts w:ascii="Times New Roman" w:hAnsi="Times New Roman"/>
          <w:sz w:val="24"/>
          <w:szCs w:val="24"/>
        </w:rPr>
      </w:pPr>
    </w:p>
    <w:p w:rsidR="00D05F18" w:rsidP="006E619D" w14:paraId="4198A256" w14:textId="77777777">
      <w:pPr>
        <w:rPr>
          <w:rFonts w:ascii="Times New Roman" w:hAnsi="Times New Roman"/>
          <w:szCs w:val="24"/>
        </w:rPr>
      </w:pPr>
    </w:p>
    <w:p w:rsidR="00AE7436" w:rsidRPr="00DB2722" w:rsidP="006E619D" w14:paraId="4542B88C" w14:textId="327EB2A8">
      <w:pPr>
        <w:rPr>
          <w:rFonts w:ascii="Times New Roman" w:hAnsi="Times New Roman"/>
          <w:szCs w:val="24"/>
        </w:rPr>
      </w:pPr>
      <w:r w:rsidRPr="00DB2722">
        <w:rPr>
          <w:rFonts w:ascii="Times New Roman" w:hAnsi="Times New Roman"/>
          <w:szCs w:val="24"/>
        </w:rPr>
        <w:t>Sincerely,</w:t>
      </w:r>
    </w:p>
    <w:p w:rsidR="00AE7436" w:rsidRPr="00DB2722" w:rsidP="006E619D" w14:paraId="2BAEA030" w14:textId="77777777">
      <w:pPr>
        <w:rPr>
          <w:rFonts w:ascii="Times New Roman" w:hAnsi="Times New Roman"/>
          <w:szCs w:val="24"/>
        </w:rPr>
      </w:pPr>
    </w:p>
    <w:p w:rsidR="00AE7436" w:rsidRPr="00DB2722" w:rsidP="006E619D" w14:paraId="6544164B" w14:textId="77777777">
      <w:pPr>
        <w:rPr>
          <w:rFonts w:ascii="Times New Roman" w:hAnsi="Times New Roman"/>
          <w:szCs w:val="24"/>
        </w:rPr>
      </w:pPr>
    </w:p>
    <w:p w:rsidR="009C5F62" w:rsidRPr="00DB2722" w:rsidP="009C5F62" w14:paraId="0F76468C" w14:textId="77777777">
      <w:pPr>
        <w:rPr>
          <w:rFonts w:ascii="Times New Roman" w:hAnsi="Times New Roman"/>
        </w:rPr>
      </w:pPr>
      <w:r w:rsidRPr="00DB2722">
        <w:rPr>
          <w:rFonts w:ascii="Times New Roman" w:hAnsi="Times New Roman"/>
        </w:rPr>
        <w:t>________________________________</w:t>
      </w:r>
      <w:r w:rsidRPr="00DB2722">
        <w:rPr>
          <w:rFonts w:ascii="Times New Roman" w:hAnsi="Times New Roman"/>
        </w:rPr>
        <w:tab/>
      </w:r>
      <w:r w:rsidRPr="00DB2722">
        <w:rPr>
          <w:rFonts w:ascii="Times New Roman" w:hAnsi="Times New Roman"/>
        </w:rPr>
        <w:tab/>
      </w:r>
      <w:r w:rsidRPr="00DB2722">
        <w:rPr>
          <w:rFonts w:ascii="Times New Roman" w:hAnsi="Times New Roman"/>
        </w:rPr>
        <w:tab/>
      </w:r>
      <w:r w:rsidRPr="00DB2722">
        <w:rPr>
          <w:rFonts w:ascii="Times New Roman" w:hAnsi="Times New Roman"/>
        </w:rPr>
        <w:tab/>
        <w:t>__________________</w:t>
      </w:r>
    </w:p>
    <w:p w:rsidR="009C5F62" w:rsidRPr="00DB2722" w:rsidP="009D718B" w14:paraId="28F95B48" w14:textId="240C0A28">
      <w:pPr>
        <w:rPr>
          <w:rFonts w:ascii="Times New Roman" w:hAnsi="Times New Roman"/>
        </w:rPr>
      </w:pPr>
      <w:r w:rsidRPr="00DB2722">
        <w:rPr>
          <w:rFonts w:ascii="Times New Roman" w:hAnsi="Times New Roman"/>
        </w:rPr>
        <w:t>Director, Division of Injury Compensation Programs</w:t>
      </w:r>
      <w:r w:rsidR="009D718B">
        <w:rPr>
          <w:rFonts w:ascii="Times New Roman" w:hAnsi="Times New Roman"/>
        </w:rPr>
        <w:tab/>
      </w:r>
      <w:r w:rsidR="009D718B">
        <w:rPr>
          <w:rFonts w:ascii="Times New Roman" w:hAnsi="Times New Roman"/>
        </w:rPr>
        <w:tab/>
        <w:t>Date</w:t>
      </w:r>
    </w:p>
    <w:p w:rsidR="00881DB4" w:rsidRPr="00DB2722" w:rsidP="006E619D" w14:paraId="2ED9B2FB" w14:textId="77777777">
      <w:pPr>
        <w:rPr>
          <w:rFonts w:ascii="Times New Roman" w:hAnsi="Times New Roman"/>
          <w:szCs w:val="24"/>
        </w:rPr>
      </w:pPr>
    </w:p>
    <w:p w:rsidR="00E16CBD" w:rsidRPr="00DB2722" w:rsidP="02264081" w14:paraId="70B42477" w14:textId="66ED61F2">
      <w:pPr>
        <w:rPr>
          <w:rFonts w:ascii="Times New Roman" w:hAnsi="Times New Roman"/>
        </w:rPr>
      </w:pPr>
      <w:r w:rsidRPr="02264081">
        <w:rPr>
          <w:rFonts w:ascii="Times New Roman" w:hAnsi="Times New Roman"/>
        </w:rPr>
        <w:t>Enclosure</w:t>
      </w:r>
      <w:r w:rsidR="006A3B37">
        <w:rPr>
          <w:rFonts w:ascii="Times New Roman" w:hAnsi="Times New Roman"/>
        </w:rPr>
        <w:t>s</w:t>
      </w:r>
      <w:r w:rsidRPr="02264081" w:rsidR="00D845D7">
        <w:rPr>
          <w:rFonts w:ascii="Times New Roman" w:hAnsi="Times New Roman"/>
        </w:rPr>
        <w:t>:</w:t>
      </w:r>
    </w:p>
    <w:p w:rsidR="008D4CCC" w:rsidRPr="003E50A4" w:rsidP="006B3950" w14:paraId="66B07346" w14:textId="463BF40E">
      <w:pPr>
        <w:autoSpaceDE w:val="0"/>
        <w:autoSpaceDN w:val="0"/>
        <w:adjustRightInd w:val="0"/>
        <w:rPr>
          <w:rFonts w:ascii="Times New Roman" w:eastAsia="Calibri" w:hAnsi="Times New Roman"/>
          <w:iCs/>
          <w:szCs w:val="24"/>
          <w:highlight w:val="yellow"/>
        </w:rPr>
      </w:pPr>
      <w:r>
        <w:rPr>
          <w:rFonts w:ascii="Times New Roman" w:eastAsia="Calibri" w:hAnsi="Times New Roman"/>
          <w:iCs/>
          <w:szCs w:val="24"/>
          <w:highlight w:val="yellow"/>
        </w:rPr>
        <w:t xml:space="preserve">Attachment 1 – </w:t>
      </w:r>
      <w:r w:rsidRPr="00347DCB" w:rsidR="004607A9">
        <w:rPr>
          <w:rFonts w:ascii="Times New Roman" w:hAnsi="Times New Roman"/>
          <w:szCs w:val="24"/>
          <w:highlight w:val="yellow"/>
        </w:rPr>
        <w:t xml:space="preserve">Countermeasures Injury Compensation Program: </w:t>
      </w:r>
      <w:r w:rsidRPr="00347DCB" w:rsidR="004607A9">
        <w:rPr>
          <w:rFonts w:ascii="Times New Roman" w:hAnsi="Times New Roman"/>
          <w:b/>
          <w:bCs/>
          <w:szCs w:val="24"/>
          <w:highlight w:val="yellow"/>
        </w:rPr>
        <w:t>S</w:t>
      </w:r>
      <w:r w:rsidRPr="00347DCB" w:rsidR="004607A9">
        <w:rPr>
          <w:rFonts w:ascii="Times New Roman" w:hAnsi="Times New Roman"/>
          <w:szCs w:val="24"/>
          <w:highlight w:val="yellow"/>
        </w:rPr>
        <w:t xml:space="preserve">urvivor Benefits </w:t>
      </w:r>
      <w:r w:rsidRPr="003E50A4" w:rsidR="003E50A4">
        <w:rPr>
          <w:rFonts w:ascii="Times New Roman" w:hAnsi="Times New Roman"/>
          <w:szCs w:val="24"/>
          <w:highlight w:val="yellow"/>
        </w:rPr>
        <w:t>Eligibility and</w:t>
      </w:r>
      <w:r w:rsidRPr="00347DCB" w:rsidR="004607A9">
        <w:rPr>
          <w:rFonts w:ascii="Times New Roman" w:hAnsi="Times New Roman"/>
          <w:szCs w:val="24"/>
          <w:highlight w:val="yellow"/>
        </w:rPr>
        <w:t xml:space="preserve"> Priority </w:t>
      </w:r>
      <w:r w:rsidRPr="003E50A4" w:rsidR="004607A9">
        <w:rPr>
          <w:rFonts w:ascii="Times New Roman" w:eastAsia="Calibri" w:hAnsi="Times New Roman"/>
          <w:iCs/>
          <w:szCs w:val="24"/>
          <w:highlight w:val="yellow"/>
        </w:rPr>
        <w:t xml:space="preserve"> </w:t>
      </w:r>
    </w:p>
    <w:p w:rsidR="006B3950" w:rsidRPr="00694776" w:rsidP="006B3950" w14:paraId="0D6C323E" w14:textId="4F295D15">
      <w:pPr>
        <w:autoSpaceDE w:val="0"/>
        <w:autoSpaceDN w:val="0"/>
        <w:adjustRightInd w:val="0"/>
        <w:rPr>
          <w:rFonts w:ascii="Times New Roman" w:eastAsia="Calibri" w:hAnsi="Times New Roman"/>
          <w:iCs/>
          <w:szCs w:val="24"/>
        </w:rPr>
      </w:pPr>
      <w:r w:rsidRPr="003E50A4">
        <w:rPr>
          <w:rFonts w:ascii="Times New Roman" w:eastAsia="Calibri" w:hAnsi="Times New Roman"/>
          <w:iCs/>
          <w:szCs w:val="24"/>
          <w:highlight w:val="yellow"/>
        </w:rPr>
        <w:t xml:space="preserve">Attachment </w:t>
      </w:r>
      <w:r w:rsidRPr="003E50A4" w:rsidR="007549DD">
        <w:rPr>
          <w:rFonts w:ascii="Times New Roman" w:eastAsia="Calibri" w:hAnsi="Times New Roman"/>
          <w:iCs/>
          <w:szCs w:val="24"/>
          <w:highlight w:val="yellow"/>
        </w:rPr>
        <w:t xml:space="preserve">2 – </w:t>
      </w:r>
      <w:r w:rsidRPr="00347DCB" w:rsidR="00694776">
        <w:rPr>
          <w:rFonts w:ascii="Times New Roman" w:eastAsia="Calibri" w:hAnsi="Times New Roman"/>
          <w:iCs/>
          <w:szCs w:val="24"/>
          <w:highlight w:val="yellow"/>
        </w:rPr>
        <w:t>Definitions for Determining Categories of Survivorship</w:t>
      </w:r>
      <w:r w:rsidR="007549DD">
        <w:rPr>
          <w:rFonts w:ascii="Times New Roman" w:eastAsia="Calibri" w:hAnsi="Times New Roman"/>
          <w:iCs/>
          <w:szCs w:val="24"/>
          <w:highlight w:val="yellow"/>
          <w:vertAlign w:val="superscript"/>
        </w:rPr>
        <w:t xml:space="preserve"> </w:t>
      </w:r>
      <w:r w:rsidRPr="00347DCB" w:rsidR="00694776">
        <w:rPr>
          <w:rFonts w:ascii="Times New Roman" w:eastAsia="Calibri" w:hAnsi="Times New Roman"/>
          <w:iCs/>
          <w:szCs w:val="24"/>
          <w:highlight w:val="yellow"/>
        </w:rPr>
        <w:t>for CICP Death Benefit</w:t>
      </w:r>
      <w:r w:rsidRPr="00694776" w:rsidR="00694776">
        <w:rPr>
          <w:rFonts w:ascii="Times New Roman" w:eastAsia="Calibri" w:hAnsi="Times New Roman"/>
          <w:iCs/>
          <w:szCs w:val="24"/>
          <w:highlight w:val="yellow"/>
        </w:rPr>
        <w:t> </w:t>
      </w:r>
    </w:p>
    <w:p w:rsidR="00115891" w:rsidP="006E619D" w14:paraId="6A6C0581" w14:textId="39734B81">
      <w:pPr>
        <w:autoSpaceDE w:val="0"/>
        <w:autoSpaceDN w:val="0"/>
        <w:adjustRightInd w:val="0"/>
        <w:rPr>
          <w:rFonts w:ascii="Times New Roman" w:eastAsia="Calibri" w:hAnsi="Times New Roman"/>
          <w:iCs/>
          <w:szCs w:val="24"/>
          <w:highlight w:val="yellow"/>
        </w:rPr>
      </w:pPr>
      <w:r>
        <w:rPr>
          <w:rFonts w:ascii="Times New Roman" w:hAnsi="Times New Roman"/>
          <w:szCs w:val="24"/>
          <w:highlight w:val="yellow"/>
        </w:rPr>
        <w:t>Form</w:t>
      </w:r>
      <w:r w:rsidRPr="001339BF" w:rsidR="00D845D7">
        <w:rPr>
          <w:rFonts w:ascii="Times New Roman" w:hAnsi="Times New Roman"/>
          <w:szCs w:val="24"/>
          <w:highlight w:val="yellow"/>
        </w:rPr>
        <w:t xml:space="preserve"> 1 – </w:t>
      </w:r>
      <w:r w:rsidR="0012735A">
        <w:rPr>
          <w:rFonts w:ascii="Times New Roman" w:eastAsia="Calibri" w:hAnsi="Times New Roman"/>
          <w:iCs/>
          <w:szCs w:val="24"/>
          <w:highlight w:val="yellow"/>
        </w:rPr>
        <w:t xml:space="preserve">Identifying Eligible </w:t>
      </w:r>
      <w:r w:rsidR="005903E8">
        <w:rPr>
          <w:rFonts w:ascii="Times New Roman" w:eastAsia="Calibri" w:hAnsi="Times New Roman"/>
          <w:iCs/>
          <w:szCs w:val="24"/>
          <w:highlight w:val="yellow"/>
        </w:rPr>
        <w:t>Survivors</w:t>
      </w:r>
    </w:p>
    <w:p w:rsidR="00D845D7" w:rsidRPr="001339BF" w:rsidP="006E619D" w14:paraId="49E7EEE7" w14:textId="4F9C4B72">
      <w:pPr>
        <w:autoSpaceDE w:val="0"/>
        <w:autoSpaceDN w:val="0"/>
        <w:adjustRightInd w:val="0"/>
        <w:rPr>
          <w:rFonts w:ascii="Times New Roman" w:eastAsia="Calibri" w:hAnsi="Times New Roman"/>
          <w:iCs/>
          <w:szCs w:val="24"/>
          <w:highlight w:val="yellow"/>
        </w:rPr>
      </w:pPr>
      <w:r>
        <w:rPr>
          <w:rFonts w:ascii="Times New Roman" w:eastAsia="Calibri" w:hAnsi="Times New Roman"/>
          <w:iCs/>
          <w:szCs w:val="24"/>
          <w:highlight w:val="yellow"/>
        </w:rPr>
        <w:t xml:space="preserve">Form 2 – Identifying </w:t>
      </w:r>
      <w:r w:rsidR="0012735A">
        <w:rPr>
          <w:rFonts w:ascii="Times New Roman" w:eastAsia="Calibri" w:hAnsi="Times New Roman"/>
          <w:iCs/>
          <w:szCs w:val="24"/>
          <w:highlight w:val="yellow"/>
        </w:rPr>
        <w:t>Third</w:t>
      </w:r>
      <w:r w:rsidR="00BD7357">
        <w:rPr>
          <w:rFonts w:ascii="Times New Roman" w:eastAsia="Calibri" w:hAnsi="Times New Roman"/>
          <w:iCs/>
          <w:szCs w:val="24"/>
          <w:highlight w:val="yellow"/>
        </w:rPr>
        <w:t>-</w:t>
      </w:r>
      <w:r w:rsidR="0012735A">
        <w:rPr>
          <w:rFonts w:ascii="Times New Roman" w:eastAsia="Calibri" w:hAnsi="Times New Roman"/>
          <w:iCs/>
          <w:szCs w:val="24"/>
          <w:highlight w:val="yellow"/>
        </w:rPr>
        <w:t>Party Payers</w:t>
      </w:r>
    </w:p>
    <w:p w:rsidR="0095541C" w:rsidP="006E619D" w14:paraId="61C4EF8E" w14:textId="0AFDA034">
      <w:pPr>
        <w:autoSpaceDE w:val="0"/>
        <w:autoSpaceDN w:val="0"/>
        <w:adjustRightInd w:val="0"/>
        <w:rPr>
          <w:rFonts w:ascii="Times New Roman" w:eastAsia="Calibri" w:hAnsi="Times New Roman"/>
          <w:iCs/>
          <w:szCs w:val="24"/>
          <w:highlight w:val="yellow"/>
        </w:rPr>
      </w:pPr>
      <w:r>
        <w:rPr>
          <w:rFonts w:ascii="Times New Roman" w:eastAsia="Calibri" w:hAnsi="Times New Roman"/>
          <w:iCs/>
          <w:szCs w:val="24"/>
          <w:highlight w:val="yellow"/>
        </w:rPr>
        <w:t>Form</w:t>
      </w:r>
      <w:r w:rsidRPr="001339BF">
        <w:rPr>
          <w:rFonts w:ascii="Times New Roman" w:eastAsia="Calibri" w:hAnsi="Times New Roman"/>
          <w:iCs/>
          <w:szCs w:val="24"/>
          <w:highlight w:val="yellow"/>
        </w:rPr>
        <w:t xml:space="preserve"> </w:t>
      </w:r>
      <w:r w:rsidR="00115891">
        <w:rPr>
          <w:rFonts w:ascii="Times New Roman" w:eastAsia="Calibri" w:hAnsi="Times New Roman"/>
          <w:iCs/>
          <w:szCs w:val="24"/>
          <w:highlight w:val="yellow"/>
        </w:rPr>
        <w:t>3</w:t>
      </w:r>
      <w:r w:rsidRPr="001339BF">
        <w:rPr>
          <w:rFonts w:ascii="Times New Roman" w:eastAsia="Calibri" w:hAnsi="Times New Roman"/>
          <w:iCs/>
          <w:szCs w:val="24"/>
          <w:highlight w:val="yellow"/>
        </w:rPr>
        <w:t xml:space="preserve"> – </w:t>
      </w:r>
      <w:r w:rsidR="00115891">
        <w:rPr>
          <w:rFonts w:ascii="Times New Roman" w:eastAsia="Calibri" w:hAnsi="Times New Roman"/>
          <w:iCs/>
          <w:szCs w:val="24"/>
          <w:highlight w:val="yellow"/>
        </w:rPr>
        <w:t xml:space="preserve">Standard </w:t>
      </w:r>
      <w:r w:rsidR="00DE620A">
        <w:rPr>
          <w:rFonts w:ascii="Times New Roman" w:eastAsia="Calibri" w:hAnsi="Times New Roman"/>
          <w:iCs/>
          <w:szCs w:val="24"/>
          <w:highlight w:val="yellow"/>
        </w:rPr>
        <w:t xml:space="preserve">or Alternative </w:t>
      </w:r>
      <w:r w:rsidR="005903E8">
        <w:rPr>
          <w:rFonts w:ascii="Times New Roman" w:eastAsia="Calibri" w:hAnsi="Times New Roman"/>
          <w:iCs/>
          <w:szCs w:val="24"/>
          <w:highlight w:val="yellow"/>
        </w:rPr>
        <w:t>Calculation Selection</w:t>
      </w:r>
    </w:p>
    <w:p w:rsidR="009A24D7" w:rsidP="00247443" w14:paraId="15E56172" w14:textId="77777777">
      <w:pPr>
        <w:rPr>
          <w:b/>
          <w:bCs/>
          <w:sz w:val="23"/>
          <w:szCs w:val="23"/>
        </w:rPr>
      </w:pPr>
    </w:p>
    <w:p w:rsidR="00456EC8" w:rsidP="00247443" w14:paraId="763E3A55" w14:textId="77777777">
      <w:pPr>
        <w:rPr>
          <w:b/>
          <w:bCs/>
          <w:sz w:val="23"/>
          <w:szCs w:val="23"/>
        </w:rPr>
      </w:pPr>
    </w:p>
    <w:p w:rsidR="00456EC8" w:rsidP="00247443" w14:paraId="322E14BC" w14:textId="77777777">
      <w:pPr>
        <w:rPr>
          <w:b/>
          <w:bCs/>
          <w:sz w:val="23"/>
          <w:szCs w:val="23"/>
        </w:rPr>
      </w:pPr>
    </w:p>
    <w:p w:rsidR="00456EC8" w:rsidP="00247443" w14:paraId="2F6DD629" w14:textId="77777777">
      <w:pPr>
        <w:rPr>
          <w:b/>
          <w:bCs/>
          <w:sz w:val="23"/>
          <w:szCs w:val="23"/>
        </w:rPr>
      </w:pPr>
    </w:p>
    <w:p w:rsidR="00456EC8" w:rsidP="00247443" w14:paraId="379FD20D" w14:textId="77777777">
      <w:pPr>
        <w:rPr>
          <w:b/>
          <w:bCs/>
          <w:sz w:val="23"/>
          <w:szCs w:val="23"/>
        </w:rPr>
      </w:pPr>
    </w:p>
    <w:p w:rsidR="00456EC8" w:rsidP="00247443" w14:paraId="3C9759F8" w14:textId="77777777">
      <w:pPr>
        <w:rPr>
          <w:b/>
          <w:bCs/>
          <w:sz w:val="23"/>
          <w:szCs w:val="23"/>
        </w:rPr>
      </w:pPr>
    </w:p>
    <w:p w:rsidR="00456EC8" w:rsidP="00247443" w14:paraId="6AA7AADF" w14:textId="77777777">
      <w:pPr>
        <w:rPr>
          <w:b/>
          <w:bCs/>
          <w:sz w:val="23"/>
          <w:szCs w:val="23"/>
        </w:rPr>
      </w:pPr>
    </w:p>
    <w:p w:rsidR="00456EC8" w:rsidP="00247443" w14:paraId="0C4959AC" w14:textId="77777777">
      <w:pPr>
        <w:rPr>
          <w:b/>
          <w:bCs/>
          <w:sz w:val="23"/>
          <w:szCs w:val="23"/>
        </w:rPr>
      </w:pPr>
    </w:p>
    <w:p w:rsidR="004F46ED" w:rsidP="00247443" w14:paraId="678D6CA3" w14:textId="77777777">
      <w:pPr>
        <w:rPr>
          <w:b/>
          <w:bCs/>
          <w:sz w:val="23"/>
          <w:szCs w:val="23"/>
        </w:rPr>
      </w:pPr>
    </w:p>
    <w:p w:rsidR="004F46ED" w:rsidP="00247443" w14:paraId="4EFA12F1" w14:textId="77777777">
      <w:pPr>
        <w:rPr>
          <w:b/>
          <w:bCs/>
          <w:sz w:val="23"/>
          <w:szCs w:val="23"/>
        </w:rPr>
      </w:pPr>
    </w:p>
    <w:p w:rsidR="009A24D7" w:rsidP="00247443" w14:paraId="711567F6" w14:textId="378D9E2E">
      <w:pPr>
        <w:rPr>
          <w:b/>
          <w:bCs/>
          <w:sz w:val="23"/>
          <w:szCs w:val="23"/>
        </w:rPr>
      </w:pPr>
      <w:r w:rsidRPr="5461F3E7">
        <w:rPr>
          <w:b/>
          <w:bCs/>
          <w:sz w:val="23"/>
          <w:szCs w:val="23"/>
        </w:rPr>
        <w:t xml:space="preserve">PUBLIC BURDEN STATEMENT </w:t>
      </w:r>
      <w:r w:rsidRPr="00347DCB">
        <w:rPr>
          <w:sz w:val="23"/>
          <w:szCs w:val="23"/>
        </w:rPr>
        <w:t xml:space="preserve">The purpose of this data collection is to gather information to allow the Secretary of Health and Human Services to determine if requesters are eligible for Countermeasures Injury Compensation Program (CICP) benefits. </w:t>
      </w:r>
      <w:r w:rsidRPr="00347DCB">
        <w:rPr>
          <w:sz w:val="23"/>
          <w:szCs w:val="23"/>
        </w:rPr>
        <w:t>Requesters</w:t>
      </w:r>
      <w:r w:rsidRPr="00347DCB">
        <w:rPr>
          <w:sz w:val="23"/>
          <w:szCs w:val="23"/>
        </w:rPr>
        <w:t xml:space="preserve"> (or their representatives) must submit appropriate documentation</w:t>
      </w:r>
      <w:r w:rsidRPr="5461F3E7" w:rsidR="00493EE6">
        <w:rPr>
          <w:sz w:val="23"/>
          <w:szCs w:val="23"/>
        </w:rPr>
        <w:t>,</w:t>
      </w:r>
      <w:r w:rsidRPr="00347DCB">
        <w:rPr>
          <w:sz w:val="23"/>
          <w:szCs w:val="23"/>
        </w:rPr>
        <w:t xml:space="preserve"> forms and relevant medical records as specified in 42 CFR Part 110, subparts F, G to the CICP. An agency may not conduct or sponsor, and a person is not required to respond </w:t>
      </w:r>
      <w:r w:rsidRPr="00347DCB">
        <w:rPr>
          <w:sz w:val="23"/>
          <w:szCs w:val="23"/>
        </w:rPr>
        <w:t>to,</w:t>
      </w:r>
      <w:r w:rsidRPr="00347DCB">
        <w:rPr>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USC § 247d-6e,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5461F3E7" w:rsidR="5E186CCF">
        <w:rPr>
          <w:sz w:val="23"/>
          <w:szCs w:val="23"/>
        </w:rPr>
        <w:t>10</w:t>
      </w:r>
      <w:r w:rsidRPr="00347DCB">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8043BC" w:rsidRPr="008043BC" w:rsidP="008043BC" w14:paraId="6EC261E1" w14:textId="77777777">
      <w:pPr>
        <w:rPr>
          <w:rFonts w:ascii="Times New Roman" w:hAnsi="Times New Roman"/>
          <w:b/>
          <w:bCs/>
          <w:sz w:val="23"/>
          <w:szCs w:val="23"/>
        </w:rPr>
      </w:pPr>
    </w:p>
    <w:p w:rsidR="00247443" w:rsidRPr="00DB2722" w:rsidP="006E619D" w14:paraId="52BFCFED" w14:textId="4403CB05">
      <w:pPr>
        <w:autoSpaceDE w:val="0"/>
        <w:autoSpaceDN w:val="0"/>
        <w:adjustRightInd w:val="0"/>
        <w:rPr>
          <w:rFonts w:ascii="Times New Roman" w:hAnsi="Times New Roman"/>
          <w:szCs w:val="24"/>
        </w:rPr>
      </w:pPr>
      <w:r w:rsidRPr="008043BC">
        <w:rPr>
          <w:rFonts w:ascii="Times New Roman" w:hAnsi="Times New Roman"/>
          <w:b/>
          <w:bCs/>
          <w:sz w:val="23"/>
          <w:szCs w:val="23"/>
        </w:rPr>
        <w:t xml:space="preserve"> </w:t>
      </w:r>
    </w:p>
    <w:sectPr w:rsidSect="00E544F9">
      <w:footerReference w:type="default" r:id="rId12"/>
      <w:headerReference w:type="first" r:id="rId13"/>
      <w:footerReference w:type="first" r:id="rId14"/>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57266"/>
      <w:docPartObj>
        <w:docPartGallery w:val="Page Numbers (Bottom of Page)"/>
        <w:docPartUnique/>
      </w:docPartObj>
    </w:sdtPr>
    <w:sdtEndPr>
      <w:rPr>
        <w:rFonts w:ascii="Times New Roman" w:hAnsi="Times New Roman"/>
      </w:rPr>
    </w:sdtEndPr>
    <w:sdtContent>
      <w:p w:rsidR="00DB2722" w:rsidRPr="00B674B6" w:rsidP="00DB2722" w14:paraId="107EDE98" w14:textId="6D2523C1">
        <w:pPr>
          <w:jc w:val="center"/>
          <w:rPr>
            <w:rFonts w:ascii="Arial Nova Cond" w:hAnsi="Arial Nova Cond" w:cstheme="minorHAnsi"/>
            <w:color w:val="002060"/>
            <w:sz w:val="20"/>
          </w:rPr>
        </w:pPr>
        <w:r>
          <w:rPr>
            <w:noProof/>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390" cy="73025"/>
                  <wp:effectExtent l="0" t="0" r="0" b="0"/>
                  <wp:wrapTight wrapText="bothSides">
                    <wp:wrapPolygon>
                      <wp:start x="0" y="0"/>
                      <wp:lineTo x="0" y="16904"/>
                      <wp:lineTo x="21531" y="16904"/>
                      <wp:lineTo x="21531" y="0"/>
                      <wp:lineTo x="0" y="0"/>
                    </wp:wrapPolygon>
                  </wp:wrapTight>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390" cy="73025"/>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Shape 5" o:spid="_x0000_s2049"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390;6802834,72390;6802834,0;0,0;0,72390"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B2722" w:rsidP="00DB2722" w14:paraId="6E2E1959" w14:textId="77777777">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p w:rsidR="00247443" w:rsidRPr="00513495" w:rsidP="00247443" w14:paraId="4B7B52F1" w14:textId="3C634EFF">
        <w:pPr>
          <w:pStyle w:val="PlainText"/>
          <w:jc w:val="right"/>
          <w:rPr>
            <w:rFonts w:ascii="Times New Roman" w:hAnsi="Times New Roman"/>
            <w:sz w:val="16"/>
            <w:szCs w:val="16"/>
          </w:rPr>
        </w:pPr>
        <w:r w:rsidRPr="00B674B6">
          <w:rPr>
            <w:rFonts w:ascii="Times New Roman" w:hAnsi="Times New Roman"/>
          </w:rPr>
          <w:fldChar w:fldCharType="begin"/>
        </w:r>
        <w:r w:rsidRPr="00B674B6" w:rsidR="00204D6E">
          <w:rPr>
            <w:rFonts w:ascii="Times New Roman" w:hAnsi="Times New Roman"/>
          </w:rPr>
          <w:instrText xml:space="preserve"> PAGE   \* MERGEFORMAT </w:instrText>
        </w:r>
        <w:r w:rsidRPr="00B674B6">
          <w:rPr>
            <w:rFonts w:ascii="Times New Roman" w:hAnsi="Times New Roman"/>
          </w:rPr>
          <w:fldChar w:fldCharType="separate"/>
        </w:r>
        <w:r w:rsidRPr="00B674B6" w:rsidR="00B84870">
          <w:rPr>
            <w:rFonts w:ascii="Times New Roman" w:hAnsi="Times New Roman"/>
            <w:noProof/>
          </w:rPr>
          <w:t>4</w:t>
        </w:r>
        <w:r w:rsidRPr="00B674B6">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513495">
          <w:rPr>
            <w:rFonts w:ascii="Times New Roman" w:hAnsi="Times New Roman"/>
            <w:sz w:val="16"/>
            <w:szCs w:val="16"/>
          </w:rPr>
          <w:t>OMB Number: 0915-0334</w:t>
        </w:r>
      </w:p>
      <w:p w:rsidR="00204D6E" w:rsidRPr="00247443" w:rsidP="00247443" w14:paraId="6FFEE6E4" w14:textId="74492802">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443" w:rsidP="00247443" w14:paraId="55603A2A"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7"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247443" w:rsidRPr="00826706" w:rsidP="00247443" w14:paraId="67A42EA1"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247443" w:rsidRPr="00513495" w:rsidP="00247443" w14:paraId="209DBA5F"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DB2722" w:rsidRPr="00247443" w:rsidP="00247443" w14:paraId="5594BB61" w14:textId="750889C9">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C39" w14:paraId="3DBE278A" w14:textId="39244723">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-41910</wp:posOffset>
              </wp:positionH>
              <wp:positionV relativeFrom="paragraph">
                <wp:posOffset>-93345</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217" name="Text Box 2"/>
                      <wps:cNvSpPr txBox="1">
                        <a:spLocks noChangeArrowheads="1"/>
                      </wps:cNvSpPr>
                      <wps:spPr bwMode="auto">
                        <a:xfrm>
                          <a:off x="30823" y="523982"/>
                          <a:ext cx="2259965" cy="574567"/>
                        </a:xfrm>
                        <a:prstGeom prst="rect">
                          <a:avLst/>
                        </a:prstGeom>
                        <a:solidFill>
                          <a:srgbClr val="FFFFFF"/>
                        </a:solidFill>
                        <a:ln w="9525">
                          <a:noFill/>
                          <a:miter lim="800000"/>
                          <a:headEnd/>
                          <a:tailEnd/>
                        </a:ln>
                      </wps:spPr>
                      <wps:txbx>
                        <w:txbxContent>
                          <w:p w:rsidR="00E544F9" w:rsidRPr="00D1135B" w:rsidP="00E544F9"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E544F9" w:rsidP="00E544F9"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E544F9" w:rsidP="00E544F9" w14:textId="77777777">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E544F9" w:rsidRPr="00317D3F" w:rsidP="00E544F9" w14:textId="77777777">
                            <w:pPr>
                              <w:widowControl w:val="0"/>
                              <w:tabs>
                                <w:tab w:val="left" w:pos="1540"/>
                              </w:tabs>
                              <w:autoSpaceDE w:val="0"/>
                              <w:autoSpaceDN w:val="0"/>
                              <w:outlineLvl w:val="0"/>
                              <w:rPr>
                                <w:rFonts w:ascii="Arial Nova Cond" w:hAnsi="Arial Nova Cond"/>
                                <w:color w:val="000000" w:themeColor="text1"/>
                                <w:sz w:val="16"/>
                                <w:szCs w:val="16"/>
                              </w:rPr>
                            </w:pPr>
                          </w:p>
                        </w:txbxContent>
                      </wps:txbx>
                      <wps:bodyPr rot="0" vert="horz" wrap="square" lIns="91440" tIns="45720" rIns="91440" bIns="45720" anchor="t" anchorCtr="0"/>
                    </wps:wsp>
                    <wpg:grpSp>
                      <wpg:cNvPr id="3" name="Group 2"/>
                      <wpg:cNvGrpSpPr/>
                      <wpg:grpSpPr>
                        <a:xfrm>
                          <a:off x="0" y="0"/>
                          <a:ext cx="6591935" cy="1143635"/>
                          <a:chOff x="0" y="0"/>
                          <a:chExt cx="6591935" cy="1143635"/>
                        </a:xfrm>
                      </wpg:grpSpPr>
                      <wps:wsp xmlns:wps="http://schemas.microsoft.com/office/word/2010/wordprocessingShape">
                        <wps:cNvPr id="4" name="Freeform 13"/>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3" cstate="print"/>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4"/>
                            <a:stretch>
                              <a:fillRect/>
                            </a:stretch>
                          </pic:blipFill>
                          <pic:spPr bwMode="auto">
                            <a:xfrm>
                              <a:off x="5494020" y="0"/>
                              <a:ext cx="1033145" cy="1043940"/>
                            </a:xfrm>
                            <a:prstGeom prst="rect">
                              <a:avLst/>
                            </a:prstGeom>
                            <a:noFill/>
                            <a:ln>
                              <a:noFill/>
                            </a:ln>
                          </pic:spPr>
                        </pic:pic>
                      </wpg:grpSp>
                    </wpg:grpSp>
                  </wpg:wgp>
                </a:graphicData>
              </a:graphic>
              <wp14:sizeRelH relativeFrom="page">
                <wp14:pctWidth>0</wp14:pctWidth>
              </wp14:sizeRelH>
              <wp14:sizeRelV relativeFrom="page">
                <wp14:pctHeight>0</wp14:pctHeight>
              </wp14:sizeRelV>
            </wp:anchor>
          </w:drawing>
        </mc:Choice>
        <mc:Fallback>
          <w:pict>
            <v:group id="Group 2" o:spid="_x0000_s2050" style="width:519.05pt;height:90.05pt;margin-top:-7.35pt;margin-left:-3.3pt;position:absolute;z-index:251659264" coordsize="65919,11436">
              <v:shapetype id="_x0000_t202" coordsize="21600,21600" o:spt="202" path="m,l,21600r21600,l21600,xe">
                <v:stroke joinstyle="miter"/>
                <v:path gradientshapeok="t" o:connecttype="rect"/>
              </v:shapetype>
              <v:shape id="Text Box 2" o:spid="_x0000_s2051" type="#_x0000_t202" style="width:22599;height:5746;left:308;mso-wrap-style:square;position:absolute;top:5239;visibility:visible;v-text-anchor:top" stroked="f">
                <v:textbox>
                  <w:txbxContent>
                    <w:p w:rsidR="00E544F9" w:rsidRPr="00D1135B" w:rsidP="00E544F9" w14:paraId="45CD001B"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E544F9" w:rsidP="00E544F9" w14:paraId="6489E69F"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E544F9" w:rsidP="00E544F9" w14:paraId="1961414C" w14:textId="77777777">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E544F9" w:rsidRPr="00317D3F" w:rsidP="00E544F9" w14:paraId="4312CACA" w14:textId="77777777">
                      <w:pPr>
                        <w:widowControl w:val="0"/>
                        <w:tabs>
                          <w:tab w:val="left" w:pos="1540"/>
                        </w:tabs>
                        <w:autoSpaceDE w:val="0"/>
                        <w:autoSpaceDN w:val="0"/>
                        <w:outlineLvl w:val="0"/>
                        <w:rPr>
                          <w:rFonts w:ascii="Arial Nova Cond" w:hAnsi="Arial Nova Cond"/>
                          <w:color w:val="000000" w:themeColor="text1"/>
                          <w:sz w:val="16"/>
                          <w:szCs w:val="16"/>
                        </w:rPr>
                      </w:pPr>
                    </w:p>
                  </w:txbxContent>
                </v:textbox>
              </v:shape>
              <v:group id="_x0000_s2052" style="width:65919;height:11436;position:absolute" coordsize="65919,11436">
                <v:shape id="Freeform 13" o:spid="_x0000_s2053"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61E9"/>
    <w:multiLevelType w:val="multilevel"/>
    <w:tmpl w:val="F0EA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9576D5"/>
    <w:multiLevelType w:val="hybridMultilevel"/>
    <w:tmpl w:val="4E741840"/>
    <w:lvl w:ilvl="0">
      <w:start w:val="1"/>
      <w:numFmt w:val="decimal"/>
      <w:lvlText w:val="%1."/>
      <w:lvlJc w:val="left"/>
      <w:pPr>
        <w:ind w:left="720" w:hanging="360"/>
      </w:pPr>
      <w:rPr>
        <w:rFonts w:ascii="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26D05"/>
    <w:multiLevelType w:val="hybridMultilevel"/>
    <w:tmpl w:val="2DC65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37CB4"/>
    <w:multiLevelType w:val="hybridMultilevel"/>
    <w:tmpl w:val="D3CA8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C5C31"/>
    <w:multiLevelType w:val="hybridMultilevel"/>
    <w:tmpl w:val="CAA823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7D1929"/>
    <w:multiLevelType w:val="multilevel"/>
    <w:tmpl w:val="BCD6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76A1"/>
    <w:multiLevelType w:val="hybridMultilevel"/>
    <w:tmpl w:val="7CD207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C892D3D"/>
    <w:multiLevelType w:val="hybridMultilevel"/>
    <w:tmpl w:val="3710B088"/>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6A076E"/>
    <w:multiLevelType w:val="hybridMultilevel"/>
    <w:tmpl w:val="8506A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7651E4"/>
    <w:multiLevelType w:val="hybridMultilevel"/>
    <w:tmpl w:val="DCC29B8A"/>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0">
    <w:nsid w:val="2FE3568D"/>
    <w:multiLevelType w:val="multilevel"/>
    <w:tmpl w:val="0DFCE77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67963"/>
    <w:multiLevelType w:val="hybridMultilevel"/>
    <w:tmpl w:val="0026219A"/>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3905478"/>
    <w:multiLevelType w:val="hybridMultilevel"/>
    <w:tmpl w:val="8F3EA1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63FD4"/>
    <w:multiLevelType w:val="hybridMultilevel"/>
    <w:tmpl w:val="C5200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46963"/>
    <w:multiLevelType w:val="hybridMultilevel"/>
    <w:tmpl w:val="BF00E6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D53A28"/>
    <w:multiLevelType w:val="multilevel"/>
    <w:tmpl w:val="886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E15A0F"/>
    <w:multiLevelType w:val="hybridMultilevel"/>
    <w:tmpl w:val="B672D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B7752"/>
    <w:multiLevelType w:val="hybridMultilevel"/>
    <w:tmpl w:val="A128E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BD7F03"/>
    <w:multiLevelType w:val="multilevel"/>
    <w:tmpl w:val="C78AA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6FF565E"/>
    <w:multiLevelType w:val="hybridMultilevel"/>
    <w:tmpl w:val="B46048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99F23E0"/>
    <w:multiLevelType w:val="hybridMultilevel"/>
    <w:tmpl w:val="0D245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D04456"/>
    <w:multiLevelType w:val="hybridMultilevel"/>
    <w:tmpl w:val="505069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CA6995"/>
    <w:multiLevelType w:val="hybridMultilevel"/>
    <w:tmpl w:val="9B188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0B0CAA"/>
    <w:multiLevelType w:val="multilevel"/>
    <w:tmpl w:val="31B0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8EA41D2"/>
    <w:multiLevelType w:val="hybridMultilevel"/>
    <w:tmpl w:val="96888C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CF56A12"/>
    <w:multiLevelType w:val="hybridMultilevel"/>
    <w:tmpl w:val="6258338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3EF23B1"/>
    <w:multiLevelType w:val="hybridMultilevel"/>
    <w:tmpl w:val="B308C286"/>
    <w:lvl w:ilvl="0">
      <w:start w:val="1"/>
      <w:numFmt w:val="low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E0A3DD4"/>
    <w:multiLevelType w:val="hybridMultilevel"/>
    <w:tmpl w:val="754202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2EE62CC"/>
    <w:multiLevelType w:val="multilevel"/>
    <w:tmpl w:val="081E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C9064B"/>
    <w:multiLevelType w:val="hybridMultilevel"/>
    <w:tmpl w:val="DC345A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F7E53FD"/>
    <w:multiLevelType w:val="hybridMultilevel"/>
    <w:tmpl w:val="C4184A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11758747">
    <w:abstractNumId w:val="25"/>
  </w:num>
  <w:num w:numId="2" w16cid:durableId="1691448303">
    <w:abstractNumId w:val="14"/>
  </w:num>
  <w:num w:numId="3" w16cid:durableId="356931936">
    <w:abstractNumId w:val="13"/>
  </w:num>
  <w:num w:numId="4" w16cid:durableId="205916567">
    <w:abstractNumId w:val="1"/>
  </w:num>
  <w:num w:numId="5" w16cid:durableId="1625962121">
    <w:abstractNumId w:val="22"/>
  </w:num>
  <w:num w:numId="6" w16cid:durableId="925309046">
    <w:abstractNumId w:val="6"/>
  </w:num>
  <w:num w:numId="7" w16cid:durableId="948392394">
    <w:abstractNumId w:val="11"/>
  </w:num>
  <w:num w:numId="8" w16cid:durableId="2129926630">
    <w:abstractNumId w:val="19"/>
  </w:num>
  <w:num w:numId="9" w16cid:durableId="242380561">
    <w:abstractNumId w:val="2"/>
  </w:num>
  <w:num w:numId="10" w16cid:durableId="1265532017">
    <w:abstractNumId w:val="27"/>
  </w:num>
  <w:num w:numId="11" w16cid:durableId="1463157784">
    <w:abstractNumId w:val="4"/>
  </w:num>
  <w:num w:numId="12" w16cid:durableId="269048172">
    <w:abstractNumId w:val="30"/>
  </w:num>
  <w:num w:numId="13" w16cid:durableId="1808274246">
    <w:abstractNumId w:val="26"/>
  </w:num>
  <w:num w:numId="14" w16cid:durableId="944506679">
    <w:abstractNumId w:val="31"/>
  </w:num>
  <w:num w:numId="15" w16cid:durableId="1530677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954172">
    <w:abstractNumId w:val="3"/>
  </w:num>
  <w:num w:numId="17" w16cid:durableId="915240104">
    <w:abstractNumId w:val="20"/>
  </w:num>
  <w:num w:numId="18" w16cid:durableId="885334772">
    <w:abstractNumId w:val="28"/>
  </w:num>
  <w:num w:numId="19" w16cid:durableId="1545486412">
    <w:abstractNumId w:val="16"/>
  </w:num>
  <w:num w:numId="20" w16cid:durableId="723454140">
    <w:abstractNumId w:val="23"/>
  </w:num>
  <w:num w:numId="21" w16cid:durableId="1681925737">
    <w:abstractNumId w:val="12"/>
  </w:num>
  <w:num w:numId="22" w16cid:durableId="934827751">
    <w:abstractNumId w:val="10"/>
  </w:num>
  <w:num w:numId="23" w16cid:durableId="1446117969">
    <w:abstractNumId w:val="5"/>
  </w:num>
  <w:num w:numId="24" w16cid:durableId="1515536622">
    <w:abstractNumId w:val="17"/>
  </w:num>
  <w:num w:numId="25" w16cid:durableId="1881626767">
    <w:abstractNumId w:val="8"/>
  </w:num>
  <w:num w:numId="26" w16cid:durableId="544029371">
    <w:abstractNumId w:val="15"/>
  </w:num>
  <w:num w:numId="27" w16cid:durableId="1261376858">
    <w:abstractNumId w:val="0"/>
  </w:num>
  <w:num w:numId="28" w16cid:durableId="850603614">
    <w:abstractNumId w:val="29"/>
  </w:num>
  <w:num w:numId="29" w16cid:durableId="891115076">
    <w:abstractNumId w:val="9"/>
  </w:num>
  <w:num w:numId="30" w16cid:durableId="1348630144">
    <w:abstractNumId w:val="24"/>
  </w:num>
  <w:num w:numId="31" w16cid:durableId="957368991">
    <w:abstractNumId w:val="18"/>
  </w:num>
  <w:num w:numId="32" w16cid:durableId="384259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4"/>
    <w:rsid w:val="00001B59"/>
    <w:rsid w:val="0000271F"/>
    <w:rsid w:val="000117E2"/>
    <w:rsid w:val="00012583"/>
    <w:rsid w:val="0001270E"/>
    <w:rsid w:val="00012C3B"/>
    <w:rsid w:val="00013DB2"/>
    <w:rsid w:val="00014C82"/>
    <w:rsid w:val="000154E1"/>
    <w:rsid w:val="00015D9E"/>
    <w:rsid w:val="00016D1D"/>
    <w:rsid w:val="000179E2"/>
    <w:rsid w:val="00017AE2"/>
    <w:rsid w:val="00017B35"/>
    <w:rsid w:val="00017E07"/>
    <w:rsid w:val="00020004"/>
    <w:rsid w:val="00021B8D"/>
    <w:rsid w:val="00022810"/>
    <w:rsid w:val="0002349D"/>
    <w:rsid w:val="000235E0"/>
    <w:rsid w:val="0002545A"/>
    <w:rsid w:val="000259AF"/>
    <w:rsid w:val="00025E38"/>
    <w:rsid w:val="00027828"/>
    <w:rsid w:val="000304CC"/>
    <w:rsid w:val="00030500"/>
    <w:rsid w:val="00030C3D"/>
    <w:rsid w:val="0003125C"/>
    <w:rsid w:val="00035E13"/>
    <w:rsid w:val="00036525"/>
    <w:rsid w:val="00040984"/>
    <w:rsid w:val="00040FCB"/>
    <w:rsid w:val="00041009"/>
    <w:rsid w:val="00041641"/>
    <w:rsid w:val="000435A2"/>
    <w:rsid w:val="00043690"/>
    <w:rsid w:val="00044CD1"/>
    <w:rsid w:val="00045603"/>
    <w:rsid w:val="00046427"/>
    <w:rsid w:val="00047A7D"/>
    <w:rsid w:val="000500D1"/>
    <w:rsid w:val="00050D63"/>
    <w:rsid w:val="000514A0"/>
    <w:rsid w:val="00052005"/>
    <w:rsid w:val="0005208E"/>
    <w:rsid w:val="00052D82"/>
    <w:rsid w:val="00054324"/>
    <w:rsid w:val="000559CE"/>
    <w:rsid w:val="00056455"/>
    <w:rsid w:val="000564F8"/>
    <w:rsid w:val="00056706"/>
    <w:rsid w:val="00057B21"/>
    <w:rsid w:val="00057C01"/>
    <w:rsid w:val="000609CE"/>
    <w:rsid w:val="00061D4A"/>
    <w:rsid w:val="00061D61"/>
    <w:rsid w:val="000627B9"/>
    <w:rsid w:val="00065617"/>
    <w:rsid w:val="000656FC"/>
    <w:rsid w:val="0006717E"/>
    <w:rsid w:val="00067BE1"/>
    <w:rsid w:val="00071991"/>
    <w:rsid w:val="00072A42"/>
    <w:rsid w:val="00072B53"/>
    <w:rsid w:val="0007316F"/>
    <w:rsid w:val="0007466A"/>
    <w:rsid w:val="000753AE"/>
    <w:rsid w:val="000753CB"/>
    <w:rsid w:val="00075A3D"/>
    <w:rsid w:val="000822F3"/>
    <w:rsid w:val="00083043"/>
    <w:rsid w:val="00083993"/>
    <w:rsid w:val="000843AE"/>
    <w:rsid w:val="00086133"/>
    <w:rsid w:val="00086177"/>
    <w:rsid w:val="000875CF"/>
    <w:rsid w:val="0008762A"/>
    <w:rsid w:val="00087D0F"/>
    <w:rsid w:val="00090D1E"/>
    <w:rsid w:val="00093F1C"/>
    <w:rsid w:val="0009420B"/>
    <w:rsid w:val="00094742"/>
    <w:rsid w:val="00094EEF"/>
    <w:rsid w:val="0009670C"/>
    <w:rsid w:val="00096780"/>
    <w:rsid w:val="00096CC9"/>
    <w:rsid w:val="00097977"/>
    <w:rsid w:val="000A1D61"/>
    <w:rsid w:val="000A2685"/>
    <w:rsid w:val="000A417C"/>
    <w:rsid w:val="000A4956"/>
    <w:rsid w:val="000A61F6"/>
    <w:rsid w:val="000A6ABF"/>
    <w:rsid w:val="000B0050"/>
    <w:rsid w:val="000B09D4"/>
    <w:rsid w:val="000B1F82"/>
    <w:rsid w:val="000B208A"/>
    <w:rsid w:val="000B228A"/>
    <w:rsid w:val="000B3964"/>
    <w:rsid w:val="000B3D1F"/>
    <w:rsid w:val="000B50A6"/>
    <w:rsid w:val="000B54F1"/>
    <w:rsid w:val="000B7473"/>
    <w:rsid w:val="000B75C6"/>
    <w:rsid w:val="000B7AEB"/>
    <w:rsid w:val="000C1222"/>
    <w:rsid w:val="000C256A"/>
    <w:rsid w:val="000C3898"/>
    <w:rsid w:val="000C4FB6"/>
    <w:rsid w:val="000C575D"/>
    <w:rsid w:val="000C70F0"/>
    <w:rsid w:val="000D09F2"/>
    <w:rsid w:val="000D0F06"/>
    <w:rsid w:val="000D11F1"/>
    <w:rsid w:val="000D2059"/>
    <w:rsid w:val="000D2A8E"/>
    <w:rsid w:val="000D2D3A"/>
    <w:rsid w:val="000D3C8C"/>
    <w:rsid w:val="000D4283"/>
    <w:rsid w:val="000D46E2"/>
    <w:rsid w:val="000D4B1C"/>
    <w:rsid w:val="000D707C"/>
    <w:rsid w:val="000D7E20"/>
    <w:rsid w:val="000E0022"/>
    <w:rsid w:val="000E0BEB"/>
    <w:rsid w:val="000E1C39"/>
    <w:rsid w:val="000E2640"/>
    <w:rsid w:val="000E3B8F"/>
    <w:rsid w:val="000E451E"/>
    <w:rsid w:val="000E49E1"/>
    <w:rsid w:val="000E4D32"/>
    <w:rsid w:val="000E51A8"/>
    <w:rsid w:val="000E528C"/>
    <w:rsid w:val="000E53AE"/>
    <w:rsid w:val="000E6876"/>
    <w:rsid w:val="000E7195"/>
    <w:rsid w:val="000F0F2A"/>
    <w:rsid w:val="000F3529"/>
    <w:rsid w:val="000F4458"/>
    <w:rsid w:val="000F4A9D"/>
    <w:rsid w:val="000F7E8A"/>
    <w:rsid w:val="001021D2"/>
    <w:rsid w:val="001037BC"/>
    <w:rsid w:val="00104F7F"/>
    <w:rsid w:val="00105682"/>
    <w:rsid w:val="00105DF1"/>
    <w:rsid w:val="00105FF3"/>
    <w:rsid w:val="0010694A"/>
    <w:rsid w:val="00106ACF"/>
    <w:rsid w:val="001074AB"/>
    <w:rsid w:val="00107E6A"/>
    <w:rsid w:val="00107F79"/>
    <w:rsid w:val="00110706"/>
    <w:rsid w:val="0011182A"/>
    <w:rsid w:val="001118B5"/>
    <w:rsid w:val="00112954"/>
    <w:rsid w:val="001143F4"/>
    <w:rsid w:val="00115891"/>
    <w:rsid w:val="001162FB"/>
    <w:rsid w:val="0011644A"/>
    <w:rsid w:val="0011750C"/>
    <w:rsid w:val="00117698"/>
    <w:rsid w:val="001200EB"/>
    <w:rsid w:val="0012099C"/>
    <w:rsid w:val="00120DF1"/>
    <w:rsid w:val="001210EF"/>
    <w:rsid w:val="0012151F"/>
    <w:rsid w:val="0012271D"/>
    <w:rsid w:val="0012280E"/>
    <w:rsid w:val="001238CC"/>
    <w:rsid w:val="00123E1A"/>
    <w:rsid w:val="00124D15"/>
    <w:rsid w:val="001251FE"/>
    <w:rsid w:val="00125A33"/>
    <w:rsid w:val="00125DAC"/>
    <w:rsid w:val="0012735A"/>
    <w:rsid w:val="00127ED6"/>
    <w:rsid w:val="001302B5"/>
    <w:rsid w:val="00131842"/>
    <w:rsid w:val="00131DD4"/>
    <w:rsid w:val="001330D4"/>
    <w:rsid w:val="00133610"/>
    <w:rsid w:val="001339BF"/>
    <w:rsid w:val="00134DD8"/>
    <w:rsid w:val="00134E54"/>
    <w:rsid w:val="00135013"/>
    <w:rsid w:val="00135B0E"/>
    <w:rsid w:val="0013607C"/>
    <w:rsid w:val="00136320"/>
    <w:rsid w:val="0013663D"/>
    <w:rsid w:val="001367D3"/>
    <w:rsid w:val="00137B91"/>
    <w:rsid w:val="00137BC2"/>
    <w:rsid w:val="001411CA"/>
    <w:rsid w:val="00142666"/>
    <w:rsid w:val="00142777"/>
    <w:rsid w:val="0014466A"/>
    <w:rsid w:val="0014493B"/>
    <w:rsid w:val="001450FB"/>
    <w:rsid w:val="00151E55"/>
    <w:rsid w:val="0015225D"/>
    <w:rsid w:val="00152AC5"/>
    <w:rsid w:val="0015325E"/>
    <w:rsid w:val="0015520B"/>
    <w:rsid w:val="001556B4"/>
    <w:rsid w:val="00155E96"/>
    <w:rsid w:val="00156894"/>
    <w:rsid w:val="00157015"/>
    <w:rsid w:val="0015747B"/>
    <w:rsid w:val="00161A3D"/>
    <w:rsid w:val="00161E2E"/>
    <w:rsid w:val="00162488"/>
    <w:rsid w:val="0016376C"/>
    <w:rsid w:val="001648BE"/>
    <w:rsid w:val="00164AFF"/>
    <w:rsid w:val="001661FE"/>
    <w:rsid w:val="0016652F"/>
    <w:rsid w:val="001669BC"/>
    <w:rsid w:val="001669DB"/>
    <w:rsid w:val="00167010"/>
    <w:rsid w:val="001676B2"/>
    <w:rsid w:val="00167903"/>
    <w:rsid w:val="00171CA5"/>
    <w:rsid w:val="00172E75"/>
    <w:rsid w:val="00173CE3"/>
    <w:rsid w:val="00174D2D"/>
    <w:rsid w:val="001757C2"/>
    <w:rsid w:val="00176126"/>
    <w:rsid w:val="00176153"/>
    <w:rsid w:val="00176C0C"/>
    <w:rsid w:val="00177F39"/>
    <w:rsid w:val="00181364"/>
    <w:rsid w:val="00181E2C"/>
    <w:rsid w:val="0018299A"/>
    <w:rsid w:val="00182DEF"/>
    <w:rsid w:val="0018305B"/>
    <w:rsid w:val="00183906"/>
    <w:rsid w:val="00185E0B"/>
    <w:rsid w:val="00187275"/>
    <w:rsid w:val="001875B4"/>
    <w:rsid w:val="00191116"/>
    <w:rsid w:val="001912BA"/>
    <w:rsid w:val="001919FB"/>
    <w:rsid w:val="00191C1D"/>
    <w:rsid w:val="0019219F"/>
    <w:rsid w:val="00192260"/>
    <w:rsid w:val="0019257B"/>
    <w:rsid w:val="001934EB"/>
    <w:rsid w:val="001936C9"/>
    <w:rsid w:val="001943B3"/>
    <w:rsid w:val="00195C24"/>
    <w:rsid w:val="00196860"/>
    <w:rsid w:val="001A0279"/>
    <w:rsid w:val="001A1224"/>
    <w:rsid w:val="001A1510"/>
    <w:rsid w:val="001A1F77"/>
    <w:rsid w:val="001A37D1"/>
    <w:rsid w:val="001A4F5B"/>
    <w:rsid w:val="001A6589"/>
    <w:rsid w:val="001A76D5"/>
    <w:rsid w:val="001A7DFF"/>
    <w:rsid w:val="001B1432"/>
    <w:rsid w:val="001B35F6"/>
    <w:rsid w:val="001B4EAD"/>
    <w:rsid w:val="001B516E"/>
    <w:rsid w:val="001B5C06"/>
    <w:rsid w:val="001B66D4"/>
    <w:rsid w:val="001B693B"/>
    <w:rsid w:val="001B7DCF"/>
    <w:rsid w:val="001B7DF7"/>
    <w:rsid w:val="001B7E6D"/>
    <w:rsid w:val="001C0F91"/>
    <w:rsid w:val="001C52F9"/>
    <w:rsid w:val="001C5B8B"/>
    <w:rsid w:val="001C68BA"/>
    <w:rsid w:val="001C6935"/>
    <w:rsid w:val="001C7AA5"/>
    <w:rsid w:val="001C7C1B"/>
    <w:rsid w:val="001D0594"/>
    <w:rsid w:val="001D1AE8"/>
    <w:rsid w:val="001D1DC9"/>
    <w:rsid w:val="001D418B"/>
    <w:rsid w:val="001D4B2E"/>
    <w:rsid w:val="001D4E92"/>
    <w:rsid w:val="001D5A42"/>
    <w:rsid w:val="001D6564"/>
    <w:rsid w:val="001D6AEB"/>
    <w:rsid w:val="001D71CF"/>
    <w:rsid w:val="001E00A1"/>
    <w:rsid w:val="001E069E"/>
    <w:rsid w:val="001E2BE7"/>
    <w:rsid w:val="001E3135"/>
    <w:rsid w:val="001E3332"/>
    <w:rsid w:val="001E40F9"/>
    <w:rsid w:val="001E50A6"/>
    <w:rsid w:val="001E7070"/>
    <w:rsid w:val="001E7A05"/>
    <w:rsid w:val="001F0AFA"/>
    <w:rsid w:val="001F24E4"/>
    <w:rsid w:val="001F2B5E"/>
    <w:rsid w:val="001F3A55"/>
    <w:rsid w:val="001F3B45"/>
    <w:rsid w:val="001F40C4"/>
    <w:rsid w:val="001F4BCB"/>
    <w:rsid w:val="001F64AC"/>
    <w:rsid w:val="001F6567"/>
    <w:rsid w:val="001F6983"/>
    <w:rsid w:val="001F6B08"/>
    <w:rsid w:val="001F7D68"/>
    <w:rsid w:val="00200E39"/>
    <w:rsid w:val="002033C4"/>
    <w:rsid w:val="002038E4"/>
    <w:rsid w:val="002041FA"/>
    <w:rsid w:val="00204CC5"/>
    <w:rsid w:val="00204D6E"/>
    <w:rsid w:val="002061BB"/>
    <w:rsid w:val="002065E7"/>
    <w:rsid w:val="00207F7C"/>
    <w:rsid w:val="00211138"/>
    <w:rsid w:val="00211EC9"/>
    <w:rsid w:val="002132D9"/>
    <w:rsid w:val="002135E9"/>
    <w:rsid w:val="0021371D"/>
    <w:rsid w:val="002144D4"/>
    <w:rsid w:val="002147C2"/>
    <w:rsid w:val="00215D4C"/>
    <w:rsid w:val="0021732F"/>
    <w:rsid w:val="00217E03"/>
    <w:rsid w:val="00220A3F"/>
    <w:rsid w:val="00220B1F"/>
    <w:rsid w:val="0022254B"/>
    <w:rsid w:val="0022264F"/>
    <w:rsid w:val="0022579A"/>
    <w:rsid w:val="00225840"/>
    <w:rsid w:val="00225F70"/>
    <w:rsid w:val="0022636A"/>
    <w:rsid w:val="002265DA"/>
    <w:rsid w:val="00226CA7"/>
    <w:rsid w:val="00227932"/>
    <w:rsid w:val="00230D3E"/>
    <w:rsid w:val="00231007"/>
    <w:rsid w:val="00231569"/>
    <w:rsid w:val="002315DF"/>
    <w:rsid w:val="00233757"/>
    <w:rsid w:val="002349FF"/>
    <w:rsid w:val="00235D7B"/>
    <w:rsid w:val="00235E9F"/>
    <w:rsid w:val="00235F0C"/>
    <w:rsid w:val="00236C4E"/>
    <w:rsid w:val="00236F8F"/>
    <w:rsid w:val="0024018C"/>
    <w:rsid w:val="00240B44"/>
    <w:rsid w:val="00241201"/>
    <w:rsid w:val="002436EF"/>
    <w:rsid w:val="0024373E"/>
    <w:rsid w:val="00244D37"/>
    <w:rsid w:val="00247437"/>
    <w:rsid w:val="00247443"/>
    <w:rsid w:val="002477D4"/>
    <w:rsid w:val="00251E17"/>
    <w:rsid w:val="00253210"/>
    <w:rsid w:val="00253E46"/>
    <w:rsid w:val="00253EFD"/>
    <w:rsid w:val="002543EC"/>
    <w:rsid w:val="002549CE"/>
    <w:rsid w:val="00254C5C"/>
    <w:rsid w:val="00255D26"/>
    <w:rsid w:val="00260245"/>
    <w:rsid w:val="0026036E"/>
    <w:rsid w:val="00262800"/>
    <w:rsid w:val="00263532"/>
    <w:rsid w:val="002639B1"/>
    <w:rsid w:val="00263FAC"/>
    <w:rsid w:val="00264234"/>
    <w:rsid w:val="002660E7"/>
    <w:rsid w:val="002671FF"/>
    <w:rsid w:val="00267374"/>
    <w:rsid w:val="0027146C"/>
    <w:rsid w:val="00272D62"/>
    <w:rsid w:val="00272EF0"/>
    <w:rsid w:val="00273085"/>
    <w:rsid w:val="00273F4C"/>
    <w:rsid w:val="002742DA"/>
    <w:rsid w:val="00274A8E"/>
    <w:rsid w:val="00274F43"/>
    <w:rsid w:val="00275223"/>
    <w:rsid w:val="00275705"/>
    <w:rsid w:val="002761F7"/>
    <w:rsid w:val="002765EC"/>
    <w:rsid w:val="002770D6"/>
    <w:rsid w:val="00280E6C"/>
    <w:rsid w:val="00281745"/>
    <w:rsid w:val="002820D5"/>
    <w:rsid w:val="00283665"/>
    <w:rsid w:val="00283E03"/>
    <w:rsid w:val="0028442B"/>
    <w:rsid w:val="00285215"/>
    <w:rsid w:val="0028522E"/>
    <w:rsid w:val="0028553B"/>
    <w:rsid w:val="00286080"/>
    <w:rsid w:val="0028710F"/>
    <w:rsid w:val="002877ED"/>
    <w:rsid w:val="00287980"/>
    <w:rsid w:val="00287A19"/>
    <w:rsid w:val="00291633"/>
    <w:rsid w:val="00292653"/>
    <w:rsid w:val="0029285A"/>
    <w:rsid w:val="0029350D"/>
    <w:rsid w:val="0029356F"/>
    <w:rsid w:val="0029480B"/>
    <w:rsid w:val="00294A40"/>
    <w:rsid w:val="002952BA"/>
    <w:rsid w:val="002956C4"/>
    <w:rsid w:val="00295BE4"/>
    <w:rsid w:val="0029680F"/>
    <w:rsid w:val="00296A50"/>
    <w:rsid w:val="002974F7"/>
    <w:rsid w:val="00297D5D"/>
    <w:rsid w:val="002A023F"/>
    <w:rsid w:val="002A02A1"/>
    <w:rsid w:val="002A25F5"/>
    <w:rsid w:val="002A318A"/>
    <w:rsid w:val="002A32D4"/>
    <w:rsid w:val="002A3FBD"/>
    <w:rsid w:val="002A41E2"/>
    <w:rsid w:val="002A501C"/>
    <w:rsid w:val="002A5098"/>
    <w:rsid w:val="002A57D2"/>
    <w:rsid w:val="002A5F4C"/>
    <w:rsid w:val="002A7755"/>
    <w:rsid w:val="002A78F9"/>
    <w:rsid w:val="002B06DD"/>
    <w:rsid w:val="002B07F3"/>
    <w:rsid w:val="002B2D18"/>
    <w:rsid w:val="002B36E4"/>
    <w:rsid w:val="002B3DDB"/>
    <w:rsid w:val="002B4DB5"/>
    <w:rsid w:val="002B7663"/>
    <w:rsid w:val="002C0740"/>
    <w:rsid w:val="002C0A07"/>
    <w:rsid w:val="002C0FD0"/>
    <w:rsid w:val="002C126D"/>
    <w:rsid w:val="002C1417"/>
    <w:rsid w:val="002C1B22"/>
    <w:rsid w:val="002C1CF4"/>
    <w:rsid w:val="002C2C02"/>
    <w:rsid w:val="002C309A"/>
    <w:rsid w:val="002C5477"/>
    <w:rsid w:val="002C6BB2"/>
    <w:rsid w:val="002C6F80"/>
    <w:rsid w:val="002D11DF"/>
    <w:rsid w:val="002D1684"/>
    <w:rsid w:val="002D286E"/>
    <w:rsid w:val="002D2B7B"/>
    <w:rsid w:val="002D4E3B"/>
    <w:rsid w:val="002D62FB"/>
    <w:rsid w:val="002D6B6E"/>
    <w:rsid w:val="002D7E2C"/>
    <w:rsid w:val="002E0DB9"/>
    <w:rsid w:val="002E1762"/>
    <w:rsid w:val="002E2C41"/>
    <w:rsid w:val="002E3982"/>
    <w:rsid w:val="002E5C9A"/>
    <w:rsid w:val="002E63BB"/>
    <w:rsid w:val="002E72DF"/>
    <w:rsid w:val="002F0DFF"/>
    <w:rsid w:val="002F2593"/>
    <w:rsid w:val="002F2B59"/>
    <w:rsid w:val="002F4CB5"/>
    <w:rsid w:val="002F4E08"/>
    <w:rsid w:val="002F528C"/>
    <w:rsid w:val="002F6141"/>
    <w:rsid w:val="003002FA"/>
    <w:rsid w:val="0030297D"/>
    <w:rsid w:val="003042D9"/>
    <w:rsid w:val="003055A5"/>
    <w:rsid w:val="00306EF6"/>
    <w:rsid w:val="00307857"/>
    <w:rsid w:val="00310715"/>
    <w:rsid w:val="00311E35"/>
    <w:rsid w:val="00311FCC"/>
    <w:rsid w:val="0031251B"/>
    <w:rsid w:val="00312821"/>
    <w:rsid w:val="00313080"/>
    <w:rsid w:val="003150DB"/>
    <w:rsid w:val="00316CE3"/>
    <w:rsid w:val="00317D3F"/>
    <w:rsid w:val="00320285"/>
    <w:rsid w:val="003203DC"/>
    <w:rsid w:val="003227E1"/>
    <w:rsid w:val="0032308E"/>
    <w:rsid w:val="00323686"/>
    <w:rsid w:val="00323901"/>
    <w:rsid w:val="0032692E"/>
    <w:rsid w:val="003278B7"/>
    <w:rsid w:val="0032795B"/>
    <w:rsid w:val="00330149"/>
    <w:rsid w:val="00330732"/>
    <w:rsid w:val="003308F1"/>
    <w:rsid w:val="00330DF3"/>
    <w:rsid w:val="00331176"/>
    <w:rsid w:val="0033250D"/>
    <w:rsid w:val="00333601"/>
    <w:rsid w:val="00334403"/>
    <w:rsid w:val="00335724"/>
    <w:rsid w:val="00335BED"/>
    <w:rsid w:val="003367AD"/>
    <w:rsid w:val="00336C71"/>
    <w:rsid w:val="00337996"/>
    <w:rsid w:val="003430A8"/>
    <w:rsid w:val="00344ECD"/>
    <w:rsid w:val="00345A9F"/>
    <w:rsid w:val="00346BA8"/>
    <w:rsid w:val="00347BBE"/>
    <w:rsid w:val="00347DCB"/>
    <w:rsid w:val="00350ABA"/>
    <w:rsid w:val="00350BBE"/>
    <w:rsid w:val="003513D1"/>
    <w:rsid w:val="00351489"/>
    <w:rsid w:val="00351809"/>
    <w:rsid w:val="00351D55"/>
    <w:rsid w:val="00351F39"/>
    <w:rsid w:val="00352FD9"/>
    <w:rsid w:val="0035377D"/>
    <w:rsid w:val="00353E2A"/>
    <w:rsid w:val="00355408"/>
    <w:rsid w:val="00355BC4"/>
    <w:rsid w:val="0035746F"/>
    <w:rsid w:val="00357D5D"/>
    <w:rsid w:val="00357F16"/>
    <w:rsid w:val="00360E83"/>
    <w:rsid w:val="0036108E"/>
    <w:rsid w:val="00361D49"/>
    <w:rsid w:val="00361FA6"/>
    <w:rsid w:val="00362682"/>
    <w:rsid w:val="003633F3"/>
    <w:rsid w:val="00363696"/>
    <w:rsid w:val="00363D85"/>
    <w:rsid w:val="00366B6C"/>
    <w:rsid w:val="00366F8E"/>
    <w:rsid w:val="003670E1"/>
    <w:rsid w:val="003671B9"/>
    <w:rsid w:val="00367557"/>
    <w:rsid w:val="00367AC4"/>
    <w:rsid w:val="00367E69"/>
    <w:rsid w:val="00371686"/>
    <w:rsid w:val="0037212C"/>
    <w:rsid w:val="00372271"/>
    <w:rsid w:val="00372BF8"/>
    <w:rsid w:val="003731E6"/>
    <w:rsid w:val="00373A1B"/>
    <w:rsid w:val="003740D2"/>
    <w:rsid w:val="00376ED5"/>
    <w:rsid w:val="003771B4"/>
    <w:rsid w:val="003773C7"/>
    <w:rsid w:val="00381437"/>
    <w:rsid w:val="00381B5E"/>
    <w:rsid w:val="0038249E"/>
    <w:rsid w:val="00384153"/>
    <w:rsid w:val="003852F4"/>
    <w:rsid w:val="0038686E"/>
    <w:rsid w:val="00386F72"/>
    <w:rsid w:val="0038736E"/>
    <w:rsid w:val="0039052A"/>
    <w:rsid w:val="00390FB6"/>
    <w:rsid w:val="00391A46"/>
    <w:rsid w:val="003936D4"/>
    <w:rsid w:val="003944CE"/>
    <w:rsid w:val="00395107"/>
    <w:rsid w:val="00396C38"/>
    <w:rsid w:val="00396E06"/>
    <w:rsid w:val="00397801"/>
    <w:rsid w:val="00397877"/>
    <w:rsid w:val="003A0D8F"/>
    <w:rsid w:val="003A129B"/>
    <w:rsid w:val="003A1D7D"/>
    <w:rsid w:val="003A2621"/>
    <w:rsid w:val="003A31ED"/>
    <w:rsid w:val="003A4B49"/>
    <w:rsid w:val="003A4E43"/>
    <w:rsid w:val="003A6ABD"/>
    <w:rsid w:val="003A7833"/>
    <w:rsid w:val="003A7F5D"/>
    <w:rsid w:val="003B1A9E"/>
    <w:rsid w:val="003B2C55"/>
    <w:rsid w:val="003B2F5E"/>
    <w:rsid w:val="003B4871"/>
    <w:rsid w:val="003B4F7D"/>
    <w:rsid w:val="003B76DC"/>
    <w:rsid w:val="003B7CC2"/>
    <w:rsid w:val="003C0B5C"/>
    <w:rsid w:val="003C1FD1"/>
    <w:rsid w:val="003C2A4E"/>
    <w:rsid w:val="003C2A68"/>
    <w:rsid w:val="003C2DF4"/>
    <w:rsid w:val="003C390F"/>
    <w:rsid w:val="003C6038"/>
    <w:rsid w:val="003C6187"/>
    <w:rsid w:val="003D030C"/>
    <w:rsid w:val="003D0745"/>
    <w:rsid w:val="003D0CD0"/>
    <w:rsid w:val="003D17E3"/>
    <w:rsid w:val="003D2119"/>
    <w:rsid w:val="003D2250"/>
    <w:rsid w:val="003D246D"/>
    <w:rsid w:val="003D32B4"/>
    <w:rsid w:val="003D47C7"/>
    <w:rsid w:val="003D49E9"/>
    <w:rsid w:val="003D50A7"/>
    <w:rsid w:val="003D53EB"/>
    <w:rsid w:val="003D7680"/>
    <w:rsid w:val="003D7C09"/>
    <w:rsid w:val="003D7E8A"/>
    <w:rsid w:val="003E1481"/>
    <w:rsid w:val="003E15F8"/>
    <w:rsid w:val="003E24BB"/>
    <w:rsid w:val="003E45A9"/>
    <w:rsid w:val="003E47E1"/>
    <w:rsid w:val="003E50A4"/>
    <w:rsid w:val="003E6746"/>
    <w:rsid w:val="003E69D2"/>
    <w:rsid w:val="003E6F2B"/>
    <w:rsid w:val="003E7EDB"/>
    <w:rsid w:val="003F013E"/>
    <w:rsid w:val="003F0414"/>
    <w:rsid w:val="003F11C6"/>
    <w:rsid w:val="003F267C"/>
    <w:rsid w:val="003F2687"/>
    <w:rsid w:val="003F2B79"/>
    <w:rsid w:val="003F490D"/>
    <w:rsid w:val="003F4CE1"/>
    <w:rsid w:val="003F6833"/>
    <w:rsid w:val="003F696A"/>
    <w:rsid w:val="003F6EEE"/>
    <w:rsid w:val="003F70C6"/>
    <w:rsid w:val="0040027E"/>
    <w:rsid w:val="00400F59"/>
    <w:rsid w:val="0040130E"/>
    <w:rsid w:val="00401D48"/>
    <w:rsid w:val="00402543"/>
    <w:rsid w:val="004032E0"/>
    <w:rsid w:val="0040348C"/>
    <w:rsid w:val="00403608"/>
    <w:rsid w:val="00404907"/>
    <w:rsid w:val="00404DCD"/>
    <w:rsid w:val="004051DA"/>
    <w:rsid w:val="00405FAC"/>
    <w:rsid w:val="004067D8"/>
    <w:rsid w:val="004068C9"/>
    <w:rsid w:val="004069DA"/>
    <w:rsid w:val="00407248"/>
    <w:rsid w:val="00410214"/>
    <w:rsid w:val="0041023A"/>
    <w:rsid w:val="00410CBD"/>
    <w:rsid w:val="004112E0"/>
    <w:rsid w:val="004130D4"/>
    <w:rsid w:val="00413D9E"/>
    <w:rsid w:val="00413F57"/>
    <w:rsid w:val="00415218"/>
    <w:rsid w:val="00417CAD"/>
    <w:rsid w:val="00420E31"/>
    <w:rsid w:val="00422B71"/>
    <w:rsid w:val="0042301D"/>
    <w:rsid w:val="0042435E"/>
    <w:rsid w:val="00424D33"/>
    <w:rsid w:val="00425063"/>
    <w:rsid w:val="004260AE"/>
    <w:rsid w:val="00426FA9"/>
    <w:rsid w:val="004275C3"/>
    <w:rsid w:val="00431A3A"/>
    <w:rsid w:val="00432975"/>
    <w:rsid w:val="004336F8"/>
    <w:rsid w:val="00435D4E"/>
    <w:rsid w:val="00435F94"/>
    <w:rsid w:val="004372FA"/>
    <w:rsid w:val="00437DC2"/>
    <w:rsid w:val="00437E9E"/>
    <w:rsid w:val="00440373"/>
    <w:rsid w:val="00440591"/>
    <w:rsid w:val="004410D1"/>
    <w:rsid w:val="00441BA6"/>
    <w:rsid w:val="00442137"/>
    <w:rsid w:val="00442996"/>
    <w:rsid w:val="00443138"/>
    <w:rsid w:val="00443EA1"/>
    <w:rsid w:val="00443FC9"/>
    <w:rsid w:val="00445DB0"/>
    <w:rsid w:val="00446522"/>
    <w:rsid w:val="00447627"/>
    <w:rsid w:val="0044769D"/>
    <w:rsid w:val="00447780"/>
    <w:rsid w:val="00447BFB"/>
    <w:rsid w:val="00451151"/>
    <w:rsid w:val="00451940"/>
    <w:rsid w:val="0045242E"/>
    <w:rsid w:val="00452500"/>
    <w:rsid w:val="00452B62"/>
    <w:rsid w:val="00452D8F"/>
    <w:rsid w:val="00453779"/>
    <w:rsid w:val="0045429F"/>
    <w:rsid w:val="004557AC"/>
    <w:rsid w:val="004569FE"/>
    <w:rsid w:val="00456EC8"/>
    <w:rsid w:val="004607A9"/>
    <w:rsid w:val="00461FF7"/>
    <w:rsid w:val="0046384F"/>
    <w:rsid w:val="00463A51"/>
    <w:rsid w:val="00463FC7"/>
    <w:rsid w:val="0046428A"/>
    <w:rsid w:val="004642D9"/>
    <w:rsid w:val="00465585"/>
    <w:rsid w:val="00466003"/>
    <w:rsid w:val="00466798"/>
    <w:rsid w:val="00466C31"/>
    <w:rsid w:val="00466F11"/>
    <w:rsid w:val="00466F35"/>
    <w:rsid w:val="00467547"/>
    <w:rsid w:val="00467AEF"/>
    <w:rsid w:val="004706D6"/>
    <w:rsid w:val="004723BF"/>
    <w:rsid w:val="00473831"/>
    <w:rsid w:val="0047433D"/>
    <w:rsid w:val="004743FA"/>
    <w:rsid w:val="004755C8"/>
    <w:rsid w:val="00476795"/>
    <w:rsid w:val="00477201"/>
    <w:rsid w:val="00477774"/>
    <w:rsid w:val="004801D7"/>
    <w:rsid w:val="00480758"/>
    <w:rsid w:val="0048149C"/>
    <w:rsid w:val="00483681"/>
    <w:rsid w:val="00483A26"/>
    <w:rsid w:val="00483AE8"/>
    <w:rsid w:val="00484370"/>
    <w:rsid w:val="0048770B"/>
    <w:rsid w:val="004908D5"/>
    <w:rsid w:val="0049094B"/>
    <w:rsid w:val="0049233C"/>
    <w:rsid w:val="00492B18"/>
    <w:rsid w:val="00493A11"/>
    <w:rsid w:val="00493EE6"/>
    <w:rsid w:val="004948F1"/>
    <w:rsid w:val="00495A0D"/>
    <w:rsid w:val="00495C31"/>
    <w:rsid w:val="0049704A"/>
    <w:rsid w:val="004A0A01"/>
    <w:rsid w:val="004A0D5F"/>
    <w:rsid w:val="004A11E0"/>
    <w:rsid w:val="004A3437"/>
    <w:rsid w:val="004A567D"/>
    <w:rsid w:val="004B2197"/>
    <w:rsid w:val="004B3671"/>
    <w:rsid w:val="004B3A91"/>
    <w:rsid w:val="004B3F1A"/>
    <w:rsid w:val="004B51EC"/>
    <w:rsid w:val="004B5383"/>
    <w:rsid w:val="004B53BE"/>
    <w:rsid w:val="004B5954"/>
    <w:rsid w:val="004C1513"/>
    <w:rsid w:val="004C16B5"/>
    <w:rsid w:val="004C1B9D"/>
    <w:rsid w:val="004C784E"/>
    <w:rsid w:val="004C7FFE"/>
    <w:rsid w:val="004D1727"/>
    <w:rsid w:val="004D2022"/>
    <w:rsid w:val="004D260F"/>
    <w:rsid w:val="004D51BC"/>
    <w:rsid w:val="004D5EDB"/>
    <w:rsid w:val="004D5F6E"/>
    <w:rsid w:val="004D685A"/>
    <w:rsid w:val="004D739C"/>
    <w:rsid w:val="004E028F"/>
    <w:rsid w:val="004E281B"/>
    <w:rsid w:val="004E290C"/>
    <w:rsid w:val="004E3858"/>
    <w:rsid w:val="004E3BE6"/>
    <w:rsid w:val="004E516C"/>
    <w:rsid w:val="004E557C"/>
    <w:rsid w:val="004E68EB"/>
    <w:rsid w:val="004E784C"/>
    <w:rsid w:val="004F0F39"/>
    <w:rsid w:val="004F46ED"/>
    <w:rsid w:val="004F486A"/>
    <w:rsid w:val="004F4A1F"/>
    <w:rsid w:val="004F7352"/>
    <w:rsid w:val="0050162B"/>
    <w:rsid w:val="00502D58"/>
    <w:rsid w:val="0050394D"/>
    <w:rsid w:val="0050494C"/>
    <w:rsid w:val="00504F29"/>
    <w:rsid w:val="005055EA"/>
    <w:rsid w:val="00506DB5"/>
    <w:rsid w:val="005073E9"/>
    <w:rsid w:val="00507444"/>
    <w:rsid w:val="00507CEE"/>
    <w:rsid w:val="0051119C"/>
    <w:rsid w:val="0051123C"/>
    <w:rsid w:val="005119B8"/>
    <w:rsid w:val="0051233C"/>
    <w:rsid w:val="005133D0"/>
    <w:rsid w:val="00513495"/>
    <w:rsid w:val="005137C0"/>
    <w:rsid w:val="00513A2F"/>
    <w:rsid w:val="0051691F"/>
    <w:rsid w:val="00516AF9"/>
    <w:rsid w:val="00520ABB"/>
    <w:rsid w:val="00520CE8"/>
    <w:rsid w:val="005214A8"/>
    <w:rsid w:val="00522518"/>
    <w:rsid w:val="00522FF9"/>
    <w:rsid w:val="00523278"/>
    <w:rsid w:val="00523948"/>
    <w:rsid w:val="00523A65"/>
    <w:rsid w:val="00523EA5"/>
    <w:rsid w:val="005258DD"/>
    <w:rsid w:val="005302C3"/>
    <w:rsid w:val="00530EC1"/>
    <w:rsid w:val="005363B5"/>
    <w:rsid w:val="00537D9B"/>
    <w:rsid w:val="005411DD"/>
    <w:rsid w:val="00541F0F"/>
    <w:rsid w:val="00541F88"/>
    <w:rsid w:val="005422FC"/>
    <w:rsid w:val="00542B72"/>
    <w:rsid w:val="005436FA"/>
    <w:rsid w:val="00544CB6"/>
    <w:rsid w:val="0054574D"/>
    <w:rsid w:val="00546D3B"/>
    <w:rsid w:val="005475B0"/>
    <w:rsid w:val="0054799A"/>
    <w:rsid w:val="0055007B"/>
    <w:rsid w:val="005500A6"/>
    <w:rsid w:val="005515A4"/>
    <w:rsid w:val="00554719"/>
    <w:rsid w:val="00554C75"/>
    <w:rsid w:val="0055526F"/>
    <w:rsid w:val="005603B1"/>
    <w:rsid w:val="005605E7"/>
    <w:rsid w:val="005606CA"/>
    <w:rsid w:val="005608ED"/>
    <w:rsid w:val="00562AF7"/>
    <w:rsid w:val="005630E5"/>
    <w:rsid w:val="00564904"/>
    <w:rsid w:val="005655EB"/>
    <w:rsid w:val="00566F6A"/>
    <w:rsid w:val="005670D7"/>
    <w:rsid w:val="005676F4"/>
    <w:rsid w:val="00570D18"/>
    <w:rsid w:val="005711DE"/>
    <w:rsid w:val="0057192A"/>
    <w:rsid w:val="00571C35"/>
    <w:rsid w:val="00571CBA"/>
    <w:rsid w:val="005728B3"/>
    <w:rsid w:val="00572B7B"/>
    <w:rsid w:val="00572C89"/>
    <w:rsid w:val="0057302B"/>
    <w:rsid w:val="0057316E"/>
    <w:rsid w:val="005737EF"/>
    <w:rsid w:val="005740EA"/>
    <w:rsid w:val="00574C0A"/>
    <w:rsid w:val="0057601D"/>
    <w:rsid w:val="00576D59"/>
    <w:rsid w:val="005778C8"/>
    <w:rsid w:val="00582796"/>
    <w:rsid w:val="00582918"/>
    <w:rsid w:val="00583938"/>
    <w:rsid w:val="00583C6C"/>
    <w:rsid w:val="00584AB4"/>
    <w:rsid w:val="00585721"/>
    <w:rsid w:val="00590223"/>
    <w:rsid w:val="005903E8"/>
    <w:rsid w:val="005911AD"/>
    <w:rsid w:val="005916EE"/>
    <w:rsid w:val="00592004"/>
    <w:rsid w:val="00592750"/>
    <w:rsid w:val="00592B29"/>
    <w:rsid w:val="005931C8"/>
    <w:rsid w:val="0059475B"/>
    <w:rsid w:val="00596355"/>
    <w:rsid w:val="00597B51"/>
    <w:rsid w:val="005A0825"/>
    <w:rsid w:val="005A0AFC"/>
    <w:rsid w:val="005A18CA"/>
    <w:rsid w:val="005A1B70"/>
    <w:rsid w:val="005A1F29"/>
    <w:rsid w:val="005A3016"/>
    <w:rsid w:val="005A31C0"/>
    <w:rsid w:val="005A33D6"/>
    <w:rsid w:val="005A45AE"/>
    <w:rsid w:val="005A5908"/>
    <w:rsid w:val="005A5D63"/>
    <w:rsid w:val="005A7526"/>
    <w:rsid w:val="005B07C2"/>
    <w:rsid w:val="005B1988"/>
    <w:rsid w:val="005B2AD1"/>
    <w:rsid w:val="005B2CCE"/>
    <w:rsid w:val="005B40FE"/>
    <w:rsid w:val="005B43C1"/>
    <w:rsid w:val="005B4C35"/>
    <w:rsid w:val="005B4DAB"/>
    <w:rsid w:val="005B511E"/>
    <w:rsid w:val="005B60A3"/>
    <w:rsid w:val="005B6728"/>
    <w:rsid w:val="005B7F2F"/>
    <w:rsid w:val="005B7F94"/>
    <w:rsid w:val="005C0338"/>
    <w:rsid w:val="005C0373"/>
    <w:rsid w:val="005C3CE1"/>
    <w:rsid w:val="005C561D"/>
    <w:rsid w:val="005C6809"/>
    <w:rsid w:val="005C7A06"/>
    <w:rsid w:val="005D0F58"/>
    <w:rsid w:val="005D14BE"/>
    <w:rsid w:val="005D2C89"/>
    <w:rsid w:val="005D31B9"/>
    <w:rsid w:val="005D3737"/>
    <w:rsid w:val="005D3A86"/>
    <w:rsid w:val="005D4571"/>
    <w:rsid w:val="005D4630"/>
    <w:rsid w:val="005D4F78"/>
    <w:rsid w:val="005D5C69"/>
    <w:rsid w:val="005D696D"/>
    <w:rsid w:val="005E003E"/>
    <w:rsid w:val="005E01E9"/>
    <w:rsid w:val="005E0B34"/>
    <w:rsid w:val="005E28AE"/>
    <w:rsid w:val="005E2EDA"/>
    <w:rsid w:val="005E4885"/>
    <w:rsid w:val="005E4D2A"/>
    <w:rsid w:val="005E50E5"/>
    <w:rsid w:val="005E59B6"/>
    <w:rsid w:val="005F5B19"/>
    <w:rsid w:val="005F5EF0"/>
    <w:rsid w:val="005F6D4C"/>
    <w:rsid w:val="005F793B"/>
    <w:rsid w:val="005F7B3A"/>
    <w:rsid w:val="0060104E"/>
    <w:rsid w:val="0060302E"/>
    <w:rsid w:val="00604B9F"/>
    <w:rsid w:val="00605873"/>
    <w:rsid w:val="00607B3E"/>
    <w:rsid w:val="006100CB"/>
    <w:rsid w:val="0061141A"/>
    <w:rsid w:val="006122B7"/>
    <w:rsid w:val="00612906"/>
    <w:rsid w:val="0061345C"/>
    <w:rsid w:val="006136C0"/>
    <w:rsid w:val="00615D76"/>
    <w:rsid w:val="00616418"/>
    <w:rsid w:val="00617037"/>
    <w:rsid w:val="00617793"/>
    <w:rsid w:val="006201E1"/>
    <w:rsid w:val="00620B34"/>
    <w:rsid w:val="0062176A"/>
    <w:rsid w:val="00621868"/>
    <w:rsid w:val="00622DBF"/>
    <w:rsid w:val="00623AA3"/>
    <w:rsid w:val="00624618"/>
    <w:rsid w:val="00625443"/>
    <w:rsid w:val="0062657E"/>
    <w:rsid w:val="00627639"/>
    <w:rsid w:val="00630650"/>
    <w:rsid w:val="006320F7"/>
    <w:rsid w:val="00632641"/>
    <w:rsid w:val="00633E35"/>
    <w:rsid w:val="006340C0"/>
    <w:rsid w:val="00634537"/>
    <w:rsid w:val="00634C5B"/>
    <w:rsid w:val="0063542A"/>
    <w:rsid w:val="006362EB"/>
    <w:rsid w:val="006369DB"/>
    <w:rsid w:val="00636E81"/>
    <w:rsid w:val="00637EB6"/>
    <w:rsid w:val="00640B5D"/>
    <w:rsid w:val="0064141D"/>
    <w:rsid w:val="00642B9B"/>
    <w:rsid w:val="00643381"/>
    <w:rsid w:val="00643CC7"/>
    <w:rsid w:val="00645E4F"/>
    <w:rsid w:val="0064651F"/>
    <w:rsid w:val="00646EC9"/>
    <w:rsid w:val="00647393"/>
    <w:rsid w:val="00650048"/>
    <w:rsid w:val="0065059E"/>
    <w:rsid w:val="00650719"/>
    <w:rsid w:val="00651373"/>
    <w:rsid w:val="0065162F"/>
    <w:rsid w:val="00652882"/>
    <w:rsid w:val="0065382B"/>
    <w:rsid w:val="00653EDB"/>
    <w:rsid w:val="006550C1"/>
    <w:rsid w:val="0065558B"/>
    <w:rsid w:val="00656303"/>
    <w:rsid w:val="00656430"/>
    <w:rsid w:val="00657274"/>
    <w:rsid w:val="0065796E"/>
    <w:rsid w:val="00657B17"/>
    <w:rsid w:val="00657EAF"/>
    <w:rsid w:val="0066099F"/>
    <w:rsid w:val="00660B27"/>
    <w:rsid w:val="00661487"/>
    <w:rsid w:val="0066198A"/>
    <w:rsid w:val="00663363"/>
    <w:rsid w:val="00665C01"/>
    <w:rsid w:val="00666FB7"/>
    <w:rsid w:val="00667269"/>
    <w:rsid w:val="0066736A"/>
    <w:rsid w:val="006679E0"/>
    <w:rsid w:val="00670678"/>
    <w:rsid w:val="00670A95"/>
    <w:rsid w:val="006740BE"/>
    <w:rsid w:val="006753F3"/>
    <w:rsid w:val="006760E3"/>
    <w:rsid w:val="00676933"/>
    <w:rsid w:val="0067727C"/>
    <w:rsid w:val="00677493"/>
    <w:rsid w:val="00677596"/>
    <w:rsid w:val="006805B8"/>
    <w:rsid w:val="00681F2D"/>
    <w:rsid w:val="006823B5"/>
    <w:rsid w:val="00682BE9"/>
    <w:rsid w:val="006834D5"/>
    <w:rsid w:val="00683DD2"/>
    <w:rsid w:val="00685D62"/>
    <w:rsid w:val="0068601A"/>
    <w:rsid w:val="0068658B"/>
    <w:rsid w:val="00686DE9"/>
    <w:rsid w:val="00690BEA"/>
    <w:rsid w:val="006915D8"/>
    <w:rsid w:val="00692654"/>
    <w:rsid w:val="006938BA"/>
    <w:rsid w:val="00693B9F"/>
    <w:rsid w:val="00693DDA"/>
    <w:rsid w:val="006943C4"/>
    <w:rsid w:val="0069453E"/>
    <w:rsid w:val="00694776"/>
    <w:rsid w:val="00694D94"/>
    <w:rsid w:val="0069698F"/>
    <w:rsid w:val="00696C96"/>
    <w:rsid w:val="00696F75"/>
    <w:rsid w:val="006975DD"/>
    <w:rsid w:val="006977E8"/>
    <w:rsid w:val="00697BAA"/>
    <w:rsid w:val="006A1FD5"/>
    <w:rsid w:val="006A26AC"/>
    <w:rsid w:val="006A2F33"/>
    <w:rsid w:val="006A3B37"/>
    <w:rsid w:val="006A40FD"/>
    <w:rsid w:val="006A5108"/>
    <w:rsid w:val="006A71B3"/>
    <w:rsid w:val="006A7A95"/>
    <w:rsid w:val="006B07E4"/>
    <w:rsid w:val="006B1225"/>
    <w:rsid w:val="006B1E26"/>
    <w:rsid w:val="006B1E75"/>
    <w:rsid w:val="006B2B91"/>
    <w:rsid w:val="006B3683"/>
    <w:rsid w:val="006B3950"/>
    <w:rsid w:val="006B3F32"/>
    <w:rsid w:val="006B4D88"/>
    <w:rsid w:val="006B62DB"/>
    <w:rsid w:val="006B6517"/>
    <w:rsid w:val="006B675E"/>
    <w:rsid w:val="006B7AE5"/>
    <w:rsid w:val="006C0F51"/>
    <w:rsid w:val="006C37E4"/>
    <w:rsid w:val="006C44F4"/>
    <w:rsid w:val="006C55E3"/>
    <w:rsid w:val="006C5A0A"/>
    <w:rsid w:val="006C5CE7"/>
    <w:rsid w:val="006D0BE5"/>
    <w:rsid w:val="006D0E74"/>
    <w:rsid w:val="006D0EE9"/>
    <w:rsid w:val="006D10BA"/>
    <w:rsid w:val="006D1448"/>
    <w:rsid w:val="006D25F3"/>
    <w:rsid w:val="006D2828"/>
    <w:rsid w:val="006D2D3F"/>
    <w:rsid w:val="006D3044"/>
    <w:rsid w:val="006D3FAC"/>
    <w:rsid w:val="006D5C3D"/>
    <w:rsid w:val="006D5EC3"/>
    <w:rsid w:val="006D7759"/>
    <w:rsid w:val="006E0D5E"/>
    <w:rsid w:val="006E150A"/>
    <w:rsid w:val="006E20DF"/>
    <w:rsid w:val="006E22D9"/>
    <w:rsid w:val="006E4894"/>
    <w:rsid w:val="006E4D99"/>
    <w:rsid w:val="006E501D"/>
    <w:rsid w:val="006E5133"/>
    <w:rsid w:val="006E619D"/>
    <w:rsid w:val="006E7941"/>
    <w:rsid w:val="006E7A36"/>
    <w:rsid w:val="006F0CD2"/>
    <w:rsid w:val="006F10F0"/>
    <w:rsid w:val="006F18E8"/>
    <w:rsid w:val="006F1A14"/>
    <w:rsid w:val="006F244C"/>
    <w:rsid w:val="006F2AB7"/>
    <w:rsid w:val="006F3745"/>
    <w:rsid w:val="006F55E4"/>
    <w:rsid w:val="006F6395"/>
    <w:rsid w:val="006F6793"/>
    <w:rsid w:val="00700E59"/>
    <w:rsid w:val="00701320"/>
    <w:rsid w:val="00701A68"/>
    <w:rsid w:val="00702406"/>
    <w:rsid w:val="00702485"/>
    <w:rsid w:val="0070298B"/>
    <w:rsid w:val="007046C3"/>
    <w:rsid w:val="0070481A"/>
    <w:rsid w:val="00704E09"/>
    <w:rsid w:val="00707ADA"/>
    <w:rsid w:val="007116D6"/>
    <w:rsid w:val="00711B24"/>
    <w:rsid w:val="007130E4"/>
    <w:rsid w:val="0071340D"/>
    <w:rsid w:val="007148F4"/>
    <w:rsid w:val="00715857"/>
    <w:rsid w:val="007160BE"/>
    <w:rsid w:val="0071648D"/>
    <w:rsid w:val="00716FBD"/>
    <w:rsid w:val="0071745E"/>
    <w:rsid w:val="00721FEC"/>
    <w:rsid w:val="00722358"/>
    <w:rsid w:val="00722B23"/>
    <w:rsid w:val="00722F03"/>
    <w:rsid w:val="007232DD"/>
    <w:rsid w:val="00725328"/>
    <w:rsid w:val="0072535B"/>
    <w:rsid w:val="00725BEA"/>
    <w:rsid w:val="00730077"/>
    <w:rsid w:val="00730D07"/>
    <w:rsid w:val="00730DEB"/>
    <w:rsid w:val="007317A8"/>
    <w:rsid w:val="0073381B"/>
    <w:rsid w:val="00733D4F"/>
    <w:rsid w:val="007350C8"/>
    <w:rsid w:val="007356E3"/>
    <w:rsid w:val="00736014"/>
    <w:rsid w:val="00736152"/>
    <w:rsid w:val="00737662"/>
    <w:rsid w:val="00737934"/>
    <w:rsid w:val="00740DD5"/>
    <w:rsid w:val="0074170F"/>
    <w:rsid w:val="00742E88"/>
    <w:rsid w:val="007437D1"/>
    <w:rsid w:val="00743B82"/>
    <w:rsid w:val="00744B66"/>
    <w:rsid w:val="0075094C"/>
    <w:rsid w:val="00750E56"/>
    <w:rsid w:val="007513BE"/>
    <w:rsid w:val="007516FB"/>
    <w:rsid w:val="00753678"/>
    <w:rsid w:val="007549DD"/>
    <w:rsid w:val="00754DA0"/>
    <w:rsid w:val="00755461"/>
    <w:rsid w:val="00756428"/>
    <w:rsid w:val="00756A51"/>
    <w:rsid w:val="0075767B"/>
    <w:rsid w:val="00757DC9"/>
    <w:rsid w:val="007627B4"/>
    <w:rsid w:val="00762FBD"/>
    <w:rsid w:val="00763B43"/>
    <w:rsid w:val="00764B27"/>
    <w:rsid w:val="00764BA2"/>
    <w:rsid w:val="007651A2"/>
    <w:rsid w:val="007652F5"/>
    <w:rsid w:val="0076618B"/>
    <w:rsid w:val="0076619A"/>
    <w:rsid w:val="00767251"/>
    <w:rsid w:val="007677AB"/>
    <w:rsid w:val="007709B3"/>
    <w:rsid w:val="0077228B"/>
    <w:rsid w:val="00772587"/>
    <w:rsid w:val="00773A8A"/>
    <w:rsid w:val="007760CC"/>
    <w:rsid w:val="00776472"/>
    <w:rsid w:val="0078005B"/>
    <w:rsid w:val="00780E5B"/>
    <w:rsid w:val="00782174"/>
    <w:rsid w:val="0078360B"/>
    <w:rsid w:val="00783B56"/>
    <w:rsid w:val="00784566"/>
    <w:rsid w:val="00784FD0"/>
    <w:rsid w:val="00787F4A"/>
    <w:rsid w:val="0079273C"/>
    <w:rsid w:val="007938C5"/>
    <w:rsid w:val="0079412C"/>
    <w:rsid w:val="007959A2"/>
    <w:rsid w:val="00796CBD"/>
    <w:rsid w:val="00797172"/>
    <w:rsid w:val="007971B6"/>
    <w:rsid w:val="00797229"/>
    <w:rsid w:val="00797F12"/>
    <w:rsid w:val="007A0CBC"/>
    <w:rsid w:val="007A47A4"/>
    <w:rsid w:val="007A4BCD"/>
    <w:rsid w:val="007A68E3"/>
    <w:rsid w:val="007A6A5B"/>
    <w:rsid w:val="007A6F2B"/>
    <w:rsid w:val="007A75BA"/>
    <w:rsid w:val="007A7F75"/>
    <w:rsid w:val="007B09CE"/>
    <w:rsid w:val="007B09FB"/>
    <w:rsid w:val="007B157B"/>
    <w:rsid w:val="007B1A43"/>
    <w:rsid w:val="007B1F13"/>
    <w:rsid w:val="007B24C2"/>
    <w:rsid w:val="007B2718"/>
    <w:rsid w:val="007B47A3"/>
    <w:rsid w:val="007B6317"/>
    <w:rsid w:val="007B63CB"/>
    <w:rsid w:val="007B671A"/>
    <w:rsid w:val="007B7A1F"/>
    <w:rsid w:val="007C1726"/>
    <w:rsid w:val="007C1855"/>
    <w:rsid w:val="007C3321"/>
    <w:rsid w:val="007C594E"/>
    <w:rsid w:val="007C6924"/>
    <w:rsid w:val="007C6D36"/>
    <w:rsid w:val="007C7016"/>
    <w:rsid w:val="007D0F40"/>
    <w:rsid w:val="007D133A"/>
    <w:rsid w:val="007D1765"/>
    <w:rsid w:val="007D1F03"/>
    <w:rsid w:val="007D3302"/>
    <w:rsid w:val="007D4211"/>
    <w:rsid w:val="007D63F0"/>
    <w:rsid w:val="007D70B7"/>
    <w:rsid w:val="007D7AA3"/>
    <w:rsid w:val="007E15DB"/>
    <w:rsid w:val="007E19F6"/>
    <w:rsid w:val="007E1F50"/>
    <w:rsid w:val="007E2545"/>
    <w:rsid w:val="007E36F2"/>
    <w:rsid w:val="007E6B07"/>
    <w:rsid w:val="007E7F6F"/>
    <w:rsid w:val="007F0B44"/>
    <w:rsid w:val="007F0F59"/>
    <w:rsid w:val="007F1440"/>
    <w:rsid w:val="007F6304"/>
    <w:rsid w:val="00801169"/>
    <w:rsid w:val="00801B51"/>
    <w:rsid w:val="00803032"/>
    <w:rsid w:val="008043BC"/>
    <w:rsid w:val="008048D6"/>
    <w:rsid w:val="00804EC5"/>
    <w:rsid w:val="00805E35"/>
    <w:rsid w:val="00807FD9"/>
    <w:rsid w:val="008116CB"/>
    <w:rsid w:val="008120C7"/>
    <w:rsid w:val="00812C22"/>
    <w:rsid w:val="00813BDF"/>
    <w:rsid w:val="00813E3C"/>
    <w:rsid w:val="0081438D"/>
    <w:rsid w:val="008143DE"/>
    <w:rsid w:val="00814D12"/>
    <w:rsid w:val="00815531"/>
    <w:rsid w:val="00815FF3"/>
    <w:rsid w:val="00816BF9"/>
    <w:rsid w:val="00820009"/>
    <w:rsid w:val="00820BC8"/>
    <w:rsid w:val="0082162B"/>
    <w:rsid w:val="008225AB"/>
    <w:rsid w:val="00822C3A"/>
    <w:rsid w:val="00822D32"/>
    <w:rsid w:val="0082349A"/>
    <w:rsid w:val="00824E3D"/>
    <w:rsid w:val="008253DF"/>
    <w:rsid w:val="00825D3E"/>
    <w:rsid w:val="00826706"/>
    <w:rsid w:val="008269F6"/>
    <w:rsid w:val="00832FA6"/>
    <w:rsid w:val="00837495"/>
    <w:rsid w:val="00841CBC"/>
    <w:rsid w:val="00842358"/>
    <w:rsid w:val="00842443"/>
    <w:rsid w:val="008443F3"/>
    <w:rsid w:val="00844F6A"/>
    <w:rsid w:val="008457D9"/>
    <w:rsid w:val="00845E45"/>
    <w:rsid w:val="0084691C"/>
    <w:rsid w:val="00847A7D"/>
    <w:rsid w:val="008508F0"/>
    <w:rsid w:val="008512A8"/>
    <w:rsid w:val="00852DC5"/>
    <w:rsid w:val="00852DFE"/>
    <w:rsid w:val="00852F8C"/>
    <w:rsid w:val="008543B2"/>
    <w:rsid w:val="0085466A"/>
    <w:rsid w:val="008551DD"/>
    <w:rsid w:val="00855869"/>
    <w:rsid w:val="00856546"/>
    <w:rsid w:val="00857062"/>
    <w:rsid w:val="008574C6"/>
    <w:rsid w:val="0086041E"/>
    <w:rsid w:val="00860788"/>
    <w:rsid w:val="00860D8A"/>
    <w:rsid w:val="00860E28"/>
    <w:rsid w:val="008610D4"/>
    <w:rsid w:val="008666F7"/>
    <w:rsid w:val="00867BB9"/>
    <w:rsid w:val="008703EF"/>
    <w:rsid w:val="0087058A"/>
    <w:rsid w:val="008715FC"/>
    <w:rsid w:val="00871B92"/>
    <w:rsid w:val="00873960"/>
    <w:rsid w:val="00874167"/>
    <w:rsid w:val="00876E8B"/>
    <w:rsid w:val="0087717D"/>
    <w:rsid w:val="0088104F"/>
    <w:rsid w:val="00881312"/>
    <w:rsid w:val="00881735"/>
    <w:rsid w:val="00881DB4"/>
    <w:rsid w:val="008827CA"/>
    <w:rsid w:val="00882905"/>
    <w:rsid w:val="00882AB2"/>
    <w:rsid w:val="00882C09"/>
    <w:rsid w:val="0088354B"/>
    <w:rsid w:val="00883AB7"/>
    <w:rsid w:val="00883B91"/>
    <w:rsid w:val="00883E06"/>
    <w:rsid w:val="00886657"/>
    <w:rsid w:val="00886FF0"/>
    <w:rsid w:val="00887ADD"/>
    <w:rsid w:val="00891963"/>
    <w:rsid w:val="00894574"/>
    <w:rsid w:val="00894E05"/>
    <w:rsid w:val="00895433"/>
    <w:rsid w:val="0089569D"/>
    <w:rsid w:val="00896538"/>
    <w:rsid w:val="008A142C"/>
    <w:rsid w:val="008A2025"/>
    <w:rsid w:val="008A2DE3"/>
    <w:rsid w:val="008A3019"/>
    <w:rsid w:val="008A3075"/>
    <w:rsid w:val="008A48A4"/>
    <w:rsid w:val="008A4AD2"/>
    <w:rsid w:val="008A4BA3"/>
    <w:rsid w:val="008A4F72"/>
    <w:rsid w:val="008A6334"/>
    <w:rsid w:val="008A7838"/>
    <w:rsid w:val="008A7ECF"/>
    <w:rsid w:val="008B0025"/>
    <w:rsid w:val="008B0CE2"/>
    <w:rsid w:val="008B31B0"/>
    <w:rsid w:val="008B31BE"/>
    <w:rsid w:val="008B4ED8"/>
    <w:rsid w:val="008B51A7"/>
    <w:rsid w:val="008B55F2"/>
    <w:rsid w:val="008B6405"/>
    <w:rsid w:val="008B64F4"/>
    <w:rsid w:val="008C08FF"/>
    <w:rsid w:val="008C2C08"/>
    <w:rsid w:val="008C3CA8"/>
    <w:rsid w:val="008C4991"/>
    <w:rsid w:val="008C57F7"/>
    <w:rsid w:val="008C5A83"/>
    <w:rsid w:val="008C6823"/>
    <w:rsid w:val="008C7495"/>
    <w:rsid w:val="008D0FBB"/>
    <w:rsid w:val="008D123B"/>
    <w:rsid w:val="008D323E"/>
    <w:rsid w:val="008D48BD"/>
    <w:rsid w:val="008D4CCC"/>
    <w:rsid w:val="008D4F94"/>
    <w:rsid w:val="008D682D"/>
    <w:rsid w:val="008E0C2C"/>
    <w:rsid w:val="008E404E"/>
    <w:rsid w:val="008E41F8"/>
    <w:rsid w:val="008E5116"/>
    <w:rsid w:val="008E5780"/>
    <w:rsid w:val="008E6F45"/>
    <w:rsid w:val="008F01FF"/>
    <w:rsid w:val="008F0573"/>
    <w:rsid w:val="008F194F"/>
    <w:rsid w:val="008F2830"/>
    <w:rsid w:val="008F2F80"/>
    <w:rsid w:val="008F4531"/>
    <w:rsid w:val="008F5A0B"/>
    <w:rsid w:val="008F5ED8"/>
    <w:rsid w:val="008F62F7"/>
    <w:rsid w:val="008F6AEC"/>
    <w:rsid w:val="008F70C6"/>
    <w:rsid w:val="008F77D5"/>
    <w:rsid w:val="00900508"/>
    <w:rsid w:val="009005B1"/>
    <w:rsid w:val="00900909"/>
    <w:rsid w:val="00901328"/>
    <w:rsid w:val="0090299A"/>
    <w:rsid w:val="00902AF5"/>
    <w:rsid w:val="0090445A"/>
    <w:rsid w:val="009055E5"/>
    <w:rsid w:val="00905ACE"/>
    <w:rsid w:val="00905B30"/>
    <w:rsid w:val="00906560"/>
    <w:rsid w:val="00906D90"/>
    <w:rsid w:val="00910660"/>
    <w:rsid w:val="00910957"/>
    <w:rsid w:val="00910A7B"/>
    <w:rsid w:val="00910D90"/>
    <w:rsid w:val="00912ED2"/>
    <w:rsid w:val="0091441F"/>
    <w:rsid w:val="009153AB"/>
    <w:rsid w:val="0091646B"/>
    <w:rsid w:val="00916E80"/>
    <w:rsid w:val="0092001B"/>
    <w:rsid w:val="00920401"/>
    <w:rsid w:val="009212ED"/>
    <w:rsid w:val="0092159E"/>
    <w:rsid w:val="00921AF8"/>
    <w:rsid w:val="00922339"/>
    <w:rsid w:val="0092515B"/>
    <w:rsid w:val="009258B1"/>
    <w:rsid w:val="009301AD"/>
    <w:rsid w:val="00930F82"/>
    <w:rsid w:val="0093171F"/>
    <w:rsid w:val="00931CEB"/>
    <w:rsid w:val="00932139"/>
    <w:rsid w:val="009323CC"/>
    <w:rsid w:val="00932871"/>
    <w:rsid w:val="00932D79"/>
    <w:rsid w:val="00932DD9"/>
    <w:rsid w:val="00933F3E"/>
    <w:rsid w:val="00934EC1"/>
    <w:rsid w:val="00935D73"/>
    <w:rsid w:val="00937685"/>
    <w:rsid w:val="00937D82"/>
    <w:rsid w:val="00942721"/>
    <w:rsid w:val="00942D46"/>
    <w:rsid w:val="00942ED5"/>
    <w:rsid w:val="0094340B"/>
    <w:rsid w:val="009434DD"/>
    <w:rsid w:val="00943857"/>
    <w:rsid w:val="009441B3"/>
    <w:rsid w:val="00944970"/>
    <w:rsid w:val="00945BC4"/>
    <w:rsid w:val="00946549"/>
    <w:rsid w:val="0094660E"/>
    <w:rsid w:val="009474B9"/>
    <w:rsid w:val="00947551"/>
    <w:rsid w:val="009504C5"/>
    <w:rsid w:val="0095075D"/>
    <w:rsid w:val="00952081"/>
    <w:rsid w:val="0095335F"/>
    <w:rsid w:val="00953407"/>
    <w:rsid w:val="0095341A"/>
    <w:rsid w:val="00953953"/>
    <w:rsid w:val="00953EE8"/>
    <w:rsid w:val="0095541C"/>
    <w:rsid w:val="009558CD"/>
    <w:rsid w:val="00956A91"/>
    <w:rsid w:val="00960921"/>
    <w:rsid w:val="00960CE4"/>
    <w:rsid w:val="009614B3"/>
    <w:rsid w:val="00961ED9"/>
    <w:rsid w:val="009622D7"/>
    <w:rsid w:val="009639EB"/>
    <w:rsid w:val="00964327"/>
    <w:rsid w:val="00964AA1"/>
    <w:rsid w:val="00964E73"/>
    <w:rsid w:val="009659F0"/>
    <w:rsid w:val="00965FB0"/>
    <w:rsid w:val="00967F32"/>
    <w:rsid w:val="009708D9"/>
    <w:rsid w:val="009708FF"/>
    <w:rsid w:val="00970DEE"/>
    <w:rsid w:val="0097167F"/>
    <w:rsid w:val="009722C9"/>
    <w:rsid w:val="0097252E"/>
    <w:rsid w:val="00972DBD"/>
    <w:rsid w:val="00972F82"/>
    <w:rsid w:val="00973074"/>
    <w:rsid w:val="009738DB"/>
    <w:rsid w:val="00973BBF"/>
    <w:rsid w:val="00973CEB"/>
    <w:rsid w:val="00973E08"/>
    <w:rsid w:val="00974AD6"/>
    <w:rsid w:val="00975150"/>
    <w:rsid w:val="00977994"/>
    <w:rsid w:val="00980C67"/>
    <w:rsid w:val="0098122C"/>
    <w:rsid w:val="00982303"/>
    <w:rsid w:val="00982458"/>
    <w:rsid w:val="00983251"/>
    <w:rsid w:val="00983262"/>
    <w:rsid w:val="0098399D"/>
    <w:rsid w:val="00983BBB"/>
    <w:rsid w:val="0098436A"/>
    <w:rsid w:val="00985514"/>
    <w:rsid w:val="00985EF6"/>
    <w:rsid w:val="00987460"/>
    <w:rsid w:val="00987696"/>
    <w:rsid w:val="009906BF"/>
    <w:rsid w:val="00990B1A"/>
    <w:rsid w:val="009918E0"/>
    <w:rsid w:val="009924C1"/>
    <w:rsid w:val="009926BE"/>
    <w:rsid w:val="00992B13"/>
    <w:rsid w:val="00992B87"/>
    <w:rsid w:val="00993AB8"/>
    <w:rsid w:val="0099591E"/>
    <w:rsid w:val="009966E7"/>
    <w:rsid w:val="009975E8"/>
    <w:rsid w:val="009A0064"/>
    <w:rsid w:val="009A06F8"/>
    <w:rsid w:val="009A0A11"/>
    <w:rsid w:val="009A1D10"/>
    <w:rsid w:val="009A24D7"/>
    <w:rsid w:val="009A2E11"/>
    <w:rsid w:val="009A30B4"/>
    <w:rsid w:val="009A39DA"/>
    <w:rsid w:val="009A4069"/>
    <w:rsid w:val="009A4D9D"/>
    <w:rsid w:val="009A57F2"/>
    <w:rsid w:val="009A633D"/>
    <w:rsid w:val="009A6705"/>
    <w:rsid w:val="009B048E"/>
    <w:rsid w:val="009B1466"/>
    <w:rsid w:val="009B173F"/>
    <w:rsid w:val="009B2E93"/>
    <w:rsid w:val="009B30CF"/>
    <w:rsid w:val="009B31CD"/>
    <w:rsid w:val="009B333A"/>
    <w:rsid w:val="009B38B0"/>
    <w:rsid w:val="009B584F"/>
    <w:rsid w:val="009B5A51"/>
    <w:rsid w:val="009C062E"/>
    <w:rsid w:val="009C0D34"/>
    <w:rsid w:val="009C13AA"/>
    <w:rsid w:val="009C171D"/>
    <w:rsid w:val="009C22E9"/>
    <w:rsid w:val="009C247B"/>
    <w:rsid w:val="009C2518"/>
    <w:rsid w:val="009C2A63"/>
    <w:rsid w:val="009C3641"/>
    <w:rsid w:val="009C4579"/>
    <w:rsid w:val="009C5F62"/>
    <w:rsid w:val="009C7B3F"/>
    <w:rsid w:val="009C7BB6"/>
    <w:rsid w:val="009D0123"/>
    <w:rsid w:val="009D092D"/>
    <w:rsid w:val="009D152F"/>
    <w:rsid w:val="009D1AF7"/>
    <w:rsid w:val="009D3DCF"/>
    <w:rsid w:val="009D45B5"/>
    <w:rsid w:val="009D718B"/>
    <w:rsid w:val="009D739D"/>
    <w:rsid w:val="009D7821"/>
    <w:rsid w:val="009D7991"/>
    <w:rsid w:val="009E0A95"/>
    <w:rsid w:val="009E18C9"/>
    <w:rsid w:val="009E18F1"/>
    <w:rsid w:val="009E1D03"/>
    <w:rsid w:val="009E302C"/>
    <w:rsid w:val="009E38FA"/>
    <w:rsid w:val="009E4E83"/>
    <w:rsid w:val="009E546B"/>
    <w:rsid w:val="009E6F7A"/>
    <w:rsid w:val="009F0F22"/>
    <w:rsid w:val="009F12B3"/>
    <w:rsid w:val="009F16D3"/>
    <w:rsid w:val="009F3838"/>
    <w:rsid w:val="009F4325"/>
    <w:rsid w:val="009F4ABF"/>
    <w:rsid w:val="009F7604"/>
    <w:rsid w:val="00A00EDF"/>
    <w:rsid w:val="00A00EE3"/>
    <w:rsid w:val="00A030B5"/>
    <w:rsid w:val="00A033BE"/>
    <w:rsid w:val="00A0412A"/>
    <w:rsid w:val="00A042AC"/>
    <w:rsid w:val="00A04CB0"/>
    <w:rsid w:val="00A06CA1"/>
    <w:rsid w:val="00A06CC0"/>
    <w:rsid w:val="00A10A99"/>
    <w:rsid w:val="00A10FE9"/>
    <w:rsid w:val="00A14493"/>
    <w:rsid w:val="00A15A9A"/>
    <w:rsid w:val="00A161C6"/>
    <w:rsid w:val="00A17C85"/>
    <w:rsid w:val="00A17F3C"/>
    <w:rsid w:val="00A2035C"/>
    <w:rsid w:val="00A206AD"/>
    <w:rsid w:val="00A20CCE"/>
    <w:rsid w:val="00A21B0C"/>
    <w:rsid w:val="00A2454A"/>
    <w:rsid w:val="00A248CA"/>
    <w:rsid w:val="00A25FE4"/>
    <w:rsid w:val="00A30592"/>
    <w:rsid w:val="00A30A15"/>
    <w:rsid w:val="00A30D84"/>
    <w:rsid w:val="00A31598"/>
    <w:rsid w:val="00A31C87"/>
    <w:rsid w:val="00A32124"/>
    <w:rsid w:val="00A33F06"/>
    <w:rsid w:val="00A34F5A"/>
    <w:rsid w:val="00A3536F"/>
    <w:rsid w:val="00A3537F"/>
    <w:rsid w:val="00A36AE5"/>
    <w:rsid w:val="00A36C46"/>
    <w:rsid w:val="00A3762A"/>
    <w:rsid w:val="00A3764B"/>
    <w:rsid w:val="00A37699"/>
    <w:rsid w:val="00A379CA"/>
    <w:rsid w:val="00A41676"/>
    <w:rsid w:val="00A421E2"/>
    <w:rsid w:val="00A4347C"/>
    <w:rsid w:val="00A434CB"/>
    <w:rsid w:val="00A4380F"/>
    <w:rsid w:val="00A44B8D"/>
    <w:rsid w:val="00A45B4E"/>
    <w:rsid w:val="00A46B47"/>
    <w:rsid w:val="00A46D6E"/>
    <w:rsid w:val="00A47109"/>
    <w:rsid w:val="00A50296"/>
    <w:rsid w:val="00A504E3"/>
    <w:rsid w:val="00A510A5"/>
    <w:rsid w:val="00A51E01"/>
    <w:rsid w:val="00A53BAA"/>
    <w:rsid w:val="00A543C8"/>
    <w:rsid w:val="00A5493C"/>
    <w:rsid w:val="00A55D8E"/>
    <w:rsid w:val="00A569AE"/>
    <w:rsid w:val="00A604B2"/>
    <w:rsid w:val="00A60543"/>
    <w:rsid w:val="00A60DFF"/>
    <w:rsid w:val="00A60E82"/>
    <w:rsid w:val="00A61D46"/>
    <w:rsid w:val="00A627B4"/>
    <w:rsid w:val="00A6301B"/>
    <w:rsid w:val="00A637C9"/>
    <w:rsid w:val="00A63C17"/>
    <w:rsid w:val="00A63EEB"/>
    <w:rsid w:val="00A65944"/>
    <w:rsid w:val="00A67265"/>
    <w:rsid w:val="00A67B87"/>
    <w:rsid w:val="00A70814"/>
    <w:rsid w:val="00A70D65"/>
    <w:rsid w:val="00A717CB"/>
    <w:rsid w:val="00A7518B"/>
    <w:rsid w:val="00A75E28"/>
    <w:rsid w:val="00A76481"/>
    <w:rsid w:val="00A7680F"/>
    <w:rsid w:val="00A8268F"/>
    <w:rsid w:val="00A83672"/>
    <w:rsid w:val="00A8383A"/>
    <w:rsid w:val="00A83DBB"/>
    <w:rsid w:val="00A84311"/>
    <w:rsid w:val="00A847E9"/>
    <w:rsid w:val="00A8495A"/>
    <w:rsid w:val="00A85B8C"/>
    <w:rsid w:val="00A86C2D"/>
    <w:rsid w:val="00A87483"/>
    <w:rsid w:val="00A87C44"/>
    <w:rsid w:val="00A9069D"/>
    <w:rsid w:val="00A90C03"/>
    <w:rsid w:val="00A90D1F"/>
    <w:rsid w:val="00A9135D"/>
    <w:rsid w:val="00A91521"/>
    <w:rsid w:val="00A927B2"/>
    <w:rsid w:val="00A9312E"/>
    <w:rsid w:val="00A936DF"/>
    <w:rsid w:val="00A94B03"/>
    <w:rsid w:val="00A95EBF"/>
    <w:rsid w:val="00A97800"/>
    <w:rsid w:val="00AA049E"/>
    <w:rsid w:val="00AA1293"/>
    <w:rsid w:val="00AA2B30"/>
    <w:rsid w:val="00AA2E9D"/>
    <w:rsid w:val="00AA353D"/>
    <w:rsid w:val="00AA44D8"/>
    <w:rsid w:val="00AA5C06"/>
    <w:rsid w:val="00AA6657"/>
    <w:rsid w:val="00AB1F52"/>
    <w:rsid w:val="00AB2365"/>
    <w:rsid w:val="00AB278C"/>
    <w:rsid w:val="00AB28CF"/>
    <w:rsid w:val="00AB371D"/>
    <w:rsid w:val="00AB4095"/>
    <w:rsid w:val="00AB585D"/>
    <w:rsid w:val="00AB67B8"/>
    <w:rsid w:val="00AB6E72"/>
    <w:rsid w:val="00AB7621"/>
    <w:rsid w:val="00AB7D03"/>
    <w:rsid w:val="00AC0620"/>
    <w:rsid w:val="00AC32CB"/>
    <w:rsid w:val="00AC3F5E"/>
    <w:rsid w:val="00AC43AF"/>
    <w:rsid w:val="00AC4432"/>
    <w:rsid w:val="00AD0204"/>
    <w:rsid w:val="00AD0E08"/>
    <w:rsid w:val="00AD3E63"/>
    <w:rsid w:val="00AD400C"/>
    <w:rsid w:val="00AD4A09"/>
    <w:rsid w:val="00AD5D2C"/>
    <w:rsid w:val="00AD69DB"/>
    <w:rsid w:val="00AD7321"/>
    <w:rsid w:val="00AD7A97"/>
    <w:rsid w:val="00AE050D"/>
    <w:rsid w:val="00AE0EE4"/>
    <w:rsid w:val="00AE4974"/>
    <w:rsid w:val="00AE5DC3"/>
    <w:rsid w:val="00AE5FA9"/>
    <w:rsid w:val="00AE67D7"/>
    <w:rsid w:val="00AE7436"/>
    <w:rsid w:val="00AF0884"/>
    <w:rsid w:val="00AF0C37"/>
    <w:rsid w:val="00AF10BD"/>
    <w:rsid w:val="00AF2A3D"/>
    <w:rsid w:val="00AF2CAE"/>
    <w:rsid w:val="00AF2DF1"/>
    <w:rsid w:val="00AF323B"/>
    <w:rsid w:val="00AF41C0"/>
    <w:rsid w:val="00AF4DBB"/>
    <w:rsid w:val="00AF4E80"/>
    <w:rsid w:val="00AF5ECA"/>
    <w:rsid w:val="00AF6930"/>
    <w:rsid w:val="00AF7BB6"/>
    <w:rsid w:val="00AF7C6E"/>
    <w:rsid w:val="00B02E88"/>
    <w:rsid w:val="00B06B82"/>
    <w:rsid w:val="00B079E5"/>
    <w:rsid w:val="00B07C71"/>
    <w:rsid w:val="00B108D3"/>
    <w:rsid w:val="00B123D8"/>
    <w:rsid w:val="00B12B99"/>
    <w:rsid w:val="00B15B58"/>
    <w:rsid w:val="00B15BB5"/>
    <w:rsid w:val="00B161B4"/>
    <w:rsid w:val="00B16316"/>
    <w:rsid w:val="00B179BC"/>
    <w:rsid w:val="00B17BF3"/>
    <w:rsid w:val="00B17C5E"/>
    <w:rsid w:val="00B17FB0"/>
    <w:rsid w:val="00B21899"/>
    <w:rsid w:val="00B21D1F"/>
    <w:rsid w:val="00B231A2"/>
    <w:rsid w:val="00B259E9"/>
    <w:rsid w:val="00B26B3A"/>
    <w:rsid w:val="00B30BAA"/>
    <w:rsid w:val="00B32B5E"/>
    <w:rsid w:val="00B32BE9"/>
    <w:rsid w:val="00B33033"/>
    <w:rsid w:val="00B336E7"/>
    <w:rsid w:val="00B33E81"/>
    <w:rsid w:val="00B34286"/>
    <w:rsid w:val="00B3440B"/>
    <w:rsid w:val="00B35AFD"/>
    <w:rsid w:val="00B35C11"/>
    <w:rsid w:val="00B35C71"/>
    <w:rsid w:val="00B37192"/>
    <w:rsid w:val="00B3734E"/>
    <w:rsid w:val="00B40496"/>
    <w:rsid w:val="00B4265D"/>
    <w:rsid w:val="00B45A16"/>
    <w:rsid w:val="00B46EF1"/>
    <w:rsid w:val="00B47A31"/>
    <w:rsid w:val="00B47B7F"/>
    <w:rsid w:val="00B50B4C"/>
    <w:rsid w:val="00B523B5"/>
    <w:rsid w:val="00B53179"/>
    <w:rsid w:val="00B53248"/>
    <w:rsid w:val="00B54844"/>
    <w:rsid w:val="00B54D21"/>
    <w:rsid w:val="00B55297"/>
    <w:rsid w:val="00B5541F"/>
    <w:rsid w:val="00B55AA4"/>
    <w:rsid w:val="00B55B73"/>
    <w:rsid w:val="00B55F39"/>
    <w:rsid w:val="00B57A8C"/>
    <w:rsid w:val="00B57AC7"/>
    <w:rsid w:val="00B57F37"/>
    <w:rsid w:val="00B62B99"/>
    <w:rsid w:val="00B6426E"/>
    <w:rsid w:val="00B6478A"/>
    <w:rsid w:val="00B64ED1"/>
    <w:rsid w:val="00B674B6"/>
    <w:rsid w:val="00B67703"/>
    <w:rsid w:val="00B7022B"/>
    <w:rsid w:val="00B70755"/>
    <w:rsid w:val="00B70795"/>
    <w:rsid w:val="00B70A8C"/>
    <w:rsid w:val="00B70E20"/>
    <w:rsid w:val="00B70E33"/>
    <w:rsid w:val="00B71254"/>
    <w:rsid w:val="00B721F8"/>
    <w:rsid w:val="00B72775"/>
    <w:rsid w:val="00B73108"/>
    <w:rsid w:val="00B74AA6"/>
    <w:rsid w:val="00B762EB"/>
    <w:rsid w:val="00B803B6"/>
    <w:rsid w:val="00B82E9E"/>
    <w:rsid w:val="00B8341F"/>
    <w:rsid w:val="00B83482"/>
    <w:rsid w:val="00B835F6"/>
    <w:rsid w:val="00B836EE"/>
    <w:rsid w:val="00B83F4D"/>
    <w:rsid w:val="00B84870"/>
    <w:rsid w:val="00B853C5"/>
    <w:rsid w:val="00B85456"/>
    <w:rsid w:val="00B858C6"/>
    <w:rsid w:val="00B862E8"/>
    <w:rsid w:val="00B87503"/>
    <w:rsid w:val="00B87E64"/>
    <w:rsid w:val="00B90561"/>
    <w:rsid w:val="00B9130C"/>
    <w:rsid w:val="00B92605"/>
    <w:rsid w:val="00B92810"/>
    <w:rsid w:val="00B94E50"/>
    <w:rsid w:val="00B9582A"/>
    <w:rsid w:val="00B95908"/>
    <w:rsid w:val="00B95F2D"/>
    <w:rsid w:val="00B971C5"/>
    <w:rsid w:val="00BA0065"/>
    <w:rsid w:val="00BA1AD1"/>
    <w:rsid w:val="00BA2DDE"/>
    <w:rsid w:val="00BA33D9"/>
    <w:rsid w:val="00BA373F"/>
    <w:rsid w:val="00BA7434"/>
    <w:rsid w:val="00BB2F0C"/>
    <w:rsid w:val="00BB39F3"/>
    <w:rsid w:val="00BB47FC"/>
    <w:rsid w:val="00BB4C5E"/>
    <w:rsid w:val="00BB6333"/>
    <w:rsid w:val="00BB69F3"/>
    <w:rsid w:val="00BB7678"/>
    <w:rsid w:val="00BB7B8F"/>
    <w:rsid w:val="00BB7F09"/>
    <w:rsid w:val="00BC19EF"/>
    <w:rsid w:val="00BC1D1E"/>
    <w:rsid w:val="00BC25FF"/>
    <w:rsid w:val="00BC4618"/>
    <w:rsid w:val="00BC488B"/>
    <w:rsid w:val="00BC572B"/>
    <w:rsid w:val="00BC672A"/>
    <w:rsid w:val="00BC677E"/>
    <w:rsid w:val="00BD0AB4"/>
    <w:rsid w:val="00BD1C76"/>
    <w:rsid w:val="00BD2A8F"/>
    <w:rsid w:val="00BD3473"/>
    <w:rsid w:val="00BD3E4E"/>
    <w:rsid w:val="00BD44F0"/>
    <w:rsid w:val="00BD4BEC"/>
    <w:rsid w:val="00BD5294"/>
    <w:rsid w:val="00BD55A7"/>
    <w:rsid w:val="00BD566B"/>
    <w:rsid w:val="00BD5C9C"/>
    <w:rsid w:val="00BD5D05"/>
    <w:rsid w:val="00BD5DBA"/>
    <w:rsid w:val="00BD5FE3"/>
    <w:rsid w:val="00BD7357"/>
    <w:rsid w:val="00BE08B9"/>
    <w:rsid w:val="00BE24CB"/>
    <w:rsid w:val="00BE2A89"/>
    <w:rsid w:val="00BE3183"/>
    <w:rsid w:val="00BE4018"/>
    <w:rsid w:val="00BE407F"/>
    <w:rsid w:val="00BE41F8"/>
    <w:rsid w:val="00BE4494"/>
    <w:rsid w:val="00BE4C38"/>
    <w:rsid w:val="00BE6001"/>
    <w:rsid w:val="00BF19E3"/>
    <w:rsid w:val="00BF3408"/>
    <w:rsid w:val="00BF463E"/>
    <w:rsid w:val="00BF6249"/>
    <w:rsid w:val="00BF67E5"/>
    <w:rsid w:val="00BF699F"/>
    <w:rsid w:val="00BF69EE"/>
    <w:rsid w:val="00BF75F1"/>
    <w:rsid w:val="00C0002B"/>
    <w:rsid w:val="00C00CC3"/>
    <w:rsid w:val="00C02522"/>
    <w:rsid w:val="00C02DD3"/>
    <w:rsid w:val="00C03409"/>
    <w:rsid w:val="00C03ECC"/>
    <w:rsid w:val="00C03F6E"/>
    <w:rsid w:val="00C04095"/>
    <w:rsid w:val="00C05326"/>
    <w:rsid w:val="00C05891"/>
    <w:rsid w:val="00C06436"/>
    <w:rsid w:val="00C06945"/>
    <w:rsid w:val="00C103D7"/>
    <w:rsid w:val="00C109DC"/>
    <w:rsid w:val="00C122A8"/>
    <w:rsid w:val="00C1404C"/>
    <w:rsid w:val="00C1435A"/>
    <w:rsid w:val="00C155D5"/>
    <w:rsid w:val="00C15A81"/>
    <w:rsid w:val="00C15E97"/>
    <w:rsid w:val="00C15F02"/>
    <w:rsid w:val="00C21F04"/>
    <w:rsid w:val="00C22628"/>
    <w:rsid w:val="00C23014"/>
    <w:rsid w:val="00C2308C"/>
    <w:rsid w:val="00C2386D"/>
    <w:rsid w:val="00C23C16"/>
    <w:rsid w:val="00C247D6"/>
    <w:rsid w:val="00C24B41"/>
    <w:rsid w:val="00C26289"/>
    <w:rsid w:val="00C268DF"/>
    <w:rsid w:val="00C30DBE"/>
    <w:rsid w:val="00C30F29"/>
    <w:rsid w:val="00C3258F"/>
    <w:rsid w:val="00C3280D"/>
    <w:rsid w:val="00C32961"/>
    <w:rsid w:val="00C3353A"/>
    <w:rsid w:val="00C338F0"/>
    <w:rsid w:val="00C35FA3"/>
    <w:rsid w:val="00C36942"/>
    <w:rsid w:val="00C40190"/>
    <w:rsid w:val="00C4024A"/>
    <w:rsid w:val="00C41362"/>
    <w:rsid w:val="00C4143A"/>
    <w:rsid w:val="00C4184C"/>
    <w:rsid w:val="00C42829"/>
    <w:rsid w:val="00C42C65"/>
    <w:rsid w:val="00C42EC6"/>
    <w:rsid w:val="00C42FD1"/>
    <w:rsid w:val="00C43852"/>
    <w:rsid w:val="00C4404F"/>
    <w:rsid w:val="00C44113"/>
    <w:rsid w:val="00C44124"/>
    <w:rsid w:val="00C45E3B"/>
    <w:rsid w:val="00C46398"/>
    <w:rsid w:val="00C472F1"/>
    <w:rsid w:val="00C47729"/>
    <w:rsid w:val="00C503EE"/>
    <w:rsid w:val="00C50B96"/>
    <w:rsid w:val="00C514B9"/>
    <w:rsid w:val="00C5207E"/>
    <w:rsid w:val="00C53127"/>
    <w:rsid w:val="00C54395"/>
    <w:rsid w:val="00C56194"/>
    <w:rsid w:val="00C56948"/>
    <w:rsid w:val="00C56A9C"/>
    <w:rsid w:val="00C57F7B"/>
    <w:rsid w:val="00C60AF4"/>
    <w:rsid w:val="00C62235"/>
    <w:rsid w:val="00C628F8"/>
    <w:rsid w:val="00C6301C"/>
    <w:rsid w:val="00C63E45"/>
    <w:rsid w:val="00C6491A"/>
    <w:rsid w:val="00C64A43"/>
    <w:rsid w:val="00C67A1F"/>
    <w:rsid w:val="00C67C4B"/>
    <w:rsid w:val="00C707D9"/>
    <w:rsid w:val="00C70FE7"/>
    <w:rsid w:val="00C714C5"/>
    <w:rsid w:val="00C71E07"/>
    <w:rsid w:val="00C74DA4"/>
    <w:rsid w:val="00C755EE"/>
    <w:rsid w:val="00C75996"/>
    <w:rsid w:val="00C75EBF"/>
    <w:rsid w:val="00C76933"/>
    <w:rsid w:val="00C76E75"/>
    <w:rsid w:val="00C77BF9"/>
    <w:rsid w:val="00C800A9"/>
    <w:rsid w:val="00C81FC0"/>
    <w:rsid w:val="00C82DDF"/>
    <w:rsid w:val="00C83A08"/>
    <w:rsid w:val="00C84336"/>
    <w:rsid w:val="00C85DA0"/>
    <w:rsid w:val="00C867F5"/>
    <w:rsid w:val="00C902BA"/>
    <w:rsid w:val="00C9056E"/>
    <w:rsid w:val="00C905A3"/>
    <w:rsid w:val="00C90676"/>
    <w:rsid w:val="00C90A17"/>
    <w:rsid w:val="00C911EC"/>
    <w:rsid w:val="00C91E29"/>
    <w:rsid w:val="00C95382"/>
    <w:rsid w:val="00C9663B"/>
    <w:rsid w:val="00C96E72"/>
    <w:rsid w:val="00CA02AA"/>
    <w:rsid w:val="00CA03D3"/>
    <w:rsid w:val="00CA052C"/>
    <w:rsid w:val="00CA07E0"/>
    <w:rsid w:val="00CA4379"/>
    <w:rsid w:val="00CA5335"/>
    <w:rsid w:val="00CA5644"/>
    <w:rsid w:val="00CA5BB0"/>
    <w:rsid w:val="00CA5F0B"/>
    <w:rsid w:val="00CA7B45"/>
    <w:rsid w:val="00CA7E0B"/>
    <w:rsid w:val="00CB2DA5"/>
    <w:rsid w:val="00CB3102"/>
    <w:rsid w:val="00CB36F0"/>
    <w:rsid w:val="00CB4508"/>
    <w:rsid w:val="00CB4707"/>
    <w:rsid w:val="00CB55FF"/>
    <w:rsid w:val="00CB58E9"/>
    <w:rsid w:val="00CB6584"/>
    <w:rsid w:val="00CB6F27"/>
    <w:rsid w:val="00CC119B"/>
    <w:rsid w:val="00CC169B"/>
    <w:rsid w:val="00CC3F86"/>
    <w:rsid w:val="00CC42A3"/>
    <w:rsid w:val="00CC5005"/>
    <w:rsid w:val="00CC6786"/>
    <w:rsid w:val="00CC79A6"/>
    <w:rsid w:val="00CD027B"/>
    <w:rsid w:val="00CD1B79"/>
    <w:rsid w:val="00CD1EB4"/>
    <w:rsid w:val="00CD2031"/>
    <w:rsid w:val="00CD237E"/>
    <w:rsid w:val="00CD45AE"/>
    <w:rsid w:val="00CD4A17"/>
    <w:rsid w:val="00CD5BD8"/>
    <w:rsid w:val="00CD5F7C"/>
    <w:rsid w:val="00CD603F"/>
    <w:rsid w:val="00CD66B5"/>
    <w:rsid w:val="00CD7FAD"/>
    <w:rsid w:val="00CE12DB"/>
    <w:rsid w:val="00CE1739"/>
    <w:rsid w:val="00CE2C10"/>
    <w:rsid w:val="00CE38C9"/>
    <w:rsid w:val="00CE4D83"/>
    <w:rsid w:val="00CE510C"/>
    <w:rsid w:val="00CE54ED"/>
    <w:rsid w:val="00CE6630"/>
    <w:rsid w:val="00CE69BD"/>
    <w:rsid w:val="00CE6EED"/>
    <w:rsid w:val="00CF0262"/>
    <w:rsid w:val="00CF034B"/>
    <w:rsid w:val="00CF0795"/>
    <w:rsid w:val="00CF0F6A"/>
    <w:rsid w:val="00CF21CB"/>
    <w:rsid w:val="00CF4294"/>
    <w:rsid w:val="00CF45E9"/>
    <w:rsid w:val="00CF565C"/>
    <w:rsid w:val="00D00A5B"/>
    <w:rsid w:val="00D00CF7"/>
    <w:rsid w:val="00D027AF"/>
    <w:rsid w:val="00D02EA9"/>
    <w:rsid w:val="00D02F96"/>
    <w:rsid w:val="00D036E4"/>
    <w:rsid w:val="00D0425D"/>
    <w:rsid w:val="00D04ADE"/>
    <w:rsid w:val="00D052E8"/>
    <w:rsid w:val="00D05F18"/>
    <w:rsid w:val="00D061B5"/>
    <w:rsid w:val="00D07076"/>
    <w:rsid w:val="00D07C4D"/>
    <w:rsid w:val="00D1135B"/>
    <w:rsid w:val="00D11ACF"/>
    <w:rsid w:val="00D11BEF"/>
    <w:rsid w:val="00D12747"/>
    <w:rsid w:val="00D12AAC"/>
    <w:rsid w:val="00D12F9A"/>
    <w:rsid w:val="00D13C7D"/>
    <w:rsid w:val="00D167AD"/>
    <w:rsid w:val="00D168B4"/>
    <w:rsid w:val="00D17482"/>
    <w:rsid w:val="00D178BD"/>
    <w:rsid w:val="00D17E58"/>
    <w:rsid w:val="00D20488"/>
    <w:rsid w:val="00D212C1"/>
    <w:rsid w:val="00D21FF1"/>
    <w:rsid w:val="00D226F5"/>
    <w:rsid w:val="00D2330A"/>
    <w:rsid w:val="00D26BEB"/>
    <w:rsid w:val="00D27C7B"/>
    <w:rsid w:val="00D30B74"/>
    <w:rsid w:val="00D30D0A"/>
    <w:rsid w:val="00D31126"/>
    <w:rsid w:val="00D31166"/>
    <w:rsid w:val="00D312B0"/>
    <w:rsid w:val="00D313E5"/>
    <w:rsid w:val="00D336DA"/>
    <w:rsid w:val="00D33D39"/>
    <w:rsid w:val="00D34624"/>
    <w:rsid w:val="00D3527C"/>
    <w:rsid w:val="00D35C86"/>
    <w:rsid w:val="00D36104"/>
    <w:rsid w:val="00D367FC"/>
    <w:rsid w:val="00D3720D"/>
    <w:rsid w:val="00D37428"/>
    <w:rsid w:val="00D37746"/>
    <w:rsid w:val="00D40FDF"/>
    <w:rsid w:val="00D440D0"/>
    <w:rsid w:val="00D44472"/>
    <w:rsid w:val="00D4566B"/>
    <w:rsid w:val="00D470B1"/>
    <w:rsid w:val="00D47C26"/>
    <w:rsid w:val="00D47E82"/>
    <w:rsid w:val="00D51A14"/>
    <w:rsid w:val="00D51D07"/>
    <w:rsid w:val="00D52C4F"/>
    <w:rsid w:val="00D53952"/>
    <w:rsid w:val="00D53E29"/>
    <w:rsid w:val="00D544AA"/>
    <w:rsid w:val="00D54FD5"/>
    <w:rsid w:val="00D56575"/>
    <w:rsid w:val="00D56A17"/>
    <w:rsid w:val="00D57396"/>
    <w:rsid w:val="00D6235E"/>
    <w:rsid w:val="00D62490"/>
    <w:rsid w:val="00D62A83"/>
    <w:rsid w:val="00D62C48"/>
    <w:rsid w:val="00D648B9"/>
    <w:rsid w:val="00D66E45"/>
    <w:rsid w:val="00D675A3"/>
    <w:rsid w:val="00D67710"/>
    <w:rsid w:val="00D67892"/>
    <w:rsid w:val="00D70484"/>
    <w:rsid w:val="00D7075F"/>
    <w:rsid w:val="00D71A3A"/>
    <w:rsid w:val="00D721DE"/>
    <w:rsid w:val="00D736EB"/>
    <w:rsid w:val="00D73DEC"/>
    <w:rsid w:val="00D7535D"/>
    <w:rsid w:val="00D7614B"/>
    <w:rsid w:val="00D762C6"/>
    <w:rsid w:val="00D76BA2"/>
    <w:rsid w:val="00D80291"/>
    <w:rsid w:val="00D81056"/>
    <w:rsid w:val="00D81FEE"/>
    <w:rsid w:val="00D824AF"/>
    <w:rsid w:val="00D829CC"/>
    <w:rsid w:val="00D83782"/>
    <w:rsid w:val="00D845D7"/>
    <w:rsid w:val="00D8535D"/>
    <w:rsid w:val="00D85C6E"/>
    <w:rsid w:val="00D85D96"/>
    <w:rsid w:val="00D8779F"/>
    <w:rsid w:val="00D87EC9"/>
    <w:rsid w:val="00D87FB4"/>
    <w:rsid w:val="00D913E3"/>
    <w:rsid w:val="00D91E83"/>
    <w:rsid w:val="00D9256F"/>
    <w:rsid w:val="00D926BD"/>
    <w:rsid w:val="00D928D5"/>
    <w:rsid w:val="00D94A96"/>
    <w:rsid w:val="00D95617"/>
    <w:rsid w:val="00D964DE"/>
    <w:rsid w:val="00D96B80"/>
    <w:rsid w:val="00D96E75"/>
    <w:rsid w:val="00D9710A"/>
    <w:rsid w:val="00D97404"/>
    <w:rsid w:val="00D974D9"/>
    <w:rsid w:val="00D978ED"/>
    <w:rsid w:val="00D97EEE"/>
    <w:rsid w:val="00DA0A09"/>
    <w:rsid w:val="00DA20A2"/>
    <w:rsid w:val="00DA2471"/>
    <w:rsid w:val="00DA24CE"/>
    <w:rsid w:val="00DA25F8"/>
    <w:rsid w:val="00DA38AC"/>
    <w:rsid w:val="00DA3AC9"/>
    <w:rsid w:val="00DA47F5"/>
    <w:rsid w:val="00DA59C6"/>
    <w:rsid w:val="00DA6934"/>
    <w:rsid w:val="00DB1340"/>
    <w:rsid w:val="00DB2088"/>
    <w:rsid w:val="00DB2722"/>
    <w:rsid w:val="00DB2EAF"/>
    <w:rsid w:val="00DB3137"/>
    <w:rsid w:val="00DB4A6A"/>
    <w:rsid w:val="00DB55B2"/>
    <w:rsid w:val="00DB5F15"/>
    <w:rsid w:val="00DB7C61"/>
    <w:rsid w:val="00DC000E"/>
    <w:rsid w:val="00DC0758"/>
    <w:rsid w:val="00DC0B33"/>
    <w:rsid w:val="00DC1B4A"/>
    <w:rsid w:val="00DC1EA5"/>
    <w:rsid w:val="00DC1EF4"/>
    <w:rsid w:val="00DC2078"/>
    <w:rsid w:val="00DC208E"/>
    <w:rsid w:val="00DC2CA7"/>
    <w:rsid w:val="00DC310D"/>
    <w:rsid w:val="00DC3C4C"/>
    <w:rsid w:val="00DC3E54"/>
    <w:rsid w:val="00DC4825"/>
    <w:rsid w:val="00DC488F"/>
    <w:rsid w:val="00DC51FD"/>
    <w:rsid w:val="00DC57F2"/>
    <w:rsid w:val="00DC605A"/>
    <w:rsid w:val="00DC774D"/>
    <w:rsid w:val="00DD1162"/>
    <w:rsid w:val="00DD13BC"/>
    <w:rsid w:val="00DD34EF"/>
    <w:rsid w:val="00DD47C7"/>
    <w:rsid w:val="00DD4806"/>
    <w:rsid w:val="00DD48CA"/>
    <w:rsid w:val="00DD528B"/>
    <w:rsid w:val="00DD6F2F"/>
    <w:rsid w:val="00DD7295"/>
    <w:rsid w:val="00DD7321"/>
    <w:rsid w:val="00DD7946"/>
    <w:rsid w:val="00DD7C96"/>
    <w:rsid w:val="00DE11C4"/>
    <w:rsid w:val="00DE1B68"/>
    <w:rsid w:val="00DE26B0"/>
    <w:rsid w:val="00DE2E4D"/>
    <w:rsid w:val="00DE2E8C"/>
    <w:rsid w:val="00DE3E0F"/>
    <w:rsid w:val="00DE444C"/>
    <w:rsid w:val="00DE4F6F"/>
    <w:rsid w:val="00DE4FF6"/>
    <w:rsid w:val="00DE523C"/>
    <w:rsid w:val="00DE620A"/>
    <w:rsid w:val="00DE72FE"/>
    <w:rsid w:val="00DE7B41"/>
    <w:rsid w:val="00DF0371"/>
    <w:rsid w:val="00DF43D0"/>
    <w:rsid w:val="00DF536E"/>
    <w:rsid w:val="00DF537F"/>
    <w:rsid w:val="00DF64BC"/>
    <w:rsid w:val="00DF7AF5"/>
    <w:rsid w:val="00E0094D"/>
    <w:rsid w:val="00E01517"/>
    <w:rsid w:val="00E02E54"/>
    <w:rsid w:val="00E03BD3"/>
    <w:rsid w:val="00E03F9B"/>
    <w:rsid w:val="00E04F6E"/>
    <w:rsid w:val="00E05364"/>
    <w:rsid w:val="00E054D1"/>
    <w:rsid w:val="00E0569D"/>
    <w:rsid w:val="00E067AA"/>
    <w:rsid w:val="00E0794A"/>
    <w:rsid w:val="00E07C5F"/>
    <w:rsid w:val="00E07CAE"/>
    <w:rsid w:val="00E10787"/>
    <w:rsid w:val="00E1092F"/>
    <w:rsid w:val="00E109BE"/>
    <w:rsid w:val="00E131BF"/>
    <w:rsid w:val="00E142E6"/>
    <w:rsid w:val="00E15A08"/>
    <w:rsid w:val="00E16CBD"/>
    <w:rsid w:val="00E17718"/>
    <w:rsid w:val="00E2087E"/>
    <w:rsid w:val="00E208D6"/>
    <w:rsid w:val="00E213E0"/>
    <w:rsid w:val="00E22F13"/>
    <w:rsid w:val="00E23296"/>
    <w:rsid w:val="00E23440"/>
    <w:rsid w:val="00E26736"/>
    <w:rsid w:val="00E27B99"/>
    <w:rsid w:val="00E300B6"/>
    <w:rsid w:val="00E30135"/>
    <w:rsid w:val="00E31921"/>
    <w:rsid w:val="00E33AD9"/>
    <w:rsid w:val="00E358EC"/>
    <w:rsid w:val="00E35ADF"/>
    <w:rsid w:val="00E36803"/>
    <w:rsid w:val="00E375E8"/>
    <w:rsid w:val="00E37B3E"/>
    <w:rsid w:val="00E4056D"/>
    <w:rsid w:val="00E41584"/>
    <w:rsid w:val="00E42A12"/>
    <w:rsid w:val="00E4330D"/>
    <w:rsid w:val="00E43791"/>
    <w:rsid w:val="00E43A90"/>
    <w:rsid w:val="00E440D8"/>
    <w:rsid w:val="00E44DF2"/>
    <w:rsid w:val="00E458BF"/>
    <w:rsid w:val="00E46387"/>
    <w:rsid w:val="00E4712A"/>
    <w:rsid w:val="00E47537"/>
    <w:rsid w:val="00E47C8E"/>
    <w:rsid w:val="00E50FA5"/>
    <w:rsid w:val="00E544F9"/>
    <w:rsid w:val="00E55227"/>
    <w:rsid w:val="00E5586A"/>
    <w:rsid w:val="00E562D9"/>
    <w:rsid w:val="00E564EB"/>
    <w:rsid w:val="00E579E8"/>
    <w:rsid w:val="00E57BFC"/>
    <w:rsid w:val="00E6052C"/>
    <w:rsid w:val="00E60C07"/>
    <w:rsid w:val="00E60C67"/>
    <w:rsid w:val="00E61869"/>
    <w:rsid w:val="00E621AC"/>
    <w:rsid w:val="00E6238A"/>
    <w:rsid w:val="00E62AAF"/>
    <w:rsid w:val="00E660FA"/>
    <w:rsid w:val="00E66493"/>
    <w:rsid w:val="00E67F78"/>
    <w:rsid w:val="00E7028F"/>
    <w:rsid w:val="00E7060C"/>
    <w:rsid w:val="00E70CF7"/>
    <w:rsid w:val="00E71F34"/>
    <w:rsid w:val="00E73B01"/>
    <w:rsid w:val="00E75991"/>
    <w:rsid w:val="00E75D0C"/>
    <w:rsid w:val="00E763C7"/>
    <w:rsid w:val="00E768FB"/>
    <w:rsid w:val="00E771E9"/>
    <w:rsid w:val="00E771FB"/>
    <w:rsid w:val="00E81460"/>
    <w:rsid w:val="00E816D2"/>
    <w:rsid w:val="00E81B1D"/>
    <w:rsid w:val="00E81E3E"/>
    <w:rsid w:val="00E81F73"/>
    <w:rsid w:val="00E827A0"/>
    <w:rsid w:val="00E83C0B"/>
    <w:rsid w:val="00E84829"/>
    <w:rsid w:val="00E84DE0"/>
    <w:rsid w:val="00E857C2"/>
    <w:rsid w:val="00E86195"/>
    <w:rsid w:val="00E863DD"/>
    <w:rsid w:val="00E86C46"/>
    <w:rsid w:val="00E87F46"/>
    <w:rsid w:val="00E87FEC"/>
    <w:rsid w:val="00E903BC"/>
    <w:rsid w:val="00E90689"/>
    <w:rsid w:val="00E91618"/>
    <w:rsid w:val="00E919A5"/>
    <w:rsid w:val="00E943EE"/>
    <w:rsid w:val="00E95363"/>
    <w:rsid w:val="00E977D6"/>
    <w:rsid w:val="00E97D63"/>
    <w:rsid w:val="00EA1FE6"/>
    <w:rsid w:val="00EA290E"/>
    <w:rsid w:val="00EA2AFF"/>
    <w:rsid w:val="00EA348E"/>
    <w:rsid w:val="00EA4435"/>
    <w:rsid w:val="00EA4EE1"/>
    <w:rsid w:val="00EA5DE9"/>
    <w:rsid w:val="00EA6738"/>
    <w:rsid w:val="00EA6E54"/>
    <w:rsid w:val="00EA78FA"/>
    <w:rsid w:val="00EB072D"/>
    <w:rsid w:val="00EB1491"/>
    <w:rsid w:val="00EB1D80"/>
    <w:rsid w:val="00EB231D"/>
    <w:rsid w:val="00EB27AE"/>
    <w:rsid w:val="00EB2CF1"/>
    <w:rsid w:val="00EB3CDC"/>
    <w:rsid w:val="00EB4013"/>
    <w:rsid w:val="00EB4977"/>
    <w:rsid w:val="00EB4BED"/>
    <w:rsid w:val="00EB638A"/>
    <w:rsid w:val="00EB709A"/>
    <w:rsid w:val="00EB7856"/>
    <w:rsid w:val="00EB7A5B"/>
    <w:rsid w:val="00EB7E3C"/>
    <w:rsid w:val="00EC12B8"/>
    <w:rsid w:val="00EC1687"/>
    <w:rsid w:val="00EC19BC"/>
    <w:rsid w:val="00EC2ED6"/>
    <w:rsid w:val="00EC4B08"/>
    <w:rsid w:val="00EC4C8B"/>
    <w:rsid w:val="00EC613B"/>
    <w:rsid w:val="00ED0177"/>
    <w:rsid w:val="00ED0E06"/>
    <w:rsid w:val="00ED0FAE"/>
    <w:rsid w:val="00ED157D"/>
    <w:rsid w:val="00ED1633"/>
    <w:rsid w:val="00ED1D69"/>
    <w:rsid w:val="00ED200D"/>
    <w:rsid w:val="00ED3C35"/>
    <w:rsid w:val="00ED3C67"/>
    <w:rsid w:val="00ED6D87"/>
    <w:rsid w:val="00ED707A"/>
    <w:rsid w:val="00ED709F"/>
    <w:rsid w:val="00ED7C70"/>
    <w:rsid w:val="00EE0BB9"/>
    <w:rsid w:val="00EE1463"/>
    <w:rsid w:val="00EE233F"/>
    <w:rsid w:val="00EE44B5"/>
    <w:rsid w:val="00EE568B"/>
    <w:rsid w:val="00EE5C89"/>
    <w:rsid w:val="00EE6138"/>
    <w:rsid w:val="00EE6368"/>
    <w:rsid w:val="00EE7027"/>
    <w:rsid w:val="00EF167C"/>
    <w:rsid w:val="00EF2072"/>
    <w:rsid w:val="00EF2152"/>
    <w:rsid w:val="00EF42EC"/>
    <w:rsid w:val="00EF4474"/>
    <w:rsid w:val="00EF70F7"/>
    <w:rsid w:val="00EF7308"/>
    <w:rsid w:val="00F005D0"/>
    <w:rsid w:val="00F00C09"/>
    <w:rsid w:val="00F012AC"/>
    <w:rsid w:val="00F01AE6"/>
    <w:rsid w:val="00F03588"/>
    <w:rsid w:val="00F069B2"/>
    <w:rsid w:val="00F06BA6"/>
    <w:rsid w:val="00F06ED1"/>
    <w:rsid w:val="00F0734F"/>
    <w:rsid w:val="00F07EF8"/>
    <w:rsid w:val="00F10C67"/>
    <w:rsid w:val="00F114F4"/>
    <w:rsid w:val="00F11B70"/>
    <w:rsid w:val="00F12D86"/>
    <w:rsid w:val="00F13B87"/>
    <w:rsid w:val="00F14995"/>
    <w:rsid w:val="00F15119"/>
    <w:rsid w:val="00F152DB"/>
    <w:rsid w:val="00F15594"/>
    <w:rsid w:val="00F15FD4"/>
    <w:rsid w:val="00F1680D"/>
    <w:rsid w:val="00F16AD1"/>
    <w:rsid w:val="00F16F43"/>
    <w:rsid w:val="00F23856"/>
    <w:rsid w:val="00F2629B"/>
    <w:rsid w:val="00F351DA"/>
    <w:rsid w:val="00F36CB8"/>
    <w:rsid w:val="00F37223"/>
    <w:rsid w:val="00F37816"/>
    <w:rsid w:val="00F37FB8"/>
    <w:rsid w:val="00F37FDA"/>
    <w:rsid w:val="00F400DF"/>
    <w:rsid w:val="00F401C8"/>
    <w:rsid w:val="00F4178B"/>
    <w:rsid w:val="00F419AB"/>
    <w:rsid w:val="00F4319A"/>
    <w:rsid w:val="00F4355E"/>
    <w:rsid w:val="00F43BA0"/>
    <w:rsid w:val="00F43DDF"/>
    <w:rsid w:val="00F4661C"/>
    <w:rsid w:val="00F46997"/>
    <w:rsid w:val="00F46BE2"/>
    <w:rsid w:val="00F47368"/>
    <w:rsid w:val="00F4746C"/>
    <w:rsid w:val="00F500FA"/>
    <w:rsid w:val="00F50CFF"/>
    <w:rsid w:val="00F51D1E"/>
    <w:rsid w:val="00F522EE"/>
    <w:rsid w:val="00F52FDD"/>
    <w:rsid w:val="00F534C3"/>
    <w:rsid w:val="00F54FEC"/>
    <w:rsid w:val="00F55072"/>
    <w:rsid w:val="00F55D27"/>
    <w:rsid w:val="00F56B5C"/>
    <w:rsid w:val="00F56F9D"/>
    <w:rsid w:val="00F572D8"/>
    <w:rsid w:val="00F5745C"/>
    <w:rsid w:val="00F618D2"/>
    <w:rsid w:val="00F61C3F"/>
    <w:rsid w:val="00F61CAC"/>
    <w:rsid w:val="00F62EFA"/>
    <w:rsid w:val="00F6346F"/>
    <w:rsid w:val="00F637A7"/>
    <w:rsid w:val="00F65095"/>
    <w:rsid w:val="00F662AB"/>
    <w:rsid w:val="00F66BD1"/>
    <w:rsid w:val="00F66C57"/>
    <w:rsid w:val="00F67264"/>
    <w:rsid w:val="00F674BF"/>
    <w:rsid w:val="00F71562"/>
    <w:rsid w:val="00F72B7C"/>
    <w:rsid w:val="00F73320"/>
    <w:rsid w:val="00F73339"/>
    <w:rsid w:val="00F738F1"/>
    <w:rsid w:val="00F752AD"/>
    <w:rsid w:val="00F7671B"/>
    <w:rsid w:val="00F76940"/>
    <w:rsid w:val="00F77121"/>
    <w:rsid w:val="00F80EA2"/>
    <w:rsid w:val="00F811EF"/>
    <w:rsid w:val="00F819EA"/>
    <w:rsid w:val="00F82B51"/>
    <w:rsid w:val="00F82DA4"/>
    <w:rsid w:val="00F82E69"/>
    <w:rsid w:val="00F832EE"/>
    <w:rsid w:val="00F8383F"/>
    <w:rsid w:val="00F85404"/>
    <w:rsid w:val="00F85726"/>
    <w:rsid w:val="00F87280"/>
    <w:rsid w:val="00F91644"/>
    <w:rsid w:val="00F91AD0"/>
    <w:rsid w:val="00F93349"/>
    <w:rsid w:val="00F944C4"/>
    <w:rsid w:val="00F94502"/>
    <w:rsid w:val="00F94943"/>
    <w:rsid w:val="00F94E00"/>
    <w:rsid w:val="00F95311"/>
    <w:rsid w:val="00F97437"/>
    <w:rsid w:val="00F97C51"/>
    <w:rsid w:val="00F97D26"/>
    <w:rsid w:val="00FA08E9"/>
    <w:rsid w:val="00FA12DC"/>
    <w:rsid w:val="00FA1538"/>
    <w:rsid w:val="00FA2677"/>
    <w:rsid w:val="00FA4522"/>
    <w:rsid w:val="00FA4B7A"/>
    <w:rsid w:val="00FA54E2"/>
    <w:rsid w:val="00FA5654"/>
    <w:rsid w:val="00FA590B"/>
    <w:rsid w:val="00FA673C"/>
    <w:rsid w:val="00FA6753"/>
    <w:rsid w:val="00FB2574"/>
    <w:rsid w:val="00FB4368"/>
    <w:rsid w:val="00FB4712"/>
    <w:rsid w:val="00FB5057"/>
    <w:rsid w:val="00FB5B2B"/>
    <w:rsid w:val="00FB5D04"/>
    <w:rsid w:val="00FB6BF3"/>
    <w:rsid w:val="00FB7AF1"/>
    <w:rsid w:val="00FB7B30"/>
    <w:rsid w:val="00FB7BBF"/>
    <w:rsid w:val="00FC445E"/>
    <w:rsid w:val="00FC5929"/>
    <w:rsid w:val="00FC5BD7"/>
    <w:rsid w:val="00FC611B"/>
    <w:rsid w:val="00FC612D"/>
    <w:rsid w:val="00FC63B8"/>
    <w:rsid w:val="00FC691E"/>
    <w:rsid w:val="00FC70E7"/>
    <w:rsid w:val="00FC745C"/>
    <w:rsid w:val="00FC7815"/>
    <w:rsid w:val="00FD00D4"/>
    <w:rsid w:val="00FD1B36"/>
    <w:rsid w:val="00FD1C74"/>
    <w:rsid w:val="00FD1E61"/>
    <w:rsid w:val="00FD28E1"/>
    <w:rsid w:val="00FD36EA"/>
    <w:rsid w:val="00FD65F3"/>
    <w:rsid w:val="00FD6D15"/>
    <w:rsid w:val="00FD748B"/>
    <w:rsid w:val="00FD7CFA"/>
    <w:rsid w:val="00FE02BB"/>
    <w:rsid w:val="00FE063B"/>
    <w:rsid w:val="00FE082C"/>
    <w:rsid w:val="00FE10BA"/>
    <w:rsid w:val="00FE15D4"/>
    <w:rsid w:val="00FE33E1"/>
    <w:rsid w:val="00FE4415"/>
    <w:rsid w:val="00FE5173"/>
    <w:rsid w:val="00FE549A"/>
    <w:rsid w:val="00FE5D97"/>
    <w:rsid w:val="00FE628B"/>
    <w:rsid w:val="00FF0583"/>
    <w:rsid w:val="00FF1067"/>
    <w:rsid w:val="00FF166E"/>
    <w:rsid w:val="00FF24A1"/>
    <w:rsid w:val="00FF2AFE"/>
    <w:rsid w:val="00FF39B1"/>
    <w:rsid w:val="00FF3A5E"/>
    <w:rsid w:val="00FF54B3"/>
    <w:rsid w:val="00FF609B"/>
    <w:rsid w:val="00FF6CAD"/>
    <w:rsid w:val="00FF77DA"/>
    <w:rsid w:val="00FF77EB"/>
    <w:rsid w:val="00FF7E13"/>
    <w:rsid w:val="01225B0C"/>
    <w:rsid w:val="01F1A006"/>
    <w:rsid w:val="02264081"/>
    <w:rsid w:val="05BF5732"/>
    <w:rsid w:val="0CADB3BC"/>
    <w:rsid w:val="0D3C3F77"/>
    <w:rsid w:val="0D587748"/>
    <w:rsid w:val="0EAFA917"/>
    <w:rsid w:val="12336A3F"/>
    <w:rsid w:val="1837D3C7"/>
    <w:rsid w:val="1A8F363F"/>
    <w:rsid w:val="1C19A85F"/>
    <w:rsid w:val="1F050C52"/>
    <w:rsid w:val="1F9CE7ED"/>
    <w:rsid w:val="1FCE5763"/>
    <w:rsid w:val="1FEDC851"/>
    <w:rsid w:val="203CB7D3"/>
    <w:rsid w:val="21D6BECD"/>
    <w:rsid w:val="237C626E"/>
    <w:rsid w:val="2722D2EB"/>
    <w:rsid w:val="2BB52B8D"/>
    <w:rsid w:val="2E6165D1"/>
    <w:rsid w:val="38967F37"/>
    <w:rsid w:val="46FBE820"/>
    <w:rsid w:val="4EABA656"/>
    <w:rsid w:val="52610CD5"/>
    <w:rsid w:val="5461F3E7"/>
    <w:rsid w:val="5A45D3CF"/>
    <w:rsid w:val="5E186CCF"/>
    <w:rsid w:val="613221CA"/>
    <w:rsid w:val="62B76B6B"/>
    <w:rsid w:val="660AEF9F"/>
    <w:rsid w:val="67B1186E"/>
    <w:rsid w:val="6829DB0B"/>
    <w:rsid w:val="6BEDD02B"/>
    <w:rsid w:val="6C6154A0"/>
    <w:rsid w:val="70DA092E"/>
    <w:rsid w:val="79085D67"/>
    <w:rsid w:val="79BC8266"/>
  </w:rsids>
  <w:docVars>
    <w:docVar w:name="__Grammarly_42___1" w:val="H4sIAAAAAAAEAKtWcslP9kxRslIyNDY2MTS1NLMwtDAztTQ3MLdU0lEKTi0uzszPAykwrAUAKylU5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7A65B8"/>
  <w15:docId w15:val="{1A8FC772-D4E3-4BC9-B407-4A8FCA66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BB2"/>
    <w:rPr>
      <w:rFonts w:ascii="Arial" w:hAnsi="Arial"/>
      <w:sz w:val="24"/>
    </w:rPr>
  </w:style>
  <w:style w:type="paragraph" w:styleId="Heading1">
    <w:name w:val="heading 1"/>
    <w:basedOn w:val="Normal"/>
    <w:next w:val="Normal"/>
    <w:qFormat/>
    <w:rsid w:val="00D11BEF"/>
    <w:pPr>
      <w:keepNext/>
      <w:ind w:left="-1260" w:right="-990"/>
      <w:outlineLvl w:val="0"/>
    </w:pPr>
    <w:rPr>
      <w:b/>
      <w:color w:val="000080"/>
      <w:sz w:val="16"/>
    </w:rPr>
  </w:style>
  <w:style w:type="paragraph" w:styleId="Heading2">
    <w:name w:val="heading 2"/>
    <w:basedOn w:val="Normal"/>
    <w:next w:val="Normal"/>
    <w:qFormat/>
    <w:rsid w:val="00D11BEF"/>
    <w:pPr>
      <w:keepNext/>
      <w:jc w:val="right"/>
      <w:outlineLvl w:val="1"/>
    </w:pPr>
    <w:rPr>
      <w:b/>
      <w:color w:val="000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52AD"/>
    <w:rPr>
      <w:color w:val="0000FF"/>
      <w:u w:val="single"/>
    </w:rPr>
  </w:style>
  <w:style w:type="paragraph" w:styleId="NormalWeb">
    <w:name w:val="Normal (Web)"/>
    <w:basedOn w:val="Normal"/>
    <w:uiPriority w:val="99"/>
    <w:rsid w:val="00F752AD"/>
    <w:pPr>
      <w:spacing w:before="100" w:beforeAutospacing="1" w:after="100" w:afterAutospacing="1"/>
    </w:pPr>
    <w:rPr>
      <w:rFonts w:ascii="Times New Roman" w:hAnsi="Times New Roman"/>
      <w:szCs w:val="24"/>
    </w:rPr>
  </w:style>
  <w:style w:type="paragraph" w:styleId="BalloonText">
    <w:name w:val="Balloon Text"/>
    <w:basedOn w:val="Normal"/>
    <w:semiHidden/>
    <w:rsid w:val="00797172"/>
    <w:rPr>
      <w:rFonts w:ascii="Tahoma" w:hAnsi="Tahoma" w:cs="Tahoma"/>
      <w:sz w:val="16"/>
      <w:szCs w:val="16"/>
    </w:rPr>
  </w:style>
  <w:style w:type="paragraph" w:styleId="Header">
    <w:name w:val="header"/>
    <w:basedOn w:val="Normal"/>
    <w:rsid w:val="00983BBB"/>
    <w:pPr>
      <w:tabs>
        <w:tab w:val="center" w:pos="4320"/>
        <w:tab w:val="right" w:pos="8640"/>
      </w:tabs>
    </w:pPr>
    <w:rPr>
      <w:rFonts w:ascii="Times New Roman" w:hAnsi="Times New Roman"/>
      <w:color w:val="000000"/>
      <w:szCs w:val="24"/>
    </w:rPr>
  </w:style>
  <w:style w:type="paragraph" w:styleId="Footer">
    <w:name w:val="footer"/>
    <w:basedOn w:val="Normal"/>
    <w:link w:val="FooterChar"/>
    <w:uiPriority w:val="99"/>
    <w:rsid w:val="007D4211"/>
    <w:pPr>
      <w:tabs>
        <w:tab w:val="center" w:pos="4320"/>
        <w:tab w:val="right" w:pos="8640"/>
      </w:tabs>
    </w:pPr>
  </w:style>
  <w:style w:type="paragraph" w:styleId="BodyTextIndent2">
    <w:name w:val="Body Text Indent 2"/>
    <w:basedOn w:val="Normal"/>
    <w:link w:val="BodyTextIndent2Char"/>
    <w:unhideWhenUsed/>
    <w:rsid w:val="00852DFE"/>
    <w:pPr>
      <w:ind w:left="3600" w:hanging="3600"/>
    </w:pPr>
    <w:rPr>
      <w:rFonts w:ascii="Times New Roman" w:hAnsi="Times New Roman"/>
    </w:rPr>
  </w:style>
  <w:style w:type="character" w:customStyle="1" w:styleId="BodyTextIndent2Char">
    <w:name w:val="Body Text Indent 2 Char"/>
    <w:basedOn w:val="DefaultParagraphFont"/>
    <w:link w:val="BodyTextIndent2"/>
    <w:rsid w:val="00852DFE"/>
    <w:rPr>
      <w:sz w:val="24"/>
    </w:rPr>
  </w:style>
  <w:style w:type="paragraph" w:styleId="PlainText">
    <w:name w:val="Plain Text"/>
    <w:basedOn w:val="Normal"/>
    <w:link w:val="PlainTextChar"/>
    <w:uiPriority w:val="99"/>
    <w:unhideWhenUsed/>
    <w:rsid w:val="00852DFE"/>
    <w:rPr>
      <w:rFonts w:ascii="Consolas" w:eastAsia="Calibri" w:hAnsi="Consolas"/>
      <w:sz w:val="21"/>
      <w:szCs w:val="21"/>
    </w:rPr>
  </w:style>
  <w:style w:type="character" w:customStyle="1" w:styleId="PlainTextChar">
    <w:name w:val="Plain Text Char"/>
    <w:basedOn w:val="DefaultParagraphFont"/>
    <w:link w:val="PlainText"/>
    <w:uiPriority w:val="99"/>
    <w:rsid w:val="00852DFE"/>
    <w:rPr>
      <w:rFonts w:ascii="Consolas" w:eastAsia="Calibri" w:hAnsi="Consolas"/>
      <w:sz w:val="21"/>
      <w:szCs w:val="21"/>
    </w:rPr>
  </w:style>
  <w:style w:type="paragraph" w:customStyle="1" w:styleId="xmsonormal">
    <w:name w:val="x_msonormal"/>
    <w:basedOn w:val="Normal"/>
    <w:rsid w:val="00FE5D97"/>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63A51"/>
    <w:pPr>
      <w:ind w:left="720"/>
    </w:pPr>
    <w:rPr>
      <w:rFonts w:ascii="Times New Roman" w:hAnsi="Times New Roman"/>
      <w:szCs w:val="24"/>
    </w:rPr>
  </w:style>
  <w:style w:type="character" w:styleId="CommentReference">
    <w:name w:val="annotation reference"/>
    <w:basedOn w:val="DefaultParagraphFont"/>
    <w:rsid w:val="00657EAF"/>
    <w:rPr>
      <w:sz w:val="16"/>
      <w:szCs w:val="16"/>
    </w:rPr>
  </w:style>
  <w:style w:type="paragraph" w:styleId="CommentText">
    <w:name w:val="annotation text"/>
    <w:basedOn w:val="Normal"/>
    <w:link w:val="CommentTextChar"/>
    <w:uiPriority w:val="99"/>
    <w:rsid w:val="00657EAF"/>
    <w:rPr>
      <w:sz w:val="20"/>
    </w:rPr>
  </w:style>
  <w:style w:type="character" w:customStyle="1" w:styleId="CommentTextChar">
    <w:name w:val="Comment Text Char"/>
    <w:basedOn w:val="DefaultParagraphFont"/>
    <w:link w:val="CommentText"/>
    <w:uiPriority w:val="99"/>
    <w:rsid w:val="00657EAF"/>
    <w:rPr>
      <w:rFonts w:ascii="Arial" w:hAnsi="Arial"/>
    </w:rPr>
  </w:style>
  <w:style w:type="paragraph" w:styleId="CommentSubject">
    <w:name w:val="annotation subject"/>
    <w:basedOn w:val="CommentText"/>
    <w:next w:val="CommentText"/>
    <w:link w:val="CommentSubjectChar"/>
    <w:rsid w:val="00657EAF"/>
    <w:rPr>
      <w:b/>
      <w:bCs/>
    </w:rPr>
  </w:style>
  <w:style w:type="character" w:customStyle="1" w:styleId="CommentSubjectChar">
    <w:name w:val="Comment Subject Char"/>
    <w:basedOn w:val="CommentTextChar"/>
    <w:link w:val="CommentSubject"/>
    <w:rsid w:val="00657EAF"/>
    <w:rPr>
      <w:rFonts w:ascii="Arial" w:hAnsi="Arial"/>
      <w:b/>
      <w:bCs/>
    </w:rPr>
  </w:style>
  <w:style w:type="character" w:customStyle="1" w:styleId="FooterChar">
    <w:name w:val="Footer Char"/>
    <w:basedOn w:val="DefaultParagraphFont"/>
    <w:link w:val="Footer"/>
    <w:uiPriority w:val="99"/>
    <w:rsid w:val="00204D6E"/>
    <w:rPr>
      <w:rFonts w:ascii="Arial" w:hAnsi="Arial"/>
      <w:sz w:val="24"/>
    </w:rPr>
  </w:style>
  <w:style w:type="paragraph" w:styleId="Revision">
    <w:name w:val="Revision"/>
    <w:hidden/>
    <w:uiPriority w:val="99"/>
    <w:semiHidden/>
    <w:rsid w:val="002D1684"/>
    <w:rPr>
      <w:rFonts w:ascii="Arial" w:hAnsi="Arial"/>
      <w:sz w:val="24"/>
    </w:rPr>
  </w:style>
  <w:style w:type="character" w:styleId="UnresolvedMention">
    <w:name w:val="Unresolved Mention"/>
    <w:basedOn w:val="DefaultParagraphFont"/>
    <w:uiPriority w:val="99"/>
    <w:semiHidden/>
    <w:unhideWhenUsed/>
    <w:rsid w:val="001676B2"/>
    <w:rPr>
      <w:color w:val="605E5C"/>
      <w:shd w:val="clear" w:color="auto" w:fill="E1DFDD"/>
    </w:rPr>
  </w:style>
  <w:style w:type="character" w:styleId="Mention">
    <w:name w:val="Mention"/>
    <w:basedOn w:val="DefaultParagraphFont"/>
    <w:uiPriority w:val="99"/>
    <w:unhideWhenUsed/>
    <w:rsid w:val="001210EF"/>
    <w:rPr>
      <w:color w:val="2B579A"/>
      <w:shd w:val="clear" w:color="auto" w:fill="E1DFDD"/>
    </w:rPr>
  </w:style>
  <w:style w:type="paragraph" w:customStyle="1" w:styleId="whitespace-normal">
    <w:name w:val="whitespace-normal"/>
    <w:basedOn w:val="Normal"/>
    <w:rsid w:val="00A6301B"/>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A6301B"/>
    <w:rPr>
      <w:b/>
      <w:bCs/>
    </w:rPr>
  </w:style>
  <w:style w:type="character" w:styleId="FollowedHyperlink">
    <w:name w:val="FollowedHyperlink"/>
    <w:basedOn w:val="DefaultParagraphFont"/>
    <w:uiPriority w:val="99"/>
    <w:semiHidden/>
    <w:unhideWhenUsed/>
    <w:rsid w:val="009B333A"/>
    <w:rPr>
      <w:color w:val="800080" w:themeColor="followedHyperlink"/>
      <w:u w:val="single"/>
    </w:rPr>
  </w:style>
  <w:style w:type="paragraph" w:styleId="Subtitle">
    <w:name w:val="Subtitle"/>
    <w:basedOn w:val="Normal"/>
    <w:next w:val="Normal"/>
    <w:link w:val="SubtitleChar"/>
    <w:uiPriority w:val="11"/>
    <w:qFormat/>
    <w:rsid w:val="006C55E3"/>
    <w:pPr>
      <w:numPr>
        <w:ilvl w:val="1"/>
      </w:numPr>
      <w:spacing w:before="100" w:beforeAutospacing="1" w:after="100" w:afterAutospacing="1"/>
    </w:pPr>
    <w:rPr>
      <w:rFonts w:ascii="Times New Roman" w:hAnsi="Times New Roman"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5E3"/>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CPBenefits@HRSA.gov" TargetMode="External" /><Relationship Id="rId11" Type="http://schemas.openxmlformats.org/officeDocument/2006/relationships/hyperlink" Target="https://url.us.m.mimecastprotect.com/s/513YCERXYzCKoNlXsPs1f7V2tc?domain=cicpsubmit.hrsa.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psob.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1.png" /><Relationship Id="rId4"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Application%20Data\Microsoft\Templates\HRSA%20Letterhead-Colo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YEJUMFDJ6KMC-483555117-50819</_dlc_DocId>
    <_dlc_DocIdUrl xmlns="68c2e6f3-6ea4-42c3-835e-44e49d8f3a1e">
      <Url>https://nih.sharepoint.com/sites/HRSA-OA-OPAE/Teams/officeofexternalengagement/_layouts/15/DocIdRedir.aspx?ID=YEJUMFDJ6KMC-483555117-50819</Url>
      <Description>YEJUMFDJ6KMC-483555117-50819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D8CB7-91EC-46F6-93E6-4DFF16C28842}">
  <ds:schemaRefs>
    <ds:schemaRef ds:uri="http://schemas.openxmlformats.org/package/2006/metadata/core-properties"/>
    <ds:schemaRef ds:uri="http://purl.org/dc/dcmitype/"/>
    <ds:schemaRef ds:uri="98cdfe7c-02b2-420b-86b1-7c25cf74edde"/>
    <ds:schemaRef ds:uri="http://schemas.microsoft.com/office/2006/documentManagement/types"/>
    <ds:schemaRef ds:uri="http://purl.org/dc/elements/1.1/"/>
    <ds:schemaRef ds:uri="ed6222bc-b5d7-43be-b9a0-6e9231e1adb0"/>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AFDDD1C-372F-4517-BFDD-F3A89B15E2C4}">
  <ds:schemaRefs/>
</ds:datastoreItem>
</file>

<file path=customXml/itemProps3.xml><?xml version="1.0" encoding="utf-8"?>
<ds:datastoreItem xmlns:ds="http://schemas.openxmlformats.org/officeDocument/2006/customXml" ds:itemID="{D2521CA6-D540-4AE1-A58E-0D96136E9601}">
  <ds:schemaRefs>
    <ds:schemaRef ds:uri="http://schemas.openxmlformats.org/officeDocument/2006/bibliography"/>
  </ds:schemaRefs>
</ds:datastoreItem>
</file>

<file path=customXml/itemProps4.xml><?xml version="1.0" encoding="utf-8"?>
<ds:datastoreItem xmlns:ds="http://schemas.openxmlformats.org/officeDocument/2006/customXml" ds:itemID="{EC5313F3-3BBC-432F-800D-4CDD4E1A21A3}">
  <ds:schemaRefs>
    <ds:schemaRef ds:uri="http://schemas.microsoft.com/sharepoint/v3/contenttype/forms"/>
  </ds:schemaRefs>
</ds:datastoreItem>
</file>

<file path=customXml/itemProps5.xml><?xml version="1.0" encoding="utf-8"?>
<ds:datastoreItem xmlns:ds="http://schemas.openxmlformats.org/officeDocument/2006/customXml" ds:itemID="{B5ED3400-9D8D-4763-9794-4019F15AFC42}">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HRSA Letterhead-Color.dot</Template>
  <TotalTime>1</TotalTime>
  <Pages>5</Pages>
  <Words>1703</Words>
  <Characters>9747</Characters>
  <Application>Microsoft Office Word</Application>
  <DocSecurity>0</DocSecurity>
  <Lines>203</Lines>
  <Paragraphs>59</Paragraphs>
  <ScaleCrop>false</ScaleCrop>
  <Company>HRSA</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R. Poole</dc:creator>
  <cp:lastModifiedBy>Wallace, Alexis (HRSA)</cp:lastModifiedBy>
  <cp:revision>2</cp:revision>
  <cp:lastPrinted>2013-02-09T10:16:00Z</cp:lastPrinted>
  <dcterms:created xsi:type="dcterms:W3CDTF">2026-03-17T13:35:00Z</dcterms:created>
  <dcterms:modified xsi:type="dcterms:W3CDTF">2026-03-17T13:35:00Z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e8bc039a-73f7-45e2-809d-226193b07e42</vt:lpwstr>
  </property>
</Properties>
</file>