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C4227" w:rsidRPr="00762CB8" w:rsidP="0078271C" w14:paraId="1605E9B6" w14:textId="5E396F1C">
      <w:pPr>
        <w:rPr>
          <w:sz w:val="18"/>
          <w:szCs w:val="18"/>
        </w:rPr>
      </w:pPr>
      <w:r w:rsidRPr="00762CB8">
        <w:rPr>
          <w:noProof/>
          <w:sz w:val="18"/>
          <w:szCs w:val="18"/>
        </w:rPr>
        <w:drawing>
          <wp:anchor distT="0" distB="0" distL="114300" distR="114300" simplePos="0" relativeHeight="251658240" behindDoc="0" locked="0" layoutInCell="1" allowOverlap="1">
            <wp:simplePos x="0" y="0"/>
            <wp:positionH relativeFrom="margin">
              <wp:align>right</wp:align>
            </wp:positionH>
            <wp:positionV relativeFrom="paragraph">
              <wp:posOffset>198203</wp:posOffset>
            </wp:positionV>
            <wp:extent cx="1264285" cy="930275"/>
            <wp:effectExtent l="0" t="0" r="0" b="3175"/>
            <wp:wrapSquare wrapText="bothSides"/>
            <wp:docPr id="1" name="Picture 1" descr="\\cdc.gov\project\CCID_NCPDCID_DHQP\BOOTS\NBCUS\HH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c.gov\project\CCID_NCPDCID_DHQP\BOOTS\NBCUS\HHS_Logo.jp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4285" cy="930275"/>
                    </a:xfrm>
                    <a:prstGeom prst="rect">
                      <a:avLst/>
                    </a:prstGeom>
                    <a:noFill/>
                    <a:ln>
                      <a:noFill/>
                    </a:ln>
                  </pic:spPr>
                </pic:pic>
              </a:graphicData>
            </a:graphic>
          </wp:anchor>
        </w:drawing>
      </w:r>
    </w:p>
    <w:p w:rsidR="0078271C" w:rsidP="0078271C" w14:paraId="53B0B4A4" w14:textId="77777777">
      <w:pPr>
        <w:pStyle w:val="Default"/>
        <w:rPr>
          <w:sz w:val="22"/>
          <w:szCs w:val="22"/>
        </w:rPr>
      </w:pPr>
      <w:r>
        <w:rPr>
          <w:sz w:val="22"/>
          <w:szCs w:val="22"/>
        </w:rPr>
        <w:t xml:space="preserve">Form Approved </w:t>
      </w:r>
    </w:p>
    <w:p w:rsidR="0078271C" w:rsidP="0078271C" w14:paraId="3D0EDB92" w14:textId="06488787">
      <w:pPr>
        <w:pStyle w:val="Default"/>
        <w:rPr>
          <w:sz w:val="22"/>
          <w:szCs w:val="22"/>
        </w:rPr>
      </w:pPr>
      <w:r>
        <w:rPr>
          <w:sz w:val="22"/>
          <w:szCs w:val="22"/>
        </w:rPr>
        <w:t xml:space="preserve">OMB No. </w:t>
      </w:r>
      <w:r w:rsidR="003C685D">
        <w:rPr>
          <w:sz w:val="22"/>
          <w:szCs w:val="22"/>
        </w:rPr>
        <w:t>XXXX-XXXX</w:t>
      </w:r>
      <w:r>
        <w:rPr>
          <w:sz w:val="22"/>
          <w:szCs w:val="22"/>
        </w:rPr>
        <w:t xml:space="preserve"> </w:t>
      </w:r>
    </w:p>
    <w:p w:rsidR="0078271C" w:rsidP="0078271C" w14:paraId="7E0A460E" w14:textId="57121012">
      <w:r>
        <w:t xml:space="preserve">Exp. Date: </w:t>
      </w:r>
      <w:r w:rsidR="00853758">
        <w:t>XX/XX/XXXX</w:t>
      </w:r>
    </w:p>
    <w:p w:rsidR="0078271C" w:rsidP="0078271C" w14:paraId="6B2E7501" w14:textId="7E400C5A">
      <w:pPr>
        <w:spacing w:after="0" w:line="240" w:lineRule="auto"/>
        <w:ind w:left="720" w:firstLine="720"/>
        <w:jc w:val="center"/>
        <w:rPr>
          <w:b/>
          <w:sz w:val="56"/>
          <w:szCs w:val="56"/>
        </w:rPr>
      </w:pPr>
      <w:r>
        <w:rPr>
          <w:b/>
          <w:sz w:val="56"/>
          <w:szCs w:val="56"/>
        </w:rPr>
        <w:t>2025</w:t>
      </w:r>
      <w:r>
        <w:rPr>
          <w:b/>
          <w:sz w:val="56"/>
          <w:szCs w:val="56"/>
        </w:rPr>
        <w:t xml:space="preserve"> National Blood </w:t>
      </w:r>
    </w:p>
    <w:p w:rsidR="0078271C" w:rsidRPr="005F48C8" w:rsidP="0078271C" w14:paraId="704B932F" w14:textId="77777777">
      <w:pPr>
        <w:spacing w:after="0" w:line="240" w:lineRule="auto"/>
        <w:jc w:val="center"/>
        <w:rPr>
          <w:b/>
          <w:sz w:val="56"/>
          <w:szCs w:val="56"/>
        </w:rPr>
      </w:pPr>
      <w:r>
        <w:rPr>
          <w:b/>
          <w:sz w:val="56"/>
          <w:szCs w:val="56"/>
        </w:rPr>
        <w:t>Collection and Utilization Survey</w:t>
      </w:r>
    </w:p>
    <w:p w:rsidR="0078271C" w:rsidP="0078271C" w14:paraId="1E5A5A9A" w14:textId="77777777">
      <w:pPr>
        <w:jc w:val="both"/>
      </w:pPr>
    </w:p>
    <w:p w:rsidR="0078271C" w:rsidRPr="00762CB8" w:rsidP="0078271C" w14:paraId="0B528869" w14:textId="41052E29">
      <w:pPr>
        <w:pStyle w:val="NormalWeb"/>
        <w:spacing w:after="160" w:line="259" w:lineRule="auto"/>
        <w:rPr>
          <w:rFonts w:ascii="Calibri" w:hAnsi="Calibri" w:cs="Calibri"/>
          <w:sz w:val="22"/>
          <w:szCs w:val="22"/>
        </w:rPr>
      </w:pPr>
      <w:r w:rsidRPr="00762CB8">
        <w:rPr>
          <w:rFonts w:ascii="Calibri" w:hAnsi="Calibri" w:cs="Calibri"/>
          <w:sz w:val="22"/>
          <w:szCs w:val="22"/>
        </w:rPr>
        <w:t xml:space="preserve">The Office of the Assistant Secretary for Health and the Centers for Disease Control and Prevention (CDC), Department of Health and Human Services (HHS), are conducting the </w:t>
      </w:r>
      <w:r w:rsidR="00634965">
        <w:rPr>
          <w:rFonts w:ascii="Calibri" w:hAnsi="Calibri" w:cs="Calibri"/>
          <w:sz w:val="22"/>
          <w:szCs w:val="22"/>
        </w:rPr>
        <w:t>2025</w:t>
      </w:r>
      <w:r w:rsidRPr="00762CB8">
        <w:rPr>
          <w:rFonts w:ascii="Calibri" w:hAnsi="Calibri" w:cs="Calibri"/>
          <w:sz w:val="22"/>
          <w:szCs w:val="22"/>
        </w:rPr>
        <w:t xml:space="preserve"> National Blood Collection and Utilization Survey (NBCUS). The NBCUS is a biennial, cross-sectional survey of all U.S. blood collection centers and approximately 2,800 hospitals that transfuse blood and blood components. This survey is used to characterize blood and blood component collection and transfusion practices. The information is used to understand blood demand and project future blood needs in the United States.</w:t>
      </w:r>
      <w:r w:rsidRPr="00762CB8">
        <w:rPr>
          <w:rFonts w:ascii="Calibri" w:hAnsi="Calibri" w:cs="Calibri"/>
          <w:sz w:val="22"/>
          <w:szCs w:val="22"/>
        </w:rPr>
        <w:br/>
      </w:r>
      <w:r w:rsidRPr="00762CB8">
        <w:rPr>
          <w:rFonts w:ascii="Calibri" w:hAnsi="Calibri" w:cs="Calibri"/>
          <w:sz w:val="22"/>
          <w:szCs w:val="22"/>
        </w:rPr>
        <w:br/>
        <w:t xml:space="preserve">The </w:t>
      </w:r>
      <w:r w:rsidR="00634965">
        <w:rPr>
          <w:rFonts w:ascii="Calibri" w:hAnsi="Calibri" w:cs="Calibri"/>
          <w:sz w:val="22"/>
          <w:szCs w:val="22"/>
        </w:rPr>
        <w:t>2025</w:t>
      </w:r>
      <w:r w:rsidRPr="00762CB8">
        <w:rPr>
          <w:rFonts w:ascii="Calibri" w:hAnsi="Calibri" w:cs="Calibri"/>
          <w:sz w:val="22"/>
          <w:szCs w:val="22"/>
        </w:rPr>
        <w:t xml:space="preserve"> NBCUS covers the period of collection and utilization from January 1, </w:t>
      </w:r>
      <w:r w:rsidR="00634965">
        <w:rPr>
          <w:rFonts w:ascii="Calibri" w:hAnsi="Calibri" w:cs="Calibri"/>
          <w:sz w:val="22"/>
          <w:szCs w:val="22"/>
        </w:rPr>
        <w:t>2025</w:t>
      </w:r>
      <w:r w:rsidRPr="00762CB8">
        <w:rPr>
          <w:rFonts w:ascii="Calibri" w:hAnsi="Calibri" w:cs="Calibri"/>
          <w:sz w:val="22"/>
          <w:szCs w:val="22"/>
        </w:rPr>
        <w:t xml:space="preserve">, to December 31, </w:t>
      </w:r>
      <w:r w:rsidR="00634965">
        <w:rPr>
          <w:rFonts w:ascii="Calibri" w:hAnsi="Calibri" w:cs="Calibri"/>
          <w:sz w:val="22"/>
          <w:szCs w:val="22"/>
        </w:rPr>
        <w:t>2025</w:t>
      </w:r>
      <w:r w:rsidRPr="00762CB8">
        <w:rPr>
          <w:rFonts w:ascii="Calibri" w:hAnsi="Calibri" w:cs="Calibri"/>
          <w:sz w:val="22"/>
          <w:szCs w:val="22"/>
        </w:rPr>
        <w:t xml:space="preserve">. It contains questions about your institution's collection and/or utilization of blood and blood components during </w:t>
      </w:r>
      <w:r w:rsidR="00634965">
        <w:rPr>
          <w:rFonts w:ascii="Calibri" w:hAnsi="Calibri" w:cs="Calibri"/>
          <w:sz w:val="22"/>
          <w:szCs w:val="22"/>
        </w:rPr>
        <w:t>2025</w:t>
      </w:r>
      <w:r w:rsidRPr="00762CB8">
        <w:rPr>
          <w:rFonts w:ascii="Calibri" w:hAnsi="Calibri" w:cs="Calibri"/>
          <w:sz w:val="22"/>
          <w:szCs w:val="22"/>
        </w:rPr>
        <w:t>, as well as more specific topics concerning your institution's operations.</w:t>
      </w:r>
      <w:r>
        <w:rPr>
          <w:rFonts w:ascii="Calibri" w:hAnsi="Calibri" w:cs="Calibri"/>
          <w:sz w:val="22"/>
          <w:szCs w:val="22"/>
        </w:rPr>
        <w:t xml:space="preserve"> </w:t>
      </w:r>
      <w:r w:rsidRPr="00F92518">
        <w:rPr>
          <w:rFonts w:ascii="Calibri" w:hAnsi="Calibri" w:cs="Calibri"/>
          <w:b/>
          <w:bCs/>
          <w:sz w:val="22"/>
          <w:szCs w:val="22"/>
        </w:rPr>
        <w:t>A glossary of relevant definitions can be found at the end of this document.</w:t>
      </w:r>
      <w:r w:rsidRPr="00762CB8">
        <w:rPr>
          <w:rFonts w:ascii="Calibri" w:hAnsi="Calibri" w:cs="Calibri"/>
          <w:sz w:val="22"/>
          <w:szCs w:val="22"/>
        </w:rPr>
        <w:br/>
      </w:r>
      <w:r w:rsidRPr="00762CB8">
        <w:rPr>
          <w:rFonts w:ascii="Calibri" w:hAnsi="Calibri" w:cs="Calibri"/>
          <w:sz w:val="22"/>
          <w:szCs w:val="22"/>
        </w:rPr>
        <w:br/>
        <w:t xml:space="preserve">The </w:t>
      </w:r>
      <w:r w:rsidR="00634965">
        <w:rPr>
          <w:rFonts w:ascii="Calibri" w:hAnsi="Calibri" w:cs="Calibri"/>
          <w:sz w:val="22"/>
          <w:szCs w:val="22"/>
        </w:rPr>
        <w:t>2025</w:t>
      </w:r>
      <w:r w:rsidRPr="00762CB8">
        <w:rPr>
          <w:rFonts w:ascii="Calibri" w:hAnsi="Calibri" w:cs="Calibri"/>
          <w:sz w:val="22"/>
          <w:szCs w:val="22"/>
        </w:rPr>
        <w:t xml:space="preserve"> NBCUS is split into </w:t>
      </w:r>
      <w:r>
        <w:rPr>
          <w:rFonts w:ascii="Calibri" w:hAnsi="Calibri" w:cs="Calibri"/>
          <w:sz w:val="22"/>
          <w:szCs w:val="22"/>
        </w:rPr>
        <w:t>2</w:t>
      </w:r>
      <w:r w:rsidRPr="00762CB8">
        <w:rPr>
          <w:rFonts w:ascii="Calibri" w:hAnsi="Calibri" w:cs="Calibri"/>
          <w:sz w:val="22"/>
          <w:szCs w:val="22"/>
        </w:rPr>
        <w:t xml:space="preserve"> sections. All facilities should submit</w:t>
      </w:r>
      <w:r>
        <w:rPr>
          <w:rFonts w:ascii="Calibri" w:hAnsi="Calibri" w:cs="Calibri"/>
          <w:sz w:val="22"/>
          <w:szCs w:val="22"/>
        </w:rPr>
        <w:t xml:space="preserve"> both</w:t>
      </w:r>
      <w:r w:rsidRPr="00762CB8">
        <w:rPr>
          <w:rFonts w:ascii="Calibri" w:hAnsi="Calibri" w:cs="Calibri"/>
          <w:sz w:val="22"/>
          <w:szCs w:val="22"/>
        </w:rPr>
        <w:t xml:space="preserve"> section</w:t>
      </w:r>
      <w:r>
        <w:rPr>
          <w:rFonts w:ascii="Calibri" w:hAnsi="Calibri" w:cs="Calibri"/>
          <w:sz w:val="22"/>
          <w:szCs w:val="22"/>
        </w:rPr>
        <w:t>s (Section</w:t>
      </w:r>
      <w:r w:rsidRPr="00762CB8">
        <w:rPr>
          <w:rFonts w:ascii="Calibri" w:hAnsi="Calibri" w:cs="Calibri"/>
          <w:sz w:val="22"/>
          <w:szCs w:val="22"/>
        </w:rPr>
        <w:t xml:space="preserve"> B and </w:t>
      </w:r>
      <w:r>
        <w:rPr>
          <w:rFonts w:ascii="Calibri" w:hAnsi="Calibri" w:cs="Calibri"/>
          <w:sz w:val="22"/>
          <w:szCs w:val="22"/>
        </w:rPr>
        <w:t>S</w:t>
      </w:r>
      <w:r w:rsidRPr="00762CB8">
        <w:rPr>
          <w:rFonts w:ascii="Calibri" w:hAnsi="Calibri" w:cs="Calibri"/>
          <w:sz w:val="22"/>
          <w:szCs w:val="22"/>
        </w:rPr>
        <w:t>ection C</w:t>
      </w:r>
      <w:r>
        <w:rPr>
          <w:rFonts w:ascii="Calibri" w:hAnsi="Calibri" w:cs="Calibri"/>
          <w:sz w:val="22"/>
          <w:szCs w:val="22"/>
        </w:rPr>
        <w:t>)</w:t>
      </w:r>
      <w:r w:rsidRPr="00762CB8">
        <w:rPr>
          <w:rFonts w:ascii="Calibri" w:hAnsi="Calibri" w:cs="Calibri"/>
          <w:sz w:val="22"/>
          <w:szCs w:val="22"/>
        </w:rPr>
        <w:t>.</w:t>
      </w:r>
    </w:p>
    <w:p w:rsidR="0078271C" w:rsidRPr="00CB2782" w:rsidP="0078271C" w14:paraId="7847DC0A" w14:textId="3DE4D97E">
      <w:pPr>
        <w:numPr>
          <w:ilvl w:val="0"/>
          <w:numId w:val="34"/>
        </w:numPr>
        <w:spacing w:after="0" w:line="240" w:lineRule="auto"/>
      </w:pPr>
      <w:r w:rsidRPr="00CB2782">
        <w:rPr>
          <w:rStyle w:val="Strong"/>
        </w:rPr>
        <w:t>Section B: Blood Collection, Processing, and Testing.</w:t>
      </w:r>
      <w:r w:rsidRPr="00CB2782">
        <w:t xml:space="preserve"> This section includes questions regarding blood donors, blood collections, and testing during </w:t>
      </w:r>
      <w:r w:rsidR="00634965">
        <w:t>2025</w:t>
      </w:r>
      <w:r w:rsidRPr="00CB2782">
        <w:t>. Any institution that collects blood from donors should complete this section. All institutions should complete question B1.</w:t>
      </w:r>
    </w:p>
    <w:p w:rsidR="0078271C" w:rsidRPr="00CB2782" w:rsidP="0078271C" w14:paraId="77D158CD" w14:textId="1F116B8E">
      <w:pPr>
        <w:numPr>
          <w:ilvl w:val="0"/>
          <w:numId w:val="34"/>
        </w:numPr>
        <w:spacing w:after="0" w:line="240" w:lineRule="auto"/>
      </w:pPr>
      <w:r w:rsidRPr="00CB2782">
        <w:rPr>
          <w:rStyle w:val="Strong"/>
        </w:rPr>
        <w:t>Section C: Blood Transfusion</w:t>
      </w:r>
      <w:r w:rsidRPr="00CB2782">
        <w:t xml:space="preserve">. This section includes questions regarding transfusion, utilization, availability, and hemovigilance during </w:t>
      </w:r>
      <w:r w:rsidR="00634965">
        <w:t>2025</w:t>
      </w:r>
      <w:r w:rsidRPr="00CB2782">
        <w:t>. Any institution that transfuses blood to patients should complete this section. All institutions should complete question C1.</w:t>
      </w:r>
    </w:p>
    <w:p w:rsidR="0078271C" w:rsidRPr="00CB2782" w:rsidP="0078271C" w14:paraId="3548A357" w14:textId="77777777">
      <w:pPr>
        <w:spacing w:after="0" w:line="240" w:lineRule="auto"/>
        <w:ind w:left="720"/>
      </w:pPr>
    </w:p>
    <w:p w:rsidR="0078271C" w:rsidRPr="00762CB8" w:rsidP="0078271C" w14:paraId="3EAF059D" w14:textId="4D97A6D2">
      <w:pPr>
        <w:pStyle w:val="NormalWeb"/>
        <w:spacing w:after="160" w:line="259" w:lineRule="auto"/>
        <w:rPr>
          <w:rFonts w:ascii="Calibri" w:hAnsi="Calibri" w:cs="Calibri"/>
          <w:sz w:val="16"/>
          <w:szCs w:val="16"/>
        </w:rPr>
      </w:pPr>
      <w:r w:rsidRPr="00762CB8">
        <w:rPr>
          <w:rFonts w:ascii="Calibri" w:hAnsi="Calibri" w:cs="Calibri"/>
          <w:sz w:val="22"/>
          <w:szCs w:val="22"/>
        </w:rPr>
        <w:t xml:space="preserve">Please assist us by completing the online survey by </w:t>
      </w:r>
      <w:r w:rsidRPr="009C3572">
        <w:rPr>
          <w:rFonts w:ascii="Calibri" w:hAnsi="Calibri" w:cs="Calibri"/>
          <w:b/>
          <w:bCs/>
          <w:sz w:val="22"/>
          <w:szCs w:val="22"/>
          <w:highlight w:val="yellow"/>
        </w:rPr>
        <w:t xml:space="preserve">Friday, </w:t>
      </w:r>
      <w:r w:rsidRPr="009C3572" w:rsidR="009C3572">
        <w:rPr>
          <w:rFonts w:ascii="Calibri" w:hAnsi="Calibri" w:cs="Calibri"/>
          <w:b/>
          <w:bCs/>
          <w:sz w:val="22"/>
          <w:szCs w:val="22"/>
          <w:highlight w:val="yellow"/>
          <w:u w:val="single"/>
        </w:rPr>
        <w:t>MONTH XX</w:t>
      </w:r>
      <w:r w:rsidRPr="009C3572">
        <w:rPr>
          <w:rFonts w:ascii="Calibri" w:hAnsi="Calibri" w:cs="Calibri"/>
          <w:b/>
          <w:bCs/>
          <w:sz w:val="22"/>
          <w:szCs w:val="22"/>
          <w:highlight w:val="yellow"/>
          <w:u w:val="single"/>
        </w:rPr>
        <w:t>, 202</w:t>
      </w:r>
      <w:r w:rsidR="009C3572">
        <w:rPr>
          <w:rFonts w:ascii="Calibri" w:hAnsi="Calibri" w:cs="Calibri"/>
          <w:b/>
          <w:bCs/>
          <w:sz w:val="22"/>
          <w:szCs w:val="22"/>
          <w:highlight w:val="yellow"/>
          <w:u w:val="single"/>
        </w:rPr>
        <w:t>6</w:t>
      </w:r>
      <w:r w:rsidRPr="00762CB8">
        <w:rPr>
          <w:rFonts w:ascii="Calibri" w:hAnsi="Calibri" w:cs="Calibri"/>
          <w:sz w:val="22"/>
          <w:szCs w:val="22"/>
        </w:rPr>
        <w:t>. The link to complete the survey is included in an email sent to your facility and is unique to your facility. If you are not the appropriate person to complete any portion of the survey, or if you do not have all of the information requested, please forward the link to those within your institution who can best provide the information.</w:t>
      </w:r>
      <w:r>
        <w:rPr>
          <w:rFonts w:ascii="Calibri" w:hAnsi="Calibri" w:cs="Calibri"/>
          <w:sz w:val="22"/>
          <w:szCs w:val="22"/>
        </w:rPr>
        <w:br/>
      </w:r>
      <w:r>
        <w:rPr>
          <w:rFonts w:ascii="Calibri" w:hAnsi="Calibri" w:cs="Calibri"/>
          <w:sz w:val="22"/>
          <w:szCs w:val="22"/>
        </w:rPr>
        <w:br/>
      </w:r>
      <w:r w:rsidRPr="00C5594E">
        <w:rPr>
          <w:rFonts w:ascii="Calibri" w:hAnsi="Calibri" w:cs="Calibri"/>
          <w:sz w:val="22"/>
          <w:szCs w:val="22"/>
        </w:rPr>
        <w:t xml:space="preserve">The survey does not need to be completed all at once. You may save your responses and return as often as needed. </w:t>
      </w:r>
      <w:r w:rsidRPr="00C5594E">
        <w:rPr>
          <w:rFonts w:ascii="Calibri" w:hAnsi="Calibri" w:cs="Calibri"/>
          <w:b/>
          <w:bCs/>
          <w:sz w:val="22"/>
          <w:szCs w:val="22"/>
        </w:rPr>
        <w:t>Please do not use this PDF form to fax or email responses.</w:t>
      </w:r>
      <w:r w:rsidRPr="00762CB8">
        <w:rPr>
          <w:rFonts w:ascii="Calibri" w:hAnsi="Calibri" w:cs="Calibri"/>
          <w:sz w:val="22"/>
          <w:szCs w:val="22"/>
        </w:rPr>
        <w:br/>
      </w:r>
      <w:r w:rsidRPr="00762CB8">
        <w:rPr>
          <w:rFonts w:ascii="Calibri" w:hAnsi="Calibri" w:cs="Calibri"/>
          <w:sz w:val="22"/>
          <w:szCs w:val="22"/>
        </w:rPr>
        <w:br/>
        <w:t>Your responses will remain anonymous in the final dataset. While results of this survey will be released in aggregate form and data may be made available in the form of a de-identified dataset, no specific institutional identifiable information will be included.</w:t>
      </w:r>
      <w:r w:rsidRPr="00762CB8">
        <w:rPr>
          <w:rFonts w:ascii="Calibri" w:hAnsi="Calibri" w:cs="Calibri"/>
          <w:sz w:val="22"/>
          <w:szCs w:val="22"/>
        </w:rPr>
        <w:br/>
      </w:r>
      <w:r w:rsidRPr="00762CB8">
        <w:rPr>
          <w:rFonts w:ascii="Calibri" w:hAnsi="Calibri" w:cs="Calibri"/>
          <w:sz w:val="22"/>
          <w:szCs w:val="22"/>
        </w:rPr>
        <w:br/>
        <w:t xml:space="preserve">Please email us at </w:t>
      </w:r>
      <w:hyperlink r:id="rId9" w:history="1">
        <w:r w:rsidRPr="00762CB8">
          <w:rPr>
            <w:rStyle w:val="Hyperlink"/>
            <w:rFonts w:ascii="Calibri" w:hAnsi="Calibri" w:cs="Calibri"/>
            <w:sz w:val="22"/>
            <w:szCs w:val="22"/>
          </w:rPr>
          <w:t>NBCUS@cdc.gov</w:t>
        </w:r>
      </w:hyperlink>
      <w:r w:rsidRPr="00762CB8">
        <w:rPr>
          <w:rFonts w:ascii="Calibri" w:hAnsi="Calibri" w:cs="Calibri"/>
          <w:sz w:val="22"/>
          <w:szCs w:val="22"/>
        </w:rPr>
        <w:t xml:space="preserve"> with any questions.</w:t>
      </w:r>
    </w:p>
    <w:p w:rsidR="0078271C" w:rsidRPr="00762CB8" w:rsidP="0078271C" w14:paraId="5B773D0A" w14:textId="77777777">
      <w:pPr>
        <w:pStyle w:val="NormalWeb"/>
        <w:spacing w:after="160" w:line="259" w:lineRule="auto"/>
        <w:rPr>
          <w:rFonts w:ascii="Calibri" w:hAnsi="Calibri" w:cs="Calibri"/>
          <w:sz w:val="22"/>
          <w:szCs w:val="22"/>
        </w:rPr>
      </w:pPr>
    </w:p>
    <w:p w:rsidR="00004C2C" w:rsidRPr="00F01E3B" w:rsidP="00004C2C" w14:paraId="0B99CDF6" w14:textId="2788D541">
      <w:pPr>
        <w:rPr>
          <w:rFonts w:ascii="Arial Narrow" w:hAnsi="Arial Narrow" w:cs="Arial"/>
          <w:sz w:val="18"/>
          <w:szCs w:val="18"/>
          <w:shd w:val="clear" w:color="auto" w:fill="FFFFFF"/>
        </w:rPr>
      </w:pPr>
      <w:r w:rsidRPr="00F01E3B">
        <w:rPr>
          <w:rFonts w:ascii="Arial Narrow" w:hAnsi="Arial Narrow" w:cs="Arial"/>
          <w:color w:val="000000"/>
          <w:sz w:val="18"/>
          <w:szCs w:val="18"/>
          <w:shd w:val="clear" w:color="auto" w:fill="FFFFFF"/>
        </w:rPr>
        <w:t xml:space="preserve">Public reporting burden of this collection of information is estimated to average </w:t>
      </w:r>
      <w:r w:rsidR="00627715">
        <w:rPr>
          <w:rFonts w:ascii="Arial Narrow" w:hAnsi="Arial Narrow" w:cs="Arial"/>
          <w:color w:val="000000"/>
          <w:sz w:val="18"/>
          <w:szCs w:val="18"/>
          <w:shd w:val="clear" w:color="auto" w:fill="FFFFFF"/>
        </w:rPr>
        <w:t>105</w:t>
      </w:r>
      <w:r w:rsidRPr="00F01E3B">
        <w:rPr>
          <w:rFonts w:ascii="Arial Narrow" w:hAnsi="Arial Narrow" w:cs="Arial"/>
          <w:color w:val="000000"/>
          <w:sz w:val="18"/>
          <w:szCs w:val="18"/>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Pr>
          <w:rFonts w:ascii="Arial Narrow" w:hAnsi="Arial Narrow" w:cs="Arial"/>
          <w:color w:val="000000"/>
          <w:sz w:val="18"/>
          <w:szCs w:val="18"/>
          <w:shd w:val="clear" w:color="auto" w:fill="FFFFFF"/>
        </w:rPr>
        <w:t>XXXX</w:t>
      </w:r>
      <w:r w:rsidRPr="00F01E3B">
        <w:rPr>
          <w:rFonts w:ascii="Arial Narrow" w:hAnsi="Arial Narrow" w:cs="Arial"/>
          <w:color w:val="000000"/>
          <w:sz w:val="18"/>
          <w:szCs w:val="18"/>
          <w:shd w:val="clear" w:color="auto" w:fill="FFFFFF"/>
        </w:rPr>
        <w:t>).</w:t>
      </w:r>
    </w:p>
    <w:p w:rsidR="0078271C" w:rsidRPr="009546D0" w:rsidP="0078271C" w14:paraId="6B58B775" w14:textId="77777777">
      <w:pPr>
        <w:rPr>
          <w:b/>
          <w:sz w:val="36"/>
          <w:szCs w:val="36"/>
        </w:rPr>
      </w:pPr>
      <w:r>
        <w:rPr>
          <w:b/>
          <w:sz w:val="36"/>
          <w:szCs w:val="36"/>
        </w:rPr>
        <w:br w:type="page"/>
      </w:r>
      <w:r w:rsidRPr="00C80CE0">
        <w:t xml:space="preserve">Please provide </w:t>
      </w:r>
      <w:r>
        <w:t>the contact</w:t>
      </w:r>
      <w:r w:rsidRPr="00C80CE0">
        <w:t xml:space="preserve"> information for the primary person responsible for completing this s</w:t>
      </w:r>
      <w:r>
        <w:t>ection</w:t>
      </w:r>
      <w:r w:rsidRPr="00C80CE0">
        <w:t xml:space="preserve">. </w:t>
      </w:r>
      <w:r>
        <w:t>Once you have submitted the survey, a PDF including your responses will be sent to the email address entered below. (*indicates a required field)</w:t>
      </w:r>
      <w:r w:rsidRPr="00C80CE0">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10"/>
        <w:gridCol w:w="3456"/>
      </w:tblGrid>
      <w:tr w14:paraId="1F2C3E8F"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5310" w:type="dxa"/>
          </w:tcPr>
          <w:p w:rsidR="0078271C" w:rsidP="005B6CA0" w14:paraId="4582E330" w14:textId="77777777">
            <w:pPr>
              <w:spacing w:after="100" w:afterAutospacing="1"/>
              <w:rPr>
                <w:rFonts w:cs="Calibri"/>
              </w:rPr>
            </w:pPr>
            <w:r>
              <w:t>Prefix</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D1D724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95280A1" w14:textId="77777777"/>
              </w:tc>
            </w:tr>
            <w:tr w14:paraId="26875A9A"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DB72806" w14:textId="77777777">
                  <w:pPr>
                    <w:rPr>
                      <w:color w:val="0070C0"/>
                      <w:sz w:val="18"/>
                      <w:szCs w:val="18"/>
                    </w:rPr>
                  </w:pPr>
                </w:p>
              </w:tc>
            </w:tr>
          </w:tbl>
          <w:p w:rsidR="0078271C" w:rsidP="005B6CA0" w14:paraId="31AB997E" w14:textId="77777777">
            <w:pPr>
              <w:spacing w:after="100" w:afterAutospacing="1"/>
              <w:rPr>
                <w:rFonts w:cs="Calibri"/>
              </w:rPr>
            </w:pPr>
          </w:p>
        </w:tc>
      </w:tr>
      <w:tr w14:paraId="627DC305" w14:textId="77777777" w:rsidTr="005B6CA0">
        <w:tblPrEx>
          <w:tblW w:w="0" w:type="auto"/>
          <w:tblLook w:val="04A0"/>
        </w:tblPrEx>
        <w:trPr>
          <w:trHeight w:val="679"/>
        </w:trPr>
        <w:tc>
          <w:tcPr>
            <w:tcW w:w="5310" w:type="dxa"/>
          </w:tcPr>
          <w:p w:rsidR="0078271C" w:rsidP="005B6CA0" w14:paraId="7F68A7DF" w14:textId="77777777">
            <w:pPr>
              <w:spacing w:after="100" w:afterAutospacing="1"/>
              <w:rPr>
                <w:rFonts w:cs="Calibri"/>
              </w:rPr>
            </w:pPr>
            <w:r>
              <w:t>First Name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394F5C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CFD117E" w14:textId="77777777"/>
              </w:tc>
            </w:tr>
            <w:tr w14:paraId="4409C5C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4A68A05" w14:textId="77777777">
                  <w:pPr>
                    <w:rPr>
                      <w:color w:val="0070C0"/>
                      <w:sz w:val="18"/>
                      <w:szCs w:val="18"/>
                    </w:rPr>
                  </w:pPr>
                </w:p>
              </w:tc>
            </w:tr>
          </w:tbl>
          <w:p w:rsidR="0078271C" w:rsidP="005B6CA0" w14:paraId="45F4FC3E" w14:textId="77777777">
            <w:pPr>
              <w:spacing w:after="100" w:afterAutospacing="1"/>
              <w:rPr>
                <w:rFonts w:cs="Calibri"/>
              </w:rPr>
            </w:pPr>
          </w:p>
        </w:tc>
      </w:tr>
      <w:tr w14:paraId="4D6E69C2" w14:textId="77777777" w:rsidTr="005B6CA0">
        <w:tblPrEx>
          <w:tblW w:w="0" w:type="auto"/>
          <w:tblLook w:val="04A0"/>
        </w:tblPrEx>
        <w:trPr>
          <w:trHeight w:val="679"/>
        </w:trPr>
        <w:tc>
          <w:tcPr>
            <w:tcW w:w="5310" w:type="dxa"/>
          </w:tcPr>
          <w:p w:rsidR="0078271C" w:rsidP="005B6CA0" w14:paraId="0DAF7142" w14:textId="77777777">
            <w:pPr>
              <w:spacing w:after="100" w:afterAutospacing="1"/>
              <w:rPr>
                <w:rFonts w:cs="Calibri"/>
              </w:rPr>
            </w:pPr>
            <w:r>
              <w:t>Last Name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24B57E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1E98ADAC" w14:textId="77777777"/>
              </w:tc>
            </w:tr>
            <w:tr w14:paraId="40E99ACE"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F783080" w14:textId="77777777">
                  <w:pPr>
                    <w:rPr>
                      <w:color w:val="0070C0"/>
                      <w:sz w:val="18"/>
                      <w:szCs w:val="18"/>
                    </w:rPr>
                  </w:pPr>
                </w:p>
              </w:tc>
            </w:tr>
          </w:tbl>
          <w:p w:rsidR="0078271C" w:rsidP="005B6CA0" w14:paraId="5CE4B7DC" w14:textId="77777777">
            <w:pPr>
              <w:spacing w:after="100" w:afterAutospacing="1"/>
              <w:rPr>
                <w:rFonts w:cs="Calibri"/>
              </w:rPr>
            </w:pPr>
          </w:p>
        </w:tc>
      </w:tr>
      <w:tr w14:paraId="52E1EF83" w14:textId="77777777" w:rsidTr="005B6CA0">
        <w:tblPrEx>
          <w:tblW w:w="0" w:type="auto"/>
          <w:tblLook w:val="04A0"/>
        </w:tblPrEx>
        <w:trPr>
          <w:trHeight w:val="679"/>
        </w:trPr>
        <w:tc>
          <w:tcPr>
            <w:tcW w:w="5310" w:type="dxa"/>
          </w:tcPr>
          <w:p w:rsidR="0078271C" w:rsidP="005B6CA0" w14:paraId="1FDC1477" w14:textId="77777777">
            <w:pPr>
              <w:spacing w:after="100" w:afterAutospacing="1"/>
              <w:rPr>
                <w:rFonts w:cs="Calibri"/>
              </w:rPr>
            </w:pPr>
            <w:r>
              <w:t>Title/Position</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A6351E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909DCAA" w14:textId="77777777"/>
              </w:tc>
            </w:tr>
            <w:tr w14:paraId="2EF95E5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F4902B2" w14:textId="77777777">
                  <w:pPr>
                    <w:rPr>
                      <w:color w:val="0070C0"/>
                      <w:sz w:val="18"/>
                      <w:szCs w:val="18"/>
                    </w:rPr>
                  </w:pPr>
                </w:p>
              </w:tc>
            </w:tr>
          </w:tbl>
          <w:p w:rsidR="0078271C" w:rsidP="005B6CA0" w14:paraId="2FA47324" w14:textId="77777777"/>
        </w:tc>
      </w:tr>
      <w:tr w14:paraId="56CB86E1" w14:textId="77777777" w:rsidTr="005B6CA0">
        <w:tblPrEx>
          <w:tblW w:w="0" w:type="auto"/>
          <w:tblLook w:val="04A0"/>
        </w:tblPrEx>
        <w:trPr>
          <w:trHeight w:val="679"/>
        </w:trPr>
        <w:tc>
          <w:tcPr>
            <w:tcW w:w="5310" w:type="dxa"/>
          </w:tcPr>
          <w:p w:rsidR="0078271C" w:rsidP="005B6CA0" w14:paraId="40AE60B6" w14:textId="77777777">
            <w:pPr>
              <w:spacing w:after="100" w:afterAutospacing="1"/>
              <w:rPr>
                <w:rFonts w:cs="Calibri"/>
              </w:rPr>
            </w:pPr>
            <w:r>
              <w:t>Work Phone number</w:t>
            </w:r>
            <w:r>
              <w:tab/>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3C6449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7CC10413" w14:textId="77777777"/>
              </w:tc>
            </w:tr>
            <w:tr w14:paraId="3640BE69"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841254D" w14:textId="77777777">
                  <w:pPr>
                    <w:rPr>
                      <w:color w:val="0070C0"/>
                      <w:sz w:val="18"/>
                      <w:szCs w:val="18"/>
                    </w:rPr>
                  </w:pPr>
                </w:p>
              </w:tc>
            </w:tr>
          </w:tbl>
          <w:p w:rsidR="0078271C" w:rsidP="005B6CA0" w14:paraId="6CD587E6" w14:textId="77777777"/>
        </w:tc>
      </w:tr>
      <w:tr w14:paraId="4F836C66" w14:textId="77777777" w:rsidTr="005B6CA0">
        <w:tblPrEx>
          <w:tblW w:w="0" w:type="auto"/>
          <w:tblLook w:val="04A0"/>
        </w:tblPrEx>
        <w:trPr>
          <w:trHeight w:val="679"/>
        </w:trPr>
        <w:tc>
          <w:tcPr>
            <w:tcW w:w="5310" w:type="dxa"/>
          </w:tcPr>
          <w:p w:rsidR="0078271C" w:rsidP="005B6CA0" w14:paraId="5902372F" w14:textId="77777777">
            <w:pPr>
              <w:spacing w:after="100" w:afterAutospacing="1"/>
              <w:rPr>
                <w:rFonts w:cs="Calibri"/>
              </w:rPr>
            </w:pPr>
            <w:r>
              <w:t>Work Email</w:t>
            </w:r>
            <w:r w:rsidRPr="00966F8B">
              <w:rPr>
                <w:vertAlign w:val="superscript"/>
              </w:rPr>
              <w:t>*</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626685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50BF0EC" w14:textId="77777777"/>
              </w:tc>
            </w:tr>
            <w:tr w14:paraId="68E08932"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A7D02C8" w14:textId="77777777">
                  <w:pPr>
                    <w:rPr>
                      <w:color w:val="0070C0"/>
                      <w:sz w:val="18"/>
                      <w:szCs w:val="18"/>
                    </w:rPr>
                  </w:pPr>
                </w:p>
              </w:tc>
            </w:tr>
          </w:tbl>
          <w:p w:rsidR="0078271C" w:rsidP="005B6CA0" w14:paraId="08FC3B81" w14:textId="77777777"/>
        </w:tc>
      </w:tr>
    </w:tbl>
    <w:p w:rsidR="0078271C" w:rsidP="0078271C" w14:paraId="7FE26928" w14:textId="77777777"/>
    <w:p w:rsidR="0078271C" w:rsidP="0078271C" w14:paraId="2BE91726" w14:textId="77777777"/>
    <w:p w:rsidR="0078271C" w:rsidP="0078271C" w14:paraId="2829CAC6" w14:textId="77777777"/>
    <w:p w:rsidR="0078271C" w:rsidP="0078271C" w14:paraId="6654C9B8" w14:textId="77777777"/>
    <w:p w:rsidR="0078271C" w:rsidP="0078271C" w14:paraId="5DCB9619" w14:textId="77777777"/>
    <w:p w:rsidR="0078271C" w:rsidP="0078271C" w14:paraId="664A1964" w14:textId="77777777"/>
    <w:p w:rsidR="0078271C" w:rsidP="0078271C" w14:paraId="43BD0923" w14:textId="77777777"/>
    <w:p w:rsidR="0078271C" w:rsidP="0078271C" w14:paraId="46146E90" w14:textId="77777777"/>
    <w:p w:rsidR="0078271C" w:rsidP="0078271C" w14:paraId="18E264E7" w14:textId="77777777"/>
    <w:p w:rsidR="0078271C" w:rsidP="0078271C" w14:paraId="4045BC8C" w14:textId="77777777"/>
    <w:p w:rsidR="0078271C" w:rsidP="0078271C" w14:paraId="4E5F1D67" w14:textId="77777777"/>
    <w:p w:rsidR="0078271C" w:rsidP="0078271C" w14:paraId="31F7CA64" w14:textId="77777777"/>
    <w:p w:rsidR="0078271C" w:rsidP="0078271C" w14:paraId="0A1C2D3B" w14:textId="77777777"/>
    <w:p w:rsidR="0078271C" w:rsidP="0078271C" w14:paraId="75FFEE2C" w14:textId="77777777"/>
    <w:p w:rsidR="0078271C" w:rsidP="0078271C" w14:paraId="76610199" w14:textId="77777777"/>
    <w:p w:rsidR="0078271C" w:rsidP="0078271C" w14:paraId="02872EEA" w14:textId="77777777">
      <w:r>
        <w:t>Section B. Blood Collection, Processing, Testing, and Inventory Management</w:t>
      </w:r>
      <w:r w:rsidRPr="00E93B90">
        <w:rPr>
          <w:vertAlign w:val="superscript"/>
        </w:rPr>
        <w:t>1</w:t>
      </w:r>
    </w:p>
    <w:p w:rsidR="0078271C" w:rsidP="0078271C" w14:paraId="171F82E1" w14:textId="77777777">
      <w:pPr>
        <w:rPr>
          <w:sz w:val="16"/>
        </w:rPr>
      </w:pPr>
      <w:bookmarkStart w:id="0" w:name="_Hlk137650765"/>
      <w:bookmarkStart w:id="1" w:name="_Hlk137653349"/>
      <w:r w:rsidRPr="004572CE">
        <w:rPr>
          <w:sz w:val="16"/>
          <w:szCs w:val="16"/>
          <w:vertAlign w:val="superscript"/>
        </w:rPr>
        <w:t>1</w:t>
      </w:r>
      <w:r w:rsidRPr="00315CD4">
        <w:rPr>
          <w:sz w:val="16"/>
        </w:rPr>
        <w:t xml:space="preserve">Please only </w:t>
      </w:r>
      <w:bookmarkEnd w:id="0"/>
      <w:r w:rsidRPr="00315CD4">
        <w:rPr>
          <w:sz w:val="16"/>
        </w:rPr>
        <w:t>include data on products intended for transfusion as blood or blood components.</w:t>
      </w:r>
    </w:p>
    <w:p w:rsidR="0078271C" w:rsidRPr="00F92518" w:rsidP="0078271C" w14:paraId="2EECAA3D" w14:textId="77777777">
      <w:pPr>
        <w:rPr>
          <w:sz w:val="16"/>
        </w:rPr>
      </w:pPr>
    </w:p>
    <w:bookmarkEnd w:id="1"/>
    <w:p w:rsidR="00120012" w:rsidRPr="00622D24" w:rsidP="00120012" w14:paraId="65EF784D" w14:textId="4A2F2C9E">
      <w:pPr>
        <w:rPr>
          <w:rFonts w:cs="Arial"/>
          <w:color w:val="2A2A2A"/>
          <w:szCs w:val="24"/>
        </w:rPr>
      </w:pPr>
      <w:r w:rsidRPr="00D775BA">
        <w:rPr>
          <w:color w:val="FF0000"/>
        </w:rPr>
        <w:t>B1a.</w:t>
      </w:r>
      <w:r>
        <w:t xml:space="preserve"> </w:t>
      </w:r>
      <w:r w:rsidRPr="00C80CE0">
        <w:t>Does your institution collect blood from donors?</w:t>
      </w:r>
      <w:r>
        <w:t xml:space="preserve">* </w:t>
      </w:r>
      <w:r w:rsidRPr="00C80CE0">
        <w:t>(</w:t>
      </w:r>
      <w:r>
        <w:t>Even i</w:t>
      </w:r>
      <w:r w:rsidRPr="00C80CE0">
        <w:t xml:space="preserve">f you collect autologous units only, </w:t>
      </w:r>
      <w:r>
        <w:t>select</w:t>
      </w:r>
      <w:r w:rsidRPr="00C80CE0">
        <w:t xml:space="preserve"> “Yes.”)</w:t>
      </w:r>
      <w:r>
        <w:t xml:space="preserve"> </w:t>
      </w:r>
      <w:r>
        <w:rPr>
          <w:rFonts w:cs="Arial"/>
          <w:color w:val="2A2A2A"/>
          <w:szCs w:val="24"/>
        </w:rPr>
        <w:t>(*</w:t>
      </w:r>
      <w:r w:rsidRPr="00622D24">
        <w:rPr>
          <w:rFonts w:cs="Arial"/>
          <w:color w:val="2A2A2A"/>
          <w:szCs w:val="24"/>
        </w:rPr>
        <w:t>indicates a required field)</w:t>
      </w:r>
    </w:p>
    <w:p w:rsidR="0078271C" w:rsidRPr="00C80CE0" w:rsidP="0078271C" w14:paraId="1A850F08" w14:textId="77777777">
      <w:pPr>
        <w:pStyle w:val="ListParagraph"/>
        <w:numPr>
          <w:ilvl w:val="0"/>
          <w:numId w:val="2"/>
        </w:numPr>
      </w:pPr>
      <w:r w:rsidRPr="00C80CE0">
        <w:t>Yes</w:t>
      </w:r>
    </w:p>
    <w:p w:rsidR="0078271C" w:rsidP="0078271C" w14:paraId="7D9E67B1" w14:textId="77777777">
      <w:pPr>
        <w:pStyle w:val="ListParagraph"/>
        <w:numPr>
          <w:ilvl w:val="0"/>
          <w:numId w:val="2"/>
        </w:numPr>
      </w:pPr>
      <w:r w:rsidRPr="00C80CE0">
        <w:t xml:space="preserve">No </w:t>
      </w:r>
      <w:r>
        <w:t>(if ‘No’, skip to section C)</w:t>
      </w:r>
    </w:p>
    <w:p w:rsidR="0078271C" w:rsidP="0078271C" w14:paraId="40FCDD93" w14:textId="77777777"/>
    <w:p w:rsidR="0078271C" w:rsidRPr="00C80CE0" w:rsidP="0078271C" w14:paraId="3FCD1603" w14:textId="77777777">
      <w:r w:rsidRPr="00D775BA">
        <w:rPr>
          <w:color w:val="FF0000"/>
        </w:rPr>
        <w:t>B1b.</w:t>
      </w:r>
      <w:r>
        <w:t xml:space="preserve"> If your facility is reporting data based on multiple facilities, please list the name of each facility below:</w:t>
      </w:r>
    </w:p>
    <w:tbl>
      <w:tblPr>
        <w:tblStyle w:val="TableGrid"/>
        <w:tblpPr w:leftFromText="180" w:rightFromText="180" w:vertAnchor="text" w:horzAnchor="page" w:tblpX="1552"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218CF13"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63"/>
        </w:trPr>
        <w:tc>
          <w:tcPr>
            <w:tcW w:w="3357" w:type="dxa"/>
            <w:tcBorders>
              <w:top w:val="single" w:sz="4" w:space="0" w:color="auto"/>
              <w:left w:val="single" w:sz="4" w:space="0" w:color="auto"/>
              <w:bottom w:val="single" w:sz="4" w:space="0" w:color="auto"/>
              <w:right w:val="single" w:sz="4" w:space="0" w:color="auto"/>
            </w:tcBorders>
          </w:tcPr>
          <w:p w:rsidR="0078271C" w:rsidP="005B6CA0" w14:paraId="39D2411D" w14:textId="77777777"/>
        </w:tc>
      </w:tr>
      <w:tr w14:paraId="7BEF97AF" w14:textId="77777777" w:rsidTr="005B6CA0">
        <w:tblPrEx>
          <w:tblW w:w="0" w:type="auto"/>
          <w:tblLook w:val="04A0"/>
        </w:tblPrEx>
        <w:trPr>
          <w:trHeight w:val="322"/>
        </w:trPr>
        <w:tc>
          <w:tcPr>
            <w:tcW w:w="3357" w:type="dxa"/>
            <w:tcBorders>
              <w:top w:val="single" w:sz="4" w:space="0" w:color="auto"/>
            </w:tcBorders>
          </w:tcPr>
          <w:p w:rsidR="0078271C" w:rsidRPr="006B2F06" w:rsidP="005B6CA0" w14:paraId="1CCCE811" w14:textId="77777777">
            <w:pPr>
              <w:rPr>
                <w:color w:val="0070C0"/>
                <w:sz w:val="18"/>
                <w:szCs w:val="18"/>
              </w:rPr>
            </w:pPr>
          </w:p>
        </w:tc>
      </w:tr>
    </w:tbl>
    <w:p w:rsidR="0078271C" w:rsidP="0078271C" w14:paraId="319B07AA" w14:textId="77777777"/>
    <w:p w:rsidR="0078271C" w:rsidP="0078271C" w14:paraId="2381DE99" w14:textId="77777777"/>
    <w:p w:rsidR="0078271C" w:rsidP="0078271C" w14:paraId="48456541" w14:textId="77777777"/>
    <w:p w:rsidR="0078271C" w:rsidP="0078271C" w14:paraId="294A4801" w14:textId="77777777"/>
    <w:p w:rsidR="0078271C" w:rsidP="0078271C" w14:paraId="21B91C97" w14:textId="77777777"/>
    <w:p w:rsidR="0078271C" w:rsidRPr="00622D24" w:rsidP="0078271C" w14:paraId="558A989B" w14:textId="7AE1C241">
      <w:pPr>
        <w:rPr>
          <w:rFonts w:cs="Arial"/>
          <w:color w:val="2A2A2A"/>
          <w:szCs w:val="24"/>
        </w:rPr>
      </w:pPr>
      <w:r>
        <w:t>B2a</w:t>
      </w:r>
      <w:r>
        <w:t>. During</w:t>
      </w:r>
      <w:r w:rsidRPr="00C80CE0">
        <w:t xml:space="preserve"> </w:t>
      </w:r>
      <w:r w:rsidR="00634965">
        <w:t>2025</w:t>
      </w:r>
      <w:r w:rsidRPr="00C80CE0">
        <w:t xml:space="preserve">, how many </w:t>
      </w:r>
      <w:r w:rsidRPr="00FA6802">
        <w:rPr>
          <w:b/>
        </w:rPr>
        <w:t>whole blood collection procedures</w:t>
      </w:r>
      <w:r w:rsidRPr="00FA6802">
        <w:t xml:space="preserve"> </w:t>
      </w:r>
      <w:r w:rsidRPr="00C80CE0">
        <w:t>were successfully completed by your institution in each of the following categories?</w:t>
      </w:r>
      <w:r>
        <w:t xml:space="preserve"> Do not count low-volume or incomplete procedures. </w:t>
      </w:r>
      <w:r>
        <w:rPr>
          <w:rFonts w:cs="Arial"/>
          <w:color w:val="2A2A2A"/>
          <w:szCs w:val="24"/>
        </w:rPr>
        <w:t>(*</w:t>
      </w:r>
      <w:r w:rsidRPr="00622D24">
        <w:rPr>
          <w:rFonts w:cs="Arial"/>
          <w:color w:val="2A2A2A"/>
          <w:szCs w:val="24"/>
        </w:rPr>
        <w:t>indicates a required field)</w:t>
      </w: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633DCA76"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410D64A6" w14:textId="77777777">
            <w:pPr>
              <w:spacing w:after="100" w:afterAutospacing="1"/>
              <w:rPr>
                <w:rFonts w:cs="Calibri"/>
              </w:rPr>
            </w:pPr>
            <w:r w:rsidRPr="001C4B5F">
              <w:rPr>
                <w:rFonts w:cs="Arial"/>
                <w:color w:val="2A2A2A"/>
                <w:szCs w:val="24"/>
              </w:rPr>
              <w:t>All</w:t>
            </w:r>
            <w:r>
              <w:rPr>
                <w:rFonts w:cs="Arial"/>
                <w:color w:val="2A2A2A"/>
                <w:szCs w:val="24"/>
              </w:rPr>
              <w:t>ogeneic 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4C8A6F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RPr="00D775BA" w:rsidP="005B6CA0" w14:paraId="39DB1530" w14:textId="77777777">
                  <w:pPr>
                    <w:rPr>
                      <w:color w:val="FF0000"/>
                    </w:rPr>
                  </w:pPr>
                  <w:r w:rsidRPr="00D775BA">
                    <w:rPr>
                      <w:color w:val="FF0000"/>
                    </w:rPr>
                    <w:t>B2a_1</w:t>
                  </w:r>
                </w:p>
              </w:tc>
            </w:tr>
            <w:tr w14:paraId="3505DD6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0B9DAA6"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78271C" w:rsidP="005B6CA0" w14:paraId="3D0AD297" w14:textId="77777777">
            <w:pPr>
              <w:spacing w:after="100" w:afterAutospacing="1"/>
              <w:rPr>
                <w:rFonts w:cs="Calibri"/>
              </w:rPr>
            </w:pPr>
          </w:p>
        </w:tc>
      </w:tr>
      <w:tr w14:paraId="7C6B4115" w14:textId="77777777" w:rsidTr="005B6CA0">
        <w:tblPrEx>
          <w:tblW w:w="0" w:type="auto"/>
          <w:tblInd w:w="728" w:type="dxa"/>
          <w:tblLook w:val="04A0"/>
        </w:tblPrEx>
        <w:trPr>
          <w:trHeight w:val="679"/>
        </w:trPr>
        <w:tc>
          <w:tcPr>
            <w:tcW w:w="4582" w:type="dxa"/>
          </w:tcPr>
          <w:p w:rsidR="0078271C" w:rsidP="005B6CA0" w14:paraId="548D0860" w14:textId="77777777">
            <w:pPr>
              <w:spacing w:after="100" w:afterAutospacing="1"/>
              <w:rPr>
                <w:rFonts w:cs="Calibri"/>
              </w:rPr>
            </w:pPr>
            <w:r w:rsidRPr="001C4B5F">
              <w:rPr>
                <w:rFonts w:cs="Arial"/>
                <w:color w:val="2A2A2A"/>
                <w:szCs w:val="24"/>
              </w:rPr>
              <w:t>Autologous</w:t>
            </w:r>
            <w:r>
              <w:rPr>
                <w:rFonts w:cs="Arial"/>
                <w:color w:val="2A2A2A"/>
                <w:szCs w:val="24"/>
              </w:rPr>
              <w:t xml:space="preserve"> 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CB742B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41874037" w14:textId="77777777">
                  <w:r>
                    <w:rPr>
                      <w:color w:val="FF0000"/>
                    </w:rPr>
                    <w:t>B2a_2</w:t>
                  </w:r>
                </w:p>
              </w:tc>
            </w:tr>
            <w:tr w14:paraId="43BBE59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D86496F"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78271C" w:rsidP="005B6CA0" w14:paraId="1A63A986" w14:textId="77777777">
            <w:pPr>
              <w:spacing w:after="100" w:afterAutospacing="1"/>
              <w:rPr>
                <w:rFonts w:cs="Calibri"/>
              </w:rPr>
            </w:pPr>
          </w:p>
        </w:tc>
      </w:tr>
      <w:tr w14:paraId="1BF3E73C" w14:textId="77777777" w:rsidTr="005B6CA0">
        <w:tblPrEx>
          <w:tblW w:w="0" w:type="auto"/>
          <w:tblInd w:w="728" w:type="dxa"/>
          <w:tblLook w:val="04A0"/>
        </w:tblPrEx>
        <w:trPr>
          <w:trHeight w:val="679"/>
        </w:trPr>
        <w:tc>
          <w:tcPr>
            <w:tcW w:w="4582" w:type="dxa"/>
          </w:tcPr>
          <w:p w:rsidR="0078271C" w:rsidP="005B6CA0" w14:paraId="39ACC6CE" w14:textId="77777777">
            <w:pPr>
              <w:spacing w:after="100" w:afterAutospacing="1"/>
              <w:rPr>
                <w:rFonts w:cs="Calibri"/>
              </w:rPr>
            </w:pPr>
            <w:r w:rsidRPr="001C4B5F">
              <w:rPr>
                <w:rFonts w:cs="Arial"/>
                <w:color w:val="2A2A2A"/>
                <w:szCs w:val="24"/>
              </w:rPr>
              <w:t>Directed</w:t>
            </w:r>
            <w:r>
              <w:rPr>
                <w:rFonts w:cs="Arial"/>
                <w:color w:val="2A2A2A"/>
                <w:szCs w:val="24"/>
              </w:rPr>
              <w:t xml:space="preserve"> 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4CFB35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34539033" w14:textId="77777777">
                  <w:r>
                    <w:rPr>
                      <w:color w:val="FF0000"/>
                    </w:rPr>
                    <w:t>B2a_3</w:t>
                  </w:r>
                </w:p>
              </w:tc>
            </w:tr>
            <w:tr w14:paraId="552FA826"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2F1F0C82"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78271C" w:rsidP="005B6CA0" w14:paraId="20529A3D" w14:textId="77777777">
            <w:pPr>
              <w:spacing w:after="100" w:afterAutospacing="1"/>
              <w:rPr>
                <w:rFonts w:cs="Calibri"/>
              </w:rPr>
            </w:pPr>
          </w:p>
        </w:tc>
      </w:tr>
      <w:tr w14:paraId="1DD8D568" w14:textId="77777777" w:rsidTr="005B6CA0">
        <w:tblPrEx>
          <w:tblW w:w="0" w:type="auto"/>
          <w:tblInd w:w="728" w:type="dxa"/>
          <w:tblLook w:val="04A0"/>
        </w:tblPrEx>
        <w:trPr>
          <w:trHeight w:val="679"/>
        </w:trPr>
        <w:tc>
          <w:tcPr>
            <w:tcW w:w="4582" w:type="dxa"/>
          </w:tcPr>
          <w:p w:rsidR="0078271C" w:rsidP="005B6CA0" w14:paraId="76FAB0CD" w14:textId="77777777">
            <w:pPr>
              <w:spacing w:after="100" w:afterAutospacing="1"/>
              <w:rPr>
                <w:rFonts w:cs="Calibri"/>
              </w:rPr>
            </w:pPr>
            <w:r w:rsidRPr="001C4B5F">
              <w:rPr>
                <w:rFonts w:cs="Arial"/>
                <w:color w:val="2A2A2A"/>
                <w:szCs w:val="24"/>
              </w:rPr>
              <w:t>Total</w:t>
            </w:r>
            <w:r>
              <w:rPr>
                <w:rFonts w:cs="Arial"/>
                <w:color w:val="2A2A2A"/>
                <w:szCs w:val="24"/>
              </w:rPr>
              <w:t xml:space="preserve"> 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39043E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A5D97AB" w14:textId="77777777">
                  <w:r>
                    <w:rPr>
                      <w:color w:val="FF0000"/>
                    </w:rPr>
                    <w:t>B2a_4</w:t>
                  </w:r>
                </w:p>
              </w:tc>
            </w:tr>
            <w:tr w14:paraId="6BB490F3"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1088D087"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78271C" w:rsidP="005B6CA0" w14:paraId="0929A62E" w14:textId="77777777"/>
        </w:tc>
      </w:tr>
    </w:tbl>
    <w:p w:rsidR="0078271C" w:rsidP="0078271C" w14:paraId="227FAE15" w14:textId="77777777">
      <w:pPr>
        <w:spacing w:after="0" w:line="240" w:lineRule="auto"/>
      </w:pPr>
    </w:p>
    <w:p w:rsidR="0078271C" w:rsidRPr="00403D81" w:rsidP="0078271C" w14:paraId="1746110E" w14:textId="291F2227">
      <w:pPr>
        <w:spacing w:after="0" w:line="240" w:lineRule="auto"/>
        <w:rPr>
          <w:rFonts w:cs="Calibri"/>
        </w:rPr>
      </w:pPr>
      <w:r w:rsidRPr="00FA6802">
        <w:t>B</w:t>
      </w:r>
      <w:r>
        <w:t>2b.</w:t>
      </w:r>
      <w:r w:rsidRPr="00FA6802">
        <w:t xml:space="preserve"> </w:t>
      </w:r>
      <w:r>
        <w:rPr>
          <w:rFonts w:cs="Calibri"/>
        </w:rPr>
        <w:t>During</w:t>
      </w:r>
      <w:r w:rsidRPr="00FA6802">
        <w:rPr>
          <w:rFonts w:cs="Calibri"/>
        </w:rPr>
        <w:t xml:space="preserve"> </w:t>
      </w:r>
      <w:r w:rsidR="00634965">
        <w:rPr>
          <w:rFonts w:cs="Calibri"/>
        </w:rPr>
        <w:t>2025</w:t>
      </w:r>
      <w:r w:rsidRPr="00FA6802">
        <w:rPr>
          <w:rFonts w:cs="Calibri"/>
        </w:rPr>
        <w:t xml:space="preserve">, how many </w:t>
      </w:r>
      <w:r w:rsidRPr="00FA6802">
        <w:rPr>
          <w:rFonts w:cs="Calibri"/>
          <w:b/>
        </w:rPr>
        <w:t>apheresis collections procedures</w:t>
      </w:r>
      <w:r w:rsidRPr="00FA6802">
        <w:rPr>
          <w:rFonts w:cs="Calibri"/>
        </w:rPr>
        <w:t xml:space="preserve"> </w:t>
      </w:r>
      <w:r>
        <w:rPr>
          <w:rFonts w:cs="Calibri"/>
        </w:rPr>
        <w:t xml:space="preserve">(not components collected) </w:t>
      </w:r>
      <w:r w:rsidRPr="00FA6802">
        <w:rPr>
          <w:rFonts w:cs="Calibri"/>
        </w:rPr>
        <w:t>were successfully completed by your institution in eac</w:t>
      </w:r>
      <w:r>
        <w:rPr>
          <w:rFonts w:cs="Calibri"/>
        </w:rPr>
        <w:t>h of the following categories</w:t>
      </w:r>
      <w:r w:rsidRPr="00403D81">
        <w:rPr>
          <w:rFonts w:cs="Calibri"/>
        </w:rPr>
        <w:t>?</w:t>
      </w:r>
      <w:r>
        <w:rPr>
          <w:rFonts w:cs="Calibri"/>
        </w:rPr>
        <w:t xml:space="preserve"> Do not count low volume or incomplete procedures. </w:t>
      </w:r>
      <w:r>
        <w:rPr>
          <w:rFonts w:cs="Arial"/>
          <w:color w:val="2A2A2A"/>
          <w:szCs w:val="24"/>
        </w:rPr>
        <w:t>(*indicates a required field)</w:t>
      </w:r>
    </w:p>
    <w:p w:rsidR="0078271C" w:rsidP="0078271C" w14:paraId="76090D1D" w14:textId="77777777">
      <w:pPr>
        <w:spacing w:after="0" w:line="240" w:lineRule="auto"/>
        <w:rPr>
          <w:rFonts w:cs="Calibri"/>
        </w:rPr>
      </w:pPr>
      <w:r w:rsidRPr="00403D81">
        <w:rPr>
          <w:rFonts w:cs="Calibri"/>
        </w:rPr>
        <w:tab/>
      </w:r>
    </w:p>
    <w:tbl>
      <w:tblPr>
        <w:tblStyle w:val="TableGrid"/>
        <w:tblW w:w="0" w:type="auto"/>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3"/>
        <w:gridCol w:w="3780"/>
      </w:tblGrid>
      <w:tr w14:paraId="63580FF2" w14:textId="77777777" w:rsidTr="005B6CA0">
        <w:tblPrEx>
          <w:tblW w:w="0" w:type="auto"/>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883" w:type="dxa"/>
          </w:tcPr>
          <w:p w:rsidR="0078271C" w:rsidP="005B6CA0" w14:paraId="5449193B" w14:textId="77777777">
            <w:pPr>
              <w:spacing w:after="100" w:afterAutospacing="1"/>
              <w:rPr>
                <w:rFonts w:cs="Calibri"/>
              </w:rPr>
            </w:pPr>
            <w:r>
              <w:rPr>
                <w:rFonts w:cs="Calibri"/>
              </w:rPr>
              <w:t>Apheresis red blood cells only*</w:t>
            </w:r>
          </w:p>
        </w:tc>
        <w:tc>
          <w:tcPr>
            <w:tcW w:w="378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5D3403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359C47A" w14:textId="77777777">
                  <w:r>
                    <w:rPr>
                      <w:color w:val="FF0000"/>
                    </w:rPr>
                    <w:t>B2b_1</w:t>
                  </w:r>
                </w:p>
              </w:tc>
            </w:tr>
            <w:tr w14:paraId="3E5F462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452FA75"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78271C" w:rsidP="005B6CA0" w14:paraId="681406DC" w14:textId="77777777">
            <w:pPr>
              <w:spacing w:after="100" w:afterAutospacing="1"/>
              <w:rPr>
                <w:rFonts w:cs="Calibri"/>
              </w:rPr>
            </w:pPr>
          </w:p>
        </w:tc>
      </w:tr>
      <w:tr w14:paraId="19CF3CCB" w14:textId="77777777" w:rsidTr="005B6CA0">
        <w:tblPrEx>
          <w:tblW w:w="0" w:type="auto"/>
          <w:tblInd w:w="427" w:type="dxa"/>
          <w:tblLook w:val="04A0"/>
        </w:tblPrEx>
        <w:trPr>
          <w:trHeight w:val="679"/>
        </w:trPr>
        <w:tc>
          <w:tcPr>
            <w:tcW w:w="4883" w:type="dxa"/>
          </w:tcPr>
          <w:p w:rsidR="0078271C" w:rsidP="005B6CA0" w14:paraId="44689194" w14:textId="77777777">
            <w:pPr>
              <w:spacing w:after="100" w:afterAutospacing="1"/>
              <w:rPr>
                <w:rFonts w:cs="Calibri"/>
              </w:rPr>
            </w:pPr>
            <w:r>
              <w:rPr>
                <w:rFonts w:cs="Calibri"/>
              </w:rPr>
              <w:t>Apheresis platelets only*</w:t>
            </w:r>
          </w:p>
        </w:tc>
        <w:tc>
          <w:tcPr>
            <w:tcW w:w="378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0D23E3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7AA5AC5C" w14:textId="77777777">
                  <w:r>
                    <w:rPr>
                      <w:color w:val="FF0000"/>
                    </w:rPr>
                    <w:t>B2b_2</w:t>
                  </w:r>
                </w:p>
              </w:tc>
            </w:tr>
            <w:tr w14:paraId="6579645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CA94999"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78271C" w:rsidP="005B6CA0" w14:paraId="7D0A93A6" w14:textId="77777777">
            <w:pPr>
              <w:spacing w:after="100" w:afterAutospacing="1"/>
              <w:rPr>
                <w:rFonts w:cs="Calibri"/>
              </w:rPr>
            </w:pPr>
          </w:p>
        </w:tc>
      </w:tr>
      <w:tr w14:paraId="05D34B2A" w14:textId="77777777" w:rsidTr="005B6CA0">
        <w:tblPrEx>
          <w:tblW w:w="0" w:type="auto"/>
          <w:tblInd w:w="427" w:type="dxa"/>
          <w:tblLook w:val="04A0"/>
        </w:tblPrEx>
        <w:trPr>
          <w:trHeight w:val="679"/>
        </w:trPr>
        <w:tc>
          <w:tcPr>
            <w:tcW w:w="4883" w:type="dxa"/>
          </w:tcPr>
          <w:p w:rsidR="0078271C" w:rsidP="005B6CA0" w14:paraId="3E5C0A64" w14:textId="77777777">
            <w:pPr>
              <w:spacing w:after="100" w:afterAutospacing="1"/>
              <w:rPr>
                <w:rFonts w:cs="Calibri"/>
              </w:rPr>
            </w:pPr>
            <w:r>
              <w:rPr>
                <w:rFonts w:cs="Calibri"/>
              </w:rPr>
              <w:t>Apheresis plasma only*</w:t>
            </w:r>
          </w:p>
        </w:tc>
        <w:tc>
          <w:tcPr>
            <w:tcW w:w="378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79C642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C078594" w14:textId="77777777">
                  <w:r>
                    <w:rPr>
                      <w:color w:val="FF0000"/>
                    </w:rPr>
                    <w:t>B2b_3</w:t>
                  </w:r>
                </w:p>
              </w:tc>
            </w:tr>
            <w:tr w14:paraId="260420AF"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5BAB024"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78271C" w:rsidP="005B6CA0" w14:paraId="0766979E" w14:textId="77777777">
            <w:pPr>
              <w:spacing w:after="100" w:afterAutospacing="1"/>
              <w:ind w:left="-255"/>
              <w:rPr>
                <w:rFonts w:cs="Calibri"/>
              </w:rPr>
            </w:pPr>
          </w:p>
        </w:tc>
      </w:tr>
      <w:tr w14:paraId="12826CFD" w14:textId="77777777" w:rsidTr="005B6CA0">
        <w:tblPrEx>
          <w:tblW w:w="0" w:type="auto"/>
          <w:tblInd w:w="427" w:type="dxa"/>
          <w:tblLook w:val="04A0"/>
        </w:tblPrEx>
        <w:trPr>
          <w:trHeight w:val="679"/>
        </w:trPr>
        <w:tc>
          <w:tcPr>
            <w:tcW w:w="4883" w:type="dxa"/>
          </w:tcPr>
          <w:p w:rsidR="0078271C" w:rsidP="005B6CA0" w14:paraId="15F737AB" w14:textId="77777777">
            <w:pPr>
              <w:spacing w:after="100" w:afterAutospacing="1"/>
              <w:rPr>
                <w:rFonts w:cs="Calibri"/>
              </w:rPr>
            </w:pPr>
            <w:r>
              <w:rPr>
                <w:rFonts w:cs="Calibri"/>
              </w:rPr>
              <w:t>Apheresis red blood cells AND platelets*</w:t>
            </w:r>
          </w:p>
        </w:tc>
        <w:tc>
          <w:tcPr>
            <w:tcW w:w="378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484505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81F5172" w14:textId="77777777">
                  <w:r>
                    <w:rPr>
                      <w:color w:val="FF0000"/>
                    </w:rPr>
                    <w:t>B2b_4</w:t>
                  </w:r>
                </w:p>
              </w:tc>
            </w:tr>
            <w:tr w14:paraId="25A0345F"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130AEFDA"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78271C" w:rsidP="005B6CA0" w14:paraId="0E05E081" w14:textId="77777777"/>
        </w:tc>
      </w:tr>
      <w:tr w14:paraId="5367E0AA" w14:textId="77777777" w:rsidTr="005B6CA0">
        <w:tblPrEx>
          <w:tblW w:w="0" w:type="auto"/>
          <w:tblInd w:w="427" w:type="dxa"/>
          <w:tblLook w:val="04A0"/>
        </w:tblPrEx>
        <w:trPr>
          <w:trHeight w:val="679"/>
        </w:trPr>
        <w:tc>
          <w:tcPr>
            <w:tcW w:w="4883" w:type="dxa"/>
          </w:tcPr>
          <w:p w:rsidR="0078271C" w:rsidP="005B6CA0" w14:paraId="309BDB43" w14:textId="77777777">
            <w:pPr>
              <w:spacing w:after="100" w:afterAutospacing="1"/>
              <w:rPr>
                <w:rFonts w:cs="Calibri"/>
              </w:rPr>
            </w:pPr>
            <w:r>
              <w:rPr>
                <w:rFonts w:cs="Calibri"/>
              </w:rPr>
              <w:t>Apheresis red blood cells AND plasma*</w:t>
            </w:r>
          </w:p>
        </w:tc>
        <w:tc>
          <w:tcPr>
            <w:tcW w:w="378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46DA9D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6375967" w14:textId="77777777">
                  <w:r>
                    <w:rPr>
                      <w:color w:val="FF0000"/>
                    </w:rPr>
                    <w:t>B2b_5</w:t>
                  </w:r>
                </w:p>
              </w:tc>
            </w:tr>
            <w:tr w14:paraId="4F9CA5D2"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2E1AA79B"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78271C" w:rsidP="005B6CA0" w14:paraId="47925230" w14:textId="77777777"/>
        </w:tc>
      </w:tr>
      <w:tr w14:paraId="5014418B" w14:textId="77777777" w:rsidTr="005B6CA0">
        <w:tblPrEx>
          <w:tblW w:w="0" w:type="auto"/>
          <w:tblInd w:w="427" w:type="dxa"/>
          <w:tblLook w:val="04A0"/>
        </w:tblPrEx>
        <w:trPr>
          <w:trHeight w:val="679"/>
        </w:trPr>
        <w:tc>
          <w:tcPr>
            <w:tcW w:w="4883" w:type="dxa"/>
          </w:tcPr>
          <w:p w:rsidR="0078271C" w:rsidRPr="00C9514E" w:rsidP="005B6CA0" w14:paraId="5322C2CE" w14:textId="77777777">
            <w:pPr>
              <w:spacing w:after="100" w:afterAutospacing="1"/>
              <w:rPr>
                <w:rFonts w:cs="Calibri"/>
              </w:rPr>
            </w:pPr>
            <w:r w:rsidRPr="00C9514E">
              <w:rPr>
                <w:rFonts w:cs="Calibri"/>
              </w:rPr>
              <w:t>Apheresis platelets AND plasma*</w:t>
            </w:r>
          </w:p>
        </w:tc>
        <w:tc>
          <w:tcPr>
            <w:tcW w:w="378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8A87CC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C9514E" w:rsidP="005B6CA0" w14:paraId="77984BFF" w14:textId="77777777">
                  <w:r>
                    <w:rPr>
                      <w:color w:val="FF0000"/>
                    </w:rPr>
                    <w:t>B2b_6</w:t>
                  </w:r>
                </w:p>
              </w:tc>
            </w:tr>
            <w:tr w14:paraId="4F164583" w14:textId="77777777" w:rsidTr="005B6CA0">
              <w:tblPrEx>
                <w:tblW w:w="0" w:type="auto"/>
                <w:tblInd w:w="8" w:type="dxa"/>
                <w:tblLook w:val="04A0"/>
              </w:tblPrEx>
              <w:trPr>
                <w:trHeight w:val="77"/>
              </w:trPr>
              <w:tc>
                <w:tcPr>
                  <w:tcW w:w="3357" w:type="dxa"/>
                  <w:tcBorders>
                    <w:top w:val="single" w:sz="4" w:space="0" w:color="auto"/>
                  </w:tcBorders>
                </w:tcPr>
                <w:p w:rsidR="0078271C" w:rsidRPr="00C9514E" w:rsidP="005B6CA0" w14:paraId="62C8DEC0" w14:textId="77777777">
                  <w:pPr>
                    <w:rPr>
                      <w:color w:val="0070C0"/>
                      <w:sz w:val="18"/>
                      <w:szCs w:val="18"/>
                    </w:rPr>
                  </w:pPr>
                  <w:r w:rsidRPr="00C9514E">
                    <w:rPr>
                      <w:color w:val="0070C0"/>
                      <w:sz w:val="18"/>
                      <w:szCs w:val="18"/>
                    </w:rPr>
                    <w:t>Number of collection procedures</w:t>
                  </w:r>
                </w:p>
              </w:tc>
            </w:tr>
          </w:tbl>
          <w:p w:rsidR="0078271C" w:rsidRPr="00C9514E" w:rsidP="005B6CA0" w14:paraId="2475A3A9" w14:textId="77777777"/>
        </w:tc>
      </w:tr>
      <w:tr w14:paraId="2F340ACE" w14:textId="77777777" w:rsidTr="005B6CA0">
        <w:tblPrEx>
          <w:tblW w:w="0" w:type="auto"/>
          <w:tblInd w:w="427" w:type="dxa"/>
          <w:tblLook w:val="04A0"/>
        </w:tblPrEx>
        <w:trPr>
          <w:trHeight w:val="679"/>
        </w:trPr>
        <w:tc>
          <w:tcPr>
            <w:tcW w:w="4883" w:type="dxa"/>
          </w:tcPr>
          <w:p w:rsidR="0078271C" w:rsidP="005B6CA0" w14:paraId="34233F59" w14:textId="77777777">
            <w:pPr>
              <w:spacing w:after="100" w:afterAutospacing="1"/>
              <w:rPr>
                <w:rFonts w:cs="Calibri"/>
              </w:rPr>
            </w:pPr>
            <w:r>
              <w:rPr>
                <w:rFonts w:cs="Calibri"/>
              </w:rPr>
              <w:t>Apheresis red blood cells AND platelets AND plasma*</w:t>
            </w:r>
          </w:p>
        </w:tc>
        <w:tc>
          <w:tcPr>
            <w:tcW w:w="378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B5102E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742089B" w14:textId="77777777">
                  <w:r>
                    <w:rPr>
                      <w:color w:val="FF0000"/>
                    </w:rPr>
                    <w:t>B2b_7</w:t>
                  </w:r>
                </w:p>
              </w:tc>
            </w:tr>
            <w:tr w14:paraId="65ADCEDE"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DE8C3D5"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78271C" w:rsidP="005B6CA0" w14:paraId="57E60AAA" w14:textId="77777777"/>
        </w:tc>
      </w:tr>
      <w:tr w14:paraId="09D1B333" w14:textId="77777777" w:rsidTr="005B6CA0">
        <w:tblPrEx>
          <w:tblW w:w="0" w:type="auto"/>
          <w:tblInd w:w="427" w:type="dxa"/>
          <w:tblLook w:val="04A0"/>
        </w:tblPrEx>
        <w:trPr>
          <w:trHeight w:val="679"/>
        </w:trPr>
        <w:tc>
          <w:tcPr>
            <w:tcW w:w="4883" w:type="dxa"/>
          </w:tcPr>
          <w:p w:rsidR="0078271C" w:rsidP="005B6CA0" w14:paraId="7A8F3BA7" w14:textId="77777777">
            <w:pPr>
              <w:spacing w:after="100" w:afterAutospacing="1"/>
              <w:rPr>
                <w:rFonts w:cs="Calibri"/>
              </w:rPr>
            </w:pPr>
            <w:r>
              <w:rPr>
                <w:rFonts w:cs="Calibri"/>
              </w:rPr>
              <w:t>Total apheresis collection procedures (including all types of apheresis collections)*</w:t>
            </w:r>
          </w:p>
        </w:tc>
        <w:tc>
          <w:tcPr>
            <w:tcW w:w="378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88838F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3F0660F" w14:textId="77777777">
                  <w:r>
                    <w:rPr>
                      <w:color w:val="FF0000"/>
                    </w:rPr>
                    <w:t>B2b_8</w:t>
                  </w:r>
                </w:p>
              </w:tc>
            </w:tr>
            <w:tr w14:paraId="08DCA62D"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CFE7509" w14:textId="77777777">
                  <w:pPr>
                    <w:rPr>
                      <w:color w:val="0070C0"/>
                      <w:sz w:val="18"/>
                      <w:szCs w:val="18"/>
                    </w:rPr>
                  </w:pPr>
                  <w:r w:rsidRPr="006B2F06">
                    <w:rPr>
                      <w:color w:val="0070C0"/>
                      <w:sz w:val="18"/>
                      <w:szCs w:val="18"/>
                    </w:rPr>
                    <w:t xml:space="preserve">Number </w:t>
                  </w:r>
                  <w:r>
                    <w:rPr>
                      <w:color w:val="0070C0"/>
                      <w:sz w:val="18"/>
                      <w:szCs w:val="18"/>
                    </w:rPr>
                    <w:t>of collection procedures</w:t>
                  </w:r>
                </w:p>
              </w:tc>
            </w:tr>
          </w:tbl>
          <w:p w:rsidR="0078271C" w:rsidP="005B6CA0" w14:paraId="13DFBFE7" w14:textId="77777777"/>
        </w:tc>
      </w:tr>
    </w:tbl>
    <w:p w:rsidR="0078271C" w:rsidP="0078271C" w14:paraId="4CD45A6F" w14:textId="77777777"/>
    <w:p w:rsidR="0078271C" w:rsidRPr="00A11A92" w:rsidP="0078271C" w14:paraId="099E22ED" w14:textId="5A344161">
      <w:pPr>
        <w:rPr>
          <w:rFonts w:cs="Calibri"/>
        </w:rPr>
      </w:pPr>
      <w:r>
        <w:t xml:space="preserve">B2c. </w:t>
      </w:r>
      <w:r w:rsidRPr="00C9514E">
        <w:rPr>
          <w:rFonts w:cs="Calibri"/>
        </w:rPr>
        <w:t xml:space="preserve">During </w:t>
      </w:r>
      <w:r w:rsidR="00634965">
        <w:rPr>
          <w:rFonts w:cs="Calibri"/>
        </w:rPr>
        <w:t>2025</w:t>
      </w:r>
      <w:r w:rsidRPr="00C0565B">
        <w:rPr>
          <w:rFonts w:cs="Calibri"/>
        </w:rPr>
        <w:t xml:space="preserve">, </w:t>
      </w:r>
      <w:r>
        <w:rPr>
          <w:rFonts w:cs="Calibri"/>
        </w:rPr>
        <w:t xml:space="preserve">from the </w:t>
      </w:r>
      <w:r w:rsidRPr="00C97140">
        <w:rPr>
          <w:rFonts w:cs="Calibri"/>
          <w:b/>
        </w:rPr>
        <w:t>whole blood</w:t>
      </w:r>
      <w:r>
        <w:rPr>
          <w:rFonts w:cs="Calibri"/>
        </w:rPr>
        <w:t xml:space="preserve"> collection procedures reported, </w:t>
      </w:r>
      <w:r w:rsidRPr="00C0565B">
        <w:rPr>
          <w:rFonts w:cs="Calibri"/>
        </w:rPr>
        <w:t xml:space="preserve">how many units of </w:t>
      </w:r>
      <w:r w:rsidRPr="00EF3D22">
        <w:rPr>
          <w:rFonts w:cs="Calibri"/>
          <w:b/>
        </w:rPr>
        <w:t>whole blood for distribution as whole blood</w:t>
      </w:r>
      <w:r w:rsidRPr="00C0565B">
        <w:rPr>
          <w:rFonts w:cs="Calibri"/>
        </w:rPr>
        <w:t xml:space="preserve"> were </w:t>
      </w:r>
      <w:r>
        <w:rPr>
          <w:rFonts w:cs="Calibri"/>
        </w:rPr>
        <w:t>prepared</w:t>
      </w:r>
      <w:r w:rsidRPr="00C0565B">
        <w:rPr>
          <w:rFonts w:cs="Calibri"/>
        </w:rPr>
        <w:t xml:space="preserve"> by your institution in each of the following categories?</w:t>
      </w: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47F99A63"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12AEA655" w14:textId="77777777">
            <w:pPr>
              <w:spacing w:after="100" w:afterAutospacing="1"/>
              <w:rPr>
                <w:rFonts w:cs="Calibri"/>
              </w:rPr>
            </w:pPr>
            <w:r w:rsidRPr="001C4B5F">
              <w:rPr>
                <w:rFonts w:cs="Arial"/>
                <w:color w:val="2A2A2A"/>
                <w:szCs w:val="24"/>
              </w:rPr>
              <w:t>All</w:t>
            </w:r>
            <w:r>
              <w:rPr>
                <w:rFonts w:cs="Arial"/>
                <w:color w:val="2A2A2A"/>
                <w:szCs w:val="24"/>
              </w:rPr>
              <w:t>ogeneic 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03BF40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12FC240" w14:textId="77777777">
                  <w:r>
                    <w:rPr>
                      <w:color w:val="FF0000"/>
                    </w:rPr>
                    <w:t>B2c_1</w:t>
                  </w:r>
                </w:p>
              </w:tc>
            </w:tr>
            <w:tr w14:paraId="0D5455E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70CB3A4" w14:textId="77777777">
                  <w:pPr>
                    <w:rPr>
                      <w:color w:val="0070C0"/>
                      <w:sz w:val="18"/>
                      <w:szCs w:val="18"/>
                    </w:rPr>
                  </w:pPr>
                  <w:r w:rsidRPr="006B2F06">
                    <w:rPr>
                      <w:color w:val="0070C0"/>
                      <w:sz w:val="18"/>
                      <w:szCs w:val="18"/>
                    </w:rPr>
                    <w:t xml:space="preserve">Number </w:t>
                  </w:r>
                  <w:r>
                    <w:rPr>
                      <w:color w:val="0070C0"/>
                      <w:sz w:val="18"/>
                      <w:szCs w:val="18"/>
                    </w:rPr>
                    <w:t>of un</w:t>
                  </w:r>
                  <w:r w:rsidRPr="00F4689B">
                    <w:rPr>
                      <w:color w:val="2E74B5" w:themeColor="accent1" w:themeShade="BF"/>
                      <w:sz w:val="18"/>
                      <w:szCs w:val="18"/>
                    </w:rPr>
                    <w:t xml:space="preserve">its </w:t>
                  </w:r>
                  <w:r>
                    <w:rPr>
                      <w:rFonts w:cs="Calibri"/>
                      <w:color w:val="2E74B5" w:themeColor="accent1" w:themeShade="BF"/>
                      <w:sz w:val="18"/>
                    </w:rPr>
                    <w:t>prepared</w:t>
                  </w:r>
                </w:p>
              </w:tc>
            </w:tr>
          </w:tbl>
          <w:p w:rsidR="0078271C" w:rsidP="005B6CA0" w14:paraId="7771132D" w14:textId="77777777">
            <w:pPr>
              <w:spacing w:after="100" w:afterAutospacing="1"/>
              <w:rPr>
                <w:rFonts w:cs="Calibri"/>
              </w:rPr>
            </w:pPr>
          </w:p>
        </w:tc>
      </w:tr>
      <w:tr w14:paraId="6D0B1FBD" w14:textId="77777777" w:rsidTr="005B6CA0">
        <w:tblPrEx>
          <w:tblW w:w="0" w:type="auto"/>
          <w:tblInd w:w="728" w:type="dxa"/>
          <w:tblLook w:val="04A0"/>
        </w:tblPrEx>
        <w:trPr>
          <w:trHeight w:val="679"/>
        </w:trPr>
        <w:tc>
          <w:tcPr>
            <w:tcW w:w="4582" w:type="dxa"/>
          </w:tcPr>
          <w:p w:rsidR="0078271C" w:rsidP="005B6CA0" w14:paraId="4DA49750" w14:textId="77777777">
            <w:pPr>
              <w:spacing w:after="100" w:afterAutospacing="1"/>
              <w:rPr>
                <w:rFonts w:cs="Calibri"/>
              </w:rPr>
            </w:pPr>
            <w:r w:rsidRPr="001C4B5F">
              <w:rPr>
                <w:rFonts w:cs="Arial"/>
                <w:color w:val="2A2A2A"/>
                <w:szCs w:val="24"/>
              </w:rPr>
              <w:t>Autologous</w:t>
            </w:r>
            <w:r>
              <w:rPr>
                <w:rFonts w:cs="Arial"/>
                <w:color w:val="2A2A2A"/>
                <w:szCs w:val="24"/>
              </w:rPr>
              <w:t xml:space="preserve"> 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7BCC4E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3E4DBF9D" w14:textId="77777777">
                  <w:r>
                    <w:rPr>
                      <w:color w:val="FF0000"/>
                    </w:rPr>
                    <w:t>B2c_2</w:t>
                  </w:r>
                </w:p>
              </w:tc>
            </w:tr>
            <w:tr w14:paraId="11A0823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FDB783D" w14:textId="77777777">
                  <w:pPr>
                    <w:rPr>
                      <w:color w:val="0070C0"/>
                      <w:sz w:val="18"/>
                      <w:szCs w:val="18"/>
                    </w:rPr>
                  </w:pPr>
                  <w:r w:rsidRPr="006B2F06">
                    <w:rPr>
                      <w:color w:val="0070C0"/>
                      <w:sz w:val="18"/>
                      <w:szCs w:val="18"/>
                    </w:rPr>
                    <w:t xml:space="preserve">Number </w:t>
                  </w:r>
                  <w:r>
                    <w:rPr>
                      <w:color w:val="0070C0"/>
                      <w:sz w:val="18"/>
                      <w:szCs w:val="18"/>
                    </w:rPr>
                    <w:t xml:space="preserve">of units </w:t>
                  </w:r>
                  <w:r>
                    <w:rPr>
                      <w:rFonts w:cs="Calibri"/>
                      <w:color w:val="2E74B5" w:themeColor="accent1" w:themeShade="BF"/>
                      <w:sz w:val="18"/>
                    </w:rPr>
                    <w:t>prepared</w:t>
                  </w:r>
                </w:p>
              </w:tc>
            </w:tr>
          </w:tbl>
          <w:p w:rsidR="0078271C" w:rsidP="005B6CA0" w14:paraId="55B071D0" w14:textId="77777777">
            <w:pPr>
              <w:spacing w:after="100" w:afterAutospacing="1"/>
              <w:rPr>
                <w:rFonts w:cs="Calibri"/>
              </w:rPr>
            </w:pPr>
          </w:p>
        </w:tc>
      </w:tr>
      <w:tr w14:paraId="19ECB53F" w14:textId="77777777" w:rsidTr="005B6CA0">
        <w:tblPrEx>
          <w:tblW w:w="0" w:type="auto"/>
          <w:tblInd w:w="728" w:type="dxa"/>
          <w:tblLook w:val="04A0"/>
        </w:tblPrEx>
        <w:trPr>
          <w:trHeight w:val="679"/>
        </w:trPr>
        <w:tc>
          <w:tcPr>
            <w:tcW w:w="4582" w:type="dxa"/>
          </w:tcPr>
          <w:p w:rsidR="0078271C" w:rsidP="005B6CA0" w14:paraId="5ECD7411" w14:textId="77777777">
            <w:pPr>
              <w:spacing w:after="100" w:afterAutospacing="1"/>
              <w:rPr>
                <w:rFonts w:cs="Calibri"/>
              </w:rPr>
            </w:pPr>
            <w:r w:rsidRPr="001C4B5F">
              <w:rPr>
                <w:rFonts w:cs="Arial"/>
                <w:color w:val="2A2A2A"/>
                <w:szCs w:val="24"/>
              </w:rPr>
              <w:t>Directed</w:t>
            </w:r>
            <w:r>
              <w:rPr>
                <w:rFonts w:cs="Arial"/>
                <w:color w:val="2A2A2A"/>
                <w:szCs w:val="24"/>
              </w:rPr>
              <w:t xml:space="preserve"> 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7B9D3B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AEAAB49" w14:textId="77777777">
                  <w:r>
                    <w:rPr>
                      <w:color w:val="FF0000"/>
                    </w:rPr>
                    <w:t>B2c_3</w:t>
                  </w:r>
                </w:p>
              </w:tc>
            </w:tr>
            <w:tr w14:paraId="723C27B4"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EFB8578" w14:textId="77777777">
                  <w:pPr>
                    <w:rPr>
                      <w:color w:val="0070C0"/>
                      <w:sz w:val="18"/>
                      <w:szCs w:val="18"/>
                    </w:rPr>
                  </w:pPr>
                  <w:r w:rsidRPr="006B2F06">
                    <w:rPr>
                      <w:color w:val="0070C0"/>
                      <w:sz w:val="18"/>
                      <w:szCs w:val="18"/>
                    </w:rPr>
                    <w:t xml:space="preserve">Number </w:t>
                  </w:r>
                  <w:r>
                    <w:rPr>
                      <w:color w:val="0070C0"/>
                      <w:sz w:val="18"/>
                      <w:szCs w:val="18"/>
                    </w:rPr>
                    <w:t xml:space="preserve">of units </w:t>
                  </w:r>
                  <w:r>
                    <w:rPr>
                      <w:rFonts w:cs="Calibri"/>
                      <w:color w:val="2E74B5" w:themeColor="accent1" w:themeShade="BF"/>
                      <w:sz w:val="18"/>
                    </w:rPr>
                    <w:t>prepared</w:t>
                  </w:r>
                </w:p>
              </w:tc>
            </w:tr>
          </w:tbl>
          <w:p w:rsidR="0078271C" w:rsidP="005B6CA0" w14:paraId="08CC1FCD" w14:textId="77777777">
            <w:pPr>
              <w:spacing w:after="100" w:afterAutospacing="1"/>
              <w:rPr>
                <w:rFonts w:cs="Calibri"/>
              </w:rPr>
            </w:pPr>
          </w:p>
        </w:tc>
      </w:tr>
      <w:tr w14:paraId="7842ABC5" w14:textId="77777777" w:rsidTr="005B6CA0">
        <w:tblPrEx>
          <w:tblW w:w="0" w:type="auto"/>
          <w:tblInd w:w="728" w:type="dxa"/>
          <w:tblLook w:val="04A0"/>
        </w:tblPrEx>
        <w:trPr>
          <w:trHeight w:val="679"/>
        </w:trPr>
        <w:tc>
          <w:tcPr>
            <w:tcW w:w="4582" w:type="dxa"/>
          </w:tcPr>
          <w:p w:rsidR="0078271C" w:rsidP="005B6CA0" w14:paraId="28F1E716" w14:textId="77777777">
            <w:pPr>
              <w:spacing w:after="100" w:afterAutospacing="1"/>
              <w:rPr>
                <w:rFonts w:cs="Calibri"/>
              </w:rPr>
            </w:pPr>
            <w:r w:rsidRPr="001C4B5F">
              <w:rPr>
                <w:rFonts w:cs="Arial"/>
                <w:color w:val="2A2A2A"/>
                <w:szCs w:val="24"/>
              </w:rPr>
              <w:t>Total</w:t>
            </w:r>
            <w:r>
              <w:rPr>
                <w:rFonts w:cs="Arial"/>
                <w:color w:val="2A2A2A"/>
                <w:szCs w:val="24"/>
              </w:rPr>
              <w:t xml:space="preserve"> 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BCDCF6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33B0F7B" w14:textId="77777777">
                  <w:r>
                    <w:rPr>
                      <w:color w:val="FF0000"/>
                    </w:rPr>
                    <w:t>B2c_4</w:t>
                  </w:r>
                </w:p>
              </w:tc>
            </w:tr>
            <w:tr w14:paraId="0BAC5430"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1999314" w14:textId="77777777">
                  <w:pPr>
                    <w:rPr>
                      <w:color w:val="0070C0"/>
                      <w:sz w:val="18"/>
                      <w:szCs w:val="18"/>
                    </w:rPr>
                  </w:pPr>
                  <w:r w:rsidRPr="006B2F06">
                    <w:rPr>
                      <w:color w:val="0070C0"/>
                      <w:sz w:val="18"/>
                      <w:szCs w:val="18"/>
                    </w:rPr>
                    <w:t xml:space="preserve">Number </w:t>
                  </w:r>
                  <w:r>
                    <w:rPr>
                      <w:color w:val="0070C0"/>
                      <w:sz w:val="18"/>
                      <w:szCs w:val="18"/>
                    </w:rPr>
                    <w:t xml:space="preserve">of units </w:t>
                  </w:r>
                  <w:r>
                    <w:rPr>
                      <w:rFonts w:cs="Calibri"/>
                      <w:color w:val="2E74B5" w:themeColor="accent1" w:themeShade="BF"/>
                      <w:sz w:val="18"/>
                    </w:rPr>
                    <w:t>prepared</w:t>
                  </w:r>
                </w:p>
              </w:tc>
            </w:tr>
          </w:tbl>
          <w:p w:rsidR="0078271C" w:rsidP="005B6CA0" w14:paraId="6D267AD2" w14:textId="77777777"/>
        </w:tc>
      </w:tr>
    </w:tbl>
    <w:p w:rsidR="0078271C" w:rsidP="0078271C" w14:paraId="30C48A8C" w14:textId="77777777">
      <w:pPr>
        <w:spacing w:after="0" w:line="240" w:lineRule="auto"/>
      </w:pPr>
    </w:p>
    <w:p w:rsidR="0078271C" w:rsidP="0078271C" w14:paraId="7F03D893" w14:textId="6F421CB0">
      <w:pPr>
        <w:spacing w:after="0" w:line="240" w:lineRule="auto"/>
        <w:rPr>
          <w:rFonts w:cs="Calibri"/>
        </w:rPr>
      </w:pPr>
      <w:r>
        <w:t xml:space="preserve">B2d. </w:t>
      </w:r>
      <w:r w:rsidRPr="00C9514E">
        <w:rPr>
          <w:rFonts w:cs="Calibri"/>
        </w:rPr>
        <w:t xml:space="preserve">During </w:t>
      </w:r>
      <w:r w:rsidR="00634965">
        <w:rPr>
          <w:rFonts w:cs="Calibri"/>
        </w:rPr>
        <w:t>2025</w:t>
      </w:r>
      <w:r>
        <w:rPr>
          <w:rFonts w:cs="Calibri"/>
        </w:rPr>
        <w:t xml:space="preserve">, from the </w:t>
      </w:r>
      <w:r w:rsidRPr="00CC1A7B">
        <w:rPr>
          <w:rFonts w:cs="Calibri"/>
          <w:b/>
        </w:rPr>
        <w:t>whole blood</w:t>
      </w:r>
      <w:r>
        <w:rPr>
          <w:rFonts w:cs="Calibri"/>
        </w:rPr>
        <w:t xml:space="preserve"> collection procedures reported, how many</w:t>
      </w:r>
      <w:r w:rsidRPr="00370ADB">
        <w:rPr>
          <w:rFonts w:cs="Calibri"/>
          <w:b/>
        </w:rPr>
        <w:t xml:space="preserve"> red blood cell units</w:t>
      </w:r>
      <w:r w:rsidRPr="009662DD">
        <w:rPr>
          <w:rFonts w:cs="Calibri"/>
        </w:rPr>
        <w:t xml:space="preserve"> were</w:t>
      </w:r>
      <w:r>
        <w:rPr>
          <w:rFonts w:cs="Calibri"/>
        </w:rPr>
        <w:t xml:space="preserve"> prepared (i.e., separated from a unit of whole blood)</w:t>
      </w:r>
      <w:r w:rsidRPr="00C0565B">
        <w:rPr>
          <w:rFonts w:cs="Calibri"/>
        </w:rPr>
        <w:t xml:space="preserve"> </w:t>
      </w:r>
      <w:r w:rsidRPr="00810ECA">
        <w:rPr>
          <w:rFonts w:cs="Calibri"/>
        </w:rPr>
        <w:t>by your institution</w:t>
      </w:r>
      <w:r>
        <w:rPr>
          <w:rFonts w:cs="Calibri"/>
        </w:rPr>
        <w:t xml:space="preserve"> in each of the following categories? </w:t>
      </w:r>
      <w:r w:rsidRPr="00C9514E">
        <w:rPr>
          <w:rFonts w:cs="Calibri"/>
        </w:rPr>
        <w:t>(*indicates</w:t>
      </w:r>
      <w:r>
        <w:rPr>
          <w:rFonts w:cs="Calibri"/>
        </w:rPr>
        <w:t xml:space="preserve"> a required field)</w:t>
      </w:r>
    </w:p>
    <w:p w:rsidR="0078271C" w:rsidRPr="00BA5B71" w:rsidP="0078271C" w14:paraId="519876B0" w14:textId="77777777">
      <w:pPr>
        <w:spacing w:after="0" w:line="240" w:lineRule="auto"/>
        <w:rPr>
          <w:sz w:val="16"/>
        </w:rPr>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489CD25D"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610E1E5E" w14:textId="77777777">
            <w:pPr>
              <w:spacing w:after="100" w:afterAutospacing="1"/>
              <w:rPr>
                <w:rFonts w:cs="Calibri"/>
              </w:rPr>
            </w:pPr>
            <w:r w:rsidRPr="001C4B5F">
              <w:rPr>
                <w:rFonts w:cs="Arial"/>
                <w:color w:val="2A2A2A"/>
                <w:szCs w:val="24"/>
              </w:rPr>
              <w:t>All</w:t>
            </w:r>
            <w:r>
              <w:rPr>
                <w:rFonts w:cs="Arial"/>
                <w:color w:val="2A2A2A"/>
                <w:szCs w:val="24"/>
              </w:rPr>
              <w:t xml:space="preserve">ogeneic </w:t>
            </w:r>
            <w:r>
              <w:rPr>
                <w:rFonts w:cs="Calibri"/>
              </w:rPr>
              <w:t>whole blood-derived</w:t>
            </w:r>
            <w:r w:rsidRPr="009662DD">
              <w:rPr>
                <w:rFonts w:cs="Calibri"/>
              </w:rPr>
              <w:t xml:space="preserve"> red blood cell</w:t>
            </w:r>
            <w:r>
              <w:rPr>
                <w:rFonts w:cs="Calibri"/>
              </w:rPr>
              <w:t xml:space="preserv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A20897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5AFF395" w14:textId="77777777">
                  <w:r>
                    <w:rPr>
                      <w:color w:val="FF0000"/>
                    </w:rPr>
                    <w:t>B2d_1</w:t>
                  </w:r>
                </w:p>
              </w:tc>
            </w:tr>
            <w:tr w14:paraId="5413B19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D47BC68" w14:textId="77777777">
                  <w:pPr>
                    <w:rPr>
                      <w:color w:val="0070C0"/>
                      <w:sz w:val="18"/>
                      <w:szCs w:val="18"/>
                    </w:rPr>
                  </w:pPr>
                  <w:r w:rsidRPr="006B2F06">
                    <w:rPr>
                      <w:color w:val="0070C0"/>
                      <w:sz w:val="18"/>
                      <w:szCs w:val="18"/>
                    </w:rPr>
                    <w:t xml:space="preserve">Number </w:t>
                  </w:r>
                  <w:r>
                    <w:rPr>
                      <w:color w:val="0070C0"/>
                      <w:sz w:val="18"/>
                      <w:szCs w:val="18"/>
                    </w:rPr>
                    <w:t xml:space="preserve">of units </w:t>
                  </w:r>
                  <w:r>
                    <w:rPr>
                      <w:rFonts w:cs="Calibri"/>
                      <w:color w:val="2E74B5" w:themeColor="accent1" w:themeShade="BF"/>
                      <w:sz w:val="18"/>
                    </w:rPr>
                    <w:t>prepared</w:t>
                  </w:r>
                </w:p>
              </w:tc>
            </w:tr>
          </w:tbl>
          <w:p w:rsidR="0078271C" w:rsidP="005B6CA0" w14:paraId="129065C4" w14:textId="77777777">
            <w:pPr>
              <w:spacing w:after="100" w:afterAutospacing="1"/>
              <w:rPr>
                <w:rFonts w:cs="Calibri"/>
              </w:rPr>
            </w:pPr>
          </w:p>
        </w:tc>
      </w:tr>
      <w:tr w14:paraId="5C2F519B" w14:textId="77777777" w:rsidTr="005B6CA0">
        <w:tblPrEx>
          <w:tblW w:w="0" w:type="auto"/>
          <w:tblInd w:w="728" w:type="dxa"/>
          <w:tblLook w:val="04A0"/>
        </w:tblPrEx>
        <w:trPr>
          <w:trHeight w:val="679"/>
        </w:trPr>
        <w:tc>
          <w:tcPr>
            <w:tcW w:w="4582" w:type="dxa"/>
          </w:tcPr>
          <w:p w:rsidR="0078271C" w:rsidP="005B6CA0" w14:paraId="433F2289" w14:textId="77777777">
            <w:pPr>
              <w:spacing w:after="100" w:afterAutospacing="1"/>
              <w:rPr>
                <w:rFonts w:cs="Calibri"/>
              </w:rPr>
            </w:pPr>
            <w:r w:rsidRPr="001C4B5F">
              <w:rPr>
                <w:rFonts w:cs="Arial"/>
                <w:color w:val="2A2A2A"/>
                <w:szCs w:val="24"/>
              </w:rPr>
              <w:t>Autologous</w:t>
            </w:r>
            <w:r>
              <w:rPr>
                <w:rFonts w:cs="Arial"/>
                <w:color w:val="2A2A2A"/>
                <w:szCs w:val="24"/>
              </w:rPr>
              <w:t xml:space="preserve"> </w:t>
            </w:r>
            <w:r>
              <w:rPr>
                <w:rFonts w:cs="Calibri"/>
              </w:rPr>
              <w:t>whole blood-derived</w:t>
            </w:r>
            <w:r w:rsidRPr="009662DD">
              <w:rPr>
                <w:rFonts w:cs="Calibri"/>
              </w:rPr>
              <w:t xml:space="preserve"> red blood cell</w:t>
            </w:r>
            <w:r>
              <w:rPr>
                <w:rFonts w:cs="Calibri"/>
              </w:rPr>
              <w:t xml:space="preserv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0F465B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81CB90F" w14:textId="77777777">
                  <w:r>
                    <w:rPr>
                      <w:color w:val="FF0000"/>
                    </w:rPr>
                    <w:t>B2d_2</w:t>
                  </w:r>
                </w:p>
              </w:tc>
            </w:tr>
            <w:tr w14:paraId="52C01EC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AEFF614" w14:textId="77777777">
                  <w:pPr>
                    <w:rPr>
                      <w:color w:val="0070C0"/>
                      <w:sz w:val="18"/>
                      <w:szCs w:val="18"/>
                    </w:rPr>
                  </w:pPr>
                  <w:r w:rsidRPr="006B2F06">
                    <w:rPr>
                      <w:color w:val="0070C0"/>
                      <w:sz w:val="18"/>
                      <w:szCs w:val="18"/>
                    </w:rPr>
                    <w:t xml:space="preserve">Number </w:t>
                  </w:r>
                  <w:r>
                    <w:rPr>
                      <w:color w:val="0070C0"/>
                      <w:sz w:val="18"/>
                      <w:szCs w:val="18"/>
                    </w:rPr>
                    <w:t xml:space="preserve">of units </w:t>
                  </w:r>
                  <w:r>
                    <w:rPr>
                      <w:rFonts w:cs="Calibri"/>
                      <w:color w:val="2E74B5" w:themeColor="accent1" w:themeShade="BF"/>
                      <w:sz w:val="18"/>
                    </w:rPr>
                    <w:t>prepared</w:t>
                  </w:r>
                </w:p>
              </w:tc>
            </w:tr>
          </w:tbl>
          <w:p w:rsidR="0078271C" w:rsidP="005B6CA0" w14:paraId="2F68A283" w14:textId="77777777">
            <w:pPr>
              <w:spacing w:after="100" w:afterAutospacing="1"/>
              <w:rPr>
                <w:rFonts w:cs="Calibri"/>
              </w:rPr>
            </w:pPr>
          </w:p>
        </w:tc>
      </w:tr>
      <w:tr w14:paraId="660FAE59" w14:textId="77777777" w:rsidTr="005B6CA0">
        <w:tblPrEx>
          <w:tblW w:w="0" w:type="auto"/>
          <w:tblInd w:w="728" w:type="dxa"/>
          <w:tblLook w:val="04A0"/>
        </w:tblPrEx>
        <w:trPr>
          <w:trHeight w:val="679"/>
        </w:trPr>
        <w:tc>
          <w:tcPr>
            <w:tcW w:w="4582" w:type="dxa"/>
          </w:tcPr>
          <w:p w:rsidR="0078271C" w:rsidP="005B6CA0" w14:paraId="1E5A953B" w14:textId="77777777">
            <w:pPr>
              <w:spacing w:after="100" w:afterAutospacing="1"/>
              <w:rPr>
                <w:rFonts w:cs="Calibri"/>
              </w:rPr>
            </w:pPr>
            <w:r w:rsidRPr="001C4B5F">
              <w:rPr>
                <w:rFonts w:cs="Arial"/>
                <w:color w:val="2A2A2A"/>
                <w:szCs w:val="24"/>
              </w:rPr>
              <w:t>Directed</w:t>
            </w:r>
            <w:r>
              <w:rPr>
                <w:rFonts w:cs="Arial"/>
                <w:color w:val="2A2A2A"/>
                <w:szCs w:val="24"/>
              </w:rPr>
              <w:t xml:space="preserve"> </w:t>
            </w:r>
            <w:r>
              <w:rPr>
                <w:rFonts w:cs="Calibri"/>
              </w:rPr>
              <w:t>whole blood-derived</w:t>
            </w:r>
            <w:r w:rsidRPr="009662DD">
              <w:rPr>
                <w:rFonts w:cs="Calibri"/>
              </w:rPr>
              <w:t xml:space="preserve"> red blood cell</w:t>
            </w:r>
            <w:r>
              <w:rPr>
                <w:rFonts w:cs="Calibri"/>
              </w:rPr>
              <w:t xml:space="preserv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74DDC6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141BBDD2" w14:textId="77777777">
                  <w:r>
                    <w:rPr>
                      <w:color w:val="FF0000"/>
                    </w:rPr>
                    <w:t>B2d_3</w:t>
                  </w:r>
                </w:p>
              </w:tc>
            </w:tr>
            <w:tr w14:paraId="0A4F7F9E"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10D67AF" w14:textId="77777777">
                  <w:pPr>
                    <w:rPr>
                      <w:color w:val="0070C0"/>
                      <w:sz w:val="18"/>
                      <w:szCs w:val="18"/>
                    </w:rPr>
                  </w:pPr>
                  <w:r w:rsidRPr="006B2F06">
                    <w:rPr>
                      <w:color w:val="0070C0"/>
                      <w:sz w:val="18"/>
                      <w:szCs w:val="18"/>
                    </w:rPr>
                    <w:t xml:space="preserve">Number </w:t>
                  </w:r>
                  <w:r>
                    <w:rPr>
                      <w:color w:val="0070C0"/>
                      <w:sz w:val="18"/>
                      <w:szCs w:val="18"/>
                    </w:rPr>
                    <w:t xml:space="preserve">of units </w:t>
                  </w:r>
                  <w:r>
                    <w:rPr>
                      <w:rFonts w:cs="Calibri"/>
                      <w:color w:val="2E74B5" w:themeColor="accent1" w:themeShade="BF"/>
                      <w:sz w:val="18"/>
                    </w:rPr>
                    <w:t>prepared</w:t>
                  </w:r>
                </w:p>
              </w:tc>
            </w:tr>
          </w:tbl>
          <w:p w:rsidR="0078271C" w:rsidP="005B6CA0" w14:paraId="26DF781D" w14:textId="77777777">
            <w:pPr>
              <w:spacing w:after="100" w:afterAutospacing="1"/>
              <w:rPr>
                <w:rFonts w:cs="Calibri"/>
              </w:rPr>
            </w:pPr>
          </w:p>
        </w:tc>
      </w:tr>
      <w:tr w14:paraId="744CF449" w14:textId="77777777" w:rsidTr="005B6CA0">
        <w:tblPrEx>
          <w:tblW w:w="0" w:type="auto"/>
          <w:tblInd w:w="728" w:type="dxa"/>
          <w:tblLook w:val="04A0"/>
        </w:tblPrEx>
        <w:trPr>
          <w:trHeight w:val="679"/>
        </w:trPr>
        <w:tc>
          <w:tcPr>
            <w:tcW w:w="4582" w:type="dxa"/>
          </w:tcPr>
          <w:p w:rsidR="0078271C" w:rsidP="005B6CA0" w14:paraId="02A086EB" w14:textId="77777777">
            <w:pPr>
              <w:spacing w:after="100" w:afterAutospacing="1"/>
              <w:rPr>
                <w:rFonts w:cs="Calibri"/>
              </w:rPr>
            </w:pPr>
            <w:r w:rsidRPr="001C4B5F">
              <w:rPr>
                <w:rFonts w:cs="Arial"/>
                <w:color w:val="2A2A2A"/>
                <w:szCs w:val="24"/>
              </w:rPr>
              <w:t>Total</w:t>
            </w:r>
            <w:r>
              <w:rPr>
                <w:rFonts w:cs="Arial"/>
                <w:color w:val="2A2A2A"/>
                <w:szCs w:val="24"/>
              </w:rPr>
              <w:t xml:space="preserve"> </w:t>
            </w:r>
            <w:r>
              <w:rPr>
                <w:rFonts w:cs="Calibri"/>
              </w:rPr>
              <w:t>whole blood-derived</w:t>
            </w:r>
            <w:r w:rsidRPr="009662DD">
              <w:rPr>
                <w:rFonts w:cs="Calibri"/>
              </w:rPr>
              <w:t xml:space="preserve"> red blood cell</w:t>
            </w:r>
            <w:r>
              <w:rPr>
                <w:rFonts w:cs="Calibri"/>
              </w:rPr>
              <w:t xml:space="preserv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63A03A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3649F24" w14:textId="77777777">
                  <w:r>
                    <w:rPr>
                      <w:color w:val="FF0000"/>
                    </w:rPr>
                    <w:t>B2d_4</w:t>
                  </w:r>
                </w:p>
              </w:tc>
            </w:tr>
            <w:tr w14:paraId="1DE5892C"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1AAA9A13" w14:textId="77777777">
                  <w:pPr>
                    <w:rPr>
                      <w:color w:val="0070C0"/>
                      <w:sz w:val="18"/>
                      <w:szCs w:val="18"/>
                    </w:rPr>
                  </w:pPr>
                  <w:r w:rsidRPr="006B2F06">
                    <w:rPr>
                      <w:color w:val="0070C0"/>
                      <w:sz w:val="18"/>
                      <w:szCs w:val="18"/>
                    </w:rPr>
                    <w:t xml:space="preserve">Number </w:t>
                  </w:r>
                  <w:r>
                    <w:rPr>
                      <w:color w:val="0070C0"/>
                      <w:sz w:val="18"/>
                      <w:szCs w:val="18"/>
                    </w:rPr>
                    <w:t xml:space="preserve">of units </w:t>
                  </w:r>
                  <w:r>
                    <w:rPr>
                      <w:rFonts w:cs="Calibri"/>
                      <w:color w:val="2E74B5" w:themeColor="accent1" w:themeShade="BF"/>
                      <w:sz w:val="18"/>
                    </w:rPr>
                    <w:t>prepared</w:t>
                  </w:r>
                </w:p>
              </w:tc>
            </w:tr>
          </w:tbl>
          <w:p w:rsidR="0078271C" w:rsidP="005B6CA0" w14:paraId="09CC0E4A" w14:textId="77777777"/>
        </w:tc>
      </w:tr>
    </w:tbl>
    <w:p w:rsidR="0078271C" w:rsidP="0078271C" w14:paraId="474498B1" w14:textId="77777777">
      <w:pPr>
        <w:spacing w:after="0" w:line="240" w:lineRule="auto"/>
      </w:pPr>
    </w:p>
    <w:p w:rsidR="0078271C" w:rsidP="0078271C" w14:paraId="2DA2A807" w14:textId="77777777">
      <w:pPr>
        <w:spacing w:after="0" w:line="240" w:lineRule="auto"/>
      </w:pPr>
    </w:p>
    <w:p w:rsidR="0078271C" w:rsidP="0078271C" w14:paraId="5414D355" w14:textId="5BD86DFB">
      <w:pPr>
        <w:spacing w:after="0" w:line="240" w:lineRule="auto"/>
      </w:pPr>
      <w:r>
        <w:t xml:space="preserve">B2e. </w:t>
      </w:r>
      <w:r w:rsidRPr="00C9514E">
        <w:rPr>
          <w:rFonts w:cs="Calibri"/>
        </w:rPr>
        <w:t xml:space="preserve">During </w:t>
      </w:r>
      <w:r w:rsidR="00634965">
        <w:rPr>
          <w:rFonts w:cs="Calibri"/>
        </w:rPr>
        <w:t>2025</w:t>
      </w:r>
      <w:r w:rsidRPr="00C9514E">
        <w:rPr>
          <w:rFonts w:cs="Calibri"/>
        </w:rPr>
        <w:t>,</w:t>
      </w:r>
      <w:r>
        <w:rPr>
          <w:rFonts w:cs="Calibri"/>
        </w:rPr>
        <w:t xml:space="preserve"> from the </w:t>
      </w:r>
      <w:r w:rsidRPr="00D159FD">
        <w:rPr>
          <w:rFonts w:cs="Calibri"/>
          <w:b/>
        </w:rPr>
        <w:t>apheresis</w:t>
      </w:r>
      <w:r w:rsidRPr="004A2647">
        <w:t xml:space="preserve"> </w:t>
      </w:r>
      <w:r>
        <w:rPr>
          <w:rFonts w:cs="Calibri"/>
        </w:rPr>
        <w:t>collection procedures reported, how many</w:t>
      </w:r>
      <w:r w:rsidRPr="00044C16">
        <w:rPr>
          <w:rFonts w:cs="Calibri"/>
        </w:rPr>
        <w:t xml:space="preserve"> </w:t>
      </w:r>
      <w:r w:rsidRPr="00FA6802">
        <w:rPr>
          <w:rFonts w:cs="Calibri"/>
          <w:b/>
        </w:rPr>
        <w:t>red blood cell units</w:t>
      </w:r>
      <w:r w:rsidRPr="009662DD">
        <w:rPr>
          <w:rFonts w:cs="Calibri"/>
        </w:rPr>
        <w:t xml:space="preserve"> were </w:t>
      </w:r>
      <w:r>
        <w:rPr>
          <w:rFonts w:cs="Calibri"/>
        </w:rPr>
        <w:t>collected</w:t>
      </w:r>
      <w:r w:rsidRPr="00810ECA">
        <w:rPr>
          <w:rFonts w:cs="Calibri"/>
        </w:rPr>
        <w:t xml:space="preserve"> by your institution in each of the following categories?</w:t>
      </w:r>
      <w:r>
        <w:rPr>
          <w:rFonts w:cs="Calibri"/>
        </w:rPr>
        <w:t xml:space="preserve"> </w:t>
      </w:r>
      <w:r>
        <w:rPr>
          <w:rFonts w:cs="Arial"/>
          <w:color w:val="2A2A2A"/>
          <w:szCs w:val="24"/>
        </w:rPr>
        <w:t>(*indicates a required field)</w:t>
      </w:r>
    </w:p>
    <w:p w:rsidR="0078271C" w:rsidP="0078271C" w14:paraId="3DFC45F6" w14:textId="77777777">
      <w:pPr>
        <w:spacing w:after="0" w:line="240" w:lineRule="auto"/>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5B69530A"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1214BF4B" w14:textId="77777777">
            <w:pPr>
              <w:spacing w:after="100" w:afterAutospacing="1"/>
              <w:rPr>
                <w:rFonts w:cs="Calibri"/>
              </w:rPr>
            </w:pPr>
            <w:r w:rsidRPr="001C4B5F">
              <w:rPr>
                <w:rFonts w:cs="Arial"/>
                <w:color w:val="2A2A2A"/>
                <w:szCs w:val="24"/>
              </w:rPr>
              <w:t>All</w:t>
            </w:r>
            <w:r>
              <w:rPr>
                <w:rFonts w:cs="Arial"/>
                <w:color w:val="2A2A2A"/>
                <w:szCs w:val="24"/>
              </w:rPr>
              <w:t xml:space="preserve">ogeneic </w:t>
            </w:r>
            <w:r w:rsidRPr="009662DD">
              <w:rPr>
                <w:rFonts w:cs="Calibri"/>
              </w:rPr>
              <w:t>apheresis red blood cell</w:t>
            </w:r>
            <w:r>
              <w:rPr>
                <w:rFonts w:cs="Calibri"/>
              </w:rPr>
              <w:t xml:space="preserv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5C4A68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0FB5A51" w14:textId="77777777">
                  <w:r>
                    <w:rPr>
                      <w:color w:val="FF0000"/>
                    </w:rPr>
                    <w:t>B2e_1</w:t>
                  </w:r>
                </w:p>
              </w:tc>
            </w:tr>
            <w:tr w14:paraId="4434F80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4344481" w14:textId="77777777">
                  <w:pPr>
                    <w:rPr>
                      <w:color w:val="0070C0"/>
                      <w:sz w:val="18"/>
                      <w:szCs w:val="18"/>
                    </w:rPr>
                  </w:pPr>
                  <w:r w:rsidRPr="006B2F06">
                    <w:rPr>
                      <w:color w:val="0070C0"/>
                      <w:sz w:val="18"/>
                      <w:szCs w:val="18"/>
                    </w:rPr>
                    <w:t xml:space="preserve">Number </w:t>
                  </w:r>
                  <w:r>
                    <w:rPr>
                      <w:color w:val="0070C0"/>
                      <w:sz w:val="18"/>
                      <w:szCs w:val="18"/>
                    </w:rPr>
                    <w:t>of units collected</w:t>
                  </w:r>
                </w:p>
              </w:tc>
            </w:tr>
          </w:tbl>
          <w:p w:rsidR="0078271C" w:rsidP="005B6CA0" w14:paraId="3F1D2034" w14:textId="77777777">
            <w:pPr>
              <w:spacing w:after="100" w:afterAutospacing="1"/>
              <w:rPr>
                <w:rFonts w:cs="Calibri"/>
              </w:rPr>
            </w:pPr>
          </w:p>
        </w:tc>
      </w:tr>
      <w:tr w14:paraId="26FA8A10" w14:textId="77777777" w:rsidTr="005B6CA0">
        <w:tblPrEx>
          <w:tblW w:w="0" w:type="auto"/>
          <w:tblInd w:w="728" w:type="dxa"/>
          <w:tblLook w:val="04A0"/>
        </w:tblPrEx>
        <w:trPr>
          <w:trHeight w:val="679"/>
        </w:trPr>
        <w:tc>
          <w:tcPr>
            <w:tcW w:w="4582" w:type="dxa"/>
          </w:tcPr>
          <w:p w:rsidR="0078271C" w:rsidP="005B6CA0" w14:paraId="72A392E7" w14:textId="77777777">
            <w:pPr>
              <w:spacing w:after="100" w:afterAutospacing="1"/>
              <w:rPr>
                <w:rFonts w:cs="Calibri"/>
              </w:rPr>
            </w:pPr>
            <w:r w:rsidRPr="001C4B5F">
              <w:rPr>
                <w:rFonts w:cs="Arial"/>
                <w:color w:val="2A2A2A"/>
                <w:szCs w:val="24"/>
              </w:rPr>
              <w:t>Autologous</w:t>
            </w:r>
            <w:r>
              <w:rPr>
                <w:rFonts w:cs="Arial"/>
                <w:color w:val="2A2A2A"/>
                <w:szCs w:val="24"/>
              </w:rPr>
              <w:t xml:space="preserve"> </w:t>
            </w:r>
            <w:r w:rsidRPr="009662DD">
              <w:rPr>
                <w:rFonts w:cs="Calibri"/>
              </w:rPr>
              <w:t>apheresis red blood cell</w:t>
            </w:r>
            <w:r>
              <w:rPr>
                <w:rFonts w:cs="Calibri"/>
              </w:rPr>
              <w:t xml:space="preserv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CFE81F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084793D2" w14:textId="77777777">
                  <w:r>
                    <w:rPr>
                      <w:color w:val="FF0000"/>
                    </w:rPr>
                    <w:t>B2e_2</w:t>
                  </w:r>
                </w:p>
              </w:tc>
            </w:tr>
            <w:tr w14:paraId="02AFD54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ACD57D9" w14:textId="77777777">
                  <w:pPr>
                    <w:rPr>
                      <w:color w:val="0070C0"/>
                      <w:sz w:val="18"/>
                      <w:szCs w:val="18"/>
                    </w:rPr>
                  </w:pPr>
                  <w:r w:rsidRPr="006B2F06">
                    <w:rPr>
                      <w:color w:val="0070C0"/>
                      <w:sz w:val="18"/>
                      <w:szCs w:val="18"/>
                    </w:rPr>
                    <w:t xml:space="preserve">Number </w:t>
                  </w:r>
                  <w:r>
                    <w:rPr>
                      <w:color w:val="0070C0"/>
                      <w:sz w:val="18"/>
                      <w:szCs w:val="18"/>
                    </w:rPr>
                    <w:t>of units collected</w:t>
                  </w:r>
                </w:p>
              </w:tc>
            </w:tr>
          </w:tbl>
          <w:p w:rsidR="0078271C" w:rsidP="005B6CA0" w14:paraId="2E950C03" w14:textId="77777777">
            <w:pPr>
              <w:spacing w:after="100" w:afterAutospacing="1"/>
              <w:rPr>
                <w:rFonts w:cs="Calibri"/>
              </w:rPr>
            </w:pPr>
          </w:p>
        </w:tc>
      </w:tr>
      <w:tr w14:paraId="484C7DE6" w14:textId="77777777" w:rsidTr="005B6CA0">
        <w:tblPrEx>
          <w:tblW w:w="0" w:type="auto"/>
          <w:tblInd w:w="728" w:type="dxa"/>
          <w:tblLook w:val="04A0"/>
        </w:tblPrEx>
        <w:trPr>
          <w:trHeight w:val="679"/>
        </w:trPr>
        <w:tc>
          <w:tcPr>
            <w:tcW w:w="4582" w:type="dxa"/>
          </w:tcPr>
          <w:p w:rsidR="0078271C" w:rsidP="005B6CA0" w14:paraId="748F506A" w14:textId="77777777">
            <w:pPr>
              <w:spacing w:after="100" w:afterAutospacing="1"/>
              <w:rPr>
                <w:rFonts w:cs="Calibri"/>
              </w:rPr>
            </w:pPr>
            <w:r w:rsidRPr="001C4B5F">
              <w:rPr>
                <w:rFonts w:cs="Arial"/>
                <w:color w:val="2A2A2A"/>
                <w:szCs w:val="24"/>
              </w:rPr>
              <w:t>Directed</w:t>
            </w:r>
            <w:r>
              <w:rPr>
                <w:rFonts w:cs="Arial"/>
                <w:color w:val="2A2A2A"/>
                <w:szCs w:val="24"/>
              </w:rPr>
              <w:t xml:space="preserve"> </w:t>
            </w:r>
            <w:r w:rsidRPr="009662DD">
              <w:rPr>
                <w:rFonts w:cs="Calibri"/>
              </w:rPr>
              <w:t>apheresis red blood cell</w:t>
            </w:r>
            <w:r>
              <w:rPr>
                <w:rFonts w:cs="Calibri"/>
              </w:rPr>
              <w:t xml:space="preserv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0D6612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390CF316" w14:textId="77777777">
                  <w:r>
                    <w:rPr>
                      <w:color w:val="FF0000"/>
                    </w:rPr>
                    <w:t>B2e_3</w:t>
                  </w:r>
                </w:p>
              </w:tc>
            </w:tr>
            <w:tr w14:paraId="358BBA2B"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B598D39" w14:textId="77777777">
                  <w:pPr>
                    <w:rPr>
                      <w:color w:val="0070C0"/>
                      <w:sz w:val="18"/>
                      <w:szCs w:val="18"/>
                    </w:rPr>
                  </w:pPr>
                  <w:r w:rsidRPr="006B2F06">
                    <w:rPr>
                      <w:color w:val="0070C0"/>
                      <w:sz w:val="18"/>
                      <w:szCs w:val="18"/>
                    </w:rPr>
                    <w:t xml:space="preserve">Number </w:t>
                  </w:r>
                  <w:r>
                    <w:rPr>
                      <w:color w:val="0070C0"/>
                      <w:sz w:val="18"/>
                      <w:szCs w:val="18"/>
                    </w:rPr>
                    <w:t>of units collected</w:t>
                  </w:r>
                </w:p>
              </w:tc>
            </w:tr>
          </w:tbl>
          <w:p w:rsidR="0078271C" w:rsidP="005B6CA0" w14:paraId="4C71E434" w14:textId="77777777">
            <w:pPr>
              <w:spacing w:after="100" w:afterAutospacing="1"/>
              <w:rPr>
                <w:rFonts w:cs="Calibri"/>
              </w:rPr>
            </w:pPr>
          </w:p>
        </w:tc>
      </w:tr>
      <w:tr w14:paraId="2BA261E1" w14:textId="77777777" w:rsidTr="005B6CA0">
        <w:tblPrEx>
          <w:tblW w:w="0" w:type="auto"/>
          <w:tblInd w:w="728" w:type="dxa"/>
          <w:tblLook w:val="04A0"/>
        </w:tblPrEx>
        <w:trPr>
          <w:trHeight w:val="679"/>
        </w:trPr>
        <w:tc>
          <w:tcPr>
            <w:tcW w:w="4582" w:type="dxa"/>
          </w:tcPr>
          <w:p w:rsidR="0078271C" w:rsidP="005B6CA0" w14:paraId="3986C6AF" w14:textId="77777777">
            <w:pPr>
              <w:spacing w:after="100" w:afterAutospacing="1"/>
              <w:rPr>
                <w:rFonts w:cs="Calibri"/>
              </w:rPr>
            </w:pPr>
            <w:r w:rsidRPr="001C4B5F">
              <w:rPr>
                <w:rFonts w:cs="Arial"/>
                <w:color w:val="2A2A2A"/>
                <w:szCs w:val="24"/>
              </w:rPr>
              <w:t>Total</w:t>
            </w:r>
            <w:r>
              <w:rPr>
                <w:rFonts w:cs="Arial"/>
                <w:color w:val="2A2A2A"/>
                <w:szCs w:val="24"/>
              </w:rPr>
              <w:t xml:space="preserve"> </w:t>
            </w:r>
            <w:r w:rsidRPr="009662DD">
              <w:rPr>
                <w:rFonts w:cs="Calibri"/>
              </w:rPr>
              <w:t>apheresis red blood cell</w:t>
            </w:r>
            <w:r>
              <w:rPr>
                <w:rFonts w:cs="Calibri"/>
              </w:rPr>
              <w:t xml:space="preserv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7B04D3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280F128" w14:textId="77777777">
                  <w:r>
                    <w:rPr>
                      <w:color w:val="FF0000"/>
                    </w:rPr>
                    <w:t>B2e_4</w:t>
                  </w:r>
                </w:p>
              </w:tc>
            </w:tr>
            <w:tr w14:paraId="027B2DAD"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19028D4" w14:textId="77777777">
                  <w:pPr>
                    <w:rPr>
                      <w:color w:val="0070C0"/>
                      <w:sz w:val="18"/>
                      <w:szCs w:val="18"/>
                    </w:rPr>
                  </w:pPr>
                  <w:r w:rsidRPr="006B2F06">
                    <w:rPr>
                      <w:color w:val="0070C0"/>
                      <w:sz w:val="18"/>
                      <w:szCs w:val="18"/>
                    </w:rPr>
                    <w:t xml:space="preserve">Number </w:t>
                  </w:r>
                  <w:r>
                    <w:rPr>
                      <w:color w:val="0070C0"/>
                      <w:sz w:val="18"/>
                      <w:szCs w:val="18"/>
                    </w:rPr>
                    <w:t>of units collected</w:t>
                  </w:r>
                </w:p>
              </w:tc>
            </w:tr>
          </w:tbl>
          <w:p w:rsidR="0078271C" w:rsidP="005B6CA0" w14:paraId="4A940576" w14:textId="77777777"/>
        </w:tc>
      </w:tr>
    </w:tbl>
    <w:p w:rsidR="0078271C" w:rsidP="0078271C" w14:paraId="0F91AF56" w14:textId="77777777">
      <w:pPr>
        <w:spacing w:after="0" w:line="240" w:lineRule="auto"/>
      </w:pPr>
    </w:p>
    <w:p w:rsidR="0078271C" w:rsidP="0078271C" w14:paraId="63002B5D" w14:textId="77777777">
      <w:pPr>
        <w:spacing w:after="0" w:line="240" w:lineRule="auto"/>
      </w:pPr>
    </w:p>
    <w:p w:rsidR="0078271C" w:rsidP="0078271C" w14:paraId="188C86AC" w14:textId="36A3B79D">
      <w:pPr>
        <w:spacing w:after="0" w:line="240" w:lineRule="auto"/>
        <w:rPr>
          <w:rFonts w:cs="Calibri"/>
        </w:rPr>
      </w:pPr>
      <w:r>
        <w:t xml:space="preserve">B2f. </w:t>
      </w:r>
      <w:r w:rsidRPr="00C9514E">
        <w:rPr>
          <w:rFonts w:cs="Calibri"/>
        </w:rPr>
        <w:t xml:space="preserve">During </w:t>
      </w:r>
      <w:r w:rsidR="00634965">
        <w:rPr>
          <w:rFonts w:cs="Calibri"/>
        </w:rPr>
        <w:t>2025</w:t>
      </w:r>
      <w:r w:rsidRPr="008C0887">
        <w:rPr>
          <w:rFonts w:cs="Calibri"/>
        </w:rPr>
        <w:t xml:space="preserve">, </w:t>
      </w:r>
      <w:r>
        <w:rPr>
          <w:rFonts w:cs="Calibri"/>
        </w:rPr>
        <w:t xml:space="preserve">from the </w:t>
      </w:r>
      <w:r w:rsidRPr="008143D2">
        <w:rPr>
          <w:rFonts w:cs="Calibri"/>
          <w:b/>
        </w:rPr>
        <w:t>whole blood</w:t>
      </w:r>
      <w:r>
        <w:rPr>
          <w:rFonts w:cs="Calibri"/>
        </w:rPr>
        <w:t xml:space="preserve"> collection procedures reported, how many </w:t>
      </w:r>
      <w:r>
        <w:rPr>
          <w:rFonts w:cs="Calibri"/>
          <w:b/>
        </w:rPr>
        <w:t xml:space="preserve">individual </w:t>
      </w:r>
      <w:r w:rsidRPr="008C0887">
        <w:rPr>
          <w:rFonts w:cs="Calibri"/>
          <w:b/>
        </w:rPr>
        <w:t xml:space="preserve">platelet units </w:t>
      </w:r>
      <w:r w:rsidRPr="00F622D4">
        <w:rPr>
          <w:rFonts w:cs="Calibri"/>
        </w:rPr>
        <w:t>were</w:t>
      </w:r>
      <w:r>
        <w:rPr>
          <w:rFonts w:cs="Calibri"/>
        </w:rPr>
        <w:t xml:space="preserve"> prepared (i.e., separated from a unit of whole blood) </w:t>
      </w:r>
      <w:r w:rsidRPr="008C0887">
        <w:rPr>
          <w:rFonts w:cs="Calibri"/>
        </w:rPr>
        <w:t>by your institutio</w:t>
      </w:r>
      <w:r>
        <w:rPr>
          <w:rFonts w:cs="Calibri"/>
        </w:rPr>
        <w:t>n</w:t>
      </w:r>
      <w:r w:rsidRPr="008C0887">
        <w:rPr>
          <w:rFonts w:cs="Calibri"/>
        </w:rPr>
        <w:t>?</w:t>
      </w:r>
      <w:r>
        <w:rPr>
          <w:rFonts w:cs="Calibri"/>
        </w:rPr>
        <w:t xml:space="preserve"> </w:t>
      </w:r>
    </w:p>
    <w:p w:rsidR="0078271C" w:rsidP="0078271C" w14:paraId="62173FEF" w14:textId="77777777">
      <w:pPr>
        <w:spacing w:after="0" w:line="240" w:lineRule="auto"/>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2E09EFDF"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4582" w:type="dxa"/>
          </w:tcPr>
          <w:p w:rsidR="0078271C" w:rsidRPr="004A2647" w:rsidP="005B6CA0" w14:paraId="30FCB0A8" w14:textId="77777777">
            <w:pPr>
              <w:spacing w:after="100" w:afterAutospacing="1"/>
              <w:rPr>
                <w:vertAlign w:val="superscript"/>
              </w:rPr>
            </w:pPr>
            <w:bookmarkStart w:id="2" w:name="_Hlk21605106"/>
            <w:r>
              <w:rPr>
                <w:rFonts w:cs="Arial"/>
                <w:color w:val="2A2A2A"/>
                <w:szCs w:val="24"/>
              </w:rPr>
              <w:t>Individual whole blood-derived platelet units</w:t>
            </w:r>
            <w:r>
              <w:rPr>
                <w:rFonts w:cs="Arial"/>
                <w:color w:val="2A2A2A"/>
                <w:szCs w:val="24"/>
                <w:vertAlign w:val="superscript"/>
              </w:rPr>
              <w:t>1</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EFF744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911E808" w14:textId="77777777">
                  <w:r>
                    <w:rPr>
                      <w:color w:val="FF0000"/>
                    </w:rPr>
                    <w:t>B2f</w:t>
                  </w:r>
                </w:p>
              </w:tc>
            </w:tr>
            <w:tr w14:paraId="4D2C3DE2"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91D1E9C" w14:textId="77777777">
                  <w:pPr>
                    <w:rPr>
                      <w:color w:val="0070C0"/>
                      <w:sz w:val="18"/>
                      <w:szCs w:val="18"/>
                    </w:rPr>
                  </w:pPr>
                  <w:r w:rsidRPr="006B2F06">
                    <w:rPr>
                      <w:color w:val="0070C0"/>
                      <w:sz w:val="18"/>
                      <w:szCs w:val="18"/>
                    </w:rPr>
                    <w:t xml:space="preserve">Number </w:t>
                  </w:r>
                  <w:r>
                    <w:rPr>
                      <w:color w:val="0070C0"/>
                      <w:sz w:val="18"/>
                      <w:szCs w:val="18"/>
                    </w:rPr>
                    <w:t xml:space="preserve">of units </w:t>
                  </w:r>
                  <w:r>
                    <w:rPr>
                      <w:rFonts w:cs="Calibri"/>
                      <w:color w:val="2E74B5" w:themeColor="accent1" w:themeShade="BF"/>
                      <w:sz w:val="18"/>
                    </w:rPr>
                    <w:t>prepared</w:t>
                  </w:r>
                </w:p>
              </w:tc>
            </w:tr>
          </w:tbl>
          <w:p w:rsidR="0078271C" w:rsidP="005B6CA0" w14:paraId="354EE091" w14:textId="77777777">
            <w:pPr>
              <w:spacing w:after="100" w:afterAutospacing="1"/>
              <w:rPr>
                <w:rFonts w:cs="Calibri"/>
              </w:rPr>
            </w:pPr>
          </w:p>
        </w:tc>
      </w:tr>
      <w:bookmarkEnd w:id="2"/>
    </w:tbl>
    <w:p w:rsidR="0078271C" w:rsidP="0078271C" w14:paraId="4E4405A5" w14:textId="77777777">
      <w:pPr>
        <w:spacing w:after="0" w:line="240" w:lineRule="auto"/>
      </w:pPr>
    </w:p>
    <w:p w:rsidR="0078271C" w:rsidP="0078271C" w14:paraId="2299574C" w14:textId="77777777">
      <w:pPr>
        <w:spacing w:after="0" w:line="240" w:lineRule="auto"/>
      </w:pPr>
      <w:r w:rsidRPr="275FAE5A">
        <w:rPr>
          <w:sz w:val="16"/>
          <w:szCs w:val="16"/>
          <w:vertAlign w:val="superscript"/>
        </w:rPr>
        <w:t>1</w:t>
      </w:r>
      <w:r w:rsidRPr="275FAE5A">
        <w:rPr>
          <w:sz w:val="16"/>
          <w:szCs w:val="16"/>
        </w:rPr>
        <w:t>For example, if your institution pooled 5 individual platelet units per pool and manufactured 1000 pools of platelets, 5000 individual whole blood-derived platelet units should be recorded.</w:t>
      </w:r>
    </w:p>
    <w:p w:rsidR="0078271C" w:rsidP="0078271C" w14:paraId="6FB6B59B" w14:textId="77777777">
      <w:pPr>
        <w:spacing w:after="0" w:line="240" w:lineRule="auto"/>
      </w:pPr>
    </w:p>
    <w:p w:rsidR="0078271C" w:rsidP="0078271C" w14:paraId="4F61E196" w14:textId="2AD5175A">
      <w:pPr>
        <w:spacing w:after="0" w:line="240" w:lineRule="auto"/>
        <w:rPr>
          <w:rFonts w:cs="Calibri"/>
        </w:rPr>
      </w:pPr>
      <w:r>
        <w:t xml:space="preserve">B2g. </w:t>
      </w:r>
      <w:r w:rsidRPr="00C9514E">
        <w:rPr>
          <w:rFonts w:cs="Calibri"/>
        </w:rPr>
        <w:t xml:space="preserve">During </w:t>
      </w:r>
      <w:r w:rsidR="00634965">
        <w:rPr>
          <w:rFonts w:cs="Calibri"/>
        </w:rPr>
        <w:t>2025</w:t>
      </w:r>
      <w:r w:rsidRPr="008C0887">
        <w:rPr>
          <w:rFonts w:cs="Calibri"/>
        </w:rPr>
        <w:t xml:space="preserve">, </w:t>
      </w:r>
      <w:r>
        <w:rPr>
          <w:rFonts w:cs="Calibri"/>
        </w:rPr>
        <w:t>from the</w:t>
      </w:r>
      <w:r w:rsidRPr="004A2647">
        <w:rPr>
          <w:b/>
        </w:rPr>
        <w:t xml:space="preserve"> </w:t>
      </w:r>
      <w:r w:rsidRPr="00CC1A7B">
        <w:rPr>
          <w:rFonts w:cs="Calibri"/>
          <w:b/>
        </w:rPr>
        <w:t>apheresis</w:t>
      </w:r>
      <w:r w:rsidRPr="004A2647">
        <w:t xml:space="preserve"> </w:t>
      </w:r>
      <w:r>
        <w:rPr>
          <w:rFonts w:cs="Calibri"/>
        </w:rPr>
        <w:t>collection procedures reported, how many</w:t>
      </w:r>
      <w:r w:rsidRPr="008C0887">
        <w:rPr>
          <w:rFonts w:cs="Calibri"/>
          <w:b/>
        </w:rPr>
        <w:t xml:space="preserve"> platelet units </w:t>
      </w:r>
      <w:r w:rsidRPr="00F622D4">
        <w:rPr>
          <w:rFonts w:cs="Calibri"/>
        </w:rPr>
        <w:t>were</w:t>
      </w:r>
      <w:r>
        <w:rPr>
          <w:rFonts w:cs="Calibri"/>
          <w:b/>
        </w:rPr>
        <w:t xml:space="preserve"> </w:t>
      </w:r>
      <w:r w:rsidRPr="008143D2">
        <w:rPr>
          <w:rFonts w:cs="Calibri"/>
        </w:rPr>
        <w:t>collected</w:t>
      </w:r>
      <w:r>
        <w:rPr>
          <w:rFonts w:cs="Calibri"/>
        </w:rPr>
        <w:t xml:space="preserve"> </w:t>
      </w:r>
      <w:r w:rsidRPr="008C0887">
        <w:rPr>
          <w:rFonts w:cs="Calibri"/>
        </w:rPr>
        <w:t>by your institution in each of the following categories?</w:t>
      </w:r>
      <w:r w:rsidRPr="001852C5">
        <w:rPr>
          <w:rFonts w:cs="Calibri"/>
        </w:rPr>
        <w:t xml:space="preserve"> </w:t>
      </w:r>
      <w:r>
        <w:rPr>
          <w:rFonts w:cs="Calibri"/>
        </w:rPr>
        <w:t>(</w:t>
      </w:r>
      <w:r w:rsidRPr="00C9514E">
        <w:rPr>
          <w:rFonts w:cs="Calibri"/>
        </w:rPr>
        <w:t>*indicates</w:t>
      </w:r>
      <w:r>
        <w:rPr>
          <w:rFonts w:cs="Calibri"/>
        </w:rPr>
        <w:t xml:space="preserve"> a required field)</w:t>
      </w:r>
    </w:p>
    <w:p w:rsidR="0078271C" w:rsidRPr="00BA5B71" w:rsidP="0078271C" w14:paraId="79180F15" w14:textId="77777777">
      <w:pPr>
        <w:spacing w:after="0" w:line="240" w:lineRule="auto"/>
        <w:rPr>
          <w:sz w:val="16"/>
        </w:rPr>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31EC90B0"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2B077F6F" w14:textId="77777777">
            <w:pPr>
              <w:spacing w:after="100" w:afterAutospacing="1"/>
              <w:rPr>
                <w:rFonts w:cs="Calibri"/>
              </w:rPr>
            </w:pPr>
            <w:r w:rsidRPr="001C4B5F">
              <w:rPr>
                <w:rFonts w:cs="Arial"/>
                <w:color w:val="2A2A2A"/>
                <w:szCs w:val="24"/>
              </w:rPr>
              <w:t>All</w:t>
            </w:r>
            <w:r>
              <w:rPr>
                <w:rFonts w:cs="Arial"/>
                <w:color w:val="2A2A2A"/>
                <w:szCs w:val="24"/>
              </w:rPr>
              <w:t xml:space="preserve">ogeneic </w:t>
            </w:r>
            <w:r>
              <w:rPr>
                <w:rFonts w:cs="Calibri"/>
              </w:rPr>
              <w:t>apheresis platelet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34D942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9B080E4" w14:textId="77777777">
                  <w:r>
                    <w:rPr>
                      <w:color w:val="FF0000"/>
                    </w:rPr>
                    <w:t>B2g_1</w:t>
                  </w:r>
                </w:p>
              </w:tc>
            </w:tr>
            <w:tr w14:paraId="0628958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23A6B06" w14:textId="77777777">
                  <w:pPr>
                    <w:rPr>
                      <w:color w:val="0070C0"/>
                      <w:sz w:val="18"/>
                      <w:szCs w:val="18"/>
                    </w:rPr>
                  </w:pPr>
                  <w:r w:rsidRPr="006B2F06">
                    <w:rPr>
                      <w:color w:val="0070C0"/>
                      <w:sz w:val="18"/>
                      <w:szCs w:val="18"/>
                    </w:rPr>
                    <w:t xml:space="preserve">Number </w:t>
                  </w:r>
                  <w:r>
                    <w:rPr>
                      <w:color w:val="0070C0"/>
                      <w:sz w:val="18"/>
                      <w:szCs w:val="18"/>
                    </w:rPr>
                    <w:t xml:space="preserve">of units </w:t>
                  </w:r>
                  <w:r w:rsidRPr="00313124">
                    <w:rPr>
                      <w:rFonts w:cs="Calibri"/>
                      <w:color w:val="2E74B5" w:themeColor="accent1" w:themeShade="BF"/>
                      <w:sz w:val="18"/>
                    </w:rPr>
                    <w:t>collected</w:t>
                  </w:r>
                </w:p>
              </w:tc>
            </w:tr>
          </w:tbl>
          <w:p w:rsidR="0078271C" w:rsidP="005B6CA0" w14:paraId="5DFC44E9" w14:textId="77777777">
            <w:pPr>
              <w:spacing w:after="100" w:afterAutospacing="1"/>
              <w:rPr>
                <w:rFonts w:cs="Calibri"/>
              </w:rPr>
            </w:pPr>
          </w:p>
        </w:tc>
      </w:tr>
      <w:tr w14:paraId="3A4B81BE" w14:textId="77777777" w:rsidTr="005B6CA0">
        <w:tblPrEx>
          <w:tblW w:w="0" w:type="auto"/>
          <w:tblInd w:w="728" w:type="dxa"/>
          <w:tblLook w:val="04A0"/>
        </w:tblPrEx>
        <w:trPr>
          <w:trHeight w:val="679"/>
        </w:trPr>
        <w:tc>
          <w:tcPr>
            <w:tcW w:w="4582" w:type="dxa"/>
          </w:tcPr>
          <w:p w:rsidR="0078271C" w:rsidP="005B6CA0" w14:paraId="5B7774F2" w14:textId="77777777">
            <w:pPr>
              <w:spacing w:after="100" w:afterAutospacing="1"/>
              <w:rPr>
                <w:rFonts w:cs="Calibri"/>
              </w:rPr>
            </w:pPr>
            <w:r>
              <w:rPr>
                <w:rFonts w:cs="Arial"/>
                <w:color w:val="2A2A2A"/>
                <w:szCs w:val="24"/>
              </w:rPr>
              <w:t xml:space="preserve">           Single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569A78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10CE4CEC" w14:textId="77777777">
                  <w:r>
                    <w:rPr>
                      <w:color w:val="FF0000"/>
                    </w:rPr>
                    <w:t>B2g_2</w:t>
                  </w:r>
                </w:p>
              </w:tc>
            </w:tr>
            <w:tr w14:paraId="7710FA9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14C4C1E" w14:textId="77777777">
                  <w:pPr>
                    <w:rPr>
                      <w:color w:val="0070C0"/>
                      <w:sz w:val="18"/>
                      <w:szCs w:val="18"/>
                    </w:rPr>
                  </w:pPr>
                  <w:r w:rsidRPr="006B2F06">
                    <w:rPr>
                      <w:color w:val="0070C0"/>
                      <w:sz w:val="18"/>
                      <w:szCs w:val="18"/>
                    </w:rPr>
                    <w:t xml:space="preserve">Number </w:t>
                  </w:r>
                  <w:r>
                    <w:rPr>
                      <w:color w:val="0070C0"/>
                      <w:sz w:val="18"/>
                      <w:szCs w:val="18"/>
                    </w:rPr>
                    <w:t xml:space="preserve">of units </w:t>
                  </w:r>
                  <w:r w:rsidRPr="00313124">
                    <w:rPr>
                      <w:rFonts w:cs="Calibri"/>
                      <w:color w:val="2E74B5" w:themeColor="accent1" w:themeShade="BF"/>
                      <w:sz w:val="18"/>
                      <w:szCs w:val="18"/>
                    </w:rPr>
                    <w:t>collected</w:t>
                  </w:r>
                </w:p>
              </w:tc>
            </w:tr>
          </w:tbl>
          <w:p w:rsidR="0078271C" w:rsidP="005B6CA0" w14:paraId="6169FE3E" w14:textId="77777777">
            <w:pPr>
              <w:spacing w:after="100" w:afterAutospacing="1"/>
              <w:rPr>
                <w:rFonts w:cs="Calibri"/>
              </w:rPr>
            </w:pPr>
          </w:p>
        </w:tc>
      </w:tr>
      <w:tr w14:paraId="7D2E3169" w14:textId="77777777" w:rsidTr="005B6CA0">
        <w:tblPrEx>
          <w:tblW w:w="0" w:type="auto"/>
          <w:tblInd w:w="728" w:type="dxa"/>
          <w:tblLook w:val="04A0"/>
        </w:tblPrEx>
        <w:trPr>
          <w:trHeight w:val="679"/>
        </w:trPr>
        <w:tc>
          <w:tcPr>
            <w:tcW w:w="4582" w:type="dxa"/>
          </w:tcPr>
          <w:p w:rsidR="0078271C" w:rsidRPr="004A2647" w:rsidP="005B6CA0" w14:paraId="7DBD1B1B" w14:textId="77777777">
            <w:pPr>
              <w:spacing w:after="100" w:afterAutospacing="1"/>
              <w:rPr>
                <w:vertAlign w:val="superscript"/>
              </w:rPr>
            </w:pPr>
            <w:r>
              <w:rPr>
                <w:rFonts w:cs="Arial"/>
                <w:color w:val="2A2A2A"/>
                <w:szCs w:val="24"/>
              </w:rPr>
              <w:t xml:space="preserve">           Double</w:t>
            </w:r>
            <w:r>
              <w:rPr>
                <w:rFonts w:cs="Arial"/>
                <w:color w:val="2A2A2A"/>
                <w:szCs w:val="24"/>
                <w:vertAlign w:val="superscript"/>
              </w:rPr>
              <w:t>1</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067B6C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AC5C6C7" w14:textId="77777777">
                  <w:r>
                    <w:rPr>
                      <w:color w:val="FF0000"/>
                    </w:rPr>
                    <w:t>B2g_3</w:t>
                  </w:r>
                </w:p>
              </w:tc>
            </w:tr>
            <w:tr w14:paraId="4A67ADCD"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5DAEA9F" w14:textId="77777777">
                  <w:pPr>
                    <w:rPr>
                      <w:color w:val="0070C0"/>
                      <w:sz w:val="18"/>
                      <w:szCs w:val="18"/>
                    </w:rPr>
                  </w:pPr>
                  <w:r w:rsidRPr="006B2F06">
                    <w:rPr>
                      <w:color w:val="0070C0"/>
                      <w:sz w:val="18"/>
                      <w:szCs w:val="18"/>
                    </w:rPr>
                    <w:t xml:space="preserve">Number </w:t>
                  </w:r>
                  <w:r>
                    <w:rPr>
                      <w:color w:val="0070C0"/>
                      <w:sz w:val="18"/>
                      <w:szCs w:val="18"/>
                    </w:rPr>
                    <w:t xml:space="preserve">of units </w:t>
                  </w:r>
                  <w:r w:rsidRPr="00313124">
                    <w:rPr>
                      <w:rFonts w:cs="Calibri"/>
                      <w:color w:val="2E74B5" w:themeColor="accent1" w:themeShade="BF"/>
                      <w:sz w:val="18"/>
                    </w:rPr>
                    <w:t>collected</w:t>
                  </w:r>
                </w:p>
              </w:tc>
            </w:tr>
          </w:tbl>
          <w:p w:rsidR="0078271C" w:rsidP="005B6CA0" w14:paraId="06837BBA" w14:textId="77777777">
            <w:pPr>
              <w:spacing w:after="100" w:afterAutospacing="1"/>
              <w:rPr>
                <w:rFonts w:cs="Calibri"/>
              </w:rPr>
            </w:pPr>
          </w:p>
        </w:tc>
      </w:tr>
      <w:tr w14:paraId="46262ED5" w14:textId="77777777" w:rsidTr="005B6CA0">
        <w:tblPrEx>
          <w:tblW w:w="0" w:type="auto"/>
          <w:tblInd w:w="728" w:type="dxa"/>
          <w:tblLook w:val="04A0"/>
        </w:tblPrEx>
        <w:trPr>
          <w:trHeight w:val="679"/>
        </w:trPr>
        <w:tc>
          <w:tcPr>
            <w:tcW w:w="4582" w:type="dxa"/>
          </w:tcPr>
          <w:p w:rsidR="0078271C" w:rsidRPr="004A2647" w:rsidP="005B6CA0" w14:paraId="702A74BD" w14:textId="77777777">
            <w:pPr>
              <w:spacing w:after="100" w:afterAutospacing="1"/>
              <w:rPr>
                <w:vertAlign w:val="superscript"/>
              </w:rPr>
            </w:pPr>
            <w:r>
              <w:rPr>
                <w:rFonts w:cs="Arial"/>
                <w:color w:val="2A2A2A"/>
                <w:szCs w:val="24"/>
              </w:rPr>
              <w:t xml:space="preserve">           Triple</w:t>
            </w:r>
            <w:r>
              <w:rPr>
                <w:rFonts w:cs="Arial"/>
                <w:color w:val="2A2A2A"/>
                <w:szCs w:val="24"/>
                <w:vertAlign w:val="superscript"/>
              </w:rPr>
              <w:t>1</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F6458E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27CD7092" w14:textId="77777777">
                  <w:r>
                    <w:rPr>
                      <w:color w:val="FF0000"/>
                    </w:rPr>
                    <w:t>B2g_4</w:t>
                  </w:r>
                </w:p>
              </w:tc>
            </w:tr>
            <w:tr w14:paraId="4F704EC6"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17B32A73" w14:textId="77777777">
                  <w:pPr>
                    <w:rPr>
                      <w:color w:val="0070C0"/>
                      <w:sz w:val="18"/>
                      <w:szCs w:val="18"/>
                    </w:rPr>
                  </w:pPr>
                  <w:r w:rsidRPr="006B2F06">
                    <w:rPr>
                      <w:color w:val="0070C0"/>
                      <w:sz w:val="18"/>
                      <w:szCs w:val="18"/>
                    </w:rPr>
                    <w:t xml:space="preserve">Number </w:t>
                  </w:r>
                  <w:r>
                    <w:rPr>
                      <w:color w:val="0070C0"/>
                      <w:sz w:val="18"/>
                      <w:szCs w:val="18"/>
                    </w:rPr>
                    <w:t xml:space="preserve">of units </w:t>
                  </w:r>
                  <w:r w:rsidRPr="00313124">
                    <w:rPr>
                      <w:rFonts w:cs="Calibri"/>
                      <w:color w:val="2E74B5" w:themeColor="accent1" w:themeShade="BF"/>
                      <w:sz w:val="18"/>
                      <w:szCs w:val="18"/>
                    </w:rPr>
                    <w:t>collected</w:t>
                  </w:r>
                </w:p>
              </w:tc>
            </w:tr>
          </w:tbl>
          <w:p w:rsidR="0078271C" w:rsidP="005B6CA0" w14:paraId="228AE955" w14:textId="77777777"/>
        </w:tc>
      </w:tr>
      <w:tr w14:paraId="4CF8ACBA" w14:textId="77777777" w:rsidTr="005B6CA0">
        <w:tblPrEx>
          <w:tblW w:w="0" w:type="auto"/>
          <w:tblInd w:w="728" w:type="dxa"/>
          <w:tblLook w:val="04A0"/>
        </w:tblPrEx>
        <w:trPr>
          <w:trHeight w:val="701"/>
        </w:trPr>
        <w:tc>
          <w:tcPr>
            <w:tcW w:w="4582" w:type="dxa"/>
          </w:tcPr>
          <w:p w:rsidR="0078271C" w:rsidP="005B6CA0" w14:paraId="41DF69C3" w14:textId="77777777">
            <w:pPr>
              <w:spacing w:after="100" w:afterAutospacing="1"/>
              <w:rPr>
                <w:rFonts w:cs="Calibri"/>
              </w:rPr>
            </w:pPr>
            <w:r>
              <w:rPr>
                <w:rFonts w:cs="Arial"/>
                <w:color w:val="2A2A2A"/>
                <w:szCs w:val="24"/>
              </w:rPr>
              <w:t>Directed apheresis platelet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4F6435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2E92326" w14:textId="77777777">
                  <w:r>
                    <w:rPr>
                      <w:color w:val="FF0000"/>
                    </w:rPr>
                    <w:t>B2g_5</w:t>
                  </w:r>
                </w:p>
              </w:tc>
            </w:tr>
            <w:tr w14:paraId="0CF76A7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6816473" w14:textId="77777777">
                  <w:pPr>
                    <w:rPr>
                      <w:color w:val="0070C0"/>
                      <w:sz w:val="18"/>
                      <w:szCs w:val="18"/>
                    </w:rPr>
                  </w:pPr>
                  <w:r w:rsidRPr="006B2F06">
                    <w:rPr>
                      <w:color w:val="0070C0"/>
                      <w:sz w:val="18"/>
                      <w:szCs w:val="18"/>
                    </w:rPr>
                    <w:t xml:space="preserve">Number </w:t>
                  </w:r>
                  <w:r>
                    <w:rPr>
                      <w:color w:val="0070C0"/>
                      <w:sz w:val="18"/>
                      <w:szCs w:val="18"/>
                    </w:rPr>
                    <w:t xml:space="preserve">of units </w:t>
                  </w:r>
                  <w:r w:rsidRPr="00313124">
                    <w:rPr>
                      <w:rFonts w:cs="Calibri"/>
                      <w:color w:val="2E74B5" w:themeColor="accent1" w:themeShade="BF"/>
                      <w:sz w:val="18"/>
                    </w:rPr>
                    <w:t>collected</w:t>
                  </w:r>
                </w:p>
              </w:tc>
            </w:tr>
          </w:tbl>
          <w:p w:rsidR="0078271C" w:rsidP="005B6CA0" w14:paraId="0ABB42A7" w14:textId="77777777">
            <w:pPr>
              <w:spacing w:after="100" w:afterAutospacing="1"/>
              <w:rPr>
                <w:rFonts w:cs="Calibri"/>
              </w:rPr>
            </w:pPr>
          </w:p>
        </w:tc>
      </w:tr>
      <w:tr w14:paraId="6FA02ECA" w14:textId="77777777" w:rsidTr="005B6CA0">
        <w:tblPrEx>
          <w:tblW w:w="0" w:type="auto"/>
          <w:tblInd w:w="728" w:type="dxa"/>
          <w:tblLook w:val="04A0"/>
        </w:tblPrEx>
        <w:trPr>
          <w:trHeight w:val="270"/>
        </w:trPr>
        <w:tc>
          <w:tcPr>
            <w:tcW w:w="4582" w:type="dxa"/>
          </w:tcPr>
          <w:p w:rsidR="0078271C" w:rsidP="005B6CA0" w14:paraId="7B072DEA" w14:textId="77777777">
            <w:pPr>
              <w:spacing w:after="100" w:afterAutospacing="1"/>
              <w:rPr>
                <w:rFonts w:cs="Calibri"/>
              </w:rPr>
            </w:pPr>
            <w:r>
              <w:rPr>
                <w:rFonts w:cs="Arial"/>
                <w:color w:val="2A2A2A"/>
                <w:szCs w:val="24"/>
              </w:rPr>
              <w:t>Total apheresis platelet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3C1A46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D795BBF" w14:textId="77777777">
                  <w:r>
                    <w:rPr>
                      <w:color w:val="FF0000"/>
                    </w:rPr>
                    <w:t>B2g_6</w:t>
                  </w:r>
                </w:p>
              </w:tc>
            </w:tr>
            <w:tr w14:paraId="770CDB4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6CCBA1F" w14:textId="77777777">
                  <w:pPr>
                    <w:rPr>
                      <w:color w:val="0070C0"/>
                      <w:sz w:val="18"/>
                      <w:szCs w:val="18"/>
                    </w:rPr>
                  </w:pPr>
                  <w:r w:rsidRPr="006B2F06">
                    <w:rPr>
                      <w:color w:val="0070C0"/>
                      <w:sz w:val="18"/>
                      <w:szCs w:val="18"/>
                    </w:rPr>
                    <w:t xml:space="preserve">Number </w:t>
                  </w:r>
                  <w:r>
                    <w:rPr>
                      <w:color w:val="0070C0"/>
                      <w:sz w:val="18"/>
                      <w:szCs w:val="18"/>
                    </w:rPr>
                    <w:t xml:space="preserve">of units </w:t>
                  </w:r>
                  <w:r w:rsidRPr="00313124">
                    <w:rPr>
                      <w:rFonts w:cs="Calibri"/>
                      <w:color w:val="2E74B5" w:themeColor="accent1" w:themeShade="BF"/>
                      <w:sz w:val="18"/>
                    </w:rPr>
                    <w:t>collected</w:t>
                  </w:r>
                </w:p>
              </w:tc>
            </w:tr>
          </w:tbl>
          <w:p w:rsidR="0078271C" w:rsidP="005B6CA0" w14:paraId="434600F9" w14:textId="77777777">
            <w:pPr>
              <w:spacing w:after="100" w:afterAutospacing="1"/>
              <w:rPr>
                <w:rFonts w:cs="Calibri"/>
              </w:rPr>
            </w:pPr>
          </w:p>
        </w:tc>
      </w:tr>
    </w:tbl>
    <w:p w:rsidR="0078271C" w:rsidRPr="004A2647" w:rsidP="0078271C" w14:paraId="6F2FEF85" w14:textId="77777777">
      <w:pPr>
        <w:spacing w:after="0" w:line="240" w:lineRule="auto"/>
        <w:rPr>
          <w:sz w:val="12"/>
        </w:rPr>
      </w:pPr>
      <w:r w:rsidRPr="004572CE">
        <w:rPr>
          <w:sz w:val="16"/>
          <w:szCs w:val="16"/>
          <w:vertAlign w:val="superscript"/>
        </w:rPr>
        <w:t>1</w:t>
      </w:r>
      <w:r w:rsidRPr="004572CE">
        <w:rPr>
          <w:color w:val="000000"/>
          <w:sz w:val="16"/>
          <w:szCs w:val="16"/>
        </w:rPr>
        <w:t>Count</w:t>
      </w:r>
      <w:r w:rsidRPr="004A2647">
        <w:rPr>
          <w:color w:val="000000"/>
          <w:sz w:val="16"/>
        </w:rPr>
        <w:t xml:space="preserve"> double collections as two units and triple collections as three units</w:t>
      </w:r>
      <w:r w:rsidRPr="004572CE">
        <w:rPr>
          <w:color w:val="000000"/>
          <w:sz w:val="16"/>
          <w:szCs w:val="16"/>
        </w:rPr>
        <w:t>.</w:t>
      </w:r>
    </w:p>
    <w:p w:rsidR="0078271C" w:rsidRPr="004A2647" w:rsidP="0078271C" w14:paraId="1D04B023" w14:textId="77777777">
      <w:pPr>
        <w:spacing w:after="0" w:line="240" w:lineRule="auto"/>
      </w:pPr>
    </w:p>
    <w:p w:rsidR="0078271C" w:rsidP="0078271C" w14:paraId="57E5FB11" w14:textId="77777777">
      <w:pPr>
        <w:spacing w:after="0" w:line="240" w:lineRule="auto"/>
      </w:pPr>
    </w:p>
    <w:p w:rsidR="0078271C" w:rsidP="0078271C" w14:paraId="2CDD988A" w14:textId="77777777">
      <w:pPr>
        <w:spacing w:after="0" w:line="240" w:lineRule="auto"/>
      </w:pPr>
    </w:p>
    <w:p w:rsidR="0078271C" w:rsidP="0078271C" w14:paraId="4C31A60C" w14:textId="7542AEA9">
      <w:pPr>
        <w:spacing w:after="0" w:line="240" w:lineRule="auto"/>
      </w:pPr>
      <w:r>
        <w:t xml:space="preserve">B2h. During </w:t>
      </w:r>
      <w:r w:rsidR="00634965">
        <w:t>2025</w:t>
      </w:r>
      <w:r>
        <w:t>, what was the average number of individual platelet units included per pre-storage pool of whole blood-derived platelets?</w:t>
      </w:r>
    </w:p>
    <w:tbl>
      <w:tblPr>
        <w:tblStyle w:val="TableGrid"/>
        <w:tblpPr w:leftFromText="180" w:rightFromText="180" w:vertAnchor="text" w:horzAnchor="page" w:tblpX="6507" w:tblpY="2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tblGrid>
      <w:tr w14:paraId="703AFE35"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235" w:type="dxa"/>
            <w:tcBorders>
              <w:top w:val="single" w:sz="4" w:space="0" w:color="auto"/>
              <w:left w:val="single" w:sz="4" w:space="0" w:color="auto"/>
              <w:bottom w:val="single" w:sz="4" w:space="0" w:color="auto"/>
              <w:right w:val="single" w:sz="4" w:space="0" w:color="auto"/>
            </w:tcBorders>
          </w:tcPr>
          <w:p w:rsidR="0078271C" w:rsidP="005B6CA0" w14:paraId="27BBF1E1" w14:textId="77777777">
            <w:r>
              <w:rPr>
                <w:color w:val="FF0000"/>
              </w:rPr>
              <w:t>B2h</w:t>
            </w:r>
          </w:p>
        </w:tc>
      </w:tr>
      <w:tr w14:paraId="376C2276" w14:textId="77777777" w:rsidTr="005B6CA0">
        <w:tblPrEx>
          <w:tblW w:w="0" w:type="auto"/>
          <w:tblLook w:val="04A0"/>
        </w:tblPrEx>
        <w:trPr>
          <w:trHeight w:val="322"/>
        </w:trPr>
        <w:tc>
          <w:tcPr>
            <w:tcW w:w="3235" w:type="dxa"/>
            <w:tcBorders>
              <w:top w:val="single" w:sz="4" w:space="0" w:color="auto"/>
            </w:tcBorders>
          </w:tcPr>
          <w:p w:rsidR="0078271C" w:rsidRPr="006B2F06" w:rsidP="005B6CA0" w14:paraId="22371D4F" w14:textId="77777777">
            <w:pPr>
              <w:rPr>
                <w:color w:val="0070C0"/>
                <w:sz w:val="18"/>
                <w:szCs w:val="18"/>
              </w:rPr>
            </w:pPr>
            <w:r w:rsidRPr="006B18B1">
              <w:rPr>
                <w:color w:val="0070C0"/>
                <w:sz w:val="18"/>
                <w:szCs w:val="18"/>
              </w:rPr>
              <w:t>Number of individual units per pool</w:t>
            </w:r>
          </w:p>
        </w:tc>
      </w:tr>
    </w:tbl>
    <w:p w:rsidR="0078271C" w:rsidP="0078271C" w14:paraId="4A72DCA3" w14:textId="77777777">
      <w:pPr>
        <w:spacing w:after="0" w:line="240" w:lineRule="auto"/>
        <w:ind w:left="360" w:firstLine="360"/>
      </w:pPr>
      <w:r>
        <w:tab/>
      </w:r>
      <w:r>
        <w:tab/>
      </w:r>
    </w:p>
    <w:p w:rsidR="0078271C" w:rsidP="0078271C" w14:paraId="338735E7" w14:textId="77777777">
      <w:pPr>
        <w:spacing w:after="0" w:line="240" w:lineRule="auto"/>
        <w:ind w:left="360" w:firstLine="360"/>
      </w:pPr>
    </w:p>
    <w:p w:rsidR="0078271C" w:rsidP="0078271C" w14:paraId="652BACD7" w14:textId="77777777">
      <w:pPr>
        <w:spacing w:after="0" w:line="240" w:lineRule="auto"/>
      </w:pPr>
    </w:p>
    <w:p w:rsidR="0078271C" w:rsidP="0078271C" w14:paraId="5792B0B6" w14:textId="77777777">
      <w:pPr>
        <w:spacing w:after="0" w:line="240" w:lineRule="auto"/>
      </w:pPr>
    </w:p>
    <w:p w:rsidR="0078271C" w:rsidP="0078271C" w14:paraId="31921294" w14:textId="42BA4C5E">
      <w:pPr>
        <w:spacing w:after="0" w:line="240" w:lineRule="auto"/>
        <w:rPr>
          <w:rFonts w:cs="Calibri"/>
          <w:b/>
        </w:rPr>
      </w:pPr>
      <w:r>
        <w:t xml:space="preserve">B2i. </w:t>
      </w:r>
      <w:r w:rsidRPr="00C9514E">
        <w:rPr>
          <w:rFonts w:cs="Calibri"/>
        </w:rPr>
        <w:t xml:space="preserve">During </w:t>
      </w:r>
      <w:r w:rsidR="00634965">
        <w:rPr>
          <w:rFonts w:cs="Calibri"/>
        </w:rPr>
        <w:t>2025</w:t>
      </w:r>
      <w:r w:rsidRPr="00C9514E">
        <w:rPr>
          <w:rFonts w:cs="Calibri"/>
        </w:rPr>
        <w:t>, f</w:t>
      </w:r>
      <w:r>
        <w:rPr>
          <w:rFonts w:cs="Calibri"/>
        </w:rPr>
        <w:t xml:space="preserve">rom the </w:t>
      </w:r>
      <w:r w:rsidRPr="00365626">
        <w:rPr>
          <w:rFonts w:cs="Calibri"/>
          <w:b/>
        </w:rPr>
        <w:t>apheresis</w:t>
      </w:r>
      <w:r w:rsidRPr="004A2647">
        <w:t xml:space="preserve"> </w:t>
      </w:r>
      <w:r>
        <w:rPr>
          <w:rFonts w:cs="Calibri"/>
        </w:rPr>
        <w:t>collection procedures reported, how many</w:t>
      </w:r>
      <w:r w:rsidRPr="0071329A">
        <w:rPr>
          <w:rFonts w:cs="Calibri"/>
          <w:b/>
        </w:rPr>
        <w:t xml:space="preserve"> plasma units</w:t>
      </w:r>
      <w:r w:rsidRPr="00C54D58">
        <w:rPr>
          <w:rFonts w:cs="Calibri"/>
        </w:rPr>
        <w:t xml:space="preserve"> were</w:t>
      </w:r>
      <w:r>
        <w:rPr>
          <w:rFonts w:cs="Calibri"/>
        </w:rPr>
        <w:t xml:space="preserve"> </w:t>
      </w:r>
      <w:r w:rsidRPr="008143D2">
        <w:rPr>
          <w:rFonts w:cs="Calibri"/>
        </w:rPr>
        <w:t>collected</w:t>
      </w:r>
      <w:r w:rsidRPr="00810ECA">
        <w:rPr>
          <w:rFonts w:cs="Calibri"/>
        </w:rPr>
        <w:t xml:space="preserve"> by your institution?</w:t>
      </w:r>
    </w:p>
    <w:p w:rsidR="0078271C" w:rsidP="0078271C" w14:paraId="4BDF9726" w14:textId="77777777">
      <w:pPr>
        <w:spacing w:after="0" w:line="240" w:lineRule="auto"/>
        <w:rPr>
          <w:rFonts w:cs="Calibri"/>
          <w:b/>
        </w:rPr>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4C561992"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4582" w:type="dxa"/>
          </w:tcPr>
          <w:p w:rsidR="0078271C" w:rsidP="005B6CA0" w14:paraId="5BB66F69" w14:textId="77777777">
            <w:pPr>
              <w:spacing w:after="100" w:afterAutospacing="1"/>
              <w:rPr>
                <w:rFonts w:cs="Calibri"/>
              </w:rPr>
            </w:pPr>
            <w:r>
              <w:rPr>
                <w:rFonts w:cs="Arial"/>
                <w:color w:val="2A2A2A"/>
                <w:szCs w:val="24"/>
              </w:rPr>
              <w:t>Total apheresis plasma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61C5AA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222" w:type="dxa"/>
                  <w:tcBorders>
                    <w:top w:val="single" w:sz="4" w:space="0" w:color="auto"/>
                    <w:left w:val="single" w:sz="4" w:space="0" w:color="auto"/>
                    <w:bottom w:val="single" w:sz="4" w:space="0" w:color="auto"/>
                    <w:right w:val="single" w:sz="4" w:space="0" w:color="auto"/>
                  </w:tcBorders>
                </w:tcPr>
                <w:p w:rsidR="0078271C" w:rsidP="005B6CA0" w14:paraId="00DCEA7C" w14:textId="77777777">
                  <w:r>
                    <w:rPr>
                      <w:color w:val="FF0000"/>
                    </w:rPr>
                    <w:t>B2i</w:t>
                  </w:r>
                </w:p>
              </w:tc>
            </w:tr>
            <w:tr w14:paraId="0A2CF80C" w14:textId="77777777" w:rsidTr="005B6CA0">
              <w:tblPrEx>
                <w:tblW w:w="0" w:type="auto"/>
                <w:tblInd w:w="8" w:type="dxa"/>
                <w:tblLook w:val="04A0"/>
              </w:tblPrEx>
              <w:trPr>
                <w:trHeight w:val="322"/>
              </w:trPr>
              <w:tc>
                <w:tcPr>
                  <w:tcW w:w="3222" w:type="dxa"/>
                  <w:tcBorders>
                    <w:top w:val="single" w:sz="4" w:space="0" w:color="auto"/>
                  </w:tcBorders>
                </w:tcPr>
                <w:p w:rsidR="0078271C" w:rsidRPr="006B2F06" w:rsidP="005B6CA0" w14:paraId="78CDCC8B" w14:textId="77777777">
                  <w:pPr>
                    <w:rPr>
                      <w:color w:val="0070C0"/>
                      <w:sz w:val="18"/>
                      <w:szCs w:val="18"/>
                    </w:rPr>
                  </w:pPr>
                  <w:r w:rsidRPr="006B2F06">
                    <w:rPr>
                      <w:color w:val="0070C0"/>
                      <w:sz w:val="18"/>
                      <w:szCs w:val="18"/>
                    </w:rPr>
                    <w:t xml:space="preserve">Number </w:t>
                  </w:r>
                  <w:r>
                    <w:rPr>
                      <w:color w:val="0070C0"/>
                      <w:sz w:val="18"/>
                      <w:szCs w:val="18"/>
                    </w:rPr>
                    <w:t xml:space="preserve">of units </w:t>
                  </w:r>
                  <w:r w:rsidRPr="00313124">
                    <w:rPr>
                      <w:rFonts w:cs="Calibri"/>
                      <w:color w:val="2E74B5" w:themeColor="accent1" w:themeShade="BF"/>
                      <w:sz w:val="18"/>
                    </w:rPr>
                    <w:t>collected</w:t>
                  </w:r>
                </w:p>
              </w:tc>
            </w:tr>
          </w:tbl>
          <w:p w:rsidR="0078271C" w:rsidP="005B6CA0" w14:paraId="7A348819" w14:textId="77777777">
            <w:pPr>
              <w:spacing w:after="100" w:afterAutospacing="1"/>
              <w:rPr>
                <w:rFonts w:cs="Calibri"/>
              </w:rPr>
            </w:pPr>
          </w:p>
        </w:tc>
      </w:tr>
    </w:tbl>
    <w:p w:rsidR="0078271C" w:rsidP="0078271C" w14:paraId="1E1FE4DC" w14:textId="77777777">
      <w:pPr>
        <w:spacing w:after="0" w:line="240" w:lineRule="auto"/>
        <w:rPr>
          <w:rFonts w:cs="Calibri"/>
          <w:b/>
        </w:rPr>
      </w:pPr>
    </w:p>
    <w:p w:rsidR="0078271C" w:rsidP="0078271C" w14:paraId="489B9833" w14:textId="77777777">
      <w:pPr>
        <w:spacing w:after="0" w:line="240" w:lineRule="auto"/>
        <w:rPr>
          <w:rFonts w:cs="Calibri"/>
          <w:b/>
        </w:rPr>
      </w:pPr>
    </w:p>
    <w:p w:rsidR="0078271C" w:rsidRPr="00C54D58" w:rsidP="0078271C" w14:paraId="142AB2EC" w14:textId="133978B8">
      <w:pPr>
        <w:spacing w:after="0" w:line="240" w:lineRule="auto"/>
        <w:rPr>
          <w:rFonts w:cs="Calibri"/>
        </w:rPr>
      </w:pPr>
      <w:r w:rsidRPr="004A2647">
        <w:t>B2j.</w:t>
      </w:r>
      <w:r>
        <w:rPr>
          <w:rFonts w:cs="Calibri"/>
          <w:b/>
        </w:rPr>
        <w:t xml:space="preserve"> </w:t>
      </w:r>
      <w:r w:rsidRPr="00C9514E">
        <w:rPr>
          <w:rFonts w:cs="Calibri"/>
        </w:rPr>
        <w:t xml:space="preserve">During </w:t>
      </w:r>
      <w:r w:rsidR="00634965">
        <w:rPr>
          <w:rFonts w:cs="Calibri"/>
        </w:rPr>
        <w:t>2025</w:t>
      </w:r>
      <w:r w:rsidRPr="00C9514E">
        <w:rPr>
          <w:rFonts w:cs="Calibri"/>
        </w:rPr>
        <w:t>,</w:t>
      </w:r>
      <w:r>
        <w:rPr>
          <w:rFonts w:cs="Calibri"/>
        </w:rPr>
        <w:t xml:space="preserve"> from the </w:t>
      </w:r>
      <w:r w:rsidRPr="00365626">
        <w:rPr>
          <w:rFonts w:cs="Calibri"/>
          <w:b/>
        </w:rPr>
        <w:t>whole blood</w:t>
      </w:r>
      <w:r>
        <w:rPr>
          <w:rFonts w:cs="Calibri"/>
        </w:rPr>
        <w:t xml:space="preserve"> collection procedures reported, how many</w:t>
      </w:r>
      <w:r>
        <w:rPr>
          <w:rFonts w:cs="Calibri"/>
          <w:b/>
        </w:rPr>
        <w:t xml:space="preserve"> </w:t>
      </w:r>
      <w:r w:rsidRPr="0071329A">
        <w:rPr>
          <w:rFonts w:cs="Calibri"/>
          <w:b/>
        </w:rPr>
        <w:t>plasma units</w:t>
      </w:r>
      <w:r w:rsidRPr="00C54D58">
        <w:rPr>
          <w:rFonts w:cs="Calibri"/>
        </w:rPr>
        <w:t xml:space="preserve"> were </w:t>
      </w:r>
      <w:r>
        <w:rPr>
          <w:rFonts w:cs="Calibri"/>
        </w:rPr>
        <w:t xml:space="preserve">successfully </w:t>
      </w:r>
      <w:r w:rsidRPr="008143D2">
        <w:rPr>
          <w:rFonts w:cs="Calibri"/>
        </w:rPr>
        <w:t>prepared</w:t>
      </w:r>
      <w:r w:rsidRPr="00810ECA">
        <w:rPr>
          <w:rFonts w:cs="Calibri"/>
        </w:rPr>
        <w:t xml:space="preserve"> </w:t>
      </w:r>
      <w:r>
        <w:rPr>
          <w:rFonts w:cs="Calibri"/>
        </w:rPr>
        <w:t xml:space="preserve">(i.e., separated from a unit of whole blood) </w:t>
      </w:r>
      <w:r w:rsidRPr="00810ECA">
        <w:rPr>
          <w:rFonts w:cs="Calibri"/>
        </w:rPr>
        <w:t>by your institution?</w:t>
      </w:r>
    </w:p>
    <w:p w:rsidR="0078271C" w:rsidP="0078271C" w14:paraId="451ECBC5" w14:textId="77777777">
      <w:pPr>
        <w:spacing w:after="0" w:line="240" w:lineRule="auto"/>
        <w:rPr>
          <w:rFonts w:cs="Calibri"/>
        </w:rPr>
      </w:pPr>
      <w:r w:rsidRPr="00C54D58">
        <w:rPr>
          <w:rFonts w:cs="Calibri"/>
        </w:rPr>
        <w:t xml:space="preserve"> </w:t>
      </w:r>
      <w:r>
        <w:rPr>
          <w:rFonts w:cs="Calibri"/>
        </w:rPr>
        <w:tab/>
      </w: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0EC37AD8"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4582" w:type="dxa"/>
          </w:tcPr>
          <w:p w:rsidR="0078271C" w:rsidP="005B6CA0" w14:paraId="497C1BB5" w14:textId="77777777">
            <w:pPr>
              <w:spacing w:after="100" w:afterAutospacing="1"/>
              <w:rPr>
                <w:rFonts w:cs="Calibri"/>
              </w:rPr>
            </w:pPr>
            <w:r>
              <w:rPr>
                <w:rFonts w:cs="Arial"/>
                <w:color w:val="2A2A2A"/>
                <w:szCs w:val="24"/>
              </w:rPr>
              <w:t>Total whole blood-derived plasma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06C507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393FD21C" w14:textId="77777777">
                  <w:r>
                    <w:rPr>
                      <w:color w:val="FF0000"/>
                    </w:rPr>
                    <w:t>B2j</w:t>
                  </w:r>
                </w:p>
              </w:tc>
            </w:tr>
            <w:tr w14:paraId="6146B05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657CC55" w14:textId="77777777">
                  <w:pPr>
                    <w:rPr>
                      <w:color w:val="0070C0"/>
                      <w:sz w:val="18"/>
                      <w:szCs w:val="18"/>
                    </w:rPr>
                  </w:pPr>
                  <w:r w:rsidRPr="006B2F06">
                    <w:rPr>
                      <w:color w:val="0070C0"/>
                      <w:sz w:val="18"/>
                      <w:szCs w:val="18"/>
                    </w:rPr>
                    <w:t xml:space="preserve">Number </w:t>
                  </w:r>
                  <w:r>
                    <w:rPr>
                      <w:color w:val="0070C0"/>
                      <w:sz w:val="18"/>
                      <w:szCs w:val="18"/>
                    </w:rPr>
                    <w:t>of units prepared</w:t>
                  </w:r>
                </w:p>
              </w:tc>
            </w:tr>
          </w:tbl>
          <w:p w:rsidR="0078271C" w:rsidP="005B6CA0" w14:paraId="6FE712A7" w14:textId="77777777">
            <w:pPr>
              <w:spacing w:after="100" w:afterAutospacing="1"/>
              <w:rPr>
                <w:rFonts w:cs="Calibri"/>
              </w:rPr>
            </w:pPr>
          </w:p>
        </w:tc>
      </w:tr>
    </w:tbl>
    <w:p w:rsidR="0078271C" w:rsidP="0078271C" w14:paraId="7C4C72C7" w14:textId="77777777">
      <w:pPr>
        <w:spacing w:after="0"/>
      </w:pPr>
    </w:p>
    <w:p w:rsidR="0078271C" w:rsidP="0078271C" w14:paraId="1BDC32FB" w14:textId="00EFADF5">
      <w:pPr>
        <w:spacing w:after="0"/>
      </w:pPr>
      <w:r>
        <w:t>B2k. During</w:t>
      </w:r>
      <w:r w:rsidRPr="004C33B2">
        <w:t xml:space="preserve"> </w:t>
      </w:r>
      <w:r w:rsidR="00634965">
        <w:t>2025</w:t>
      </w:r>
      <w:r w:rsidRPr="004C33B2">
        <w:t xml:space="preserve">, how many units of </w:t>
      </w:r>
      <w:r w:rsidRPr="00A23BF0">
        <w:rPr>
          <w:b/>
        </w:rPr>
        <w:t>group AB plasma</w:t>
      </w:r>
      <w:r w:rsidRPr="004C33B2">
        <w:t xml:space="preserve"> were </w:t>
      </w:r>
      <w:r>
        <w:t>collected</w:t>
      </w:r>
      <w:r w:rsidRPr="004C33B2">
        <w:t xml:space="preserve"> by your institution?</w:t>
      </w:r>
      <w:r>
        <w:t xml:space="preserve"> (Count apheresis plus whole blood-derived units.)</w:t>
      </w:r>
    </w:p>
    <w:p w:rsidR="0078271C" w:rsidP="0078271C" w14:paraId="699C963B" w14:textId="77777777">
      <w:pPr>
        <w:spacing w:after="0" w:line="240" w:lineRule="auto"/>
      </w:pPr>
      <w:r>
        <w:tab/>
      </w:r>
    </w:p>
    <w:tbl>
      <w:tblPr>
        <w:tblStyle w:val="TableGrid"/>
        <w:tblW w:w="8038" w:type="dxa"/>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19A8F7F9" w14:textId="77777777" w:rsidTr="005B6CA0">
        <w:tblPrEx>
          <w:tblW w:w="8038" w:type="dxa"/>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373C477A" w14:textId="77777777">
            <w:pPr>
              <w:spacing w:after="100" w:afterAutospacing="1"/>
              <w:rPr>
                <w:rFonts w:cs="Calibri"/>
              </w:rPr>
            </w:pPr>
            <w:r>
              <w:t xml:space="preserve">Group AB plasma </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90DF38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E8ED855" w14:textId="77777777">
                  <w:r>
                    <w:rPr>
                      <w:color w:val="FF0000"/>
                    </w:rPr>
                    <w:t>B2k</w:t>
                  </w:r>
                </w:p>
              </w:tc>
            </w:tr>
            <w:tr w14:paraId="682BCD08"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7440976" w14:textId="77777777">
                  <w:pPr>
                    <w:rPr>
                      <w:color w:val="0070C0"/>
                      <w:sz w:val="18"/>
                      <w:szCs w:val="18"/>
                    </w:rPr>
                  </w:pPr>
                  <w:r w:rsidRPr="006B2F06">
                    <w:rPr>
                      <w:color w:val="0070C0"/>
                      <w:sz w:val="18"/>
                      <w:szCs w:val="18"/>
                    </w:rPr>
                    <w:t xml:space="preserve">Number </w:t>
                  </w:r>
                  <w:r>
                    <w:rPr>
                      <w:color w:val="0070C0"/>
                      <w:sz w:val="18"/>
                      <w:szCs w:val="18"/>
                    </w:rPr>
                    <w:t>of units collected</w:t>
                  </w:r>
                </w:p>
              </w:tc>
            </w:tr>
          </w:tbl>
          <w:p w:rsidR="0078271C" w:rsidP="005B6CA0" w14:paraId="73658B96" w14:textId="77777777">
            <w:pPr>
              <w:spacing w:after="100" w:afterAutospacing="1"/>
              <w:rPr>
                <w:rFonts w:cs="Calibri"/>
              </w:rPr>
            </w:pPr>
          </w:p>
        </w:tc>
      </w:tr>
    </w:tbl>
    <w:p w:rsidR="0078271C" w:rsidP="0078271C" w14:paraId="023DD651" w14:textId="12FE9FA3">
      <w:pPr>
        <w:spacing w:after="0" w:line="240" w:lineRule="auto"/>
        <w:rPr>
          <w:rFonts w:cs="Calibri"/>
        </w:rPr>
      </w:pPr>
      <w:r>
        <w:t xml:space="preserve">B2l. </w:t>
      </w:r>
      <w:r w:rsidRPr="00C9514E">
        <w:rPr>
          <w:rFonts w:cs="Calibri"/>
        </w:rPr>
        <w:t xml:space="preserve">During </w:t>
      </w:r>
      <w:r w:rsidR="00634965">
        <w:rPr>
          <w:rFonts w:cs="Calibri"/>
        </w:rPr>
        <w:t>2025</w:t>
      </w:r>
      <w:r w:rsidRPr="00C9514E">
        <w:rPr>
          <w:rFonts w:cs="Calibri"/>
        </w:rPr>
        <w:t>,</w:t>
      </w:r>
      <w:r>
        <w:rPr>
          <w:rFonts w:cs="Calibri"/>
        </w:rPr>
        <w:t xml:space="preserve"> from the </w:t>
      </w:r>
      <w:r w:rsidRPr="008143D2">
        <w:rPr>
          <w:rFonts w:cs="Calibri"/>
          <w:b/>
        </w:rPr>
        <w:t>whole blood</w:t>
      </w:r>
      <w:r>
        <w:rPr>
          <w:rFonts w:cs="Calibri"/>
        </w:rPr>
        <w:t xml:space="preserve"> collection procedures reported, how many individual</w:t>
      </w:r>
      <w:r w:rsidRPr="00D15515">
        <w:rPr>
          <w:rFonts w:cs="Calibri"/>
          <w:b/>
        </w:rPr>
        <w:t xml:space="preserve"> </w:t>
      </w:r>
      <w:r>
        <w:rPr>
          <w:rFonts w:cs="Calibri"/>
          <w:b/>
        </w:rPr>
        <w:t>c</w:t>
      </w:r>
      <w:r w:rsidRPr="00D15515">
        <w:rPr>
          <w:rFonts w:cs="Calibri"/>
          <w:b/>
        </w:rPr>
        <w:t>ryoprecipitate</w:t>
      </w:r>
      <w:r>
        <w:rPr>
          <w:rFonts w:cs="Calibri"/>
          <w:b/>
        </w:rPr>
        <w:t>d AHF</w:t>
      </w:r>
      <w:r w:rsidRPr="00D15515">
        <w:rPr>
          <w:rFonts w:cs="Calibri"/>
          <w:b/>
        </w:rPr>
        <w:t xml:space="preserve"> units</w:t>
      </w:r>
      <w:r>
        <w:rPr>
          <w:rFonts w:cs="Calibri"/>
          <w:b/>
          <w:vertAlign w:val="superscript"/>
        </w:rPr>
        <w:t>1</w:t>
      </w:r>
      <w:r w:rsidRPr="00EB3CF6">
        <w:rPr>
          <w:rFonts w:cs="Calibri"/>
        </w:rPr>
        <w:t xml:space="preserve"> were </w:t>
      </w:r>
      <w:r>
        <w:rPr>
          <w:rFonts w:cs="Calibri"/>
        </w:rPr>
        <w:t xml:space="preserve">successfully </w:t>
      </w:r>
      <w:r w:rsidRPr="008143D2">
        <w:rPr>
          <w:rFonts w:cs="Calibri"/>
        </w:rPr>
        <w:t>prepared</w:t>
      </w:r>
      <w:r>
        <w:rPr>
          <w:rFonts w:cs="Calibri"/>
        </w:rPr>
        <w:t xml:space="preserve"> by your institution? </w:t>
      </w:r>
      <w:r w:rsidRPr="00C9514E">
        <w:rPr>
          <w:rFonts w:cs="Calibri"/>
        </w:rPr>
        <w:t>(*indicates</w:t>
      </w:r>
      <w:r>
        <w:rPr>
          <w:rFonts w:cs="Calibri"/>
        </w:rPr>
        <w:t xml:space="preserve"> a required field) </w:t>
      </w:r>
    </w:p>
    <w:p w:rsidR="0078271C" w:rsidP="0078271C" w14:paraId="19538026" w14:textId="77777777">
      <w:pPr>
        <w:spacing w:after="0" w:line="240" w:lineRule="auto"/>
        <w:rPr>
          <w:rFonts w:cs="Calibri"/>
        </w:rPr>
      </w:pPr>
    </w:p>
    <w:p w:rsidR="0078271C" w:rsidRPr="00BA5B71" w:rsidP="0078271C" w14:paraId="3367F76B" w14:textId="77777777">
      <w:pPr>
        <w:spacing w:after="0" w:line="240" w:lineRule="auto"/>
        <w:rPr>
          <w:rFonts w:cs="Calibri"/>
          <w:sz w:val="14"/>
        </w:rPr>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5BEB1B1F"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4582" w:type="dxa"/>
          </w:tcPr>
          <w:p w:rsidR="0078271C" w:rsidP="005B6CA0" w14:paraId="368B8489" w14:textId="77777777">
            <w:pPr>
              <w:spacing w:after="100" w:afterAutospacing="1"/>
              <w:rPr>
                <w:rFonts w:cs="Calibri"/>
              </w:rPr>
            </w:pPr>
            <w:r>
              <w:rPr>
                <w:rFonts w:cs="Arial"/>
                <w:color w:val="2A2A2A"/>
                <w:szCs w:val="24"/>
              </w:rPr>
              <w:t>Individual cryoprecipitated AHF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941C38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21684C3F" w14:textId="77777777">
                  <w:r>
                    <w:rPr>
                      <w:color w:val="FF0000"/>
                    </w:rPr>
                    <w:t>B2l</w:t>
                  </w:r>
                </w:p>
              </w:tc>
            </w:tr>
            <w:tr w14:paraId="43699E4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AF63C07" w14:textId="77777777">
                  <w:pPr>
                    <w:rPr>
                      <w:color w:val="0070C0"/>
                      <w:sz w:val="18"/>
                      <w:szCs w:val="18"/>
                    </w:rPr>
                  </w:pPr>
                  <w:r w:rsidRPr="006B2F06">
                    <w:rPr>
                      <w:color w:val="0070C0"/>
                      <w:sz w:val="18"/>
                      <w:szCs w:val="18"/>
                    </w:rPr>
                    <w:t xml:space="preserve">Number </w:t>
                  </w:r>
                  <w:r>
                    <w:rPr>
                      <w:color w:val="0070C0"/>
                      <w:sz w:val="18"/>
                      <w:szCs w:val="18"/>
                    </w:rPr>
                    <w:t>of units prepared</w:t>
                  </w:r>
                </w:p>
              </w:tc>
            </w:tr>
          </w:tbl>
          <w:p w:rsidR="0078271C" w:rsidP="005B6CA0" w14:paraId="45EACDEF" w14:textId="77777777">
            <w:pPr>
              <w:spacing w:after="100" w:afterAutospacing="1"/>
              <w:rPr>
                <w:rFonts w:cs="Calibri"/>
              </w:rPr>
            </w:pPr>
          </w:p>
        </w:tc>
      </w:tr>
    </w:tbl>
    <w:p w:rsidR="0078271C" w:rsidP="0078271C" w14:paraId="657C512C" w14:textId="77777777">
      <w:pPr>
        <w:spacing w:after="0" w:line="240" w:lineRule="auto"/>
        <w:rPr>
          <w:sz w:val="16"/>
          <w:szCs w:val="16"/>
          <w:vertAlign w:val="superscript"/>
        </w:rPr>
      </w:pPr>
    </w:p>
    <w:p w:rsidR="0078271C" w:rsidRPr="004572CE" w:rsidP="0078271C" w14:paraId="6D42E7D0" w14:textId="77777777">
      <w:pPr>
        <w:spacing w:after="0" w:line="240" w:lineRule="auto"/>
        <w:rPr>
          <w:sz w:val="16"/>
          <w:szCs w:val="16"/>
        </w:rPr>
      </w:pPr>
      <w:r w:rsidRPr="004572CE">
        <w:rPr>
          <w:sz w:val="16"/>
          <w:szCs w:val="16"/>
          <w:vertAlign w:val="superscript"/>
        </w:rPr>
        <w:t>1</w:t>
      </w:r>
      <w:r w:rsidRPr="004572CE">
        <w:rPr>
          <w:sz w:val="16"/>
          <w:szCs w:val="16"/>
        </w:rPr>
        <w:t>For</w:t>
      </w:r>
      <w:r w:rsidRPr="004A2647">
        <w:rPr>
          <w:sz w:val="16"/>
        </w:rPr>
        <w:t xml:space="preserve"> example, if your institution </w:t>
      </w:r>
      <w:r w:rsidRPr="004572CE">
        <w:rPr>
          <w:sz w:val="16"/>
          <w:szCs w:val="16"/>
        </w:rPr>
        <w:t>pooled</w:t>
      </w:r>
      <w:r w:rsidRPr="004A2647">
        <w:rPr>
          <w:sz w:val="16"/>
        </w:rPr>
        <w:t xml:space="preserve"> 5 individual cryoprecipitated AHF units per pool and collected 1000 </w:t>
      </w:r>
      <w:r w:rsidRPr="004572CE">
        <w:rPr>
          <w:sz w:val="16"/>
          <w:szCs w:val="16"/>
        </w:rPr>
        <w:t>units</w:t>
      </w:r>
      <w:r w:rsidRPr="004A2647">
        <w:rPr>
          <w:sz w:val="16"/>
        </w:rPr>
        <w:t xml:space="preserve">, 5000 individual cryoprecipitated AHF units should be recorded. If your institution </w:t>
      </w:r>
      <w:r w:rsidRPr="004572CE">
        <w:rPr>
          <w:sz w:val="16"/>
          <w:szCs w:val="16"/>
        </w:rPr>
        <w:t>pooled</w:t>
      </w:r>
      <w:r w:rsidRPr="004A2647">
        <w:rPr>
          <w:sz w:val="16"/>
        </w:rPr>
        <w:t xml:space="preserve"> 10 individual cryoprecipitated AHF units per pool and collected 1000 pools, 10,000 individual cryoprecipitated AHF units should be recorded.</w:t>
      </w:r>
    </w:p>
    <w:p w:rsidR="0078271C" w:rsidP="0078271C" w14:paraId="3AC406CE" w14:textId="77777777">
      <w:pPr>
        <w:spacing w:after="0" w:line="240" w:lineRule="auto"/>
      </w:pPr>
    </w:p>
    <w:p w:rsidR="0078271C" w:rsidP="0078271C" w14:paraId="0D45EA93" w14:textId="01A1A631">
      <w:pPr>
        <w:spacing w:after="0" w:line="240" w:lineRule="auto"/>
      </w:pPr>
      <w:r>
        <w:t xml:space="preserve">B2m. During </w:t>
      </w:r>
      <w:r w:rsidR="00634965">
        <w:t>2025</w:t>
      </w:r>
      <w:r>
        <w:t xml:space="preserve">, what was the average number of cryoprecipitated AHF </w:t>
      </w:r>
      <w:r w:rsidRPr="00324570">
        <w:t>units per whole blood-derived cryoprecipitated AHF pool?</w:t>
      </w:r>
      <w:r>
        <w:tab/>
      </w:r>
      <w:r>
        <w:tab/>
      </w:r>
      <w:r>
        <w:tab/>
      </w:r>
    </w:p>
    <w:tbl>
      <w:tblPr>
        <w:tblStyle w:val="TableGrid"/>
        <w:tblW w:w="0" w:type="auto"/>
        <w:tblInd w:w="5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F64E605" w14:textId="77777777" w:rsidTr="005B6CA0">
        <w:tblPrEx>
          <w:tblW w:w="0" w:type="auto"/>
          <w:tblInd w:w="5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E44C5CB" w14:textId="77777777">
            <w:r>
              <w:rPr>
                <w:color w:val="FF0000"/>
              </w:rPr>
              <w:t>B2m</w:t>
            </w:r>
          </w:p>
        </w:tc>
      </w:tr>
      <w:tr w14:paraId="5300FC1F" w14:textId="77777777" w:rsidTr="005B6CA0">
        <w:tblPrEx>
          <w:tblW w:w="0" w:type="auto"/>
          <w:tblInd w:w="5320" w:type="dxa"/>
          <w:tblLook w:val="04A0"/>
        </w:tblPrEx>
        <w:trPr>
          <w:trHeight w:val="322"/>
        </w:trPr>
        <w:tc>
          <w:tcPr>
            <w:tcW w:w="3357" w:type="dxa"/>
            <w:tcBorders>
              <w:top w:val="single" w:sz="4" w:space="0" w:color="auto"/>
            </w:tcBorders>
          </w:tcPr>
          <w:p w:rsidR="0078271C" w:rsidRPr="006B2F06" w:rsidP="005B6CA0" w14:paraId="1CD92F86" w14:textId="77777777">
            <w:pPr>
              <w:rPr>
                <w:color w:val="0070C0"/>
                <w:sz w:val="18"/>
                <w:szCs w:val="18"/>
              </w:rPr>
            </w:pPr>
            <w:r w:rsidRPr="006B18B1">
              <w:rPr>
                <w:color w:val="0070C0"/>
                <w:sz w:val="18"/>
                <w:szCs w:val="18"/>
              </w:rPr>
              <w:t>Number of individual units per pool</w:t>
            </w:r>
          </w:p>
        </w:tc>
      </w:tr>
    </w:tbl>
    <w:p w:rsidR="0078271C" w:rsidP="0078271C" w14:paraId="67D5264C" w14:textId="77777777">
      <w:pPr>
        <w:spacing w:after="0" w:line="240" w:lineRule="auto"/>
        <w:rPr>
          <w:rFonts w:cs="Calibri"/>
        </w:rPr>
      </w:pPr>
    </w:p>
    <w:p w:rsidR="00610F46" w:rsidP="00610F46" w14:paraId="36BE807E" w14:textId="77777777">
      <w:pPr>
        <w:spacing w:after="0" w:line="240" w:lineRule="auto"/>
        <w:rPr>
          <w:rFonts w:cs="Calibri"/>
        </w:rPr>
      </w:pPr>
      <w:r w:rsidRPr="00B628C0">
        <w:rPr>
          <w:rFonts w:cs="Calibri"/>
        </w:rPr>
        <w:t>B2n.</w:t>
      </w:r>
      <w:r>
        <w:rPr>
          <w:rFonts w:cs="Calibri"/>
        </w:rPr>
        <w:t xml:space="preserve"> </w:t>
      </w:r>
      <w:r w:rsidRPr="00C9514E">
        <w:rPr>
          <w:rFonts w:cs="Calibri"/>
        </w:rPr>
        <w:t xml:space="preserve">During </w:t>
      </w:r>
      <w:r>
        <w:rPr>
          <w:rFonts w:cs="Calibri"/>
        </w:rPr>
        <w:t>2025</w:t>
      </w:r>
      <w:r w:rsidRPr="00C9514E">
        <w:rPr>
          <w:rFonts w:cs="Calibri"/>
        </w:rPr>
        <w:t>,</w:t>
      </w:r>
      <w:r>
        <w:rPr>
          <w:rFonts w:cs="Calibri"/>
        </w:rPr>
        <w:t xml:space="preserve"> from the </w:t>
      </w:r>
      <w:r w:rsidRPr="008143D2">
        <w:rPr>
          <w:rFonts w:cs="Calibri"/>
          <w:b/>
        </w:rPr>
        <w:t>whole blood</w:t>
      </w:r>
      <w:r>
        <w:rPr>
          <w:rFonts w:cs="Calibri"/>
        </w:rPr>
        <w:t xml:space="preserve"> collection procedures reported, how many individual </w:t>
      </w:r>
      <w:r w:rsidRPr="00C40258">
        <w:rPr>
          <w:rFonts w:cs="Calibri"/>
          <w:b/>
          <w:bCs/>
        </w:rPr>
        <w:t>pathogen reduced</w:t>
      </w:r>
      <w:r w:rsidRPr="00D15515">
        <w:rPr>
          <w:rFonts w:cs="Calibri"/>
          <w:b/>
        </w:rPr>
        <w:t xml:space="preserve"> </w:t>
      </w:r>
      <w:r>
        <w:rPr>
          <w:rFonts w:cs="Calibri"/>
          <w:b/>
        </w:rPr>
        <w:t>c</w:t>
      </w:r>
      <w:r w:rsidRPr="00D15515">
        <w:rPr>
          <w:rFonts w:cs="Calibri"/>
          <w:b/>
        </w:rPr>
        <w:t>ryoprecipitate</w:t>
      </w:r>
      <w:r>
        <w:rPr>
          <w:rFonts w:cs="Calibri"/>
          <w:b/>
        </w:rPr>
        <w:t xml:space="preserve">d </w:t>
      </w:r>
      <w:r w:rsidRPr="00D15515">
        <w:rPr>
          <w:rFonts w:cs="Calibri"/>
          <w:b/>
        </w:rPr>
        <w:t>units</w:t>
      </w:r>
      <w:r w:rsidRPr="00EB3CF6">
        <w:rPr>
          <w:rFonts w:cs="Calibri"/>
        </w:rPr>
        <w:t xml:space="preserve"> were </w:t>
      </w:r>
      <w:r>
        <w:rPr>
          <w:rFonts w:cs="Calibri"/>
        </w:rPr>
        <w:t xml:space="preserve">successfully </w:t>
      </w:r>
      <w:r w:rsidRPr="008143D2">
        <w:rPr>
          <w:rFonts w:cs="Calibri"/>
        </w:rPr>
        <w:t>prepared</w:t>
      </w:r>
      <w:r>
        <w:rPr>
          <w:rFonts w:cs="Calibri"/>
        </w:rPr>
        <w:t xml:space="preserve"> by your institution? </w:t>
      </w:r>
      <w:r w:rsidRPr="00C9514E">
        <w:rPr>
          <w:rFonts w:cs="Calibri"/>
        </w:rPr>
        <w:t>(*indicates</w:t>
      </w:r>
      <w:r>
        <w:rPr>
          <w:rFonts w:cs="Calibri"/>
        </w:rPr>
        <w:t xml:space="preserve"> a required field)</w:t>
      </w:r>
    </w:p>
    <w:p w:rsidR="00610F46" w:rsidP="00610F46" w14:paraId="45543A0A" w14:textId="77777777">
      <w:pPr>
        <w:spacing w:after="0" w:line="240" w:lineRule="auto"/>
        <w:rPr>
          <w:rFonts w:cs="Calibri"/>
        </w:rPr>
      </w:pPr>
    </w:p>
    <w:tbl>
      <w:tblPr>
        <w:tblStyle w:val="TableGrid"/>
        <w:tblpPr w:leftFromText="180" w:rightFromText="180" w:vertAnchor="text" w:horzAnchor="page" w:tblpX="6526"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4569470" w14:textId="77777777" w:rsidTr="000246B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610F46" w:rsidP="000246B7" w14:paraId="4B436A6C" w14:textId="77777777">
            <w:r>
              <w:rPr>
                <w:color w:val="FF0000"/>
              </w:rPr>
              <w:t>B2n</w:t>
            </w:r>
          </w:p>
        </w:tc>
      </w:tr>
      <w:tr w14:paraId="0D037A34" w14:textId="77777777" w:rsidTr="000246B7">
        <w:tblPrEx>
          <w:tblW w:w="0" w:type="auto"/>
          <w:tblLook w:val="04A0"/>
        </w:tblPrEx>
        <w:trPr>
          <w:trHeight w:val="322"/>
        </w:trPr>
        <w:tc>
          <w:tcPr>
            <w:tcW w:w="3357" w:type="dxa"/>
            <w:tcBorders>
              <w:top w:val="single" w:sz="4" w:space="0" w:color="auto"/>
            </w:tcBorders>
          </w:tcPr>
          <w:p w:rsidR="00610F46" w:rsidRPr="006B2F06" w:rsidP="000246B7" w14:paraId="38897969" w14:textId="77777777">
            <w:pPr>
              <w:rPr>
                <w:color w:val="0070C0"/>
                <w:sz w:val="18"/>
                <w:szCs w:val="18"/>
              </w:rPr>
            </w:pPr>
            <w:r w:rsidRPr="006B2F06">
              <w:rPr>
                <w:color w:val="0070C0"/>
                <w:sz w:val="18"/>
                <w:szCs w:val="18"/>
              </w:rPr>
              <w:t xml:space="preserve">Number </w:t>
            </w:r>
            <w:r>
              <w:rPr>
                <w:color w:val="0070C0"/>
                <w:sz w:val="18"/>
                <w:szCs w:val="18"/>
              </w:rPr>
              <w:t xml:space="preserve">of units </w:t>
            </w:r>
            <w:r w:rsidRPr="00313124">
              <w:rPr>
                <w:rFonts w:cs="Calibri"/>
                <w:color w:val="2E74B5" w:themeColor="accent1" w:themeShade="BF"/>
                <w:sz w:val="18"/>
              </w:rPr>
              <w:t>collected</w:t>
            </w:r>
          </w:p>
        </w:tc>
      </w:tr>
    </w:tbl>
    <w:p w:rsidR="00610F46" w:rsidP="00610F46" w14:paraId="5973D430" w14:textId="77777777">
      <w:pPr>
        <w:spacing w:after="0" w:line="240" w:lineRule="auto"/>
        <w:rPr>
          <w:rFonts w:cs="Calibri"/>
        </w:rPr>
      </w:pPr>
      <w:r>
        <w:rPr>
          <w:rFonts w:cs="Arial"/>
          <w:color w:val="2A2A2A"/>
          <w:szCs w:val="24"/>
        </w:rPr>
        <w:t>Individual pathogen reduced cryoprecipitated units*</w:t>
      </w:r>
    </w:p>
    <w:p w:rsidR="00610F46" w:rsidP="00610F46" w14:paraId="4BA01139" w14:textId="77777777">
      <w:pPr>
        <w:spacing w:after="0" w:line="240" w:lineRule="auto"/>
        <w:rPr>
          <w:rFonts w:cs="Calibri"/>
        </w:rPr>
      </w:pPr>
    </w:p>
    <w:p w:rsidR="00610F46" w:rsidP="00610F46" w14:paraId="56C1A51A" w14:textId="77777777">
      <w:pPr>
        <w:spacing w:after="0" w:line="240" w:lineRule="auto"/>
        <w:rPr>
          <w:rFonts w:cs="Calibri"/>
        </w:rPr>
      </w:pPr>
    </w:p>
    <w:p w:rsidR="00610F46" w:rsidP="00610F46" w14:paraId="5DE7B7C7" w14:textId="77777777">
      <w:pPr>
        <w:spacing w:after="0" w:line="240" w:lineRule="auto"/>
        <w:rPr>
          <w:rFonts w:cs="Calibri"/>
        </w:rPr>
      </w:pPr>
      <w:r>
        <w:rPr>
          <w:rFonts w:cs="Calibri"/>
        </w:rPr>
        <w:t xml:space="preserve">B2o. During 2025, how many </w:t>
      </w:r>
      <w:r w:rsidRPr="00D15515">
        <w:rPr>
          <w:rFonts w:cs="Calibri"/>
          <w:b/>
        </w:rPr>
        <w:t>granulocytes</w:t>
      </w:r>
      <w:r>
        <w:rPr>
          <w:rFonts w:cs="Calibri"/>
        </w:rPr>
        <w:t xml:space="preserve"> were </w:t>
      </w:r>
      <w:r>
        <w:rPr>
          <w:rFonts w:cs="Calibri"/>
          <w:b/>
        </w:rPr>
        <w:t>collected</w:t>
      </w:r>
      <w:r>
        <w:rPr>
          <w:rFonts w:cs="Calibri"/>
        </w:rPr>
        <w:t xml:space="preserve"> by your institution?</w:t>
      </w:r>
    </w:p>
    <w:p w:rsidR="00610F46" w:rsidRPr="00BA5B71" w:rsidP="00610F46" w14:paraId="1D822543" w14:textId="77777777">
      <w:pPr>
        <w:spacing w:after="0" w:line="240" w:lineRule="auto"/>
        <w:rPr>
          <w:rFonts w:cs="Calibri"/>
          <w:sz w:val="16"/>
        </w:rPr>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1E28FE1F" w14:textId="77777777" w:rsidTr="000246B7">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4582" w:type="dxa"/>
          </w:tcPr>
          <w:p w:rsidR="00610F46" w:rsidP="000246B7" w14:paraId="24DC3842" w14:textId="77777777">
            <w:pPr>
              <w:spacing w:after="100" w:afterAutospacing="1"/>
              <w:rPr>
                <w:rFonts w:cs="Calibri"/>
              </w:rPr>
            </w:pPr>
            <w:r>
              <w:rPr>
                <w:rFonts w:cs="Arial"/>
                <w:color w:val="2A2A2A"/>
                <w:szCs w:val="24"/>
              </w:rPr>
              <w:t>Granulocyte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EDCBA33" w14:textId="77777777" w:rsidTr="000246B7">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610F46" w:rsidP="000246B7" w14:paraId="2F67094E" w14:textId="77777777">
                  <w:r>
                    <w:rPr>
                      <w:color w:val="FF0000"/>
                    </w:rPr>
                    <w:t>B2o</w:t>
                  </w:r>
                </w:p>
              </w:tc>
            </w:tr>
            <w:tr w14:paraId="6CB69ED1" w14:textId="77777777" w:rsidTr="000246B7">
              <w:tblPrEx>
                <w:tblW w:w="0" w:type="auto"/>
                <w:tblInd w:w="8" w:type="dxa"/>
                <w:tblLook w:val="04A0"/>
              </w:tblPrEx>
              <w:trPr>
                <w:trHeight w:val="322"/>
              </w:trPr>
              <w:tc>
                <w:tcPr>
                  <w:tcW w:w="3357" w:type="dxa"/>
                  <w:tcBorders>
                    <w:top w:val="single" w:sz="4" w:space="0" w:color="auto"/>
                  </w:tcBorders>
                </w:tcPr>
                <w:p w:rsidR="00610F46" w:rsidRPr="006B2F06" w:rsidP="000246B7" w14:paraId="14DFE73C" w14:textId="77777777">
                  <w:pPr>
                    <w:rPr>
                      <w:color w:val="0070C0"/>
                      <w:sz w:val="18"/>
                      <w:szCs w:val="18"/>
                    </w:rPr>
                  </w:pPr>
                  <w:r w:rsidRPr="006B2F06">
                    <w:rPr>
                      <w:color w:val="0070C0"/>
                      <w:sz w:val="18"/>
                      <w:szCs w:val="18"/>
                    </w:rPr>
                    <w:t xml:space="preserve">Number </w:t>
                  </w:r>
                  <w:r>
                    <w:rPr>
                      <w:color w:val="0070C0"/>
                      <w:sz w:val="18"/>
                      <w:szCs w:val="18"/>
                    </w:rPr>
                    <w:t xml:space="preserve">of units </w:t>
                  </w:r>
                  <w:r w:rsidRPr="00313124">
                    <w:rPr>
                      <w:rFonts w:cs="Calibri"/>
                      <w:color w:val="2E74B5" w:themeColor="accent1" w:themeShade="BF"/>
                      <w:sz w:val="18"/>
                    </w:rPr>
                    <w:t>collected</w:t>
                  </w:r>
                </w:p>
              </w:tc>
            </w:tr>
          </w:tbl>
          <w:p w:rsidR="00610F46" w:rsidP="000246B7" w14:paraId="34F7B6B5" w14:textId="77777777">
            <w:pPr>
              <w:spacing w:after="100" w:afterAutospacing="1"/>
              <w:rPr>
                <w:rFonts w:cs="Calibri"/>
              </w:rPr>
            </w:pPr>
          </w:p>
        </w:tc>
      </w:tr>
    </w:tbl>
    <w:p w:rsidR="00610F46" w:rsidP="00610F46" w14:paraId="25A99FDD" w14:textId="77777777"/>
    <w:p w:rsidR="0078271C" w:rsidRPr="00C80CE0" w:rsidP="0078271C" w14:paraId="45F41A7B" w14:textId="5EE387FF">
      <w:r>
        <w:t>B3. During</w:t>
      </w:r>
      <w:r w:rsidRPr="00C80CE0">
        <w:t xml:space="preserve"> </w:t>
      </w:r>
      <w:r w:rsidR="00634965">
        <w:t>2025</w:t>
      </w:r>
      <w:r w:rsidRPr="00C80CE0">
        <w:t>,</w:t>
      </w:r>
      <w:r>
        <w:t xml:space="preserve"> for each product,</w:t>
      </w:r>
      <w:r w:rsidRPr="00C80CE0">
        <w:t xml:space="preserve"> what was the total number of </w:t>
      </w:r>
      <w:r w:rsidRPr="00FA6802">
        <w:rPr>
          <w:b/>
        </w:rPr>
        <w:t>allogeneic units</w:t>
      </w:r>
      <w:r w:rsidRPr="00C80CE0">
        <w:t xml:space="preserve"> (non-directed and directed combined) </w:t>
      </w:r>
      <w:r w:rsidRPr="00A75512">
        <w:rPr>
          <w:b/>
        </w:rPr>
        <w:t>discarded</w:t>
      </w:r>
      <w:r>
        <w:t xml:space="preserve"> for: (*indicates a required field)</w:t>
      </w:r>
    </w:p>
    <w:p w:rsidR="0078271C" w:rsidP="0078271C" w14:paraId="40A8B2BB" w14:textId="77777777">
      <w:pPr>
        <w:spacing w:after="0" w:line="480" w:lineRule="auto"/>
        <w:ind w:firstLine="720"/>
      </w:pPr>
      <w:r w:rsidRPr="0036480C">
        <w:t>Reactive infectious disease testing results</w:t>
      </w:r>
      <w:r w:rsidRPr="00C00A7D">
        <w:t xml:space="preserve"> </w:t>
      </w:r>
      <w:r>
        <w:t>by unit type</w:t>
      </w:r>
      <w:r>
        <w:tab/>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73F89464"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22DD85CE" w14:textId="77777777">
            <w:pPr>
              <w:spacing w:after="100" w:afterAutospacing="1"/>
              <w:rPr>
                <w:rFonts w:cs="Calibri"/>
              </w:rPr>
            </w:pPr>
            <w:r>
              <w:t>Whole blood donation</w:t>
            </w:r>
            <w:r w:rsidRPr="002F2C92">
              <w:rPr>
                <w:vertAlign w:val="superscript"/>
              </w:rPr>
              <w:t>1</w:t>
            </w:r>
            <w:r>
              <w:t xml:space="preserve">*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8A2FB2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762E975" w14:textId="77777777">
                  <w:r>
                    <w:rPr>
                      <w:color w:val="FF0000"/>
                    </w:rPr>
                    <w:t>B3_1</w:t>
                  </w:r>
                </w:p>
              </w:tc>
            </w:tr>
            <w:tr w14:paraId="0613DCC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F8901B9"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78271C" w:rsidP="005B6CA0" w14:paraId="430A0F45" w14:textId="77777777">
            <w:pPr>
              <w:spacing w:after="100" w:afterAutospacing="1"/>
              <w:rPr>
                <w:rFonts w:cs="Calibri"/>
              </w:rPr>
            </w:pPr>
          </w:p>
        </w:tc>
      </w:tr>
      <w:tr w14:paraId="4AA3A743" w14:textId="77777777" w:rsidTr="005B6CA0">
        <w:tblPrEx>
          <w:tblW w:w="0" w:type="auto"/>
          <w:tblInd w:w="1502" w:type="dxa"/>
          <w:tblLook w:val="04A0"/>
        </w:tblPrEx>
        <w:trPr>
          <w:trHeight w:val="679"/>
        </w:trPr>
        <w:tc>
          <w:tcPr>
            <w:tcW w:w="3808" w:type="dxa"/>
          </w:tcPr>
          <w:p w:rsidR="0078271C" w:rsidP="005B6CA0" w14:paraId="2261C7BA" w14:textId="77777777">
            <w:pPr>
              <w:spacing w:after="100" w:afterAutospacing="1"/>
              <w:rPr>
                <w:rFonts w:cs="Calibri"/>
              </w:rPr>
            </w:pPr>
            <w:r>
              <w:t>Apheresis red blood cells*</w:t>
            </w:r>
            <w:r>
              <w:tab/>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79BB50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1C37E6BE" w14:textId="23D12522">
                  <w:r>
                    <w:rPr>
                      <w:color w:val="FF0000"/>
                    </w:rPr>
                    <w:t>B3_</w:t>
                  </w:r>
                  <w:r w:rsidR="00CE51B0">
                    <w:rPr>
                      <w:color w:val="FF0000"/>
                    </w:rPr>
                    <w:t>2</w:t>
                  </w:r>
                </w:p>
              </w:tc>
            </w:tr>
            <w:tr w14:paraId="1B36495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B7CBB9D"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78271C" w:rsidP="005B6CA0" w14:paraId="0CA9014D" w14:textId="77777777">
            <w:pPr>
              <w:spacing w:after="100" w:afterAutospacing="1"/>
              <w:rPr>
                <w:rFonts w:cs="Calibri"/>
              </w:rPr>
            </w:pPr>
          </w:p>
        </w:tc>
      </w:tr>
      <w:tr w14:paraId="343B4217" w14:textId="77777777" w:rsidTr="005B6CA0">
        <w:tblPrEx>
          <w:tblW w:w="0" w:type="auto"/>
          <w:tblInd w:w="1502" w:type="dxa"/>
          <w:tblLook w:val="04A0"/>
        </w:tblPrEx>
        <w:trPr>
          <w:trHeight w:val="679"/>
        </w:trPr>
        <w:tc>
          <w:tcPr>
            <w:tcW w:w="3808" w:type="dxa"/>
          </w:tcPr>
          <w:p w:rsidR="0078271C" w:rsidP="005B6CA0" w14:paraId="03548957" w14:textId="77777777">
            <w:pPr>
              <w:spacing w:after="100" w:afterAutospacing="1"/>
              <w:rPr>
                <w:rFonts w:cs="Calibri"/>
              </w:rPr>
            </w:pPr>
            <w:r>
              <w:t xml:space="preserve">Apheresis plasma*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0CBAA8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D257378" w14:textId="298A4020">
                  <w:r>
                    <w:rPr>
                      <w:color w:val="FF0000"/>
                    </w:rPr>
                    <w:t>B3_</w:t>
                  </w:r>
                  <w:r w:rsidR="00CE51B0">
                    <w:rPr>
                      <w:color w:val="FF0000"/>
                    </w:rPr>
                    <w:t>3</w:t>
                  </w:r>
                </w:p>
              </w:tc>
            </w:tr>
            <w:tr w14:paraId="29298EC5"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20599EB0"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78271C" w:rsidP="005B6CA0" w14:paraId="3A56EFD3" w14:textId="77777777">
            <w:pPr>
              <w:spacing w:after="100" w:afterAutospacing="1"/>
              <w:rPr>
                <w:rFonts w:cs="Calibri"/>
              </w:rPr>
            </w:pPr>
          </w:p>
        </w:tc>
      </w:tr>
      <w:tr w14:paraId="125F9AD1" w14:textId="77777777" w:rsidTr="005B6CA0">
        <w:tblPrEx>
          <w:tblW w:w="0" w:type="auto"/>
          <w:tblInd w:w="1502" w:type="dxa"/>
          <w:tblLook w:val="04A0"/>
        </w:tblPrEx>
        <w:trPr>
          <w:trHeight w:val="679"/>
        </w:trPr>
        <w:tc>
          <w:tcPr>
            <w:tcW w:w="3808" w:type="dxa"/>
          </w:tcPr>
          <w:p w:rsidR="0078271C" w:rsidP="005B6CA0" w14:paraId="606332A3" w14:textId="77777777">
            <w:pPr>
              <w:spacing w:after="100" w:afterAutospacing="1"/>
            </w:pPr>
            <w:r>
              <w:t>Apheresis platelets*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A1D9EA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89A7F97" w14:textId="37CADCFF">
                  <w:r>
                    <w:rPr>
                      <w:color w:val="FF0000"/>
                    </w:rPr>
                    <w:t>B3_</w:t>
                  </w:r>
                  <w:r w:rsidR="00CE51B0">
                    <w:rPr>
                      <w:color w:val="FF0000"/>
                    </w:rPr>
                    <w:t>4</w:t>
                  </w:r>
                </w:p>
              </w:tc>
            </w:tr>
            <w:tr w14:paraId="0FE32837"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1D5CE5A8"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78271C" w:rsidP="005B6CA0" w14:paraId="188A72B7" w14:textId="77777777"/>
        </w:tc>
      </w:tr>
    </w:tbl>
    <w:p w:rsidR="0078271C" w:rsidRPr="00135C1B" w:rsidP="0078271C" w14:paraId="78C31093" w14:textId="77777777">
      <w:pPr>
        <w:spacing w:after="0" w:line="480" w:lineRule="auto"/>
        <w:ind w:firstLine="720"/>
      </w:pPr>
      <w:r w:rsidRPr="00135C1B">
        <w:t>Reactive/Positive infectious disease screening test results by marker</w:t>
      </w:r>
      <w:r>
        <w:rPr>
          <w:vertAlign w:val="superscript"/>
        </w:rPr>
        <w:t>2</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0F3284DF"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RPr="00804A82" w:rsidP="005B6CA0" w14:paraId="6E5FD0A2" w14:textId="77777777">
            <w:pPr>
              <w:rPr>
                <w:i/>
                <w:iCs/>
                <w:lang w:val="es-ES"/>
              </w:rPr>
            </w:pPr>
            <w:r w:rsidRPr="00804A82">
              <w:rPr>
                <w:i/>
                <w:iCs/>
                <w:lang w:val="es-ES"/>
              </w:rPr>
              <w:t>Babesia</w:t>
            </w:r>
          </w:p>
          <w:p w:rsidR="0078271C" w:rsidRPr="00804A82" w:rsidP="005B6CA0" w14:paraId="6CD3D328" w14:textId="77777777">
            <w:pPr>
              <w:rPr>
                <w:lang w:val="es-ES"/>
              </w:rPr>
            </w:pPr>
          </w:p>
          <w:p w:rsidR="0078271C" w:rsidRPr="00804A82" w:rsidP="005B6CA0" w14:paraId="15588C90" w14:textId="77777777">
            <w:pPr>
              <w:spacing w:after="100" w:afterAutospacing="1"/>
              <w:rPr>
                <w:lang w:val="es-ES"/>
              </w:rPr>
            </w:pP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1A65E1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RPr="00804A82" w:rsidP="005B6CA0" w14:paraId="01151A80" w14:textId="629B9A6D">
                  <w:r>
                    <w:rPr>
                      <w:color w:val="FF0000"/>
                    </w:rPr>
                    <w:t>B3_</w:t>
                  </w:r>
                  <w:r w:rsidR="00AA7760">
                    <w:rPr>
                      <w:color w:val="FF0000"/>
                    </w:rPr>
                    <w:t>5</w:t>
                  </w:r>
                </w:p>
              </w:tc>
            </w:tr>
            <w:tr w14:paraId="3E13F0E8" w14:textId="77777777" w:rsidTr="005B6CA0">
              <w:tblPrEx>
                <w:tblW w:w="0" w:type="auto"/>
                <w:tblInd w:w="8" w:type="dxa"/>
                <w:tblLook w:val="04A0"/>
              </w:tblPrEx>
              <w:trPr>
                <w:trHeight w:val="322"/>
              </w:trPr>
              <w:tc>
                <w:tcPr>
                  <w:tcW w:w="3357" w:type="dxa"/>
                  <w:tcBorders>
                    <w:top w:val="single" w:sz="4" w:space="0" w:color="auto"/>
                  </w:tcBorders>
                </w:tcPr>
                <w:p w:rsidR="0078271C" w:rsidRPr="00804A82" w:rsidP="005B6CA0" w14:paraId="06747E0A" w14:textId="77777777">
                  <w:pPr>
                    <w:rPr>
                      <w:color w:val="0070C0"/>
                      <w:sz w:val="18"/>
                      <w:szCs w:val="18"/>
                    </w:rPr>
                  </w:pPr>
                  <w:r w:rsidRPr="00804A82">
                    <w:rPr>
                      <w:color w:val="0070C0"/>
                      <w:sz w:val="18"/>
                      <w:szCs w:val="18"/>
                    </w:rPr>
                    <w:t>Number of units discarded</w:t>
                  </w:r>
                </w:p>
              </w:tc>
            </w:tr>
          </w:tbl>
          <w:p w:rsidR="0078271C" w:rsidRPr="00804A82" w:rsidP="005B6CA0" w14:paraId="1E0DB702" w14:textId="77777777">
            <w:pPr>
              <w:spacing w:after="100" w:afterAutospacing="1"/>
              <w:rPr>
                <w:rFonts w:cs="Calibri"/>
              </w:rPr>
            </w:pPr>
          </w:p>
        </w:tc>
      </w:tr>
      <w:tr w14:paraId="7CA7ABC9" w14:textId="77777777" w:rsidTr="005B6CA0">
        <w:tblPrEx>
          <w:tblW w:w="0" w:type="auto"/>
          <w:tblInd w:w="1502" w:type="dxa"/>
          <w:tblLook w:val="04A0"/>
        </w:tblPrEx>
        <w:trPr>
          <w:trHeight w:val="679"/>
        </w:trPr>
        <w:tc>
          <w:tcPr>
            <w:tcW w:w="3808" w:type="dxa"/>
          </w:tcPr>
          <w:p w:rsidR="0078271C" w:rsidRPr="00804A82" w:rsidP="005B6CA0" w14:paraId="20201AE2" w14:textId="77777777">
            <w:pPr>
              <w:spacing w:after="100" w:afterAutospacing="1"/>
            </w:pPr>
            <w:r w:rsidRPr="00804A82">
              <w:t>Hepatitis B virus</w:t>
            </w:r>
          </w:p>
          <w:p w:rsidR="0078271C" w:rsidRPr="00804A82" w:rsidP="005B6CA0" w14:paraId="0AB4089A" w14:textId="77777777">
            <w:pPr>
              <w:spacing w:after="100" w:afterAutospacing="1"/>
            </w:pP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FA956C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RPr="00804A82" w:rsidP="005B6CA0" w14:paraId="37BAADC6" w14:textId="068033B9">
                  <w:r>
                    <w:rPr>
                      <w:color w:val="FF0000"/>
                    </w:rPr>
                    <w:t>B3_</w:t>
                  </w:r>
                  <w:r w:rsidR="00AA7760">
                    <w:rPr>
                      <w:color w:val="FF0000"/>
                    </w:rPr>
                    <w:t>6</w:t>
                  </w:r>
                </w:p>
              </w:tc>
            </w:tr>
            <w:tr w14:paraId="23542440" w14:textId="77777777" w:rsidTr="005B6CA0">
              <w:tblPrEx>
                <w:tblW w:w="0" w:type="auto"/>
                <w:tblInd w:w="8" w:type="dxa"/>
                <w:tblLook w:val="04A0"/>
              </w:tblPrEx>
              <w:trPr>
                <w:trHeight w:val="322"/>
              </w:trPr>
              <w:tc>
                <w:tcPr>
                  <w:tcW w:w="3357" w:type="dxa"/>
                  <w:tcBorders>
                    <w:top w:val="single" w:sz="4" w:space="0" w:color="auto"/>
                  </w:tcBorders>
                </w:tcPr>
                <w:p w:rsidR="0078271C" w:rsidRPr="00804A82" w:rsidP="005B6CA0" w14:paraId="6E71EB13" w14:textId="77777777">
                  <w:pPr>
                    <w:rPr>
                      <w:color w:val="0070C0"/>
                      <w:sz w:val="18"/>
                      <w:szCs w:val="18"/>
                    </w:rPr>
                  </w:pPr>
                  <w:r w:rsidRPr="00804A82">
                    <w:rPr>
                      <w:color w:val="0070C0"/>
                      <w:sz w:val="18"/>
                      <w:szCs w:val="18"/>
                    </w:rPr>
                    <w:t>Number of units discarded</w:t>
                  </w:r>
                </w:p>
              </w:tc>
            </w:tr>
          </w:tbl>
          <w:p w:rsidR="0078271C" w:rsidRPr="00804A82" w:rsidP="005B6CA0" w14:paraId="6DFF77E6" w14:textId="77777777">
            <w:pPr>
              <w:spacing w:after="100" w:afterAutospacing="1"/>
              <w:rPr>
                <w:rFonts w:cs="Calibri"/>
              </w:rPr>
            </w:pPr>
          </w:p>
        </w:tc>
      </w:tr>
      <w:tr w14:paraId="40B9A6C3" w14:textId="77777777" w:rsidTr="005B6CA0">
        <w:tblPrEx>
          <w:tblW w:w="0" w:type="auto"/>
          <w:tblInd w:w="1502" w:type="dxa"/>
          <w:tblLook w:val="04A0"/>
        </w:tblPrEx>
        <w:trPr>
          <w:trHeight w:val="679"/>
        </w:trPr>
        <w:tc>
          <w:tcPr>
            <w:tcW w:w="3808" w:type="dxa"/>
          </w:tcPr>
          <w:p w:rsidR="0078271C" w:rsidRPr="00804A82" w:rsidP="005B6CA0" w14:paraId="47763A53" w14:textId="77777777">
            <w:pPr>
              <w:spacing w:after="100" w:afterAutospacing="1"/>
            </w:pPr>
            <w:r w:rsidRPr="00804A82">
              <w:t>Hepatitis C virus</w:t>
            </w:r>
            <w:r w:rsidRPr="00804A82">
              <w:tab/>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0D7DA2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804A82" w:rsidP="005B6CA0" w14:paraId="1DA8692E" w14:textId="7F4CF7CD">
                  <w:pPr>
                    <w:spacing w:after="100" w:afterAutospacing="1"/>
                  </w:pPr>
                  <w:r>
                    <w:rPr>
                      <w:color w:val="FF0000"/>
                    </w:rPr>
                    <w:t>B3_</w:t>
                  </w:r>
                  <w:r w:rsidR="00AA7760">
                    <w:rPr>
                      <w:color w:val="FF0000"/>
                    </w:rPr>
                    <w:t>7</w:t>
                  </w:r>
                </w:p>
              </w:tc>
            </w:tr>
            <w:tr w14:paraId="71269B3F" w14:textId="77777777" w:rsidTr="005B6CA0">
              <w:tblPrEx>
                <w:tblW w:w="0" w:type="auto"/>
                <w:tblInd w:w="8" w:type="dxa"/>
                <w:tblLook w:val="04A0"/>
              </w:tblPrEx>
              <w:trPr>
                <w:trHeight w:val="77"/>
              </w:trPr>
              <w:tc>
                <w:tcPr>
                  <w:tcW w:w="3357" w:type="dxa"/>
                  <w:tcBorders>
                    <w:top w:val="single" w:sz="4" w:space="0" w:color="auto"/>
                  </w:tcBorders>
                </w:tcPr>
                <w:p w:rsidR="0078271C" w:rsidRPr="00804A82" w:rsidP="005B6CA0" w14:paraId="53DA1A0F" w14:textId="14F61D70">
                  <w:pPr>
                    <w:spacing w:after="100" w:afterAutospacing="1"/>
                  </w:pPr>
                  <w:r w:rsidRPr="00804A82">
                    <w:rPr>
                      <w:color w:val="0070C0"/>
                      <w:sz w:val="18"/>
                      <w:szCs w:val="18"/>
                    </w:rPr>
                    <w:t>Number of units discarded</w:t>
                  </w:r>
                </w:p>
              </w:tc>
            </w:tr>
          </w:tbl>
          <w:p w:rsidR="0078271C" w:rsidRPr="00804A82" w:rsidP="005B6CA0" w14:paraId="711EAC01" w14:textId="77777777"/>
        </w:tc>
      </w:tr>
      <w:tr w14:paraId="5DA4265A" w14:textId="77777777" w:rsidTr="005B6CA0">
        <w:tblPrEx>
          <w:tblW w:w="0" w:type="auto"/>
          <w:tblInd w:w="1502" w:type="dxa"/>
          <w:tblLook w:val="04A0"/>
        </w:tblPrEx>
        <w:trPr>
          <w:trHeight w:val="679"/>
        </w:trPr>
        <w:tc>
          <w:tcPr>
            <w:tcW w:w="3808" w:type="dxa"/>
          </w:tcPr>
          <w:p w:rsidR="0078271C" w:rsidRPr="00804A82" w:rsidP="005B6CA0" w14:paraId="2D3F5F2F" w14:textId="77777777">
            <w:pPr>
              <w:spacing w:after="100" w:afterAutospacing="1"/>
            </w:pPr>
            <w:r w:rsidRPr="00804A82">
              <w:rPr>
                <w:lang w:val="es-ES"/>
              </w:rPr>
              <w:t>HIV</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149A5A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804A82" w:rsidP="005B6CA0" w14:paraId="73334777" w14:textId="46CB6B22">
                  <w:pPr>
                    <w:spacing w:after="100" w:afterAutospacing="1"/>
                  </w:pPr>
                  <w:r>
                    <w:rPr>
                      <w:color w:val="FF0000"/>
                    </w:rPr>
                    <w:t>B3_</w:t>
                  </w:r>
                  <w:r w:rsidR="00AA7760">
                    <w:rPr>
                      <w:color w:val="FF0000"/>
                    </w:rPr>
                    <w:t>8</w:t>
                  </w:r>
                </w:p>
              </w:tc>
            </w:tr>
            <w:tr w14:paraId="492A4B3E" w14:textId="77777777" w:rsidTr="005B6CA0">
              <w:tblPrEx>
                <w:tblW w:w="0" w:type="auto"/>
                <w:tblInd w:w="8" w:type="dxa"/>
                <w:tblLook w:val="04A0"/>
              </w:tblPrEx>
              <w:trPr>
                <w:trHeight w:val="77"/>
              </w:trPr>
              <w:tc>
                <w:tcPr>
                  <w:tcW w:w="3357" w:type="dxa"/>
                  <w:tcBorders>
                    <w:top w:val="single" w:sz="4" w:space="0" w:color="auto"/>
                  </w:tcBorders>
                </w:tcPr>
                <w:p w:rsidR="0078271C" w:rsidRPr="00804A82" w:rsidP="005B6CA0" w14:paraId="5165CB04" w14:textId="2374AFCC">
                  <w:pPr>
                    <w:spacing w:after="100" w:afterAutospacing="1"/>
                  </w:pPr>
                  <w:r w:rsidRPr="00804A82">
                    <w:rPr>
                      <w:color w:val="0070C0"/>
                      <w:sz w:val="18"/>
                      <w:szCs w:val="18"/>
                    </w:rPr>
                    <w:t>Number of units discarded</w:t>
                  </w:r>
                </w:p>
              </w:tc>
            </w:tr>
          </w:tbl>
          <w:p w:rsidR="0078271C" w:rsidRPr="00804A82" w:rsidP="005B6CA0" w14:paraId="76956DD9" w14:textId="77777777">
            <w:pPr>
              <w:spacing w:after="100" w:afterAutospacing="1"/>
            </w:pPr>
          </w:p>
        </w:tc>
      </w:tr>
      <w:tr w14:paraId="26D08EA7" w14:textId="77777777" w:rsidTr="005B6CA0">
        <w:tblPrEx>
          <w:tblW w:w="0" w:type="auto"/>
          <w:tblInd w:w="1502" w:type="dxa"/>
          <w:tblLook w:val="04A0"/>
        </w:tblPrEx>
        <w:trPr>
          <w:trHeight w:val="679"/>
        </w:trPr>
        <w:tc>
          <w:tcPr>
            <w:tcW w:w="3808" w:type="dxa"/>
          </w:tcPr>
          <w:p w:rsidR="0078271C" w:rsidRPr="00804A82" w:rsidP="005B6CA0" w14:paraId="7D6022BC" w14:textId="77777777">
            <w:pPr>
              <w:spacing w:after="100" w:afterAutospacing="1"/>
              <w:rPr>
                <w:lang w:val="es-ES"/>
              </w:rPr>
            </w:pPr>
            <w:r w:rsidRPr="00804A82">
              <w:rPr>
                <w:lang w:val="es-ES"/>
              </w:rPr>
              <w:t xml:space="preserve">HTLV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9E7743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804A82" w:rsidP="005B6CA0" w14:paraId="6C21708B" w14:textId="04D9D457">
                  <w:pPr>
                    <w:spacing w:after="100" w:afterAutospacing="1"/>
                  </w:pPr>
                  <w:r>
                    <w:rPr>
                      <w:color w:val="FF0000"/>
                    </w:rPr>
                    <w:t>B3_</w:t>
                  </w:r>
                  <w:r w:rsidR="00AA7760">
                    <w:rPr>
                      <w:color w:val="FF0000"/>
                    </w:rPr>
                    <w:t>9</w:t>
                  </w:r>
                </w:p>
              </w:tc>
            </w:tr>
            <w:tr w14:paraId="15A0C458" w14:textId="77777777" w:rsidTr="005B6CA0">
              <w:tblPrEx>
                <w:tblW w:w="0" w:type="auto"/>
                <w:tblInd w:w="8" w:type="dxa"/>
                <w:tblLook w:val="04A0"/>
              </w:tblPrEx>
              <w:trPr>
                <w:trHeight w:val="77"/>
              </w:trPr>
              <w:tc>
                <w:tcPr>
                  <w:tcW w:w="3357" w:type="dxa"/>
                  <w:tcBorders>
                    <w:top w:val="single" w:sz="4" w:space="0" w:color="auto"/>
                  </w:tcBorders>
                </w:tcPr>
                <w:p w:rsidR="0078271C" w:rsidRPr="00804A82" w:rsidP="005B6CA0" w14:paraId="1F62353A" w14:textId="786D24A9">
                  <w:pPr>
                    <w:spacing w:after="100" w:afterAutospacing="1"/>
                    <w:rPr>
                      <w:sz w:val="18"/>
                      <w:szCs w:val="18"/>
                    </w:rPr>
                  </w:pPr>
                  <w:r w:rsidRPr="00804A82">
                    <w:rPr>
                      <w:color w:val="0070C0"/>
                      <w:sz w:val="18"/>
                      <w:szCs w:val="18"/>
                    </w:rPr>
                    <w:t>Number of units discarded</w:t>
                  </w:r>
                </w:p>
              </w:tc>
            </w:tr>
            <w:tr w14:paraId="35AEE4DC" w14:textId="77777777" w:rsidTr="005B6CA0">
              <w:tblPrEx>
                <w:tblW w:w="0" w:type="auto"/>
                <w:tblInd w:w="8" w:type="dxa"/>
                <w:tblLook w:val="04A0"/>
              </w:tblPrEx>
              <w:trPr>
                <w:trHeight w:val="77"/>
              </w:trPr>
              <w:tc>
                <w:tcPr>
                  <w:tcW w:w="3357" w:type="dxa"/>
                </w:tcPr>
                <w:p w:rsidR="0078271C" w:rsidRPr="00804A82" w:rsidP="005B6CA0" w14:paraId="53992861" w14:textId="77777777">
                  <w:pPr>
                    <w:spacing w:after="100" w:afterAutospacing="1"/>
                  </w:pPr>
                </w:p>
              </w:tc>
            </w:tr>
          </w:tbl>
          <w:p w:rsidR="0078271C" w:rsidRPr="00804A82" w:rsidP="005B6CA0" w14:paraId="118E9AAD" w14:textId="77777777">
            <w:pPr>
              <w:spacing w:after="100" w:afterAutospacing="1"/>
            </w:pPr>
          </w:p>
        </w:tc>
      </w:tr>
      <w:tr w14:paraId="00000230" w14:textId="77777777" w:rsidTr="005B6CA0">
        <w:tblPrEx>
          <w:tblW w:w="0" w:type="auto"/>
          <w:tblInd w:w="1502" w:type="dxa"/>
          <w:tblLook w:val="04A0"/>
        </w:tblPrEx>
        <w:trPr>
          <w:trHeight w:val="679"/>
        </w:trPr>
        <w:tc>
          <w:tcPr>
            <w:tcW w:w="3808" w:type="dxa"/>
          </w:tcPr>
          <w:p w:rsidR="0078271C" w:rsidRPr="00804A82" w:rsidP="005B6CA0" w14:paraId="29FD722A" w14:textId="77777777">
            <w:pPr>
              <w:spacing w:after="100" w:afterAutospacing="1"/>
              <w:rPr>
                <w:i/>
                <w:iCs/>
                <w:lang w:val="es-ES"/>
              </w:rPr>
            </w:pPr>
            <w:r w:rsidRPr="00804A82">
              <w:rPr>
                <w:i/>
                <w:iCs/>
                <w:lang w:val="es-ES"/>
              </w:rPr>
              <w:t xml:space="preserve">Treponema pallidum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75E954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804A82" w:rsidP="005B6CA0" w14:paraId="7B117265" w14:textId="146758C2">
                  <w:pPr>
                    <w:spacing w:after="100" w:afterAutospacing="1"/>
                  </w:pPr>
                  <w:r>
                    <w:rPr>
                      <w:color w:val="FF0000"/>
                    </w:rPr>
                    <w:t>B3_</w:t>
                  </w:r>
                  <w:r w:rsidR="00AA7760">
                    <w:rPr>
                      <w:color w:val="FF0000"/>
                    </w:rPr>
                    <w:t>10</w:t>
                  </w:r>
                </w:p>
              </w:tc>
            </w:tr>
            <w:tr w14:paraId="23C2714D" w14:textId="77777777" w:rsidTr="005B6CA0">
              <w:tblPrEx>
                <w:tblW w:w="0" w:type="auto"/>
                <w:tblInd w:w="8" w:type="dxa"/>
                <w:tblLook w:val="04A0"/>
              </w:tblPrEx>
              <w:trPr>
                <w:trHeight w:val="77"/>
              </w:trPr>
              <w:tc>
                <w:tcPr>
                  <w:tcW w:w="3357" w:type="dxa"/>
                  <w:tcBorders>
                    <w:top w:val="single" w:sz="4" w:space="0" w:color="auto"/>
                  </w:tcBorders>
                </w:tcPr>
                <w:p w:rsidR="0078271C" w:rsidRPr="00804A82" w:rsidP="005B6CA0" w14:paraId="3291F074" w14:textId="270E7A17">
                  <w:pPr>
                    <w:spacing w:after="100" w:afterAutospacing="1"/>
                  </w:pPr>
                  <w:r w:rsidRPr="00804A82">
                    <w:rPr>
                      <w:color w:val="0070C0"/>
                      <w:sz w:val="18"/>
                      <w:szCs w:val="18"/>
                    </w:rPr>
                    <w:t>Number of units discarded</w:t>
                  </w:r>
                </w:p>
              </w:tc>
            </w:tr>
          </w:tbl>
          <w:p w:rsidR="0078271C" w:rsidRPr="00804A82" w:rsidP="005B6CA0" w14:paraId="758164AC" w14:textId="77777777">
            <w:pPr>
              <w:spacing w:after="100" w:afterAutospacing="1"/>
            </w:pPr>
          </w:p>
        </w:tc>
      </w:tr>
      <w:tr w14:paraId="4CC397E2" w14:textId="77777777" w:rsidTr="005B6CA0">
        <w:tblPrEx>
          <w:tblW w:w="0" w:type="auto"/>
          <w:tblInd w:w="1502" w:type="dxa"/>
          <w:tblLook w:val="04A0"/>
        </w:tblPrEx>
        <w:trPr>
          <w:trHeight w:val="679"/>
        </w:trPr>
        <w:tc>
          <w:tcPr>
            <w:tcW w:w="3808" w:type="dxa"/>
          </w:tcPr>
          <w:p w:rsidR="0078271C" w:rsidRPr="00804A82" w:rsidP="005B6CA0" w14:paraId="1B60ADE7" w14:textId="77777777">
            <w:pPr>
              <w:spacing w:after="100" w:afterAutospacing="1"/>
              <w:rPr>
                <w:i/>
                <w:iCs/>
                <w:lang w:val="es-ES"/>
              </w:rPr>
            </w:pPr>
            <w:r w:rsidRPr="00804A82">
              <w:rPr>
                <w:i/>
                <w:iCs/>
                <w:lang w:val="es-ES"/>
              </w:rPr>
              <w:t>Trypanosoma cruzi</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39CDC8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804A82" w:rsidP="005B6CA0" w14:paraId="66FC2ED0" w14:textId="26562434">
                  <w:pPr>
                    <w:spacing w:after="100" w:afterAutospacing="1"/>
                  </w:pPr>
                  <w:r>
                    <w:rPr>
                      <w:color w:val="FF0000"/>
                    </w:rPr>
                    <w:t>B3_</w:t>
                  </w:r>
                  <w:r w:rsidR="00AA7760">
                    <w:rPr>
                      <w:color w:val="FF0000"/>
                    </w:rPr>
                    <w:t>11</w:t>
                  </w:r>
                </w:p>
              </w:tc>
            </w:tr>
            <w:tr w14:paraId="0CAA8F6C" w14:textId="77777777" w:rsidTr="005B6CA0">
              <w:tblPrEx>
                <w:tblW w:w="0" w:type="auto"/>
                <w:tblInd w:w="8" w:type="dxa"/>
                <w:tblLook w:val="04A0"/>
              </w:tblPrEx>
              <w:trPr>
                <w:trHeight w:val="77"/>
              </w:trPr>
              <w:tc>
                <w:tcPr>
                  <w:tcW w:w="3357" w:type="dxa"/>
                  <w:tcBorders>
                    <w:top w:val="single" w:sz="4" w:space="0" w:color="auto"/>
                  </w:tcBorders>
                </w:tcPr>
                <w:p w:rsidR="0078271C" w:rsidRPr="00804A82" w:rsidP="005B6CA0" w14:paraId="63C4B6ED" w14:textId="3930F2EF">
                  <w:pPr>
                    <w:spacing w:after="100" w:afterAutospacing="1"/>
                  </w:pPr>
                  <w:r w:rsidRPr="00804A82">
                    <w:rPr>
                      <w:color w:val="0070C0"/>
                      <w:sz w:val="18"/>
                      <w:szCs w:val="18"/>
                    </w:rPr>
                    <w:t>Number of units discarded</w:t>
                  </w:r>
                </w:p>
              </w:tc>
            </w:tr>
          </w:tbl>
          <w:p w:rsidR="0078271C" w:rsidRPr="00804A82" w:rsidP="005B6CA0" w14:paraId="064CD63D" w14:textId="77777777">
            <w:pPr>
              <w:spacing w:after="100" w:afterAutospacing="1"/>
            </w:pPr>
          </w:p>
        </w:tc>
      </w:tr>
      <w:tr w14:paraId="27C56E5D" w14:textId="77777777" w:rsidTr="005B6CA0">
        <w:tblPrEx>
          <w:tblW w:w="0" w:type="auto"/>
          <w:tblInd w:w="1502" w:type="dxa"/>
          <w:tblLook w:val="04A0"/>
        </w:tblPrEx>
        <w:trPr>
          <w:trHeight w:val="679"/>
        </w:trPr>
        <w:tc>
          <w:tcPr>
            <w:tcW w:w="3808" w:type="dxa"/>
          </w:tcPr>
          <w:p w:rsidR="0078271C" w:rsidRPr="00804A82" w:rsidP="005B6CA0" w14:paraId="06A69C03" w14:textId="77777777">
            <w:pPr>
              <w:spacing w:after="100" w:afterAutospacing="1"/>
              <w:rPr>
                <w:lang w:val="es-ES"/>
              </w:rPr>
            </w:pPr>
            <w:r w:rsidRPr="00804A82">
              <w:rPr>
                <w:lang w:val="es-ES"/>
              </w:rPr>
              <w:t>West Nile virus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F30E5D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804A82" w:rsidP="005B6CA0" w14:paraId="40BBC993" w14:textId="0AECCC85">
                  <w:pPr>
                    <w:spacing w:after="100" w:afterAutospacing="1"/>
                  </w:pPr>
                  <w:r>
                    <w:rPr>
                      <w:color w:val="FF0000"/>
                    </w:rPr>
                    <w:t>B3_</w:t>
                  </w:r>
                  <w:r w:rsidR="00AA7760">
                    <w:rPr>
                      <w:color w:val="FF0000"/>
                    </w:rPr>
                    <w:t>12</w:t>
                  </w:r>
                </w:p>
              </w:tc>
            </w:tr>
            <w:tr w14:paraId="2417082D" w14:textId="77777777" w:rsidTr="005B6CA0">
              <w:tblPrEx>
                <w:tblW w:w="0" w:type="auto"/>
                <w:tblInd w:w="8" w:type="dxa"/>
                <w:tblLook w:val="04A0"/>
              </w:tblPrEx>
              <w:trPr>
                <w:trHeight w:val="77"/>
              </w:trPr>
              <w:tc>
                <w:tcPr>
                  <w:tcW w:w="3357" w:type="dxa"/>
                  <w:tcBorders>
                    <w:top w:val="single" w:sz="4" w:space="0" w:color="auto"/>
                  </w:tcBorders>
                </w:tcPr>
                <w:p w:rsidR="0078271C" w:rsidRPr="00804A82" w:rsidP="005B6CA0" w14:paraId="11EF4AD8" w14:textId="562701C8">
                  <w:pPr>
                    <w:spacing w:after="100" w:afterAutospacing="1"/>
                  </w:pPr>
                  <w:r w:rsidRPr="00804A82">
                    <w:rPr>
                      <w:color w:val="0070C0"/>
                      <w:sz w:val="18"/>
                      <w:szCs w:val="18"/>
                    </w:rPr>
                    <w:t>Number of units discarded</w:t>
                  </w:r>
                </w:p>
              </w:tc>
            </w:tr>
          </w:tbl>
          <w:p w:rsidR="0078271C" w:rsidRPr="00804A82" w:rsidP="005B6CA0" w14:paraId="22A179AC" w14:textId="77777777">
            <w:pPr>
              <w:spacing w:after="100" w:afterAutospacing="1"/>
            </w:pPr>
          </w:p>
        </w:tc>
      </w:tr>
    </w:tbl>
    <w:p w:rsidR="0078271C" w:rsidP="0078271C" w14:paraId="5C27A612" w14:textId="77777777">
      <w:pPr>
        <w:spacing w:after="0" w:line="480" w:lineRule="auto"/>
      </w:pPr>
    </w:p>
    <w:p w:rsidR="0078271C" w:rsidP="0078271C" w14:paraId="781AFAE5" w14:textId="77777777">
      <w:pPr>
        <w:spacing w:after="0" w:line="480" w:lineRule="auto"/>
      </w:pPr>
    </w:p>
    <w:p w:rsidR="0078271C" w:rsidP="0078271C" w14:paraId="3E1814C8" w14:textId="77777777">
      <w:pPr>
        <w:spacing w:after="0" w:line="480" w:lineRule="auto"/>
      </w:pPr>
    </w:p>
    <w:p w:rsidR="0078271C" w:rsidP="0078271C" w14:paraId="3CE22495" w14:textId="77777777">
      <w:pPr>
        <w:spacing w:after="0" w:line="480" w:lineRule="auto"/>
      </w:pPr>
    </w:p>
    <w:p w:rsidR="0078271C" w:rsidP="0078271C" w14:paraId="4AA23F7F" w14:textId="77777777">
      <w:pPr>
        <w:spacing w:after="0" w:line="480" w:lineRule="auto"/>
        <w:ind w:firstLine="720"/>
      </w:pPr>
      <w:r>
        <w:t xml:space="preserve">All other reasons (e.g., low volume, broken bag, etc.) </w:t>
      </w:r>
      <w:r w:rsidRPr="00FA6802">
        <w:rPr>
          <w:b/>
        </w:rPr>
        <w:t>not</w:t>
      </w:r>
      <w:r>
        <w:t xml:space="preserve"> including outdated components</w:t>
      </w:r>
      <w:r>
        <w:tab/>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1298B429"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4D6ABD08" w14:textId="77777777">
            <w:pPr>
              <w:spacing w:after="100" w:afterAutospacing="1"/>
              <w:rPr>
                <w:rFonts w:cs="Calibri"/>
              </w:rPr>
            </w:pPr>
            <w:r>
              <w:t>Whole blood donation</w:t>
            </w:r>
            <w:r w:rsidRPr="002F2C92">
              <w:rPr>
                <w:vertAlign w:val="superscript"/>
              </w:rPr>
              <w:t>1</w:t>
            </w:r>
            <w:r>
              <w:t xml:space="preserve">*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173EEC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2E2CA34" w14:textId="6BCF5FBF">
                  <w:r>
                    <w:rPr>
                      <w:color w:val="FF0000"/>
                    </w:rPr>
                    <w:t>B3_</w:t>
                  </w:r>
                  <w:r w:rsidR="00AA7760">
                    <w:rPr>
                      <w:color w:val="FF0000"/>
                    </w:rPr>
                    <w:t>13</w:t>
                  </w:r>
                </w:p>
              </w:tc>
            </w:tr>
            <w:tr w14:paraId="176687B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79B2EFD"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78271C" w:rsidP="005B6CA0" w14:paraId="53703471" w14:textId="77777777">
            <w:pPr>
              <w:spacing w:after="100" w:afterAutospacing="1"/>
              <w:rPr>
                <w:rFonts w:cs="Calibri"/>
              </w:rPr>
            </w:pPr>
          </w:p>
        </w:tc>
      </w:tr>
      <w:tr w14:paraId="64C13DA6" w14:textId="77777777" w:rsidTr="005B6CA0">
        <w:tblPrEx>
          <w:tblW w:w="0" w:type="auto"/>
          <w:tblInd w:w="1502" w:type="dxa"/>
          <w:tblLook w:val="04A0"/>
        </w:tblPrEx>
        <w:trPr>
          <w:trHeight w:val="679"/>
        </w:trPr>
        <w:tc>
          <w:tcPr>
            <w:tcW w:w="3808" w:type="dxa"/>
          </w:tcPr>
          <w:p w:rsidR="0078271C" w:rsidP="005B6CA0" w14:paraId="07444BF6" w14:textId="77777777">
            <w:pPr>
              <w:spacing w:after="100" w:afterAutospacing="1"/>
              <w:rPr>
                <w:rFonts w:cs="Calibri"/>
              </w:rPr>
            </w:pPr>
            <w:r>
              <w:t>Apheresis red blood cells*</w:t>
            </w:r>
            <w:r>
              <w:tab/>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A111FB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222BF48" w14:textId="46103531">
                  <w:r>
                    <w:rPr>
                      <w:color w:val="FF0000"/>
                    </w:rPr>
                    <w:t>B3_</w:t>
                  </w:r>
                  <w:r w:rsidR="00AA7760">
                    <w:rPr>
                      <w:color w:val="FF0000"/>
                    </w:rPr>
                    <w:t>14</w:t>
                  </w:r>
                </w:p>
              </w:tc>
            </w:tr>
            <w:tr w14:paraId="0962CE0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DFACBA2"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78271C" w:rsidP="005B6CA0" w14:paraId="2E85F97F" w14:textId="77777777">
            <w:pPr>
              <w:spacing w:after="100" w:afterAutospacing="1"/>
              <w:rPr>
                <w:rFonts w:cs="Calibri"/>
              </w:rPr>
            </w:pPr>
          </w:p>
        </w:tc>
      </w:tr>
      <w:tr w14:paraId="33F125E8" w14:textId="77777777" w:rsidTr="005B6CA0">
        <w:tblPrEx>
          <w:tblW w:w="0" w:type="auto"/>
          <w:tblInd w:w="1502" w:type="dxa"/>
          <w:tblLook w:val="04A0"/>
        </w:tblPrEx>
        <w:trPr>
          <w:trHeight w:val="679"/>
        </w:trPr>
        <w:tc>
          <w:tcPr>
            <w:tcW w:w="3808" w:type="dxa"/>
          </w:tcPr>
          <w:p w:rsidR="0078271C" w:rsidP="005B6CA0" w14:paraId="6466F234" w14:textId="77777777">
            <w:pPr>
              <w:spacing w:after="100" w:afterAutospacing="1"/>
              <w:rPr>
                <w:rFonts w:cs="Calibri"/>
              </w:rPr>
            </w:pPr>
            <w:r>
              <w:t xml:space="preserve">Apheresis plasma*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73359F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C669A1E" w14:textId="76ACE2F6">
                  <w:r>
                    <w:rPr>
                      <w:color w:val="FF0000"/>
                    </w:rPr>
                    <w:t>B3_</w:t>
                  </w:r>
                  <w:r w:rsidR="00AA7760">
                    <w:rPr>
                      <w:color w:val="FF0000"/>
                    </w:rPr>
                    <w:t>15</w:t>
                  </w:r>
                </w:p>
              </w:tc>
            </w:tr>
            <w:tr w14:paraId="2120BC13"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80E8C14"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78271C" w:rsidP="005B6CA0" w14:paraId="7FDBF273" w14:textId="77777777">
            <w:pPr>
              <w:spacing w:after="100" w:afterAutospacing="1"/>
              <w:rPr>
                <w:rFonts w:cs="Calibri"/>
              </w:rPr>
            </w:pPr>
          </w:p>
        </w:tc>
      </w:tr>
      <w:tr w14:paraId="6656E395" w14:textId="77777777" w:rsidTr="005B6CA0">
        <w:tblPrEx>
          <w:tblW w:w="0" w:type="auto"/>
          <w:tblInd w:w="1502" w:type="dxa"/>
          <w:tblLook w:val="04A0"/>
        </w:tblPrEx>
        <w:trPr>
          <w:trHeight w:val="679"/>
        </w:trPr>
        <w:tc>
          <w:tcPr>
            <w:tcW w:w="3808" w:type="dxa"/>
          </w:tcPr>
          <w:p w:rsidR="0078271C" w:rsidP="005B6CA0" w14:paraId="45480022" w14:textId="77777777">
            <w:pPr>
              <w:spacing w:after="100" w:afterAutospacing="1"/>
            </w:pPr>
            <w:r>
              <w:t xml:space="preserve">Apheresis platelets*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AB0951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763A03CC" w14:textId="50693C03">
                  <w:r>
                    <w:rPr>
                      <w:color w:val="FF0000"/>
                    </w:rPr>
                    <w:t>B3_</w:t>
                  </w:r>
                  <w:r w:rsidR="00AA7760">
                    <w:rPr>
                      <w:color w:val="FF0000"/>
                    </w:rPr>
                    <w:t>16</w:t>
                  </w:r>
                </w:p>
              </w:tc>
            </w:tr>
            <w:tr w14:paraId="5BF8BE14"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35416BA" w14:textId="77777777">
                  <w:pPr>
                    <w:rPr>
                      <w:color w:val="0070C0"/>
                      <w:sz w:val="18"/>
                      <w:szCs w:val="18"/>
                    </w:rPr>
                  </w:pPr>
                  <w:r w:rsidRPr="006B2F06">
                    <w:rPr>
                      <w:color w:val="0070C0"/>
                      <w:sz w:val="18"/>
                      <w:szCs w:val="18"/>
                    </w:rPr>
                    <w:t xml:space="preserve">Number </w:t>
                  </w:r>
                  <w:r>
                    <w:rPr>
                      <w:color w:val="0070C0"/>
                      <w:sz w:val="18"/>
                      <w:szCs w:val="18"/>
                    </w:rPr>
                    <w:t>of units discarded</w:t>
                  </w:r>
                </w:p>
              </w:tc>
            </w:tr>
          </w:tbl>
          <w:p w:rsidR="0078271C" w:rsidP="005B6CA0" w14:paraId="70A0DD4E" w14:textId="77777777"/>
        </w:tc>
      </w:tr>
    </w:tbl>
    <w:p w:rsidR="0078271C" w:rsidRPr="004A2647" w:rsidP="0078271C" w14:paraId="2E65BAD9" w14:textId="77777777">
      <w:pPr>
        <w:spacing w:after="0" w:line="240" w:lineRule="auto"/>
        <w:rPr>
          <w:color w:val="000000"/>
          <w:sz w:val="16"/>
        </w:rPr>
      </w:pPr>
      <w:r w:rsidRPr="004A2647">
        <w:rPr>
          <w:sz w:val="16"/>
          <w:vertAlign w:val="superscript"/>
        </w:rPr>
        <w:t>1</w:t>
      </w:r>
      <w:bookmarkStart w:id="3" w:name="_Hlk26781435"/>
      <w:r w:rsidRPr="004A2647">
        <w:rPr>
          <w:sz w:val="16"/>
        </w:rPr>
        <w:t xml:space="preserve">If any or all components of a whole blood-derived collection are discarded, please record it as one unit. For example, if either an entire whole blood collection or both the plasma and the red blood cells prepared from a single whole blood collection are discarded, it is counted as one unit discarded. If </w:t>
      </w:r>
      <w:r w:rsidRPr="004572CE">
        <w:rPr>
          <w:sz w:val="16"/>
          <w:szCs w:val="16"/>
        </w:rPr>
        <w:t xml:space="preserve">the </w:t>
      </w:r>
      <w:r>
        <w:rPr>
          <w:sz w:val="16"/>
          <w:szCs w:val="16"/>
        </w:rPr>
        <w:t>plasma from a whole blood donation was</w:t>
      </w:r>
      <w:r w:rsidRPr="004572CE">
        <w:rPr>
          <w:sz w:val="16"/>
          <w:szCs w:val="16"/>
        </w:rPr>
        <w:t xml:space="preserve"> discarded</w:t>
      </w:r>
      <w:r>
        <w:rPr>
          <w:sz w:val="16"/>
          <w:szCs w:val="16"/>
        </w:rPr>
        <w:t xml:space="preserve"> (i.e.,</w:t>
      </w:r>
      <w:r w:rsidRPr="004A2647">
        <w:rPr>
          <w:sz w:val="16"/>
        </w:rPr>
        <w:t xml:space="preserve"> the red blood cells </w:t>
      </w:r>
      <w:r>
        <w:rPr>
          <w:sz w:val="16"/>
          <w:szCs w:val="16"/>
        </w:rPr>
        <w:t>from same donation is</w:t>
      </w:r>
      <w:r w:rsidRPr="004572CE">
        <w:rPr>
          <w:sz w:val="16"/>
          <w:szCs w:val="16"/>
        </w:rPr>
        <w:t xml:space="preserve"> </w:t>
      </w:r>
      <w:r w:rsidRPr="004A2647">
        <w:rPr>
          <w:sz w:val="16"/>
        </w:rPr>
        <w:t>successfully distributed</w:t>
      </w:r>
      <w:r>
        <w:rPr>
          <w:sz w:val="16"/>
          <w:szCs w:val="16"/>
        </w:rPr>
        <w:t>)</w:t>
      </w:r>
      <w:r w:rsidRPr="004572CE">
        <w:rPr>
          <w:sz w:val="16"/>
          <w:szCs w:val="16"/>
        </w:rPr>
        <w:t>,</w:t>
      </w:r>
      <w:r w:rsidRPr="004A2647">
        <w:rPr>
          <w:sz w:val="16"/>
        </w:rPr>
        <w:t xml:space="preserve"> it is also counted as one unit discarded.</w:t>
      </w:r>
      <w:bookmarkEnd w:id="3"/>
    </w:p>
    <w:p w:rsidR="0078271C" w:rsidRPr="002D16AD" w:rsidP="0078271C" w14:paraId="0FBDEA01" w14:textId="77777777">
      <w:pPr>
        <w:spacing w:after="0" w:line="240" w:lineRule="auto"/>
        <w:rPr>
          <w:sz w:val="16"/>
        </w:rPr>
      </w:pPr>
      <w:r>
        <w:rPr>
          <w:sz w:val="16"/>
          <w:vertAlign w:val="superscript"/>
        </w:rPr>
        <w:t>2</w:t>
      </w:r>
      <w:r w:rsidRPr="00804A82">
        <w:rPr>
          <w:sz w:val="16"/>
        </w:rPr>
        <w:t>Total number of units discarded (including whole blood donation, apheresis red blood cells, apheresis plasma, and apheresis platelets</w:t>
      </w:r>
      <w:r>
        <w:rPr>
          <w:sz w:val="16"/>
        </w:rPr>
        <w:t>.</w:t>
      </w:r>
    </w:p>
    <w:p w:rsidR="0078271C" w:rsidP="0078271C" w14:paraId="03C6F3AC" w14:textId="77777777">
      <w:pPr>
        <w:spacing w:after="0" w:line="240" w:lineRule="auto"/>
      </w:pPr>
    </w:p>
    <w:p w:rsidR="0078271C" w:rsidP="0078271C" w14:paraId="027EAFA8" w14:textId="45B2251D">
      <w:r>
        <w:t xml:space="preserve">B4. During </w:t>
      </w:r>
      <w:r w:rsidR="00634965">
        <w:t>2025</w:t>
      </w:r>
      <w:r>
        <w:t xml:space="preserve">, how many people </w:t>
      </w:r>
      <w:r w:rsidRPr="00626D23">
        <w:rPr>
          <w:b/>
        </w:rPr>
        <w:t>presented to donate</w:t>
      </w:r>
      <w:r>
        <w:t xml:space="preserve"> including successful and unsuccessful donations and those who were deferred </w:t>
      </w:r>
      <w:r w:rsidRPr="00C9514E">
        <w:t>(*indicates</w:t>
      </w:r>
      <w:r>
        <w:t xml:space="preserve"> required field)?</w:t>
      </w: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4811A0ED"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51256CEA" w14:textId="77777777">
            <w:pPr>
              <w:spacing w:after="100" w:afterAutospacing="1"/>
              <w:rPr>
                <w:rFonts w:cs="Calibri"/>
              </w:rPr>
            </w:pPr>
            <w:r>
              <w:t xml:space="preserve">              Male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24CE89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3D01F49" w14:textId="70301867">
                  <w:r>
                    <w:rPr>
                      <w:color w:val="FF0000"/>
                    </w:rPr>
                    <w:t>B4_</w:t>
                  </w:r>
                  <w:r w:rsidR="00AA7760">
                    <w:rPr>
                      <w:color w:val="FF0000"/>
                    </w:rPr>
                    <w:t>1</w:t>
                  </w:r>
                </w:p>
              </w:tc>
            </w:tr>
            <w:tr w14:paraId="49C7DDC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B82F397" w14:textId="77777777">
                  <w:pPr>
                    <w:rPr>
                      <w:color w:val="0070C0"/>
                      <w:sz w:val="18"/>
                      <w:szCs w:val="18"/>
                    </w:rPr>
                  </w:pPr>
                  <w:r w:rsidRPr="006B2F06">
                    <w:rPr>
                      <w:color w:val="0070C0"/>
                      <w:sz w:val="18"/>
                      <w:szCs w:val="18"/>
                    </w:rPr>
                    <w:t xml:space="preserve">Number </w:t>
                  </w:r>
                  <w:r>
                    <w:rPr>
                      <w:color w:val="0070C0"/>
                      <w:sz w:val="18"/>
                      <w:szCs w:val="18"/>
                    </w:rPr>
                    <w:t>presenting to donate</w:t>
                  </w:r>
                </w:p>
              </w:tc>
            </w:tr>
          </w:tbl>
          <w:p w:rsidR="0078271C" w:rsidP="005B6CA0" w14:paraId="1394A1D8" w14:textId="77777777">
            <w:pPr>
              <w:spacing w:after="100" w:afterAutospacing="1"/>
              <w:rPr>
                <w:rFonts w:cs="Calibri"/>
              </w:rPr>
            </w:pPr>
          </w:p>
        </w:tc>
      </w:tr>
      <w:tr w14:paraId="482FB2E1" w14:textId="77777777" w:rsidTr="005B6CA0">
        <w:tblPrEx>
          <w:tblW w:w="0" w:type="auto"/>
          <w:tblInd w:w="728" w:type="dxa"/>
          <w:tblLook w:val="04A0"/>
        </w:tblPrEx>
        <w:trPr>
          <w:trHeight w:val="679"/>
        </w:trPr>
        <w:tc>
          <w:tcPr>
            <w:tcW w:w="4582" w:type="dxa"/>
          </w:tcPr>
          <w:p w:rsidR="0078271C" w:rsidP="005B6CA0" w14:paraId="67578C8C" w14:textId="77777777">
            <w:pPr>
              <w:spacing w:after="100" w:afterAutospacing="1"/>
              <w:rPr>
                <w:rFonts w:cs="Calibri"/>
              </w:rPr>
            </w:pPr>
            <w:r>
              <w:rPr>
                <w:rFonts w:cs="Calibri"/>
              </w:rPr>
              <w:t xml:space="preserve">               Female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73346F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24B7B8A5" w14:textId="0025150B">
                  <w:r>
                    <w:rPr>
                      <w:color w:val="FF0000"/>
                    </w:rPr>
                    <w:t>B4_</w:t>
                  </w:r>
                  <w:r w:rsidR="00AA7760">
                    <w:rPr>
                      <w:color w:val="FF0000"/>
                    </w:rPr>
                    <w:t>2</w:t>
                  </w:r>
                </w:p>
              </w:tc>
            </w:tr>
            <w:tr w14:paraId="74F1BC9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53748D4" w14:textId="77777777">
                  <w:pPr>
                    <w:rPr>
                      <w:color w:val="0070C0"/>
                      <w:sz w:val="18"/>
                      <w:szCs w:val="18"/>
                    </w:rPr>
                  </w:pPr>
                  <w:r w:rsidRPr="006B2F06">
                    <w:rPr>
                      <w:color w:val="0070C0"/>
                      <w:sz w:val="18"/>
                      <w:szCs w:val="18"/>
                    </w:rPr>
                    <w:t xml:space="preserve">Number </w:t>
                  </w:r>
                  <w:r>
                    <w:rPr>
                      <w:color w:val="0070C0"/>
                      <w:sz w:val="18"/>
                      <w:szCs w:val="18"/>
                    </w:rPr>
                    <w:t>presenting to donate</w:t>
                  </w:r>
                </w:p>
              </w:tc>
            </w:tr>
          </w:tbl>
          <w:p w:rsidR="0078271C" w:rsidP="005B6CA0" w14:paraId="78DCC2F2" w14:textId="77777777">
            <w:pPr>
              <w:spacing w:after="100" w:afterAutospacing="1"/>
              <w:rPr>
                <w:rFonts w:cs="Calibri"/>
              </w:rPr>
            </w:pPr>
          </w:p>
        </w:tc>
      </w:tr>
      <w:tr w14:paraId="5E6B758E" w14:textId="77777777" w:rsidTr="005B6CA0">
        <w:tblPrEx>
          <w:tblW w:w="0" w:type="auto"/>
          <w:tblInd w:w="728" w:type="dxa"/>
          <w:tblLook w:val="04A0"/>
        </w:tblPrEx>
        <w:trPr>
          <w:trHeight w:val="679"/>
        </w:trPr>
        <w:tc>
          <w:tcPr>
            <w:tcW w:w="4582" w:type="dxa"/>
          </w:tcPr>
          <w:p w:rsidR="0078271C" w:rsidRPr="0036480C" w:rsidP="005B6CA0" w14:paraId="68EE2A0B" w14:textId="2B33EE11">
            <w:pPr>
              <w:spacing w:after="100" w:afterAutospacing="1"/>
              <w:rPr>
                <w:rFonts w:cs="Calibri"/>
                <w:vertAlign w:val="superscript"/>
              </w:rPr>
            </w:pPr>
            <w:r>
              <w:rPr>
                <w:rFonts w:cs="Calibri"/>
              </w:rPr>
              <w:t xml:space="preserve">               </w:t>
            </w:r>
            <w:r w:rsidR="006B09FB">
              <w:rPr>
                <w:rFonts w:cs="Calibri"/>
              </w:rPr>
              <w:t>Missing/Not available</w:t>
            </w:r>
            <w:r>
              <w:rPr>
                <w:rFonts w:eastAsia="Times New Roman"/>
                <w:color w:val="000000"/>
                <w:vertAlign w:val="superscript"/>
              </w:rPr>
              <w:t>1</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5ECCDA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13CFCCB4" w14:textId="29A4F095">
                  <w:r>
                    <w:rPr>
                      <w:color w:val="FF0000"/>
                    </w:rPr>
                    <w:t>B4_</w:t>
                  </w:r>
                  <w:r w:rsidR="00AA7760">
                    <w:rPr>
                      <w:color w:val="FF0000"/>
                    </w:rPr>
                    <w:t>3</w:t>
                  </w:r>
                </w:p>
              </w:tc>
            </w:tr>
            <w:tr w14:paraId="3246A22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89AB60C" w14:textId="77777777">
                  <w:pPr>
                    <w:rPr>
                      <w:color w:val="0070C0"/>
                      <w:sz w:val="18"/>
                      <w:szCs w:val="18"/>
                    </w:rPr>
                  </w:pPr>
                  <w:r w:rsidRPr="006B2F06">
                    <w:rPr>
                      <w:color w:val="0070C0"/>
                      <w:sz w:val="18"/>
                      <w:szCs w:val="18"/>
                    </w:rPr>
                    <w:t xml:space="preserve">Number </w:t>
                  </w:r>
                  <w:r>
                    <w:rPr>
                      <w:color w:val="0070C0"/>
                      <w:sz w:val="18"/>
                      <w:szCs w:val="18"/>
                    </w:rPr>
                    <w:t>presenting to donate</w:t>
                  </w:r>
                </w:p>
              </w:tc>
            </w:tr>
          </w:tbl>
          <w:p w:rsidR="0078271C" w:rsidP="005B6CA0" w14:paraId="5AC8A4E9" w14:textId="77777777"/>
        </w:tc>
      </w:tr>
      <w:tr w14:paraId="16CEC9D2" w14:textId="77777777" w:rsidTr="005B6CA0">
        <w:tblPrEx>
          <w:tblW w:w="0" w:type="auto"/>
          <w:tblInd w:w="728" w:type="dxa"/>
          <w:tblLook w:val="04A0"/>
        </w:tblPrEx>
        <w:trPr>
          <w:trHeight w:val="679"/>
        </w:trPr>
        <w:tc>
          <w:tcPr>
            <w:tcW w:w="4582" w:type="dxa"/>
          </w:tcPr>
          <w:p w:rsidR="0078271C" w:rsidP="005B6CA0" w14:paraId="5B89AC8A" w14:textId="77777777">
            <w:pPr>
              <w:spacing w:after="100" w:afterAutospacing="1"/>
              <w:rPr>
                <w:rFonts w:cs="Calibri"/>
              </w:rPr>
            </w:pPr>
            <w:r>
              <w:rPr>
                <w:rFonts w:cs="Calibri"/>
              </w:rPr>
              <w:t xml:space="preserve">               Total*</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94464B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BAD0FCF" w14:textId="37AE56B4">
                  <w:r>
                    <w:rPr>
                      <w:color w:val="FF0000"/>
                    </w:rPr>
                    <w:t>B4_</w:t>
                  </w:r>
                  <w:r w:rsidR="00AA7760">
                    <w:rPr>
                      <w:color w:val="FF0000"/>
                    </w:rPr>
                    <w:t>4</w:t>
                  </w:r>
                </w:p>
              </w:tc>
            </w:tr>
            <w:tr w14:paraId="76FD577F"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FD7DB1A" w14:textId="77777777">
                  <w:pPr>
                    <w:rPr>
                      <w:color w:val="0070C0"/>
                      <w:sz w:val="18"/>
                      <w:szCs w:val="18"/>
                    </w:rPr>
                  </w:pPr>
                  <w:r w:rsidRPr="006B2F06">
                    <w:rPr>
                      <w:color w:val="0070C0"/>
                      <w:sz w:val="18"/>
                      <w:szCs w:val="18"/>
                    </w:rPr>
                    <w:t xml:space="preserve">Number </w:t>
                  </w:r>
                  <w:r>
                    <w:rPr>
                      <w:color w:val="0070C0"/>
                      <w:sz w:val="18"/>
                      <w:szCs w:val="18"/>
                    </w:rPr>
                    <w:t>presenting to donate</w:t>
                  </w:r>
                </w:p>
              </w:tc>
            </w:tr>
          </w:tbl>
          <w:p w:rsidR="0078271C" w:rsidP="005B6CA0" w14:paraId="7012A848" w14:textId="77777777">
            <w:pPr>
              <w:spacing w:after="100" w:afterAutospacing="1"/>
              <w:rPr>
                <w:rFonts w:cs="Calibri"/>
              </w:rPr>
            </w:pPr>
          </w:p>
        </w:tc>
      </w:tr>
    </w:tbl>
    <w:p w:rsidR="0078271C" w:rsidP="0078271C" w14:paraId="162133EA" w14:textId="47730FC7">
      <w:r w:rsidRPr="004A2647">
        <w:rPr>
          <w:sz w:val="16"/>
          <w:vertAlign w:val="superscript"/>
        </w:rPr>
        <w:t>1</w:t>
      </w:r>
      <w:r w:rsidRPr="004A2647">
        <w:rPr>
          <w:sz w:val="16"/>
        </w:rPr>
        <w:t>“</w:t>
      </w:r>
      <w:r w:rsidR="00B9245F">
        <w:rPr>
          <w:sz w:val="16"/>
        </w:rPr>
        <w:t>Missing/Not available</w:t>
      </w:r>
      <w:r w:rsidRPr="004A2647">
        <w:rPr>
          <w:sz w:val="16"/>
        </w:rPr>
        <w:t xml:space="preserve">” includes anyone </w:t>
      </w:r>
      <w:r w:rsidR="00DA1FFC">
        <w:rPr>
          <w:sz w:val="16"/>
        </w:rPr>
        <w:t>else who</w:t>
      </w:r>
      <w:r w:rsidRPr="004A2647">
        <w:rPr>
          <w:sz w:val="16"/>
        </w:rPr>
        <w:t xml:space="preserve"> should be included as part of the total</w:t>
      </w:r>
      <w:r>
        <w:rPr>
          <w:sz w:val="16"/>
        </w:rPr>
        <w:t xml:space="preserve"> donors</w:t>
      </w:r>
      <w:r w:rsidRPr="004A2647">
        <w:rPr>
          <w:sz w:val="16"/>
        </w:rPr>
        <w:t xml:space="preserve"> presenting to donate.</w:t>
      </w:r>
    </w:p>
    <w:p w:rsidR="0078271C" w:rsidRPr="00E46C5B" w:rsidP="0078271C" w14:paraId="12D15B72" w14:textId="23B6B6AC">
      <w:bookmarkStart w:id="4" w:name="_Hlk137651443"/>
      <w:r>
        <w:t xml:space="preserve">B5. During </w:t>
      </w:r>
      <w:r w:rsidR="00634965">
        <w:t>2025</w:t>
      </w:r>
      <w:r>
        <w:t>, h</w:t>
      </w:r>
      <w:r w:rsidRPr="00C80CE0">
        <w:t xml:space="preserve">ow many </w:t>
      </w:r>
      <w:r w:rsidRPr="00626D23">
        <w:rPr>
          <w:b/>
        </w:rPr>
        <w:t>donors</w:t>
      </w:r>
      <w:r w:rsidRPr="00C80CE0">
        <w:t xml:space="preserve"> were </w:t>
      </w:r>
      <w:r w:rsidRPr="00626D23">
        <w:rPr>
          <w:b/>
        </w:rPr>
        <w:t>deferred</w:t>
      </w:r>
      <w:r w:rsidRPr="00C80CE0">
        <w:t xml:space="preserve"> for the following reasons</w:t>
      </w:r>
      <w:r w:rsidRPr="000437D4">
        <w:rPr>
          <w:vertAlign w:val="superscript"/>
        </w:rPr>
        <w:t>1</w:t>
      </w:r>
      <w:r w:rsidRPr="00C80CE0">
        <w:t>:</w:t>
      </w:r>
    </w:p>
    <w:bookmarkEnd w:id="4"/>
    <w:p w:rsidR="0078271C" w:rsidP="0078271C" w14:paraId="04ADEA2D" w14:textId="77777777">
      <w:pPr>
        <w:spacing w:after="100" w:afterAutospacing="1" w:line="240" w:lineRule="auto"/>
        <w:ind w:firstLine="720"/>
        <w:rPr>
          <w:rFonts w:cs="Calibri"/>
        </w:rPr>
      </w:pPr>
      <w:r>
        <w:rPr>
          <w:rFonts w:cs="Calibri"/>
        </w:rPr>
        <w:t>L</w:t>
      </w:r>
      <w:r w:rsidRPr="001C4B5F">
        <w:rPr>
          <w:rFonts w:cs="Calibri"/>
        </w:rPr>
        <w:t>ow hemoglobin or low hematocrit</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1"/>
        <w:gridCol w:w="4227"/>
      </w:tblGrid>
      <w:tr w14:paraId="62C3106B"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631" w:type="dxa"/>
          </w:tcPr>
          <w:p w:rsidR="0078271C" w:rsidP="005B6CA0" w14:paraId="1EFD77F2" w14:textId="77777777">
            <w:pPr>
              <w:spacing w:after="100" w:afterAutospacing="1"/>
              <w:rPr>
                <w:rFonts w:cs="Calibri"/>
              </w:rPr>
            </w:pPr>
            <w:r>
              <w:t>Male</w:t>
            </w:r>
          </w:p>
        </w:tc>
        <w:tc>
          <w:tcPr>
            <w:tcW w:w="4227"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3E5048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CEF5035" w14:textId="6BABD3B8">
                  <w:r>
                    <w:rPr>
                      <w:color w:val="FF0000"/>
                    </w:rPr>
                    <w:t>B5_1</w:t>
                  </w:r>
                </w:p>
              </w:tc>
            </w:tr>
            <w:tr w14:paraId="7F48084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3EB91E1" w14:textId="77777777">
                  <w:pPr>
                    <w:rPr>
                      <w:color w:val="0070C0"/>
                      <w:sz w:val="18"/>
                      <w:szCs w:val="18"/>
                    </w:rPr>
                  </w:pPr>
                  <w:r w:rsidRPr="006B2F06">
                    <w:rPr>
                      <w:color w:val="0070C0"/>
                      <w:sz w:val="18"/>
                      <w:szCs w:val="18"/>
                    </w:rPr>
                    <w:t>Number of donors deferred</w:t>
                  </w:r>
                </w:p>
              </w:tc>
            </w:tr>
          </w:tbl>
          <w:p w:rsidR="0078271C" w:rsidP="005B6CA0" w14:paraId="09718334" w14:textId="77777777">
            <w:pPr>
              <w:spacing w:after="100" w:afterAutospacing="1"/>
              <w:rPr>
                <w:rFonts w:cs="Calibri"/>
              </w:rPr>
            </w:pPr>
          </w:p>
        </w:tc>
      </w:tr>
      <w:tr w14:paraId="111F3290" w14:textId="77777777" w:rsidTr="005B6CA0">
        <w:tblPrEx>
          <w:tblW w:w="0" w:type="auto"/>
          <w:tblInd w:w="1502" w:type="dxa"/>
          <w:tblLook w:val="04A0"/>
        </w:tblPrEx>
        <w:trPr>
          <w:trHeight w:val="679"/>
        </w:trPr>
        <w:tc>
          <w:tcPr>
            <w:tcW w:w="3631" w:type="dxa"/>
          </w:tcPr>
          <w:p w:rsidR="0078271C" w:rsidP="005B6CA0" w14:paraId="7059D15A" w14:textId="77777777">
            <w:pPr>
              <w:spacing w:after="100" w:afterAutospacing="1"/>
              <w:rPr>
                <w:rFonts w:cs="Calibri"/>
              </w:rPr>
            </w:pPr>
            <w:r>
              <w:rPr>
                <w:rFonts w:cs="Calibri"/>
              </w:rPr>
              <w:t>Female</w:t>
            </w:r>
          </w:p>
        </w:tc>
        <w:tc>
          <w:tcPr>
            <w:tcW w:w="4227"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77B692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40C16CE5" w14:textId="3BF95058">
                  <w:r>
                    <w:rPr>
                      <w:color w:val="FF0000"/>
                    </w:rPr>
                    <w:t>B5_</w:t>
                  </w:r>
                  <w:r w:rsidR="00AA7760">
                    <w:rPr>
                      <w:color w:val="FF0000"/>
                    </w:rPr>
                    <w:t>2</w:t>
                  </w:r>
                </w:p>
              </w:tc>
            </w:tr>
            <w:tr w14:paraId="3774EF18"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47CEBF5" w14:textId="77777777">
                  <w:pPr>
                    <w:rPr>
                      <w:color w:val="0070C0"/>
                      <w:sz w:val="18"/>
                      <w:szCs w:val="18"/>
                    </w:rPr>
                  </w:pPr>
                  <w:r w:rsidRPr="006B2F06">
                    <w:rPr>
                      <w:color w:val="0070C0"/>
                      <w:sz w:val="18"/>
                      <w:szCs w:val="18"/>
                    </w:rPr>
                    <w:t>Number of donors deferred</w:t>
                  </w:r>
                </w:p>
              </w:tc>
            </w:tr>
          </w:tbl>
          <w:p w:rsidR="0078271C" w:rsidP="005B6CA0" w14:paraId="1C054470" w14:textId="77777777">
            <w:pPr>
              <w:spacing w:after="100" w:afterAutospacing="1"/>
              <w:rPr>
                <w:rFonts w:cs="Calibri"/>
              </w:rPr>
            </w:pPr>
          </w:p>
        </w:tc>
      </w:tr>
      <w:tr w14:paraId="18F28BC3" w14:textId="77777777" w:rsidTr="005B6CA0">
        <w:tblPrEx>
          <w:tblW w:w="0" w:type="auto"/>
          <w:tblInd w:w="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3"/>
        </w:trPr>
        <w:tc>
          <w:tcPr>
            <w:tcW w:w="3631" w:type="dxa"/>
            <w:tcBorders>
              <w:top w:val="nil"/>
              <w:left w:val="nil"/>
              <w:bottom w:val="nil"/>
              <w:right w:val="nil"/>
            </w:tcBorders>
          </w:tcPr>
          <w:p w:rsidR="0078271C" w:rsidP="005B6CA0" w14:paraId="74E388CA" w14:textId="64EAE031">
            <w:pPr>
              <w:spacing w:after="100" w:afterAutospacing="1"/>
              <w:rPr>
                <w:rFonts w:cs="Calibri"/>
              </w:rPr>
            </w:pPr>
            <w:r>
              <w:rPr>
                <w:rFonts w:cs="Calibri"/>
              </w:rPr>
              <w:t>Missing/Not available</w:t>
            </w:r>
            <w:r>
              <w:rPr>
                <w:rFonts w:cs="Calibri"/>
                <w:vertAlign w:val="superscript"/>
              </w:rPr>
              <w:t>2</w:t>
            </w:r>
          </w:p>
        </w:tc>
        <w:tc>
          <w:tcPr>
            <w:tcW w:w="4227" w:type="dxa"/>
            <w:tcBorders>
              <w:top w:val="nil"/>
              <w:left w:val="nil"/>
              <w:bottom w:val="nil"/>
              <w:right w:val="nil"/>
            </w:tcBorders>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D9202F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8039C5A" w14:textId="6ADB3D26">
                  <w:r>
                    <w:rPr>
                      <w:color w:val="FF0000"/>
                    </w:rPr>
                    <w:t>B5_</w:t>
                  </w:r>
                  <w:r w:rsidR="00AA7760">
                    <w:rPr>
                      <w:color w:val="FF0000"/>
                    </w:rPr>
                    <w:t>3</w:t>
                  </w:r>
                </w:p>
              </w:tc>
            </w:tr>
            <w:tr w14:paraId="00352ACA"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58952AB" w14:textId="77777777">
                  <w:pPr>
                    <w:rPr>
                      <w:color w:val="0070C0"/>
                      <w:sz w:val="18"/>
                      <w:szCs w:val="18"/>
                    </w:rPr>
                  </w:pPr>
                  <w:r w:rsidRPr="006B2F06">
                    <w:rPr>
                      <w:color w:val="0070C0"/>
                      <w:sz w:val="18"/>
                      <w:szCs w:val="18"/>
                    </w:rPr>
                    <w:t>Number of donors deferred</w:t>
                  </w:r>
                </w:p>
              </w:tc>
            </w:tr>
          </w:tbl>
          <w:p w:rsidR="0078271C" w:rsidP="005B6CA0" w14:paraId="12B7317F" w14:textId="77777777"/>
        </w:tc>
      </w:tr>
      <w:tr w14:paraId="74835796" w14:textId="77777777" w:rsidTr="005B6CA0">
        <w:tblPrEx>
          <w:tblW w:w="0" w:type="auto"/>
          <w:tblInd w:w="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3"/>
        </w:trPr>
        <w:tc>
          <w:tcPr>
            <w:tcW w:w="3631" w:type="dxa"/>
            <w:tcBorders>
              <w:top w:val="nil"/>
              <w:left w:val="nil"/>
              <w:bottom w:val="nil"/>
              <w:right w:val="nil"/>
            </w:tcBorders>
          </w:tcPr>
          <w:p w:rsidR="0078271C" w:rsidP="005B6CA0" w14:paraId="2BE889A5" w14:textId="77777777">
            <w:pPr>
              <w:spacing w:after="100" w:afterAutospacing="1"/>
              <w:rPr>
                <w:rFonts w:cs="Calibri"/>
              </w:rPr>
            </w:pPr>
            <w:r>
              <w:rPr>
                <w:rFonts w:cs="Calibri"/>
              </w:rPr>
              <w:t>Total</w:t>
            </w:r>
          </w:p>
        </w:tc>
        <w:tc>
          <w:tcPr>
            <w:tcW w:w="4227" w:type="dxa"/>
            <w:tcBorders>
              <w:top w:val="nil"/>
              <w:left w:val="nil"/>
              <w:bottom w:val="nil"/>
              <w:right w:val="nil"/>
            </w:tcBorders>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6CE87B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12F547C2" w14:textId="46B1E75F">
                  <w:r>
                    <w:rPr>
                      <w:color w:val="FF0000"/>
                    </w:rPr>
                    <w:t>B5_</w:t>
                  </w:r>
                  <w:r w:rsidR="00AA7760">
                    <w:rPr>
                      <w:color w:val="FF0000"/>
                    </w:rPr>
                    <w:t>4</w:t>
                  </w:r>
                </w:p>
              </w:tc>
            </w:tr>
            <w:tr w14:paraId="7D3F9FE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C3A2239" w14:textId="77777777">
                  <w:pPr>
                    <w:rPr>
                      <w:color w:val="0070C0"/>
                      <w:sz w:val="18"/>
                      <w:szCs w:val="18"/>
                    </w:rPr>
                  </w:pPr>
                  <w:r w:rsidRPr="006B2F06">
                    <w:rPr>
                      <w:color w:val="0070C0"/>
                      <w:sz w:val="18"/>
                      <w:szCs w:val="18"/>
                    </w:rPr>
                    <w:t>Number of donors deferred</w:t>
                  </w:r>
                </w:p>
              </w:tc>
            </w:tr>
          </w:tbl>
          <w:p w:rsidR="0078271C" w:rsidP="005B6CA0" w14:paraId="0CE6276E" w14:textId="77777777"/>
        </w:tc>
      </w:tr>
    </w:tbl>
    <w:p w:rsidR="0078271C" w:rsidP="0078271C" w14:paraId="6DC41145" w14:textId="77777777">
      <w:pPr>
        <w:spacing w:after="100" w:afterAutospacing="1" w:line="240" w:lineRule="auto"/>
        <w:ind w:firstLine="720"/>
        <w:rPr>
          <w:rFonts w:cs="Calibri"/>
        </w:rPr>
      </w:pPr>
    </w:p>
    <w:p w:rsidR="0078271C" w:rsidP="0078271C" w14:paraId="15D786F8" w14:textId="77777777">
      <w:pPr>
        <w:spacing w:after="100" w:afterAutospacing="1" w:line="240" w:lineRule="auto"/>
        <w:ind w:firstLine="720"/>
        <w:rPr>
          <w:rFonts w:cs="Calibri"/>
        </w:rPr>
      </w:pPr>
      <w:r>
        <w:rPr>
          <w:rFonts w:cs="Calibri"/>
        </w:rPr>
        <w:t>Medication u</w:t>
      </w:r>
      <w:r w:rsidRPr="001C4B5F">
        <w:rPr>
          <w:rFonts w:cs="Calibri"/>
        </w:rPr>
        <w:t>se</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5F38639A"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08619829" w14:textId="77777777">
            <w:pPr>
              <w:spacing w:after="100" w:afterAutospacing="1"/>
              <w:rPr>
                <w:rFonts w:cs="Calibri"/>
              </w:rPr>
            </w:pPr>
            <w:r>
              <w:rPr>
                <w:rFonts w:cs="Calibri"/>
              </w:rPr>
              <w:t>Total</w:t>
            </w:r>
          </w:p>
        </w:tc>
        <w:tc>
          <w:tcPr>
            <w:tcW w:w="423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5"/>
            </w:tblGrid>
            <w:tr w14:paraId="48996A23"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3"/>
              </w:trPr>
              <w:tc>
                <w:tcPr>
                  <w:tcW w:w="3355" w:type="dxa"/>
                  <w:tcBorders>
                    <w:top w:val="single" w:sz="4" w:space="0" w:color="auto"/>
                    <w:left w:val="single" w:sz="4" w:space="0" w:color="auto"/>
                    <w:bottom w:val="single" w:sz="4" w:space="0" w:color="auto"/>
                    <w:right w:val="single" w:sz="4" w:space="0" w:color="auto"/>
                  </w:tcBorders>
                </w:tcPr>
                <w:p w:rsidR="0078271C" w:rsidP="005B6CA0" w14:paraId="23171BFC" w14:textId="6F5F597A">
                  <w:pPr>
                    <w:ind w:right="340"/>
                  </w:pPr>
                  <w:r>
                    <w:rPr>
                      <w:color w:val="FF0000"/>
                    </w:rPr>
                    <w:t>B5_</w:t>
                  </w:r>
                  <w:r w:rsidR="002665ED">
                    <w:rPr>
                      <w:color w:val="FF0000"/>
                    </w:rPr>
                    <w:t>5</w:t>
                  </w:r>
                </w:p>
              </w:tc>
            </w:tr>
            <w:tr w14:paraId="7BEC54E2" w14:textId="77777777" w:rsidTr="005B6CA0">
              <w:tblPrEx>
                <w:tblW w:w="0" w:type="auto"/>
                <w:tblLook w:val="04A0"/>
              </w:tblPrEx>
              <w:trPr>
                <w:trHeight w:val="77"/>
              </w:trPr>
              <w:tc>
                <w:tcPr>
                  <w:tcW w:w="3355" w:type="dxa"/>
                  <w:tcBorders>
                    <w:top w:val="single" w:sz="4" w:space="0" w:color="auto"/>
                  </w:tcBorders>
                </w:tcPr>
                <w:p w:rsidR="0078271C" w:rsidRPr="006B2F06" w:rsidP="005B6CA0" w14:paraId="4089A784" w14:textId="77777777">
                  <w:pPr>
                    <w:rPr>
                      <w:color w:val="0070C0"/>
                      <w:sz w:val="18"/>
                      <w:szCs w:val="18"/>
                    </w:rPr>
                  </w:pPr>
                  <w:r>
                    <w:rPr>
                      <w:color w:val="0070C0"/>
                      <w:sz w:val="18"/>
                      <w:szCs w:val="18"/>
                    </w:rPr>
                    <w:t>Number of donors deferred</w:t>
                  </w:r>
                </w:p>
              </w:tc>
            </w:tr>
          </w:tbl>
          <w:p w:rsidR="0078271C" w:rsidP="005B6CA0" w14:paraId="34814B74" w14:textId="77777777">
            <w:pPr>
              <w:spacing w:after="100" w:afterAutospacing="1"/>
              <w:rPr>
                <w:rFonts w:cs="Calibri"/>
              </w:rPr>
            </w:pPr>
          </w:p>
        </w:tc>
      </w:tr>
    </w:tbl>
    <w:p w:rsidR="0078271C" w:rsidP="0078271C" w14:paraId="1151E935" w14:textId="77777777">
      <w:pPr>
        <w:spacing w:after="100" w:afterAutospacing="1" w:line="240" w:lineRule="auto"/>
        <w:ind w:left="720"/>
        <w:rPr>
          <w:rFonts w:cs="Calibri"/>
        </w:rPr>
      </w:pPr>
      <w:r>
        <w:rPr>
          <w:rFonts w:cs="Calibri"/>
        </w:rPr>
        <w:t>P</w:t>
      </w:r>
      <w:r w:rsidRPr="001C4B5F">
        <w:rPr>
          <w:rFonts w:cs="Calibri"/>
        </w:rPr>
        <w:t>ulse</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70AB238F"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0E6C5D11"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7C5377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E3AFB3D" w14:textId="4A144D29">
                  <w:r>
                    <w:rPr>
                      <w:color w:val="FF0000"/>
                    </w:rPr>
                    <w:t>B5_</w:t>
                  </w:r>
                  <w:r w:rsidR="002665ED">
                    <w:rPr>
                      <w:color w:val="FF0000"/>
                    </w:rPr>
                    <w:t>6</w:t>
                  </w:r>
                </w:p>
              </w:tc>
            </w:tr>
            <w:tr w14:paraId="4362AA70"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13EE98A5" w14:textId="77777777">
                  <w:pPr>
                    <w:rPr>
                      <w:color w:val="0070C0"/>
                      <w:sz w:val="18"/>
                      <w:szCs w:val="18"/>
                    </w:rPr>
                  </w:pPr>
                  <w:r w:rsidRPr="006B2F06">
                    <w:rPr>
                      <w:color w:val="0070C0"/>
                      <w:sz w:val="18"/>
                      <w:szCs w:val="18"/>
                    </w:rPr>
                    <w:t>Number of donors deferred</w:t>
                  </w:r>
                </w:p>
              </w:tc>
            </w:tr>
          </w:tbl>
          <w:p w:rsidR="0078271C" w:rsidP="005B6CA0" w14:paraId="3B3162E1" w14:textId="77777777">
            <w:pPr>
              <w:spacing w:after="100" w:afterAutospacing="1"/>
              <w:rPr>
                <w:rFonts w:cs="Calibri"/>
              </w:rPr>
            </w:pPr>
          </w:p>
        </w:tc>
      </w:tr>
    </w:tbl>
    <w:p w:rsidR="0078271C" w:rsidP="0078271C" w14:paraId="70800C46" w14:textId="77777777">
      <w:pPr>
        <w:spacing w:after="100" w:afterAutospacing="1" w:line="240" w:lineRule="auto"/>
        <w:ind w:firstLine="720"/>
        <w:rPr>
          <w:rFonts w:cs="Calibri"/>
        </w:rPr>
      </w:pPr>
      <w:r>
        <w:rPr>
          <w:rFonts w:cs="Calibri"/>
        </w:rPr>
        <w:t>Blood pressure</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6431DA90"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7B63C5D9"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02AB3E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3DAA0FBE" w14:textId="79B13AD5">
                  <w:r>
                    <w:rPr>
                      <w:color w:val="FF0000"/>
                    </w:rPr>
                    <w:t>B5_</w:t>
                  </w:r>
                  <w:r w:rsidR="002665ED">
                    <w:rPr>
                      <w:color w:val="FF0000"/>
                    </w:rPr>
                    <w:t>7</w:t>
                  </w:r>
                </w:p>
              </w:tc>
            </w:tr>
            <w:tr w14:paraId="5A5DCAA2"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1439FFF" w14:textId="77777777">
                  <w:pPr>
                    <w:rPr>
                      <w:color w:val="0070C0"/>
                      <w:sz w:val="18"/>
                      <w:szCs w:val="18"/>
                    </w:rPr>
                  </w:pPr>
                  <w:r>
                    <w:rPr>
                      <w:color w:val="0070C0"/>
                      <w:sz w:val="18"/>
                      <w:szCs w:val="18"/>
                    </w:rPr>
                    <w:t>Number of donors deferred</w:t>
                  </w:r>
                </w:p>
              </w:tc>
            </w:tr>
          </w:tbl>
          <w:p w:rsidR="0078271C" w:rsidP="005B6CA0" w14:paraId="5B339040" w14:textId="77777777">
            <w:pPr>
              <w:spacing w:after="100" w:afterAutospacing="1"/>
              <w:rPr>
                <w:rFonts w:cs="Calibri"/>
              </w:rPr>
            </w:pPr>
          </w:p>
        </w:tc>
      </w:tr>
    </w:tbl>
    <w:p w:rsidR="0078271C" w:rsidP="00004D09" w14:paraId="0137D68D" w14:textId="75C6DC15">
      <w:pPr>
        <w:spacing w:after="100" w:afterAutospacing="1" w:line="240" w:lineRule="auto"/>
        <w:ind w:left="720"/>
        <w:rPr>
          <w:rFonts w:ascii="Calibri" w:eastAsia="Times New Roman" w:hAnsi="Calibri" w:cs="Calibri"/>
        </w:rPr>
      </w:pPr>
      <w:r>
        <w:rPr>
          <w:rFonts w:ascii="Calibri" w:eastAsia="Times New Roman" w:hAnsi="Calibri" w:cs="Calibri"/>
        </w:rPr>
        <w:t>H</w:t>
      </w:r>
      <w:r w:rsidRPr="00E31B4C">
        <w:rPr>
          <w:rFonts w:ascii="Calibri" w:eastAsia="Times New Roman" w:hAnsi="Calibri" w:cs="Calibri"/>
        </w:rPr>
        <w:t xml:space="preserve">igh-risk behavior (restricted to having </w:t>
      </w:r>
      <w:r w:rsidRPr="00E31B4C">
        <w:t xml:space="preserve">a </w:t>
      </w:r>
      <w:r w:rsidRPr="009F47D6">
        <w:rPr>
          <w:b/>
        </w:rPr>
        <w:t>new sexual partner</w:t>
      </w:r>
      <w:r w:rsidRPr="00E31B4C">
        <w:t xml:space="preserve"> in the past 3 months </w:t>
      </w:r>
      <w:r w:rsidRPr="00D526A4">
        <w:rPr>
          <w:b/>
          <w:bCs/>
        </w:rPr>
        <w:t>and</w:t>
      </w:r>
      <w:r w:rsidRPr="00E31B4C">
        <w:t xml:space="preserve"> anal sex in the</w:t>
      </w:r>
      <w:r>
        <w:t xml:space="preserve"> </w:t>
      </w:r>
      <w:r w:rsidRPr="00E31B4C">
        <w:t>past 3 months)</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6586AD9B"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562E885B"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34BD8F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232008C" w14:textId="61BD565C">
                  <w:r>
                    <w:rPr>
                      <w:color w:val="FF0000"/>
                    </w:rPr>
                    <w:t>B5_</w:t>
                  </w:r>
                  <w:r w:rsidR="00A56A31">
                    <w:rPr>
                      <w:color w:val="FF0000"/>
                    </w:rPr>
                    <w:t>8</w:t>
                  </w:r>
                </w:p>
              </w:tc>
            </w:tr>
            <w:tr w14:paraId="06A14830"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6FCF8153" w14:textId="77777777">
                  <w:pPr>
                    <w:rPr>
                      <w:color w:val="0070C0"/>
                      <w:sz w:val="18"/>
                      <w:szCs w:val="18"/>
                    </w:rPr>
                  </w:pPr>
                  <w:r w:rsidRPr="006B2F06">
                    <w:rPr>
                      <w:color w:val="0070C0"/>
                      <w:sz w:val="18"/>
                      <w:szCs w:val="18"/>
                    </w:rPr>
                    <w:t>Number of donors deferred</w:t>
                  </w:r>
                </w:p>
              </w:tc>
            </w:tr>
          </w:tbl>
          <w:p w:rsidR="0078271C" w:rsidP="005B6CA0" w14:paraId="745B16CD" w14:textId="77777777">
            <w:pPr>
              <w:spacing w:after="100" w:afterAutospacing="1"/>
              <w:rPr>
                <w:rFonts w:cs="Calibri"/>
              </w:rPr>
            </w:pPr>
          </w:p>
        </w:tc>
      </w:tr>
    </w:tbl>
    <w:p w:rsidR="0078271C" w:rsidP="0078271C" w14:paraId="7ABF0C51" w14:textId="77777777">
      <w:pPr>
        <w:spacing w:after="100" w:afterAutospacing="1" w:line="240" w:lineRule="auto"/>
        <w:ind w:left="720"/>
        <w:rPr>
          <w:rFonts w:cs="Calibri"/>
        </w:rPr>
      </w:pPr>
      <w:r>
        <w:rPr>
          <w:rFonts w:ascii="Calibri" w:eastAsia="Times New Roman" w:hAnsi="Calibri" w:cs="Calibri"/>
        </w:rPr>
        <w:t>H</w:t>
      </w:r>
      <w:r w:rsidRPr="00E31B4C">
        <w:rPr>
          <w:rFonts w:ascii="Calibri" w:eastAsia="Times New Roman" w:hAnsi="Calibri" w:cs="Calibri"/>
        </w:rPr>
        <w:t xml:space="preserve">igh-risk behavior (restricted to having </w:t>
      </w:r>
      <w:r w:rsidRPr="009F47D6">
        <w:rPr>
          <w:b/>
        </w:rPr>
        <w:t>more than one sexual partner</w:t>
      </w:r>
      <w:r w:rsidRPr="00E31B4C">
        <w:t xml:space="preserve"> in the past 3 months </w:t>
      </w:r>
      <w:r w:rsidRPr="00D526A4">
        <w:rPr>
          <w:b/>
          <w:bCs/>
        </w:rPr>
        <w:t>and</w:t>
      </w:r>
      <w:r w:rsidRPr="00E31B4C">
        <w:t xml:space="preserve"> anal sex in the past 3 months</w:t>
      </w:r>
      <w:r w:rsidRPr="00E31B4C">
        <w:rPr>
          <w:rFonts w:ascii="Calibri" w:eastAsia="Times New Roman" w:hAnsi="Calibri" w:cs="Calibri"/>
        </w:rPr>
        <w:t>)</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78544B3C"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0E4866AE"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F87A16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A97E061" w14:textId="7A4A041D">
                  <w:r>
                    <w:rPr>
                      <w:color w:val="FF0000"/>
                    </w:rPr>
                    <w:t>B5_</w:t>
                  </w:r>
                  <w:r w:rsidR="00A56A31">
                    <w:rPr>
                      <w:color w:val="FF0000"/>
                    </w:rPr>
                    <w:t>9</w:t>
                  </w:r>
                </w:p>
              </w:tc>
            </w:tr>
            <w:tr w14:paraId="38DEC2BF"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11490202" w14:textId="77777777">
                  <w:pPr>
                    <w:rPr>
                      <w:color w:val="0070C0"/>
                      <w:sz w:val="18"/>
                      <w:szCs w:val="18"/>
                    </w:rPr>
                  </w:pPr>
                  <w:r w:rsidRPr="006B2F06">
                    <w:rPr>
                      <w:color w:val="0070C0"/>
                      <w:sz w:val="18"/>
                      <w:szCs w:val="18"/>
                    </w:rPr>
                    <w:t>Number of donors deferred</w:t>
                  </w:r>
                </w:p>
              </w:tc>
            </w:tr>
          </w:tbl>
          <w:p w:rsidR="0078271C" w:rsidP="005B6CA0" w14:paraId="54E1DFD2" w14:textId="77777777">
            <w:pPr>
              <w:spacing w:after="100" w:afterAutospacing="1"/>
              <w:rPr>
                <w:rFonts w:cs="Calibri"/>
              </w:rPr>
            </w:pPr>
          </w:p>
        </w:tc>
      </w:tr>
    </w:tbl>
    <w:p w:rsidR="0078271C" w:rsidP="0078271C" w14:paraId="54D735BB" w14:textId="26B5E435">
      <w:pPr>
        <w:spacing w:after="100" w:afterAutospacing="1" w:line="240" w:lineRule="auto"/>
        <w:ind w:firstLine="720"/>
        <w:rPr>
          <w:rFonts w:cs="Calibri"/>
        </w:rPr>
      </w:pPr>
      <w:r>
        <w:rPr>
          <w:rFonts w:cs="Calibri"/>
        </w:rPr>
        <w:t>T</w:t>
      </w:r>
      <w:r w:rsidRPr="001C4B5F">
        <w:rPr>
          <w:rFonts w:cs="Calibri"/>
        </w:rPr>
        <w:t>ravel</w:t>
      </w:r>
      <w:r>
        <w:rPr>
          <w:rFonts w:cs="Calibri"/>
        </w:rPr>
        <w:t xml:space="preserve"> to a malaria-endemic area</w:t>
      </w:r>
      <w:r w:rsidR="0060012C">
        <w:rPr>
          <w:rFonts w:cs="Calibri"/>
        </w:rPr>
        <w:t xml:space="preserve"> </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40A4292D" w14:textId="60622CB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5F35275D" w14:textId="2874CD40">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9ABDCB7" w14:textId="1F3FD41F"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15341239" w14:textId="5310C6CE">
                  <w:r>
                    <w:rPr>
                      <w:color w:val="FF0000"/>
                    </w:rPr>
                    <w:t>B5_</w:t>
                  </w:r>
                  <w:r w:rsidR="002665ED">
                    <w:rPr>
                      <w:color w:val="FF0000"/>
                    </w:rPr>
                    <w:t>1</w:t>
                  </w:r>
                  <w:r w:rsidR="00A56A31">
                    <w:rPr>
                      <w:color w:val="FF0000"/>
                    </w:rPr>
                    <w:t>0</w:t>
                  </w:r>
                </w:p>
              </w:tc>
            </w:tr>
            <w:tr w14:paraId="0DEDC2D2" w14:textId="16834A0B"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213F2150" w14:textId="4F1C94BF">
                  <w:pPr>
                    <w:rPr>
                      <w:color w:val="0070C0"/>
                      <w:sz w:val="18"/>
                      <w:szCs w:val="18"/>
                    </w:rPr>
                  </w:pPr>
                  <w:r w:rsidRPr="006B2F06">
                    <w:rPr>
                      <w:color w:val="0070C0"/>
                      <w:sz w:val="18"/>
                      <w:szCs w:val="18"/>
                    </w:rPr>
                    <w:t>Number of donors deferred</w:t>
                  </w:r>
                </w:p>
              </w:tc>
            </w:tr>
          </w:tbl>
          <w:p w:rsidR="0078271C" w:rsidP="005B6CA0" w14:paraId="7557B413" w14:textId="45BC35A1">
            <w:pPr>
              <w:spacing w:after="100" w:afterAutospacing="1"/>
              <w:rPr>
                <w:rFonts w:cs="Calibri"/>
              </w:rPr>
            </w:pPr>
          </w:p>
        </w:tc>
      </w:tr>
    </w:tbl>
    <w:p w:rsidR="0078271C" w:rsidP="0078271C" w14:paraId="74CC68F4" w14:textId="6C8C518C">
      <w:pPr>
        <w:spacing w:after="100" w:afterAutospacing="1" w:line="240" w:lineRule="auto"/>
        <w:ind w:firstLine="720"/>
        <w:rPr>
          <w:rFonts w:cs="Calibri"/>
        </w:rPr>
      </w:pPr>
      <w:r>
        <w:rPr>
          <w:rFonts w:cs="Calibri"/>
        </w:rPr>
        <w:t>Residence in a malaria-endemic area</w:t>
      </w:r>
      <w:r>
        <w:rPr>
          <w:rFonts w:cs="Calibri"/>
        </w:rPr>
        <w:t xml:space="preserve"> </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26CFF81C"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60E34F07"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40C96C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B5B9916" w14:textId="2AD1E8AF">
                  <w:r>
                    <w:rPr>
                      <w:color w:val="FF0000"/>
                    </w:rPr>
                    <w:t>B5_</w:t>
                  </w:r>
                  <w:r w:rsidR="002665ED">
                    <w:rPr>
                      <w:color w:val="FF0000"/>
                    </w:rPr>
                    <w:t>1</w:t>
                  </w:r>
                  <w:r w:rsidR="00A56A31">
                    <w:rPr>
                      <w:color w:val="FF0000"/>
                    </w:rPr>
                    <w:t>1</w:t>
                  </w:r>
                </w:p>
              </w:tc>
            </w:tr>
            <w:tr w14:paraId="156089B5"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0201AD43" w14:textId="77777777">
                  <w:pPr>
                    <w:rPr>
                      <w:color w:val="0070C0"/>
                      <w:sz w:val="18"/>
                      <w:szCs w:val="18"/>
                    </w:rPr>
                  </w:pPr>
                  <w:r w:rsidRPr="006B2F06">
                    <w:rPr>
                      <w:color w:val="0070C0"/>
                      <w:sz w:val="18"/>
                      <w:szCs w:val="18"/>
                    </w:rPr>
                    <w:t>Number of donors deferred</w:t>
                  </w:r>
                </w:p>
              </w:tc>
            </w:tr>
          </w:tbl>
          <w:p w:rsidR="0078271C" w:rsidP="005B6CA0" w14:paraId="338F983C" w14:textId="77777777">
            <w:pPr>
              <w:spacing w:after="100" w:afterAutospacing="1"/>
              <w:rPr>
                <w:rFonts w:cs="Calibri"/>
              </w:rPr>
            </w:pPr>
          </w:p>
        </w:tc>
      </w:tr>
    </w:tbl>
    <w:p w:rsidR="0078271C" w:rsidP="0078271C" w14:paraId="136E1A80" w14:textId="1751C323">
      <w:pPr>
        <w:spacing w:after="100" w:afterAutospacing="1" w:line="240" w:lineRule="auto"/>
        <w:ind w:firstLine="720"/>
        <w:rPr>
          <w:rFonts w:cs="Calibri"/>
        </w:rPr>
      </w:pPr>
      <w:r>
        <w:rPr>
          <w:rFonts w:cs="Calibri"/>
        </w:rPr>
        <w:t>T</w:t>
      </w:r>
      <w:r w:rsidRPr="001C4B5F">
        <w:rPr>
          <w:rFonts w:cs="Calibri"/>
        </w:rPr>
        <w:t>attoo/piercing</w:t>
      </w:r>
      <w:r w:rsidR="00DB7622">
        <w:rPr>
          <w:rFonts w:cs="Calibri"/>
        </w:rPr>
        <w:t xml:space="preserve"> </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1199DD90"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01FB4931"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3137DE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2033821E" w14:textId="43C11FA4">
                  <w:r>
                    <w:rPr>
                      <w:color w:val="FF0000"/>
                    </w:rPr>
                    <w:t>B5a_</w:t>
                  </w:r>
                  <w:r w:rsidR="002665ED">
                    <w:rPr>
                      <w:color w:val="FF0000"/>
                    </w:rPr>
                    <w:t>1</w:t>
                  </w:r>
                  <w:r w:rsidR="00A56A31">
                    <w:rPr>
                      <w:color w:val="FF0000"/>
                    </w:rPr>
                    <w:t>2</w:t>
                  </w:r>
                </w:p>
              </w:tc>
            </w:tr>
            <w:tr w14:paraId="1286C70A"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DD22949" w14:textId="77777777">
                  <w:pPr>
                    <w:rPr>
                      <w:color w:val="0070C0"/>
                      <w:sz w:val="18"/>
                      <w:szCs w:val="18"/>
                    </w:rPr>
                  </w:pPr>
                  <w:r w:rsidRPr="006B2F06">
                    <w:rPr>
                      <w:color w:val="0070C0"/>
                      <w:sz w:val="18"/>
                      <w:szCs w:val="18"/>
                    </w:rPr>
                    <w:t>Number of donors deferred</w:t>
                  </w:r>
                </w:p>
              </w:tc>
            </w:tr>
          </w:tbl>
          <w:p w:rsidR="0078271C" w:rsidP="005B6CA0" w14:paraId="578E853A" w14:textId="77777777">
            <w:pPr>
              <w:spacing w:after="100" w:afterAutospacing="1"/>
              <w:rPr>
                <w:rFonts w:cs="Calibri"/>
              </w:rPr>
            </w:pPr>
          </w:p>
        </w:tc>
      </w:tr>
    </w:tbl>
    <w:p w:rsidR="0078271C" w:rsidP="0078271C" w14:paraId="5796739C" w14:textId="77777777">
      <w:pPr>
        <w:spacing w:after="100" w:afterAutospacing="1" w:line="240" w:lineRule="auto"/>
        <w:ind w:firstLine="720"/>
        <w:rPr>
          <w:rFonts w:cs="Calibri"/>
        </w:rPr>
      </w:pPr>
      <w:r>
        <w:rPr>
          <w:rFonts w:cs="Calibri"/>
        </w:rPr>
        <w:t>Other n</w:t>
      </w:r>
      <w:r w:rsidRPr="001C4B5F">
        <w:rPr>
          <w:rFonts w:cs="Calibri"/>
        </w:rPr>
        <w:t>on-medical reasons</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0859578E"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41DE190A"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65C556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07367A8" w14:textId="76304005">
                  <w:r>
                    <w:rPr>
                      <w:color w:val="FF0000"/>
                    </w:rPr>
                    <w:t>B5a_</w:t>
                  </w:r>
                  <w:r w:rsidR="002665ED">
                    <w:rPr>
                      <w:color w:val="FF0000"/>
                    </w:rPr>
                    <w:t>1</w:t>
                  </w:r>
                  <w:r w:rsidR="00A56A31">
                    <w:rPr>
                      <w:color w:val="FF0000"/>
                    </w:rPr>
                    <w:t>3</w:t>
                  </w:r>
                </w:p>
              </w:tc>
            </w:tr>
            <w:tr w14:paraId="145774FB"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F44FAD3" w14:textId="77777777">
                  <w:pPr>
                    <w:rPr>
                      <w:color w:val="0070C0"/>
                      <w:sz w:val="18"/>
                      <w:szCs w:val="18"/>
                    </w:rPr>
                  </w:pPr>
                  <w:r w:rsidRPr="006B2F06">
                    <w:rPr>
                      <w:color w:val="0070C0"/>
                      <w:sz w:val="18"/>
                      <w:szCs w:val="18"/>
                    </w:rPr>
                    <w:t>Number of donors deferred</w:t>
                  </w:r>
                </w:p>
              </w:tc>
            </w:tr>
          </w:tbl>
          <w:p w:rsidR="0078271C" w:rsidP="005B6CA0" w14:paraId="7A2F6C44" w14:textId="77777777">
            <w:pPr>
              <w:spacing w:after="100" w:afterAutospacing="1"/>
              <w:rPr>
                <w:rFonts w:cs="Calibri"/>
              </w:rPr>
            </w:pPr>
          </w:p>
        </w:tc>
      </w:tr>
    </w:tbl>
    <w:p w:rsidR="0078271C" w:rsidRPr="001C4B5F" w:rsidP="0078271C" w14:paraId="668096F5" w14:textId="77777777">
      <w:pPr>
        <w:spacing w:after="0" w:line="240" w:lineRule="auto"/>
        <w:ind w:firstLine="720"/>
        <w:contextualSpacing/>
        <w:rPr>
          <w:rFonts w:cs="Calibri"/>
        </w:rPr>
      </w:pPr>
      <w:r w:rsidRPr="001C4B5F">
        <w:rPr>
          <w:rFonts w:cs="Calibri"/>
        </w:rPr>
        <w:t xml:space="preserve">Total </w:t>
      </w:r>
      <w:r>
        <w:rPr>
          <w:rFonts w:cs="Calibri"/>
        </w:rPr>
        <w:t xml:space="preserve">presenting </w:t>
      </w:r>
      <w:r w:rsidRPr="001C4B5F">
        <w:rPr>
          <w:rFonts w:cs="Calibri"/>
        </w:rPr>
        <w:t>donors deferred for any reason</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14285F2B"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6E2C33EE" w14:textId="77777777">
            <w:pPr>
              <w:contextualSpacing/>
              <w:rPr>
                <w:rFonts w:cs="Calibri"/>
              </w:rPr>
            </w:pPr>
            <w:r>
              <w:t>Male</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2B06C6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0D12620" w14:textId="722C6B36">
                  <w:pPr>
                    <w:contextualSpacing/>
                  </w:pPr>
                  <w:r>
                    <w:rPr>
                      <w:color w:val="FF0000"/>
                    </w:rPr>
                    <w:t>B5a_</w:t>
                  </w:r>
                  <w:r w:rsidR="002665ED">
                    <w:rPr>
                      <w:color w:val="FF0000"/>
                    </w:rPr>
                    <w:t>1</w:t>
                  </w:r>
                  <w:r w:rsidR="00A56A31">
                    <w:rPr>
                      <w:color w:val="FF0000"/>
                    </w:rPr>
                    <w:t>4</w:t>
                  </w:r>
                </w:p>
              </w:tc>
            </w:tr>
            <w:tr w14:paraId="128C2E9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53C3A10" w14:textId="77777777">
                  <w:pPr>
                    <w:contextualSpacing/>
                    <w:rPr>
                      <w:color w:val="0070C0"/>
                      <w:sz w:val="18"/>
                      <w:szCs w:val="18"/>
                    </w:rPr>
                  </w:pPr>
                  <w:r w:rsidRPr="006B2F06">
                    <w:rPr>
                      <w:color w:val="0070C0"/>
                      <w:sz w:val="18"/>
                      <w:szCs w:val="18"/>
                    </w:rPr>
                    <w:t>Number of donors deferred</w:t>
                  </w:r>
                </w:p>
              </w:tc>
            </w:tr>
          </w:tbl>
          <w:p w:rsidR="0078271C" w:rsidP="005B6CA0" w14:paraId="26E401DE" w14:textId="77777777">
            <w:pPr>
              <w:contextualSpacing/>
              <w:rPr>
                <w:rFonts w:cs="Calibri"/>
              </w:rPr>
            </w:pPr>
          </w:p>
        </w:tc>
      </w:tr>
      <w:tr w14:paraId="745C440A" w14:textId="77777777" w:rsidTr="005B6CA0">
        <w:tblPrEx>
          <w:tblW w:w="0" w:type="auto"/>
          <w:tblInd w:w="1502" w:type="dxa"/>
          <w:tblLook w:val="04A0"/>
        </w:tblPrEx>
        <w:trPr>
          <w:trHeight w:val="679"/>
        </w:trPr>
        <w:tc>
          <w:tcPr>
            <w:tcW w:w="3808" w:type="dxa"/>
          </w:tcPr>
          <w:p w:rsidR="0078271C" w:rsidP="005B6CA0" w14:paraId="6BD7ACF7" w14:textId="77777777">
            <w:pPr>
              <w:contextualSpacing/>
              <w:rPr>
                <w:rFonts w:cs="Calibri"/>
              </w:rPr>
            </w:pPr>
            <w:r>
              <w:rPr>
                <w:rFonts w:cs="Calibri"/>
              </w:rPr>
              <w:t>Female</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0C9E07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4C137059" w14:textId="233EC20F">
                  <w:pPr>
                    <w:contextualSpacing/>
                  </w:pPr>
                  <w:r>
                    <w:rPr>
                      <w:color w:val="FF0000"/>
                    </w:rPr>
                    <w:t>B5a_</w:t>
                  </w:r>
                  <w:r w:rsidR="002665ED">
                    <w:rPr>
                      <w:color w:val="FF0000"/>
                    </w:rPr>
                    <w:t>1</w:t>
                  </w:r>
                  <w:r w:rsidR="00A56A31">
                    <w:rPr>
                      <w:color w:val="FF0000"/>
                    </w:rPr>
                    <w:t>5</w:t>
                  </w:r>
                </w:p>
              </w:tc>
            </w:tr>
            <w:tr w14:paraId="74C3B2F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BB54923" w14:textId="77777777">
                  <w:pPr>
                    <w:contextualSpacing/>
                    <w:rPr>
                      <w:color w:val="0070C0"/>
                      <w:sz w:val="18"/>
                      <w:szCs w:val="18"/>
                    </w:rPr>
                  </w:pPr>
                  <w:r w:rsidRPr="006B2F06">
                    <w:rPr>
                      <w:color w:val="0070C0"/>
                      <w:sz w:val="18"/>
                      <w:szCs w:val="18"/>
                    </w:rPr>
                    <w:t>Number of donors deferred</w:t>
                  </w:r>
                </w:p>
              </w:tc>
            </w:tr>
          </w:tbl>
          <w:p w:rsidR="0078271C" w:rsidP="005B6CA0" w14:paraId="12B63D59" w14:textId="77777777">
            <w:pPr>
              <w:contextualSpacing/>
              <w:rPr>
                <w:rFonts w:cs="Calibri"/>
              </w:rPr>
            </w:pPr>
          </w:p>
        </w:tc>
      </w:tr>
      <w:tr w14:paraId="57C395C6" w14:textId="77777777" w:rsidTr="005B6CA0">
        <w:tblPrEx>
          <w:tblW w:w="0" w:type="auto"/>
          <w:tblInd w:w="1502" w:type="dxa"/>
          <w:tblLook w:val="04A0"/>
        </w:tblPrEx>
        <w:trPr>
          <w:trHeight w:val="679"/>
        </w:trPr>
        <w:tc>
          <w:tcPr>
            <w:tcW w:w="3808" w:type="dxa"/>
          </w:tcPr>
          <w:p w:rsidR="0078271C" w:rsidRPr="00D66563" w:rsidP="005B6CA0" w14:paraId="12AB2321" w14:textId="68EB5830">
            <w:pPr>
              <w:contextualSpacing/>
              <w:rPr>
                <w:rFonts w:cs="Calibri"/>
                <w:sz w:val="24"/>
                <w:szCs w:val="24"/>
                <w:vertAlign w:val="superscript"/>
              </w:rPr>
            </w:pPr>
            <w:r>
              <w:rPr>
                <w:rFonts w:cs="Calibri"/>
              </w:rPr>
              <w:t>Missing/Not available</w:t>
            </w:r>
            <w:r>
              <w:rPr>
                <w:rFonts w:cs="Calibri"/>
                <w:vertAlign w:val="superscript"/>
              </w:rPr>
              <w:t>2</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ED9004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A6F6741" w14:textId="3EFE7E06">
                  <w:pPr>
                    <w:contextualSpacing/>
                  </w:pPr>
                  <w:r>
                    <w:rPr>
                      <w:color w:val="FF0000"/>
                    </w:rPr>
                    <w:t>B5a_</w:t>
                  </w:r>
                  <w:r w:rsidR="002665ED">
                    <w:rPr>
                      <w:color w:val="FF0000"/>
                    </w:rPr>
                    <w:t>1</w:t>
                  </w:r>
                  <w:r w:rsidR="00A56A31">
                    <w:rPr>
                      <w:color w:val="FF0000"/>
                    </w:rPr>
                    <w:t>6</w:t>
                  </w:r>
                </w:p>
              </w:tc>
            </w:tr>
            <w:tr w14:paraId="6F991F1F"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5EC9190" w14:textId="77777777">
                  <w:pPr>
                    <w:contextualSpacing/>
                    <w:rPr>
                      <w:color w:val="0070C0"/>
                      <w:sz w:val="18"/>
                      <w:szCs w:val="18"/>
                    </w:rPr>
                  </w:pPr>
                  <w:r w:rsidRPr="006B2F06">
                    <w:rPr>
                      <w:color w:val="0070C0"/>
                      <w:sz w:val="18"/>
                      <w:szCs w:val="18"/>
                    </w:rPr>
                    <w:t>Number of donors deferred</w:t>
                  </w:r>
                </w:p>
              </w:tc>
            </w:tr>
          </w:tbl>
          <w:p w:rsidR="0078271C" w:rsidP="005B6CA0" w14:paraId="604BD1FC" w14:textId="77777777">
            <w:pPr>
              <w:contextualSpacing/>
            </w:pPr>
          </w:p>
        </w:tc>
      </w:tr>
    </w:tbl>
    <w:p w:rsidR="0078271C" w:rsidRPr="00F87861" w:rsidP="0078271C" w14:paraId="0555B5FC" w14:textId="77777777">
      <w:pPr>
        <w:tabs>
          <w:tab w:val="left" w:pos="1620"/>
        </w:tabs>
        <w:spacing w:after="0" w:line="240" w:lineRule="auto"/>
        <w:contextualSpacing/>
        <w:rPr>
          <w:color w:val="000000" w:themeColor="text1"/>
          <w:sz w:val="16"/>
          <w:szCs w:val="16"/>
        </w:rPr>
      </w:pP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3B69CE98"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44332AFC" w14:textId="77777777">
            <w:pPr>
              <w:spacing w:after="100" w:afterAutospacing="1" w:line="360" w:lineRule="auto"/>
              <w:rPr>
                <w:rFonts w:cs="Calibri"/>
              </w:rPr>
            </w:pPr>
            <w:r>
              <w:rPr>
                <w:rFonts w:cs="Calibri"/>
              </w:rPr>
              <w:t xml:space="preserve">Total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905FE9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7A04E65A" w14:textId="1E1E30AC">
                  <w:r>
                    <w:rPr>
                      <w:color w:val="FF0000"/>
                    </w:rPr>
                    <w:t>B5a_1</w:t>
                  </w:r>
                  <w:r w:rsidR="00A56A31">
                    <w:rPr>
                      <w:color w:val="FF0000"/>
                    </w:rPr>
                    <w:t>7</w:t>
                  </w:r>
                </w:p>
              </w:tc>
            </w:tr>
            <w:tr w14:paraId="70C42ABA" w14:textId="77777777" w:rsidTr="005B6CA0">
              <w:tblPrEx>
                <w:tblW w:w="0" w:type="auto"/>
                <w:tblInd w:w="8" w:type="dxa"/>
                <w:tblLook w:val="04A0"/>
              </w:tblPrEx>
              <w:trPr>
                <w:trHeight w:val="260"/>
              </w:trPr>
              <w:tc>
                <w:tcPr>
                  <w:tcW w:w="3357" w:type="dxa"/>
                  <w:tcBorders>
                    <w:top w:val="single" w:sz="4" w:space="0" w:color="auto"/>
                  </w:tcBorders>
                </w:tcPr>
                <w:p w:rsidR="0078271C" w:rsidP="005B6CA0" w14:paraId="66058082" w14:textId="77777777">
                  <w:pPr>
                    <w:rPr>
                      <w:color w:val="0070C0"/>
                      <w:sz w:val="18"/>
                      <w:szCs w:val="18"/>
                    </w:rPr>
                  </w:pPr>
                  <w:r w:rsidRPr="006B2F06">
                    <w:rPr>
                      <w:color w:val="0070C0"/>
                      <w:sz w:val="18"/>
                      <w:szCs w:val="18"/>
                    </w:rPr>
                    <w:t>Number of donors deferred</w:t>
                  </w:r>
                </w:p>
                <w:p w:rsidR="0078271C" w:rsidRPr="006B2F06" w:rsidP="005B6CA0" w14:paraId="7C1FF342" w14:textId="77777777">
                  <w:pPr>
                    <w:rPr>
                      <w:color w:val="0070C0"/>
                      <w:sz w:val="18"/>
                      <w:szCs w:val="18"/>
                    </w:rPr>
                  </w:pPr>
                </w:p>
              </w:tc>
            </w:tr>
          </w:tbl>
          <w:p w:rsidR="0078271C" w:rsidP="005B6CA0" w14:paraId="30A8163C" w14:textId="77777777">
            <w:pPr>
              <w:spacing w:after="100" w:afterAutospacing="1"/>
              <w:rPr>
                <w:rFonts w:cs="Calibri"/>
              </w:rPr>
            </w:pPr>
          </w:p>
        </w:tc>
      </w:tr>
    </w:tbl>
    <w:p w:rsidR="0078271C" w:rsidP="0078271C" w14:paraId="65276C0B" w14:textId="77777777">
      <w:pPr>
        <w:spacing w:after="0" w:line="240" w:lineRule="auto"/>
        <w:contextualSpacing/>
        <w:rPr>
          <w:color w:val="000000" w:themeColor="text1"/>
          <w:sz w:val="16"/>
          <w:szCs w:val="16"/>
        </w:rPr>
      </w:pPr>
      <w:r w:rsidRPr="000B1844">
        <w:rPr>
          <w:color w:val="000000" w:themeColor="text1"/>
          <w:sz w:val="16"/>
          <w:szCs w:val="16"/>
          <w:vertAlign w:val="superscript"/>
        </w:rPr>
        <w:t>1</w:t>
      </w:r>
      <w:r w:rsidRPr="000B1844">
        <w:rPr>
          <w:color w:val="000000" w:themeColor="text1"/>
          <w:sz w:val="16"/>
          <w:szCs w:val="16"/>
        </w:rPr>
        <w:t>If donor was deferred for multiple reasons, count all.</w:t>
      </w:r>
    </w:p>
    <w:p w:rsidR="0078271C" w:rsidRPr="00DA1FFC" w:rsidP="00DA1FFC" w14:paraId="3468BF22" w14:textId="569F9E34">
      <w:r>
        <w:rPr>
          <w:sz w:val="16"/>
          <w:vertAlign w:val="superscript"/>
        </w:rPr>
        <w:t>2</w:t>
      </w:r>
      <w:r w:rsidRPr="004A2647" w:rsidR="00DA1FFC">
        <w:rPr>
          <w:sz w:val="16"/>
        </w:rPr>
        <w:t>“</w:t>
      </w:r>
      <w:r w:rsidR="00DA1FFC">
        <w:rPr>
          <w:sz w:val="16"/>
        </w:rPr>
        <w:t>Missing/Not available</w:t>
      </w:r>
      <w:r w:rsidRPr="004A2647" w:rsidR="00DA1FFC">
        <w:rPr>
          <w:sz w:val="16"/>
        </w:rPr>
        <w:t xml:space="preserve">” includes anyone </w:t>
      </w:r>
      <w:r w:rsidR="00DA1FFC">
        <w:rPr>
          <w:sz w:val="16"/>
        </w:rPr>
        <w:t>else who</w:t>
      </w:r>
      <w:r w:rsidRPr="004A2647" w:rsidR="00DA1FFC">
        <w:rPr>
          <w:sz w:val="16"/>
        </w:rPr>
        <w:t xml:space="preserve"> should be included as part of the total</w:t>
      </w:r>
      <w:r w:rsidR="00DA1FFC">
        <w:rPr>
          <w:sz w:val="16"/>
        </w:rPr>
        <w:t xml:space="preserve"> donors</w:t>
      </w:r>
      <w:r w:rsidRPr="004A2647" w:rsidR="00DA1FFC">
        <w:rPr>
          <w:sz w:val="16"/>
        </w:rPr>
        <w:t xml:space="preserve"> presenting to donate.</w:t>
      </w:r>
    </w:p>
    <w:p w:rsidR="0078271C" w:rsidP="0078271C" w14:paraId="3B20D778" w14:textId="73B2519F">
      <w:pPr>
        <w:spacing w:after="0" w:line="240" w:lineRule="auto"/>
        <w:contextualSpacing/>
      </w:pPr>
    </w:p>
    <w:p w:rsidR="0078271C" w:rsidP="0078271C" w14:paraId="75F6EB8F" w14:textId="41D570EF">
      <w:pPr>
        <w:spacing w:after="0" w:line="240" w:lineRule="auto"/>
        <w:contextualSpacing/>
      </w:pPr>
      <w:r>
        <w:t>B6. During</w:t>
      </w:r>
      <w:r w:rsidRPr="00C80CE0">
        <w:t xml:space="preserve"> </w:t>
      </w:r>
      <w:r w:rsidR="00634965">
        <w:t>2025</w:t>
      </w:r>
      <w:r w:rsidRPr="00C80CE0">
        <w:t xml:space="preserve">, how many of the following types of </w:t>
      </w:r>
      <w:r w:rsidRPr="00FA6802">
        <w:rPr>
          <w:b/>
        </w:rPr>
        <w:t>donors</w:t>
      </w:r>
      <w:r w:rsidRPr="00C80CE0">
        <w:t xml:space="preserve"> did your institution successfully collect blood pr</w:t>
      </w:r>
      <w:r>
        <w:t>o</w:t>
      </w:r>
      <w:r w:rsidRPr="00C80CE0">
        <w:t>ducts</w:t>
      </w:r>
      <w:r>
        <w:t xml:space="preserve"> from and how many </w:t>
      </w:r>
      <w:r w:rsidRPr="00FA6802">
        <w:rPr>
          <w:b/>
        </w:rPr>
        <w:t>donations</w:t>
      </w:r>
      <w:r>
        <w:t xml:space="preserve"> did they make? </w:t>
      </w:r>
    </w:p>
    <w:p w:rsidR="0078271C" w:rsidRPr="00BA5B71" w:rsidP="0078271C" w14:paraId="1CB7CC68" w14:textId="77777777">
      <w:pPr>
        <w:spacing w:after="0" w:line="240" w:lineRule="auto"/>
        <w:contextualSpacing/>
        <w:rPr>
          <w:sz w:val="16"/>
        </w:rPr>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4C4B0987"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52296435" w14:textId="77777777">
            <w:pPr>
              <w:contextualSpacing/>
              <w:rPr>
                <w:rFonts w:cs="Calibri"/>
              </w:rPr>
            </w:pPr>
            <w:r>
              <w:t>F</w:t>
            </w:r>
            <w:r>
              <w:rPr>
                <w:rFonts w:cs="Calibri"/>
              </w:rPr>
              <w:t xml:space="preserve">irst-time </w:t>
            </w:r>
            <w:r w:rsidRPr="0034071D">
              <w:rPr>
                <w:rFonts w:cs="Calibri"/>
                <w:color w:val="000000" w:themeColor="text1"/>
              </w:rPr>
              <w:t>allogeneic</w:t>
            </w:r>
            <w:r>
              <w:rPr>
                <w:rFonts w:cs="Calibri"/>
              </w:rPr>
              <w:t xml:space="preserve"> donors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67AFD3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8F62876" w14:textId="3FADF596">
                  <w:pPr>
                    <w:contextualSpacing/>
                  </w:pPr>
                  <w:r>
                    <w:rPr>
                      <w:color w:val="FF0000"/>
                    </w:rPr>
                    <w:t>B</w:t>
                  </w:r>
                  <w:r w:rsidR="00F728BB">
                    <w:rPr>
                      <w:color w:val="FF0000"/>
                    </w:rPr>
                    <w:t>6_1</w:t>
                  </w:r>
                </w:p>
              </w:tc>
            </w:tr>
            <w:tr w14:paraId="7851C06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751630D" w14:textId="77777777">
                  <w:pPr>
                    <w:contextualSpacing/>
                    <w:rPr>
                      <w:color w:val="0070C0"/>
                      <w:sz w:val="18"/>
                      <w:szCs w:val="18"/>
                    </w:rPr>
                  </w:pPr>
                  <w:r w:rsidRPr="006B2F06">
                    <w:rPr>
                      <w:color w:val="0070C0"/>
                      <w:sz w:val="18"/>
                      <w:szCs w:val="18"/>
                    </w:rPr>
                    <w:t xml:space="preserve">Number </w:t>
                  </w:r>
                  <w:r>
                    <w:rPr>
                      <w:color w:val="0070C0"/>
                      <w:sz w:val="18"/>
                      <w:szCs w:val="18"/>
                    </w:rPr>
                    <w:t>of donors</w:t>
                  </w:r>
                </w:p>
              </w:tc>
            </w:tr>
          </w:tbl>
          <w:p w:rsidR="0078271C" w:rsidP="005B6CA0" w14:paraId="734F826A" w14:textId="77777777">
            <w:pPr>
              <w:contextualSpacing/>
              <w:rPr>
                <w:rFonts w:cs="Calibri"/>
              </w:rPr>
            </w:pPr>
          </w:p>
        </w:tc>
      </w:tr>
      <w:tr w14:paraId="439F34EA" w14:textId="77777777" w:rsidTr="005B6CA0">
        <w:tblPrEx>
          <w:tblW w:w="0" w:type="auto"/>
          <w:tblInd w:w="728" w:type="dxa"/>
          <w:tblLook w:val="04A0"/>
        </w:tblPrEx>
        <w:trPr>
          <w:trHeight w:val="679"/>
        </w:trPr>
        <w:tc>
          <w:tcPr>
            <w:tcW w:w="4582" w:type="dxa"/>
          </w:tcPr>
          <w:p w:rsidR="0078271C" w:rsidP="005B6CA0" w14:paraId="75B964F8" w14:textId="77777777">
            <w:pPr>
              <w:contextualSpacing/>
              <w:rPr>
                <w:rFonts w:cs="Calibri"/>
              </w:rPr>
            </w:pPr>
            <w:r>
              <w:rPr>
                <w:rFonts w:cs="Calibri"/>
              </w:rPr>
              <w:t xml:space="preserve">       Donations from first-time allogeneic donors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60B314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46371A2" w14:textId="19046793">
                  <w:pPr>
                    <w:contextualSpacing/>
                  </w:pPr>
                  <w:r>
                    <w:rPr>
                      <w:color w:val="FF0000"/>
                    </w:rPr>
                    <w:t>B6_</w:t>
                  </w:r>
                  <w:r w:rsidR="004D1E1E">
                    <w:rPr>
                      <w:color w:val="FF0000"/>
                    </w:rPr>
                    <w:t>2</w:t>
                  </w:r>
                </w:p>
              </w:tc>
            </w:tr>
            <w:tr w14:paraId="5E99F49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66EAAC5"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78271C" w:rsidP="005B6CA0" w14:paraId="534971CA" w14:textId="77777777">
            <w:pPr>
              <w:contextualSpacing/>
              <w:rPr>
                <w:rFonts w:cs="Calibri"/>
              </w:rPr>
            </w:pPr>
          </w:p>
        </w:tc>
      </w:tr>
      <w:tr w14:paraId="453EC029" w14:textId="77777777" w:rsidTr="005B6CA0">
        <w:tblPrEx>
          <w:tblW w:w="0" w:type="auto"/>
          <w:tblInd w:w="728" w:type="dxa"/>
          <w:tblLook w:val="04A0"/>
        </w:tblPrEx>
        <w:trPr>
          <w:trHeight w:val="679"/>
        </w:trPr>
        <w:tc>
          <w:tcPr>
            <w:tcW w:w="4582" w:type="dxa"/>
          </w:tcPr>
          <w:p w:rsidR="0078271C" w:rsidP="005B6CA0" w14:paraId="4DBDC960" w14:textId="77777777">
            <w:pPr>
              <w:contextualSpacing/>
              <w:rPr>
                <w:rFonts w:cs="Calibri"/>
              </w:rPr>
            </w:pPr>
            <w:r>
              <w:rPr>
                <w:rFonts w:cs="Calibri"/>
              </w:rPr>
              <w:t>Repeat allogeneic donors (count a single repeat donor only once)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064F83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4E355F3" w14:textId="0E8201AF">
                  <w:pPr>
                    <w:contextualSpacing/>
                  </w:pPr>
                  <w:r>
                    <w:rPr>
                      <w:color w:val="FF0000"/>
                    </w:rPr>
                    <w:t>B6_</w:t>
                  </w:r>
                  <w:r w:rsidR="004D1E1E">
                    <w:rPr>
                      <w:color w:val="FF0000"/>
                    </w:rPr>
                    <w:t>3</w:t>
                  </w:r>
                </w:p>
              </w:tc>
            </w:tr>
            <w:tr w14:paraId="324612EC"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C93EF09" w14:textId="77777777">
                  <w:pPr>
                    <w:contextualSpacing/>
                    <w:rPr>
                      <w:color w:val="0070C0"/>
                      <w:sz w:val="18"/>
                      <w:szCs w:val="18"/>
                    </w:rPr>
                  </w:pPr>
                  <w:r w:rsidRPr="006B2F06">
                    <w:rPr>
                      <w:color w:val="0070C0"/>
                      <w:sz w:val="18"/>
                      <w:szCs w:val="18"/>
                    </w:rPr>
                    <w:t xml:space="preserve">Number </w:t>
                  </w:r>
                  <w:r>
                    <w:rPr>
                      <w:color w:val="0070C0"/>
                      <w:sz w:val="18"/>
                      <w:szCs w:val="18"/>
                    </w:rPr>
                    <w:t>of donors</w:t>
                  </w:r>
                </w:p>
              </w:tc>
            </w:tr>
          </w:tbl>
          <w:p w:rsidR="0078271C" w:rsidP="005B6CA0" w14:paraId="4550BBBB" w14:textId="77777777">
            <w:pPr>
              <w:contextualSpacing/>
              <w:rPr>
                <w:rFonts w:cs="Calibri"/>
              </w:rPr>
            </w:pPr>
          </w:p>
        </w:tc>
      </w:tr>
      <w:tr w14:paraId="55F585A4" w14:textId="77777777" w:rsidTr="005B6CA0">
        <w:tblPrEx>
          <w:tblW w:w="0" w:type="auto"/>
          <w:tblInd w:w="728" w:type="dxa"/>
          <w:tblLook w:val="04A0"/>
        </w:tblPrEx>
        <w:trPr>
          <w:trHeight w:val="679"/>
        </w:trPr>
        <w:tc>
          <w:tcPr>
            <w:tcW w:w="4582" w:type="dxa"/>
          </w:tcPr>
          <w:p w:rsidR="0078271C" w:rsidP="005B6CA0" w14:paraId="135ECCD3" w14:textId="77777777">
            <w:pPr>
              <w:contextualSpacing/>
              <w:rPr>
                <w:rFonts w:cs="Calibri"/>
              </w:rPr>
            </w:pPr>
            <w:r>
              <w:rPr>
                <w:rFonts w:cs="Calibri"/>
              </w:rPr>
              <w:t xml:space="preserve">       Donations from repeat allogeneic donors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402DDE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36E46BA8" w14:textId="2C8751FE">
                  <w:pPr>
                    <w:contextualSpacing/>
                  </w:pPr>
                  <w:r>
                    <w:rPr>
                      <w:color w:val="FF0000"/>
                    </w:rPr>
                    <w:t>B6_</w:t>
                  </w:r>
                  <w:r w:rsidR="004D1E1E">
                    <w:rPr>
                      <w:color w:val="FF0000"/>
                    </w:rPr>
                    <w:t>4</w:t>
                  </w:r>
                </w:p>
              </w:tc>
            </w:tr>
            <w:tr w14:paraId="4309D38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D08BB65"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78271C" w:rsidP="005B6CA0" w14:paraId="6B05BB76" w14:textId="77777777">
            <w:pPr>
              <w:contextualSpacing/>
            </w:pPr>
          </w:p>
        </w:tc>
      </w:tr>
      <w:tr w14:paraId="02FC3E1C" w14:textId="77777777" w:rsidTr="005B6CA0">
        <w:tblPrEx>
          <w:tblW w:w="0" w:type="auto"/>
          <w:tblInd w:w="728" w:type="dxa"/>
          <w:tblLook w:val="04A0"/>
        </w:tblPrEx>
        <w:trPr>
          <w:trHeight w:val="679"/>
        </w:trPr>
        <w:tc>
          <w:tcPr>
            <w:tcW w:w="4582" w:type="dxa"/>
          </w:tcPr>
          <w:p w:rsidR="0078271C" w:rsidP="005B6CA0" w14:paraId="4714D472" w14:textId="77777777">
            <w:pPr>
              <w:contextualSpacing/>
              <w:rPr>
                <w:rFonts w:cs="Calibri"/>
              </w:rPr>
            </w:pPr>
            <w:r>
              <w:rPr>
                <w:rFonts w:cs="Calibri"/>
              </w:rPr>
              <w:t>Autologous donors</w:t>
            </w:r>
            <w:r>
              <w:rPr>
                <w:rFonts w:cs="Calibri"/>
              </w:rPr>
              <w:tab/>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365A9B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526FA86" w14:textId="5E6158AF">
                  <w:pPr>
                    <w:contextualSpacing/>
                  </w:pPr>
                  <w:r>
                    <w:rPr>
                      <w:color w:val="FF0000"/>
                    </w:rPr>
                    <w:t>B6_</w:t>
                  </w:r>
                  <w:r w:rsidR="004D1E1E">
                    <w:rPr>
                      <w:color w:val="FF0000"/>
                    </w:rPr>
                    <w:t>5</w:t>
                  </w:r>
                </w:p>
              </w:tc>
            </w:tr>
            <w:tr w14:paraId="2878278A"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2E2DA74E" w14:textId="77777777">
                  <w:pPr>
                    <w:contextualSpacing/>
                    <w:rPr>
                      <w:color w:val="0070C0"/>
                      <w:sz w:val="18"/>
                      <w:szCs w:val="18"/>
                    </w:rPr>
                  </w:pPr>
                  <w:r w:rsidRPr="006B2F06">
                    <w:rPr>
                      <w:color w:val="0070C0"/>
                      <w:sz w:val="18"/>
                      <w:szCs w:val="18"/>
                    </w:rPr>
                    <w:t xml:space="preserve">Number </w:t>
                  </w:r>
                  <w:r>
                    <w:rPr>
                      <w:color w:val="0070C0"/>
                      <w:sz w:val="18"/>
                      <w:szCs w:val="18"/>
                    </w:rPr>
                    <w:t>of donors</w:t>
                  </w:r>
                </w:p>
              </w:tc>
            </w:tr>
          </w:tbl>
          <w:p w:rsidR="0078271C" w:rsidP="005B6CA0" w14:paraId="2491A88F" w14:textId="77777777">
            <w:pPr>
              <w:contextualSpacing/>
            </w:pPr>
          </w:p>
        </w:tc>
      </w:tr>
      <w:tr w14:paraId="74B0EB67" w14:textId="77777777" w:rsidTr="005B6CA0">
        <w:tblPrEx>
          <w:tblW w:w="0" w:type="auto"/>
          <w:tblInd w:w="728" w:type="dxa"/>
          <w:tblLook w:val="04A0"/>
        </w:tblPrEx>
        <w:trPr>
          <w:trHeight w:val="679"/>
        </w:trPr>
        <w:tc>
          <w:tcPr>
            <w:tcW w:w="4582" w:type="dxa"/>
          </w:tcPr>
          <w:p w:rsidR="0078271C" w:rsidP="005B6CA0" w14:paraId="21E76894" w14:textId="77777777">
            <w:pPr>
              <w:contextualSpacing/>
              <w:rPr>
                <w:rFonts w:cs="Calibri"/>
              </w:rPr>
            </w:pPr>
            <w:r>
              <w:rPr>
                <w:rFonts w:cs="Calibri"/>
              </w:rPr>
              <w:t>Directed donors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494C1B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5A3B648" w14:textId="5794227D">
                  <w:pPr>
                    <w:contextualSpacing/>
                  </w:pPr>
                  <w:r>
                    <w:rPr>
                      <w:color w:val="FF0000"/>
                    </w:rPr>
                    <w:t>B6_</w:t>
                  </w:r>
                  <w:r w:rsidR="004D1E1E">
                    <w:rPr>
                      <w:color w:val="FF0000"/>
                    </w:rPr>
                    <w:t>6</w:t>
                  </w:r>
                </w:p>
              </w:tc>
            </w:tr>
            <w:tr w14:paraId="71017986"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9D7A5D3" w14:textId="77777777">
                  <w:pPr>
                    <w:contextualSpacing/>
                    <w:rPr>
                      <w:color w:val="0070C0"/>
                      <w:sz w:val="18"/>
                      <w:szCs w:val="18"/>
                    </w:rPr>
                  </w:pPr>
                  <w:r w:rsidRPr="006B2F06">
                    <w:rPr>
                      <w:color w:val="0070C0"/>
                      <w:sz w:val="18"/>
                      <w:szCs w:val="18"/>
                    </w:rPr>
                    <w:t xml:space="preserve">Number </w:t>
                  </w:r>
                  <w:r>
                    <w:rPr>
                      <w:color w:val="0070C0"/>
                      <w:sz w:val="18"/>
                      <w:szCs w:val="18"/>
                    </w:rPr>
                    <w:t>of donors</w:t>
                  </w:r>
                </w:p>
              </w:tc>
            </w:tr>
          </w:tbl>
          <w:p w:rsidR="0078271C" w:rsidP="005B6CA0" w14:paraId="609FFCC5" w14:textId="77777777">
            <w:pPr>
              <w:contextualSpacing/>
            </w:pPr>
          </w:p>
        </w:tc>
      </w:tr>
    </w:tbl>
    <w:p w:rsidR="0078271C" w:rsidP="0078271C" w14:paraId="4243C674" w14:textId="77777777">
      <w:pPr>
        <w:spacing w:after="0" w:line="240" w:lineRule="auto"/>
        <w:contextualSpacing/>
      </w:pPr>
    </w:p>
    <w:p w:rsidR="0078271C" w:rsidP="0078271C" w14:paraId="3D2129AE" w14:textId="0AE1AB96">
      <w:pPr>
        <w:spacing w:after="0" w:line="240" w:lineRule="auto"/>
        <w:contextualSpacing/>
      </w:pPr>
      <w:r>
        <w:t>B7. During</w:t>
      </w:r>
      <w:r w:rsidRPr="00C80CE0">
        <w:t xml:space="preserve"> </w:t>
      </w:r>
      <w:r w:rsidR="00634965">
        <w:t>2025</w:t>
      </w:r>
      <w:r w:rsidRPr="00C80CE0">
        <w:t xml:space="preserve">, how many </w:t>
      </w:r>
      <w:r w:rsidRPr="00A7353D">
        <w:rPr>
          <w:b/>
          <w:bCs/>
        </w:rPr>
        <w:t>allogeneic</w:t>
      </w:r>
      <w:r w:rsidRPr="00C80CE0">
        <w:t xml:space="preserve"> </w:t>
      </w:r>
      <w:r>
        <w:rPr>
          <w:b/>
        </w:rPr>
        <w:t>w</w:t>
      </w:r>
      <w:r w:rsidRPr="00FA6802">
        <w:rPr>
          <w:b/>
        </w:rPr>
        <w:t>hole b</w:t>
      </w:r>
      <w:r>
        <w:rPr>
          <w:b/>
        </w:rPr>
        <w:t xml:space="preserve">lood and apheresis red blood cell donations </w:t>
      </w:r>
      <w:r w:rsidRPr="009C618B">
        <w:rPr>
          <w:bCs/>
        </w:rPr>
        <w:t>combined were</w:t>
      </w:r>
      <w:r w:rsidRPr="00C80CE0">
        <w:t xml:space="preserve"> successfully collected from the following </w:t>
      </w:r>
      <w:r w:rsidRPr="00FA6802">
        <w:t>donor age groups</w:t>
      </w:r>
      <w:r w:rsidRPr="00C80CE0">
        <w:t>?</w:t>
      </w:r>
      <w:r w:rsidRPr="00CC4805">
        <w:rPr>
          <w:vertAlign w:val="superscript"/>
        </w:rPr>
        <w:t>1</w:t>
      </w:r>
    </w:p>
    <w:p w:rsidR="0078271C" w:rsidRPr="00BA5B71" w:rsidP="0078271C" w14:paraId="3C48D460" w14:textId="77777777">
      <w:pPr>
        <w:spacing w:after="0" w:line="240" w:lineRule="auto"/>
        <w:contextualSpacing/>
        <w:rPr>
          <w:sz w:val="16"/>
        </w:rPr>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77243C08"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51082A62" w14:textId="77777777">
            <w:pPr>
              <w:contextualSpacing/>
              <w:rPr>
                <w:rFonts w:cs="Calibri"/>
              </w:rPr>
            </w:pPr>
            <w:bookmarkStart w:id="5" w:name="_Hlk30681663"/>
            <w:r>
              <w:t>Donors aged 15 years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AA8342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14EE4B1" w14:textId="1A59ED5A">
                  <w:pPr>
                    <w:contextualSpacing/>
                  </w:pPr>
                  <w:r>
                    <w:rPr>
                      <w:color w:val="FF0000"/>
                    </w:rPr>
                    <w:t>B7_</w:t>
                  </w:r>
                  <w:r w:rsidR="004D1E1E">
                    <w:rPr>
                      <w:color w:val="FF0000"/>
                    </w:rPr>
                    <w:t>1</w:t>
                  </w:r>
                </w:p>
              </w:tc>
            </w:tr>
            <w:tr w14:paraId="7D40112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1E51ABF"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78271C" w:rsidP="005B6CA0" w14:paraId="1DDE6061" w14:textId="77777777">
            <w:pPr>
              <w:contextualSpacing/>
              <w:rPr>
                <w:rFonts w:cs="Calibri"/>
              </w:rPr>
            </w:pPr>
          </w:p>
        </w:tc>
      </w:tr>
      <w:tr w14:paraId="024DD393" w14:textId="77777777" w:rsidTr="005B6CA0">
        <w:tblPrEx>
          <w:tblW w:w="0" w:type="auto"/>
          <w:tblInd w:w="728" w:type="dxa"/>
          <w:tblLook w:val="04A0"/>
        </w:tblPrEx>
        <w:trPr>
          <w:trHeight w:val="679"/>
        </w:trPr>
        <w:tc>
          <w:tcPr>
            <w:tcW w:w="4582" w:type="dxa"/>
          </w:tcPr>
          <w:p w:rsidR="0078271C" w:rsidP="005B6CA0" w14:paraId="441FF418" w14:textId="77777777">
            <w:pPr>
              <w:contextualSpacing/>
              <w:rPr>
                <w:rFonts w:cs="Calibri"/>
              </w:rPr>
            </w:pPr>
            <w:r>
              <w:t>Donors aged 16 years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1C0B7E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18E419DB" w14:textId="624FE4BF">
                  <w:pPr>
                    <w:contextualSpacing/>
                  </w:pPr>
                  <w:r>
                    <w:rPr>
                      <w:color w:val="FF0000"/>
                    </w:rPr>
                    <w:t>B7_</w:t>
                  </w:r>
                  <w:r w:rsidR="004D1E1E">
                    <w:rPr>
                      <w:color w:val="FF0000"/>
                    </w:rPr>
                    <w:t>2</w:t>
                  </w:r>
                </w:p>
              </w:tc>
            </w:tr>
            <w:tr w14:paraId="613C2D5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95D0957"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78271C" w:rsidP="005B6CA0" w14:paraId="5CA35DAE" w14:textId="77777777">
            <w:pPr>
              <w:contextualSpacing/>
              <w:rPr>
                <w:rFonts w:cs="Calibri"/>
              </w:rPr>
            </w:pPr>
          </w:p>
        </w:tc>
      </w:tr>
      <w:tr w14:paraId="1A036954" w14:textId="77777777" w:rsidTr="005B6CA0">
        <w:tblPrEx>
          <w:tblW w:w="0" w:type="auto"/>
          <w:tblInd w:w="728" w:type="dxa"/>
          <w:tblLook w:val="04A0"/>
        </w:tblPrEx>
        <w:trPr>
          <w:trHeight w:val="679"/>
        </w:trPr>
        <w:tc>
          <w:tcPr>
            <w:tcW w:w="4582" w:type="dxa"/>
          </w:tcPr>
          <w:p w:rsidR="0078271C" w:rsidP="005B6CA0" w14:paraId="7EBA6F70" w14:textId="77777777">
            <w:pPr>
              <w:contextualSpacing/>
              <w:rPr>
                <w:rFonts w:cs="Calibri"/>
              </w:rPr>
            </w:pPr>
            <w:r>
              <w:t>Donors aged 17 years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41678B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1520F01" w14:textId="2E076102">
                  <w:pPr>
                    <w:contextualSpacing/>
                  </w:pPr>
                  <w:r>
                    <w:rPr>
                      <w:color w:val="FF0000"/>
                    </w:rPr>
                    <w:t>B7_</w:t>
                  </w:r>
                  <w:r w:rsidR="004D1E1E">
                    <w:rPr>
                      <w:color w:val="FF0000"/>
                    </w:rPr>
                    <w:t>3</w:t>
                  </w:r>
                </w:p>
              </w:tc>
            </w:tr>
            <w:tr w14:paraId="46A9009C"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D2319FD"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78271C" w:rsidP="005B6CA0" w14:paraId="5C894AB2" w14:textId="77777777">
            <w:pPr>
              <w:contextualSpacing/>
              <w:rPr>
                <w:rFonts w:cs="Calibri"/>
              </w:rPr>
            </w:pPr>
          </w:p>
        </w:tc>
      </w:tr>
      <w:tr w14:paraId="14BF0628" w14:textId="77777777" w:rsidTr="005B6CA0">
        <w:tblPrEx>
          <w:tblW w:w="0" w:type="auto"/>
          <w:tblInd w:w="728" w:type="dxa"/>
          <w:tblLook w:val="04A0"/>
        </w:tblPrEx>
        <w:trPr>
          <w:trHeight w:val="679"/>
        </w:trPr>
        <w:tc>
          <w:tcPr>
            <w:tcW w:w="4582" w:type="dxa"/>
          </w:tcPr>
          <w:p w:rsidR="0078271C" w:rsidP="005B6CA0" w14:paraId="0FEC8D1E" w14:textId="77777777">
            <w:pPr>
              <w:contextualSpacing/>
              <w:rPr>
                <w:rFonts w:cs="Calibri"/>
              </w:rPr>
            </w:pPr>
            <w:r>
              <w:t>Donors aged 18 years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47D805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00EE63F6" w14:textId="6C215999">
                  <w:pPr>
                    <w:contextualSpacing/>
                  </w:pPr>
                  <w:r>
                    <w:rPr>
                      <w:color w:val="FF0000"/>
                    </w:rPr>
                    <w:t>B7_</w:t>
                  </w:r>
                  <w:r w:rsidR="004D1E1E">
                    <w:rPr>
                      <w:color w:val="FF0000"/>
                    </w:rPr>
                    <w:t>4</w:t>
                  </w:r>
                </w:p>
              </w:tc>
            </w:tr>
            <w:tr w14:paraId="58555BD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DB1C812"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78271C" w:rsidP="005B6CA0" w14:paraId="5DB21AE7" w14:textId="77777777">
            <w:pPr>
              <w:contextualSpacing/>
            </w:pPr>
          </w:p>
        </w:tc>
      </w:tr>
      <w:tr w14:paraId="0AF41A0D" w14:textId="77777777" w:rsidTr="005B6CA0">
        <w:tblPrEx>
          <w:tblW w:w="0" w:type="auto"/>
          <w:tblInd w:w="728" w:type="dxa"/>
          <w:tblLook w:val="04A0"/>
        </w:tblPrEx>
        <w:trPr>
          <w:trHeight w:val="679"/>
        </w:trPr>
        <w:tc>
          <w:tcPr>
            <w:tcW w:w="4582" w:type="dxa"/>
          </w:tcPr>
          <w:p w:rsidR="0078271C" w:rsidP="005B6CA0" w14:paraId="7F5BF821" w14:textId="77777777">
            <w:pPr>
              <w:contextualSpacing/>
              <w:rPr>
                <w:rFonts w:cs="Calibri"/>
              </w:rPr>
            </w:pPr>
            <w:r>
              <w:t>Donors aged 19-24 years</w:t>
            </w:r>
            <w:r>
              <w:tab/>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968193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64B14C2" w14:textId="5677348C">
                  <w:pPr>
                    <w:contextualSpacing/>
                  </w:pPr>
                  <w:r>
                    <w:rPr>
                      <w:color w:val="FF0000"/>
                    </w:rPr>
                    <w:t>B7_</w:t>
                  </w:r>
                  <w:r w:rsidR="004D1E1E">
                    <w:rPr>
                      <w:color w:val="FF0000"/>
                    </w:rPr>
                    <w:t>5</w:t>
                  </w:r>
                </w:p>
              </w:tc>
            </w:tr>
            <w:tr w14:paraId="1905E326"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99D0CED"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78271C" w:rsidP="005B6CA0" w14:paraId="11E7F6CF" w14:textId="77777777">
            <w:pPr>
              <w:contextualSpacing/>
            </w:pPr>
          </w:p>
        </w:tc>
      </w:tr>
      <w:tr w14:paraId="5036D223" w14:textId="77777777" w:rsidTr="005B6CA0">
        <w:tblPrEx>
          <w:tblW w:w="0" w:type="auto"/>
          <w:tblInd w:w="728" w:type="dxa"/>
          <w:tblLook w:val="04A0"/>
        </w:tblPrEx>
        <w:trPr>
          <w:trHeight w:val="679"/>
        </w:trPr>
        <w:tc>
          <w:tcPr>
            <w:tcW w:w="4582" w:type="dxa"/>
          </w:tcPr>
          <w:p w:rsidR="0078271C" w:rsidP="005B6CA0" w14:paraId="519816B3" w14:textId="77777777">
            <w:pPr>
              <w:contextualSpacing/>
              <w:rPr>
                <w:rFonts w:cs="Calibri"/>
              </w:rPr>
            </w:pPr>
            <w:r>
              <w:t>Donors aged 25-44 years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FA9EE1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2ABB0C9" w14:textId="3627C357">
                  <w:pPr>
                    <w:contextualSpacing/>
                  </w:pPr>
                  <w:r>
                    <w:rPr>
                      <w:color w:val="FF0000"/>
                    </w:rPr>
                    <w:t>B7_</w:t>
                  </w:r>
                  <w:r w:rsidR="004D1E1E">
                    <w:rPr>
                      <w:color w:val="FF0000"/>
                    </w:rPr>
                    <w:t>6</w:t>
                  </w:r>
                </w:p>
              </w:tc>
            </w:tr>
            <w:tr w14:paraId="528BC1F4"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520488A"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78271C" w:rsidP="005B6CA0" w14:paraId="569C9617" w14:textId="77777777">
            <w:pPr>
              <w:contextualSpacing/>
            </w:pPr>
          </w:p>
        </w:tc>
      </w:tr>
      <w:tr w14:paraId="0AF62450" w14:textId="77777777" w:rsidTr="005B6CA0">
        <w:tblPrEx>
          <w:tblW w:w="0" w:type="auto"/>
          <w:tblInd w:w="728" w:type="dxa"/>
          <w:tblLook w:val="04A0"/>
        </w:tblPrEx>
        <w:trPr>
          <w:trHeight w:val="378"/>
        </w:trPr>
        <w:tc>
          <w:tcPr>
            <w:tcW w:w="4582" w:type="dxa"/>
          </w:tcPr>
          <w:p w:rsidR="0078271C" w:rsidP="005B6CA0" w14:paraId="62286420" w14:textId="77777777">
            <w:pPr>
              <w:contextualSpacing/>
            </w:pPr>
            <w:r>
              <w:t>Donors aged 45-64 years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205741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296108B" w14:textId="2E7DAA56">
                  <w:pPr>
                    <w:contextualSpacing/>
                  </w:pPr>
                  <w:r>
                    <w:rPr>
                      <w:color w:val="FF0000"/>
                    </w:rPr>
                    <w:t>B7_</w:t>
                  </w:r>
                  <w:r w:rsidR="004D1E1E">
                    <w:rPr>
                      <w:color w:val="FF0000"/>
                    </w:rPr>
                    <w:t>7</w:t>
                  </w:r>
                </w:p>
              </w:tc>
            </w:tr>
            <w:tr w14:paraId="6006F780" w14:textId="77777777" w:rsidTr="005B6CA0">
              <w:tblPrEx>
                <w:tblW w:w="0" w:type="auto"/>
                <w:tblInd w:w="8" w:type="dxa"/>
                <w:tblLook w:val="04A0"/>
              </w:tblPrEx>
              <w:trPr>
                <w:trHeight w:val="77"/>
              </w:trPr>
              <w:tc>
                <w:tcPr>
                  <w:tcW w:w="3357" w:type="dxa"/>
                  <w:tcBorders>
                    <w:top w:val="single" w:sz="4" w:space="0" w:color="auto"/>
                  </w:tcBorders>
                </w:tcPr>
                <w:p w:rsidR="0078271C" w:rsidP="005B6CA0" w14:paraId="7642ACA1"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p w:rsidR="0078271C" w:rsidRPr="006F366F" w:rsidP="005B6CA0" w14:paraId="76E59160" w14:textId="77777777">
                  <w:pPr>
                    <w:contextualSpacing/>
                    <w:rPr>
                      <w:color w:val="0070C0"/>
                      <w:sz w:val="14"/>
                      <w:szCs w:val="18"/>
                    </w:rPr>
                  </w:pPr>
                </w:p>
              </w:tc>
            </w:tr>
          </w:tbl>
          <w:p w:rsidR="0078271C" w:rsidP="005B6CA0" w14:paraId="0651CB6F" w14:textId="77777777">
            <w:pPr>
              <w:contextualSpacing/>
            </w:pPr>
          </w:p>
        </w:tc>
      </w:tr>
      <w:tr w14:paraId="35BDA180" w14:textId="77777777" w:rsidTr="005B6CA0">
        <w:tblPrEx>
          <w:tblW w:w="0" w:type="auto"/>
          <w:tblInd w:w="728" w:type="dxa"/>
          <w:tblLook w:val="04A0"/>
        </w:tblPrEx>
        <w:trPr>
          <w:trHeight w:val="378"/>
        </w:trPr>
        <w:tc>
          <w:tcPr>
            <w:tcW w:w="4582" w:type="dxa"/>
          </w:tcPr>
          <w:p w:rsidR="0078271C" w:rsidP="005B6CA0" w14:paraId="1FDBD360" w14:textId="77777777">
            <w:pPr>
              <w:contextualSpacing/>
            </w:pPr>
            <w:r>
              <w:t xml:space="preserve">Donors aged </w:t>
            </w:r>
            <w:r>
              <w:rPr>
                <w:rFonts w:cstheme="minorHAnsi"/>
              </w:rPr>
              <w:t>65-74</w:t>
            </w:r>
            <w:r>
              <w:t xml:space="preserve"> years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8E7A59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F48DA33" w14:textId="25FC74E5">
                  <w:pPr>
                    <w:contextualSpacing/>
                  </w:pPr>
                  <w:r>
                    <w:rPr>
                      <w:color w:val="FF0000"/>
                    </w:rPr>
                    <w:t>B7_</w:t>
                  </w:r>
                  <w:r w:rsidR="004D1E1E">
                    <w:rPr>
                      <w:color w:val="FF0000"/>
                    </w:rPr>
                    <w:t>8</w:t>
                  </w:r>
                </w:p>
              </w:tc>
            </w:tr>
            <w:tr w14:paraId="5F0A003C" w14:textId="77777777" w:rsidTr="005B6CA0">
              <w:tblPrEx>
                <w:tblW w:w="0" w:type="auto"/>
                <w:tblInd w:w="8" w:type="dxa"/>
                <w:tblLook w:val="04A0"/>
              </w:tblPrEx>
              <w:trPr>
                <w:trHeight w:val="77"/>
              </w:trPr>
              <w:tc>
                <w:tcPr>
                  <w:tcW w:w="3357" w:type="dxa"/>
                  <w:tcBorders>
                    <w:top w:val="single" w:sz="4" w:space="0" w:color="auto"/>
                  </w:tcBorders>
                </w:tcPr>
                <w:p w:rsidR="0078271C" w:rsidP="005B6CA0" w14:paraId="29C7EA72"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p w:rsidR="0078271C" w:rsidRPr="004A2647" w:rsidP="005B6CA0" w14:paraId="7579DC6C" w14:textId="77777777">
                  <w:pPr>
                    <w:contextualSpacing/>
                    <w:rPr>
                      <w:color w:val="0070C0"/>
                      <w:sz w:val="14"/>
                      <w:szCs w:val="18"/>
                    </w:rPr>
                  </w:pPr>
                </w:p>
              </w:tc>
            </w:tr>
          </w:tbl>
          <w:p w:rsidR="0078271C" w:rsidP="005B6CA0" w14:paraId="1DB7F84F" w14:textId="77777777">
            <w:pPr>
              <w:contextualSpacing/>
            </w:pPr>
          </w:p>
        </w:tc>
      </w:tr>
      <w:tr w14:paraId="6F7D49C9" w14:textId="77777777" w:rsidTr="005B6CA0">
        <w:tblPrEx>
          <w:tblW w:w="0" w:type="auto"/>
          <w:tblInd w:w="728" w:type="dxa"/>
          <w:tblLook w:val="04A0"/>
        </w:tblPrEx>
        <w:trPr>
          <w:trHeight w:val="378"/>
        </w:trPr>
        <w:tc>
          <w:tcPr>
            <w:tcW w:w="4582" w:type="dxa"/>
          </w:tcPr>
          <w:p w:rsidR="0078271C" w:rsidP="005B6CA0" w14:paraId="46E98B2F" w14:textId="77777777">
            <w:pPr>
              <w:contextualSpacing/>
            </w:pPr>
            <w:r>
              <w:t xml:space="preserve">Donors aged </w:t>
            </w:r>
            <w:r>
              <w:rPr>
                <w:rFonts w:cstheme="minorHAnsi"/>
              </w:rPr>
              <w:t>≥</w:t>
            </w:r>
            <w:r>
              <w:t>75 years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2FCBCA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88D6232" w14:textId="611D2BE3">
                  <w:pPr>
                    <w:contextualSpacing/>
                  </w:pPr>
                  <w:r>
                    <w:rPr>
                      <w:color w:val="FF0000"/>
                    </w:rPr>
                    <w:t>B7_</w:t>
                  </w:r>
                  <w:r w:rsidR="004D1E1E">
                    <w:rPr>
                      <w:color w:val="FF0000"/>
                    </w:rPr>
                    <w:t>9</w:t>
                  </w:r>
                </w:p>
              </w:tc>
            </w:tr>
            <w:tr w14:paraId="7D01CA81"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24DE3E1E" w14:textId="77777777">
                  <w:pPr>
                    <w:contextualSpacing/>
                    <w:rPr>
                      <w:color w:val="0070C0"/>
                      <w:sz w:val="18"/>
                      <w:szCs w:val="18"/>
                    </w:rPr>
                  </w:pPr>
                  <w:r w:rsidRPr="006B2F06">
                    <w:rPr>
                      <w:color w:val="0070C0"/>
                      <w:sz w:val="18"/>
                      <w:szCs w:val="18"/>
                    </w:rPr>
                    <w:t xml:space="preserve">Number </w:t>
                  </w:r>
                  <w:r>
                    <w:rPr>
                      <w:color w:val="0070C0"/>
                      <w:sz w:val="18"/>
                      <w:szCs w:val="18"/>
                    </w:rPr>
                    <w:t>of donations</w:t>
                  </w:r>
                </w:p>
              </w:tc>
            </w:tr>
          </w:tbl>
          <w:p w:rsidR="0078271C" w:rsidP="005B6CA0" w14:paraId="48C2AD40" w14:textId="77777777">
            <w:pPr>
              <w:contextualSpacing/>
            </w:pPr>
          </w:p>
        </w:tc>
      </w:tr>
      <w:tr w14:paraId="7D4B24FA" w14:textId="77777777" w:rsidTr="005B6CA0">
        <w:tblPrEx>
          <w:tblW w:w="0" w:type="auto"/>
          <w:tblInd w:w="728" w:type="dxa"/>
          <w:tblLook w:val="04A0"/>
        </w:tblPrEx>
        <w:trPr>
          <w:trHeight w:val="378"/>
        </w:trPr>
        <w:tc>
          <w:tcPr>
            <w:tcW w:w="4582" w:type="dxa"/>
          </w:tcPr>
          <w:p w:rsidR="0078271C" w:rsidP="005B6CA0" w14:paraId="3484A68C" w14:textId="77777777">
            <w:pPr>
              <w:contextualSpacing/>
            </w:pPr>
          </w:p>
        </w:tc>
        <w:tc>
          <w:tcPr>
            <w:tcW w:w="3456" w:type="dxa"/>
          </w:tcPr>
          <w:p w:rsidR="0078271C" w:rsidP="005B6CA0" w14:paraId="5FF60C85" w14:textId="77777777">
            <w:pPr>
              <w:contextualSpacing/>
            </w:pPr>
          </w:p>
        </w:tc>
      </w:tr>
    </w:tbl>
    <w:bookmarkEnd w:id="5"/>
    <w:p w:rsidR="0078271C" w:rsidP="0078271C" w14:paraId="46D682C8" w14:textId="77777777">
      <w:pPr>
        <w:rPr>
          <w:sz w:val="16"/>
        </w:rPr>
      </w:pPr>
      <w:r w:rsidRPr="004A2647">
        <w:rPr>
          <w:sz w:val="16"/>
          <w:vertAlign w:val="superscript"/>
        </w:rPr>
        <w:t>1</w:t>
      </w:r>
      <w:r w:rsidRPr="004A2647">
        <w:rPr>
          <w:sz w:val="16"/>
        </w:rPr>
        <w:t>Combine whole blood donations and apheresis red blood cell donations.</w:t>
      </w:r>
      <w:r w:rsidRPr="004A2647">
        <w:rPr>
          <w:sz w:val="16"/>
        </w:rPr>
        <w:t xml:space="preserve"> </w:t>
      </w:r>
      <w:bookmarkStart w:id="6" w:name="_Hlk26796545"/>
    </w:p>
    <w:p w:rsidR="00A33D77" w:rsidRPr="004572CE" w:rsidP="0078271C" w14:paraId="61450067" w14:textId="77777777">
      <w:pPr>
        <w:rPr>
          <w:sz w:val="16"/>
          <w:szCs w:val="16"/>
        </w:rPr>
      </w:pPr>
    </w:p>
    <w:p w:rsidR="0078271C" w:rsidRPr="00B5384F" w:rsidP="0078271C" w14:paraId="655AFE35" w14:textId="6C070CE6">
      <w:pPr>
        <w:rPr>
          <w:rFonts w:cs="Calibri"/>
        </w:rPr>
      </w:pPr>
      <w:r w:rsidRPr="00B34F92">
        <w:t>B</w:t>
      </w:r>
      <w:r>
        <w:t>8</w:t>
      </w:r>
      <w:r w:rsidRPr="00B34F92">
        <w:t xml:space="preserve">. </w:t>
      </w:r>
      <w:r>
        <w:t>During</w:t>
      </w:r>
      <w:r w:rsidRPr="00B34F92">
        <w:t xml:space="preserve"> </w:t>
      </w:r>
      <w:r w:rsidR="00634965">
        <w:t>2025</w:t>
      </w:r>
      <w:r w:rsidRPr="00B34F92">
        <w:t xml:space="preserve">, how many </w:t>
      </w:r>
      <w:r w:rsidRPr="00FA6802">
        <w:rPr>
          <w:b/>
        </w:rPr>
        <w:t xml:space="preserve">donations of </w:t>
      </w:r>
      <w:r w:rsidRPr="00FA6802">
        <w:rPr>
          <w:rFonts w:cs="Calibri"/>
          <w:b/>
        </w:rPr>
        <w:t>a</w:t>
      </w:r>
      <w:r>
        <w:rPr>
          <w:rFonts w:cs="Calibri"/>
          <w:b/>
        </w:rPr>
        <w:t>llogeneic whole blood and red blood cell</w:t>
      </w:r>
      <w:r w:rsidRPr="00FA6802">
        <w:rPr>
          <w:rFonts w:cs="Calibri"/>
          <w:b/>
        </w:rPr>
        <w:t xml:space="preserve"> units</w:t>
      </w:r>
      <w:r w:rsidRPr="00B34F92">
        <w:rPr>
          <w:rFonts w:cs="Calibri"/>
        </w:rPr>
        <w:t xml:space="preserve"> were successfully collected </w:t>
      </w:r>
      <w:r>
        <w:rPr>
          <w:rFonts w:cs="Calibri"/>
        </w:rPr>
        <w:t>from donors who identify as</w:t>
      </w:r>
      <w:r>
        <w:rPr>
          <w:rFonts w:cs="Calibri"/>
          <w:vertAlign w:val="superscript"/>
        </w:rPr>
        <w:t>1</w:t>
      </w:r>
      <w:r>
        <w:rPr>
          <w:rFonts w:cs="Calibri"/>
        </w:rPr>
        <w:t xml:space="preserve">: </w:t>
      </w: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0E48E554"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4582" w:type="dxa"/>
          </w:tcPr>
          <w:p w:rsidR="0078271C" w:rsidRPr="00AA2820" w:rsidP="005B6CA0" w14:paraId="6ED72938" w14:textId="77777777">
            <w:pPr>
              <w:spacing w:after="100" w:afterAutospacing="1"/>
              <w:rPr>
                <w:rFonts w:cs="Calibri"/>
              </w:rPr>
            </w:pPr>
            <w:r>
              <w:rPr>
                <w:rFonts w:cs="Calibri"/>
              </w:rPr>
              <w:t xml:space="preserve">Hispanic or Latino </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1C8E18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AA2820" w:rsidP="005B6CA0" w14:paraId="4F552DBF" w14:textId="3729943C">
                  <w:r>
                    <w:rPr>
                      <w:color w:val="FF0000"/>
                    </w:rPr>
                    <w:t>B8_</w:t>
                  </w:r>
                  <w:r w:rsidR="004D1E1E">
                    <w:rPr>
                      <w:color w:val="FF0000"/>
                    </w:rPr>
                    <w:t>1</w:t>
                  </w:r>
                </w:p>
              </w:tc>
            </w:tr>
            <w:tr w14:paraId="6B18D01B" w14:textId="77777777" w:rsidTr="005B6CA0">
              <w:tblPrEx>
                <w:tblW w:w="0" w:type="auto"/>
                <w:tblInd w:w="8" w:type="dxa"/>
                <w:tblLook w:val="04A0"/>
              </w:tblPrEx>
              <w:trPr>
                <w:trHeight w:val="77"/>
              </w:trPr>
              <w:tc>
                <w:tcPr>
                  <w:tcW w:w="3357" w:type="dxa"/>
                  <w:tcBorders>
                    <w:top w:val="single" w:sz="4" w:space="0" w:color="auto"/>
                  </w:tcBorders>
                </w:tcPr>
                <w:p w:rsidR="0078271C" w:rsidRPr="00AA2820" w:rsidP="005B6CA0" w14:paraId="6280325C" w14:textId="77777777">
                  <w:pPr>
                    <w:rPr>
                      <w:color w:val="0070C0"/>
                      <w:sz w:val="18"/>
                      <w:szCs w:val="18"/>
                    </w:rPr>
                  </w:pPr>
                  <w:r w:rsidRPr="00AA2820">
                    <w:rPr>
                      <w:color w:val="0070C0"/>
                      <w:sz w:val="18"/>
                      <w:szCs w:val="18"/>
                    </w:rPr>
                    <w:t>Number of donations</w:t>
                  </w:r>
                </w:p>
              </w:tc>
            </w:tr>
          </w:tbl>
          <w:p w:rsidR="0078271C" w:rsidP="005B6CA0" w14:paraId="31F49019" w14:textId="77777777"/>
        </w:tc>
      </w:tr>
      <w:tr w14:paraId="23221A59" w14:textId="77777777" w:rsidTr="005B6CA0">
        <w:tblPrEx>
          <w:tblW w:w="0" w:type="auto"/>
          <w:tblInd w:w="728" w:type="dxa"/>
          <w:tblLook w:val="04A0"/>
        </w:tblPrEx>
        <w:trPr>
          <w:trHeight w:val="679"/>
        </w:trPr>
        <w:tc>
          <w:tcPr>
            <w:tcW w:w="4582" w:type="dxa"/>
          </w:tcPr>
          <w:p w:rsidR="0078271C" w:rsidP="005B6CA0" w14:paraId="1D927D9E" w14:textId="77777777">
            <w:pPr>
              <w:spacing w:after="100" w:afterAutospacing="1"/>
              <w:rPr>
                <w:rFonts w:cs="Calibri"/>
              </w:rPr>
            </w:pPr>
            <w:r>
              <w:rPr>
                <w:rFonts w:cs="Calibri"/>
              </w:rPr>
              <w:t>Black or African American</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FC71E7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AA2820" w:rsidP="005B6CA0" w14:paraId="17E9CF6C" w14:textId="5128836F">
                  <w:r>
                    <w:rPr>
                      <w:color w:val="FF0000"/>
                    </w:rPr>
                    <w:t>B8_</w:t>
                  </w:r>
                  <w:r w:rsidR="004D1E1E">
                    <w:rPr>
                      <w:color w:val="FF0000"/>
                    </w:rPr>
                    <w:t>2</w:t>
                  </w:r>
                </w:p>
              </w:tc>
            </w:tr>
            <w:tr w14:paraId="4B245C0E" w14:textId="77777777" w:rsidTr="005B6CA0">
              <w:tblPrEx>
                <w:tblW w:w="0" w:type="auto"/>
                <w:tblInd w:w="8" w:type="dxa"/>
                <w:tblLook w:val="04A0"/>
              </w:tblPrEx>
              <w:trPr>
                <w:trHeight w:val="77"/>
              </w:trPr>
              <w:tc>
                <w:tcPr>
                  <w:tcW w:w="3357" w:type="dxa"/>
                  <w:tcBorders>
                    <w:top w:val="single" w:sz="4" w:space="0" w:color="auto"/>
                  </w:tcBorders>
                </w:tcPr>
                <w:p w:rsidR="0078271C" w:rsidRPr="00AA2820" w:rsidP="005B6CA0" w14:paraId="14E909A9" w14:textId="77777777">
                  <w:pPr>
                    <w:rPr>
                      <w:color w:val="0070C0"/>
                      <w:sz w:val="18"/>
                      <w:szCs w:val="18"/>
                    </w:rPr>
                  </w:pPr>
                  <w:r w:rsidRPr="00AA2820">
                    <w:rPr>
                      <w:color w:val="0070C0"/>
                      <w:sz w:val="18"/>
                      <w:szCs w:val="18"/>
                    </w:rPr>
                    <w:t>Number of donations</w:t>
                  </w:r>
                </w:p>
              </w:tc>
            </w:tr>
          </w:tbl>
          <w:p w:rsidR="0078271C" w:rsidRPr="00AA2820" w:rsidP="005B6CA0" w14:paraId="4CEC5FC0" w14:textId="77777777"/>
        </w:tc>
      </w:tr>
      <w:tr w14:paraId="08203691" w14:textId="77777777" w:rsidTr="005B6CA0">
        <w:tblPrEx>
          <w:tblW w:w="0" w:type="auto"/>
          <w:tblInd w:w="728" w:type="dxa"/>
          <w:tblLook w:val="04A0"/>
        </w:tblPrEx>
        <w:trPr>
          <w:trHeight w:val="679"/>
        </w:trPr>
        <w:tc>
          <w:tcPr>
            <w:tcW w:w="4582" w:type="dxa"/>
          </w:tcPr>
          <w:p w:rsidR="0078271C" w:rsidP="005B6CA0" w14:paraId="6E599AC0" w14:textId="77777777">
            <w:pPr>
              <w:spacing w:after="100" w:afterAutospacing="1"/>
              <w:rPr>
                <w:rFonts w:cs="Calibri"/>
              </w:rPr>
            </w:pPr>
            <w:r>
              <w:rPr>
                <w:rFonts w:cs="Calibri"/>
              </w:rPr>
              <w:t>Asian</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C886A5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AA2820" w:rsidP="005B6CA0" w14:paraId="7E92B075" w14:textId="1A4717A9">
                  <w:r>
                    <w:rPr>
                      <w:color w:val="FF0000"/>
                    </w:rPr>
                    <w:t>B8_</w:t>
                  </w:r>
                  <w:r w:rsidR="004D1E1E">
                    <w:rPr>
                      <w:color w:val="FF0000"/>
                    </w:rPr>
                    <w:t>3</w:t>
                  </w:r>
                </w:p>
              </w:tc>
            </w:tr>
            <w:tr w14:paraId="215768DA" w14:textId="77777777" w:rsidTr="005B6CA0">
              <w:tblPrEx>
                <w:tblW w:w="0" w:type="auto"/>
                <w:tblInd w:w="8" w:type="dxa"/>
                <w:tblLook w:val="04A0"/>
              </w:tblPrEx>
              <w:trPr>
                <w:trHeight w:val="77"/>
              </w:trPr>
              <w:tc>
                <w:tcPr>
                  <w:tcW w:w="3357" w:type="dxa"/>
                  <w:tcBorders>
                    <w:top w:val="single" w:sz="4" w:space="0" w:color="auto"/>
                  </w:tcBorders>
                </w:tcPr>
                <w:p w:rsidR="0078271C" w:rsidRPr="00AA2820" w:rsidP="005B6CA0" w14:paraId="7863A254" w14:textId="77777777">
                  <w:pPr>
                    <w:rPr>
                      <w:color w:val="0070C0"/>
                      <w:sz w:val="18"/>
                      <w:szCs w:val="18"/>
                    </w:rPr>
                  </w:pPr>
                  <w:r w:rsidRPr="00AA2820">
                    <w:rPr>
                      <w:color w:val="0070C0"/>
                      <w:sz w:val="18"/>
                      <w:szCs w:val="18"/>
                    </w:rPr>
                    <w:t>Number of donations</w:t>
                  </w:r>
                </w:p>
              </w:tc>
            </w:tr>
          </w:tbl>
          <w:p w:rsidR="0078271C" w:rsidRPr="00AA2820" w:rsidP="005B6CA0" w14:paraId="315E423F" w14:textId="77777777"/>
        </w:tc>
      </w:tr>
      <w:tr w14:paraId="36388C33" w14:textId="77777777" w:rsidTr="005B6CA0">
        <w:tblPrEx>
          <w:tblW w:w="0" w:type="auto"/>
          <w:tblInd w:w="728" w:type="dxa"/>
          <w:tblLook w:val="04A0"/>
        </w:tblPrEx>
        <w:trPr>
          <w:trHeight w:val="679"/>
        </w:trPr>
        <w:tc>
          <w:tcPr>
            <w:tcW w:w="4582" w:type="dxa"/>
          </w:tcPr>
          <w:p w:rsidR="0078271C" w:rsidP="005B6CA0" w14:paraId="56DA1DAF" w14:textId="77777777">
            <w:pPr>
              <w:spacing w:after="100" w:afterAutospacing="1"/>
              <w:rPr>
                <w:rFonts w:cs="Calibri"/>
              </w:rPr>
            </w:pPr>
            <w:r>
              <w:rPr>
                <w:rFonts w:cs="Calibri"/>
              </w:rPr>
              <w:t>Native Hawaiian or Pacific Islander</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276ACE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AA2820" w:rsidP="005B6CA0" w14:paraId="08B1A795" w14:textId="34637C2C">
                  <w:r>
                    <w:rPr>
                      <w:color w:val="FF0000"/>
                    </w:rPr>
                    <w:t>B8_</w:t>
                  </w:r>
                  <w:r w:rsidR="004D1E1E">
                    <w:rPr>
                      <w:color w:val="FF0000"/>
                    </w:rPr>
                    <w:t>4</w:t>
                  </w:r>
                </w:p>
              </w:tc>
            </w:tr>
            <w:tr w14:paraId="12A0C7E3" w14:textId="77777777" w:rsidTr="005B6CA0">
              <w:tblPrEx>
                <w:tblW w:w="0" w:type="auto"/>
                <w:tblInd w:w="8" w:type="dxa"/>
                <w:tblLook w:val="04A0"/>
              </w:tblPrEx>
              <w:trPr>
                <w:trHeight w:val="77"/>
              </w:trPr>
              <w:tc>
                <w:tcPr>
                  <w:tcW w:w="3357" w:type="dxa"/>
                  <w:tcBorders>
                    <w:top w:val="single" w:sz="4" w:space="0" w:color="auto"/>
                  </w:tcBorders>
                </w:tcPr>
                <w:p w:rsidR="0078271C" w:rsidRPr="00AA2820" w:rsidP="005B6CA0" w14:paraId="3DD43FCF" w14:textId="77777777">
                  <w:pPr>
                    <w:rPr>
                      <w:color w:val="0070C0"/>
                      <w:sz w:val="18"/>
                      <w:szCs w:val="18"/>
                    </w:rPr>
                  </w:pPr>
                  <w:r>
                    <w:rPr>
                      <w:color w:val="0070C0"/>
                      <w:sz w:val="18"/>
                      <w:szCs w:val="18"/>
                    </w:rPr>
                    <w:t xml:space="preserve"> </w:t>
                  </w:r>
                  <w:r w:rsidRPr="00AA2820">
                    <w:rPr>
                      <w:color w:val="0070C0"/>
                      <w:sz w:val="18"/>
                      <w:szCs w:val="18"/>
                    </w:rPr>
                    <w:t>Number of donations</w:t>
                  </w:r>
                </w:p>
              </w:tc>
            </w:tr>
          </w:tbl>
          <w:p w:rsidR="0078271C" w:rsidRPr="00AA2820" w:rsidP="005B6CA0" w14:paraId="3D210138" w14:textId="77777777"/>
        </w:tc>
      </w:tr>
      <w:tr w14:paraId="3EB950B7" w14:textId="77777777" w:rsidTr="005B6CA0">
        <w:tblPrEx>
          <w:tblW w:w="0" w:type="auto"/>
          <w:tblInd w:w="728" w:type="dxa"/>
          <w:tblLook w:val="04A0"/>
        </w:tblPrEx>
        <w:trPr>
          <w:trHeight w:val="679"/>
        </w:trPr>
        <w:tc>
          <w:tcPr>
            <w:tcW w:w="4582" w:type="dxa"/>
          </w:tcPr>
          <w:p w:rsidR="0078271C" w:rsidP="005B6CA0" w14:paraId="3267459D" w14:textId="77777777">
            <w:pPr>
              <w:spacing w:after="100" w:afterAutospacing="1"/>
              <w:rPr>
                <w:rFonts w:cs="Calibri"/>
              </w:rPr>
            </w:pPr>
            <w:r>
              <w:rPr>
                <w:rFonts w:cs="Calibri"/>
              </w:rPr>
              <w:t>American Indian or Alaska Native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6A352F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AA2820" w:rsidP="005B6CA0" w14:paraId="3EE65DA5" w14:textId="679F6C4A">
                  <w:r>
                    <w:rPr>
                      <w:color w:val="FF0000"/>
                    </w:rPr>
                    <w:t>B8_</w:t>
                  </w:r>
                  <w:r w:rsidR="004D1E1E">
                    <w:rPr>
                      <w:color w:val="FF0000"/>
                    </w:rPr>
                    <w:t>5</w:t>
                  </w:r>
                </w:p>
              </w:tc>
            </w:tr>
            <w:tr w14:paraId="7AC7DE3A" w14:textId="77777777" w:rsidTr="005B6CA0">
              <w:tblPrEx>
                <w:tblW w:w="0" w:type="auto"/>
                <w:tblInd w:w="8" w:type="dxa"/>
                <w:tblLook w:val="04A0"/>
              </w:tblPrEx>
              <w:trPr>
                <w:trHeight w:val="77"/>
              </w:trPr>
              <w:tc>
                <w:tcPr>
                  <w:tcW w:w="3357" w:type="dxa"/>
                  <w:tcBorders>
                    <w:top w:val="single" w:sz="4" w:space="0" w:color="auto"/>
                  </w:tcBorders>
                </w:tcPr>
                <w:p w:rsidR="0078271C" w:rsidRPr="00AA2820" w:rsidP="005B6CA0" w14:paraId="62B2A745" w14:textId="77777777">
                  <w:pPr>
                    <w:rPr>
                      <w:color w:val="0070C0"/>
                      <w:sz w:val="18"/>
                      <w:szCs w:val="18"/>
                    </w:rPr>
                  </w:pPr>
                  <w:r w:rsidRPr="00AA2820">
                    <w:rPr>
                      <w:color w:val="0070C0"/>
                      <w:sz w:val="18"/>
                      <w:szCs w:val="18"/>
                    </w:rPr>
                    <w:t>Number of donations</w:t>
                  </w:r>
                </w:p>
              </w:tc>
            </w:tr>
          </w:tbl>
          <w:p w:rsidR="0078271C" w:rsidRPr="00AA2820" w:rsidP="005B6CA0" w14:paraId="60A540F1" w14:textId="77777777"/>
        </w:tc>
      </w:tr>
      <w:tr w14:paraId="66324E82" w14:textId="77777777" w:rsidTr="00C93CED">
        <w:tblPrEx>
          <w:tblW w:w="0" w:type="auto"/>
          <w:tblInd w:w="728" w:type="dxa"/>
          <w:tblLook w:val="04A0"/>
        </w:tblPrEx>
        <w:trPr>
          <w:trHeight w:val="679"/>
        </w:trPr>
        <w:tc>
          <w:tcPr>
            <w:tcW w:w="4582" w:type="dxa"/>
          </w:tcPr>
          <w:p w:rsidR="0078271C" w:rsidP="005B6CA0" w14:paraId="665A5D49" w14:textId="77777777">
            <w:pPr>
              <w:spacing w:after="100" w:afterAutospacing="1"/>
              <w:rPr>
                <w:rFonts w:cs="Calibri"/>
              </w:rPr>
            </w:pPr>
            <w:r>
              <w:rPr>
                <w:rFonts w:cs="Calibri"/>
              </w:rPr>
              <w:t>White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53F551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RPr="00AA2820" w:rsidP="005B6CA0" w14:paraId="33B9AD6F" w14:textId="6A0A3796">
                  <w:r>
                    <w:rPr>
                      <w:color w:val="FF0000"/>
                    </w:rPr>
                    <w:t>B8_</w:t>
                  </w:r>
                  <w:r w:rsidR="004D1E1E">
                    <w:rPr>
                      <w:color w:val="FF0000"/>
                    </w:rPr>
                    <w:t>6</w:t>
                  </w:r>
                </w:p>
              </w:tc>
            </w:tr>
            <w:tr w14:paraId="147E030A" w14:textId="77777777" w:rsidTr="005B6CA0">
              <w:tblPrEx>
                <w:tblW w:w="0" w:type="auto"/>
                <w:tblInd w:w="8" w:type="dxa"/>
                <w:tblLook w:val="04A0"/>
              </w:tblPrEx>
              <w:trPr>
                <w:trHeight w:val="77"/>
              </w:trPr>
              <w:tc>
                <w:tcPr>
                  <w:tcW w:w="3357" w:type="dxa"/>
                  <w:tcBorders>
                    <w:top w:val="single" w:sz="4" w:space="0" w:color="auto"/>
                  </w:tcBorders>
                </w:tcPr>
                <w:p w:rsidR="0078271C" w:rsidRPr="00AA2820" w:rsidP="005B6CA0" w14:paraId="19B01E10" w14:textId="77777777">
                  <w:pPr>
                    <w:rPr>
                      <w:color w:val="0070C0"/>
                      <w:sz w:val="18"/>
                      <w:szCs w:val="18"/>
                    </w:rPr>
                  </w:pPr>
                  <w:r w:rsidRPr="00AA2820">
                    <w:rPr>
                      <w:color w:val="0070C0"/>
                      <w:sz w:val="18"/>
                      <w:szCs w:val="18"/>
                    </w:rPr>
                    <w:t>Number of donations</w:t>
                  </w:r>
                </w:p>
              </w:tc>
            </w:tr>
          </w:tbl>
          <w:p w:rsidR="0078271C" w:rsidRPr="00AA2820" w:rsidP="005B6CA0" w14:paraId="41474517" w14:textId="77777777"/>
        </w:tc>
      </w:tr>
      <w:tr w14:paraId="3065072E" w14:textId="77777777" w:rsidTr="00C93CED">
        <w:tblPrEx>
          <w:tblW w:w="0" w:type="auto"/>
          <w:tblInd w:w="728" w:type="dxa"/>
          <w:tblLook w:val="04A0"/>
        </w:tblPrEx>
        <w:trPr>
          <w:trHeight w:val="679"/>
        </w:trPr>
        <w:tc>
          <w:tcPr>
            <w:tcW w:w="4582" w:type="dxa"/>
          </w:tcPr>
          <w:p w:rsidR="00240B21" w:rsidP="005B6CA0" w14:paraId="3175BDB6" w14:textId="2F765FDA">
            <w:pPr>
              <w:spacing w:after="100" w:afterAutospacing="1"/>
              <w:rPr>
                <w:rFonts w:cs="Calibri"/>
              </w:rPr>
            </w:pPr>
            <w:r>
              <w:rPr>
                <w:rFonts w:cs="Calibri"/>
              </w:rPr>
              <w:t>Middle Eastern or North African</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AE0D4F7" w14:textId="77777777" w:rsidTr="00D3003B">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240B21" w:rsidRPr="00AA2820" w:rsidP="00240B21" w14:paraId="75781594" w14:textId="35B2ACE4">
                  <w:r>
                    <w:rPr>
                      <w:color w:val="FF0000"/>
                    </w:rPr>
                    <w:t>B8_7</w:t>
                  </w:r>
                </w:p>
              </w:tc>
            </w:tr>
            <w:tr w14:paraId="22301CB8" w14:textId="77777777" w:rsidTr="00D3003B">
              <w:tblPrEx>
                <w:tblW w:w="0" w:type="auto"/>
                <w:tblInd w:w="8" w:type="dxa"/>
                <w:tblLook w:val="04A0"/>
              </w:tblPrEx>
              <w:trPr>
                <w:trHeight w:val="77"/>
              </w:trPr>
              <w:tc>
                <w:tcPr>
                  <w:tcW w:w="3357" w:type="dxa"/>
                  <w:tcBorders>
                    <w:top w:val="single" w:sz="4" w:space="0" w:color="auto"/>
                  </w:tcBorders>
                </w:tcPr>
                <w:p w:rsidR="00240B21" w:rsidRPr="00AA2820" w:rsidP="00240B21" w14:paraId="3E56C77F" w14:textId="77777777">
                  <w:pPr>
                    <w:rPr>
                      <w:color w:val="0070C0"/>
                      <w:sz w:val="18"/>
                      <w:szCs w:val="18"/>
                    </w:rPr>
                  </w:pPr>
                  <w:r w:rsidRPr="00AA2820">
                    <w:rPr>
                      <w:color w:val="0070C0"/>
                      <w:sz w:val="18"/>
                      <w:szCs w:val="18"/>
                    </w:rPr>
                    <w:t>Number of donations</w:t>
                  </w:r>
                </w:p>
              </w:tc>
            </w:tr>
          </w:tbl>
          <w:p w:rsidR="00240B21" w:rsidP="005B6CA0" w14:paraId="0CFBBBEC" w14:textId="77777777">
            <w:pPr>
              <w:rPr>
                <w:color w:val="FF0000"/>
              </w:rPr>
            </w:pPr>
          </w:p>
        </w:tc>
      </w:tr>
      <w:tr w14:paraId="41AC6F6E" w14:textId="77777777" w:rsidTr="00C93CED">
        <w:tblPrEx>
          <w:tblW w:w="0" w:type="auto"/>
          <w:tblInd w:w="728" w:type="dxa"/>
          <w:tblLook w:val="04A0"/>
        </w:tblPrEx>
        <w:trPr>
          <w:trHeight w:val="679"/>
        </w:trPr>
        <w:tc>
          <w:tcPr>
            <w:tcW w:w="4582" w:type="dxa"/>
          </w:tcPr>
          <w:p w:rsidR="003E6901" w:rsidP="005B6CA0" w14:paraId="77269EB0" w14:textId="04638AFD">
            <w:pPr>
              <w:spacing w:after="100" w:afterAutospacing="1"/>
              <w:rPr>
                <w:rFonts w:cs="Calibri"/>
              </w:rPr>
            </w:pPr>
            <w:r>
              <w:rPr>
                <w:rFonts w:cs="Calibri"/>
              </w:rPr>
              <w:t>Multiracial and/or Multiethnic</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1790AE5" w14:textId="77777777" w:rsidTr="00D3003B">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E0EFD" w:rsidRPr="00AA2820" w:rsidP="007E0EFD" w14:paraId="13612945" w14:textId="3EA99D9B">
                  <w:r>
                    <w:rPr>
                      <w:color w:val="FF0000"/>
                    </w:rPr>
                    <w:t>B8_8</w:t>
                  </w:r>
                </w:p>
              </w:tc>
            </w:tr>
            <w:tr w14:paraId="00BC3A1B" w14:textId="77777777" w:rsidTr="00D3003B">
              <w:tblPrEx>
                <w:tblW w:w="0" w:type="auto"/>
                <w:tblInd w:w="8" w:type="dxa"/>
                <w:tblLook w:val="04A0"/>
              </w:tblPrEx>
              <w:trPr>
                <w:trHeight w:val="77"/>
              </w:trPr>
              <w:tc>
                <w:tcPr>
                  <w:tcW w:w="3357" w:type="dxa"/>
                  <w:tcBorders>
                    <w:top w:val="single" w:sz="4" w:space="0" w:color="auto"/>
                  </w:tcBorders>
                </w:tcPr>
                <w:p w:rsidR="007E0EFD" w:rsidP="007E0EFD" w14:paraId="7A1FEC0F" w14:textId="77777777">
                  <w:pPr>
                    <w:rPr>
                      <w:color w:val="0070C0"/>
                      <w:sz w:val="18"/>
                      <w:szCs w:val="18"/>
                    </w:rPr>
                  </w:pPr>
                  <w:r w:rsidRPr="00AA2820">
                    <w:rPr>
                      <w:color w:val="0070C0"/>
                      <w:sz w:val="18"/>
                      <w:szCs w:val="18"/>
                    </w:rPr>
                    <w:t>Number of donations</w:t>
                  </w:r>
                </w:p>
                <w:p w:rsidR="00812705" w:rsidRPr="00AA2820" w:rsidP="007E0EFD" w14:paraId="6BA3A9F6" w14:textId="77777777">
                  <w:pPr>
                    <w:rPr>
                      <w:color w:val="0070C0"/>
                      <w:sz w:val="18"/>
                      <w:szCs w:val="18"/>
                    </w:rPr>
                  </w:pPr>
                </w:p>
              </w:tc>
            </w:tr>
          </w:tbl>
          <w:p w:rsidR="003E6901" w:rsidP="00240B21" w14:paraId="1FA2BFFF" w14:textId="77777777">
            <w:pPr>
              <w:rPr>
                <w:color w:val="FF0000"/>
              </w:rPr>
            </w:pPr>
          </w:p>
        </w:tc>
      </w:tr>
      <w:tr w14:paraId="45C1F5DA" w14:textId="77777777" w:rsidTr="00C93CED">
        <w:tblPrEx>
          <w:tblW w:w="0" w:type="auto"/>
          <w:tblInd w:w="728" w:type="dxa"/>
          <w:tblLook w:val="04A0"/>
        </w:tblPrEx>
        <w:trPr>
          <w:trHeight w:val="679"/>
        </w:trPr>
        <w:tc>
          <w:tcPr>
            <w:tcW w:w="4582" w:type="dxa"/>
          </w:tcPr>
          <w:p w:rsidR="00296D25" w:rsidP="005B6CA0" w14:paraId="5B6F6E3A" w14:textId="499CBFC4">
            <w:pPr>
              <w:spacing w:after="100" w:afterAutospacing="1"/>
              <w:rPr>
                <w:rFonts w:cs="Calibri"/>
              </w:rPr>
            </w:pPr>
            <w:r>
              <w:rPr>
                <w:rFonts w:cs="Calibri"/>
              </w:rPr>
              <w:t>Unknown</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65BEC10" w14:textId="77777777" w:rsidTr="00A33D77">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222" w:type="dxa"/>
                  <w:tcBorders>
                    <w:top w:val="single" w:sz="4" w:space="0" w:color="auto"/>
                    <w:left w:val="single" w:sz="4" w:space="0" w:color="auto"/>
                    <w:bottom w:val="single" w:sz="4" w:space="0" w:color="auto"/>
                    <w:right w:val="single" w:sz="4" w:space="0" w:color="auto"/>
                  </w:tcBorders>
                </w:tcPr>
                <w:p w:rsidR="00C93CED" w:rsidRPr="00AA2820" w:rsidP="00C93CED" w14:paraId="6A785B85" w14:textId="57FD2514">
                  <w:r>
                    <w:rPr>
                      <w:color w:val="FF0000"/>
                    </w:rPr>
                    <w:t>B8_9</w:t>
                  </w:r>
                </w:p>
              </w:tc>
            </w:tr>
          </w:tbl>
          <w:p w:rsidR="00296D25" w:rsidP="007E0EFD" w14:paraId="5CE484A8" w14:textId="00557BBB">
            <w:pPr>
              <w:rPr>
                <w:color w:val="FF0000"/>
              </w:rPr>
            </w:pPr>
          </w:p>
        </w:tc>
      </w:tr>
    </w:tbl>
    <w:bookmarkEnd w:id="6"/>
    <w:p w:rsidR="0078271C" w:rsidRPr="00DA3280" w:rsidP="0078271C" w14:paraId="32FAB22F" w14:textId="77777777">
      <w:pPr>
        <w:rPr>
          <w:sz w:val="16"/>
          <w:szCs w:val="16"/>
        </w:rPr>
      </w:pPr>
      <w:r w:rsidRPr="00DA3280">
        <w:rPr>
          <w:sz w:val="16"/>
          <w:szCs w:val="16"/>
          <w:vertAlign w:val="superscript"/>
        </w:rPr>
        <w:t>1</w:t>
      </w:r>
      <w:r w:rsidRPr="00DA3280">
        <w:rPr>
          <w:sz w:val="16"/>
          <w:szCs w:val="16"/>
        </w:rPr>
        <w:t xml:space="preserve">More than one category can be </w:t>
      </w:r>
      <w:r>
        <w:rPr>
          <w:sz w:val="16"/>
          <w:szCs w:val="16"/>
        </w:rPr>
        <w:t>selected</w:t>
      </w:r>
      <w:r w:rsidRPr="00DA3280">
        <w:rPr>
          <w:sz w:val="16"/>
          <w:szCs w:val="16"/>
        </w:rPr>
        <w:t xml:space="preserve"> for a single donor.</w:t>
      </w:r>
    </w:p>
    <w:p w:rsidR="0078271C" w:rsidP="0078271C" w14:paraId="56929090" w14:textId="77777777"/>
    <w:p w:rsidR="0078271C" w:rsidP="0078271C" w14:paraId="4FC0B5D5" w14:textId="002481FC">
      <w:r>
        <w:t xml:space="preserve">B9. </w:t>
      </w:r>
      <w:r w:rsidRPr="00C80CE0">
        <w:t xml:space="preserve">How many </w:t>
      </w:r>
      <w:r w:rsidRPr="00FA6802">
        <w:rPr>
          <w:b/>
        </w:rPr>
        <w:t>severe donor-related adverse events</w:t>
      </w:r>
      <w:r>
        <w:rPr>
          <w:rFonts w:cs="Calibri"/>
          <w:vertAlign w:val="superscript"/>
        </w:rPr>
        <w:t>1</w:t>
      </w:r>
      <w:r w:rsidRPr="00C80CE0">
        <w:t xml:space="preserve"> were experienced by donors </w:t>
      </w:r>
      <w:r>
        <w:t>during</w:t>
      </w:r>
      <w:r w:rsidRPr="00C80CE0">
        <w:t xml:space="preserve"> </w:t>
      </w:r>
      <w:r w:rsidR="00634965">
        <w:t>2025</w:t>
      </w:r>
      <w:r>
        <w:t>?</w:t>
      </w:r>
    </w:p>
    <w:p w:rsidR="0078271C" w:rsidP="0078271C" w14:paraId="2F0C9E32" w14:textId="77777777">
      <w:pPr>
        <w:ind w:firstLine="720"/>
      </w:pPr>
      <w:r>
        <w:t xml:space="preserve">Whole blood collections </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7B005F21"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121DBAA2" w14:textId="77777777">
            <w:pPr>
              <w:spacing w:after="100" w:afterAutospacing="1"/>
              <w:rPr>
                <w:rFonts w:cs="Calibri"/>
              </w:rPr>
            </w:pPr>
            <w:r>
              <w:t>All donors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9D3DB9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98DA3DC" w14:textId="25035421">
                  <w:r>
                    <w:rPr>
                      <w:color w:val="FF0000"/>
                    </w:rPr>
                    <w:t>B9_</w:t>
                  </w:r>
                  <w:r w:rsidR="004D1E1E">
                    <w:rPr>
                      <w:color w:val="FF0000"/>
                    </w:rPr>
                    <w:t>1</w:t>
                  </w:r>
                </w:p>
              </w:tc>
            </w:tr>
            <w:tr w14:paraId="1068F8EA"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F9BA07E" w14:textId="77777777">
                  <w:pPr>
                    <w:rPr>
                      <w:color w:val="0070C0"/>
                      <w:sz w:val="18"/>
                      <w:szCs w:val="18"/>
                    </w:rPr>
                  </w:pPr>
                  <w:r w:rsidRPr="006B2F06">
                    <w:rPr>
                      <w:color w:val="0070C0"/>
                      <w:sz w:val="18"/>
                      <w:szCs w:val="18"/>
                    </w:rPr>
                    <w:t xml:space="preserve">Number of </w:t>
                  </w:r>
                  <w:r>
                    <w:rPr>
                      <w:color w:val="0070C0"/>
                      <w:sz w:val="18"/>
                      <w:szCs w:val="18"/>
                    </w:rPr>
                    <w:t xml:space="preserve">severe reactions </w:t>
                  </w:r>
                </w:p>
              </w:tc>
            </w:tr>
          </w:tbl>
          <w:p w:rsidR="0078271C" w:rsidP="005B6CA0" w14:paraId="2621D54B" w14:textId="77777777">
            <w:pPr>
              <w:spacing w:after="100" w:afterAutospacing="1"/>
              <w:rPr>
                <w:rFonts w:cs="Calibri"/>
              </w:rPr>
            </w:pPr>
          </w:p>
        </w:tc>
      </w:tr>
      <w:tr w14:paraId="4C0B24B9" w14:textId="77777777" w:rsidTr="005B6CA0">
        <w:tblPrEx>
          <w:tblW w:w="0" w:type="auto"/>
          <w:tblInd w:w="1502" w:type="dxa"/>
          <w:tblLook w:val="04A0"/>
        </w:tblPrEx>
        <w:trPr>
          <w:trHeight w:val="679"/>
        </w:trPr>
        <w:tc>
          <w:tcPr>
            <w:tcW w:w="3808" w:type="dxa"/>
          </w:tcPr>
          <w:p w:rsidR="0078271C" w:rsidP="005B6CA0" w14:paraId="584E80BA" w14:textId="77777777">
            <w:pPr>
              <w:spacing w:after="100" w:afterAutospacing="1"/>
              <w:rPr>
                <w:rFonts w:cs="Calibri"/>
              </w:rPr>
            </w:pPr>
            <w:r>
              <w:tab/>
              <w:t xml:space="preserve">Aged </w:t>
            </w:r>
            <w:r>
              <w:rPr>
                <w:rFonts w:cs="Calibri"/>
              </w:rPr>
              <w:t xml:space="preserve">≤18 years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2E1506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6AD56A1" w14:textId="0BBF3947">
                  <w:r>
                    <w:rPr>
                      <w:color w:val="FF0000"/>
                    </w:rPr>
                    <w:t>B9_</w:t>
                  </w:r>
                  <w:r w:rsidR="004D1E1E">
                    <w:rPr>
                      <w:color w:val="FF0000"/>
                    </w:rPr>
                    <w:t>2</w:t>
                  </w:r>
                </w:p>
              </w:tc>
            </w:tr>
            <w:tr w14:paraId="203691B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8D576AD" w14:textId="77777777">
                  <w:pPr>
                    <w:rPr>
                      <w:color w:val="0070C0"/>
                      <w:sz w:val="18"/>
                      <w:szCs w:val="18"/>
                    </w:rPr>
                  </w:pPr>
                  <w:r w:rsidRPr="006B2F06">
                    <w:rPr>
                      <w:color w:val="0070C0"/>
                      <w:sz w:val="18"/>
                      <w:szCs w:val="18"/>
                    </w:rPr>
                    <w:t xml:space="preserve">Number of </w:t>
                  </w:r>
                  <w:r>
                    <w:rPr>
                      <w:color w:val="0070C0"/>
                      <w:sz w:val="18"/>
                      <w:szCs w:val="18"/>
                    </w:rPr>
                    <w:t>severe reactions</w:t>
                  </w:r>
                </w:p>
              </w:tc>
            </w:tr>
          </w:tbl>
          <w:p w:rsidR="0078271C" w:rsidP="005B6CA0" w14:paraId="68818654" w14:textId="77777777">
            <w:pPr>
              <w:spacing w:after="100" w:afterAutospacing="1"/>
              <w:rPr>
                <w:rFonts w:cs="Calibri"/>
              </w:rPr>
            </w:pPr>
          </w:p>
        </w:tc>
      </w:tr>
      <w:tr w14:paraId="31EC2A56" w14:textId="77777777" w:rsidTr="005B6CA0">
        <w:tblPrEx>
          <w:tblW w:w="0" w:type="auto"/>
          <w:tblInd w:w="1502" w:type="dxa"/>
          <w:tblLook w:val="04A0"/>
        </w:tblPrEx>
        <w:trPr>
          <w:trHeight w:val="679"/>
        </w:trPr>
        <w:tc>
          <w:tcPr>
            <w:tcW w:w="3808" w:type="dxa"/>
          </w:tcPr>
          <w:p w:rsidR="0078271C" w:rsidP="005B6CA0" w14:paraId="628CAFBC" w14:textId="77777777">
            <w:pPr>
              <w:spacing w:after="100" w:afterAutospacing="1"/>
              <w:rPr>
                <w:rFonts w:cs="Calibri"/>
              </w:rPr>
            </w:pPr>
            <w:r>
              <w:tab/>
              <w:t xml:space="preserve">Aged </w:t>
            </w:r>
            <w:r>
              <w:rPr>
                <w:rFonts w:cs="Calibri"/>
              </w:rPr>
              <w:t>≥19 years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3738C9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A3EBA07" w14:textId="4205109D">
                  <w:r>
                    <w:rPr>
                      <w:color w:val="FF0000"/>
                    </w:rPr>
                    <w:t>B9_</w:t>
                  </w:r>
                  <w:r w:rsidR="004D1E1E">
                    <w:rPr>
                      <w:color w:val="FF0000"/>
                    </w:rPr>
                    <w:t>3</w:t>
                  </w:r>
                </w:p>
              </w:tc>
            </w:tr>
            <w:tr w14:paraId="34C01A4D"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62E6365B" w14:textId="77777777">
                  <w:pPr>
                    <w:rPr>
                      <w:color w:val="0070C0"/>
                      <w:sz w:val="18"/>
                      <w:szCs w:val="18"/>
                    </w:rPr>
                  </w:pPr>
                  <w:r w:rsidRPr="006B2F06">
                    <w:rPr>
                      <w:color w:val="0070C0"/>
                      <w:sz w:val="18"/>
                      <w:szCs w:val="18"/>
                    </w:rPr>
                    <w:t xml:space="preserve">Number of </w:t>
                  </w:r>
                  <w:r>
                    <w:rPr>
                      <w:color w:val="0070C0"/>
                      <w:sz w:val="18"/>
                      <w:szCs w:val="18"/>
                    </w:rPr>
                    <w:t>severe reactions</w:t>
                  </w:r>
                </w:p>
              </w:tc>
            </w:tr>
          </w:tbl>
          <w:p w:rsidR="0078271C" w:rsidP="005B6CA0" w14:paraId="48BDBC43" w14:textId="77777777">
            <w:pPr>
              <w:spacing w:after="100" w:afterAutospacing="1"/>
              <w:rPr>
                <w:rFonts w:cs="Calibri"/>
              </w:rPr>
            </w:pPr>
          </w:p>
        </w:tc>
      </w:tr>
    </w:tbl>
    <w:p w:rsidR="0078271C" w:rsidP="0078271C" w14:paraId="4C20F078" w14:textId="77777777">
      <w:pPr>
        <w:ind w:firstLine="720"/>
      </w:pPr>
      <w:r>
        <w:t>Apheresis collections</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01EBDD21"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26B61385" w14:textId="77777777">
            <w:pPr>
              <w:spacing w:after="100" w:afterAutospacing="1"/>
              <w:rPr>
                <w:rFonts w:cs="Calibri"/>
              </w:rPr>
            </w:pPr>
            <w:r>
              <w:t>All donors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148877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217ACAF" w14:textId="575B3D3C">
                  <w:r>
                    <w:rPr>
                      <w:color w:val="FF0000"/>
                    </w:rPr>
                    <w:t>B9_</w:t>
                  </w:r>
                  <w:r w:rsidR="004D1E1E">
                    <w:rPr>
                      <w:color w:val="FF0000"/>
                    </w:rPr>
                    <w:t>4</w:t>
                  </w:r>
                </w:p>
              </w:tc>
            </w:tr>
            <w:tr w14:paraId="229C90B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681F4E3" w14:textId="77777777">
                  <w:pPr>
                    <w:rPr>
                      <w:color w:val="0070C0"/>
                      <w:sz w:val="18"/>
                      <w:szCs w:val="18"/>
                    </w:rPr>
                  </w:pPr>
                  <w:r w:rsidRPr="006B2F06">
                    <w:rPr>
                      <w:color w:val="0070C0"/>
                      <w:sz w:val="18"/>
                      <w:szCs w:val="18"/>
                    </w:rPr>
                    <w:t xml:space="preserve">Number of </w:t>
                  </w:r>
                  <w:r>
                    <w:rPr>
                      <w:color w:val="0070C0"/>
                      <w:sz w:val="18"/>
                      <w:szCs w:val="18"/>
                    </w:rPr>
                    <w:t xml:space="preserve">severe reactions </w:t>
                  </w:r>
                </w:p>
              </w:tc>
            </w:tr>
          </w:tbl>
          <w:p w:rsidR="0078271C" w:rsidP="005B6CA0" w14:paraId="6B67A32D" w14:textId="77777777">
            <w:pPr>
              <w:spacing w:after="100" w:afterAutospacing="1"/>
              <w:rPr>
                <w:rFonts w:cs="Calibri"/>
              </w:rPr>
            </w:pPr>
          </w:p>
        </w:tc>
      </w:tr>
      <w:tr w14:paraId="74D9105D" w14:textId="77777777" w:rsidTr="005B6CA0">
        <w:tblPrEx>
          <w:tblW w:w="0" w:type="auto"/>
          <w:tblInd w:w="1502" w:type="dxa"/>
          <w:tblLook w:val="04A0"/>
        </w:tblPrEx>
        <w:trPr>
          <w:trHeight w:val="679"/>
        </w:trPr>
        <w:tc>
          <w:tcPr>
            <w:tcW w:w="3808" w:type="dxa"/>
          </w:tcPr>
          <w:p w:rsidR="0078271C" w:rsidP="005B6CA0" w14:paraId="508EDE21" w14:textId="77777777">
            <w:pPr>
              <w:spacing w:after="100" w:afterAutospacing="1"/>
              <w:rPr>
                <w:rFonts w:cs="Calibri"/>
              </w:rPr>
            </w:pPr>
            <w:r>
              <w:tab/>
              <w:t xml:space="preserve">Aged </w:t>
            </w:r>
            <w:r>
              <w:rPr>
                <w:rFonts w:cs="Calibri"/>
              </w:rPr>
              <w:t xml:space="preserve">≤18 years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1EE8E2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13EC791A" w14:textId="62491DB5">
                  <w:r>
                    <w:rPr>
                      <w:color w:val="FF0000"/>
                    </w:rPr>
                    <w:t>B9_</w:t>
                  </w:r>
                  <w:r w:rsidR="004D1E1E">
                    <w:rPr>
                      <w:color w:val="FF0000"/>
                    </w:rPr>
                    <w:t>5</w:t>
                  </w:r>
                </w:p>
              </w:tc>
            </w:tr>
            <w:tr w14:paraId="32D074E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7D00804" w14:textId="77777777">
                  <w:pPr>
                    <w:rPr>
                      <w:color w:val="0070C0"/>
                      <w:sz w:val="18"/>
                      <w:szCs w:val="18"/>
                    </w:rPr>
                  </w:pPr>
                  <w:r w:rsidRPr="006B2F06">
                    <w:rPr>
                      <w:color w:val="0070C0"/>
                      <w:sz w:val="18"/>
                      <w:szCs w:val="18"/>
                    </w:rPr>
                    <w:t xml:space="preserve">Number of </w:t>
                  </w:r>
                  <w:r>
                    <w:rPr>
                      <w:color w:val="0070C0"/>
                      <w:sz w:val="18"/>
                      <w:szCs w:val="18"/>
                    </w:rPr>
                    <w:t>severe reactions</w:t>
                  </w:r>
                </w:p>
              </w:tc>
            </w:tr>
          </w:tbl>
          <w:p w:rsidR="0078271C" w:rsidP="005B6CA0" w14:paraId="022231B1" w14:textId="77777777">
            <w:pPr>
              <w:spacing w:after="100" w:afterAutospacing="1"/>
              <w:rPr>
                <w:rFonts w:cs="Calibri"/>
              </w:rPr>
            </w:pPr>
          </w:p>
        </w:tc>
      </w:tr>
      <w:tr w14:paraId="4E341A12" w14:textId="77777777" w:rsidTr="005B6CA0">
        <w:tblPrEx>
          <w:tblW w:w="0" w:type="auto"/>
          <w:tblInd w:w="1502" w:type="dxa"/>
          <w:tblLook w:val="04A0"/>
        </w:tblPrEx>
        <w:trPr>
          <w:trHeight w:val="679"/>
        </w:trPr>
        <w:tc>
          <w:tcPr>
            <w:tcW w:w="3808" w:type="dxa"/>
          </w:tcPr>
          <w:p w:rsidR="0078271C" w:rsidP="005B6CA0" w14:paraId="4655C16A" w14:textId="77777777">
            <w:pPr>
              <w:spacing w:after="100" w:afterAutospacing="1"/>
              <w:rPr>
                <w:rFonts w:cs="Calibri"/>
              </w:rPr>
            </w:pPr>
            <w:r>
              <w:tab/>
              <w:t xml:space="preserve">Aged </w:t>
            </w:r>
            <w:r>
              <w:rPr>
                <w:rFonts w:cs="Calibri"/>
              </w:rPr>
              <w:t xml:space="preserve">≥19 years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F58479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2E9D333" w14:textId="2A058CB6">
                  <w:r>
                    <w:rPr>
                      <w:color w:val="FF0000"/>
                    </w:rPr>
                    <w:t>B9_</w:t>
                  </w:r>
                  <w:r w:rsidR="004D1E1E">
                    <w:rPr>
                      <w:color w:val="FF0000"/>
                    </w:rPr>
                    <w:t>6</w:t>
                  </w:r>
                </w:p>
              </w:tc>
            </w:tr>
            <w:tr w14:paraId="387551B6"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8BFFDB8" w14:textId="77777777">
                  <w:pPr>
                    <w:rPr>
                      <w:color w:val="0070C0"/>
                      <w:sz w:val="18"/>
                      <w:szCs w:val="18"/>
                    </w:rPr>
                  </w:pPr>
                  <w:r w:rsidRPr="006B2F06">
                    <w:rPr>
                      <w:color w:val="0070C0"/>
                      <w:sz w:val="18"/>
                      <w:szCs w:val="18"/>
                    </w:rPr>
                    <w:t xml:space="preserve">Number of </w:t>
                  </w:r>
                  <w:r>
                    <w:rPr>
                      <w:color w:val="0070C0"/>
                      <w:sz w:val="18"/>
                      <w:szCs w:val="18"/>
                    </w:rPr>
                    <w:t>severe reactions</w:t>
                  </w:r>
                </w:p>
              </w:tc>
            </w:tr>
          </w:tbl>
          <w:p w:rsidR="0078271C" w:rsidP="005B6CA0" w14:paraId="07CC931B" w14:textId="77777777">
            <w:pPr>
              <w:spacing w:after="100" w:afterAutospacing="1"/>
              <w:rPr>
                <w:rFonts w:cs="Calibri"/>
              </w:rPr>
            </w:pPr>
          </w:p>
        </w:tc>
      </w:tr>
    </w:tbl>
    <w:p w:rsidR="0078271C" w:rsidRPr="00550FAE" w:rsidP="0078271C" w14:paraId="3FD90546" w14:textId="461BFC93">
      <w:pPr>
        <w:rPr>
          <w:sz w:val="16"/>
          <w:szCs w:val="16"/>
        </w:rPr>
      </w:pPr>
      <w:r w:rsidRPr="006431E7">
        <w:rPr>
          <w:rFonts w:cs="Calibri"/>
          <w:sz w:val="16"/>
          <w:szCs w:val="16"/>
          <w:vertAlign w:val="superscript"/>
        </w:rPr>
        <w:t>1</w:t>
      </w:r>
      <w:r w:rsidRPr="006431E7">
        <w:rPr>
          <w:sz w:val="16"/>
          <w:szCs w:val="16"/>
        </w:rPr>
        <w:t>AABB Donor Hemovigilance Working Group grade 2 or higher (e.g., adverse event with duration &gt; 2 weeks; resulted in limitation in activities of daily living; or required transport to emergency department, sutures, or antibiotics)</w:t>
      </w:r>
      <w:r>
        <w:rPr>
          <w:sz w:val="16"/>
          <w:szCs w:val="16"/>
        </w:rPr>
        <w:t xml:space="preserve">. See </w:t>
      </w:r>
      <w:r w:rsidRPr="00DA3280">
        <w:rPr>
          <w:rFonts w:cstheme="minorHAnsi"/>
          <w:sz w:val="16"/>
          <w:szCs w:val="16"/>
        </w:rPr>
        <w:t>https://www.aabb.org/docs/default-source/default-document-library/resources/severity-grading-tool-for-donor-adverse-events.pdf?sfvrsn=ff563263_4.</w:t>
      </w:r>
      <w:r w:rsidRPr="005238F5">
        <w:rPr>
          <w:rFonts w:ascii="Arial" w:hAnsi="Arial" w:cs="Arial"/>
          <w:sz w:val="20"/>
          <w:szCs w:val="20"/>
        </w:rPr>
        <w:t xml:space="preserve"> </w:t>
      </w:r>
      <w:r w:rsidRPr="006431E7">
        <w:rPr>
          <w:sz w:val="16"/>
          <w:szCs w:val="16"/>
        </w:rPr>
        <w:br w:type="page"/>
      </w:r>
      <w:r>
        <w:t>B10a. During</w:t>
      </w:r>
      <w:r w:rsidRPr="004C33B2">
        <w:t xml:space="preserve"> </w:t>
      </w:r>
      <w:r w:rsidR="00634965">
        <w:t>2025</w:t>
      </w:r>
      <w:r w:rsidRPr="004C33B2">
        <w:t xml:space="preserve">, how many units of </w:t>
      </w:r>
      <w:r w:rsidRPr="00794B62">
        <w:rPr>
          <w:b/>
        </w:rPr>
        <w:t xml:space="preserve">whole blood </w:t>
      </w:r>
      <w:r>
        <w:rPr>
          <w:b/>
        </w:rPr>
        <w:t xml:space="preserve">intended for transfusion </w:t>
      </w:r>
      <w:r w:rsidRPr="00794B62">
        <w:rPr>
          <w:b/>
        </w:rPr>
        <w:t>as whole blood</w:t>
      </w:r>
      <w:r>
        <w:t xml:space="preserve"> </w:t>
      </w:r>
      <w:r w:rsidRPr="004C33B2">
        <w:t>were imported, distributed, and outdated by your institution?</w:t>
      </w:r>
      <w:r>
        <w:t xml:space="preserve"> (*indicates a required field) </w:t>
      </w:r>
    </w:p>
    <w:p w:rsidR="0078271C" w:rsidRPr="001C4B5F" w:rsidP="0078271C" w14:paraId="03AC1504" w14:textId="77777777">
      <w:pPr>
        <w:spacing w:after="100" w:afterAutospacing="1" w:line="240" w:lineRule="auto"/>
        <w:ind w:firstLine="720"/>
        <w:rPr>
          <w:rFonts w:cs="Calibri"/>
        </w:rPr>
      </w:pPr>
      <w:r>
        <w:rPr>
          <w:rFonts w:cs="Calibri"/>
        </w:rPr>
        <w:t>Imported whole blood intended for transfusion as whole blood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34952A63"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7BAEF1F9"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54268D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185CE27" w14:textId="31F3E16F">
                  <w:r>
                    <w:rPr>
                      <w:color w:val="FF0000"/>
                    </w:rPr>
                    <w:t>B10a_</w:t>
                  </w:r>
                  <w:r w:rsidR="004D1E1E">
                    <w:rPr>
                      <w:color w:val="FF0000"/>
                    </w:rPr>
                    <w:t>1</w:t>
                  </w:r>
                </w:p>
              </w:tc>
            </w:tr>
            <w:tr w14:paraId="668CC96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FBCBC33"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42182D78" w14:textId="77777777">
            <w:pPr>
              <w:spacing w:after="100" w:afterAutospacing="1"/>
              <w:rPr>
                <w:rFonts w:cs="Calibri"/>
              </w:rPr>
            </w:pPr>
          </w:p>
        </w:tc>
      </w:tr>
      <w:tr w14:paraId="5CB2C3AA" w14:textId="77777777" w:rsidTr="005B6CA0">
        <w:tblPrEx>
          <w:tblW w:w="0" w:type="auto"/>
          <w:tblInd w:w="1502" w:type="dxa"/>
          <w:tblLook w:val="04A0"/>
        </w:tblPrEx>
        <w:trPr>
          <w:trHeight w:val="701"/>
        </w:trPr>
        <w:tc>
          <w:tcPr>
            <w:tcW w:w="3808" w:type="dxa"/>
          </w:tcPr>
          <w:p w:rsidR="0078271C" w:rsidP="005B6CA0" w14:paraId="5987F0FA" w14:textId="77777777">
            <w:pPr>
              <w:spacing w:after="100" w:afterAutospacing="1"/>
            </w:pPr>
            <w:r>
              <w:t>Autologous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0C1F0D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F349EEE" w14:textId="741C2574">
                  <w:r>
                    <w:rPr>
                      <w:color w:val="FF0000"/>
                    </w:rPr>
                    <w:t>B10a_</w:t>
                  </w:r>
                  <w:r w:rsidR="004D1E1E">
                    <w:rPr>
                      <w:color w:val="FF0000"/>
                    </w:rPr>
                    <w:t>2</w:t>
                  </w:r>
                </w:p>
              </w:tc>
            </w:tr>
            <w:tr w14:paraId="127158D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B407265"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216938BF" w14:textId="77777777"/>
        </w:tc>
      </w:tr>
      <w:tr w14:paraId="7816FA14" w14:textId="77777777" w:rsidTr="005B6CA0">
        <w:tblPrEx>
          <w:tblW w:w="0" w:type="auto"/>
          <w:tblInd w:w="1502" w:type="dxa"/>
          <w:tblLook w:val="04A0"/>
        </w:tblPrEx>
        <w:trPr>
          <w:trHeight w:val="679"/>
        </w:trPr>
        <w:tc>
          <w:tcPr>
            <w:tcW w:w="3808" w:type="dxa"/>
          </w:tcPr>
          <w:p w:rsidR="0078271C" w:rsidP="005B6CA0" w14:paraId="51092726"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EF9ED0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72FC733" w14:textId="76D5D3F0">
                  <w:r>
                    <w:rPr>
                      <w:color w:val="FF0000"/>
                    </w:rPr>
                    <w:t>B10a_</w:t>
                  </w:r>
                  <w:r w:rsidR="004D1E1E">
                    <w:rPr>
                      <w:color w:val="FF0000"/>
                    </w:rPr>
                    <w:t>3</w:t>
                  </w:r>
                </w:p>
              </w:tc>
            </w:tr>
            <w:tr w14:paraId="3FACF1A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5072F43"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68BEBAF3" w14:textId="77777777">
            <w:pPr>
              <w:spacing w:after="100" w:afterAutospacing="1"/>
              <w:rPr>
                <w:rFonts w:cs="Calibri"/>
              </w:rPr>
            </w:pPr>
          </w:p>
        </w:tc>
      </w:tr>
      <w:tr w14:paraId="6B13C0C4" w14:textId="77777777" w:rsidTr="005B6CA0">
        <w:tblPrEx>
          <w:tblW w:w="0" w:type="auto"/>
          <w:tblInd w:w="1502" w:type="dxa"/>
          <w:tblLook w:val="04A0"/>
        </w:tblPrEx>
        <w:trPr>
          <w:trHeight w:val="679"/>
        </w:trPr>
        <w:tc>
          <w:tcPr>
            <w:tcW w:w="3808" w:type="dxa"/>
          </w:tcPr>
          <w:p w:rsidR="0078271C" w:rsidP="005B6CA0" w14:paraId="2484D07F"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7BCFB4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163F5C19" w14:textId="0430A7AF">
                  <w:r>
                    <w:rPr>
                      <w:color w:val="FF0000"/>
                    </w:rPr>
                    <w:t>B10a_</w:t>
                  </w:r>
                  <w:r w:rsidR="004D1E1E">
                    <w:rPr>
                      <w:color w:val="FF0000"/>
                    </w:rPr>
                    <w:t>4</w:t>
                  </w:r>
                </w:p>
              </w:tc>
            </w:tr>
            <w:tr w14:paraId="3C784A47"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7FFD417"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6DC64A0D" w14:textId="77777777">
            <w:pPr>
              <w:spacing w:after="100" w:afterAutospacing="1"/>
              <w:rPr>
                <w:rFonts w:cs="Calibri"/>
              </w:rPr>
            </w:pPr>
          </w:p>
        </w:tc>
      </w:tr>
    </w:tbl>
    <w:p w:rsidR="0078271C" w:rsidRPr="00B27CBD" w:rsidP="0078271C" w14:paraId="6FD71CB5" w14:textId="77777777">
      <w:pPr>
        <w:spacing w:after="100" w:afterAutospacing="1" w:line="240" w:lineRule="auto"/>
        <w:ind w:firstLine="720"/>
        <w:rPr>
          <w:rFonts w:cs="Calibri"/>
        </w:rPr>
      </w:pPr>
      <w:r>
        <w:rPr>
          <w:rFonts w:cs="Calibri"/>
        </w:rPr>
        <w:t>Distributed</w:t>
      </w:r>
      <w:r w:rsidRPr="00FE5EEE">
        <w:rPr>
          <w:rFonts w:cs="Calibri"/>
        </w:rPr>
        <w:t xml:space="preserve"> </w:t>
      </w:r>
      <w:r>
        <w:rPr>
          <w:rFonts w:cs="Calibri"/>
        </w:rPr>
        <w:t xml:space="preserve">whole blood intended for transfusion as whole </w:t>
      </w:r>
      <w:r w:rsidRPr="00F62B4F">
        <w:rPr>
          <w:rFonts w:cs="Calibri"/>
        </w:rPr>
        <w:t>blood</w:t>
      </w:r>
      <w:r w:rsidRPr="00F62B4F">
        <w:rPr>
          <w:rFonts w:cs="Calibri"/>
          <w:vertAlign w:val="superscript"/>
        </w:rPr>
        <w:t>1</w:t>
      </w:r>
      <w:r w:rsidRPr="00F62B4F">
        <w:rPr>
          <w:rFonts w:cs="Calibri"/>
        </w:rPr>
        <w:t xml:space="preserve">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01262B40"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2A752F2F"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0301B1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C9FF969" w14:textId="086205B5">
                  <w:r>
                    <w:rPr>
                      <w:color w:val="FF0000"/>
                    </w:rPr>
                    <w:t>B10a_</w:t>
                  </w:r>
                  <w:r w:rsidR="004D1E1E">
                    <w:rPr>
                      <w:color w:val="FF0000"/>
                    </w:rPr>
                    <w:t>5</w:t>
                  </w:r>
                </w:p>
              </w:tc>
            </w:tr>
            <w:tr w14:paraId="7ED5E6F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08C3B90"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6F0A81E5" w14:textId="77777777">
            <w:pPr>
              <w:spacing w:after="100" w:afterAutospacing="1"/>
              <w:rPr>
                <w:rFonts w:cs="Calibri"/>
              </w:rPr>
            </w:pPr>
          </w:p>
        </w:tc>
      </w:tr>
      <w:tr w14:paraId="02C92386" w14:textId="77777777" w:rsidTr="005B6CA0">
        <w:tblPrEx>
          <w:tblW w:w="0" w:type="auto"/>
          <w:tblInd w:w="1502" w:type="dxa"/>
          <w:tblLook w:val="04A0"/>
        </w:tblPrEx>
        <w:trPr>
          <w:trHeight w:val="701"/>
        </w:trPr>
        <w:tc>
          <w:tcPr>
            <w:tcW w:w="3808" w:type="dxa"/>
          </w:tcPr>
          <w:p w:rsidR="0078271C" w:rsidP="005B6CA0" w14:paraId="3055EFDF" w14:textId="77777777">
            <w:pPr>
              <w:spacing w:after="100" w:afterAutospacing="1"/>
            </w:pPr>
            <w:r>
              <w:t>Autologous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D2B587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BE00BA3" w14:textId="3381A5E1">
                  <w:r>
                    <w:rPr>
                      <w:color w:val="FF0000"/>
                    </w:rPr>
                    <w:t>B10a_</w:t>
                  </w:r>
                  <w:r w:rsidR="004D1E1E">
                    <w:rPr>
                      <w:color w:val="FF0000"/>
                    </w:rPr>
                    <w:t>6</w:t>
                  </w:r>
                </w:p>
              </w:tc>
            </w:tr>
            <w:tr w14:paraId="6A83BFD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2ED091F"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5B63127D" w14:textId="77777777"/>
        </w:tc>
      </w:tr>
      <w:tr w14:paraId="3887944C" w14:textId="77777777" w:rsidTr="005B6CA0">
        <w:tblPrEx>
          <w:tblW w:w="0" w:type="auto"/>
          <w:tblInd w:w="1502" w:type="dxa"/>
          <w:tblLook w:val="04A0"/>
        </w:tblPrEx>
        <w:trPr>
          <w:trHeight w:val="679"/>
        </w:trPr>
        <w:tc>
          <w:tcPr>
            <w:tcW w:w="3808" w:type="dxa"/>
          </w:tcPr>
          <w:p w:rsidR="0078271C" w:rsidP="005B6CA0" w14:paraId="7964848C"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242CA7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203DE9E5" w14:textId="0FC57A43">
                  <w:r>
                    <w:rPr>
                      <w:color w:val="FF0000"/>
                    </w:rPr>
                    <w:t>B10a_</w:t>
                  </w:r>
                  <w:r w:rsidR="004D1E1E">
                    <w:rPr>
                      <w:color w:val="FF0000"/>
                    </w:rPr>
                    <w:t>7</w:t>
                  </w:r>
                </w:p>
              </w:tc>
            </w:tr>
            <w:tr w14:paraId="6D7D2F3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75EDE26"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768A73C0" w14:textId="77777777">
            <w:pPr>
              <w:spacing w:after="100" w:afterAutospacing="1"/>
              <w:rPr>
                <w:rFonts w:cs="Calibri"/>
              </w:rPr>
            </w:pPr>
          </w:p>
        </w:tc>
      </w:tr>
      <w:tr w14:paraId="19EF4C3F" w14:textId="77777777" w:rsidTr="005B6CA0">
        <w:tblPrEx>
          <w:tblW w:w="0" w:type="auto"/>
          <w:tblInd w:w="1502" w:type="dxa"/>
          <w:tblLook w:val="04A0"/>
        </w:tblPrEx>
        <w:trPr>
          <w:trHeight w:val="679"/>
        </w:trPr>
        <w:tc>
          <w:tcPr>
            <w:tcW w:w="3808" w:type="dxa"/>
          </w:tcPr>
          <w:p w:rsidR="0078271C" w:rsidP="005B6CA0" w14:paraId="4450F1B7"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58ABA2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7055C59B" w14:textId="25F027CB">
                  <w:r>
                    <w:rPr>
                      <w:color w:val="FF0000"/>
                    </w:rPr>
                    <w:t>B10a_</w:t>
                  </w:r>
                  <w:r w:rsidR="004D1E1E">
                    <w:rPr>
                      <w:color w:val="FF0000"/>
                    </w:rPr>
                    <w:t>8</w:t>
                  </w:r>
                </w:p>
              </w:tc>
            </w:tr>
            <w:tr w14:paraId="3DFDF6F7"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6135057"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52F84802" w14:textId="77777777">
            <w:pPr>
              <w:spacing w:after="100" w:afterAutospacing="1"/>
              <w:rPr>
                <w:rFonts w:cs="Calibri"/>
              </w:rPr>
            </w:pPr>
          </w:p>
        </w:tc>
      </w:tr>
    </w:tbl>
    <w:p w:rsidR="0078271C" w:rsidRPr="001C4B5F" w:rsidP="0078271C" w14:paraId="0C4CC65C" w14:textId="77777777">
      <w:pPr>
        <w:spacing w:after="100" w:afterAutospacing="1" w:line="240" w:lineRule="auto"/>
        <w:ind w:firstLine="720"/>
        <w:rPr>
          <w:rFonts w:cs="Calibri"/>
        </w:rPr>
      </w:pPr>
      <w:r>
        <w:rPr>
          <w:rFonts w:cs="Calibri"/>
        </w:rPr>
        <w:t>Outdated</w:t>
      </w:r>
      <w:r w:rsidRPr="00FE5EEE">
        <w:rPr>
          <w:rFonts w:cs="Calibri"/>
        </w:rPr>
        <w:t xml:space="preserve"> </w:t>
      </w:r>
      <w:r>
        <w:rPr>
          <w:rFonts w:cs="Calibri"/>
        </w:rPr>
        <w:t xml:space="preserve">whole blood intended for transfusion as whole </w:t>
      </w:r>
      <w:r w:rsidRPr="00F62B4F">
        <w:rPr>
          <w:rFonts w:cs="Calibri"/>
        </w:rPr>
        <w:t xml:space="preserve">blood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0C324359"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7862771C"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A75B5B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4805625" w14:textId="09336D38">
                  <w:r>
                    <w:rPr>
                      <w:color w:val="FF0000"/>
                    </w:rPr>
                    <w:t>B10a_</w:t>
                  </w:r>
                  <w:r w:rsidR="004D1E1E">
                    <w:rPr>
                      <w:color w:val="FF0000"/>
                    </w:rPr>
                    <w:t>9</w:t>
                  </w:r>
                </w:p>
              </w:tc>
            </w:tr>
            <w:tr w14:paraId="0822897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0C8F318"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300007A6" w14:textId="77777777">
            <w:pPr>
              <w:spacing w:after="100" w:afterAutospacing="1"/>
              <w:rPr>
                <w:rFonts w:cs="Calibri"/>
              </w:rPr>
            </w:pPr>
          </w:p>
        </w:tc>
      </w:tr>
      <w:tr w14:paraId="5D5B35DB" w14:textId="77777777" w:rsidTr="005B6CA0">
        <w:tblPrEx>
          <w:tblW w:w="0" w:type="auto"/>
          <w:tblInd w:w="1502" w:type="dxa"/>
          <w:tblLook w:val="04A0"/>
        </w:tblPrEx>
        <w:trPr>
          <w:trHeight w:val="701"/>
        </w:trPr>
        <w:tc>
          <w:tcPr>
            <w:tcW w:w="3808" w:type="dxa"/>
          </w:tcPr>
          <w:p w:rsidR="0078271C" w:rsidP="005B6CA0" w14:paraId="7F4E7137" w14:textId="77777777">
            <w:pPr>
              <w:spacing w:after="100" w:afterAutospacing="1"/>
            </w:pPr>
            <w:r w:rsidRPr="009A4BE3">
              <w:t>Autologous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384F88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F5A3A8C" w14:textId="14E01392">
                  <w:r>
                    <w:rPr>
                      <w:color w:val="FF0000"/>
                    </w:rPr>
                    <w:t>B10a_</w:t>
                  </w:r>
                  <w:r w:rsidR="004D1E1E">
                    <w:rPr>
                      <w:color w:val="FF0000"/>
                    </w:rPr>
                    <w:t>10</w:t>
                  </w:r>
                </w:p>
              </w:tc>
            </w:tr>
            <w:tr w14:paraId="1B86284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F3F53FE"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04C38F40" w14:textId="77777777"/>
        </w:tc>
      </w:tr>
      <w:tr w14:paraId="0B5706F2" w14:textId="77777777" w:rsidTr="005B6CA0">
        <w:tblPrEx>
          <w:tblW w:w="0" w:type="auto"/>
          <w:tblInd w:w="1502" w:type="dxa"/>
          <w:tblLook w:val="04A0"/>
        </w:tblPrEx>
        <w:trPr>
          <w:trHeight w:val="679"/>
        </w:trPr>
        <w:tc>
          <w:tcPr>
            <w:tcW w:w="3808" w:type="dxa"/>
          </w:tcPr>
          <w:p w:rsidR="0078271C" w:rsidP="005B6CA0" w14:paraId="0F2E07D3"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F2FDAF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73EEE764" w14:textId="1919B78F">
                  <w:r>
                    <w:rPr>
                      <w:color w:val="FF0000"/>
                    </w:rPr>
                    <w:t>B10a_</w:t>
                  </w:r>
                  <w:r w:rsidR="004D1E1E">
                    <w:rPr>
                      <w:color w:val="FF0000"/>
                    </w:rPr>
                    <w:t>11</w:t>
                  </w:r>
                </w:p>
              </w:tc>
            </w:tr>
            <w:tr w14:paraId="48A620E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9EF33E1"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2848C916" w14:textId="77777777">
            <w:pPr>
              <w:spacing w:after="100" w:afterAutospacing="1"/>
              <w:rPr>
                <w:rFonts w:cs="Calibri"/>
              </w:rPr>
            </w:pPr>
          </w:p>
        </w:tc>
      </w:tr>
      <w:tr w14:paraId="4379DDB6" w14:textId="77777777" w:rsidTr="005B6CA0">
        <w:tblPrEx>
          <w:tblW w:w="0" w:type="auto"/>
          <w:tblInd w:w="1502" w:type="dxa"/>
          <w:tblLook w:val="04A0"/>
        </w:tblPrEx>
        <w:trPr>
          <w:trHeight w:val="679"/>
        </w:trPr>
        <w:tc>
          <w:tcPr>
            <w:tcW w:w="3808" w:type="dxa"/>
          </w:tcPr>
          <w:p w:rsidR="0078271C" w:rsidP="005B6CA0" w14:paraId="24B21D00"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61C68A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00F4D7C" w14:textId="40A0DFAF">
                  <w:r>
                    <w:rPr>
                      <w:color w:val="FF0000"/>
                    </w:rPr>
                    <w:t>B10a_</w:t>
                  </w:r>
                  <w:r w:rsidR="004D1E1E">
                    <w:rPr>
                      <w:color w:val="FF0000"/>
                    </w:rPr>
                    <w:t>12</w:t>
                  </w:r>
                </w:p>
              </w:tc>
            </w:tr>
            <w:tr w14:paraId="1AF1D803"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AE6FFD8"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4AF8BD10" w14:textId="77777777">
            <w:pPr>
              <w:spacing w:after="100" w:afterAutospacing="1"/>
              <w:rPr>
                <w:rFonts w:cs="Calibri"/>
              </w:rPr>
            </w:pPr>
          </w:p>
        </w:tc>
      </w:tr>
    </w:tbl>
    <w:p w:rsidR="0078271C" w:rsidP="0078271C" w14:paraId="353B7339" w14:textId="77777777">
      <w:pPr>
        <w:spacing w:after="0" w:line="240" w:lineRule="auto"/>
        <w:contextualSpacing/>
      </w:pPr>
      <w:r>
        <w:rPr>
          <w:sz w:val="16"/>
          <w:szCs w:val="16"/>
          <w:vertAlign w:val="superscript"/>
        </w:rPr>
        <w:t>1</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r>
        <w:rPr>
          <w:sz w:val="16"/>
          <w:szCs w:val="16"/>
        </w:rPr>
        <w:t xml:space="preserve"> </w:t>
      </w:r>
    </w:p>
    <w:p w:rsidR="0078271C" w:rsidP="0078271C" w14:paraId="44C01EF5" w14:textId="77777777"/>
    <w:p w:rsidR="0078271C" w:rsidP="0078271C" w14:paraId="19708143" w14:textId="77777777"/>
    <w:p w:rsidR="0078271C" w:rsidP="0078271C" w14:paraId="0C1B9C2B" w14:textId="77777777"/>
    <w:p w:rsidR="0078271C" w:rsidP="0078271C" w14:paraId="1A42D346" w14:textId="5A887BA3">
      <w:r>
        <w:t xml:space="preserve">B10b. </w:t>
      </w:r>
      <w:r>
        <w:rPr>
          <w:rFonts w:cs="Calibri"/>
        </w:rPr>
        <w:t>During</w:t>
      </w:r>
      <w:r w:rsidRPr="000D2746">
        <w:rPr>
          <w:rFonts w:cs="Calibri"/>
        </w:rPr>
        <w:t xml:space="preserve"> </w:t>
      </w:r>
      <w:r w:rsidR="00634965">
        <w:rPr>
          <w:rFonts w:cs="Calibri"/>
        </w:rPr>
        <w:t>2025</w:t>
      </w:r>
      <w:r w:rsidRPr="000D2746">
        <w:rPr>
          <w:rFonts w:cs="Calibri"/>
        </w:rPr>
        <w:t xml:space="preserve">, how many units of </w:t>
      </w:r>
      <w:r>
        <w:rPr>
          <w:rFonts w:cs="Calibri"/>
          <w:b/>
        </w:rPr>
        <w:t>whole blood-derived red blood cells</w:t>
      </w:r>
      <w:r w:rsidRPr="00003892">
        <w:rPr>
          <w:rFonts w:cs="Calibri"/>
          <w:b/>
        </w:rPr>
        <w:t xml:space="preserve"> </w:t>
      </w:r>
      <w:r w:rsidRPr="00D26613">
        <w:rPr>
          <w:rFonts w:cs="Calibri"/>
        </w:rPr>
        <w:t>were imported, distributed, and outdated by your institution?</w:t>
      </w:r>
      <w:r>
        <w:t xml:space="preserve"> </w:t>
      </w:r>
      <w:r>
        <w:rPr>
          <w:rFonts w:cs="Arial"/>
          <w:color w:val="2A2A2A"/>
          <w:szCs w:val="24"/>
        </w:rPr>
        <w:t>(*indicates a required field)</w:t>
      </w:r>
      <w:r>
        <w:tab/>
      </w:r>
    </w:p>
    <w:p w:rsidR="0078271C" w:rsidRPr="001C4B5F" w:rsidP="0078271C" w14:paraId="10AFDA02" w14:textId="77777777">
      <w:pPr>
        <w:spacing w:after="100" w:afterAutospacing="1" w:line="240" w:lineRule="auto"/>
        <w:ind w:firstLine="720"/>
        <w:rPr>
          <w:rFonts w:cs="Calibri"/>
        </w:rPr>
      </w:pPr>
      <w:r>
        <w:rPr>
          <w:rFonts w:cs="Calibri"/>
        </w:rPr>
        <w:t xml:space="preserve">Imported </w:t>
      </w:r>
      <w:r>
        <w:t>whole blood-derived red blood cells</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4DB46549"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454B2D55"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ADA78C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016EEF7" w14:textId="0DF5E3DE">
                  <w:r>
                    <w:rPr>
                      <w:color w:val="FF0000"/>
                    </w:rPr>
                    <w:t>B10b_</w:t>
                  </w:r>
                  <w:r w:rsidR="00EB67DB">
                    <w:rPr>
                      <w:color w:val="FF0000"/>
                    </w:rPr>
                    <w:t>1</w:t>
                  </w:r>
                </w:p>
              </w:tc>
            </w:tr>
            <w:tr w14:paraId="0594882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A59796F"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2E38A23A" w14:textId="77777777">
            <w:pPr>
              <w:spacing w:after="100" w:afterAutospacing="1"/>
              <w:rPr>
                <w:rFonts w:cs="Calibri"/>
              </w:rPr>
            </w:pPr>
          </w:p>
        </w:tc>
      </w:tr>
      <w:tr w14:paraId="21AEBC49" w14:textId="77777777" w:rsidTr="005B6CA0">
        <w:tblPrEx>
          <w:tblW w:w="0" w:type="auto"/>
          <w:tblInd w:w="1502" w:type="dxa"/>
          <w:tblLook w:val="04A0"/>
        </w:tblPrEx>
        <w:trPr>
          <w:trHeight w:val="701"/>
        </w:trPr>
        <w:tc>
          <w:tcPr>
            <w:tcW w:w="3808" w:type="dxa"/>
          </w:tcPr>
          <w:p w:rsidR="0078271C" w:rsidP="005B6CA0" w14:paraId="1C9E6FAC"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211CD2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52EDE46" w14:textId="2D336DC7">
                  <w:r>
                    <w:rPr>
                      <w:color w:val="FF0000"/>
                    </w:rPr>
                    <w:t>B10b_</w:t>
                  </w:r>
                  <w:r w:rsidR="00EB67DB">
                    <w:rPr>
                      <w:color w:val="FF0000"/>
                    </w:rPr>
                    <w:t>2</w:t>
                  </w:r>
                </w:p>
              </w:tc>
            </w:tr>
            <w:tr w14:paraId="70D5CB3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FF8A4C4"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54E2F3C5" w14:textId="77777777"/>
        </w:tc>
      </w:tr>
      <w:tr w14:paraId="7C7F297B" w14:textId="77777777" w:rsidTr="005B6CA0">
        <w:tblPrEx>
          <w:tblW w:w="0" w:type="auto"/>
          <w:tblInd w:w="1502" w:type="dxa"/>
          <w:tblLook w:val="04A0"/>
        </w:tblPrEx>
        <w:trPr>
          <w:trHeight w:val="701"/>
        </w:trPr>
        <w:tc>
          <w:tcPr>
            <w:tcW w:w="3808" w:type="dxa"/>
          </w:tcPr>
          <w:p w:rsidR="0078271C" w:rsidP="005B6CA0" w14:paraId="477A0FB1"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B5B36D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0B8C49B" w14:textId="290732A0">
                  <w:r>
                    <w:rPr>
                      <w:color w:val="FF0000"/>
                    </w:rPr>
                    <w:t>B10b_</w:t>
                  </w:r>
                  <w:r w:rsidR="00EB67DB">
                    <w:rPr>
                      <w:color w:val="FF0000"/>
                    </w:rPr>
                    <w:t>3</w:t>
                  </w:r>
                </w:p>
              </w:tc>
            </w:tr>
            <w:tr w14:paraId="6594B3F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553A95A"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14C8F582" w14:textId="77777777"/>
        </w:tc>
      </w:tr>
      <w:tr w14:paraId="7068D575" w14:textId="77777777" w:rsidTr="005B6CA0">
        <w:tblPrEx>
          <w:tblW w:w="0" w:type="auto"/>
          <w:tblInd w:w="1502" w:type="dxa"/>
          <w:tblLook w:val="04A0"/>
        </w:tblPrEx>
        <w:trPr>
          <w:trHeight w:val="701"/>
        </w:trPr>
        <w:tc>
          <w:tcPr>
            <w:tcW w:w="3808" w:type="dxa"/>
          </w:tcPr>
          <w:p w:rsidR="0078271C" w:rsidP="005B6CA0" w14:paraId="356748CC" w14:textId="77777777">
            <w:pPr>
              <w:spacing w:after="100" w:afterAutospacing="1"/>
            </w:pPr>
            <w:r>
              <w:t>Autologous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18EA92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660905A" w14:textId="142DFAF8">
                  <w:r>
                    <w:rPr>
                      <w:color w:val="FF0000"/>
                    </w:rPr>
                    <w:t>B10b_</w:t>
                  </w:r>
                  <w:r w:rsidR="00EB67DB">
                    <w:rPr>
                      <w:color w:val="FF0000"/>
                    </w:rPr>
                    <w:t>4</w:t>
                  </w:r>
                </w:p>
              </w:tc>
            </w:tr>
            <w:tr w14:paraId="309FED9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8FC42EA"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026B7B60" w14:textId="77777777"/>
        </w:tc>
      </w:tr>
      <w:tr w14:paraId="157DB1A9" w14:textId="77777777" w:rsidTr="005B6CA0">
        <w:tblPrEx>
          <w:tblW w:w="0" w:type="auto"/>
          <w:tblInd w:w="1502" w:type="dxa"/>
          <w:tblLook w:val="04A0"/>
        </w:tblPrEx>
        <w:trPr>
          <w:trHeight w:val="679"/>
        </w:trPr>
        <w:tc>
          <w:tcPr>
            <w:tcW w:w="3808" w:type="dxa"/>
          </w:tcPr>
          <w:p w:rsidR="0078271C" w:rsidP="005B6CA0" w14:paraId="00D1E392"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C1F3A4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0F13F809" w14:textId="4301C393">
                  <w:r>
                    <w:rPr>
                      <w:color w:val="FF0000"/>
                    </w:rPr>
                    <w:t>B10b_</w:t>
                  </w:r>
                  <w:r w:rsidR="00EB67DB">
                    <w:rPr>
                      <w:color w:val="FF0000"/>
                    </w:rPr>
                    <w:t>5</w:t>
                  </w:r>
                </w:p>
              </w:tc>
            </w:tr>
            <w:tr w14:paraId="20945C9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50A8B72"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76B193BD" w14:textId="77777777">
            <w:pPr>
              <w:spacing w:after="100" w:afterAutospacing="1"/>
              <w:rPr>
                <w:rFonts w:cs="Calibri"/>
              </w:rPr>
            </w:pPr>
          </w:p>
        </w:tc>
      </w:tr>
      <w:tr w14:paraId="1F718889" w14:textId="77777777" w:rsidTr="005B6CA0">
        <w:tblPrEx>
          <w:tblW w:w="0" w:type="auto"/>
          <w:tblInd w:w="1502" w:type="dxa"/>
          <w:tblLook w:val="04A0"/>
        </w:tblPrEx>
        <w:trPr>
          <w:trHeight w:val="679"/>
        </w:trPr>
        <w:tc>
          <w:tcPr>
            <w:tcW w:w="3808" w:type="dxa"/>
          </w:tcPr>
          <w:p w:rsidR="0078271C" w:rsidP="005B6CA0" w14:paraId="12156329"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5FC6BA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989C94D" w14:textId="35B8C32F">
                  <w:r>
                    <w:rPr>
                      <w:color w:val="FF0000"/>
                    </w:rPr>
                    <w:t>B10b_</w:t>
                  </w:r>
                  <w:r w:rsidR="00EB67DB">
                    <w:rPr>
                      <w:color w:val="FF0000"/>
                    </w:rPr>
                    <w:t>6</w:t>
                  </w:r>
                </w:p>
              </w:tc>
            </w:tr>
            <w:tr w14:paraId="14082009"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0FBB0053"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16C1AF5F" w14:textId="77777777">
            <w:pPr>
              <w:spacing w:after="100" w:afterAutospacing="1"/>
              <w:rPr>
                <w:rFonts w:cs="Calibri"/>
              </w:rPr>
            </w:pPr>
          </w:p>
        </w:tc>
      </w:tr>
    </w:tbl>
    <w:p w:rsidR="0078271C" w:rsidRPr="00B27CBD" w:rsidP="0078271C" w14:paraId="618FAC03" w14:textId="77777777">
      <w:pPr>
        <w:spacing w:after="100" w:afterAutospacing="1" w:line="240" w:lineRule="auto"/>
        <w:ind w:firstLine="720"/>
        <w:rPr>
          <w:rFonts w:cs="Calibri"/>
        </w:rPr>
      </w:pPr>
      <w:r>
        <w:rPr>
          <w:rFonts w:cs="Calibri"/>
        </w:rPr>
        <w:t>Distributed</w:t>
      </w:r>
      <w:r w:rsidRPr="00FE5EEE">
        <w:rPr>
          <w:rFonts w:cs="Calibri"/>
        </w:rPr>
        <w:t xml:space="preserve"> </w:t>
      </w:r>
      <w:r>
        <w:t>whole blood-derived red blood cells</w:t>
      </w:r>
      <w:r w:rsidRPr="00C92467">
        <w:rPr>
          <w:rFonts w:cs="Calibri"/>
          <w:vertAlign w:val="superscript"/>
        </w:rPr>
        <w:t>1</w:t>
      </w:r>
      <w:r>
        <w:rPr>
          <w:rFonts w:cs="Calibri"/>
        </w:rPr>
        <w:t xml:space="preserve">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32C30A94"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5FC6CA6D"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8524B8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850A18B" w14:textId="0C24A151">
                  <w:r>
                    <w:rPr>
                      <w:color w:val="FF0000"/>
                    </w:rPr>
                    <w:t>B10b_</w:t>
                  </w:r>
                  <w:r w:rsidR="00EB67DB">
                    <w:rPr>
                      <w:color w:val="FF0000"/>
                    </w:rPr>
                    <w:t>7</w:t>
                  </w:r>
                </w:p>
              </w:tc>
            </w:tr>
            <w:tr w14:paraId="35C6EE6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8295C4F"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2BB3FB79" w14:textId="77777777">
            <w:pPr>
              <w:spacing w:after="100" w:afterAutospacing="1"/>
              <w:rPr>
                <w:rFonts w:cs="Calibri"/>
              </w:rPr>
            </w:pPr>
          </w:p>
        </w:tc>
      </w:tr>
      <w:tr w14:paraId="45C056C7" w14:textId="77777777" w:rsidTr="005B6CA0">
        <w:tblPrEx>
          <w:tblW w:w="0" w:type="auto"/>
          <w:tblInd w:w="1502" w:type="dxa"/>
          <w:tblLook w:val="04A0"/>
        </w:tblPrEx>
        <w:trPr>
          <w:trHeight w:val="701"/>
        </w:trPr>
        <w:tc>
          <w:tcPr>
            <w:tcW w:w="3808" w:type="dxa"/>
          </w:tcPr>
          <w:p w:rsidR="0078271C" w:rsidP="005B6CA0" w14:paraId="7F799D63"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961BA7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797E60F" w14:textId="744D5F96">
                  <w:r>
                    <w:rPr>
                      <w:color w:val="FF0000"/>
                    </w:rPr>
                    <w:t>B10b_</w:t>
                  </w:r>
                  <w:r w:rsidR="00EB67DB">
                    <w:rPr>
                      <w:color w:val="FF0000"/>
                    </w:rPr>
                    <w:t>8</w:t>
                  </w:r>
                </w:p>
              </w:tc>
            </w:tr>
            <w:tr w14:paraId="64A54BD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53B7285"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345BEDD8" w14:textId="77777777"/>
        </w:tc>
      </w:tr>
      <w:tr w14:paraId="2F083803" w14:textId="77777777" w:rsidTr="005B6CA0">
        <w:tblPrEx>
          <w:tblW w:w="0" w:type="auto"/>
          <w:tblInd w:w="1502" w:type="dxa"/>
          <w:tblLook w:val="04A0"/>
        </w:tblPrEx>
        <w:trPr>
          <w:trHeight w:val="701"/>
        </w:trPr>
        <w:tc>
          <w:tcPr>
            <w:tcW w:w="3808" w:type="dxa"/>
          </w:tcPr>
          <w:p w:rsidR="0078271C" w:rsidP="005B6CA0" w14:paraId="7ECDEBED"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B54691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CE0E8EC" w14:textId="5759026A">
                  <w:r>
                    <w:rPr>
                      <w:color w:val="FF0000"/>
                    </w:rPr>
                    <w:t>B10b_</w:t>
                  </w:r>
                  <w:r w:rsidR="00EB67DB">
                    <w:rPr>
                      <w:color w:val="FF0000"/>
                    </w:rPr>
                    <w:t>9</w:t>
                  </w:r>
                </w:p>
              </w:tc>
            </w:tr>
            <w:tr w14:paraId="0085271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050A2E0"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0F3994A5" w14:textId="77777777"/>
        </w:tc>
      </w:tr>
      <w:tr w14:paraId="330154D0" w14:textId="77777777" w:rsidTr="005B6CA0">
        <w:tblPrEx>
          <w:tblW w:w="0" w:type="auto"/>
          <w:tblInd w:w="1502" w:type="dxa"/>
          <w:tblLook w:val="04A0"/>
        </w:tblPrEx>
        <w:trPr>
          <w:trHeight w:val="701"/>
        </w:trPr>
        <w:tc>
          <w:tcPr>
            <w:tcW w:w="3808" w:type="dxa"/>
          </w:tcPr>
          <w:p w:rsidR="0078271C" w:rsidP="005B6CA0" w14:paraId="6959A7A9" w14:textId="77777777">
            <w:pPr>
              <w:spacing w:after="100" w:afterAutospacing="1"/>
            </w:pPr>
            <w:r>
              <w:t>Autologous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896DAC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F81FB6A" w14:textId="0327F67D">
                  <w:r>
                    <w:rPr>
                      <w:color w:val="FF0000"/>
                    </w:rPr>
                    <w:t>B10b_</w:t>
                  </w:r>
                  <w:r w:rsidR="00EB67DB">
                    <w:rPr>
                      <w:color w:val="FF0000"/>
                    </w:rPr>
                    <w:t>10</w:t>
                  </w:r>
                </w:p>
              </w:tc>
            </w:tr>
            <w:tr w14:paraId="41B1A0E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E544396"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56771F87" w14:textId="77777777"/>
        </w:tc>
      </w:tr>
      <w:tr w14:paraId="10A86F1A" w14:textId="77777777" w:rsidTr="005B6CA0">
        <w:tblPrEx>
          <w:tblW w:w="0" w:type="auto"/>
          <w:tblInd w:w="1502" w:type="dxa"/>
          <w:tblLook w:val="04A0"/>
        </w:tblPrEx>
        <w:trPr>
          <w:trHeight w:val="679"/>
        </w:trPr>
        <w:tc>
          <w:tcPr>
            <w:tcW w:w="3808" w:type="dxa"/>
          </w:tcPr>
          <w:p w:rsidR="0078271C" w:rsidP="005B6CA0" w14:paraId="551F7013"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1E9AAB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321B71CE" w14:textId="257BABAD">
                  <w:r>
                    <w:rPr>
                      <w:color w:val="FF0000"/>
                    </w:rPr>
                    <w:t>B10b_</w:t>
                  </w:r>
                  <w:r w:rsidR="00EB67DB">
                    <w:rPr>
                      <w:color w:val="FF0000"/>
                    </w:rPr>
                    <w:t>11</w:t>
                  </w:r>
                </w:p>
              </w:tc>
            </w:tr>
            <w:tr w14:paraId="175F921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C467E13"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487376FC" w14:textId="77777777">
            <w:pPr>
              <w:spacing w:after="100" w:afterAutospacing="1"/>
              <w:rPr>
                <w:rFonts w:cs="Calibri"/>
              </w:rPr>
            </w:pPr>
          </w:p>
        </w:tc>
      </w:tr>
      <w:tr w14:paraId="2C4B1224" w14:textId="77777777" w:rsidTr="005B6CA0">
        <w:tblPrEx>
          <w:tblW w:w="0" w:type="auto"/>
          <w:tblInd w:w="1502" w:type="dxa"/>
          <w:tblLook w:val="04A0"/>
        </w:tblPrEx>
        <w:trPr>
          <w:trHeight w:val="679"/>
        </w:trPr>
        <w:tc>
          <w:tcPr>
            <w:tcW w:w="3808" w:type="dxa"/>
          </w:tcPr>
          <w:p w:rsidR="0078271C" w:rsidP="005B6CA0" w14:paraId="28BAEBD9"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3929B4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25F6AE8A" w14:textId="0578B679">
                  <w:r>
                    <w:rPr>
                      <w:color w:val="FF0000"/>
                    </w:rPr>
                    <w:t>B10b_</w:t>
                  </w:r>
                  <w:r w:rsidR="00EB67DB">
                    <w:rPr>
                      <w:color w:val="FF0000"/>
                    </w:rPr>
                    <w:t>12</w:t>
                  </w:r>
                </w:p>
              </w:tc>
            </w:tr>
            <w:tr w14:paraId="22BA0701"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2A5BE702"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55AB6B95" w14:textId="77777777">
            <w:pPr>
              <w:tabs>
                <w:tab w:val="left" w:pos="1440"/>
              </w:tabs>
              <w:spacing w:after="100" w:afterAutospacing="1"/>
              <w:rPr>
                <w:rFonts w:cs="Calibri"/>
              </w:rPr>
            </w:pPr>
            <w:r>
              <w:rPr>
                <w:rFonts w:cs="Calibri"/>
              </w:rPr>
              <w:tab/>
            </w:r>
          </w:p>
        </w:tc>
      </w:tr>
    </w:tbl>
    <w:p w:rsidR="0078271C" w:rsidP="0078271C" w14:paraId="5703AED7" w14:textId="77777777">
      <w:pPr>
        <w:spacing w:after="100" w:afterAutospacing="1" w:line="240" w:lineRule="auto"/>
        <w:ind w:firstLine="720"/>
        <w:rPr>
          <w:rFonts w:cs="Calibri"/>
        </w:rPr>
      </w:pPr>
      <w:r>
        <w:rPr>
          <w:rFonts w:cs="Calibri"/>
        </w:rPr>
        <w:t>Outdated</w:t>
      </w:r>
      <w:r w:rsidRPr="00FE5EEE">
        <w:rPr>
          <w:rFonts w:cs="Calibri"/>
        </w:rPr>
        <w:t xml:space="preserve"> </w:t>
      </w:r>
      <w:r>
        <w:t xml:space="preserve">whole blood-derived red blood cells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37711C72"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43575E0C"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02BB9A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9BFDA70" w14:textId="3D7296BB">
                  <w:r>
                    <w:rPr>
                      <w:color w:val="FF0000"/>
                    </w:rPr>
                    <w:t>B10b_</w:t>
                  </w:r>
                  <w:r w:rsidR="00EB67DB">
                    <w:rPr>
                      <w:color w:val="FF0000"/>
                    </w:rPr>
                    <w:t>13</w:t>
                  </w:r>
                </w:p>
              </w:tc>
            </w:tr>
            <w:tr w14:paraId="0320972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87D1F25"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14526172" w14:textId="77777777">
            <w:pPr>
              <w:spacing w:after="100" w:afterAutospacing="1"/>
              <w:rPr>
                <w:rFonts w:cs="Calibri"/>
              </w:rPr>
            </w:pPr>
          </w:p>
        </w:tc>
      </w:tr>
      <w:tr w14:paraId="1857C662" w14:textId="77777777" w:rsidTr="005B6CA0">
        <w:tblPrEx>
          <w:tblW w:w="0" w:type="auto"/>
          <w:tblInd w:w="1502" w:type="dxa"/>
          <w:tblLook w:val="04A0"/>
        </w:tblPrEx>
        <w:trPr>
          <w:trHeight w:val="701"/>
        </w:trPr>
        <w:tc>
          <w:tcPr>
            <w:tcW w:w="3808" w:type="dxa"/>
          </w:tcPr>
          <w:p w:rsidR="0078271C" w:rsidP="005B6CA0" w14:paraId="095D1D94"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213C28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4447A46" w14:textId="48A02276">
                  <w:r>
                    <w:rPr>
                      <w:color w:val="FF0000"/>
                    </w:rPr>
                    <w:t>B10b_</w:t>
                  </w:r>
                  <w:r w:rsidR="00EB67DB">
                    <w:rPr>
                      <w:color w:val="FF0000"/>
                    </w:rPr>
                    <w:t>14</w:t>
                  </w:r>
                </w:p>
              </w:tc>
            </w:tr>
            <w:tr w14:paraId="2968CA3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B1A4228"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34220648" w14:textId="77777777"/>
        </w:tc>
      </w:tr>
      <w:tr w14:paraId="40C5C7A2" w14:textId="77777777" w:rsidTr="005B6CA0">
        <w:tblPrEx>
          <w:tblW w:w="0" w:type="auto"/>
          <w:tblInd w:w="1502" w:type="dxa"/>
          <w:tblLook w:val="04A0"/>
        </w:tblPrEx>
        <w:trPr>
          <w:trHeight w:val="701"/>
        </w:trPr>
        <w:tc>
          <w:tcPr>
            <w:tcW w:w="3808" w:type="dxa"/>
          </w:tcPr>
          <w:p w:rsidR="0078271C" w:rsidP="005B6CA0" w14:paraId="7A62695A"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5EBFE4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C70940A" w14:textId="1C60731D">
                  <w:r>
                    <w:rPr>
                      <w:color w:val="FF0000"/>
                    </w:rPr>
                    <w:t>B10b_</w:t>
                  </w:r>
                  <w:r w:rsidR="00EB67DB">
                    <w:rPr>
                      <w:color w:val="FF0000"/>
                    </w:rPr>
                    <w:t>15</w:t>
                  </w:r>
                </w:p>
              </w:tc>
            </w:tr>
            <w:tr w14:paraId="65D4F38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987B26D"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358EC26E" w14:textId="77777777"/>
        </w:tc>
      </w:tr>
      <w:tr w14:paraId="7B1DDB9A" w14:textId="77777777" w:rsidTr="005B6CA0">
        <w:tblPrEx>
          <w:tblW w:w="0" w:type="auto"/>
          <w:tblInd w:w="1502" w:type="dxa"/>
          <w:tblLook w:val="04A0"/>
        </w:tblPrEx>
        <w:trPr>
          <w:trHeight w:val="701"/>
        </w:trPr>
        <w:tc>
          <w:tcPr>
            <w:tcW w:w="3808" w:type="dxa"/>
          </w:tcPr>
          <w:p w:rsidR="0078271C" w:rsidP="005B6CA0" w14:paraId="7E886B3D" w14:textId="77777777">
            <w:pPr>
              <w:spacing w:after="100" w:afterAutospacing="1"/>
            </w:pPr>
            <w:r>
              <w:t>Autologous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EDB4C8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286F7BF" w14:textId="4636F741">
                  <w:r>
                    <w:rPr>
                      <w:color w:val="FF0000"/>
                    </w:rPr>
                    <w:t>B10b_</w:t>
                  </w:r>
                  <w:r w:rsidR="00EB67DB">
                    <w:rPr>
                      <w:color w:val="FF0000"/>
                    </w:rPr>
                    <w:t>16</w:t>
                  </w:r>
                </w:p>
              </w:tc>
            </w:tr>
            <w:tr w14:paraId="0FE364F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E12BCD7"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21A6126E" w14:textId="77777777"/>
        </w:tc>
      </w:tr>
      <w:tr w14:paraId="7A98E83B" w14:textId="77777777" w:rsidTr="005B6CA0">
        <w:tblPrEx>
          <w:tblW w:w="0" w:type="auto"/>
          <w:tblInd w:w="1502" w:type="dxa"/>
          <w:tblLook w:val="04A0"/>
        </w:tblPrEx>
        <w:trPr>
          <w:trHeight w:val="679"/>
        </w:trPr>
        <w:tc>
          <w:tcPr>
            <w:tcW w:w="3808" w:type="dxa"/>
          </w:tcPr>
          <w:p w:rsidR="0078271C" w:rsidP="005B6CA0" w14:paraId="437E9463"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DE5F6F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A0F741A" w14:textId="4D67E4FB">
                  <w:r>
                    <w:rPr>
                      <w:color w:val="FF0000"/>
                    </w:rPr>
                    <w:t>B10b_</w:t>
                  </w:r>
                  <w:r w:rsidR="00EB67DB">
                    <w:rPr>
                      <w:color w:val="FF0000"/>
                    </w:rPr>
                    <w:t>17</w:t>
                  </w:r>
                </w:p>
              </w:tc>
            </w:tr>
            <w:tr w14:paraId="22EEAF8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A41372E"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39CFF93A" w14:textId="77777777">
            <w:pPr>
              <w:spacing w:after="100" w:afterAutospacing="1"/>
              <w:rPr>
                <w:rFonts w:cs="Calibri"/>
              </w:rPr>
            </w:pPr>
          </w:p>
        </w:tc>
      </w:tr>
      <w:tr w14:paraId="4E6924B5" w14:textId="77777777" w:rsidTr="005B6CA0">
        <w:tblPrEx>
          <w:tblW w:w="0" w:type="auto"/>
          <w:tblInd w:w="1502" w:type="dxa"/>
          <w:tblLook w:val="04A0"/>
        </w:tblPrEx>
        <w:trPr>
          <w:trHeight w:val="679"/>
        </w:trPr>
        <w:tc>
          <w:tcPr>
            <w:tcW w:w="3808" w:type="dxa"/>
          </w:tcPr>
          <w:p w:rsidR="0078271C" w:rsidP="005B6CA0" w14:paraId="5712082F"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9F602D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9D0CA83" w14:textId="12099ECD">
                  <w:r>
                    <w:rPr>
                      <w:color w:val="FF0000"/>
                    </w:rPr>
                    <w:t>B10b_</w:t>
                  </w:r>
                  <w:r w:rsidR="00EB67DB">
                    <w:rPr>
                      <w:color w:val="FF0000"/>
                    </w:rPr>
                    <w:t>18</w:t>
                  </w:r>
                </w:p>
              </w:tc>
            </w:tr>
            <w:tr w14:paraId="7AAC05AE"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DD6F61A"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3462D3EE" w14:textId="77777777">
            <w:pPr>
              <w:spacing w:after="100" w:afterAutospacing="1"/>
              <w:rPr>
                <w:rFonts w:cs="Calibri"/>
              </w:rPr>
            </w:pPr>
          </w:p>
        </w:tc>
      </w:tr>
    </w:tbl>
    <w:p w:rsidR="0078271C" w:rsidP="0078271C" w14:paraId="32B20607" w14:textId="77777777">
      <w:pPr>
        <w:spacing w:after="0" w:line="240" w:lineRule="auto"/>
        <w:contextualSpacing/>
      </w:pPr>
      <w:r>
        <w:rPr>
          <w:sz w:val="16"/>
          <w:szCs w:val="16"/>
          <w:vertAlign w:val="superscript"/>
        </w:rPr>
        <w:t>1</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r>
        <w:rPr>
          <w:sz w:val="16"/>
          <w:szCs w:val="16"/>
        </w:rPr>
        <w:t xml:space="preserve"> </w:t>
      </w:r>
    </w:p>
    <w:p w:rsidR="0078271C" w:rsidP="0078271C" w14:paraId="729DFEF3" w14:textId="77777777"/>
    <w:p w:rsidR="0078271C" w:rsidRPr="00550FAE" w:rsidP="0078271C" w14:paraId="324AAA43" w14:textId="1EDBB496">
      <w:r>
        <w:t xml:space="preserve">B10c. </w:t>
      </w:r>
      <w:r>
        <w:rPr>
          <w:rFonts w:cs="Calibri"/>
        </w:rPr>
        <w:t>During</w:t>
      </w:r>
      <w:r w:rsidRPr="000D2746">
        <w:rPr>
          <w:rFonts w:cs="Calibri"/>
        </w:rPr>
        <w:t xml:space="preserve"> </w:t>
      </w:r>
      <w:r w:rsidR="00634965">
        <w:rPr>
          <w:rFonts w:cs="Calibri"/>
        </w:rPr>
        <w:t>2025</w:t>
      </w:r>
      <w:r w:rsidRPr="000D2746">
        <w:rPr>
          <w:rFonts w:cs="Calibri"/>
        </w:rPr>
        <w:t xml:space="preserve">, how many units of </w:t>
      </w:r>
      <w:r>
        <w:rPr>
          <w:rFonts w:cs="Calibri"/>
          <w:b/>
        </w:rPr>
        <w:t>apheresis red blood c</w:t>
      </w:r>
      <w:r w:rsidRPr="00003892">
        <w:rPr>
          <w:rFonts w:cs="Calibri"/>
          <w:b/>
        </w:rPr>
        <w:t xml:space="preserve">ells </w:t>
      </w:r>
      <w:r w:rsidRPr="00D26613">
        <w:rPr>
          <w:rFonts w:cs="Calibri"/>
        </w:rPr>
        <w:t>were imported, distributed, and outdated by your institution?</w:t>
      </w:r>
      <w:r w:rsidRPr="00FF40E9">
        <w:t xml:space="preserve"> </w:t>
      </w:r>
      <w:r w:rsidRPr="00FF40E9">
        <w:rPr>
          <w:rFonts w:cs="Calibri"/>
        </w:rPr>
        <w:t xml:space="preserve">(*indicates </w:t>
      </w:r>
      <w:r>
        <w:rPr>
          <w:rFonts w:cs="Calibri"/>
        </w:rPr>
        <w:t xml:space="preserve">a </w:t>
      </w:r>
      <w:r w:rsidRPr="00FF40E9">
        <w:rPr>
          <w:rFonts w:cs="Calibri"/>
        </w:rPr>
        <w:t>required field)</w:t>
      </w:r>
    </w:p>
    <w:p w:rsidR="0078271C" w:rsidRPr="00550FAE" w:rsidP="0078271C" w14:paraId="75729B16" w14:textId="77777777">
      <w:pPr>
        <w:rPr>
          <w:rFonts w:cs="Calibri"/>
        </w:rPr>
      </w:pPr>
      <w:r>
        <w:rPr>
          <w:rFonts w:cs="Calibri"/>
        </w:rPr>
        <w:tab/>
        <w:t>Imported apheresis red blood cells</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6CA2F843"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48B49786"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B0FCC3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325C552" w14:textId="161DD240">
                  <w:r>
                    <w:rPr>
                      <w:color w:val="FF0000"/>
                    </w:rPr>
                    <w:t>B10c_</w:t>
                  </w:r>
                  <w:r w:rsidR="00EB67DB">
                    <w:rPr>
                      <w:color w:val="FF0000"/>
                    </w:rPr>
                    <w:t>1</w:t>
                  </w:r>
                </w:p>
              </w:tc>
            </w:tr>
            <w:tr w14:paraId="174787E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81ACD6C"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2E361A7D" w14:textId="77777777">
            <w:pPr>
              <w:spacing w:after="100" w:afterAutospacing="1"/>
              <w:rPr>
                <w:rFonts w:cs="Calibri"/>
              </w:rPr>
            </w:pPr>
          </w:p>
        </w:tc>
      </w:tr>
      <w:tr w14:paraId="65B29340" w14:textId="77777777" w:rsidTr="005B6CA0">
        <w:tblPrEx>
          <w:tblW w:w="0" w:type="auto"/>
          <w:tblInd w:w="1502" w:type="dxa"/>
          <w:tblLook w:val="04A0"/>
        </w:tblPrEx>
        <w:trPr>
          <w:trHeight w:val="701"/>
        </w:trPr>
        <w:tc>
          <w:tcPr>
            <w:tcW w:w="3808" w:type="dxa"/>
          </w:tcPr>
          <w:p w:rsidR="0078271C" w:rsidP="005B6CA0" w14:paraId="431B0DCA"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92D770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FECC423" w14:textId="1117A86F">
                  <w:r>
                    <w:rPr>
                      <w:color w:val="FF0000"/>
                    </w:rPr>
                    <w:t>B10c_</w:t>
                  </w:r>
                  <w:r w:rsidR="00EB67DB">
                    <w:rPr>
                      <w:color w:val="FF0000"/>
                    </w:rPr>
                    <w:t>2</w:t>
                  </w:r>
                </w:p>
              </w:tc>
            </w:tr>
            <w:tr w14:paraId="4DD6C61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03C8C15"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437B2120" w14:textId="77777777"/>
        </w:tc>
      </w:tr>
      <w:tr w14:paraId="16CEFABA" w14:textId="77777777" w:rsidTr="005B6CA0">
        <w:tblPrEx>
          <w:tblW w:w="0" w:type="auto"/>
          <w:tblInd w:w="1502" w:type="dxa"/>
          <w:tblLook w:val="04A0"/>
        </w:tblPrEx>
        <w:trPr>
          <w:trHeight w:val="701"/>
        </w:trPr>
        <w:tc>
          <w:tcPr>
            <w:tcW w:w="3808" w:type="dxa"/>
          </w:tcPr>
          <w:p w:rsidR="0078271C" w:rsidP="005B6CA0" w14:paraId="0EC7FB29"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028C6C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8FAFF81" w14:textId="53A5733B">
                  <w:r>
                    <w:rPr>
                      <w:color w:val="FF0000"/>
                    </w:rPr>
                    <w:t>B10c_</w:t>
                  </w:r>
                  <w:r w:rsidR="00EB67DB">
                    <w:rPr>
                      <w:color w:val="FF0000"/>
                    </w:rPr>
                    <w:t>3</w:t>
                  </w:r>
                </w:p>
              </w:tc>
            </w:tr>
            <w:tr w14:paraId="6DD6B32A"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75E0AF1"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60A43696" w14:textId="77777777"/>
        </w:tc>
      </w:tr>
      <w:tr w14:paraId="340DF0D8" w14:textId="77777777" w:rsidTr="005B6CA0">
        <w:tblPrEx>
          <w:tblW w:w="0" w:type="auto"/>
          <w:tblInd w:w="1502" w:type="dxa"/>
          <w:tblLook w:val="04A0"/>
        </w:tblPrEx>
        <w:trPr>
          <w:trHeight w:val="701"/>
        </w:trPr>
        <w:tc>
          <w:tcPr>
            <w:tcW w:w="3808" w:type="dxa"/>
          </w:tcPr>
          <w:p w:rsidR="0078271C" w:rsidP="005B6CA0" w14:paraId="1D756A12" w14:textId="77777777">
            <w:pPr>
              <w:spacing w:after="100" w:afterAutospacing="1"/>
            </w:pPr>
            <w:r>
              <w:t>Autologous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EFC75F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C72E65E" w14:textId="0D426E29">
                  <w:r>
                    <w:rPr>
                      <w:color w:val="FF0000"/>
                    </w:rPr>
                    <w:t>B10c_</w:t>
                  </w:r>
                  <w:r w:rsidR="00EB67DB">
                    <w:rPr>
                      <w:color w:val="FF0000"/>
                    </w:rPr>
                    <w:t>4</w:t>
                  </w:r>
                </w:p>
              </w:tc>
            </w:tr>
            <w:tr w14:paraId="6C6BFF3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646926B"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062AD3D9" w14:textId="77777777"/>
        </w:tc>
      </w:tr>
      <w:tr w14:paraId="401759C9" w14:textId="77777777" w:rsidTr="005B6CA0">
        <w:tblPrEx>
          <w:tblW w:w="0" w:type="auto"/>
          <w:tblInd w:w="1502" w:type="dxa"/>
          <w:tblLook w:val="04A0"/>
        </w:tblPrEx>
        <w:trPr>
          <w:trHeight w:val="679"/>
        </w:trPr>
        <w:tc>
          <w:tcPr>
            <w:tcW w:w="3808" w:type="dxa"/>
          </w:tcPr>
          <w:p w:rsidR="0078271C" w:rsidP="005B6CA0" w14:paraId="15DD4D1D"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6C69F9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5E3FF50" w14:textId="4888D88F">
                  <w:r>
                    <w:rPr>
                      <w:color w:val="FF0000"/>
                    </w:rPr>
                    <w:t>B10c_</w:t>
                  </w:r>
                  <w:r w:rsidR="00EB67DB">
                    <w:rPr>
                      <w:color w:val="FF0000"/>
                    </w:rPr>
                    <w:t>5</w:t>
                  </w:r>
                </w:p>
              </w:tc>
            </w:tr>
            <w:tr w14:paraId="425CDD5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CE5438A"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7FA38AF8" w14:textId="77777777">
            <w:pPr>
              <w:spacing w:after="100" w:afterAutospacing="1"/>
              <w:rPr>
                <w:rFonts w:cs="Calibri"/>
              </w:rPr>
            </w:pPr>
          </w:p>
        </w:tc>
      </w:tr>
      <w:tr w14:paraId="607F39F4" w14:textId="77777777" w:rsidTr="005B6CA0">
        <w:tblPrEx>
          <w:tblW w:w="0" w:type="auto"/>
          <w:tblInd w:w="1502" w:type="dxa"/>
          <w:tblLook w:val="04A0"/>
        </w:tblPrEx>
        <w:trPr>
          <w:trHeight w:val="679"/>
        </w:trPr>
        <w:tc>
          <w:tcPr>
            <w:tcW w:w="3808" w:type="dxa"/>
          </w:tcPr>
          <w:p w:rsidR="0078271C" w:rsidP="005B6CA0" w14:paraId="5ADC3A14"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CCFE77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DACE4BC" w14:textId="44E8D298">
                  <w:r>
                    <w:rPr>
                      <w:color w:val="FF0000"/>
                    </w:rPr>
                    <w:t>B10c_</w:t>
                  </w:r>
                  <w:r w:rsidR="00EB67DB">
                    <w:rPr>
                      <w:color w:val="FF0000"/>
                    </w:rPr>
                    <w:t>6</w:t>
                  </w:r>
                </w:p>
              </w:tc>
            </w:tr>
            <w:tr w14:paraId="652549E4"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EEFEB5E"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62909A60" w14:textId="77777777">
            <w:pPr>
              <w:spacing w:after="100" w:afterAutospacing="1"/>
              <w:rPr>
                <w:rFonts w:cs="Calibri"/>
              </w:rPr>
            </w:pPr>
          </w:p>
        </w:tc>
      </w:tr>
    </w:tbl>
    <w:p w:rsidR="0078271C" w:rsidRPr="001F61A8" w:rsidP="0078271C" w14:paraId="0BDF20C2" w14:textId="77777777">
      <w:pPr>
        <w:rPr>
          <w:vertAlign w:val="superscript"/>
        </w:rPr>
      </w:pPr>
      <w:r>
        <w:tab/>
        <w:t>Distributed apheresis red blood cells</w:t>
      </w:r>
      <w:r>
        <w:rPr>
          <w:vertAlign w:val="superscript"/>
        </w:rPr>
        <w:t>1</w:t>
      </w:r>
      <w:r>
        <w:t xml:space="preserve">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1A7F3331"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09F86129"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093447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8B41B98" w14:textId="32E3F998">
                  <w:r>
                    <w:rPr>
                      <w:color w:val="FF0000"/>
                    </w:rPr>
                    <w:t>B10c_</w:t>
                  </w:r>
                  <w:r w:rsidR="00EB67DB">
                    <w:rPr>
                      <w:color w:val="FF0000"/>
                    </w:rPr>
                    <w:t>7</w:t>
                  </w:r>
                </w:p>
              </w:tc>
            </w:tr>
            <w:tr w14:paraId="256EDF4A"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CB5CC64"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2978CDE2" w14:textId="77777777">
            <w:pPr>
              <w:spacing w:after="100" w:afterAutospacing="1"/>
              <w:rPr>
                <w:rFonts w:cs="Calibri"/>
              </w:rPr>
            </w:pPr>
          </w:p>
        </w:tc>
      </w:tr>
      <w:tr w14:paraId="23CFD3DF" w14:textId="77777777" w:rsidTr="005B6CA0">
        <w:tblPrEx>
          <w:tblW w:w="0" w:type="auto"/>
          <w:tblInd w:w="1502" w:type="dxa"/>
          <w:tblLook w:val="04A0"/>
        </w:tblPrEx>
        <w:trPr>
          <w:trHeight w:val="701"/>
        </w:trPr>
        <w:tc>
          <w:tcPr>
            <w:tcW w:w="3808" w:type="dxa"/>
          </w:tcPr>
          <w:p w:rsidR="0078271C" w:rsidP="005B6CA0" w14:paraId="1CDB9B58"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E79DE6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FE34FD1" w14:textId="6EEB1708">
                  <w:r>
                    <w:rPr>
                      <w:color w:val="FF0000"/>
                    </w:rPr>
                    <w:t>B10c_</w:t>
                  </w:r>
                  <w:r w:rsidR="00EB67DB">
                    <w:rPr>
                      <w:color w:val="FF0000"/>
                    </w:rPr>
                    <w:t>8</w:t>
                  </w:r>
                </w:p>
              </w:tc>
            </w:tr>
            <w:tr w14:paraId="3DD7175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4557785"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7FA62469" w14:textId="77777777"/>
        </w:tc>
      </w:tr>
      <w:tr w14:paraId="2413AA24" w14:textId="77777777" w:rsidTr="005B6CA0">
        <w:tblPrEx>
          <w:tblW w:w="0" w:type="auto"/>
          <w:tblInd w:w="1502" w:type="dxa"/>
          <w:tblLook w:val="04A0"/>
        </w:tblPrEx>
        <w:trPr>
          <w:trHeight w:val="701"/>
        </w:trPr>
        <w:tc>
          <w:tcPr>
            <w:tcW w:w="3808" w:type="dxa"/>
          </w:tcPr>
          <w:p w:rsidR="0078271C" w:rsidP="005B6CA0" w14:paraId="76FFD213"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0EC62C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F2B085B" w14:textId="4BDF6D70">
                  <w:r>
                    <w:rPr>
                      <w:color w:val="FF0000"/>
                    </w:rPr>
                    <w:t>B10c_</w:t>
                  </w:r>
                  <w:r w:rsidR="00EB67DB">
                    <w:rPr>
                      <w:color w:val="FF0000"/>
                    </w:rPr>
                    <w:t>9</w:t>
                  </w:r>
                </w:p>
              </w:tc>
            </w:tr>
            <w:tr w14:paraId="0BD3FE8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79720D9"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5ED81E6A" w14:textId="77777777"/>
        </w:tc>
      </w:tr>
      <w:tr w14:paraId="4A89F573" w14:textId="77777777" w:rsidTr="005B6CA0">
        <w:tblPrEx>
          <w:tblW w:w="0" w:type="auto"/>
          <w:tblInd w:w="1502" w:type="dxa"/>
          <w:tblLook w:val="04A0"/>
        </w:tblPrEx>
        <w:trPr>
          <w:trHeight w:val="701"/>
        </w:trPr>
        <w:tc>
          <w:tcPr>
            <w:tcW w:w="3808" w:type="dxa"/>
          </w:tcPr>
          <w:p w:rsidR="0078271C" w:rsidP="005B6CA0" w14:paraId="2172F48E" w14:textId="77777777">
            <w:pPr>
              <w:spacing w:after="100" w:afterAutospacing="1"/>
            </w:pPr>
            <w:r>
              <w:t>Autologous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3C0846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21CBE62" w14:textId="37405467">
                  <w:r>
                    <w:rPr>
                      <w:color w:val="FF0000"/>
                    </w:rPr>
                    <w:t>B10c_</w:t>
                  </w:r>
                  <w:r w:rsidR="00EB67DB">
                    <w:rPr>
                      <w:color w:val="FF0000"/>
                    </w:rPr>
                    <w:t>10</w:t>
                  </w:r>
                </w:p>
              </w:tc>
            </w:tr>
            <w:tr w14:paraId="09CBCBA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BA526BB"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6A514326" w14:textId="77777777"/>
        </w:tc>
      </w:tr>
      <w:tr w14:paraId="5C0F3BA3" w14:textId="77777777" w:rsidTr="005B6CA0">
        <w:tblPrEx>
          <w:tblW w:w="0" w:type="auto"/>
          <w:tblInd w:w="1502" w:type="dxa"/>
          <w:tblLook w:val="04A0"/>
        </w:tblPrEx>
        <w:trPr>
          <w:trHeight w:val="679"/>
        </w:trPr>
        <w:tc>
          <w:tcPr>
            <w:tcW w:w="3808" w:type="dxa"/>
          </w:tcPr>
          <w:p w:rsidR="0078271C" w:rsidP="005B6CA0" w14:paraId="299A2527"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9C133B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199023FC" w14:textId="2EE21AE1">
                  <w:r>
                    <w:rPr>
                      <w:color w:val="FF0000"/>
                    </w:rPr>
                    <w:t>B10c_</w:t>
                  </w:r>
                  <w:r w:rsidR="00EB67DB">
                    <w:rPr>
                      <w:color w:val="FF0000"/>
                    </w:rPr>
                    <w:t>11</w:t>
                  </w:r>
                </w:p>
              </w:tc>
            </w:tr>
            <w:tr w14:paraId="0EDD8D4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3E9E407"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6481A120" w14:textId="77777777">
            <w:pPr>
              <w:spacing w:after="100" w:afterAutospacing="1"/>
              <w:rPr>
                <w:rFonts w:cs="Calibri"/>
              </w:rPr>
            </w:pPr>
          </w:p>
        </w:tc>
      </w:tr>
      <w:tr w14:paraId="61E3B054" w14:textId="77777777" w:rsidTr="005B6CA0">
        <w:tblPrEx>
          <w:tblW w:w="0" w:type="auto"/>
          <w:tblInd w:w="1502" w:type="dxa"/>
          <w:tblLook w:val="04A0"/>
        </w:tblPrEx>
        <w:trPr>
          <w:trHeight w:val="679"/>
        </w:trPr>
        <w:tc>
          <w:tcPr>
            <w:tcW w:w="3808" w:type="dxa"/>
          </w:tcPr>
          <w:p w:rsidR="0078271C" w:rsidP="005B6CA0" w14:paraId="4F6FD573"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5A4240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105C7293" w14:textId="05B9A88C">
                  <w:r>
                    <w:rPr>
                      <w:color w:val="FF0000"/>
                    </w:rPr>
                    <w:t>B10c_</w:t>
                  </w:r>
                  <w:r w:rsidR="00EB67DB">
                    <w:rPr>
                      <w:color w:val="FF0000"/>
                    </w:rPr>
                    <w:t>12</w:t>
                  </w:r>
                </w:p>
              </w:tc>
            </w:tr>
            <w:tr w14:paraId="5EC811BC"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507FED5"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3C5D49C4" w14:textId="77777777">
            <w:pPr>
              <w:tabs>
                <w:tab w:val="left" w:pos="1440"/>
              </w:tabs>
              <w:spacing w:after="100" w:afterAutospacing="1"/>
              <w:rPr>
                <w:rFonts w:cs="Calibri"/>
              </w:rPr>
            </w:pPr>
            <w:r>
              <w:rPr>
                <w:rFonts w:cs="Calibri"/>
              </w:rPr>
              <w:tab/>
            </w:r>
          </w:p>
        </w:tc>
      </w:tr>
    </w:tbl>
    <w:p w:rsidR="0078271C" w:rsidP="0078271C" w14:paraId="76F07555" w14:textId="77777777">
      <w:r>
        <w:tab/>
        <w:t xml:space="preserve">Outdated apheresis red blood cells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2BA6509B"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01D23086"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EA4ADE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79C34DB" w14:textId="5E1F111A">
                  <w:r>
                    <w:rPr>
                      <w:color w:val="FF0000"/>
                    </w:rPr>
                    <w:t>B10c_</w:t>
                  </w:r>
                  <w:r w:rsidR="00EB67DB">
                    <w:rPr>
                      <w:color w:val="FF0000"/>
                    </w:rPr>
                    <w:t>13</w:t>
                  </w:r>
                </w:p>
              </w:tc>
            </w:tr>
            <w:tr w14:paraId="536923A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EB0102B"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0388A172" w14:textId="77777777">
            <w:pPr>
              <w:spacing w:after="100" w:afterAutospacing="1"/>
              <w:rPr>
                <w:rFonts w:cs="Calibri"/>
              </w:rPr>
            </w:pPr>
          </w:p>
        </w:tc>
      </w:tr>
      <w:tr w14:paraId="21E9BCFC" w14:textId="77777777" w:rsidTr="005B6CA0">
        <w:tblPrEx>
          <w:tblW w:w="0" w:type="auto"/>
          <w:tblInd w:w="1502" w:type="dxa"/>
          <w:tblLook w:val="04A0"/>
        </w:tblPrEx>
        <w:trPr>
          <w:trHeight w:val="701"/>
        </w:trPr>
        <w:tc>
          <w:tcPr>
            <w:tcW w:w="3808" w:type="dxa"/>
          </w:tcPr>
          <w:p w:rsidR="0078271C" w:rsidP="005B6CA0" w14:paraId="266F1B02"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993860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F6BE742" w14:textId="74415E1E">
                  <w:r>
                    <w:rPr>
                      <w:color w:val="FF0000"/>
                    </w:rPr>
                    <w:t>B10c_</w:t>
                  </w:r>
                  <w:r w:rsidR="00EB67DB">
                    <w:rPr>
                      <w:color w:val="FF0000"/>
                    </w:rPr>
                    <w:t>14</w:t>
                  </w:r>
                </w:p>
              </w:tc>
            </w:tr>
            <w:tr w14:paraId="37B578B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B8A679A"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47E471AC" w14:textId="77777777"/>
        </w:tc>
      </w:tr>
      <w:tr w14:paraId="6C76E93C" w14:textId="77777777" w:rsidTr="005B6CA0">
        <w:tblPrEx>
          <w:tblW w:w="0" w:type="auto"/>
          <w:tblInd w:w="1502" w:type="dxa"/>
          <w:tblLook w:val="04A0"/>
        </w:tblPrEx>
        <w:trPr>
          <w:trHeight w:val="701"/>
        </w:trPr>
        <w:tc>
          <w:tcPr>
            <w:tcW w:w="3808" w:type="dxa"/>
          </w:tcPr>
          <w:p w:rsidR="0078271C" w:rsidP="005B6CA0" w14:paraId="1F03DFCC" w14:textId="77777777">
            <w:pPr>
              <w:spacing w:after="100" w:afterAutospacing="1"/>
            </w:pPr>
            <w:r>
              <w:t xml:space="preserve">               Allogeneic group O-</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FDCF09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2AD5D30" w14:textId="313E9363">
                  <w:r>
                    <w:rPr>
                      <w:color w:val="FF0000"/>
                    </w:rPr>
                    <w:t>B10c_</w:t>
                  </w:r>
                  <w:r w:rsidR="00EB67DB">
                    <w:rPr>
                      <w:color w:val="FF0000"/>
                    </w:rPr>
                    <w:t>15</w:t>
                  </w:r>
                </w:p>
              </w:tc>
            </w:tr>
            <w:tr w14:paraId="5AE3DE3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A0708A7"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72D18F64" w14:textId="77777777"/>
        </w:tc>
      </w:tr>
      <w:tr w14:paraId="288BB17D" w14:textId="77777777" w:rsidTr="005B6CA0">
        <w:tblPrEx>
          <w:tblW w:w="0" w:type="auto"/>
          <w:tblInd w:w="1502" w:type="dxa"/>
          <w:tblLook w:val="04A0"/>
        </w:tblPrEx>
        <w:trPr>
          <w:trHeight w:val="701"/>
        </w:trPr>
        <w:tc>
          <w:tcPr>
            <w:tcW w:w="3808" w:type="dxa"/>
          </w:tcPr>
          <w:p w:rsidR="0078271C" w:rsidP="005B6CA0" w14:paraId="28DE9105" w14:textId="77777777">
            <w:pPr>
              <w:spacing w:after="100" w:afterAutospacing="1"/>
            </w:pPr>
            <w:r>
              <w:t>Autologous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5F921F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D6E27C8" w14:textId="3E3BC997">
                  <w:r>
                    <w:rPr>
                      <w:color w:val="FF0000"/>
                    </w:rPr>
                    <w:t>B10c_</w:t>
                  </w:r>
                  <w:r w:rsidR="00007184">
                    <w:rPr>
                      <w:color w:val="FF0000"/>
                    </w:rPr>
                    <w:t>16</w:t>
                  </w:r>
                </w:p>
              </w:tc>
            </w:tr>
            <w:tr w14:paraId="3E34891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199A3FA"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007BCD9D" w14:textId="77777777"/>
        </w:tc>
      </w:tr>
      <w:tr w14:paraId="04F6A54E" w14:textId="77777777" w:rsidTr="005B6CA0">
        <w:tblPrEx>
          <w:tblW w:w="0" w:type="auto"/>
          <w:tblInd w:w="1502" w:type="dxa"/>
          <w:tblLook w:val="04A0"/>
        </w:tblPrEx>
        <w:trPr>
          <w:trHeight w:val="679"/>
        </w:trPr>
        <w:tc>
          <w:tcPr>
            <w:tcW w:w="3808" w:type="dxa"/>
          </w:tcPr>
          <w:p w:rsidR="0078271C" w:rsidP="005B6CA0" w14:paraId="1224DDC2"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6CBDBD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2B5C162F" w14:textId="3068D943">
                  <w:r>
                    <w:rPr>
                      <w:color w:val="FF0000"/>
                    </w:rPr>
                    <w:t>B10c_</w:t>
                  </w:r>
                  <w:r w:rsidR="00007184">
                    <w:rPr>
                      <w:color w:val="FF0000"/>
                    </w:rPr>
                    <w:t>17</w:t>
                  </w:r>
                </w:p>
              </w:tc>
            </w:tr>
            <w:tr w14:paraId="5C0861E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5BD58E6"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48A1DF0C" w14:textId="77777777">
            <w:pPr>
              <w:spacing w:after="100" w:afterAutospacing="1"/>
              <w:rPr>
                <w:rFonts w:cs="Calibri"/>
              </w:rPr>
            </w:pPr>
          </w:p>
        </w:tc>
      </w:tr>
      <w:tr w14:paraId="65B3AB96" w14:textId="77777777" w:rsidTr="005B6CA0">
        <w:tblPrEx>
          <w:tblW w:w="0" w:type="auto"/>
          <w:tblInd w:w="1502" w:type="dxa"/>
          <w:tblLook w:val="04A0"/>
        </w:tblPrEx>
        <w:trPr>
          <w:trHeight w:val="679"/>
        </w:trPr>
        <w:tc>
          <w:tcPr>
            <w:tcW w:w="3808" w:type="dxa"/>
          </w:tcPr>
          <w:p w:rsidR="0078271C" w:rsidP="005B6CA0" w14:paraId="053061EE"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0B7170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2C298A9B" w14:textId="28F7D491">
                  <w:r>
                    <w:rPr>
                      <w:color w:val="FF0000"/>
                    </w:rPr>
                    <w:t>B10c_</w:t>
                  </w:r>
                  <w:r w:rsidR="00007184">
                    <w:rPr>
                      <w:color w:val="FF0000"/>
                    </w:rPr>
                    <w:t>18</w:t>
                  </w:r>
                </w:p>
              </w:tc>
            </w:tr>
            <w:tr w14:paraId="58DC7615"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1AFC3726"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1CAAF632" w14:textId="77777777">
            <w:pPr>
              <w:spacing w:after="100" w:afterAutospacing="1"/>
              <w:rPr>
                <w:rFonts w:cs="Calibri"/>
              </w:rPr>
            </w:pPr>
          </w:p>
        </w:tc>
      </w:tr>
    </w:tbl>
    <w:p w:rsidR="0078271C" w:rsidP="0078271C" w14:paraId="38CA8803" w14:textId="77777777">
      <w:pPr>
        <w:spacing w:after="0" w:line="240" w:lineRule="auto"/>
        <w:contextualSpacing/>
      </w:pPr>
      <w:r>
        <w:rPr>
          <w:sz w:val="16"/>
          <w:szCs w:val="16"/>
          <w:vertAlign w:val="superscript"/>
        </w:rPr>
        <w:t>1</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r>
        <w:rPr>
          <w:sz w:val="16"/>
          <w:szCs w:val="16"/>
        </w:rPr>
        <w:t xml:space="preserve"> </w:t>
      </w:r>
    </w:p>
    <w:p w:rsidR="0078271C" w:rsidP="0078271C" w14:paraId="4CD0B1DB" w14:textId="77777777"/>
    <w:p w:rsidR="0078271C" w:rsidP="0078271C" w14:paraId="7D44056F" w14:textId="6B5ED981">
      <w:r>
        <w:t xml:space="preserve">B10d. During </w:t>
      </w:r>
      <w:r w:rsidR="00634965">
        <w:t>2025</w:t>
      </w:r>
      <w:r>
        <w:t xml:space="preserve">, how many units of </w:t>
      </w:r>
      <w:r w:rsidRPr="009C6BEA">
        <w:rPr>
          <w:b/>
        </w:rPr>
        <w:t>apheresis platelets</w:t>
      </w:r>
      <w:r>
        <w:t xml:space="preserve"> were imported, distributed, and outdated by your institution? </w:t>
      </w:r>
      <w:r>
        <w:rPr>
          <w:rFonts w:cs="Arial"/>
          <w:color w:val="2A2A2A"/>
          <w:szCs w:val="24"/>
        </w:rPr>
        <w:t>(*indicates a required field)</w:t>
      </w:r>
    </w:p>
    <w:p w:rsidR="0078271C" w:rsidP="0078271C" w14:paraId="35915C3A" w14:textId="77777777">
      <w:pPr>
        <w:spacing w:after="0" w:line="240" w:lineRule="auto"/>
      </w:pPr>
    </w:p>
    <w:p w:rsidR="0078271C" w:rsidRPr="00F57B74" w:rsidP="0078271C" w14:paraId="248BDBF0" w14:textId="77777777">
      <w:pPr>
        <w:spacing w:after="100" w:afterAutospacing="1" w:line="240" w:lineRule="auto"/>
        <w:ind w:firstLine="720"/>
      </w:pPr>
      <w:r>
        <w:rPr>
          <w:rFonts w:cs="Calibri"/>
        </w:rPr>
        <w:t xml:space="preserve">Imported </w:t>
      </w:r>
      <w:r>
        <w:t>apheresis platelets</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42122934"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248148E0"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0894D2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ED5862E" w14:textId="46A289C1">
                  <w:r>
                    <w:rPr>
                      <w:color w:val="FF0000"/>
                    </w:rPr>
                    <w:t>B10d_</w:t>
                  </w:r>
                  <w:r w:rsidR="00007184">
                    <w:rPr>
                      <w:color w:val="FF0000"/>
                    </w:rPr>
                    <w:t>1</w:t>
                  </w:r>
                </w:p>
              </w:tc>
            </w:tr>
            <w:tr w14:paraId="27D2906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E61C516"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53FA3D65" w14:textId="77777777">
            <w:pPr>
              <w:spacing w:after="100" w:afterAutospacing="1"/>
              <w:rPr>
                <w:rFonts w:cs="Calibri"/>
              </w:rPr>
            </w:pPr>
          </w:p>
        </w:tc>
      </w:tr>
      <w:tr w14:paraId="490252CB" w14:textId="77777777" w:rsidTr="005B6CA0">
        <w:tblPrEx>
          <w:tblW w:w="0" w:type="auto"/>
          <w:tblInd w:w="1502" w:type="dxa"/>
          <w:tblLook w:val="04A0"/>
        </w:tblPrEx>
        <w:trPr>
          <w:trHeight w:val="679"/>
        </w:trPr>
        <w:tc>
          <w:tcPr>
            <w:tcW w:w="3808" w:type="dxa"/>
          </w:tcPr>
          <w:p w:rsidR="0078271C" w:rsidP="005B6CA0" w14:paraId="4DC37DBE"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E8D913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FBBB14C" w14:textId="648B8B1A">
                  <w:r>
                    <w:rPr>
                      <w:color w:val="FF0000"/>
                    </w:rPr>
                    <w:t>B10d_</w:t>
                  </w:r>
                  <w:r w:rsidR="00007184">
                    <w:rPr>
                      <w:color w:val="FF0000"/>
                    </w:rPr>
                    <w:t>2</w:t>
                  </w:r>
                </w:p>
              </w:tc>
            </w:tr>
            <w:tr w14:paraId="41BB625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807E3CF"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4CB7FA18" w14:textId="77777777">
            <w:pPr>
              <w:spacing w:after="100" w:afterAutospacing="1"/>
              <w:rPr>
                <w:rFonts w:cs="Calibri"/>
              </w:rPr>
            </w:pPr>
          </w:p>
        </w:tc>
      </w:tr>
      <w:tr w14:paraId="750B1CE4" w14:textId="77777777" w:rsidTr="005B6CA0">
        <w:tblPrEx>
          <w:tblW w:w="0" w:type="auto"/>
          <w:tblInd w:w="1502" w:type="dxa"/>
          <w:tblLook w:val="04A0"/>
        </w:tblPrEx>
        <w:trPr>
          <w:trHeight w:val="679"/>
        </w:trPr>
        <w:tc>
          <w:tcPr>
            <w:tcW w:w="3808" w:type="dxa"/>
          </w:tcPr>
          <w:p w:rsidR="0078271C" w:rsidP="005B6CA0" w14:paraId="792F1B0C"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148D0F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1F2D8B61" w14:textId="5864440D">
                  <w:r>
                    <w:rPr>
                      <w:color w:val="FF0000"/>
                    </w:rPr>
                    <w:t>B10d_</w:t>
                  </w:r>
                  <w:r w:rsidR="00007184">
                    <w:rPr>
                      <w:color w:val="FF0000"/>
                    </w:rPr>
                    <w:t>3</w:t>
                  </w:r>
                </w:p>
              </w:tc>
            </w:tr>
            <w:tr w14:paraId="312C8382"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186886C"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13BDD7C3" w14:textId="77777777">
            <w:pPr>
              <w:spacing w:after="100" w:afterAutospacing="1"/>
              <w:rPr>
                <w:rFonts w:cs="Calibri"/>
              </w:rPr>
            </w:pPr>
          </w:p>
        </w:tc>
      </w:tr>
    </w:tbl>
    <w:p w:rsidR="0078271C" w:rsidRPr="001F61A8" w:rsidP="0078271C" w14:paraId="46605ADA" w14:textId="77777777">
      <w:pPr>
        <w:spacing w:after="100" w:afterAutospacing="1" w:line="240" w:lineRule="auto"/>
        <w:ind w:firstLine="720"/>
        <w:rPr>
          <w:rFonts w:cs="Calibri"/>
        </w:rPr>
      </w:pPr>
      <w:r>
        <w:rPr>
          <w:rFonts w:cs="Calibri"/>
        </w:rPr>
        <w:t>Distributed</w:t>
      </w:r>
      <w:r w:rsidRPr="00FE5EEE">
        <w:rPr>
          <w:rFonts w:cs="Calibri"/>
        </w:rPr>
        <w:t xml:space="preserve"> </w:t>
      </w:r>
      <w:r>
        <w:t>apheresis platelets</w:t>
      </w:r>
      <w:r>
        <w:rPr>
          <w:rFonts w:cs="Calibri"/>
        </w:rPr>
        <w:t xml:space="preserve"> (including imported units)</w:t>
      </w:r>
      <w:r>
        <w:rPr>
          <w:rFonts w:cs="Calibri"/>
          <w:vertAlign w:val="superscript"/>
        </w:rPr>
        <w:t xml:space="preserve">1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1E3D6B31"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798A3921"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A65FD0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6BEA252" w14:textId="19939E3C">
                  <w:r>
                    <w:rPr>
                      <w:color w:val="FF0000"/>
                    </w:rPr>
                    <w:t>B10d_</w:t>
                  </w:r>
                  <w:r w:rsidR="00007184">
                    <w:rPr>
                      <w:color w:val="FF0000"/>
                    </w:rPr>
                    <w:t>4</w:t>
                  </w:r>
                </w:p>
              </w:tc>
            </w:tr>
            <w:tr w14:paraId="4A143E2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5A8DC32"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05A17620" w14:textId="77777777">
            <w:pPr>
              <w:spacing w:after="100" w:afterAutospacing="1"/>
              <w:rPr>
                <w:rFonts w:cs="Calibri"/>
              </w:rPr>
            </w:pPr>
          </w:p>
        </w:tc>
      </w:tr>
      <w:tr w14:paraId="1B3C93E7" w14:textId="77777777" w:rsidTr="005B6CA0">
        <w:tblPrEx>
          <w:tblW w:w="0" w:type="auto"/>
          <w:tblInd w:w="1502" w:type="dxa"/>
          <w:tblLook w:val="04A0"/>
        </w:tblPrEx>
        <w:trPr>
          <w:trHeight w:val="701"/>
        </w:trPr>
        <w:tc>
          <w:tcPr>
            <w:tcW w:w="3808" w:type="dxa"/>
          </w:tcPr>
          <w:p w:rsidR="0078271C" w:rsidP="005B6CA0" w14:paraId="3545E7CE" w14:textId="77777777">
            <w:pPr>
              <w:spacing w:after="100" w:afterAutospacing="1"/>
              <w:ind w:left="375"/>
            </w:pPr>
            <w:r>
              <w:t xml:space="preserve">Single collection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E95433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5DA9BBB" w14:textId="4F2A32C5">
                  <w:r>
                    <w:rPr>
                      <w:color w:val="FF0000"/>
                    </w:rPr>
                    <w:t>B10d_</w:t>
                  </w:r>
                  <w:r w:rsidR="00007184">
                    <w:rPr>
                      <w:color w:val="FF0000"/>
                    </w:rPr>
                    <w:t>5</w:t>
                  </w:r>
                </w:p>
              </w:tc>
            </w:tr>
            <w:tr w14:paraId="794F607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F40F04B"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75355CF8" w14:textId="77777777"/>
        </w:tc>
      </w:tr>
      <w:tr w14:paraId="40ADA6DD" w14:textId="77777777" w:rsidTr="005B6CA0">
        <w:tblPrEx>
          <w:tblW w:w="0" w:type="auto"/>
          <w:tblInd w:w="1502" w:type="dxa"/>
          <w:tblLook w:val="04A0"/>
        </w:tblPrEx>
        <w:trPr>
          <w:trHeight w:val="701"/>
        </w:trPr>
        <w:tc>
          <w:tcPr>
            <w:tcW w:w="3808" w:type="dxa"/>
          </w:tcPr>
          <w:p w:rsidR="0078271C" w:rsidP="005B6CA0" w14:paraId="7E02B77E" w14:textId="77777777">
            <w:pPr>
              <w:spacing w:after="100" w:afterAutospacing="1"/>
              <w:ind w:left="375"/>
            </w:pPr>
            <w:r>
              <w:t>Double collection</w:t>
            </w:r>
            <w:r w:rsidRPr="00ED2234">
              <w:rPr>
                <w:vertAlign w:val="superscript"/>
              </w:rPr>
              <w:t xml:space="preserve"> 1</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927EEA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9464DEA" w14:textId="20EA9AA4">
                  <w:r>
                    <w:rPr>
                      <w:color w:val="FF0000"/>
                    </w:rPr>
                    <w:t>B10d_</w:t>
                  </w:r>
                  <w:r w:rsidR="00007184">
                    <w:rPr>
                      <w:color w:val="FF0000"/>
                    </w:rPr>
                    <w:t>6</w:t>
                  </w:r>
                </w:p>
              </w:tc>
            </w:tr>
            <w:tr w14:paraId="5CE0378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BFABAE1"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20BE541D" w14:textId="77777777"/>
        </w:tc>
      </w:tr>
      <w:tr w14:paraId="21CDD012" w14:textId="77777777" w:rsidTr="005B6CA0">
        <w:tblPrEx>
          <w:tblW w:w="0" w:type="auto"/>
          <w:tblInd w:w="1502" w:type="dxa"/>
          <w:tblLook w:val="04A0"/>
        </w:tblPrEx>
        <w:trPr>
          <w:trHeight w:val="701"/>
        </w:trPr>
        <w:tc>
          <w:tcPr>
            <w:tcW w:w="3808" w:type="dxa"/>
          </w:tcPr>
          <w:p w:rsidR="0078271C" w:rsidP="005B6CA0" w14:paraId="60E74D51" w14:textId="77777777">
            <w:pPr>
              <w:spacing w:after="100" w:afterAutospacing="1"/>
              <w:ind w:left="375"/>
            </w:pPr>
            <w:r>
              <w:t>Triple collection</w:t>
            </w:r>
            <w:r w:rsidRPr="00ED2234">
              <w:rPr>
                <w:vertAlign w:val="superscript"/>
              </w:rPr>
              <w:t xml:space="preserve"> 1</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677F18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48DFEE2" w14:textId="633B4EB5">
                  <w:r>
                    <w:rPr>
                      <w:color w:val="FF0000"/>
                    </w:rPr>
                    <w:t>B10d_</w:t>
                  </w:r>
                  <w:r w:rsidR="00007184">
                    <w:rPr>
                      <w:color w:val="FF0000"/>
                    </w:rPr>
                    <w:t>7</w:t>
                  </w:r>
                </w:p>
              </w:tc>
            </w:tr>
            <w:tr w14:paraId="1AAC324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278ADB0"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5B1077B9" w14:textId="77777777"/>
        </w:tc>
      </w:tr>
      <w:tr w14:paraId="7F0F054F" w14:textId="77777777" w:rsidTr="005B6CA0">
        <w:tblPrEx>
          <w:tblW w:w="0" w:type="auto"/>
          <w:tblInd w:w="1502" w:type="dxa"/>
          <w:tblLook w:val="04A0"/>
        </w:tblPrEx>
        <w:trPr>
          <w:trHeight w:val="679"/>
        </w:trPr>
        <w:tc>
          <w:tcPr>
            <w:tcW w:w="3808" w:type="dxa"/>
          </w:tcPr>
          <w:p w:rsidR="0078271C" w:rsidP="005B6CA0" w14:paraId="6FB41089"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51C175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9EB5B57" w14:textId="75475A61">
                  <w:r>
                    <w:rPr>
                      <w:color w:val="FF0000"/>
                    </w:rPr>
                    <w:t>B10d_</w:t>
                  </w:r>
                  <w:r w:rsidR="00007184">
                    <w:rPr>
                      <w:color w:val="FF0000"/>
                    </w:rPr>
                    <w:t>8</w:t>
                  </w:r>
                </w:p>
              </w:tc>
            </w:tr>
            <w:tr w14:paraId="0725949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1B71176"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47C22B96" w14:textId="77777777">
            <w:pPr>
              <w:spacing w:after="100" w:afterAutospacing="1"/>
              <w:rPr>
                <w:rFonts w:cs="Calibri"/>
              </w:rPr>
            </w:pPr>
          </w:p>
        </w:tc>
      </w:tr>
      <w:tr w14:paraId="20E3B8FA" w14:textId="77777777" w:rsidTr="005B6CA0">
        <w:tblPrEx>
          <w:tblW w:w="0" w:type="auto"/>
          <w:tblInd w:w="1502" w:type="dxa"/>
          <w:tblLook w:val="04A0"/>
        </w:tblPrEx>
        <w:trPr>
          <w:trHeight w:val="679"/>
        </w:trPr>
        <w:tc>
          <w:tcPr>
            <w:tcW w:w="3808" w:type="dxa"/>
          </w:tcPr>
          <w:p w:rsidR="0078271C" w:rsidP="005B6CA0" w14:paraId="7E4BB682"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23254B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39A5A186" w14:textId="4D633944">
                  <w:r>
                    <w:rPr>
                      <w:color w:val="FF0000"/>
                    </w:rPr>
                    <w:t>B10d_</w:t>
                  </w:r>
                  <w:r w:rsidR="00007184">
                    <w:rPr>
                      <w:color w:val="FF0000"/>
                    </w:rPr>
                    <w:t>9</w:t>
                  </w:r>
                </w:p>
              </w:tc>
            </w:tr>
            <w:tr w14:paraId="46696A8A"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FE9C64D"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5528FFA1" w14:textId="77777777">
            <w:pPr>
              <w:tabs>
                <w:tab w:val="left" w:pos="1440"/>
              </w:tabs>
              <w:spacing w:after="100" w:afterAutospacing="1"/>
              <w:rPr>
                <w:rFonts w:cs="Calibri"/>
              </w:rPr>
            </w:pPr>
            <w:r>
              <w:rPr>
                <w:rFonts w:cs="Calibri"/>
              </w:rPr>
              <w:tab/>
            </w:r>
          </w:p>
        </w:tc>
      </w:tr>
    </w:tbl>
    <w:p w:rsidR="0078271C" w:rsidP="0078271C" w14:paraId="5B3C2177" w14:textId="77777777">
      <w:pPr>
        <w:spacing w:after="100" w:afterAutospacing="1" w:line="240" w:lineRule="auto"/>
        <w:ind w:firstLine="720"/>
        <w:rPr>
          <w:rFonts w:cs="Calibri"/>
        </w:rPr>
      </w:pPr>
      <w:r>
        <w:rPr>
          <w:rFonts w:cs="Calibri"/>
        </w:rPr>
        <w:t>Outdated</w:t>
      </w:r>
      <w:r w:rsidRPr="0072485E">
        <w:t xml:space="preserve"> </w:t>
      </w:r>
      <w:r>
        <w:t xml:space="preserve">apheresis platelets </w:t>
      </w:r>
      <w:r w:rsidRPr="003611D8">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260AD1A7"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2CDCB97C" w14:textId="77777777">
            <w:pPr>
              <w:spacing w:after="100" w:afterAutospacing="1"/>
              <w:rPr>
                <w:rFonts w:cs="Calibri"/>
              </w:rPr>
            </w:pPr>
            <w:r>
              <w:t>Allogeneic</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0CAFB6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AC48910" w14:textId="6BFB6682">
                  <w:r>
                    <w:rPr>
                      <w:color w:val="FF0000"/>
                    </w:rPr>
                    <w:t>B10d_</w:t>
                  </w:r>
                  <w:r w:rsidR="00007184">
                    <w:rPr>
                      <w:color w:val="FF0000"/>
                    </w:rPr>
                    <w:t>10</w:t>
                  </w:r>
                </w:p>
              </w:tc>
            </w:tr>
            <w:tr w14:paraId="676E9E7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61CBC40"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19C141ED" w14:textId="77777777">
            <w:pPr>
              <w:spacing w:after="100" w:afterAutospacing="1"/>
              <w:rPr>
                <w:rFonts w:cs="Calibri"/>
              </w:rPr>
            </w:pPr>
          </w:p>
        </w:tc>
      </w:tr>
      <w:tr w14:paraId="3589A277" w14:textId="77777777" w:rsidTr="005B6CA0">
        <w:tblPrEx>
          <w:tblW w:w="0" w:type="auto"/>
          <w:tblInd w:w="1502" w:type="dxa"/>
          <w:tblLook w:val="04A0"/>
        </w:tblPrEx>
        <w:trPr>
          <w:trHeight w:val="679"/>
        </w:trPr>
        <w:tc>
          <w:tcPr>
            <w:tcW w:w="3808" w:type="dxa"/>
          </w:tcPr>
          <w:p w:rsidR="0078271C" w:rsidP="005B6CA0" w14:paraId="0819C21F" w14:textId="77777777">
            <w:pPr>
              <w:spacing w:after="100" w:afterAutospacing="1"/>
              <w:rPr>
                <w:rFonts w:cs="Calibri"/>
              </w:rPr>
            </w:pPr>
            <w:r>
              <w:t>Directed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2FF029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F38D98E" w14:textId="40484779">
                  <w:r>
                    <w:rPr>
                      <w:color w:val="FF0000"/>
                    </w:rPr>
                    <w:t>B10d_</w:t>
                  </w:r>
                  <w:r w:rsidR="00007184">
                    <w:rPr>
                      <w:color w:val="FF0000"/>
                    </w:rPr>
                    <w:t>11</w:t>
                  </w:r>
                </w:p>
              </w:tc>
            </w:tr>
            <w:tr w14:paraId="50D483B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C123052"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03CEF495" w14:textId="77777777">
            <w:pPr>
              <w:spacing w:after="100" w:afterAutospacing="1"/>
              <w:rPr>
                <w:rFonts w:cs="Calibri"/>
              </w:rPr>
            </w:pPr>
          </w:p>
        </w:tc>
      </w:tr>
      <w:tr w14:paraId="1BD884E0" w14:textId="77777777" w:rsidTr="005B6CA0">
        <w:tblPrEx>
          <w:tblW w:w="0" w:type="auto"/>
          <w:tblInd w:w="1502" w:type="dxa"/>
          <w:tblLook w:val="04A0"/>
        </w:tblPrEx>
        <w:trPr>
          <w:trHeight w:val="679"/>
        </w:trPr>
        <w:tc>
          <w:tcPr>
            <w:tcW w:w="3808" w:type="dxa"/>
          </w:tcPr>
          <w:p w:rsidR="0078271C" w:rsidP="005B6CA0" w14:paraId="7C2A7AC1" w14:textId="77777777">
            <w:pPr>
              <w:spacing w:after="100" w:afterAutospacing="1"/>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25174F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4B441EB" w14:textId="5CD671E9">
                  <w:r>
                    <w:rPr>
                      <w:color w:val="FF0000"/>
                    </w:rPr>
                    <w:t>B10d_</w:t>
                  </w:r>
                  <w:r w:rsidR="00007184">
                    <w:rPr>
                      <w:color w:val="FF0000"/>
                    </w:rPr>
                    <w:t>12</w:t>
                  </w:r>
                </w:p>
              </w:tc>
            </w:tr>
            <w:tr w14:paraId="73BA2ECE"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A010218"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48A277BE" w14:textId="77777777">
            <w:pPr>
              <w:spacing w:after="100" w:afterAutospacing="1"/>
              <w:rPr>
                <w:rFonts w:cs="Calibri"/>
              </w:rPr>
            </w:pPr>
          </w:p>
        </w:tc>
      </w:tr>
    </w:tbl>
    <w:p w:rsidR="0078271C" w:rsidP="0078271C" w14:paraId="5C6E387A" w14:textId="77777777">
      <w:pPr>
        <w:spacing w:after="0" w:line="240" w:lineRule="auto"/>
        <w:rPr>
          <w:sz w:val="16"/>
          <w:szCs w:val="16"/>
        </w:rPr>
      </w:pPr>
    </w:p>
    <w:p w:rsidR="0078271C" w:rsidP="0078271C" w14:paraId="0B797584" w14:textId="77777777">
      <w:pPr>
        <w:spacing w:after="0" w:line="240" w:lineRule="auto"/>
        <w:contextualSpacing/>
      </w:pPr>
      <w:r>
        <w:rPr>
          <w:sz w:val="16"/>
          <w:szCs w:val="16"/>
          <w:vertAlign w:val="superscript"/>
        </w:rPr>
        <w:t>1</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r>
        <w:rPr>
          <w:sz w:val="16"/>
          <w:szCs w:val="16"/>
        </w:rPr>
        <w:t xml:space="preserve"> </w:t>
      </w:r>
    </w:p>
    <w:p w:rsidR="0078271C" w:rsidP="0078271C" w14:paraId="4D9E1096" w14:textId="77777777">
      <w:pPr>
        <w:spacing w:after="0" w:line="240" w:lineRule="auto"/>
        <w:rPr>
          <w:sz w:val="16"/>
          <w:szCs w:val="16"/>
        </w:rPr>
      </w:pPr>
    </w:p>
    <w:p w:rsidR="0078271C" w:rsidP="0078271C" w14:paraId="43EF16D8" w14:textId="77777777">
      <w:pPr>
        <w:spacing w:after="0" w:line="240" w:lineRule="auto"/>
      </w:pPr>
    </w:p>
    <w:p w:rsidR="0078271C" w:rsidRPr="00550FAE" w:rsidP="0078271C" w14:paraId="464C39D4" w14:textId="7925CD71">
      <w:pPr>
        <w:spacing w:after="0" w:line="240" w:lineRule="auto"/>
        <w:rPr>
          <w:sz w:val="16"/>
          <w:szCs w:val="16"/>
        </w:rPr>
      </w:pPr>
      <w:r>
        <w:t xml:space="preserve">B10e. During </w:t>
      </w:r>
      <w:r w:rsidR="00634965">
        <w:t>2025</w:t>
      </w:r>
      <w:r>
        <w:t xml:space="preserve">, how many units of </w:t>
      </w:r>
      <w:r>
        <w:rPr>
          <w:b/>
        </w:rPr>
        <w:t>whole blood-</w:t>
      </w:r>
      <w:r w:rsidRPr="00A72C24">
        <w:rPr>
          <w:b/>
        </w:rPr>
        <w:t>derived</w:t>
      </w:r>
      <w:r>
        <w:t xml:space="preserve"> </w:t>
      </w:r>
      <w:r w:rsidRPr="00A23BF0">
        <w:rPr>
          <w:b/>
        </w:rPr>
        <w:t>platelets</w:t>
      </w:r>
      <w:r>
        <w:t xml:space="preserve"> were imported, distributed, and outdated by your institution? (*indicates a required field)</w:t>
      </w:r>
    </w:p>
    <w:p w:rsidR="0078271C" w:rsidP="0078271C" w14:paraId="7553604A" w14:textId="77777777">
      <w:pPr>
        <w:spacing w:after="0" w:line="360" w:lineRule="auto"/>
      </w:pPr>
      <w:r>
        <w:tab/>
      </w:r>
    </w:p>
    <w:p w:rsidR="0078271C" w:rsidP="0078271C" w14:paraId="1AA1F4C4" w14:textId="77777777">
      <w:pPr>
        <w:spacing w:after="0" w:line="360" w:lineRule="auto"/>
        <w:ind w:firstLine="720"/>
      </w:pPr>
      <w:r>
        <w:t>Imported whole blood-derived platelets</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7E934B97"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5237BCAC" w14:textId="77777777">
            <w:pPr>
              <w:spacing w:after="100" w:afterAutospacing="1"/>
              <w:rPr>
                <w:rFonts w:cs="Calibri"/>
              </w:rPr>
            </w:pPr>
            <w:r>
              <w:t>Individual*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D4488B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3F4DF889" w14:textId="29DCD528">
                  <w:r>
                    <w:rPr>
                      <w:color w:val="FF0000"/>
                    </w:rPr>
                    <w:t>B10e_</w:t>
                  </w:r>
                  <w:r w:rsidR="00007184">
                    <w:rPr>
                      <w:color w:val="FF0000"/>
                    </w:rPr>
                    <w:t>1</w:t>
                  </w:r>
                </w:p>
              </w:tc>
            </w:tr>
            <w:tr w14:paraId="3953C24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93ECD38"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5D50C49B" w14:textId="77777777">
            <w:pPr>
              <w:spacing w:after="100" w:afterAutospacing="1"/>
              <w:rPr>
                <w:rFonts w:cs="Calibri"/>
              </w:rPr>
            </w:pPr>
          </w:p>
        </w:tc>
      </w:tr>
      <w:tr w14:paraId="5BBABC5A" w14:textId="77777777" w:rsidTr="005B6CA0">
        <w:tblPrEx>
          <w:tblW w:w="0" w:type="auto"/>
          <w:tblInd w:w="1502" w:type="dxa"/>
          <w:tblLook w:val="04A0"/>
        </w:tblPrEx>
        <w:trPr>
          <w:trHeight w:val="679"/>
        </w:trPr>
        <w:tc>
          <w:tcPr>
            <w:tcW w:w="3808" w:type="dxa"/>
          </w:tcPr>
          <w:p w:rsidR="0078271C" w:rsidRPr="00E17978" w:rsidP="005B6CA0" w14:paraId="73C7E586" w14:textId="77777777">
            <w:pPr>
              <w:spacing w:after="100" w:afterAutospacing="1"/>
              <w:rPr>
                <w:rFonts w:cs="Calibri"/>
                <w:vertAlign w:val="superscript"/>
              </w:rPr>
            </w:pPr>
            <w:r>
              <w:rPr>
                <w:rFonts w:cs="Calibri"/>
              </w:rPr>
              <w:t xml:space="preserve"> Platelet pools</w:t>
            </w:r>
            <w:r>
              <w:rPr>
                <w:rFonts w:cs="Calibri"/>
                <w:vertAlign w:val="superscript"/>
              </w:rPr>
              <w:t>1</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673BDB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6BD47AE" w14:textId="17EA2D62">
                  <w:r>
                    <w:rPr>
                      <w:color w:val="FF0000"/>
                    </w:rPr>
                    <w:t>B10e_</w:t>
                  </w:r>
                  <w:r w:rsidR="00007184">
                    <w:rPr>
                      <w:color w:val="FF0000"/>
                    </w:rPr>
                    <w:t>2</w:t>
                  </w:r>
                </w:p>
              </w:tc>
            </w:tr>
            <w:tr w14:paraId="552C17C5"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11431292" w14:textId="77777777">
                  <w:pPr>
                    <w:rPr>
                      <w:color w:val="0070C0"/>
                      <w:sz w:val="18"/>
                      <w:szCs w:val="18"/>
                    </w:rPr>
                  </w:pPr>
                  <w:r w:rsidRPr="006B2F06">
                    <w:rPr>
                      <w:color w:val="0070C0"/>
                      <w:sz w:val="18"/>
                      <w:szCs w:val="18"/>
                    </w:rPr>
                    <w:t xml:space="preserve">Number of </w:t>
                  </w:r>
                  <w:r>
                    <w:rPr>
                      <w:color w:val="0070C0"/>
                      <w:sz w:val="18"/>
                      <w:szCs w:val="18"/>
                    </w:rPr>
                    <w:t>pools imported</w:t>
                  </w:r>
                </w:p>
              </w:tc>
            </w:tr>
          </w:tbl>
          <w:p w:rsidR="0078271C" w:rsidP="005B6CA0" w14:paraId="1798CB44" w14:textId="77777777">
            <w:pPr>
              <w:spacing w:after="100" w:afterAutospacing="1"/>
              <w:rPr>
                <w:rFonts w:cs="Calibri"/>
              </w:rPr>
            </w:pPr>
          </w:p>
        </w:tc>
      </w:tr>
    </w:tbl>
    <w:p w:rsidR="0078271C" w:rsidRPr="003611D8" w:rsidP="0078271C" w14:paraId="25D8C1EE" w14:textId="77777777">
      <w:pPr>
        <w:spacing w:after="0" w:line="360" w:lineRule="auto"/>
      </w:pPr>
      <w:r>
        <w:tab/>
        <w:t>Distributed whole blood-derived platelets</w:t>
      </w:r>
      <w:r>
        <w:rPr>
          <w:vertAlign w:val="superscript"/>
        </w:rPr>
        <w:t xml:space="preserve">2 </w:t>
      </w:r>
      <w:r w:rsidRPr="003611D8">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6257E05E"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07949D42" w14:textId="77777777">
            <w:pPr>
              <w:spacing w:after="100" w:afterAutospacing="1"/>
              <w:rPr>
                <w:rFonts w:cs="Calibri"/>
              </w:rPr>
            </w:pPr>
            <w:r w:rsidRPr="009A4BE3">
              <w:t>Individual</w:t>
            </w:r>
            <w:r>
              <w:t>*</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B35B53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B619FA0" w14:textId="0DDBD7E1">
                  <w:r>
                    <w:rPr>
                      <w:color w:val="FF0000"/>
                    </w:rPr>
                    <w:t>B10e_</w:t>
                  </w:r>
                  <w:r w:rsidR="00007184">
                    <w:rPr>
                      <w:color w:val="FF0000"/>
                    </w:rPr>
                    <w:t>3</w:t>
                  </w:r>
                </w:p>
              </w:tc>
            </w:tr>
            <w:tr w14:paraId="3FC76B8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6769F3A"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60742261" w14:textId="77777777">
            <w:pPr>
              <w:spacing w:after="100" w:afterAutospacing="1"/>
              <w:rPr>
                <w:rFonts w:cs="Calibri"/>
              </w:rPr>
            </w:pPr>
          </w:p>
        </w:tc>
      </w:tr>
      <w:tr w14:paraId="5655E2B3" w14:textId="77777777" w:rsidTr="005B6CA0">
        <w:tblPrEx>
          <w:tblW w:w="0" w:type="auto"/>
          <w:tblInd w:w="1502" w:type="dxa"/>
          <w:tblLook w:val="04A0"/>
        </w:tblPrEx>
        <w:trPr>
          <w:trHeight w:val="679"/>
        </w:trPr>
        <w:tc>
          <w:tcPr>
            <w:tcW w:w="3808" w:type="dxa"/>
          </w:tcPr>
          <w:p w:rsidR="0078271C" w:rsidP="005B6CA0" w14:paraId="60475D06" w14:textId="77777777">
            <w:pPr>
              <w:spacing w:after="100" w:afterAutospacing="1"/>
              <w:rPr>
                <w:rFonts w:cs="Calibri"/>
              </w:rPr>
            </w:pPr>
            <w:r>
              <w:t>Platelet pools</w:t>
            </w:r>
            <w:r>
              <w:rPr>
                <w:vertAlign w:val="superscript"/>
              </w:rPr>
              <w:t>1</w:t>
            </w:r>
            <w:r>
              <w:t xml:space="preserve">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67F1C7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2CC89815" w14:textId="45F58CF5">
                  <w:r>
                    <w:rPr>
                      <w:color w:val="FF0000"/>
                    </w:rPr>
                    <w:t>B10e_</w:t>
                  </w:r>
                  <w:r w:rsidR="00007184">
                    <w:rPr>
                      <w:color w:val="FF0000"/>
                    </w:rPr>
                    <w:t>4</w:t>
                  </w:r>
                </w:p>
              </w:tc>
            </w:tr>
            <w:tr w14:paraId="232DC975"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574F6D2" w14:textId="77777777">
                  <w:pPr>
                    <w:rPr>
                      <w:color w:val="0070C0"/>
                      <w:sz w:val="18"/>
                      <w:szCs w:val="18"/>
                    </w:rPr>
                  </w:pPr>
                  <w:r w:rsidRPr="006B2F06">
                    <w:rPr>
                      <w:color w:val="0070C0"/>
                      <w:sz w:val="18"/>
                      <w:szCs w:val="18"/>
                    </w:rPr>
                    <w:t xml:space="preserve">Number of </w:t>
                  </w:r>
                  <w:r>
                    <w:rPr>
                      <w:color w:val="0070C0"/>
                      <w:sz w:val="18"/>
                      <w:szCs w:val="18"/>
                    </w:rPr>
                    <w:t>pools distributed</w:t>
                  </w:r>
                </w:p>
              </w:tc>
            </w:tr>
          </w:tbl>
          <w:p w:rsidR="0078271C" w:rsidP="005B6CA0" w14:paraId="2E964806" w14:textId="77777777">
            <w:pPr>
              <w:spacing w:after="100" w:afterAutospacing="1"/>
              <w:rPr>
                <w:rFonts w:cs="Calibri"/>
              </w:rPr>
            </w:pPr>
          </w:p>
        </w:tc>
      </w:tr>
    </w:tbl>
    <w:p w:rsidR="0078271C" w:rsidP="0078271C" w14:paraId="37E6C2AC" w14:textId="77777777">
      <w:pPr>
        <w:spacing w:after="0" w:line="360" w:lineRule="auto"/>
      </w:pPr>
      <w:r>
        <w:tab/>
        <w:t xml:space="preserve">Outdated whole blood-derived platelets </w:t>
      </w:r>
      <w:r w:rsidRPr="003611D8">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38CF2BEC"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2AC70B90" w14:textId="77777777">
            <w:pPr>
              <w:spacing w:after="100" w:afterAutospacing="1"/>
              <w:rPr>
                <w:rFonts w:cs="Calibri"/>
              </w:rPr>
            </w:pPr>
            <w:r>
              <w:t>Individual*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155029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31136D4D" w14:textId="782D7203">
                  <w:r>
                    <w:rPr>
                      <w:color w:val="FF0000"/>
                    </w:rPr>
                    <w:t>B10e_</w:t>
                  </w:r>
                  <w:r w:rsidR="00007184">
                    <w:rPr>
                      <w:color w:val="FF0000"/>
                    </w:rPr>
                    <w:t>5</w:t>
                  </w:r>
                </w:p>
              </w:tc>
            </w:tr>
            <w:tr w14:paraId="4A9275C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550DF47"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6FBCCB46" w14:textId="77777777">
            <w:pPr>
              <w:spacing w:after="100" w:afterAutospacing="1"/>
              <w:rPr>
                <w:rFonts w:cs="Calibri"/>
              </w:rPr>
            </w:pPr>
          </w:p>
        </w:tc>
      </w:tr>
      <w:tr w14:paraId="64403194" w14:textId="77777777" w:rsidTr="005B6CA0">
        <w:tblPrEx>
          <w:tblW w:w="0" w:type="auto"/>
          <w:tblInd w:w="1502" w:type="dxa"/>
          <w:tblLook w:val="04A0"/>
        </w:tblPrEx>
        <w:trPr>
          <w:trHeight w:val="679"/>
        </w:trPr>
        <w:tc>
          <w:tcPr>
            <w:tcW w:w="3808" w:type="dxa"/>
          </w:tcPr>
          <w:p w:rsidR="0078271C" w:rsidP="005B6CA0" w14:paraId="7ED4E15C" w14:textId="77777777">
            <w:pPr>
              <w:spacing w:after="100" w:afterAutospacing="1"/>
              <w:rPr>
                <w:rFonts w:cs="Calibri"/>
              </w:rPr>
            </w:pPr>
            <w:r>
              <w:t>Platelet pools</w:t>
            </w:r>
            <w:r>
              <w:rPr>
                <w:vertAlign w:val="superscript"/>
              </w:rPr>
              <w:t>1</w:t>
            </w:r>
            <w:r>
              <w:t xml:space="preserve">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BA41DB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7D68473" w14:textId="027BC339">
                  <w:r>
                    <w:rPr>
                      <w:color w:val="FF0000"/>
                    </w:rPr>
                    <w:t>B10e_</w:t>
                  </w:r>
                  <w:r w:rsidR="00007184">
                    <w:rPr>
                      <w:color w:val="FF0000"/>
                    </w:rPr>
                    <w:t>6</w:t>
                  </w:r>
                </w:p>
              </w:tc>
            </w:tr>
            <w:tr w14:paraId="49529AA0"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214216A" w14:textId="77777777">
                  <w:pPr>
                    <w:rPr>
                      <w:color w:val="0070C0"/>
                      <w:sz w:val="18"/>
                      <w:szCs w:val="18"/>
                    </w:rPr>
                  </w:pPr>
                  <w:r w:rsidRPr="006B2F06">
                    <w:rPr>
                      <w:color w:val="0070C0"/>
                      <w:sz w:val="18"/>
                      <w:szCs w:val="18"/>
                    </w:rPr>
                    <w:t xml:space="preserve">Number of </w:t>
                  </w:r>
                  <w:r>
                    <w:rPr>
                      <w:color w:val="0070C0"/>
                      <w:sz w:val="18"/>
                      <w:szCs w:val="18"/>
                    </w:rPr>
                    <w:t>pools outdated</w:t>
                  </w:r>
                </w:p>
              </w:tc>
            </w:tr>
          </w:tbl>
          <w:p w:rsidR="0078271C" w:rsidP="005B6CA0" w14:paraId="0102D208" w14:textId="77777777">
            <w:pPr>
              <w:spacing w:after="100" w:afterAutospacing="1"/>
              <w:rPr>
                <w:rFonts w:cs="Calibri"/>
              </w:rPr>
            </w:pPr>
          </w:p>
        </w:tc>
      </w:tr>
    </w:tbl>
    <w:p w:rsidR="0078271C" w:rsidP="0078271C" w14:paraId="0DBAEF35" w14:textId="77777777">
      <w:pPr>
        <w:spacing w:after="0" w:line="240" w:lineRule="auto"/>
        <w:contextualSpacing/>
        <w:rPr>
          <w:sz w:val="16"/>
          <w:szCs w:val="16"/>
        </w:rPr>
      </w:pPr>
      <w:bookmarkStart w:id="7" w:name="_Hlk26794490"/>
      <w:r>
        <w:rPr>
          <w:sz w:val="16"/>
          <w:szCs w:val="16"/>
          <w:vertAlign w:val="superscript"/>
        </w:rPr>
        <w:t>1</w:t>
      </w:r>
      <w:r>
        <w:rPr>
          <w:sz w:val="16"/>
          <w:szCs w:val="16"/>
        </w:rPr>
        <w:t xml:space="preserve">Number of platelet pools prepared from whole blood collections. Do not include the same platelet units in both the individual unit and platelet pool counts. For this question, individual units of whole blood-derived platelets and platelet pools are mutually exclusive. </w:t>
      </w:r>
    </w:p>
    <w:bookmarkEnd w:id="7"/>
    <w:p w:rsidR="0078271C" w:rsidP="0078271C" w14:paraId="57778D88" w14:textId="77777777">
      <w:pPr>
        <w:spacing w:after="0" w:line="240" w:lineRule="auto"/>
      </w:pPr>
      <w:r>
        <w:rPr>
          <w:sz w:val="16"/>
          <w:szCs w:val="16"/>
          <w:vertAlign w:val="superscript"/>
        </w:rPr>
        <w:t>2</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r>
        <w:rPr>
          <w:sz w:val="16"/>
          <w:szCs w:val="16"/>
        </w:rPr>
        <w:t xml:space="preserve"> </w:t>
      </w:r>
    </w:p>
    <w:p w:rsidR="0078271C" w:rsidP="0078271C" w14:paraId="207D8CF9" w14:textId="77777777"/>
    <w:p w:rsidR="0078271C" w:rsidP="0078271C" w14:paraId="0B95FBE2" w14:textId="77777777"/>
    <w:p w:rsidR="0078271C" w:rsidP="008C3759" w14:paraId="7FBE1BBD" w14:textId="1E1E3FC3">
      <w:r>
        <w:t>B10f. During</w:t>
      </w:r>
      <w:r w:rsidRPr="00A72C24">
        <w:t xml:space="preserve"> </w:t>
      </w:r>
      <w:r w:rsidR="00634965">
        <w:t>2025</w:t>
      </w:r>
      <w:r w:rsidRPr="00A72C24">
        <w:t xml:space="preserve">, how many units of </w:t>
      </w:r>
      <w:r w:rsidRPr="00A72C24">
        <w:rPr>
          <w:b/>
        </w:rPr>
        <w:t>apheresis plasma</w:t>
      </w:r>
      <w:r w:rsidRPr="00A72C24">
        <w:t xml:space="preserve"> were imported, distributed, and outdated by your institution?</w:t>
      </w:r>
      <w:r>
        <w:t xml:space="preserve"> </w:t>
      </w:r>
      <w:r>
        <w:rPr>
          <w:rFonts w:cs="Arial"/>
          <w:color w:val="2A2A2A"/>
          <w:szCs w:val="24"/>
        </w:rPr>
        <w:t>(*indicates a required field)</w:t>
      </w:r>
    </w:p>
    <w:p w:rsidR="0078271C" w:rsidP="0078271C" w14:paraId="3B3B2EE7" w14:textId="77777777">
      <w:pPr>
        <w:spacing w:after="0" w:line="360" w:lineRule="auto"/>
        <w:ind w:firstLine="720"/>
      </w:pPr>
      <w:r>
        <w:t>Imported apheresis plasma</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4879704F"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68831687" w14:textId="77777777">
            <w:pPr>
              <w:spacing w:after="100" w:afterAutospacing="1"/>
              <w:rPr>
                <w:rFonts w:cs="Calibri"/>
              </w:rPr>
            </w:pPr>
            <w: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2157A1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804253E" w14:textId="60FD04FF">
                  <w:r>
                    <w:rPr>
                      <w:color w:val="FF0000"/>
                    </w:rPr>
                    <w:t>B10f_</w:t>
                  </w:r>
                  <w:r w:rsidR="00007184">
                    <w:rPr>
                      <w:color w:val="FF0000"/>
                    </w:rPr>
                    <w:t>1</w:t>
                  </w:r>
                </w:p>
              </w:tc>
            </w:tr>
            <w:tr w14:paraId="7D50EBB0"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2CF99188"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246EC49D" w14:textId="77777777"/>
        </w:tc>
      </w:tr>
    </w:tbl>
    <w:p w:rsidR="0078271C" w:rsidRPr="00B27CBD" w:rsidP="0078271C" w14:paraId="75D66628" w14:textId="77777777">
      <w:pPr>
        <w:spacing w:after="0" w:line="360" w:lineRule="auto"/>
        <w:ind w:firstLine="720"/>
      </w:pPr>
      <w:r>
        <w:t>Distributed apheresis plasma</w:t>
      </w:r>
      <w:r>
        <w:rPr>
          <w:vertAlign w:val="superscript"/>
        </w:rPr>
        <w:t xml:space="preserve">1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514E9ADD" w14:textId="77777777" w:rsidTr="00926B75">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RPr="008E1261" w:rsidP="005B6CA0" w14:paraId="3D19F61B" w14:textId="77777777">
            <w:pPr>
              <w:spacing w:after="100" w:afterAutospacing="1"/>
              <w:rPr>
                <w:rFonts w:cs="Calibri"/>
              </w:rPr>
            </w:pPr>
            <w:r w:rsidRPr="008E1261">
              <w:t>FFP</w:t>
            </w:r>
            <w:r>
              <w:rPr>
                <w:vertAlign w:val="superscript"/>
              </w:rPr>
              <w:t>2</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FE54D6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803411A" w14:textId="65B599AE">
                  <w:r>
                    <w:rPr>
                      <w:color w:val="FF0000"/>
                    </w:rPr>
                    <w:t>B10f_</w:t>
                  </w:r>
                  <w:r w:rsidR="00007184">
                    <w:rPr>
                      <w:color w:val="FF0000"/>
                    </w:rPr>
                    <w:t>2</w:t>
                  </w:r>
                </w:p>
              </w:tc>
            </w:tr>
            <w:tr w14:paraId="44C696F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AD627EE"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1199B8AE" w14:textId="77777777">
            <w:pPr>
              <w:spacing w:after="100" w:afterAutospacing="1"/>
              <w:rPr>
                <w:rFonts w:cs="Calibri"/>
              </w:rPr>
            </w:pPr>
          </w:p>
        </w:tc>
      </w:tr>
      <w:tr w14:paraId="5C3EEEB6" w14:textId="77777777" w:rsidTr="00926B75">
        <w:tblPrEx>
          <w:tblW w:w="0" w:type="auto"/>
          <w:tblInd w:w="1502" w:type="dxa"/>
          <w:tblLook w:val="04A0"/>
        </w:tblPrEx>
        <w:trPr>
          <w:trHeight w:val="701"/>
        </w:trPr>
        <w:tc>
          <w:tcPr>
            <w:tcW w:w="3808" w:type="dxa"/>
          </w:tcPr>
          <w:p w:rsidR="0078271C" w:rsidRPr="008E1261" w:rsidP="005B6CA0" w14:paraId="4F97FE34" w14:textId="77777777">
            <w:pPr>
              <w:spacing w:after="100" w:afterAutospacing="1"/>
            </w:pPr>
            <w:r w:rsidRPr="008E1261">
              <w:t>PF24</w:t>
            </w:r>
            <w:r>
              <w:rPr>
                <w:vertAlign w:val="superscript"/>
              </w:rPr>
              <w:t>3</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B8BDAB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4FFFCA4" w14:textId="02D5A066">
                  <w:r>
                    <w:rPr>
                      <w:color w:val="FF0000"/>
                    </w:rPr>
                    <w:t>B10f_</w:t>
                  </w:r>
                  <w:r w:rsidR="00007184">
                    <w:rPr>
                      <w:color w:val="FF0000"/>
                    </w:rPr>
                    <w:t>3</w:t>
                  </w:r>
                </w:p>
              </w:tc>
            </w:tr>
            <w:tr w14:paraId="7EEEC9B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F51C490"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29BD3FA2" w14:textId="77777777"/>
        </w:tc>
      </w:tr>
      <w:tr w14:paraId="7C3DAEB1" w14:textId="77777777" w:rsidTr="00926B75">
        <w:tblPrEx>
          <w:tblW w:w="0" w:type="auto"/>
          <w:tblInd w:w="1502" w:type="dxa"/>
          <w:tblLook w:val="04A0"/>
        </w:tblPrEx>
        <w:trPr>
          <w:trHeight w:val="701"/>
        </w:trPr>
        <w:tc>
          <w:tcPr>
            <w:tcW w:w="3808" w:type="dxa"/>
          </w:tcPr>
          <w:p w:rsidR="0078271C" w:rsidRPr="008E1261" w:rsidP="005B6CA0" w14:paraId="7558932E" w14:textId="77777777">
            <w:pPr>
              <w:spacing w:after="100" w:afterAutospacing="1"/>
            </w:pPr>
            <w:r w:rsidRPr="008E1261">
              <w:t>P</w:t>
            </w:r>
            <w:r>
              <w:t>F</w:t>
            </w:r>
            <w:r w:rsidRPr="008E1261">
              <w:t>24RT24</w:t>
            </w:r>
            <w:r>
              <w:rPr>
                <w:vertAlign w:val="superscript"/>
              </w:rPr>
              <w:t>4</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9B5DD5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2134E76" w14:textId="58772A04">
                  <w:r>
                    <w:rPr>
                      <w:color w:val="FF0000"/>
                    </w:rPr>
                    <w:t>B10f_</w:t>
                  </w:r>
                  <w:r w:rsidR="00007184">
                    <w:rPr>
                      <w:color w:val="FF0000"/>
                    </w:rPr>
                    <w:t>4</w:t>
                  </w:r>
                </w:p>
              </w:tc>
            </w:tr>
            <w:tr w14:paraId="3C2397F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0F9D9C0"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3C895990" w14:textId="77777777"/>
        </w:tc>
      </w:tr>
      <w:tr w14:paraId="29691382" w14:textId="77777777" w:rsidTr="00926B75">
        <w:tblPrEx>
          <w:tblW w:w="0" w:type="auto"/>
          <w:tblInd w:w="1502" w:type="dxa"/>
          <w:tblLook w:val="04A0"/>
        </w:tblPrEx>
        <w:trPr>
          <w:trHeight w:val="701"/>
        </w:trPr>
        <w:tc>
          <w:tcPr>
            <w:tcW w:w="3808" w:type="dxa"/>
          </w:tcPr>
          <w:p w:rsidR="0078271C" w:rsidRPr="008E1261" w:rsidP="005B6CA0" w14:paraId="6563C425" w14:textId="77777777">
            <w:pPr>
              <w:spacing w:after="100" w:afterAutospacing="1"/>
            </w:pPr>
            <w:r w:rsidRPr="008E1261">
              <w:t>Liquid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C9EDBE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F68A56B" w14:textId="6E93C7CD">
                  <w:r>
                    <w:rPr>
                      <w:color w:val="FF0000"/>
                    </w:rPr>
                    <w:t>B10f_</w:t>
                  </w:r>
                  <w:r w:rsidR="00007184">
                    <w:rPr>
                      <w:color w:val="FF0000"/>
                    </w:rPr>
                    <w:t>5</w:t>
                  </w:r>
                </w:p>
              </w:tc>
            </w:tr>
            <w:tr w14:paraId="179B3AD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56610B1"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392DB442" w14:textId="77777777"/>
        </w:tc>
      </w:tr>
      <w:tr w14:paraId="68292166" w14:textId="77777777" w:rsidTr="00926B75">
        <w:tblPrEx>
          <w:tblW w:w="0" w:type="auto"/>
          <w:tblInd w:w="1502" w:type="dxa"/>
          <w:tblLook w:val="04A0"/>
        </w:tblPrEx>
        <w:trPr>
          <w:trHeight w:val="679"/>
        </w:trPr>
        <w:tc>
          <w:tcPr>
            <w:tcW w:w="3808" w:type="dxa"/>
          </w:tcPr>
          <w:p w:rsidR="0078271C" w:rsidRPr="008E1261" w:rsidP="005B6CA0" w14:paraId="3F1E194D" w14:textId="77777777">
            <w:pPr>
              <w:spacing w:after="100" w:afterAutospacing="1"/>
              <w:rPr>
                <w:rFonts w:cs="Calibri"/>
              </w:rPr>
            </w:pPr>
            <w:r w:rsidRPr="008E1261">
              <w:t>Jumbo FFP (&gt;400 mL)</w:t>
            </w:r>
            <w:r>
              <w:rPr>
                <w:vertAlign w:val="superscript"/>
              </w:rPr>
              <w:t>5</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CF955F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00BD65DC" w14:textId="3664E6FA">
                  <w:r>
                    <w:rPr>
                      <w:color w:val="FF0000"/>
                    </w:rPr>
                    <w:t>B10f_</w:t>
                  </w:r>
                  <w:r w:rsidR="00007184">
                    <w:rPr>
                      <w:color w:val="FF0000"/>
                    </w:rPr>
                    <w:t>6</w:t>
                  </w:r>
                </w:p>
              </w:tc>
            </w:tr>
            <w:tr w14:paraId="7147DFE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46351DB"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6D65743C" w14:textId="77777777">
            <w:pPr>
              <w:spacing w:after="100" w:afterAutospacing="1"/>
              <w:rPr>
                <w:rFonts w:cs="Calibri"/>
              </w:rPr>
            </w:pPr>
          </w:p>
        </w:tc>
      </w:tr>
      <w:tr w14:paraId="3965502D" w14:textId="77777777" w:rsidTr="00926B75">
        <w:tblPrEx>
          <w:tblW w:w="0" w:type="auto"/>
          <w:tblInd w:w="1502" w:type="dxa"/>
          <w:tblLook w:val="04A0"/>
        </w:tblPrEx>
        <w:trPr>
          <w:trHeight w:val="679"/>
        </w:trPr>
        <w:tc>
          <w:tcPr>
            <w:tcW w:w="3808" w:type="dxa"/>
          </w:tcPr>
          <w:p w:rsidR="0078271C" w:rsidP="005B6CA0" w14:paraId="0CF32CC9" w14:textId="77777777">
            <w:pPr>
              <w:spacing w:after="100" w:afterAutospacing="1"/>
              <w:rPr>
                <w:rFonts w:cs="Calibri"/>
              </w:rPr>
            </w:pPr>
            <w:r>
              <w:t>Total*</w:t>
            </w:r>
          </w:p>
        </w:tc>
        <w:tc>
          <w:tcPr>
            <w:tcW w:w="4230" w:type="dxa"/>
          </w:tcPr>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B6ECDDE" w14:textId="77777777" w:rsidTr="005B6CA0">
              <w:tblPrEx>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809CF9E" w14:textId="57FDE70D">
                  <w:r>
                    <w:rPr>
                      <w:color w:val="FF0000"/>
                    </w:rPr>
                    <w:t>B10f_</w:t>
                  </w:r>
                  <w:r w:rsidR="00007184">
                    <w:rPr>
                      <w:color w:val="FF0000"/>
                    </w:rPr>
                    <w:t>7</w:t>
                  </w:r>
                </w:p>
              </w:tc>
            </w:tr>
            <w:tr w14:paraId="5FD72F1F" w14:textId="77777777" w:rsidTr="005B6CA0">
              <w:tblPrEx>
                <w:tblW w:w="0" w:type="auto"/>
                <w:tblInd w:w="3" w:type="dxa"/>
                <w:tblLook w:val="04A0"/>
              </w:tblPrEx>
              <w:trPr>
                <w:trHeight w:val="77"/>
              </w:trPr>
              <w:tc>
                <w:tcPr>
                  <w:tcW w:w="3357" w:type="dxa"/>
                  <w:tcBorders>
                    <w:top w:val="single" w:sz="4" w:space="0" w:color="auto"/>
                  </w:tcBorders>
                </w:tcPr>
                <w:p w:rsidR="0078271C" w:rsidRPr="006B2F06" w:rsidP="005B6CA0" w14:paraId="44DCA5F3"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5D379BEA" w14:textId="77777777"/>
        </w:tc>
      </w:tr>
    </w:tbl>
    <w:p w:rsidR="0078271C" w:rsidP="0078271C" w14:paraId="65E270AB" w14:textId="77777777">
      <w:pPr>
        <w:spacing w:after="0" w:line="360" w:lineRule="auto"/>
        <w:ind w:firstLine="720"/>
      </w:pPr>
      <w:r>
        <w:t xml:space="preserve">Outdated apheresis plasma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297AEB8E"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3B094157" w14:textId="77777777">
            <w:pPr>
              <w:spacing w:after="100" w:afterAutospacing="1"/>
              <w:rPr>
                <w:rFonts w:cs="Calibri"/>
              </w:rPr>
            </w:pPr>
            <w: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65C2AE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D1C6BB0" w14:textId="4295BC95">
                  <w:r>
                    <w:rPr>
                      <w:color w:val="FF0000"/>
                    </w:rPr>
                    <w:t>B10f_</w:t>
                  </w:r>
                  <w:r w:rsidR="00007184">
                    <w:rPr>
                      <w:color w:val="FF0000"/>
                    </w:rPr>
                    <w:t>8</w:t>
                  </w:r>
                </w:p>
              </w:tc>
            </w:tr>
            <w:tr w14:paraId="607AE59B"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8E6FCBE"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65C74A51" w14:textId="77777777"/>
        </w:tc>
      </w:tr>
    </w:tbl>
    <w:p w:rsidR="0078271C" w:rsidP="0078271C" w14:paraId="6BAB702A" w14:textId="77777777">
      <w:pPr>
        <w:spacing w:after="0" w:line="240" w:lineRule="auto"/>
        <w:ind w:firstLine="720"/>
      </w:pPr>
    </w:p>
    <w:p w:rsidR="0078271C" w:rsidP="0078271C" w14:paraId="2AFAE356" w14:textId="77777777">
      <w:pPr>
        <w:spacing w:after="0" w:line="240" w:lineRule="auto"/>
        <w:contextualSpacing/>
      </w:pPr>
      <w:r>
        <w:rPr>
          <w:sz w:val="16"/>
          <w:szCs w:val="16"/>
          <w:vertAlign w:val="superscript"/>
        </w:rPr>
        <w:t>1</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r>
        <w:rPr>
          <w:sz w:val="16"/>
          <w:szCs w:val="16"/>
        </w:rPr>
        <w:t xml:space="preserve"> </w:t>
      </w:r>
    </w:p>
    <w:p w:rsidR="0078271C" w:rsidP="0078271C" w14:paraId="75F01941" w14:textId="77777777">
      <w:pPr>
        <w:spacing w:after="0" w:line="240" w:lineRule="auto"/>
        <w:rPr>
          <w:sz w:val="16"/>
          <w:szCs w:val="16"/>
        </w:rPr>
      </w:pPr>
      <w:r>
        <w:rPr>
          <w:sz w:val="16"/>
          <w:szCs w:val="16"/>
          <w:vertAlign w:val="superscript"/>
        </w:rPr>
        <w:t>2</w:t>
      </w:r>
      <w:r>
        <w:rPr>
          <w:sz w:val="16"/>
          <w:szCs w:val="16"/>
        </w:rPr>
        <w:t>Fresh frozen plasma (FFP): plasma frozen at -18C or colder within 8 hours of collection.</w:t>
      </w:r>
    </w:p>
    <w:p w:rsidR="0078271C" w:rsidP="0078271C" w14:paraId="1705C99A" w14:textId="77777777">
      <w:pPr>
        <w:spacing w:after="0" w:line="240" w:lineRule="auto"/>
        <w:rPr>
          <w:sz w:val="16"/>
          <w:szCs w:val="16"/>
        </w:rPr>
      </w:pPr>
      <w:r>
        <w:rPr>
          <w:sz w:val="16"/>
          <w:szCs w:val="16"/>
          <w:vertAlign w:val="superscript"/>
        </w:rPr>
        <w:t>3</w:t>
      </w:r>
      <w:r>
        <w:rPr>
          <w:sz w:val="16"/>
          <w:szCs w:val="16"/>
        </w:rPr>
        <w:t>Plasma frozen within 24 hours of phlebotomy (PF24): plasma separated from the blood of an individual donor and placed at -18C or colder within 24 hours of collection from the donor.</w:t>
      </w:r>
    </w:p>
    <w:p w:rsidR="0078271C" w:rsidP="0078271C" w14:paraId="5413DD81" w14:textId="77777777">
      <w:pPr>
        <w:spacing w:after="0" w:line="240" w:lineRule="auto"/>
        <w:rPr>
          <w:sz w:val="16"/>
          <w:szCs w:val="16"/>
        </w:rPr>
      </w:pPr>
      <w:r>
        <w:rPr>
          <w:sz w:val="16"/>
          <w:szCs w:val="16"/>
          <w:vertAlign w:val="superscript"/>
        </w:rPr>
        <w:t>4</w:t>
      </w:r>
      <w:r>
        <w:rPr>
          <w:sz w:val="16"/>
          <w:szCs w:val="16"/>
        </w:rPr>
        <w:t>Plasma frozen within 24 hours of phlebotomy and held at room temperature up to 24 hours after phlebotomy (PF24RT24): plasma held at room temperature for up to 24 hours after collection and then frozen at -18C or colder.</w:t>
      </w:r>
    </w:p>
    <w:p w:rsidR="0078271C" w:rsidRPr="00DA3280" w:rsidP="0078271C" w14:paraId="19257F6C" w14:textId="77777777">
      <w:pPr>
        <w:spacing w:after="0" w:line="240" w:lineRule="auto"/>
        <w:rPr>
          <w:sz w:val="16"/>
          <w:szCs w:val="16"/>
        </w:rPr>
      </w:pPr>
      <w:r>
        <w:rPr>
          <w:sz w:val="16"/>
          <w:szCs w:val="16"/>
          <w:vertAlign w:val="superscript"/>
        </w:rPr>
        <w:t>5</w:t>
      </w:r>
      <w:r>
        <w:rPr>
          <w:sz w:val="16"/>
          <w:szCs w:val="16"/>
        </w:rPr>
        <w:t>Plasma, Jumbo: FFP having a volume greater than 400 mL.</w:t>
      </w:r>
    </w:p>
    <w:p w:rsidR="0078271C" w:rsidP="0078271C" w14:paraId="4E9618BE" w14:textId="77777777">
      <w:pPr>
        <w:spacing w:after="0" w:line="240" w:lineRule="auto"/>
        <w:rPr>
          <w:sz w:val="16"/>
          <w:szCs w:val="16"/>
        </w:rPr>
      </w:pPr>
    </w:p>
    <w:p w:rsidR="0078271C" w:rsidP="0078271C" w14:paraId="6F4007F0" w14:textId="77777777">
      <w:pPr>
        <w:spacing w:after="0" w:line="240" w:lineRule="auto"/>
        <w:rPr>
          <w:sz w:val="16"/>
          <w:szCs w:val="16"/>
        </w:rPr>
      </w:pPr>
    </w:p>
    <w:p w:rsidR="0078271C" w:rsidP="0078271C" w14:paraId="067D7701" w14:textId="77777777">
      <w:pPr>
        <w:spacing w:after="0" w:line="240" w:lineRule="auto"/>
        <w:rPr>
          <w:sz w:val="16"/>
          <w:szCs w:val="16"/>
        </w:rPr>
      </w:pPr>
    </w:p>
    <w:p w:rsidR="0078271C" w:rsidP="0078271C" w14:paraId="164B1BBC" w14:textId="77777777">
      <w:pPr>
        <w:spacing w:after="0" w:line="240" w:lineRule="auto"/>
        <w:rPr>
          <w:sz w:val="16"/>
          <w:szCs w:val="16"/>
        </w:rPr>
      </w:pPr>
    </w:p>
    <w:p w:rsidR="0078271C" w:rsidP="0078271C" w14:paraId="5A73C1E1" w14:textId="77777777">
      <w:pPr>
        <w:spacing w:after="0" w:line="240" w:lineRule="auto"/>
        <w:rPr>
          <w:sz w:val="16"/>
          <w:szCs w:val="16"/>
        </w:rPr>
      </w:pPr>
    </w:p>
    <w:p w:rsidR="0078271C" w:rsidP="0078271C" w14:paraId="25E1B2A0" w14:textId="7B760ED3">
      <w:bookmarkStart w:id="8" w:name="_Hlk74320113"/>
      <w:r>
        <w:t>B10g. During</w:t>
      </w:r>
      <w:r w:rsidRPr="000B7C2A">
        <w:t xml:space="preserve"> </w:t>
      </w:r>
      <w:r w:rsidR="00634965">
        <w:t>2025</w:t>
      </w:r>
      <w:r w:rsidRPr="000B7C2A">
        <w:t xml:space="preserve">, how many units of </w:t>
      </w:r>
      <w:r w:rsidRPr="00A23BF0">
        <w:rPr>
          <w:b/>
        </w:rPr>
        <w:t>whole</w:t>
      </w:r>
      <w:r>
        <w:rPr>
          <w:b/>
        </w:rPr>
        <w:t xml:space="preserve"> </w:t>
      </w:r>
      <w:r w:rsidRPr="00A23BF0">
        <w:rPr>
          <w:b/>
        </w:rPr>
        <w:t>blood-derived plasma</w:t>
      </w:r>
      <w:r w:rsidRPr="000B7C2A">
        <w:t xml:space="preserve"> were imported, distributed, and outdated by your institution?</w:t>
      </w:r>
      <w:r>
        <w:t xml:space="preserve"> (*indicates a required field)</w:t>
      </w:r>
    </w:p>
    <w:p w:rsidR="0078271C" w:rsidP="0078271C" w14:paraId="5E8E6E74" w14:textId="77777777">
      <w:pPr>
        <w:spacing w:after="0" w:line="360" w:lineRule="auto"/>
        <w:ind w:firstLine="720"/>
      </w:pPr>
      <w:r>
        <w:t>Imported whole blood-derived plasma</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6D52E895"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1930392D" w14:textId="77777777">
            <w:pPr>
              <w:spacing w:after="100" w:afterAutospacing="1"/>
              <w:rPr>
                <w:rFonts w:cs="Calibri"/>
              </w:rPr>
            </w:pPr>
            <w: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D3ECF7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A0E2F70" w14:textId="05707853">
                  <w:r>
                    <w:rPr>
                      <w:color w:val="FF0000"/>
                    </w:rPr>
                    <w:t>B10g_</w:t>
                  </w:r>
                  <w:r w:rsidR="00007184">
                    <w:rPr>
                      <w:color w:val="FF0000"/>
                    </w:rPr>
                    <w:t>1</w:t>
                  </w:r>
                </w:p>
              </w:tc>
            </w:tr>
            <w:tr w14:paraId="55F9DD0A"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2DA960F8"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6DA1A564" w14:textId="77777777"/>
        </w:tc>
      </w:tr>
    </w:tbl>
    <w:p w:rsidR="0078271C" w:rsidRPr="00DA3280" w:rsidP="0078271C" w14:paraId="20B194B1" w14:textId="77777777">
      <w:pPr>
        <w:spacing w:after="0" w:line="360" w:lineRule="auto"/>
        <w:ind w:firstLine="720"/>
      </w:pPr>
      <w:r>
        <w:t>Distributed whole blood-derived plasma</w:t>
      </w:r>
      <w:r>
        <w:rPr>
          <w:vertAlign w:val="superscript"/>
        </w:rPr>
        <w:t>1</w:t>
      </w:r>
      <w:r w:rsidRPr="00F62B4F">
        <w:t xml:space="preserve">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35626595" w14:textId="77777777" w:rsidTr="00EB3244">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RPr="007131A5" w:rsidP="005B6CA0" w14:paraId="57A207D1" w14:textId="77777777">
            <w:pPr>
              <w:spacing w:after="100" w:afterAutospacing="1"/>
              <w:rPr>
                <w:rFonts w:cs="Calibri"/>
              </w:rPr>
            </w:pPr>
            <w:r w:rsidRPr="007131A5">
              <w:t>FFP</w:t>
            </w:r>
            <w:r>
              <w:rPr>
                <w:vertAlign w:val="superscript"/>
              </w:rPr>
              <w:t>2</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FB5267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E12BBA2" w14:textId="46C4B39C">
                  <w:r>
                    <w:rPr>
                      <w:color w:val="FF0000"/>
                    </w:rPr>
                    <w:t>B10g_</w:t>
                  </w:r>
                  <w:r w:rsidR="00007184">
                    <w:rPr>
                      <w:color w:val="FF0000"/>
                    </w:rPr>
                    <w:t>2</w:t>
                  </w:r>
                </w:p>
              </w:tc>
            </w:tr>
            <w:tr w14:paraId="15432A7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391A3BB"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4CC17997" w14:textId="77777777">
            <w:pPr>
              <w:spacing w:after="100" w:afterAutospacing="1"/>
              <w:rPr>
                <w:rFonts w:cs="Calibri"/>
              </w:rPr>
            </w:pPr>
          </w:p>
        </w:tc>
      </w:tr>
      <w:tr w14:paraId="61371464" w14:textId="77777777" w:rsidTr="00EB3244">
        <w:tblPrEx>
          <w:tblW w:w="0" w:type="auto"/>
          <w:tblInd w:w="1502" w:type="dxa"/>
          <w:tblLook w:val="04A0"/>
        </w:tblPrEx>
        <w:trPr>
          <w:trHeight w:val="701"/>
        </w:trPr>
        <w:tc>
          <w:tcPr>
            <w:tcW w:w="3808" w:type="dxa"/>
          </w:tcPr>
          <w:p w:rsidR="0078271C" w:rsidRPr="00CF2E81" w:rsidP="005B6CA0" w14:paraId="1ADFC2CC" w14:textId="77777777">
            <w:pPr>
              <w:spacing w:after="100" w:afterAutospacing="1"/>
              <w:rPr>
                <w:vertAlign w:val="superscript"/>
              </w:rPr>
            </w:pPr>
            <w:r w:rsidRPr="007131A5">
              <w:t>PF24</w:t>
            </w:r>
            <w:r>
              <w:rPr>
                <w:vertAlign w:val="superscript"/>
              </w:rPr>
              <w:t>3</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2D42EB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540D265" w14:textId="3B68280D">
                  <w:r>
                    <w:rPr>
                      <w:color w:val="FF0000"/>
                    </w:rPr>
                    <w:t>B10g_</w:t>
                  </w:r>
                  <w:r w:rsidR="00007184">
                    <w:rPr>
                      <w:color w:val="FF0000"/>
                    </w:rPr>
                    <w:t>3</w:t>
                  </w:r>
                </w:p>
              </w:tc>
            </w:tr>
            <w:tr w14:paraId="0292CC6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1108A34"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54B93BC7" w14:textId="77777777"/>
        </w:tc>
      </w:tr>
      <w:tr w14:paraId="4306D469" w14:textId="77777777" w:rsidTr="00EB3244">
        <w:tblPrEx>
          <w:tblW w:w="0" w:type="auto"/>
          <w:tblInd w:w="1502" w:type="dxa"/>
          <w:tblLook w:val="04A0"/>
        </w:tblPrEx>
        <w:trPr>
          <w:trHeight w:val="701"/>
        </w:trPr>
        <w:tc>
          <w:tcPr>
            <w:tcW w:w="3808" w:type="dxa"/>
          </w:tcPr>
          <w:p w:rsidR="0078271C" w:rsidRPr="007131A5" w:rsidP="005B6CA0" w14:paraId="19161BAB" w14:textId="77777777">
            <w:pPr>
              <w:spacing w:after="100" w:afterAutospacing="1"/>
            </w:pPr>
            <w:r w:rsidRPr="007131A5">
              <w:t>Cryoprecipitate</w:t>
            </w:r>
            <w:r>
              <w:t>-</w:t>
            </w:r>
            <w:r w:rsidRPr="007131A5">
              <w:t>reduced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4161D7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03032B6" w14:textId="25D556A9">
                  <w:r>
                    <w:rPr>
                      <w:color w:val="FF0000"/>
                    </w:rPr>
                    <w:t>B10g_</w:t>
                  </w:r>
                  <w:r w:rsidR="00007184">
                    <w:rPr>
                      <w:color w:val="FF0000"/>
                    </w:rPr>
                    <w:t>4</w:t>
                  </w:r>
                </w:p>
              </w:tc>
            </w:tr>
            <w:tr w14:paraId="6757DA9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F749A7F"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3068E430" w14:textId="77777777"/>
        </w:tc>
      </w:tr>
      <w:tr w14:paraId="78BFB17D" w14:textId="77777777" w:rsidTr="00EB3244">
        <w:tblPrEx>
          <w:tblW w:w="0" w:type="auto"/>
          <w:tblInd w:w="1502" w:type="dxa"/>
          <w:tblLook w:val="04A0"/>
        </w:tblPrEx>
        <w:trPr>
          <w:trHeight w:val="679"/>
        </w:trPr>
        <w:tc>
          <w:tcPr>
            <w:tcW w:w="3808" w:type="dxa"/>
          </w:tcPr>
          <w:p w:rsidR="0078271C" w:rsidRPr="007131A5" w:rsidP="005B6CA0" w14:paraId="780FAB37" w14:textId="77777777">
            <w:pPr>
              <w:spacing w:after="100" w:afterAutospacing="1"/>
              <w:rPr>
                <w:rFonts w:cs="Calibri"/>
              </w:rPr>
            </w:pPr>
            <w:r w:rsidRPr="007131A5">
              <w:t>Liquid</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10AA29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0C284C7A" w14:textId="046A665E">
                  <w:r>
                    <w:rPr>
                      <w:color w:val="FF0000"/>
                    </w:rPr>
                    <w:t>B10g_</w:t>
                  </w:r>
                  <w:r w:rsidR="00007184">
                    <w:rPr>
                      <w:color w:val="FF0000"/>
                    </w:rPr>
                    <w:t>5</w:t>
                  </w:r>
                </w:p>
              </w:tc>
            </w:tr>
            <w:tr w14:paraId="3E06E84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00C2C29"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2A0ABB49" w14:textId="77777777">
            <w:pPr>
              <w:spacing w:after="100" w:afterAutospacing="1"/>
              <w:rPr>
                <w:rFonts w:cs="Calibri"/>
              </w:rPr>
            </w:pPr>
          </w:p>
        </w:tc>
      </w:tr>
      <w:tr w14:paraId="68417831" w14:textId="77777777" w:rsidTr="00EB3244">
        <w:tblPrEx>
          <w:tblW w:w="0" w:type="auto"/>
          <w:tblInd w:w="1502" w:type="dxa"/>
          <w:tblLook w:val="04A0"/>
        </w:tblPrEx>
        <w:trPr>
          <w:trHeight w:val="679"/>
        </w:trPr>
        <w:tc>
          <w:tcPr>
            <w:tcW w:w="3808" w:type="dxa"/>
          </w:tcPr>
          <w:p w:rsidR="0078271C" w:rsidRPr="00EC59E1" w:rsidP="00EC59E1" w14:paraId="0CF893AB" w14:textId="2996B982">
            <w:pPr>
              <w:spacing w:after="100" w:afterAutospacing="1" w:line="480" w:lineRule="auto"/>
              <w:rPr>
                <w:rFonts w:cs="Calibri"/>
                <w:vertAlign w:val="superscript"/>
              </w:rPr>
            </w:pPr>
            <w:r w:rsidRPr="00A708F9">
              <w:rPr>
                <w:rFonts w:cs="Calibri"/>
              </w:rPr>
              <w:t>PF24RT24</w:t>
            </w:r>
            <w:r>
              <w:rPr>
                <w:rFonts w:cs="Calibri"/>
                <w:vertAlign w:val="superscript"/>
              </w:rPr>
              <w:t>4</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83F9AD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3745B50E" w14:textId="00E5D6E1">
                  <w:pPr>
                    <w:spacing w:line="276" w:lineRule="auto"/>
                  </w:pPr>
                  <w:r>
                    <w:rPr>
                      <w:color w:val="FF0000"/>
                    </w:rPr>
                    <w:t>B10g_</w:t>
                  </w:r>
                  <w:r w:rsidR="00007184">
                    <w:rPr>
                      <w:color w:val="FF0000"/>
                    </w:rPr>
                    <w:t>6</w:t>
                  </w:r>
                </w:p>
              </w:tc>
            </w:tr>
            <w:tr w14:paraId="685D3995"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0B236819"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141AEEA2" w14:textId="77777777"/>
        </w:tc>
      </w:tr>
      <w:tr w14:paraId="3195B204" w14:textId="77777777" w:rsidTr="00EB3244">
        <w:tblPrEx>
          <w:tblW w:w="0" w:type="auto"/>
          <w:tblInd w:w="1502" w:type="dxa"/>
          <w:tblLook w:val="04A0"/>
        </w:tblPrEx>
        <w:trPr>
          <w:trHeight w:val="679"/>
        </w:trPr>
        <w:tc>
          <w:tcPr>
            <w:tcW w:w="3808" w:type="dxa"/>
          </w:tcPr>
          <w:p w:rsidR="00D7104F" w:rsidRPr="00A708F9" w:rsidP="005B6CA0" w14:paraId="3A0E5C71" w14:textId="0524EF5C">
            <w:pPr>
              <w:spacing w:after="100" w:afterAutospacing="1" w:line="480" w:lineRule="auto"/>
              <w:rPr>
                <w:rFonts w:cs="Calibri"/>
              </w:rPr>
            </w:pPr>
            <w:r>
              <w:rPr>
                <w:rFonts w:cs="Calibri"/>
              </w:rP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EEE70F3" w14:textId="77777777" w:rsidTr="00797006">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EC59E1" w:rsidP="00EC59E1" w14:paraId="7727DA4B" w14:textId="77777777">
                  <w:r>
                    <w:rPr>
                      <w:color w:val="FF0000"/>
                    </w:rPr>
                    <w:t>B10g_7</w:t>
                  </w:r>
                </w:p>
              </w:tc>
            </w:tr>
            <w:tr w14:paraId="5E11B347" w14:textId="77777777" w:rsidTr="00797006">
              <w:tblPrEx>
                <w:tblW w:w="0" w:type="auto"/>
                <w:tblInd w:w="8" w:type="dxa"/>
                <w:tblLook w:val="04A0"/>
              </w:tblPrEx>
              <w:trPr>
                <w:trHeight w:val="77"/>
              </w:trPr>
              <w:tc>
                <w:tcPr>
                  <w:tcW w:w="3357" w:type="dxa"/>
                  <w:tcBorders>
                    <w:top w:val="single" w:sz="4" w:space="0" w:color="auto"/>
                  </w:tcBorders>
                </w:tcPr>
                <w:p w:rsidR="00EC59E1" w:rsidRPr="006B2F06" w:rsidP="00EC59E1" w14:paraId="2C6FF4DE"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D7104F" w:rsidP="005B6CA0" w14:paraId="53FD2588" w14:textId="77777777">
            <w:pPr>
              <w:spacing w:line="276" w:lineRule="auto"/>
              <w:rPr>
                <w:color w:val="FF0000"/>
              </w:rPr>
            </w:pPr>
          </w:p>
        </w:tc>
      </w:tr>
    </w:tbl>
    <w:p w:rsidR="0078271C" w:rsidP="0078271C" w14:paraId="2EB13159" w14:textId="77777777">
      <w:pPr>
        <w:spacing w:after="0" w:line="360" w:lineRule="auto"/>
        <w:ind w:firstLine="720"/>
      </w:pPr>
      <w:r>
        <w:t xml:space="preserve">Outdated whole blood-derived plasma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6C86EB9C"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5EBEF288" w14:textId="77777777">
            <w:pPr>
              <w:spacing w:after="100" w:afterAutospacing="1"/>
              <w:rPr>
                <w:rFonts w:cs="Calibri"/>
              </w:rPr>
            </w:pPr>
            <w:r>
              <w:t>Total*</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F7813F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E6B2505" w14:textId="6C1BD697">
                  <w:r>
                    <w:rPr>
                      <w:color w:val="FF0000"/>
                    </w:rPr>
                    <w:t>B10g_</w:t>
                  </w:r>
                  <w:r w:rsidR="00007184">
                    <w:rPr>
                      <w:color w:val="FF0000"/>
                    </w:rPr>
                    <w:t>8</w:t>
                  </w:r>
                </w:p>
              </w:tc>
            </w:tr>
            <w:tr w14:paraId="00663D3A"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CA210AB"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6D478A06" w14:textId="77777777"/>
        </w:tc>
      </w:tr>
    </w:tbl>
    <w:bookmarkEnd w:id="8"/>
    <w:p w:rsidR="0078271C" w:rsidP="0078271C" w14:paraId="00B46CEC" w14:textId="77777777">
      <w:pPr>
        <w:spacing w:after="0" w:line="240" w:lineRule="auto"/>
        <w:contextualSpacing/>
      </w:pPr>
      <w:r>
        <w:rPr>
          <w:sz w:val="16"/>
          <w:szCs w:val="16"/>
          <w:vertAlign w:val="superscript"/>
        </w:rPr>
        <w:t>1</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r>
        <w:rPr>
          <w:sz w:val="16"/>
          <w:szCs w:val="16"/>
        </w:rPr>
        <w:t xml:space="preserve"> </w:t>
      </w:r>
    </w:p>
    <w:p w:rsidR="0078271C" w:rsidP="0078271C" w14:paraId="24C35C6C" w14:textId="77777777">
      <w:pPr>
        <w:spacing w:after="0" w:line="240" w:lineRule="auto"/>
        <w:rPr>
          <w:sz w:val="16"/>
          <w:szCs w:val="16"/>
        </w:rPr>
      </w:pPr>
      <w:r>
        <w:rPr>
          <w:sz w:val="16"/>
          <w:szCs w:val="16"/>
          <w:vertAlign w:val="superscript"/>
        </w:rPr>
        <w:t>2</w:t>
      </w:r>
      <w:r>
        <w:rPr>
          <w:sz w:val="16"/>
          <w:szCs w:val="16"/>
        </w:rPr>
        <w:t>Fresh frozen plasma (FFP): plasma frozen at -18C or colder within 8 hours of collection.</w:t>
      </w:r>
    </w:p>
    <w:p w:rsidR="0078271C" w:rsidP="0078271C" w14:paraId="75BD6809" w14:textId="77777777">
      <w:pPr>
        <w:spacing w:after="0" w:line="240" w:lineRule="auto"/>
        <w:rPr>
          <w:sz w:val="16"/>
          <w:szCs w:val="16"/>
        </w:rPr>
      </w:pPr>
      <w:r>
        <w:rPr>
          <w:sz w:val="16"/>
          <w:szCs w:val="16"/>
          <w:vertAlign w:val="superscript"/>
        </w:rPr>
        <w:t>3</w:t>
      </w:r>
      <w:r>
        <w:rPr>
          <w:sz w:val="16"/>
          <w:szCs w:val="16"/>
        </w:rPr>
        <w:t>Plasma frozen within 24 hours of phlebotomy (PF24): plasma separated from the blood of an individual donor and placed at -18C or colder within 24 hours of collection from the donor.</w:t>
      </w:r>
    </w:p>
    <w:p w:rsidR="0078271C" w:rsidP="0078271C" w14:paraId="7E4D0D93" w14:textId="77777777">
      <w:pPr>
        <w:spacing w:after="0" w:line="240" w:lineRule="auto"/>
        <w:rPr>
          <w:sz w:val="16"/>
          <w:szCs w:val="16"/>
        </w:rPr>
      </w:pPr>
      <w:r>
        <w:rPr>
          <w:sz w:val="16"/>
          <w:szCs w:val="16"/>
          <w:vertAlign w:val="superscript"/>
        </w:rPr>
        <w:t>4</w:t>
      </w:r>
      <w:r>
        <w:rPr>
          <w:sz w:val="16"/>
          <w:szCs w:val="16"/>
        </w:rPr>
        <w:t>Plasma frozen within 24 hours of phlebotomy and held at room temperature up to 24 hours after phlebotomy (PF24RT24): plasma held at room temperature for up to 24 hours after collection and then frozen at -18C or colder.</w:t>
      </w:r>
    </w:p>
    <w:p w:rsidR="0078271C" w:rsidP="0078271C" w14:paraId="6D0EC300" w14:textId="77777777">
      <w:pPr>
        <w:spacing w:after="0" w:line="240" w:lineRule="auto"/>
        <w:rPr>
          <w:sz w:val="16"/>
          <w:szCs w:val="16"/>
        </w:rPr>
      </w:pPr>
    </w:p>
    <w:p w:rsidR="0078271C" w:rsidP="0078271C" w14:paraId="6A5BC7EA" w14:textId="77777777">
      <w:pPr>
        <w:spacing w:after="0" w:line="240" w:lineRule="auto"/>
      </w:pPr>
    </w:p>
    <w:p w:rsidR="0078271C" w:rsidP="0078271C" w14:paraId="0365CA64" w14:textId="7E2DC003">
      <w:pPr>
        <w:spacing w:after="0" w:line="240" w:lineRule="auto"/>
      </w:pPr>
      <w:r>
        <w:t xml:space="preserve">B10h. During </w:t>
      </w:r>
      <w:r w:rsidR="00634965">
        <w:t>2025</w:t>
      </w:r>
      <w:r>
        <w:t xml:space="preserve">, how many units of group AB plasma were distributed and outdated by your institution? </w:t>
      </w:r>
      <w:r w:rsidRPr="00DA3280">
        <w:rPr>
          <w:rFonts w:cs="Arial"/>
        </w:rPr>
        <w:t>(collected and imported)</w:t>
      </w:r>
    </w:p>
    <w:p w:rsidR="0078271C" w:rsidP="0078271C" w14:paraId="73121626" w14:textId="77777777">
      <w:pPr>
        <w:spacing w:after="0" w:line="240" w:lineRule="auto"/>
      </w:pPr>
    </w:p>
    <w:tbl>
      <w:tblPr>
        <w:tblStyle w:val="TableGrid"/>
        <w:tblW w:w="8038" w:type="dxa"/>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447762EB" w14:textId="77777777" w:rsidTr="005B6CA0">
        <w:tblPrEx>
          <w:tblW w:w="8038" w:type="dxa"/>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4582" w:type="dxa"/>
          </w:tcPr>
          <w:p w:rsidR="0078271C" w:rsidP="005B6CA0" w14:paraId="17E89602" w14:textId="77777777">
            <w:pPr>
              <w:spacing w:after="100" w:afterAutospacing="1"/>
              <w:rPr>
                <w:rFonts w:cs="Calibri"/>
              </w:rPr>
            </w:pPr>
            <w:r>
              <w:t>Units distributed</w:t>
            </w:r>
            <w:r w:rsidRPr="00F4689B">
              <w:rPr>
                <w:vertAlign w:val="superscript"/>
              </w:rPr>
              <w:t>1</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784B06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0CF9B46" w14:textId="03045B34">
                  <w:r>
                    <w:rPr>
                      <w:color w:val="FF0000"/>
                    </w:rPr>
                    <w:t>B10h_</w:t>
                  </w:r>
                  <w:r w:rsidR="00007184">
                    <w:rPr>
                      <w:color w:val="FF0000"/>
                    </w:rPr>
                    <w:t>1</w:t>
                  </w:r>
                </w:p>
              </w:tc>
            </w:tr>
            <w:tr w14:paraId="7958E14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86F8547" w14:textId="77777777">
                  <w:pPr>
                    <w:rPr>
                      <w:color w:val="0070C0"/>
                      <w:sz w:val="18"/>
                      <w:szCs w:val="18"/>
                    </w:rPr>
                  </w:pPr>
                  <w:r w:rsidRPr="006B2F06">
                    <w:rPr>
                      <w:color w:val="0070C0"/>
                      <w:sz w:val="18"/>
                      <w:szCs w:val="18"/>
                    </w:rPr>
                    <w:t xml:space="preserve">Number </w:t>
                  </w:r>
                  <w:r>
                    <w:rPr>
                      <w:color w:val="0070C0"/>
                      <w:sz w:val="18"/>
                      <w:szCs w:val="18"/>
                    </w:rPr>
                    <w:t>of units</w:t>
                  </w:r>
                </w:p>
              </w:tc>
            </w:tr>
          </w:tbl>
          <w:p w:rsidR="0078271C" w:rsidP="005B6CA0" w14:paraId="61C7AE52" w14:textId="77777777">
            <w:pPr>
              <w:spacing w:after="100" w:afterAutospacing="1"/>
              <w:rPr>
                <w:rFonts w:cs="Calibri"/>
              </w:rPr>
            </w:pPr>
          </w:p>
        </w:tc>
      </w:tr>
      <w:tr w14:paraId="2FC162F8" w14:textId="77777777" w:rsidTr="005B6CA0">
        <w:tblPrEx>
          <w:tblW w:w="8038" w:type="dxa"/>
          <w:tblInd w:w="795" w:type="dxa"/>
          <w:tblLook w:val="04A0"/>
        </w:tblPrEx>
        <w:trPr>
          <w:trHeight w:val="679"/>
        </w:trPr>
        <w:tc>
          <w:tcPr>
            <w:tcW w:w="4582" w:type="dxa"/>
          </w:tcPr>
          <w:p w:rsidR="0078271C" w:rsidP="005B6CA0" w14:paraId="331AB720" w14:textId="77777777">
            <w:pPr>
              <w:spacing w:after="100" w:afterAutospacing="1"/>
              <w:rPr>
                <w:rFonts w:cs="Calibri"/>
              </w:rPr>
            </w:pPr>
            <w:r>
              <w:t>Units outdated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F319CE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22F013BA" w14:textId="592B8AD1">
                  <w:r>
                    <w:rPr>
                      <w:color w:val="FF0000"/>
                    </w:rPr>
                    <w:t>B10h_</w:t>
                  </w:r>
                  <w:r w:rsidR="00007184">
                    <w:rPr>
                      <w:color w:val="FF0000"/>
                    </w:rPr>
                    <w:t>2</w:t>
                  </w:r>
                </w:p>
              </w:tc>
            </w:tr>
            <w:tr w14:paraId="43A29387"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D5C93E5" w14:textId="77777777">
                  <w:pPr>
                    <w:rPr>
                      <w:color w:val="0070C0"/>
                      <w:sz w:val="18"/>
                      <w:szCs w:val="18"/>
                    </w:rPr>
                  </w:pPr>
                  <w:r w:rsidRPr="006B2F06">
                    <w:rPr>
                      <w:color w:val="0070C0"/>
                      <w:sz w:val="18"/>
                      <w:szCs w:val="18"/>
                    </w:rPr>
                    <w:t xml:space="preserve">Number </w:t>
                  </w:r>
                  <w:r>
                    <w:rPr>
                      <w:color w:val="0070C0"/>
                      <w:sz w:val="18"/>
                      <w:szCs w:val="18"/>
                    </w:rPr>
                    <w:t>of units</w:t>
                  </w:r>
                </w:p>
              </w:tc>
            </w:tr>
          </w:tbl>
          <w:p w:rsidR="0078271C" w:rsidP="005B6CA0" w14:paraId="4F028BFE" w14:textId="77777777">
            <w:pPr>
              <w:spacing w:after="100" w:afterAutospacing="1"/>
              <w:rPr>
                <w:rFonts w:cs="Calibri"/>
              </w:rPr>
            </w:pPr>
          </w:p>
        </w:tc>
      </w:tr>
    </w:tbl>
    <w:p w:rsidR="0078271C" w:rsidP="0078271C" w14:paraId="28FE99D0" w14:textId="77777777">
      <w:pPr>
        <w:spacing w:after="0" w:line="240" w:lineRule="auto"/>
        <w:contextualSpacing/>
      </w:pPr>
      <w:r>
        <w:rPr>
          <w:sz w:val="16"/>
          <w:szCs w:val="16"/>
          <w:vertAlign w:val="superscript"/>
        </w:rPr>
        <w:t>1</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r>
        <w:rPr>
          <w:sz w:val="16"/>
          <w:szCs w:val="16"/>
        </w:rPr>
        <w:t xml:space="preserve"> </w:t>
      </w:r>
    </w:p>
    <w:p w:rsidR="0078271C" w:rsidP="0078271C" w14:paraId="4A5F929C" w14:textId="77777777">
      <w:pPr>
        <w:spacing w:after="0" w:line="240" w:lineRule="auto"/>
      </w:pPr>
    </w:p>
    <w:p w:rsidR="0078271C" w:rsidP="0078271C" w14:paraId="4F88408A" w14:textId="77777777">
      <w:pPr>
        <w:spacing w:after="0" w:line="240" w:lineRule="auto"/>
      </w:pPr>
    </w:p>
    <w:p w:rsidR="002351E7" w:rsidP="0078271C" w14:paraId="632BA7DD" w14:textId="77777777">
      <w:pPr>
        <w:spacing w:after="0" w:line="240" w:lineRule="auto"/>
      </w:pPr>
    </w:p>
    <w:p w:rsidR="002351E7" w:rsidP="0078271C" w14:paraId="73C7F8BC" w14:textId="77777777">
      <w:pPr>
        <w:spacing w:after="0" w:line="240" w:lineRule="auto"/>
      </w:pPr>
    </w:p>
    <w:p w:rsidR="002351E7" w:rsidP="0078271C" w14:paraId="5DF393FB" w14:textId="77777777">
      <w:pPr>
        <w:spacing w:after="0" w:line="240" w:lineRule="auto"/>
      </w:pPr>
    </w:p>
    <w:p w:rsidR="002351E7" w:rsidP="0078271C" w14:paraId="76524434" w14:textId="77777777">
      <w:pPr>
        <w:spacing w:after="0" w:line="240" w:lineRule="auto"/>
      </w:pPr>
    </w:p>
    <w:p w:rsidR="002351E7" w:rsidP="0078271C" w14:paraId="58456FC0" w14:textId="77777777">
      <w:pPr>
        <w:spacing w:after="0" w:line="240" w:lineRule="auto"/>
      </w:pPr>
    </w:p>
    <w:p w:rsidR="0078271C" w:rsidP="0078271C" w14:paraId="3920CE1E" w14:textId="7CCFEA51">
      <w:pPr>
        <w:spacing w:after="0" w:line="240" w:lineRule="auto"/>
        <w:rPr>
          <w:rFonts w:cs="Calibri"/>
        </w:rPr>
      </w:pPr>
      <w:r>
        <w:t xml:space="preserve">B10i. </w:t>
      </w:r>
      <w:r>
        <w:rPr>
          <w:rFonts w:cs="Calibri"/>
        </w:rPr>
        <w:t>During</w:t>
      </w:r>
      <w:r w:rsidRPr="000D2746">
        <w:rPr>
          <w:rFonts w:cs="Calibri"/>
        </w:rPr>
        <w:t xml:space="preserve"> </w:t>
      </w:r>
      <w:r w:rsidR="00634965">
        <w:rPr>
          <w:rFonts w:cs="Calibri"/>
        </w:rPr>
        <w:t>2025</w:t>
      </w:r>
      <w:r w:rsidRPr="000D2746">
        <w:rPr>
          <w:rFonts w:cs="Calibri"/>
        </w:rPr>
        <w:t xml:space="preserve">, how many units of </w:t>
      </w:r>
      <w:r>
        <w:rPr>
          <w:rFonts w:cs="Calibri"/>
          <w:b/>
        </w:rPr>
        <w:t>cryoprecipitated</w:t>
      </w:r>
      <w:r w:rsidRPr="00003892">
        <w:rPr>
          <w:rFonts w:cs="Calibri"/>
          <w:b/>
        </w:rPr>
        <w:t xml:space="preserve"> </w:t>
      </w:r>
      <w:r>
        <w:rPr>
          <w:rFonts w:cs="Calibri"/>
          <w:b/>
        </w:rPr>
        <w:t xml:space="preserve">AHF </w:t>
      </w:r>
      <w:r w:rsidRPr="00D26613">
        <w:rPr>
          <w:rFonts w:cs="Calibri"/>
        </w:rPr>
        <w:t>were imported, distributed, and outdated by your institution?</w:t>
      </w:r>
      <w:r>
        <w:rPr>
          <w:rFonts w:cs="Calibri"/>
        </w:rPr>
        <w:t xml:space="preserve"> </w:t>
      </w:r>
      <w:r>
        <w:rPr>
          <w:rFonts w:cs="Arial"/>
          <w:color w:val="2A2A2A"/>
          <w:szCs w:val="24"/>
        </w:rPr>
        <w:t>(*indicates a required field)</w:t>
      </w:r>
    </w:p>
    <w:p w:rsidR="0078271C" w:rsidP="0078271C" w14:paraId="3A902286" w14:textId="77777777">
      <w:pPr>
        <w:spacing w:after="0" w:line="240" w:lineRule="auto"/>
        <w:rPr>
          <w:rFonts w:cs="Calibri"/>
        </w:rPr>
      </w:pPr>
    </w:p>
    <w:p w:rsidR="0078271C" w:rsidP="0078271C" w14:paraId="46894F69" w14:textId="77777777">
      <w:pPr>
        <w:spacing w:after="0" w:line="360" w:lineRule="auto"/>
        <w:ind w:firstLine="720"/>
      </w:pPr>
      <w:r>
        <w:t>Imported cryoprecipitated AHF</w:t>
      </w:r>
      <w:r w:rsidRPr="00F4689B">
        <w:rPr>
          <w:vertAlign w:val="superscript"/>
        </w:rPr>
        <w:t>1</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09B6503F"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1CB85C18" w14:textId="77777777">
            <w:pPr>
              <w:spacing w:after="100" w:afterAutospacing="1"/>
              <w:rPr>
                <w:rFonts w:cs="Calibri"/>
              </w:rPr>
            </w:pPr>
            <w:r>
              <w:t>Individual units*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88F60D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7B1BC3D" w14:textId="4D112E78">
                  <w:r>
                    <w:rPr>
                      <w:color w:val="FF0000"/>
                    </w:rPr>
                    <w:t>B10i_</w:t>
                  </w:r>
                  <w:r w:rsidR="001941EA">
                    <w:rPr>
                      <w:color w:val="FF0000"/>
                    </w:rPr>
                    <w:t>1</w:t>
                  </w:r>
                </w:p>
              </w:tc>
            </w:tr>
            <w:tr w14:paraId="0FDBCF88"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F836C3B" w14:textId="77777777">
                  <w:pPr>
                    <w:rPr>
                      <w:color w:val="0070C0"/>
                      <w:sz w:val="18"/>
                      <w:szCs w:val="18"/>
                    </w:rPr>
                  </w:pPr>
                  <w:r w:rsidRPr="006B2F06">
                    <w:rPr>
                      <w:color w:val="0070C0"/>
                      <w:sz w:val="18"/>
                      <w:szCs w:val="18"/>
                    </w:rPr>
                    <w:t xml:space="preserve">Number of </w:t>
                  </w:r>
                  <w:r>
                    <w:rPr>
                      <w:color w:val="0070C0"/>
                      <w:sz w:val="18"/>
                      <w:szCs w:val="18"/>
                    </w:rPr>
                    <w:t>units imported</w:t>
                  </w:r>
                </w:p>
              </w:tc>
            </w:tr>
          </w:tbl>
          <w:p w:rsidR="0078271C" w:rsidP="005B6CA0" w14:paraId="7EB53B71" w14:textId="77777777">
            <w:pPr>
              <w:spacing w:after="100" w:afterAutospacing="1"/>
              <w:rPr>
                <w:rFonts w:cs="Calibri"/>
              </w:rPr>
            </w:pPr>
          </w:p>
        </w:tc>
      </w:tr>
      <w:tr w14:paraId="2208A745" w14:textId="77777777" w:rsidTr="005B6CA0">
        <w:tblPrEx>
          <w:tblW w:w="0" w:type="auto"/>
          <w:tblInd w:w="1502" w:type="dxa"/>
          <w:tblLook w:val="04A0"/>
        </w:tblPrEx>
        <w:trPr>
          <w:trHeight w:val="679"/>
        </w:trPr>
        <w:tc>
          <w:tcPr>
            <w:tcW w:w="3808" w:type="dxa"/>
          </w:tcPr>
          <w:p w:rsidR="0078271C" w:rsidP="005B6CA0" w14:paraId="32312D78" w14:textId="77777777">
            <w:pPr>
              <w:spacing w:after="100" w:afterAutospacing="1"/>
              <w:rPr>
                <w:rFonts w:cs="Calibri"/>
              </w:rPr>
            </w:pPr>
            <w:r>
              <w:t>Cryoprecipitated AHF pools</w:t>
            </w:r>
            <w:r>
              <w:rPr>
                <w:vertAlign w:val="superscript"/>
              </w:rPr>
              <w:t>1</w:t>
            </w:r>
            <w:r>
              <w:t xml:space="preserve"> </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33444F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23AA315B" w14:textId="273094BA">
                  <w:r>
                    <w:rPr>
                      <w:color w:val="FF0000"/>
                    </w:rPr>
                    <w:t>B10i_</w:t>
                  </w:r>
                  <w:r w:rsidR="001941EA">
                    <w:rPr>
                      <w:color w:val="FF0000"/>
                    </w:rPr>
                    <w:t>2</w:t>
                  </w:r>
                </w:p>
              </w:tc>
            </w:tr>
            <w:tr w14:paraId="76E413AC"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174616C4" w14:textId="77777777">
                  <w:pPr>
                    <w:rPr>
                      <w:color w:val="0070C0"/>
                      <w:sz w:val="18"/>
                      <w:szCs w:val="18"/>
                    </w:rPr>
                  </w:pPr>
                  <w:r w:rsidRPr="006B2F06">
                    <w:rPr>
                      <w:color w:val="0070C0"/>
                      <w:sz w:val="18"/>
                      <w:szCs w:val="18"/>
                    </w:rPr>
                    <w:t xml:space="preserve">Number of </w:t>
                  </w:r>
                  <w:r>
                    <w:rPr>
                      <w:color w:val="0070C0"/>
                      <w:sz w:val="18"/>
                      <w:szCs w:val="18"/>
                    </w:rPr>
                    <w:t>pools imported</w:t>
                  </w:r>
                </w:p>
              </w:tc>
            </w:tr>
          </w:tbl>
          <w:p w:rsidR="0078271C" w:rsidP="005B6CA0" w14:paraId="26D3AFB6" w14:textId="77777777">
            <w:pPr>
              <w:spacing w:after="100" w:afterAutospacing="1"/>
              <w:rPr>
                <w:rFonts w:cs="Calibri"/>
              </w:rPr>
            </w:pPr>
          </w:p>
        </w:tc>
      </w:tr>
    </w:tbl>
    <w:p w:rsidR="0078271C" w:rsidRPr="00B27CBD" w:rsidP="0078271C" w14:paraId="4105C6DA" w14:textId="77777777">
      <w:pPr>
        <w:spacing w:after="0" w:line="360" w:lineRule="auto"/>
      </w:pPr>
      <w:r>
        <w:tab/>
        <w:t>Distributed cryoprecipitated AHF</w:t>
      </w:r>
      <w:r>
        <w:rPr>
          <w:vertAlign w:val="superscript"/>
        </w:rPr>
        <w:t xml:space="preserve"> 2</w:t>
      </w:r>
      <w:r>
        <w:t xml:space="preserve">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3615DFEB"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15AA694C" w14:textId="77777777">
            <w:pPr>
              <w:spacing w:after="100" w:afterAutospacing="1"/>
              <w:rPr>
                <w:rFonts w:cs="Calibri"/>
              </w:rPr>
            </w:pPr>
            <w:r>
              <w:t>Individual units*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08BBE2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459642C1" w14:textId="0DC662F7">
                  <w:r>
                    <w:rPr>
                      <w:color w:val="FF0000"/>
                    </w:rPr>
                    <w:t>B10i_</w:t>
                  </w:r>
                  <w:r w:rsidR="001941EA">
                    <w:rPr>
                      <w:color w:val="FF0000"/>
                    </w:rPr>
                    <w:t>3</w:t>
                  </w:r>
                </w:p>
              </w:tc>
            </w:tr>
            <w:tr w14:paraId="44B77A1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C0AC86A" w14:textId="77777777">
                  <w:pPr>
                    <w:rPr>
                      <w:color w:val="0070C0"/>
                      <w:sz w:val="18"/>
                      <w:szCs w:val="18"/>
                    </w:rPr>
                  </w:pPr>
                  <w:r w:rsidRPr="006B2F06">
                    <w:rPr>
                      <w:color w:val="0070C0"/>
                      <w:sz w:val="18"/>
                      <w:szCs w:val="18"/>
                    </w:rPr>
                    <w:t xml:space="preserve">Number of </w:t>
                  </w:r>
                  <w:r>
                    <w:rPr>
                      <w:color w:val="0070C0"/>
                      <w:sz w:val="18"/>
                      <w:szCs w:val="18"/>
                    </w:rPr>
                    <w:t>units distributed</w:t>
                  </w:r>
                </w:p>
              </w:tc>
            </w:tr>
          </w:tbl>
          <w:p w:rsidR="0078271C" w:rsidP="005B6CA0" w14:paraId="4DD31693" w14:textId="77777777">
            <w:pPr>
              <w:spacing w:after="100" w:afterAutospacing="1"/>
              <w:rPr>
                <w:rFonts w:cs="Calibri"/>
              </w:rPr>
            </w:pPr>
          </w:p>
        </w:tc>
      </w:tr>
      <w:tr w14:paraId="144E4ADD" w14:textId="77777777" w:rsidTr="005B6CA0">
        <w:tblPrEx>
          <w:tblW w:w="0" w:type="auto"/>
          <w:tblInd w:w="1502" w:type="dxa"/>
          <w:tblLook w:val="04A0"/>
        </w:tblPrEx>
        <w:trPr>
          <w:trHeight w:val="679"/>
        </w:trPr>
        <w:tc>
          <w:tcPr>
            <w:tcW w:w="3808" w:type="dxa"/>
          </w:tcPr>
          <w:p w:rsidR="0078271C" w:rsidP="005B6CA0" w14:paraId="003BFE09" w14:textId="77777777">
            <w:pPr>
              <w:spacing w:after="100" w:afterAutospacing="1"/>
              <w:rPr>
                <w:rFonts w:cs="Calibri"/>
              </w:rPr>
            </w:pPr>
            <w:r>
              <w:t>Cryoprecipitated AHF pools</w:t>
            </w:r>
            <w:r>
              <w:rPr>
                <w:vertAlign w:val="superscript"/>
              </w:rPr>
              <w:t>1</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0CBD9A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188D5392" w14:textId="0ECF4479">
                  <w:r>
                    <w:rPr>
                      <w:color w:val="FF0000"/>
                    </w:rPr>
                    <w:t>B10i_</w:t>
                  </w:r>
                  <w:r w:rsidR="001941EA">
                    <w:rPr>
                      <w:color w:val="FF0000"/>
                    </w:rPr>
                    <w:t>4</w:t>
                  </w:r>
                </w:p>
              </w:tc>
            </w:tr>
            <w:tr w14:paraId="0770B2C5"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27692301" w14:textId="77777777">
                  <w:pPr>
                    <w:rPr>
                      <w:color w:val="0070C0"/>
                      <w:sz w:val="18"/>
                      <w:szCs w:val="18"/>
                    </w:rPr>
                  </w:pPr>
                  <w:r w:rsidRPr="006B2F06">
                    <w:rPr>
                      <w:color w:val="0070C0"/>
                      <w:sz w:val="18"/>
                      <w:szCs w:val="18"/>
                    </w:rPr>
                    <w:t xml:space="preserve">Number of </w:t>
                  </w:r>
                  <w:r>
                    <w:rPr>
                      <w:color w:val="0070C0"/>
                      <w:sz w:val="18"/>
                      <w:szCs w:val="18"/>
                    </w:rPr>
                    <w:t>pools distributed</w:t>
                  </w:r>
                </w:p>
              </w:tc>
            </w:tr>
          </w:tbl>
          <w:p w:rsidR="0078271C" w:rsidP="005B6CA0" w14:paraId="0986D2B6" w14:textId="77777777">
            <w:pPr>
              <w:spacing w:after="100" w:afterAutospacing="1"/>
              <w:rPr>
                <w:rFonts w:cs="Calibri"/>
              </w:rPr>
            </w:pPr>
          </w:p>
        </w:tc>
      </w:tr>
    </w:tbl>
    <w:p w:rsidR="0078271C" w:rsidP="0078271C" w14:paraId="1A9AC359" w14:textId="77777777">
      <w:pPr>
        <w:spacing w:after="0" w:line="360" w:lineRule="auto"/>
      </w:pPr>
      <w:r>
        <w:tab/>
        <w:t xml:space="preserve">Outdated cryoprecipitated AHF </w:t>
      </w:r>
      <w:r w:rsidRPr="00DA3280">
        <w:rPr>
          <w:rFonts w:cs="Arial"/>
        </w:rPr>
        <w:t>(collected and imported)</w:t>
      </w: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5F569968"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3808" w:type="dxa"/>
          </w:tcPr>
          <w:p w:rsidR="0078271C" w:rsidP="005B6CA0" w14:paraId="3E44F69D" w14:textId="77777777">
            <w:pPr>
              <w:spacing w:after="100" w:afterAutospacing="1"/>
              <w:rPr>
                <w:rFonts w:cs="Calibri"/>
              </w:rPr>
            </w:pPr>
            <w:r>
              <w:t>Individual units*</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35D409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76B5B13C" w14:textId="408285E9">
                  <w:r>
                    <w:rPr>
                      <w:color w:val="FF0000"/>
                    </w:rPr>
                    <w:t>B10i_</w:t>
                  </w:r>
                  <w:r w:rsidR="001941EA">
                    <w:rPr>
                      <w:color w:val="FF0000"/>
                    </w:rPr>
                    <w:t>5</w:t>
                  </w:r>
                </w:p>
              </w:tc>
            </w:tr>
            <w:tr w14:paraId="1F37F11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B8382A7" w14:textId="77777777">
                  <w:pPr>
                    <w:rPr>
                      <w:color w:val="0070C0"/>
                      <w:sz w:val="18"/>
                      <w:szCs w:val="18"/>
                    </w:rPr>
                  </w:pPr>
                  <w:r w:rsidRPr="006B2F06">
                    <w:rPr>
                      <w:color w:val="0070C0"/>
                      <w:sz w:val="18"/>
                      <w:szCs w:val="18"/>
                    </w:rPr>
                    <w:t xml:space="preserve">Number of </w:t>
                  </w:r>
                  <w:r>
                    <w:rPr>
                      <w:color w:val="0070C0"/>
                      <w:sz w:val="18"/>
                      <w:szCs w:val="18"/>
                    </w:rPr>
                    <w:t>units outdated</w:t>
                  </w:r>
                </w:p>
              </w:tc>
            </w:tr>
          </w:tbl>
          <w:p w:rsidR="0078271C" w:rsidP="005B6CA0" w14:paraId="4028266A" w14:textId="77777777">
            <w:pPr>
              <w:spacing w:after="100" w:afterAutospacing="1"/>
              <w:rPr>
                <w:rFonts w:cs="Calibri"/>
              </w:rPr>
            </w:pPr>
          </w:p>
        </w:tc>
      </w:tr>
      <w:tr w14:paraId="3D89C340" w14:textId="77777777" w:rsidTr="005B6CA0">
        <w:tblPrEx>
          <w:tblW w:w="0" w:type="auto"/>
          <w:tblInd w:w="1502" w:type="dxa"/>
          <w:tblLook w:val="04A0"/>
        </w:tblPrEx>
        <w:trPr>
          <w:trHeight w:val="679"/>
        </w:trPr>
        <w:tc>
          <w:tcPr>
            <w:tcW w:w="3808" w:type="dxa"/>
          </w:tcPr>
          <w:p w:rsidR="0078271C" w:rsidRPr="00C907D7" w:rsidP="005B6CA0" w14:paraId="18481003" w14:textId="77777777">
            <w:pPr>
              <w:spacing w:after="100" w:afterAutospacing="1"/>
              <w:rPr>
                <w:rFonts w:cs="Calibri"/>
                <w:vertAlign w:val="superscript"/>
              </w:rPr>
            </w:pPr>
            <w:r>
              <w:t>Cryoprecipitated AHF pools</w:t>
            </w:r>
            <w:r>
              <w:rPr>
                <w:vertAlign w:val="superscript"/>
              </w:rPr>
              <w:t>1</w:t>
            </w:r>
          </w:p>
        </w:tc>
        <w:tc>
          <w:tcPr>
            <w:tcW w:w="423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939701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1F9B05C7" w14:textId="6A581F12">
                  <w:r>
                    <w:rPr>
                      <w:color w:val="FF0000"/>
                    </w:rPr>
                    <w:t>B10i_</w:t>
                  </w:r>
                  <w:r w:rsidR="001941EA">
                    <w:rPr>
                      <w:color w:val="FF0000"/>
                    </w:rPr>
                    <w:t>6</w:t>
                  </w:r>
                </w:p>
              </w:tc>
            </w:tr>
            <w:tr w14:paraId="27DBED98"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B8E2987" w14:textId="77777777">
                  <w:pPr>
                    <w:rPr>
                      <w:color w:val="0070C0"/>
                      <w:sz w:val="18"/>
                      <w:szCs w:val="18"/>
                    </w:rPr>
                  </w:pPr>
                  <w:r w:rsidRPr="006B2F06">
                    <w:rPr>
                      <w:color w:val="0070C0"/>
                      <w:sz w:val="18"/>
                      <w:szCs w:val="18"/>
                    </w:rPr>
                    <w:t xml:space="preserve">Number of </w:t>
                  </w:r>
                  <w:r>
                    <w:rPr>
                      <w:color w:val="0070C0"/>
                      <w:sz w:val="18"/>
                      <w:szCs w:val="18"/>
                    </w:rPr>
                    <w:t>pools outdated</w:t>
                  </w:r>
                </w:p>
              </w:tc>
            </w:tr>
          </w:tbl>
          <w:p w:rsidR="0078271C" w:rsidP="005B6CA0" w14:paraId="3B36B9FC" w14:textId="77777777">
            <w:pPr>
              <w:spacing w:after="100" w:afterAutospacing="1"/>
              <w:rPr>
                <w:rFonts w:cs="Calibri"/>
              </w:rPr>
            </w:pPr>
          </w:p>
        </w:tc>
      </w:tr>
    </w:tbl>
    <w:p w:rsidR="0078271C" w:rsidP="0078271C" w14:paraId="69144BC2" w14:textId="77777777">
      <w:pPr>
        <w:spacing w:after="0" w:line="240" w:lineRule="auto"/>
        <w:rPr>
          <w:rFonts w:cs="Calibri"/>
          <w:sz w:val="16"/>
          <w:szCs w:val="16"/>
        </w:rPr>
      </w:pPr>
    </w:p>
    <w:p w:rsidR="0078271C" w:rsidRPr="005E5202" w:rsidP="0078271C" w14:paraId="4AAB45B1" w14:textId="77777777">
      <w:pPr>
        <w:spacing w:after="0" w:line="240" w:lineRule="auto"/>
        <w:contextualSpacing/>
        <w:rPr>
          <w:sz w:val="16"/>
          <w:szCs w:val="16"/>
        </w:rPr>
      </w:pPr>
      <w:r>
        <w:rPr>
          <w:rFonts w:cs="Calibri"/>
          <w:sz w:val="16"/>
          <w:szCs w:val="16"/>
          <w:vertAlign w:val="superscript"/>
        </w:rPr>
        <w:t>1</w:t>
      </w:r>
      <w:r>
        <w:rPr>
          <w:rFonts w:cs="Calibri"/>
          <w:sz w:val="16"/>
          <w:szCs w:val="16"/>
        </w:rPr>
        <w:t xml:space="preserve">Number of cryoprecipitated AHF pools prepared from whole blood collections. </w:t>
      </w:r>
      <w:r>
        <w:rPr>
          <w:sz w:val="16"/>
          <w:szCs w:val="16"/>
        </w:rPr>
        <w:t xml:space="preserve">Do not include the same </w:t>
      </w:r>
      <w:r>
        <w:rPr>
          <w:rFonts w:cs="Calibri"/>
          <w:sz w:val="16"/>
          <w:szCs w:val="16"/>
        </w:rPr>
        <w:t>cryoprecipitated AHF</w:t>
      </w:r>
      <w:r>
        <w:rPr>
          <w:sz w:val="16"/>
          <w:szCs w:val="16"/>
        </w:rPr>
        <w:t xml:space="preserve"> units in both the individual unit and </w:t>
      </w:r>
      <w:r>
        <w:rPr>
          <w:rFonts w:cs="Calibri"/>
          <w:sz w:val="16"/>
          <w:szCs w:val="16"/>
        </w:rPr>
        <w:t>cryoprecipitated AHF</w:t>
      </w:r>
      <w:r>
        <w:rPr>
          <w:sz w:val="16"/>
          <w:szCs w:val="16"/>
        </w:rPr>
        <w:t xml:space="preserve"> pool counts. For this question, individual units of </w:t>
      </w:r>
      <w:r>
        <w:rPr>
          <w:rFonts w:cs="Calibri"/>
          <w:sz w:val="16"/>
          <w:szCs w:val="16"/>
        </w:rPr>
        <w:t>cryoprecipitated AHF</w:t>
      </w:r>
      <w:r>
        <w:rPr>
          <w:sz w:val="16"/>
          <w:szCs w:val="16"/>
        </w:rPr>
        <w:t xml:space="preserve"> and </w:t>
      </w:r>
      <w:r>
        <w:rPr>
          <w:rFonts w:cs="Calibri"/>
          <w:sz w:val="16"/>
          <w:szCs w:val="16"/>
        </w:rPr>
        <w:t>cryoprecipitated AHF</w:t>
      </w:r>
      <w:r>
        <w:rPr>
          <w:sz w:val="16"/>
          <w:szCs w:val="16"/>
        </w:rPr>
        <w:t xml:space="preserve"> pools are mutually exclusive. </w:t>
      </w:r>
    </w:p>
    <w:p w:rsidR="0078271C" w:rsidP="0078271C" w14:paraId="279D6694" w14:textId="77777777">
      <w:pPr>
        <w:spacing w:after="0" w:line="240" w:lineRule="auto"/>
        <w:contextualSpacing/>
        <w:rPr>
          <w:rFonts w:cs="Calibri"/>
          <w:sz w:val="16"/>
          <w:szCs w:val="16"/>
        </w:rPr>
      </w:pPr>
      <w:r>
        <w:rPr>
          <w:rFonts w:cs="Calibri"/>
          <w:sz w:val="16"/>
          <w:szCs w:val="16"/>
          <w:vertAlign w:val="superscript"/>
        </w:rPr>
        <w:t>2</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p>
    <w:p w:rsidR="0078271C" w:rsidRPr="001A7201" w:rsidP="0078271C" w14:paraId="5C74F5FC" w14:textId="77777777">
      <w:pPr>
        <w:rPr>
          <w:rFonts w:cs="Calibri"/>
          <w:sz w:val="16"/>
          <w:szCs w:val="16"/>
        </w:rPr>
      </w:pPr>
    </w:p>
    <w:p w:rsidR="0078271C" w:rsidRPr="005A25B1" w:rsidP="0078271C" w14:paraId="75DEBA91" w14:textId="42850E4E">
      <w:pPr>
        <w:spacing w:after="0" w:line="240" w:lineRule="auto"/>
      </w:pPr>
      <w:r>
        <w:t>B10j. During</w:t>
      </w:r>
      <w:r w:rsidRPr="005A25B1">
        <w:t xml:space="preserve"> </w:t>
      </w:r>
      <w:r w:rsidR="00634965">
        <w:t>2025</w:t>
      </w:r>
      <w:r w:rsidRPr="005A25B1">
        <w:t xml:space="preserve">, how many units of </w:t>
      </w:r>
      <w:r w:rsidRPr="00A23BF0">
        <w:rPr>
          <w:b/>
        </w:rPr>
        <w:t>granulocytes</w:t>
      </w:r>
      <w:r w:rsidRPr="005A25B1">
        <w:t xml:space="preserve"> were imported, distributed, and outdated by your institution?</w:t>
      </w:r>
      <w:r>
        <w:t xml:space="preserve"> </w:t>
      </w:r>
      <w:r>
        <w:rPr>
          <w:rFonts w:cs="Arial"/>
          <w:color w:val="2A2A2A"/>
          <w:szCs w:val="24"/>
        </w:rPr>
        <w:t>(*indicates a required field)</w:t>
      </w:r>
    </w:p>
    <w:p w:rsidR="0078271C" w:rsidP="0078271C" w14:paraId="7CA85438" w14:textId="77777777">
      <w:pPr>
        <w:spacing w:after="0" w:line="240" w:lineRule="auto"/>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7C732063"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60B3D8CF" w14:textId="77777777">
            <w:pPr>
              <w:spacing w:after="100" w:afterAutospacing="1"/>
              <w:rPr>
                <w:rFonts w:cs="Calibri"/>
              </w:rPr>
            </w:pPr>
            <w:r>
              <w:t>Imported granulocyte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C7981A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E916FC3" w14:textId="51ACF72A">
                  <w:r>
                    <w:rPr>
                      <w:color w:val="FF0000"/>
                    </w:rPr>
                    <w:t>B10j_</w:t>
                  </w:r>
                  <w:r w:rsidR="001941EA">
                    <w:rPr>
                      <w:color w:val="FF0000"/>
                    </w:rPr>
                    <w:t>1</w:t>
                  </w:r>
                </w:p>
              </w:tc>
            </w:tr>
            <w:tr w14:paraId="00A121B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C6EC5A5" w14:textId="77777777">
                  <w:pPr>
                    <w:rPr>
                      <w:color w:val="0070C0"/>
                      <w:sz w:val="18"/>
                      <w:szCs w:val="18"/>
                    </w:rPr>
                  </w:pPr>
                  <w:r w:rsidRPr="006B2F06">
                    <w:rPr>
                      <w:color w:val="0070C0"/>
                      <w:sz w:val="18"/>
                      <w:szCs w:val="18"/>
                    </w:rPr>
                    <w:t xml:space="preserve">Number </w:t>
                  </w:r>
                  <w:r>
                    <w:rPr>
                      <w:color w:val="0070C0"/>
                      <w:sz w:val="18"/>
                      <w:szCs w:val="18"/>
                    </w:rPr>
                    <w:t>of units imported</w:t>
                  </w:r>
                </w:p>
              </w:tc>
            </w:tr>
          </w:tbl>
          <w:p w:rsidR="0078271C" w:rsidP="005B6CA0" w14:paraId="409703A1" w14:textId="77777777">
            <w:pPr>
              <w:spacing w:after="100" w:afterAutospacing="1"/>
              <w:rPr>
                <w:rFonts w:cs="Calibri"/>
              </w:rPr>
            </w:pPr>
          </w:p>
        </w:tc>
      </w:tr>
      <w:tr w14:paraId="2E6F228C" w14:textId="77777777" w:rsidTr="005B6CA0">
        <w:tblPrEx>
          <w:tblW w:w="0" w:type="auto"/>
          <w:tblInd w:w="728" w:type="dxa"/>
          <w:tblLook w:val="04A0"/>
        </w:tblPrEx>
        <w:trPr>
          <w:trHeight w:val="679"/>
        </w:trPr>
        <w:tc>
          <w:tcPr>
            <w:tcW w:w="4582" w:type="dxa"/>
          </w:tcPr>
          <w:p w:rsidR="0078271C" w:rsidRPr="00F62B4F" w:rsidP="005B6CA0" w14:paraId="67AE66A8" w14:textId="77777777">
            <w:pPr>
              <w:spacing w:after="100" w:afterAutospacing="1"/>
              <w:rPr>
                <w:rFonts w:cs="Calibri"/>
              </w:rPr>
            </w:pPr>
            <w:r w:rsidRPr="00F62B4F">
              <w:t>Distributed granulocyte units</w:t>
            </w:r>
            <w:r w:rsidRPr="00A708F9">
              <w:rPr>
                <w:vertAlign w:val="superscript"/>
              </w:rPr>
              <w:t>1</w:t>
            </w:r>
            <w:r w:rsidRPr="00A708F9">
              <w:t xml:space="preserve">* </w:t>
            </w:r>
            <w:r w:rsidRPr="00DA3280">
              <w:rPr>
                <w:rFonts w:cs="Arial"/>
              </w:rPr>
              <w:t>(collected and imported)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132744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28A51C11" w14:textId="7392E93C">
                  <w:r>
                    <w:rPr>
                      <w:color w:val="FF0000"/>
                    </w:rPr>
                    <w:t>B10j_</w:t>
                  </w:r>
                  <w:r w:rsidR="001941EA">
                    <w:rPr>
                      <w:color w:val="FF0000"/>
                    </w:rPr>
                    <w:t>2</w:t>
                  </w:r>
                </w:p>
              </w:tc>
            </w:tr>
            <w:tr w14:paraId="7E1FEF6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7A34877" w14:textId="77777777">
                  <w:pPr>
                    <w:rPr>
                      <w:color w:val="0070C0"/>
                      <w:sz w:val="18"/>
                      <w:szCs w:val="18"/>
                    </w:rPr>
                  </w:pPr>
                  <w:r w:rsidRPr="006B2F06">
                    <w:rPr>
                      <w:color w:val="0070C0"/>
                      <w:sz w:val="18"/>
                      <w:szCs w:val="18"/>
                    </w:rPr>
                    <w:t xml:space="preserve">Number </w:t>
                  </w:r>
                  <w:r>
                    <w:rPr>
                      <w:color w:val="0070C0"/>
                      <w:sz w:val="18"/>
                      <w:szCs w:val="18"/>
                    </w:rPr>
                    <w:t>of units distributed</w:t>
                  </w:r>
                </w:p>
              </w:tc>
            </w:tr>
          </w:tbl>
          <w:p w:rsidR="0078271C" w:rsidP="005B6CA0" w14:paraId="2A30D52F" w14:textId="77777777">
            <w:pPr>
              <w:spacing w:after="100" w:afterAutospacing="1"/>
              <w:rPr>
                <w:rFonts w:cs="Calibri"/>
              </w:rPr>
            </w:pPr>
          </w:p>
        </w:tc>
      </w:tr>
      <w:tr w14:paraId="105E236B" w14:textId="77777777" w:rsidTr="005B6CA0">
        <w:tblPrEx>
          <w:tblW w:w="0" w:type="auto"/>
          <w:tblInd w:w="728" w:type="dxa"/>
          <w:tblLook w:val="04A0"/>
        </w:tblPrEx>
        <w:trPr>
          <w:trHeight w:val="679"/>
        </w:trPr>
        <w:tc>
          <w:tcPr>
            <w:tcW w:w="4582" w:type="dxa"/>
          </w:tcPr>
          <w:p w:rsidR="0078271C" w:rsidRPr="00F62B4F" w:rsidP="005B6CA0" w14:paraId="788D30B8" w14:textId="77777777">
            <w:pPr>
              <w:spacing w:after="100" w:afterAutospacing="1"/>
              <w:rPr>
                <w:rFonts w:cs="Calibri"/>
              </w:rPr>
            </w:pPr>
            <w:r w:rsidRPr="00F62B4F">
              <w:t>Outdated granulocyte units</w:t>
            </w:r>
            <w:r w:rsidRPr="00A708F9">
              <w:t xml:space="preserve">* </w:t>
            </w:r>
            <w:r w:rsidRPr="00DA3280">
              <w:rPr>
                <w:rFonts w:cs="Arial"/>
              </w:rPr>
              <w:t>(collected and imported)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022898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B92F735" w14:textId="660AA0F9">
                  <w:r>
                    <w:rPr>
                      <w:color w:val="FF0000"/>
                    </w:rPr>
                    <w:t>B10j_</w:t>
                  </w:r>
                  <w:r w:rsidR="001941EA">
                    <w:rPr>
                      <w:color w:val="FF0000"/>
                    </w:rPr>
                    <w:t>3</w:t>
                  </w:r>
                </w:p>
              </w:tc>
            </w:tr>
            <w:tr w14:paraId="727E94AF"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8035271"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7D1B0365" w14:textId="77777777">
            <w:pPr>
              <w:spacing w:after="100" w:afterAutospacing="1"/>
              <w:rPr>
                <w:rFonts w:cs="Calibri"/>
              </w:rPr>
            </w:pPr>
          </w:p>
        </w:tc>
      </w:tr>
    </w:tbl>
    <w:p w:rsidR="0078271C" w:rsidRPr="001A7201" w:rsidP="0078271C" w14:paraId="06817EBD" w14:textId="77777777">
      <w:pPr>
        <w:rPr>
          <w:rFonts w:cs="Calibri"/>
          <w:sz w:val="16"/>
          <w:szCs w:val="16"/>
        </w:rPr>
      </w:pPr>
      <w:r>
        <w:rPr>
          <w:rFonts w:cs="Calibri"/>
          <w:sz w:val="16"/>
          <w:szCs w:val="16"/>
          <w:vertAlign w:val="superscript"/>
        </w:rPr>
        <w:t>1</w:t>
      </w:r>
      <w:r>
        <w:rPr>
          <w:sz w:val="16"/>
          <w:szCs w:val="16"/>
        </w:rPr>
        <w:t>U</w:t>
      </w:r>
      <w:r w:rsidRPr="001A7201">
        <w:rPr>
          <w:sz w:val="16"/>
          <w:szCs w:val="16"/>
        </w:rPr>
        <w:t xml:space="preserve">nits distributed more than once </w:t>
      </w:r>
      <w:r>
        <w:rPr>
          <w:sz w:val="16"/>
          <w:szCs w:val="16"/>
        </w:rPr>
        <w:t xml:space="preserve">(e.g., because they have been returned) </w:t>
      </w:r>
      <w:r w:rsidRPr="001A7201">
        <w:rPr>
          <w:sz w:val="16"/>
          <w:szCs w:val="16"/>
        </w:rPr>
        <w:t>should be counted only once.</w:t>
      </w:r>
    </w:p>
    <w:p w:rsidR="0078271C" w:rsidP="0078271C" w14:paraId="30E7DB59" w14:textId="77777777">
      <w:pPr>
        <w:spacing w:after="0" w:line="240" w:lineRule="auto"/>
      </w:pPr>
    </w:p>
    <w:p w:rsidR="009245D6" w:rsidRPr="008772CD" w:rsidP="0078271C" w14:paraId="0F4632F9" w14:textId="0AE38DF2">
      <w:pPr>
        <w:pStyle w:val="ListParagraph"/>
        <w:ind w:left="0"/>
        <w:rPr>
          <w:color w:val="FF0000"/>
        </w:rPr>
      </w:pPr>
      <w:r w:rsidRPr="008772CD">
        <w:rPr>
          <w:color w:val="FF0000"/>
        </w:rPr>
        <w:t xml:space="preserve">B11. </w:t>
      </w:r>
      <w:r w:rsidRPr="008772CD" w:rsidR="002E0E36">
        <w:t xml:space="preserve">During 2025, did your institution distribute </w:t>
      </w:r>
      <w:r w:rsidRPr="008772CD" w:rsidR="00842FAF">
        <w:t>blood products</w:t>
      </w:r>
      <w:r w:rsidRPr="008772CD" w:rsidR="002E0E36">
        <w:t xml:space="preserve"> for </w:t>
      </w:r>
      <w:r w:rsidRPr="008772CD" w:rsidR="00842FAF">
        <w:t xml:space="preserve">transfusion in the </w:t>
      </w:r>
      <w:r w:rsidRPr="008772CD" w:rsidR="002E0E36">
        <w:t xml:space="preserve">pre-hospital </w:t>
      </w:r>
      <w:r w:rsidRPr="008772CD" w:rsidR="00842FAF">
        <w:t>setting</w:t>
      </w:r>
      <w:r w:rsidRPr="00B1473E" w:rsidR="00A17584">
        <w:rPr>
          <w:vertAlign w:val="superscript"/>
        </w:rPr>
        <w:t>1</w:t>
      </w:r>
      <w:r w:rsidRPr="008772CD" w:rsidR="002E0E36">
        <w:t>?</w:t>
      </w:r>
    </w:p>
    <w:p w:rsidR="002E0E36" w:rsidRPr="008772CD" w:rsidP="002E0E36" w14:paraId="42FA7B1E" w14:textId="77777777">
      <w:pPr>
        <w:pStyle w:val="ListParagraph"/>
        <w:numPr>
          <w:ilvl w:val="0"/>
          <w:numId w:val="3"/>
        </w:numPr>
      </w:pPr>
      <w:r w:rsidRPr="008772CD">
        <w:t>Yes</w:t>
      </w:r>
    </w:p>
    <w:p w:rsidR="002E0E36" w:rsidRPr="008772CD" w:rsidP="002E0E36" w14:paraId="1E521201" w14:textId="7C9CEC8C">
      <w:pPr>
        <w:pStyle w:val="ListParagraph"/>
        <w:numPr>
          <w:ilvl w:val="0"/>
          <w:numId w:val="3"/>
        </w:numPr>
      </w:pPr>
      <w:r w:rsidRPr="008772CD">
        <w:t xml:space="preserve">No </w:t>
      </w:r>
    </w:p>
    <w:p w:rsidR="009245D6" w:rsidP="0078271C" w14:paraId="09AC664A" w14:textId="5D6A40FE">
      <w:pPr>
        <w:pStyle w:val="ListParagraph"/>
        <w:ind w:left="0"/>
        <w:rPr>
          <w:color w:val="FF0000"/>
        </w:rPr>
      </w:pPr>
      <w:r w:rsidRPr="008772CD">
        <w:rPr>
          <w:rFonts w:cs="Calibri"/>
          <w:sz w:val="16"/>
          <w:szCs w:val="16"/>
          <w:vertAlign w:val="superscript"/>
        </w:rPr>
        <w:t>1</w:t>
      </w:r>
      <w:r w:rsidRPr="008772CD">
        <w:rPr>
          <w:sz w:val="16"/>
          <w:szCs w:val="16"/>
        </w:rPr>
        <w:t>Units distributed to an acute care facility or hospital should not be included.</w:t>
      </w:r>
    </w:p>
    <w:p w:rsidR="009245D6" w:rsidP="0078271C" w14:paraId="76873A85" w14:textId="77777777">
      <w:pPr>
        <w:pStyle w:val="ListParagraph"/>
        <w:ind w:left="0"/>
        <w:rPr>
          <w:color w:val="FF0000"/>
        </w:rPr>
      </w:pPr>
    </w:p>
    <w:p w:rsidR="0078271C" w:rsidP="0078271C" w14:paraId="49D6B222" w14:textId="187F039A">
      <w:pPr>
        <w:pStyle w:val="ListParagraph"/>
        <w:ind w:left="0"/>
      </w:pPr>
      <w:r w:rsidRPr="00F728BB">
        <w:rPr>
          <w:color w:val="FF0000"/>
        </w:rPr>
        <w:t>B1</w:t>
      </w:r>
      <w:r w:rsidR="00DD08E6">
        <w:rPr>
          <w:color w:val="FF0000"/>
        </w:rPr>
        <w:t>2</w:t>
      </w:r>
      <w:r w:rsidRPr="00F728BB">
        <w:rPr>
          <w:color w:val="FF0000"/>
        </w:rPr>
        <w:t>a.</w:t>
      </w:r>
      <w:r w:rsidRPr="00C80CE0">
        <w:t xml:space="preserve"> </w:t>
      </w:r>
      <w:r>
        <w:t>During</w:t>
      </w:r>
      <w:r w:rsidRPr="00C80CE0">
        <w:t xml:space="preserve"> </w:t>
      </w:r>
      <w:r w:rsidR="00634965">
        <w:t>2025</w:t>
      </w:r>
      <w:r w:rsidRPr="00C80CE0">
        <w:t xml:space="preserve">, did your institution prepare apheresis platelets using </w:t>
      </w:r>
      <w:r>
        <w:t>platelet additive solution</w:t>
      </w:r>
      <w:r w:rsidRPr="00C80CE0">
        <w:t>?</w:t>
      </w:r>
    </w:p>
    <w:p w:rsidR="0078271C" w:rsidRPr="00C80CE0" w:rsidP="0078271C" w14:paraId="4C7CA329" w14:textId="77777777">
      <w:pPr>
        <w:pStyle w:val="ListParagraph"/>
        <w:ind w:left="0"/>
      </w:pPr>
    </w:p>
    <w:p w:rsidR="0078271C" w:rsidRPr="00C80CE0" w:rsidP="0078271C" w14:paraId="648C2972" w14:textId="77777777">
      <w:pPr>
        <w:pStyle w:val="ListParagraph"/>
        <w:numPr>
          <w:ilvl w:val="0"/>
          <w:numId w:val="3"/>
        </w:numPr>
      </w:pPr>
      <w:r w:rsidRPr="00C80CE0">
        <w:t>Yes</w:t>
      </w:r>
    </w:p>
    <w:p w:rsidR="0078271C" w:rsidRPr="00C80CE0" w:rsidP="0078271C" w14:paraId="701ED42D" w14:textId="061215D7">
      <w:pPr>
        <w:pStyle w:val="ListParagraph"/>
        <w:numPr>
          <w:ilvl w:val="0"/>
          <w:numId w:val="3"/>
        </w:numPr>
      </w:pPr>
      <w:r w:rsidRPr="00C80CE0">
        <w:t xml:space="preserve">No (if </w:t>
      </w:r>
      <w:r>
        <w:t>‘</w:t>
      </w:r>
      <w:r w:rsidRPr="00C80CE0">
        <w:t>No</w:t>
      </w:r>
      <w:r>
        <w:t>’</w:t>
      </w:r>
      <w:r w:rsidRPr="00C80CE0">
        <w:t xml:space="preserve">, skip </w:t>
      </w:r>
      <w:r>
        <w:t>to B1</w:t>
      </w:r>
      <w:r w:rsidR="00DD08E6">
        <w:t>3</w:t>
      </w:r>
      <w:r w:rsidRPr="00C80CE0">
        <w:t>)</w:t>
      </w:r>
    </w:p>
    <w:p w:rsidR="004B46EB" w:rsidP="0078271C" w14:paraId="484A099A" w14:textId="77777777">
      <w:pPr>
        <w:spacing w:after="0"/>
      </w:pPr>
    </w:p>
    <w:p w:rsidR="0078271C" w:rsidP="0078271C" w14:paraId="53F5C718" w14:textId="036EAF5C">
      <w:pPr>
        <w:spacing w:after="0"/>
      </w:pPr>
      <w:r>
        <w:t>B1</w:t>
      </w:r>
      <w:r w:rsidR="004B46EB">
        <w:t>2</w:t>
      </w:r>
      <w:r>
        <w:t>b</w:t>
      </w:r>
      <w:r w:rsidRPr="00C80CE0">
        <w:t xml:space="preserve">. </w:t>
      </w:r>
      <w:r>
        <w:t xml:space="preserve">During </w:t>
      </w:r>
      <w:r w:rsidR="00634965">
        <w:t>2025</w:t>
      </w:r>
      <w:r>
        <w:t>, h</w:t>
      </w:r>
      <w:r w:rsidRPr="00C80CE0">
        <w:t xml:space="preserve">ow many apheresis platelet units were prepared using </w:t>
      </w:r>
      <w:r>
        <w:t>platelet additive solution?</w:t>
      </w:r>
    </w:p>
    <w:p w:rsidR="0078271C" w:rsidP="0078271C" w14:paraId="16E3B88A" w14:textId="77777777">
      <w:pPr>
        <w:spacing w:after="0"/>
      </w:pPr>
    </w:p>
    <w:tbl>
      <w:tblPr>
        <w:tblStyle w:val="TableGrid"/>
        <w:tblW w:w="0" w:type="auto"/>
        <w:tblInd w:w="6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DDA3E7A" w14:textId="77777777" w:rsidTr="005B6CA0">
        <w:tblPrEx>
          <w:tblW w:w="0" w:type="auto"/>
          <w:tblInd w:w="6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92B5149" w14:textId="6CF04E79">
            <w:r>
              <w:rPr>
                <w:color w:val="FF0000"/>
              </w:rPr>
              <w:t>B1</w:t>
            </w:r>
            <w:r w:rsidR="00DD08E6">
              <w:rPr>
                <w:color w:val="FF0000"/>
              </w:rPr>
              <w:t>2</w:t>
            </w:r>
            <w:r>
              <w:rPr>
                <w:color w:val="FF0000"/>
              </w:rPr>
              <w:t>b</w:t>
            </w:r>
          </w:p>
        </w:tc>
      </w:tr>
      <w:tr w14:paraId="16CE3BB9" w14:textId="77777777" w:rsidTr="005B6CA0">
        <w:tblPrEx>
          <w:tblW w:w="0" w:type="auto"/>
          <w:tblInd w:w="6070" w:type="dxa"/>
          <w:tblLook w:val="04A0"/>
        </w:tblPrEx>
        <w:trPr>
          <w:trHeight w:val="322"/>
        </w:trPr>
        <w:tc>
          <w:tcPr>
            <w:tcW w:w="3357" w:type="dxa"/>
            <w:tcBorders>
              <w:top w:val="single" w:sz="4" w:space="0" w:color="auto"/>
            </w:tcBorders>
          </w:tcPr>
          <w:p w:rsidR="0078271C" w:rsidRPr="006B2F06" w:rsidP="005B6CA0" w14:paraId="489BA9CF" w14:textId="77777777">
            <w:pPr>
              <w:rPr>
                <w:color w:val="0070C0"/>
                <w:sz w:val="18"/>
                <w:szCs w:val="18"/>
              </w:rPr>
            </w:pPr>
            <w:r>
              <w:rPr>
                <w:color w:val="0070C0"/>
                <w:sz w:val="18"/>
                <w:szCs w:val="18"/>
              </w:rPr>
              <w:t>Number of units</w:t>
            </w:r>
          </w:p>
        </w:tc>
      </w:tr>
    </w:tbl>
    <w:p w:rsidR="00BC5101" w:rsidP="0078271C" w14:paraId="7E853FA9" w14:textId="77777777"/>
    <w:p w:rsidR="0078271C" w:rsidP="0078271C" w14:paraId="00D5F3AA" w14:textId="35E8AEB7">
      <w:r>
        <w:t>B1</w:t>
      </w:r>
      <w:r w:rsidR="00DD08E6">
        <w:t>3</w:t>
      </w:r>
      <w:r>
        <w:t xml:space="preserve">. During </w:t>
      </w:r>
      <w:r w:rsidR="00634965">
        <w:t>2025</w:t>
      </w:r>
      <w:r w:rsidRPr="00C80CE0">
        <w:t xml:space="preserve">, for each of the following categories, how many units did your institution collect, prepare, or modify to achieve </w:t>
      </w:r>
      <w:r w:rsidRPr="002C1075">
        <w:rPr>
          <w:b/>
        </w:rPr>
        <w:t>pre-storage</w:t>
      </w:r>
      <w:r w:rsidRPr="00C80CE0">
        <w:t xml:space="preserve"> </w:t>
      </w:r>
      <w:r w:rsidRPr="00A23BF0">
        <w:rPr>
          <w:b/>
        </w:rPr>
        <w:t>leukoreduction</w:t>
      </w:r>
      <w:r w:rsidRPr="00C80CE0">
        <w:t>?</w:t>
      </w:r>
    </w:p>
    <w:tbl>
      <w:tblPr>
        <w:tblStyle w:val="TableGrid"/>
        <w:tblW w:w="0" w:type="auto"/>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4CF2B33D" w14:textId="77777777" w:rsidTr="005B6CA0">
        <w:tblPrEx>
          <w:tblW w:w="0" w:type="auto"/>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2AF170DD" w14:textId="77777777">
            <w:pPr>
              <w:spacing w:after="100" w:afterAutospacing="1"/>
              <w:rPr>
                <w:rFonts w:cs="Calibri"/>
              </w:rPr>
            </w:pPr>
            <w:r>
              <w:t>Whole blood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29C8A6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B83994B" w14:textId="602E5401">
                  <w:r>
                    <w:rPr>
                      <w:color w:val="FF0000"/>
                    </w:rPr>
                    <w:t>B1</w:t>
                  </w:r>
                  <w:r w:rsidR="00DD08E6">
                    <w:rPr>
                      <w:color w:val="FF0000"/>
                    </w:rPr>
                    <w:t>3</w:t>
                  </w:r>
                  <w:r>
                    <w:rPr>
                      <w:color w:val="FF0000"/>
                    </w:rPr>
                    <w:t>_</w:t>
                  </w:r>
                  <w:r w:rsidR="001941EA">
                    <w:rPr>
                      <w:color w:val="FF0000"/>
                    </w:rPr>
                    <w:t>1</w:t>
                  </w:r>
                </w:p>
              </w:tc>
            </w:tr>
            <w:tr w14:paraId="0FAAFA5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A7683CB" w14:textId="77777777">
                  <w:pPr>
                    <w:rPr>
                      <w:color w:val="0070C0"/>
                      <w:sz w:val="18"/>
                      <w:szCs w:val="18"/>
                    </w:rPr>
                  </w:pPr>
                  <w:r w:rsidRPr="006B2F06">
                    <w:rPr>
                      <w:color w:val="0070C0"/>
                      <w:sz w:val="18"/>
                      <w:szCs w:val="18"/>
                    </w:rPr>
                    <w:t xml:space="preserve">Number </w:t>
                  </w:r>
                  <w:r>
                    <w:rPr>
                      <w:color w:val="0070C0"/>
                      <w:sz w:val="18"/>
                      <w:szCs w:val="18"/>
                    </w:rPr>
                    <w:t>of units leukoreduced</w:t>
                  </w:r>
                </w:p>
              </w:tc>
            </w:tr>
          </w:tbl>
          <w:p w:rsidR="0078271C" w:rsidP="005B6CA0" w14:paraId="2D5264D3" w14:textId="77777777">
            <w:pPr>
              <w:spacing w:after="100" w:afterAutospacing="1"/>
              <w:rPr>
                <w:rFonts w:cs="Calibri"/>
              </w:rPr>
            </w:pPr>
          </w:p>
        </w:tc>
      </w:tr>
      <w:tr w14:paraId="345332A8" w14:textId="77777777" w:rsidTr="005B6CA0">
        <w:tblPrEx>
          <w:tblW w:w="0" w:type="auto"/>
          <w:tblInd w:w="1431" w:type="dxa"/>
          <w:tblLook w:val="04A0"/>
        </w:tblPrEx>
        <w:trPr>
          <w:trHeight w:val="679"/>
        </w:trPr>
        <w:tc>
          <w:tcPr>
            <w:tcW w:w="4582" w:type="dxa"/>
          </w:tcPr>
          <w:p w:rsidR="0078271C" w:rsidP="005B6CA0" w14:paraId="15D31B08" w14:textId="77777777">
            <w:pPr>
              <w:spacing w:after="100" w:afterAutospacing="1"/>
              <w:rPr>
                <w:rFonts w:cs="Calibri"/>
              </w:rPr>
            </w:pPr>
            <w:r>
              <w:t>Whole blood-derived RBC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31215B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EC0BCA6" w14:textId="438A5589">
                  <w:r>
                    <w:rPr>
                      <w:color w:val="FF0000"/>
                    </w:rPr>
                    <w:t>B1</w:t>
                  </w:r>
                  <w:r w:rsidR="00DD08E6">
                    <w:rPr>
                      <w:color w:val="FF0000"/>
                    </w:rPr>
                    <w:t>3</w:t>
                  </w:r>
                  <w:r>
                    <w:rPr>
                      <w:color w:val="FF0000"/>
                    </w:rPr>
                    <w:t>_</w:t>
                  </w:r>
                  <w:r w:rsidR="001941EA">
                    <w:rPr>
                      <w:color w:val="FF0000"/>
                    </w:rPr>
                    <w:t>2</w:t>
                  </w:r>
                </w:p>
              </w:tc>
            </w:tr>
            <w:tr w14:paraId="1555BA2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7D87038" w14:textId="77777777">
                  <w:pPr>
                    <w:rPr>
                      <w:color w:val="0070C0"/>
                      <w:sz w:val="18"/>
                      <w:szCs w:val="18"/>
                    </w:rPr>
                  </w:pPr>
                  <w:r w:rsidRPr="006B2F06">
                    <w:rPr>
                      <w:color w:val="0070C0"/>
                      <w:sz w:val="18"/>
                      <w:szCs w:val="18"/>
                    </w:rPr>
                    <w:t xml:space="preserve">Number </w:t>
                  </w:r>
                  <w:r>
                    <w:rPr>
                      <w:color w:val="0070C0"/>
                      <w:sz w:val="18"/>
                      <w:szCs w:val="18"/>
                    </w:rPr>
                    <w:t>of units leukoreduced</w:t>
                  </w:r>
                </w:p>
              </w:tc>
            </w:tr>
          </w:tbl>
          <w:p w:rsidR="0078271C" w:rsidP="005B6CA0" w14:paraId="14D46C80" w14:textId="77777777">
            <w:pPr>
              <w:spacing w:after="100" w:afterAutospacing="1"/>
              <w:rPr>
                <w:rFonts w:cs="Calibri"/>
              </w:rPr>
            </w:pPr>
          </w:p>
        </w:tc>
      </w:tr>
      <w:tr w14:paraId="48D55F43" w14:textId="77777777" w:rsidTr="005B6CA0">
        <w:tblPrEx>
          <w:tblW w:w="0" w:type="auto"/>
          <w:tblInd w:w="1431" w:type="dxa"/>
          <w:tblLook w:val="04A0"/>
        </w:tblPrEx>
        <w:trPr>
          <w:trHeight w:val="679"/>
        </w:trPr>
        <w:tc>
          <w:tcPr>
            <w:tcW w:w="4582" w:type="dxa"/>
          </w:tcPr>
          <w:p w:rsidR="0078271C" w:rsidP="005B6CA0" w14:paraId="76CB2DCC" w14:textId="77777777">
            <w:pPr>
              <w:spacing w:after="100" w:afterAutospacing="1"/>
            </w:pPr>
            <w:r>
              <w:t>Apheresis RBC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68C998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BA8D1FC" w14:textId="7B61CADC">
                  <w:r>
                    <w:rPr>
                      <w:color w:val="FF0000"/>
                    </w:rPr>
                    <w:t>B1</w:t>
                  </w:r>
                  <w:r w:rsidR="00DD08E6">
                    <w:rPr>
                      <w:color w:val="FF0000"/>
                    </w:rPr>
                    <w:t>3</w:t>
                  </w:r>
                  <w:r>
                    <w:rPr>
                      <w:color w:val="FF0000"/>
                    </w:rPr>
                    <w:t>_</w:t>
                  </w:r>
                  <w:r w:rsidR="001941EA">
                    <w:rPr>
                      <w:color w:val="FF0000"/>
                    </w:rPr>
                    <w:t>3</w:t>
                  </w:r>
                </w:p>
              </w:tc>
            </w:tr>
            <w:tr w14:paraId="2EC7B96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AEA6F97" w14:textId="77777777">
                  <w:pPr>
                    <w:rPr>
                      <w:color w:val="0070C0"/>
                      <w:sz w:val="18"/>
                      <w:szCs w:val="18"/>
                    </w:rPr>
                  </w:pPr>
                  <w:r w:rsidRPr="006B2F06">
                    <w:rPr>
                      <w:color w:val="0070C0"/>
                      <w:sz w:val="18"/>
                      <w:szCs w:val="18"/>
                    </w:rPr>
                    <w:t xml:space="preserve">Number </w:t>
                  </w:r>
                  <w:r>
                    <w:rPr>
                      <w:color w:val="0070C0"/>
                      <w:sz w:val="18"/>
                      <w:szCs w:val="18"/>
                    </w:rPr>
                    <w:t>of units leukoreduced</w:t>
                  </w:r>
                </w:p>
              </w:tc>
            </w:tr>
          </w:tbl>
          <w:p w:rsidR="0078271C" w:rsidP="005B6CA0" w14:paraId="3F1FFA62" w14:textId="77777777"/>
        </w:tc>
      </w:tr>
      <w:tr w14:paraId="739A0FB2" w14:textId="77777777" w:rsidTr="005B6CA0">
        <w:tblPrEx>
          <w:tblW w:w="0" w:type="auto"/>
          <w:tblInd w:w="1431" w:type="dxa"/>
          <w:tblLook w:val="04A0"/>
        </w:tblPrEx>
        <w:trPr>
          <w:trHeight w:val="679"/>
        </w:trPr>
        <w:tc>
          <w:tcPr>
            <w:tcW w:w="4582" w:type="dxa"/>
          </w:tcPr>
          <w:p w:rsidR="0078271C" w:rsidP="005B6CA0" w14:paraId="3CB46921" w14:textId="77777777">
            <w:pPr>
              <w:spacing w:after="100" w:afterAutospacing="1"/>
            </w:pPr>
            <w:r>
              <w:t>Whole blood-derived platelet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41F472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031DE05" w14:textId="177278DF">
                  <w:r>
                    <w:rPr>
                      <w:color w:val="FF0000"/>
                    </w:rPr>
                    <w:t>B1</w:t>
                  </w:r>
                  <w:r w:rsidR="00DD08E6">
                    <w:rPr>
                      <w:color w:val="FF0000"/>
                    </w:rPr>
                    <w:t>3</w:t>
                  </w:r>
                  <w:r>
                    <w:rPr>
                      <w:color w:val="FF0000"/>
                    </w:rPr>
                    <w:t>_</w:t>
                  </w:r>
                  <w:r w:rsidR="001941EA">
                    <w:rPr>
                      <w:color w:val="FF0000"/>
                    </w:rPr>
                    <w:t>4</w:t>
                  </w:r>
                </w:p>
              </w:tc>
            </w:tr>
            <w:tr w14:paraId="3E38CCB8"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EF954D8" w14:textId="77777777">
                  <w:pPr>
                    <w:rPr>
                      <w:color w:val="0070C0"/>
                      <w:sz w:val="18"/>
                      <w:szCs w:val="18"/>
                    </w:rPr>
                  </w:pPr>
                  <w:r w:rsidRPr="006B2F06">
                    <w:rPr>
                      <w:color w:val="0070C0"/>
                      <w:sz w:val="18"/>
                      <w:szCs w:val="18"/>
                    </w:rPr>
                    <w:t xml:space="preserve">Number </w:t>
                  </w:r>
                  <w:r>
                    <w:rPr>
                      <w:color w:val="0070C0"/>
                      <w:sz w:val="18"/>
                      <w:szCs w:val="18"/>
                    </w:rPr>
                    <w:t>of units leukoreduced</w:t>
                  </w:r>
                </w:p>
              </w:tc>
            </w:tr>
          </w:tbl>
          <w:p w:rsidR="0078271C" w:rsidP="005B6CA0" w14:paraId="24127833" w14:textId="77777777"/>
        </w:tc>
      </w:tr>
    </w:tbl>
    <w:p w:rsidR="0078271C" w:rsidP="002E4EA6" w14:paraId="6E97F153" w14:textId="77777777">
      <w:pPr>
        <w:spacing w:after="0" w:line="240" w:lineRule="auto"/>
      </w:pPr>
    </w:p>
    <w:p w:rsidR="0078271C" w:rsidP="0078271C" w14:paraId="5611E11B" w14:textId="498FCB44">
      <w:pPr>
        <w:spacing w:after="0" w:line="240" w:lineRule="auto"/>
        <w:contextualSpacing/>
      </w:pPr>
      <w:r w:rsidRPr="00CC4435">
        <w:rPr>
          <w:color w:val="FF0000"/>
        </w:rPr>
        <w:t>B1</w:t>
      </w:r>
      <w:r w:rsidR="00DD08E6">
        <w:rPr>
          <w:color w:val="FF0000"/>
        </w:rPr>
        <w:t>4</w:t>
      </w:r>
      <w:r w:rsidRPr="00CC4435">
        <w:rPr>
          <w:color w:val="FF0000"/>
        </w:rPr>
        <w:t>a.</w:t>
      </w:r>
      <w:r>
        <w:t xml:space="preserve"> Does your institution type red blood cell antigens using a molecular assay (e.g., genotyping)?</w:t>
      </w:r>
    </w:p>
    <w:p w:rsidR="0078271C" w:rsidP="0078271C" w14:paraId="06F5AEA4" w14:textId="77777777">
      <w:pPr>
        <w:pStyle w:val="ListParagraph"/>
        <w:numPr>
          <w:ilvl w:val="1"/>
          <w:numId w:val="4"/>
        </w:numPr>
        <w:spacing w:after="0" w:line="240" w:lineRule="auto"/>
        <w:ind w:left="1080"/>
      </w:pPr>
      <w:r>
        <w:t xml:space="preserve">Yes </w:t>
      </w:r>
    </w:p>
    <w:p w:rsidR="0078271C" w:rsidP="0078271C" w14:paraId="1A397749" w14:textId="40FD85EC">
      <w:pPr>
        <w:pStyle w:val="ListParagraph"/>
        <w:numPr>
          <w:ilvl w:val="1"/>
          <w:numId w:val="4"/>
        </w:numPr>
        <w:spacing w:after="0" w:line="240" w:lineRule="auto"/>
        <w:ind w:left="1080"/>
      </w:pPr>
      <w:r>
        <w:t>No (if No, skip to B1</w:t>
      </w:r>
      <w:r w:rsidR="00DD08E6">
        <w:t>5</w:t>
      </w:r>
      <w:r>
        <w:t>)</w:t>
      </w:r>
    </w:p>
    <w:p w:rsidR="0078271C" w:rsidP="0078271C" w14:paraId="29A1FDB8" w14:textId="77777777">
      <w:pPr>
        <w:spacing w:after="0" w:line="240" w:lineRule="auto"/>
        <w:contextualSpacing/>
      </w:pPr>
    </w:p>
    <w:p w:rsidR="0078271C" w:rsidP="0078271C" w14:paraId="468F3949" w14:textId="713717A4">
      <w:pPr>
        <w:spacing w:after="0" w:line="240" w:lineRule="auto"/>
        <w:contextualSpacing/>
      </w:pPr>
      <w:r>
        <w:t>B1</w:t>
      </w:r>
      <w:r w:rsidR="004B46EB">
        <w:t>4</w:t>
      </w:r>
      <w:r>
        <w:t>b. How many red blood cell donors were typed using a molecular assay (e.g., genotyping)?</w:t>
      </w:r>
    </w:p>
    <w:p w:rsidR="0078271C" w:rsidP="0078271C" w14:paraId="7F957D42" w14:textId="77777777">
      <w:pPr>
        <w:spacing w:after="0"/>
        <w:ind w:firstLine="360"/>
      </w:pPr>
    </w:p>
    <w:tbl>
      <w:tblPr>
        <w:tblStyle w:val="TableGrid"/>
        <w:tblW w:w="0" w:type="auto"/>
        <w:tblInd w:w="6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232CE352" w14:textId="77777777" w:rsidTr="004838B3">
        <w:tblPrEx>
          <w:tblW w:w="0" w:type="auto"/>
          <w:tblInd w:w="6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4F341B8" w14:textId="1159FDB7">
            <w:r>
              <w:rPr>
                <w:color w:val="FF0000"/>
              </w:rPr>
              <w:t>B1</w:t>
            </w:r>
            <w:r w:rsidR="00DD08E6">
              <w:rPr>
                <w:color w:val="FF0000"/>
              </w:rPr>
              <w:t>4</w:t>
            </w:r>
            <w:r>
              <w:rPr>
                <w:color w:val="FF0000"/>
              </w:rPr>
              <w:t>b</w:t>
            </w:r>
          </w:p>
        </w:tc>
      </w:tr>
      <w:tr w14:paraId="4C149242" w14:textId="77777777" w:rsidTr="004838B3">
        <w:tblPrEx>
          <w:tblW w:w="0" w:type="auto"/>
          <w:tblInd w:w="6081" w:type="dxa"/>
          <w:tblLook w:val="04A0"/>
        </w:tblPrEx>
        <w:trPr>
          <w:trHeight w:val="322"/>
        </w:trPr>
        <w:tc>
          <w:tcPr>
            <w:tcW w:w="3357" w:type="dxa"/>
            <w:tcBorders>
              <w:top w:val="single" w:sz="4" w:space="0" w:color="auto"/>
            </w:tcBorders>
          </w:tcPr>
          <w:p w:rsidR="0078271C" w:rsidRPr="006B2F06" w:rsidP="005B6CA0" w14:paraId="0C199277" w14:textId="77777777">
            <w:pPr>
              <w:rPr>
                <w:color w:val="0070C0"/>
                <w:sz w:val="18"/>
                <w:szCs w:val="18"/>
              </w:rPr>
            </w:pPr>
            <w:r>
              <w:rPr>
                <w:color w:val="0070C0"/>
                <w:sz w:val="18"/>
                <w:szCs w:val="18"/>
              </w:rPr>
              <w:t>Number of donors</w:t>
            </w:r>
          </w:p>
        </w:tc>
      </w:tr>
    </w:tbl>
    <w:p w:rsidR="0078271C" w:rsidRPr="003856AB" w:rsidP="0078271C" w14:paraId="56A5A434" w14:textId="77777777">
      <w:pPr>
        <w:spacing w:after="0"/>
      </w:pPr>
      <w:bookmarkStart w:id="9" w:name="_Hlk137648736"/>
    </w:p>
    <w:p w:rsidR="0078271C" w:rsidRPr="003856AB" w:rsidP="0078271C" w14:paraId="2B99300A" w14:textId="40EEE3BE">
      <w:pPr>
        <w:spacing w:after="0"/>
      </w:pPr>
      <w:r w:rsidRPr="003856AB">
        <w:t>B1</w:t>
      </w:r>
      <w:r w:rsidR="00DD08E6">
        <w:t>5</w:t>
      </w:r>
      <w:r w:rsidRPr="003856AB">
        <w:t xml:space="preserve">. During </w:t>
      </w:r>
      <w:r w:rsidR="00634965">
        <w:t>2025</w:t>
      </w:r>
      <w:r w:rsidRPr="003856AB">
        <w:t xml:space="preserve">, how many apheresis platelet units were distributed that were </w:t>
      </w:r>
      <w:r>
        <w:t>subjected to</w:t>
      </w:r>
      <w:r w:rsidRPr="003856AB">
        <w:t xml:space="preserve"> the following bacterial risk control strategies for platelets?</w:t>
      </w:r>
      <w:r>
        <w:t xml:space="preserve"> </w:t>
      </w:r>
    </w:p>
    <w:p w:rsidR="0078271C" w:rsidRPr="003856AB" w:rsidP="0078271C" w14:paraId="2ED4BE9C" w14:textId="77777777">
      <w:pPr>
        <w:spacing w:after="0"/>
      </w:pPr>
    </w:p>
    <w:tbl>
      <w:tblPr>
        <w:tblStyle w:val="TableGrid"/>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8"/>
        <w:gridCol w:w="4230"/>
      </w:tblGrid>
      <w:tr w14:paraId="347C1423" w14:textId="77777777" w:rsidTr="005B6CA0">
        <w:tblPrEx>
          <w:tblW w:w="0" w:type="auto"/>
          <w:tblInd w:w="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808" w:type="dxa"/>
          </w:tcPr>
          <w:p w:rsidR="0078271C" w:rsidP="005B6CA0" w14:paraId="32A12B62" w14:textId="47117788">
            <w:r>
              <w:t>C</w:t>
            </w:r>
            <w:r>
              <w:t>ulture</w:t>
            </w:r>
            <w:r w:rsidR="00293F51">
              <w:t>-based</w:t>
            </w:r>
            <w:r>
              <w:t xml:space="preserve"> strategy </w:t>
            </w:r>
          </w:p>
          <w:p w:rsidR="0078271C" w:rsidRPr="003856AB" w:rsidP="005B6CA0" w14:paraId="6C0A17BB" w14:textId="77777777">
            <w:pPr>
              <w:spacing w:after="100" w:afterAutospacing="1"/>
              <w:rPr>
                <w:sz w:val="10"/>
                <w:szCs w:val="10"/>
              </w:rPr>
            </w:pPr>
          </w:p>
        </w:tc>
        <w:tc>
          <w:tcPr>
            <w:tcW w:w="4230" w:type="dxa"/>
          </w:tcPr>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7BA27D0D" w14:textId="77777777" w:rsidTr="00C414EE">
              <w:tblPrEx>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RPr="003856AB" w:rsidP="005B6CA0" w14:paraId="5A3D4590" w14:textId="52EE24A9">
                  <w:r>
                    <w:rPr>
                      <w:color w:val="FF0000"/>
                    </w:rPr>
                    <w:t>B1</w:t>
                  </w:r>
                  <w:r w:rsidR="00DD08E6">
                    <w:rPr>
                      <w:color w:val="FF0000"/>
                    </w:rPr>
                    <w:t>5</w:t>
                  </w:r>
                  <w:r>
                    <w:rPr>
                      <w:color w:val="FF0000"/>
                    </w:rPr>
                    <w:t>_</w:t>
                  </w:r>
                  <w:r w:rsidR="00A56CD4">
                    <w:rPr>
                      <w:color w:val="FF0000"/>
                    </w:rPr>
                    <w:t>1</w:t>
                  </w:r>
                </w:p>
              </w:tc>
            </w:tr>
            <w:tr w14:paraId="71AF98B4" w14:textId="77777777" w:rsidTr="00C414EE">
              <w:tblPrEx>
                <w:tblW w:w="0" w:type="auto"/>
                <w:tblInd w:w="636" w:type="dxa"/>
                <w:tblLook w:val="04A0"/>
              </w:tblPrEx>
              <w:trPr>
                <w:trHeight w:val="322"/>
              </w:trPr>
              <w:tc>
                <w:tcPr>
                  <w:tcW w:w="3357" w:type="dxa"/>
                  <w:tcBorders>
                    <w:top w:val="single" w:sz="4" w:space="0" w:color="auto"/>
                  </w:tcBorders>
                </w:tcPr>
                <w:p w:rsidR="0078271C" w:rsidRPr="003856AB" w:rsidP="005B6CA0" w14:paraId="23A45077" w14:textId="77777777">
                  <w:pPr>
                    <w:rPr>
                      <w:color w:val="0070C0"/>
                      <w:sz w:val="18"/>
                      <w:szCs w:val="18"/>
                    </w:rPr>
                  </w:pPr>
                  <w:r w:rsidRPr="003856AB">
                    <w:rPr>
                      <w:color w:val="0070C0"/>
                      <w:sz w:val="18"/>
                      <w:szCs w:val="18"/>
                    </w:rPr>
                    <w:t>Number of units distributed</w:t>
                  </w:r>
                </w:p>
              </w:tc>
            </w:tr>
          </w:tbl>
          <w:p w:rsidR="0078271C" w:rsidRPr="003856AB" w:rsidP="005B6CA0" w14:paraId="7882296C" w14:textId="77777777">
            <w:pPr>
              <w:spacing w:after="100" w:afterAutospacing="1"/>
              <w:rPr>
                <w:rFonts w:cs="Calibri"/>
              </w:rPr>
            </w:pPr>
          </w:p>
        </w:tc>
      </w:tr>
      <w:tr w14:paraId="35DE3498" w14:textId="77777777" w:rsidTr="005B6CA0">
        <w:tblPrEx>
          <w:tblW w:w="0" w:type="auto"/>
          <w:tblInd w:w="1502" w:type="dxa"/>
          <w:tblLook w:val="04A0"/>
        </w:tblPrEx>
        <w:trPr>
          <w:trHeight w:val="701"/>
        </w:trPr>
        <w:tc>
          <w:tcPr>
            <w:tcW w:w="3808" w:type="dxa"/>
          </w:tcPr>
          <w:p w:rsidR="0078271C" w:rsidRPr="003856AB" w:rsidP="00BC5101" w14:paraId="5CD0811E" w14:textId="3E4526B7">
            <w:r>
              <w:t xml:space="preserve">Pathogen reduction technology </w:t>
            </w:r>
          </w:p>
        </w:tc>
        <w:tc>
          <w:tcPr>
            <w:tcW w:w="4230" w:type="dxa"/>
          </w:tcPr>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4A300DD" w14:textId="77777777" w:rsidTr="00C414EE">
              <w:tblPrEx>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RPr="003856AB" w:rsidP="005B6CA0" w14:paraId="45F64ADE" w14:textId="6ECB4E76">
                  <w:r>
                    <w:rPr>
                      <w:color w:val="FF0000"/>
                    </w:rPr>
                    <w:t>B1</w:t>
                  </w:r>
                  <w:r w:rsidR="00DD08E6">
                    <w:rPr>
                      <w:color w:val="FF0000"/>
                    </w:rPr>
                    <w:t>5</w:t>
                  </w:r>
                  <w:r>
                    <w:rPr>
                      <w:color w:val="FF0000"/>
                    </w:rPr>
                    <w:t>_</w:t>
                  </w:r>
                  <w:r w:rsidR="00A56CD4">
                    <w:rPr>
                      <w:color w:val="FF0000"/>
                    </w:rPr>
                    <w:t>2</w:t>
                  </w:r>
                </w:p>
              </w:tc>
            </w:tr>
            <w:tr w14:paraId="56CF4978" w14:textId="77777777" w:rsidTr="00C414EE">
              <w:tblPrEx>
                <w:tblW w:w="0" w:type="auto"/>
                <w:tblInd w:w="636" w:type="dxa"/>
                <w:tblLook w:val="04A0"/>
              </w:tblPrEx>
              <w:trPr>
                <w:trHeight w:val="322"/>
              </w:trPr>
              <w:tc>
                <w:tcPr>
                  <w:tcW w:w="3357" w:type="dxa"/>
                  <w:tcBorders>
                    <w:top w:val="single" w:sz="4" w:space="0" w:color="auto"/>
                  </w:tcBorders>
                </w:tcPr>
                <w:p w:rsidR="0078271C" w:rsidRPr="003856AB" w:rsidP="005B6CA0" w14:paraId="4C64EC6F" w14:textId="77777777">
                  <w:pPr>
                    <w:rPr>
                      <w:color w:val="0070C0"/>
                      <w:sz w:val="18"/>
                      <w:szCs w:val="18"/>
                    </w:rPr>
                  </w:pPr>
                  <w:r w:rsidRPr="003856AB">
                    <w:rPr>
                      <w:color w:val="0070C0"/>
                      <w:sz w:val="18"/>
                      <w:szCs w:val="18"/>
                    </w:rPr>
                    <w:t>Number of units distributed</w:t>
                  </w:r>
                </w:p>
              </w:tc>
            </w:tr>
          </w:tbl>
          <w:p w:rsidR="0078271C" w:rsidRPr="003856AB" w:rsidP="005B6CA0" w14:paraId="6942770E" w14:textId="77777777"/>
        </w:tc>
      </w:tr>
      <w:bookmarkEnd w:id="9"/>
    </w:tbl>
    <w:p w:rsidR="0078271C" w:rsidP="0078271C" w14:paraId="683C424C" w14:textId="77777777"/>
    <w:p w:rsidR="0078271C" w:rsidP="0078271C" w14:paraId="6AC8435C" w14:textId="726C958F">
      <w:r w:rsidRPr="00CC4435">
        <w:rPr>
          <w:color w:val="FF0000"/>
        </w:rPr>
        <w:t>B1</w:t>
      </w:r>
      <w:r w:rsidR="00E42892">
        <w:rPr>
          <w:color w:val="FF0000"/>
        </w:rPr>
        <w:t>6</w:t>
      </w:r>
      <w:r w:rsidR="00C10256">
        <w:rPr>
          <w:color w:val="FF0000"/>
        </w:rPr>
        <w:t>a</w:t>
      </w:r>
      <w:r w:rsidRPr="00CC4435">
        <w:rPr>
          <w:color w:val="FF0000"/>
        </w:rPr>
        <w:t>.</w:t>
      </w:r>
      <w:r>
        <w:t xml:space="preserve"> During </w:t>
      </w:r>
      <w:r w:rsidR="00634965">
        <w:t>2025</w:t>
      </w:r>
      <w:r>
        <w:t xml:space="preserve">, did your facility experience a shortage </w:t>
      </w:r>
      <w:r w:rsidR="007C1DA4">
        <w:t>(</w:t>
      </w:r>
      <w:r w:rsidR="002A214A">
        <w:t>&lt;</w:t>
      </w:r>
      <w:r w:rsidR="007C1DA4">
        <w:t xml:space="preserve">24 hour supply) </w:t>
      </w:r>
      <w:r>
        <w:t xml:space="preserve">of any blood products? </w:t>
      </w:r>
    </w:p>
    <w:p w:rsidR="0078271C" w:rsidP="0078271C" w14:paraId="1FCD13E3" w14:textId="77777777">
      <w:pPr>
        <w:pStyle w:val="ListParagraph"/>
        <w:numPr>
          <w:ilvl w:val="1"/>
          <w:numId w:val="4"/>
        </w:numPr>
        <w:spacing w:after="0" w:line="240" w:lineRule="auto"/>
        <w:ind w:left="1080"/>
      </w:pPr>
      <w:r>
        <w:t xml:space="preserve">Yes </w:t>
      </w:r>
    </w:p>
    <w:p w:rsidR="0078271C" w:rsidP="0078271C" w14:paraId="1980C1DC" w14:textId="12CC2B3C">
      <w:pPr>
        <w:pStyle w:val="ListParagraph"/>
        <w:numPr>
          <w:ilvl w:val="1"/>
          <w:numId w:val="4"/>
        </w:numPr>
        <w:spacing w:after="0" w:line="240" w:lineRule="auto"/>
        <w:ind w:left="1080"/>
      </w:pPr>
      <w:r>
        <w:t xml:space="preserve">No </w:t>
      </w:r>
      <w:r w:rsidRPr="00C80CE0" w:rsidR="005867EB">
        <w:t xml:space="preserve">(if </w:t>
      </w:r>
      <w:r w:rsidR="005867EB">
        <w:t>‘</w:t>
      </w:r>
      <w:r w:rsidRPr="00C80CE0" w:rsidR="005867EB">
        <w:t>No</w:t>
      </w:r>
      <w:r w:rsidR="005867EB">
        <w:t>’</w:t>
      </w:r>
      <w:r w:rsidRPr="00C80CE0" w:rsidR="005867EB">
        <w:t xml:space="preserve">, skip </w:t>
      </w:r>
      <w:r w:rsidR="005867EB">
        <w:t xml:space="preserve">to </w:t>
      </w:r>
      <w:r w:rsidR="00E82A1F">
        <w:t>B17a</w:t>
      </w:r>
      <w:r w:rsidRPr="00C80CE0" w:rsidR="005867EB">
        <w:t>)</w:t>
      </w:r>
    </w:p>
    <w:p w:rsidR="0078271C" w:rsidP="0078271C" w14:paraId="7B99D8F4" w14:textId="77777777"/>
    <w:p w:rsidR="005867EB" w:rsidP="0078271C" w14:paraId="7F6AF590" w14:textId="4719200D">
      <w:r>
        <w:t>B1</w:t>
      </w:r>
      <w:r w:rsidR="00E42892">
        <w:t>6</w:t>
      </w:r>
      <w:r w:rsidR="00C10256">
        <w:t>b</w:t>
      </w:r>
      <w:r>
        <w:t>.</w:t>
      </w:r>
      <w:r w:rsidR="00C414EE">
        <w:t xml:space="preserve"> On how many days did your facility have &lt;24 hour supply of apheresis platelets?</w:t>
      </w:r>
    </w:p>
    <w:tbl>
      <w:tblPr>
        <w:tblStyle w:val="TableGrid"/>
        <w:tblW w:w="0" w:type="auto"/>
        <w:tblInd w:w="6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522F200" w14:textId="77777777" w:rsidTr="00797006">
        <w:tblPrEx>
          <w:tblW w:w="0" w:type="auto"/>
          <w:tblInd w:w="6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C414EE" w:rsidP="00797006" w14:paraId="054863A2" w14:textId="63E4E24C">
            <w:r>
              <w:rPr>
                <w:color w:val="FF0000"/>
              </w:rPr>
              <w:t>B1</w:t>
            </w:r>
            <w:r w:rsidR="00E42892">
              <w:rPr>
                <w:color w:val="FF0000"/>
              </w:rPr>
              <w:t>6</w:t>
            </w:r>
            <w:r w:rsidR="00C10256">
              <w:rPr>
                <w:color w:val="FF0000"/>
              </w:rPr>
              <w:t>b</w:t>
            </w:r>
          </w:p>
        </w:tc>
      </w:tr>
      <w:tr w14:paraId="7C94C4D7" w14:textId="77777777" w:rsidTr="00797006">
        <w:tblPrEx>
          <w:tblW w:w="0" w:type="auto"/>
          <w:tblInd w:w="6070" w:type="dxa"/>
          <w:tblLook w:val="04A0"/>
        </w:tblPrEx>
        <w:trPr>
          <w:trHeight w:val="322"/>
        </w:trPr>
        <w:tc>
          <w:tcPr>
            <w:tcW w:w="3357" w:type="dxa"/>
            <w:tcBorders>
              <w:top w:val="single" w:sz="4" w:space="0" w:color="auto"/>
            </w:tcBorders>
          </w:tcPr>
          <w:p w:rsidR="00C414EE" w:rsidRPr="006B2F06" w:rsidP="00797006" w14:paraId="68AAD405" w14:textId="49C6AAA7">
            <w:pPr>
              <w:rPr>
                <w:color w:val="0070C0"/>
                <w:sz w:val="18"/>
                <w:szCs w:val="18"/>
              </w:rPr>
            </w:pPr>
            <w:r>
              <w:rPr>
                <w:color w:val="0070C0"/>
                <w:sz w:val="18"/>
                <w:szCs w:val="18"/>
              </w:rPr>
              <w:t xml:space="preserve">Number of </w:t>
            </w:r>
            <w:r w:rsidR="00842CBA">
              <w:rPr>
                <w:color w:val="0070C0"/>
                <w:sz w:val="18"/>
                <w:szCs w:val="18"/>
              </w:rPr>
              <w:t>days</w:t>
            </w:r>
          </w:p>
        </w:tc>
      </w:tr>
    </w:tbl>
    <w:p w:rsidR="00C414EE" w:rsidP="0078271C" w14:paraId="5ECD4E79" w14:textId="77777777"/>
    <w:p w:rsidR="00842CBA" w:rsidP="00842CBA" w14:paraId="658DB1DE" w14:textId="17639C18">
      <w:r>
        <w:t>B1</w:t>
      </w:r>
      <w:r w:rsidR="00E42892">
        <w:t>6</w:t>
      </w:r>
      <w:r w:rsidR="00C10256">
        <w:t>c</w:t>
      </w:r>
      <w:r>
        <w:t xml:space="preserve">. On how many days did your facility have &lt;24 hour supply of </w:t>
      </w:r>
      <w:r w:rsidR="008F1E2B">
        <w:t>O(-)</w:t>
      </w:r>
      <w:r>
        <w:t xml:space="preserve"> </w:t>
      </w:r>
      <w:r w:rsidR="008F1E2B">
        <w:t>red blood cel</w:t>
      </w:r>
      <w:r w:rsidR="00067551">
        <w:t>l units</w:t>
      </w:r>
      <w:r>
        <w:t>?</w:t>
      </w:r>
    </w:p>
    <w:tbl>
      <w:tblPr>
        <w:tblStyle w:val="TableGrid"/>
        <w:tblW w:w="0" w:type="auto"/>
        <w:tblInd w:w="6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A63EA88" w14:textId="77777777" w:rsidTr="00797006">
        <w:tblPrEx>
          <w:tblW w:w="0" w:type="auto"/>
          <w:tblInd w:w="6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842CBA" w:rsidP="00797006" w14:paraId="07ED6C64" w14:textId="277B3E66">
            <w:r>
              <w:rPr>
                <w:color w:val="FF0000"/>
              </w:rPr>
              <w:t>B1</w:t>
            </w:r>
            <w:r w:rsidR="00E42892">
              <w:rPr>
                <w:color w:val="FF0000"/>
              </w:rPr>
              <w:t>6</w:t>
            </w:r>
            <w:r w:rsidR="00C10256">
              <w:rPr>
                <w:color w:val="FF0000"/>
              </w:rPr>
              <w:t>c</w:t>
            </w:r>
          </w:p>
        </w:tc>
      </w:tr>
      <w:tr w14:paraId="1564BF7A" w14:textId="77777777" w:rsidTr="00797006">
        <w:tblPrEx>
          <w:tblW w:w="0" w:type="auto"/>
          <w:tblInd w:w="6070" w:type="dxa"/>
          <w:tblLook w:val="04A0"/>
        </w:tblPrEx>
        <w:trPr>
          <w:trHeight w:val="322"/>
        </w:trPr>
        <w:tc>
          <w:tcPr>
            <w:tcW w:w="3357" w:type="dxa"/>
            <w:tcBorders>
              <w:top w:val="single" w:sz="4" w:space="0" w:color="auto"/>
            </w:tcBorders>
          </w:tcPr>
          <w:p w:rsidR="00842CBA" w:rsidRPr="006B2F06" w:rsidP="00797006" w14:paraId="262931B5" w14:textId="719302BA">
            <w:pPr>
              <w:rPr>
                <w:color w:val="0070C0"/>
                <w:sz w:val="18"/>
                <w:szCs w:val="18"/>
              </w:rPr>
            </w:pPr>
            <w:r>
              <w:rPr>
                <w:color w:val="0070C0"/>
                <w:sz w:val="18"/>
                <w:szCs w:val="18"/>
              </w:rPr>
              <w:t xml:space="preserve">Number of </w:t>
            </w:r>
            <w:r w:rsidR="00067551">
              <w:rPr>
                <w:color w:val="0070C0"/>
                <w:sz w:val="18"/>
                <w:szCs w:val="18"/>
              </w:rPr>
              <w:t>days</w:t>
            </w:r>
          </w:p>
        </w:tc>
      </w:tr>
    </w:tbl>
    <w:p w:rsidR="00C414EE" w:rsidP="0078271C" w14:paraId="65B31D47" w14:textId="77777777"/>
    <w:p w:rsidR="007C7DC8" w:rsidP="007C7DC8" w14:paraId="0C429873" w14:textId="7288EE2C">
      <w:r w:rsidRPr="00040B86">
        <w:rPr>
          <w:color w:val="FF0000"/>
        </w:rPr>
        <w:t>B1</w:t>
      </w:r>
      <w:r w:rsidR="00E42892">
        <w:rPr>
          <w:color w:val="FF0000"/>
        </w:rPr>
        <w:t>7</w:t>
      </w:r>
      <w:r>
        <w:rPr>
          <w:color w:val="FF0000"/>
        </w:rPr>
        <w:t>a</w:t>
      </w:r>
      <w:r w:rsidRPr="00040B86">
        <w:rPr>
          <w:color w:val="FF0000"/>
        </w:rPr>
        <w:t>.</w:t>
      </w:r>
      <w:r>
        <w:t xml:space="preserve"> D</w:t>
      </w:r>
      <w:r w:rsidRPr="00040B86">
        <w:t>oes your facility manufacture cold</w:t>
      </w:r>
      <w:r w:rsidR="00C3236B">
        <w:t>-</w:t>
      </w:r>
      <w:r w:rsidRPr="00040B86">
        <w:t>stor</w:t>
      </w:r>
      <w:r w:rsidR="00C3236B">
        <w:t>ed</w:t>
      </w:r>
      <w:r w:rsidRPr="00040B86">
        <w:t xml:space="preserve"> platelets</w:t>
      </w:r>
      <w:r>
        <w:t>?</w:t>
      </w:r>
      <w:r w:rsidRPr="00040B86">
        <w:t> </w:t>
      </w:r>
    </w:p>
    <w:p w:rsidR="007C7DC8" w:rsidP="007C7DC8" w14:paraId="71DF1963" w14:textId="77777777">
      <w:pPr>
        <w:pStyle w:val="ListParagraph"/>
        <w:numPr>
          <w:ilvl w:val="1"/>
          <w:numId w:val="4"/>
        </w:numPr>
        <w:spacing w:after="0" w:line="240" w:lineRule="auto"/>
        <w:ind w:left="1080"/>
      </w:pPr>
      <w:r>
        <w:t xml:space="preserve">Yes </w:t>
      </w:r>
    </w:p>
    <w:p w:rsidR="007C7DC8" w:rsidP="007C7DC8" w14:paraId="16DDF237" w14:textId="77777777">
      <w:pPr>
        <w:pStyle w:val="ListParagraph"/>
        <w:numPr>
          <w:ilvl w:val="1"/>
          <w:numId w:val="4"/>
        </w:numPr>
        <w:spacing w:after="0" w:line="240" w:lineRule="auto"/>
        <w:ind w:left="1080"/>
      </w:pPr>
      <w:r>
        <w:t>No (if No, skip to C1)</w:t>
      </w:r>
    </w:p>
    <w:p w:rsidR="007C7DC8" w:rsidP="007C7DC8" w14:paraId="5BA1D636" w14:textId="77777777">
      <w:pPr>
        <w:tabs>
          <w:tab w:val="left" w:pos="900"/>
        </w:tabs>
      </w:pPr>
    </w:p>
    <w:p w:rsidR="007C7DC8" w:rsidP="007C7DC8" w14:paraId="6AA3B23A" w14:textId="1D84964E">
      <w:r w:rsidRPr="00865C3E">
        <w:t>B1</w:t>
      </w:r>
      <w:r w:rsidR="00E42892">
        <w:t>7</w:t>
      </w:r>
      <w:r w:rsidRPr="00865C3E">
        <w:t xml:space="preserve">b. </w:t>
      </w:r>
      <w:r w:rsidRPr="00040B86">
        <w:t xml:space="preserve">How many units of </w:t>
      </w:r>
      <w:r>
        <w:t>cold</w:t>
      </w:r>
      <w:r w:rsidR="00C3236B">
        <w:t>-</w:t>
      </w:r>
      <w:r>
        <w:t>stor</w:t>
      </w:r>
      <w:r w:rsidR="00C3236B">
        <w:t>ed</w:t>
      </w:r>
      <w:r>
        <w:t xml:space="preserve"> platelets</w:t>
      </w:r>
      <w:r w:rsidRPr="00040B86">
        <w:t xml:space="preserve"> were distributed?  </w:t>
      </w:r>
    </w:p>
    <w:tbl>
      <w:tblPr>
        <w:tblStyle w:val="TableGrid"/>
        <w:tblW w:w="0" w:type="auto"/>
        <w:tblInd w:w="6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A5AFEB2" w14:textId="77777777" w:rsidTr="00FE71AD">
        <w:tblPrEx>
          <w:tblW w:w="0" w:type="auto"/>
          <w:tblInd w:w="6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C7DC8" w:rsidP="00DE6C91" w14:paraId="24F94865" w14:textId="198746E6">
            <w:r>
              <w:rPr>
                <w:color w:val="FF0000"/>
              </w:rPr>
              <w:t>B1</w:t>
            </w:r>
            <w:r w:rsidR="00E42892">
              <w:rPr>
                <w:color w:val="FF0000"/>
              </w:rPr>
              <w:t>7</w:t>
            </w:r>
            <w:r>
              <w:rPr>
                <w:color w:val="FF0000"/>
              </w:rPr>
              <w:t>b</w:t>
            </w:r>
          </w:p>
        </w:tc>
      </w:tr>
      <w:tr w14:paraId="21EDC0DF" w14:textId="77777777" w:rsidTr="00FE71AD">
        <w:tblPrEx>
          <w:tblW w:w="0" w:type="auto"/>
          <w:tblInd w:w="6040" w:type="dxa"/>
          <w:tblLook w:val="04A0"/>
        </w:tblPrEx>
        <w:trPr>
          <w:trHeight w:val="322"/>
        </w:trPr>
        <w:tc>
          <w:tcPr>
            <w:tcW w:w="3357" w:type="dxa"/>
            <w:tcBorders>
              <w:top w:val="single" w:sz="4" w:space="0" w:color="auto"/>
            </w:tcBorders>
          </w:tcPr>
          <w:p w:rsidR="007C7DC8" w:rsidRPr="006B2F06" w:rsidP="00DE6C91" w14:paraId="5FE9A863" w14:textId="77777777">
            <w:pPr>
              <w:rPr>
                <w:color w:val="0070C0"/>
                <w:sz w:val="18"/>
                <w:szCs w:val="18"/>
              </w:rPr>
            </w:pPr>
            <w:r w:rsidRPr="006B2F06">
              <w:rPr>
                <w:color w:val="0070C0"/>
                <w:sz w:val="18"/>
                <w:szCs w:val="18"/>
              </w:rPr>
              <w:t xml:space="preserve">Number </w:t>
            </w:r>
            <w:r>
              <w:rPr>
                <w:color w:val="0070C0"/>
                <w:sz w:val="18"/>
                <w:szCs w:val="18"/>
              </w:rPr>
              <w:t>of units distributed</w:t>
            </w:r>
          </w:p>
        </w:tc>
      </w:tr>
    </w:tbl>
    <w:p w:rsidR="007C7DC8" w:rsidP="007C7DC8" w14:paraId="390CFBDC" w14:textId="77777777"/>
    <w:p w:rsidR="0078271C" w:rsidP="0078271C" w14:paraId="1053A2B0" w14:textId="77777777"/>
    <w:p w:rsidR="00610A28" w14:paraId="7394FE0B" w14:textId="586E6FCD">
      <w:r>
        <w:br w:type="page"/>
      </w:r>
    </w:p>
    <w:p w:rsidR="0078271C" w:rsidRPr="00C80CE0" w:rsidP="0078271C" w14:paraId="35E2F078" w14:textId="77777777">
      <w:r w:rsidRPr="00C80CE0">
        <w:t>S</w:t>
      </w:r>
      <w:r>
        <w:t>ection C</w:t>
      </w:r>
      <w:r w:rsidRPr="00C80CE0">
        <w:t>.</w:t>
      </w:r>
      <w:r>
        <w:t xml:space="preserve"> Blood Transfusion</w:t>
      </w:r>
    </w:p>
    <w:p w:rsidR="0078271C" w:rsidP="0078271C" w14:paraId="5E300AD3" w14:textId="77777777"/>
    <w:p w:rsidR="0078271C" w:rsidP="0078271C" w14:paraId="741C3BAF" w14:textId="77777777">
      <w:r w:rsidRPr="00C80CE0">
        <w:t>Please provide the</w:t>
      </w:r>
      <w:r>
        <w:t xml:space="preserve"> </w:t>
      </w:r>
      <w:r w:rsidRPr="00C80CE0">
        <w:t xml:space="preserve">contact information for the primary person responsible for completing this section. </w:t>
      </w:r>
      <w:r w:rsidRPr="00C80CE0">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3456"/>
      </w:tblGrid>
      <w:tr w14:paraId="30050B40" w14:textId="77777777" w:rsidTr="005B6CA0">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950" w:type="dxa"/>
          </w:tcPr>
          <w:p w:rsidR="0078271C" w:rsidP="005B6CA0" w14:paraId="7A2A8C27" w14:textId="77777777">
            <w:pPr>
              <w:spacing w:after="100" w:afterAutospacing="1"/>
              <w:rPr>
                <w:rFonts w:cs="Calibri"/>
              </w:rPr>
            </w:pPr>
            <w:r>
              <w:t>Prefix</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257D9D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D4F9D71" w14:textId="77777777"/>
              </w:tc>
            </w:tr>
            <w:tr w14:paraId="3901854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F4C9BCA" w14:textId="77777777">
                  <w:pPr>
                    <w:rPr>
                      <w:color w:val="0070C0"/>
                      <w:sz w:val="18"/>
                      <w:szCs w:val="18"/>
                    </w:rPr>
                  </w:pPr>
                </w:p>
              </w:tc>
            </w:tr>
          </w:tbl>
          <w:p w:rsidR="0078271C" w:rsidP="005B6CA0" w14:paraId="0A63C18E" w14:textId="77777777">
            <w:pPr>
              <w:spacing w:after="100" w:afterAutospacing="1"/>
              <w:rPr>
                <w:rFonts w:cs="Calibri"/>
              </w:rPr>
            </w:pPr>
          </w:p>
        </w:tc>
      </w:tr>
      <w:tr w14:paraId="515274BD" w14:textId="77777777" w:rsidTr="005B6CA0">
        <w:tblPrEx>
          <w:tblW w:w="0" w:type="auto"/>
          <w:tblInd w:w="360" w:type="dxa"/>
          <w:tblLook w:val="04A0"/>
        </w:tblPrEx>
        <w:trPr>
          <w:trHeight w:val="679"/>
        </w:trPr>
        <w:tc>
          <w:tcPr>
            <w:tcW w:w="4950" w:type="dxa"/>
          </w:tcPr>
          <w:p w:rsidR="0078271C" w:rsidP="005B6CA0" w14:paraId="4C8D6599" w14:textId="77777777">
            <w:pPr>
              <w:spacing w:after="100" w:afterAutospacing="1"/>
              <w:rPr>
                <w:rFonts w:cs="Calibri"/>
              </w:rPr>
            </w:pPr>
            <w:r>
              <w:t>First Name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249A13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77F8621" w14:textId="77777777"/>
              </w:tc>
            </w:tr>
            <w:tr w14:paraId="1E504AD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DBB87A9" w14:textId="77777777">
                  <w:pPr>
                    <w:rPr>
                      <w:color w:val="0070C0"/>
                      <w:sz w:val="18"/>
                      <w:szCs w:val="18"/>
                    </w:rPr>
                  </w:pPr>
                </w:p>
              </w:tc>
            </w:tr>
          </w:tbl>
          <w:p w:rsidR="0078271C" w:rsidP="005B6CA0" w14:paraId="09530779" w14:textId="77777777">
            <w:pPr>
              <w:spacing w:after="100" w:afterAutospacing="1"/>
              <w:rPr>
                <w:rFonts w:cs="Calibri"/>
              </w:rPr>
            </w:pPr>
          </w:p>
        </w:tc>
      </w:tr>
      <w:tr w14:paraId="42193974" w14:textId="77777777" w:rsidTr="005B6CA0">
        <w:tblPrEx>
          <w:tblW w:w="0" w:type="auto"/>
          <w:tblInd w:w="360" w:type="dxa"/>
          <w:tblLook w:val="04A0"/>
        </w:tblPrEx>
        <w:trPr>
          <w:trHeight w:val="679"/>
        </w:trPr>
        <w:tc>
          <w:tcPr>
            <w:tcW w:w="4950" w:type="dxa"/>
          </w:tcPr>
          <w:p w:rsidR="0078271C" w:rsidP="005B6CA0" w14:paraId="635550F2" w14:textId="77777777">
            <w:pPr>
              <w:spacing w:after="100" w:afterAutospacing="1"/>
              <w:rPr>
                <w:rFonts w:cs="Calibri"/>
              </w:rPr>
            </w:pPr>
            <w:r>
              <w:t>Last Name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565BCB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B0F4F65" w14:textId="77777777"/>
              </w:tc>
            </w:tr>
            <w:tr w14:paraId="04239391"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B05AF51" w14:textId="77777777">
                  <w:pPr>
                    <w:rPr>
                      <w:color w:val="0070C0"/>
                      <w:sz w:val="18"/>
                      <w:szCs w:val="18"/>
                    </w:rPr>
                  </w:pPr>
                </w:p>
              </w:tc>
            </w:tr>
          </w:tbl>
          <w:p w:rsidR="0078271C" w:rsidP="005B6CA0" w14:paraId="63E0CCAF" w14:textId="77777777">
            <w:pPr>
              <w:spacing w:after="100" w:afterAutospacing="1"/>
              <w:rPr>
                <w:rFonts w:cs="Calibri"/>
              </w:rPr>
            </w:pPr>
          </w:p>
        </w:tc>
      </w:tr>
      <w:tr w14:paraId="0B6FEB35" w14:textId="77777777" w:rsidTr="005B6CA0">
        <w:tblPrEx>
          <w:tblW w:w="0" w:type="auto"/>
          <w:tblInd w:w="360" w:type="dxa"/>
          <w:tblLook w:val="04A0"/>
        </w:tblPrEx>
        <w:trPr>
          <w:trHeight w:val="679"/>
        </w:trPr>
        <w:tc>
          <w:tcPr>
            <w:tcW w:w="4950" w:type="dxa"/>
          </w:tcPr>
          <w:p w:rsidR="0078271C" w:rsidP="005B6CA0" w14:paraId="5CBDF5D9" w14:textId="77777777">
            <w:pPr>
              <w:spacing w:after="100" w:afterAutospacing="1"/>
              <w:rPr>
                <w:rFonts w:cs="Calibri"/>
              </w:rPr>
            </w:pPr>
            <w:r>
              <w:t>Title/Position</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405F3D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7E8D7672" w14:textId="77777777"/>
              </w:tc>
            </w:tr>
            <w:tr w14:paraId="17177758"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36865D5" w14:textId="77777777">
                  <w:pPr>
                    <w:rPr>
                      <w:color w:val="0070C0"/>
                      <w:sz w:val="18"/>
                      <w:szCs w:val="18"/>
                    </w:rPr>
                  </w:pPr>
                </w:p>
              </w:tc>
            </w:tr>
          </w:tbl>
          <w:p w:rsidR="0078271C" w:rsidP="005B6CA0" w14:paraId="7A4A3213" w14:textId="77777777"/>
        </w:tc>
      </w:tr>
      <w:tr w14:paraId="3659996E" w14:textId="77777777" w:rsidTr="005B6CA0">
        <w:tblPrEx>
          <w:tblW w:w="0" w:type="auto"/>
          <w:tblInd w:w="360" w:type="dxa"/>
          <w:tblLook w:val="04A0"/>
        </w:tblPrEx>
        <w:trPr>
          <w:trHeight w:val="679"/>
        </w:trPr>
        <w:tc>
          <w:tcPr>
            <w:tcW w:w="4950" w:type="dxa"/>
          </w:tcPr>
          <w:p w:rsidR="0078271C" w:rsidP="005B6CA0" w14:paraId="5F9EFDBC" w14:textId="77777777">
            <w:pPr>
              <w:spacing w:after="100" w:afterAutospacing="1"/>
              <w:rPr>
                <w:rFonts w:cs="Calibri"/>
              </w:rPr>
            </w:pPr>
            <w:r>
              <w:t>Work Phone number</w:t>
            </w:r>
            <w:r>
              <w:tab/>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8F3727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7178F8F3" w14:textId="77777777"/>
              </w:tc>
            </w:tr>
            <w:tr w14:paraId="764629B7"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E7A561B" w14:textId="77777777">
                  <w:pPr>
                    <w:rPr>
                      <w:color w:val="0070C0"/>
                      <w:sz w:val="18"/>
                      <w:szCs w:val="18"/>
                    </w:rPr>
                  </w:pPr>
                </w:p>
              </w:tc>
            </w:tr>
          </w:tbl>
          <w:p w:rsidR="0078271C" w:rsidP="005B6CA0" w14:paraId="7CBB3E7F" w14:textId="77777777"/>
        </w:tc>
      </w:tr>
      <w:tr w14:paraId="6CDD4C2F" w14:textId="77777777" w:rsidTr="005B6CA0">
        <w:tblPrEx>
          <w:tblW w:w="0" w:type="auto"/>
          <w:tblInd w:w="360" w:type="dxa"/>
          <w:tblLook w:val="04A0"/>
        </w:tblPrEx>
        <w:trPr>
          <w:trHeight w:val="679"/>
        </w:trPr>
        <w:tc>
          <w:tcPr>
            <w:tcW w:w="4950" w:type="dxa"/>
          </w:tcPr>
          <w:p w:rsidR="0078271C" w:rsidP="005B6CA0" w14:paraId="265FDE37" w14:textId="77777777">
            <w:pPr>
              <w:spacing w:after="100" w:afterAutospacing="1"/>
              <w:rPr>
                <w:rFonts w:cs="Calibri"/>
              </w:rPr>
            </w:pPr>
            <w:r>
              <w:t>Work Email</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93AC33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46DCA1DF" w14:textId="77777777"/>
              </w:tc>
            </w:tr>
            <w:tr w14:paraId="2AAE2512"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E5F5789" w14:textId="77777777">
                  <w:pPr>
                    <w:rPr>
                      <w:color w:val="0070C0"/>
                      <w:sz w:val="18"/>
                      <w:szCs w:val="18"/>
                    </w:rPr>
                  </w:pPr>
                </w:p>
              </w:tc>
            </w:tr>
          </w:tbl>
          <w:p w:rsidR="0078271C" w:rsidP="005B6CA0" w14:paraId="75D0F894" w14:textId="77777777"/>
        </w:tc>
      </w:tr>
    </w:tbl>
    <w:p w:rsidR="0078271C" w:rsidRPr="00C80CE0" w:rsidP="0078271C" w14:paraId="00C0A230" w14:textId="77777777">
      <w:pPr>
        <w:spacing w:line="480" w:lineRule="auto"/>
        <w:ind w:left="360"/>
      </w:pPr>
    </w:p>
    <w:p w:rsidR="0078271C" w:rsidRPr="00120012" w:rsidP="0078271C" w14:paraId="791AA955" w14:textId="322DFE6C">
      <w:pPr>
        <w:ind w:left="360"/>
        <w:rPr>
          <w:color w:val="3B3838" w:themeColor="background2" w:themeShade="40"/>
        </w:rPr>
      </w:pPr>
      <w:r w:rsidRPr="00CC4435">
        <w:rPr>
          <w:color w:val="FF0000"/>
        </w:rPr>
        <w:t>C1.</w:t>
      </w:r>
      <w:r>
        <w:t xml:space="preserve"> Is your institution directly involved in the transfusion of blood to patients?</w:t>
      </w:r>
      <w:r w:rsidR="00120012">
        <w:t>*</w:t>
      </w:r>
      <w:r>
        <w:t xml:space="preserve"> </w:t>
      </w:r>
      <w:r>
        <w:rPr>
          <w:rStyle w:val="mrquestiontext"/>
        </w:rPr>
        <w:t>(</w:t>
      </w:r>
      <w:r w:rsidRPr="00284034">
        <w:rPr>
          <w:rStyle w:val="mrquestiontext"/>
          <w:iCs/>
        </w:rPr>
        <w:t xml:space="preserve">NOTE: If your institution is a centralized transfusion service, your participating facilities may have been sent a link to complete the survey. If so, please answer “No” to this question and contact CDC at </w:t>
      </w:r>
      <w:hyperlink r:id="rId9" w:history="1">
        <w:r w:rsidRPr="00284034">
          <w:rPr>
            <w:rStyle w:val="Hyperlink"/>
            <w:iCs/>
          </w:rPr>
          <w:t>nbcus@cdc.gov</w:t>
        </w:r>
      </w:hyperlink>
      <w:r w:rsidRPr="00284034">
        <w:rPr>
          <w:rStyle w:val="mrquestiontext"/>
          <w:iCs/>
        </w:rPr>
        <w:t>.</w:t>
      </w:r>
      <w:r w:rsidRPr="00284034">
        <w:rPr>
          <w:rStyle w:val="mrquestiontext"/>
        </w:rPr>
        <w:t>)</w:t>
      </w:r>
      <w:r w:rsidRPr="00120012" w:rsidR="00120012">
        <w:t xml:space="preserve"> </w:t>
      </w:r>
      <w:r w:rsidRPr="00120012" w:rsidR="00120012">
        <w:rPr>
          <w:rStyle w:val="mrquestiontext"/>
          <w:color w:val="3B3838" w:themeColor="background2" w:themeShade="40"/>
        </w:rPr>
        <w:t xml:space="preserve">(*indicates a required field) </w:t>
      </w:r>
    </w:p>
    <w:p w:rsidR="0078271C" w:rsidRPr="00C80CE0" w:rsidP="0078271C" w14:paraId="0EDF0DEE" w14:textId="77777777">
      <w:pPr>
        <w:pStyle w:val="ListParagraph"/>
        <w:numPr>
          <w:ilvl w:val="1"/>
          <w:numId w:val="2"/>
        </w:numPr>
      </w:pPr>
      <w:r w:rsidRPr="00C80CE0">
        <w:t>Yes</w:t>
      </w:r>
    </w:p>
    <w:p w:rsidR="0078271C" w:rsidP="0078271C" w14:paraId="1E261FA1" w14:textId="77777777">
      <w:pPr>
        <w:pStyle w:val="ListParagraph"/>
        <w:numPr>
          <w:ilvl w:val="1"/>
          <w:numId w:val="2"/>
        </w:numPr>
      </w:pPr>
      <w:r w:rsidRPr="00C80CE0">
        <w:t xml:space="preserve">No </w:t>
      </w:r>
      <w:r>
        <w:t>(if ‘No’, end of section)</w:t>
      </w:r>
      <w:r>
        <w:br/>
      </w:r>
    </w:p>
    <w:p w:rsidR="0078271C" w:rsidP="0078271C" w14:paraId="379837DC" w14:textId="77777777">
      <w:pPr>
        <w:rPr>
          <w:rFonts w:ascii="Calibri" w:eastAsia="Calibri" w:hAnsi="Calibri" w:cs="Times New Roman"/>
        </w:rPr>
      </w:pPr>
      <w:r>
        <w:br w:type="page"/>
      </w:r>
    </w:p>
    <w:p w:rsidR="0078271C" w:rsidP="0078271C" w14:paraId="65A3BAA0" w14:textId="0F2722AA">
      <w:r w:rsidRPr="00425DCC">
        <w:rPr>
          <w:color w:val="FF0000"/>
        </w:rPr>
        <w:t xml:space="preserve">C2a. </w:t>
      </w:r>
      <w:r>
        <w:t xml:space="preserve">During </w:t>
      </w:r>
      <w:r w:rsidR="00634965">
        <w:t>2025</w:t>
      </w:r>
      <w:r>
        <w:t xml:space="preserve">, did your facility transfuse </w:t>
      </w:r>
      <w:r w:rsidRPr="00405D74">
        <w:rPr>
          <w:b/>
          <w:bCs/>
        </w:rPr>
        <w:t>whole blood</w:t>
      </w:r>
      <w:r>
        <w:t xml:space="preserve"> (i.e., whole blood that has not been separated into red blood cells, plasma, and/or platelets)?* (*indicates a required question)</w:t>
      </w:r>
    </w:p>
    <w:p w:rsidR="0078271C" w:rsidRPr="00C80CE0" w:rsidP="0078271C" w14:paraId="553B85CF" w14:textId="77777777">
      <w:pPr>
        <w:pStyle w:val="ListParagraph"/>
        <w:numPr>
          <w:ilvl w:val="0"/>
          <w:numId w:val="3"/>
        </w:numPr>
      </w:pPr>
      <w:r w:rsidRPr="00C80CE0">
        <w:t>Yes</w:t>
      </w:r>
    </w:p>
    <w:p w:rsidR="0078271C" w:rsidP="0078271C" w14:paraId="67892F70" w14:textId="77777777">
      <w:pPr>
        <w:pStyle w:val="ListParagraph"/>
        <w:numPr>
          <w:ilvl w:val="0"/>
          <w:numId w:val="3"/>
        </w:numPr>
      </w:pPr>
      <w:r w:rsidRPr="00C80CE0">
        <w:t xml:space="preserve">No (if </w:t>
      </w:r>
      <w:r>
        <w:t>‘</w:t>
      </w:r>
      <w:r w:rsidRPr="00C80CE0">
        <w:t>No</w:t>
      </w:r>
      <w:r>
        <w:t>’</w:t>
      </w:r>
      <w:r w:rsidRPr="00C80CE0">
        <w:t xml:space="preserve">, skip </w:t>
      </w:r>
      <w:r>
        <w:t>to C3a</w:t>
      </w:r>
      <w:r w:rsidRPr="00C80CE0">
        <w:t>)</w:t>
      </w:r>
    </w:p>
    <w:p w:rsidR="0078271C" w:rsidP="0078271C" w14:paraId="14EDC258" w14:textId="77777777">
      <w:r>
        <w:tab/>
      </w:r>
    </w:p>
    <w:p w:rsidR="0078271C" w:rsidP="0078271C" w14:paraId="0045579B" w14:textId="4C41C5C7">
      <w:r>
        <w:t>C2b. During</w:t>
      </w:r>
      <w:r w:rsidRPr="00AC50D9">
        <w:t xml:space="preserve"> </w:t>
      </w:r>
      <w:r w:rsidR="00634965">
        <w:t>2025</w:t>
      </w:r>
      <w:r w:rsidRPr="00AC50D9">
        <w:t xml:space="preserve">, for </w:t>
      </w:r>
      <w:r w:rsidRPr="00AC50D9">
        <w:rPr>
          <w:b/>
        </w:rPr>
        <w:t>allogen</w:t>
      </w:r>
      <w:r>
        <w:rPr>
          <w:b/>
        </w:rPr>
        <w:t>e</w:t>
      </w:r>
      <w:r w:rsidRPr="00AC50D9">
        <w:rPr>
          <w:b/>
        </w:rPr>
        <w:t>ic whole blood</w:t>
      </w:r>
      <w:r>
        <w:rPr>
          <w:b/>
        </w:rPr>
        <w:t xml:space="preserve"> </w:t>
      </w:r>
      <w:r w:rsidRPr="00EE1847">
        <w:rPr>
          <w:bCs/>
        </w:rPr>
        <w:t>(i.e.</w:t>
      </w:r>
      <w:r>
        <w:rPr>
          <w:bCs/>
        </w:rPr>
        <w:t>,</w:t>
      </w:r>
      <w:r w:rsidRPr="00EE1847">
        <w:rPr>
          <w:bCs/>
        </w:rPr>
        <w:t xml:space="preserve"> that has not been separated into red blood cell</w:t>
      </w:r>
      <w:r>
        <w:rPr>
          <w:bCs/>
        </w:rPr>
        <w:t>s</w:t>
      </w:r>
      <w:r w:rsidRPr="00EE1847">
        <w:rPr>
          <w:bCs/>
        </w:rPr>
        <w:t>, plasma, and/or platelets),</w:t>
      </w:r>
      <w:r w:rsidRPr="00AC50D9">
        <w:t xml:space="preserve"> how many units did your institution transfuse, how many recipients were transfused, and how many units were outdated? (*indicates </w:t>
      </w:r>
      <w:r>
        <w:t xml:space="preserve">a </w:t>
      </w:r>
      <w:r w:rsidRPr="00AC50D9">
        <w:t>required field</w:t>
      </w:r>
      <w:r>
        <w:t>)</w:t>
      </w:r>
    </w:p>
    <w:p w:rsidR="0078271C" w:rsidP="0078271C" w14:paraId="7F3E7A2B" w14:textId="77777777">
      <w:pPr>
        <w:spacing w:after="0" w:line="240" w:lineRule="auto"/>
        <w:ind w:firstLine="360"/>
      </w:pPr>
      <w:r>
        <w:t xml:space="preserve">Allogeneic whole blood </w:t>
      </w:r>
    </w:p>
    <w:p w:rsidR="0078271C" w:rsidP="0078271C" w14:paraId="1AE1D1EA"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588E15F0"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643EBD78" w14:textId="77777777">
            <w:pPr>
              <w:spacing w:after="100" w:afterAutospacing="1"/>
              <w:rPr>
                <w:rFonts w:cs="Calibri"/>
              </w:rPr>
            </w:pPr>
            <w:r>
              <w:t>Total units transfused*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79CA1B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5F79F07" w14:textId="0BEA365F">
                  <w:r>
                    <w:rPr>
                      <w:color w:val="FF0000"/>
                    </w:rPr>
                    <w:t>C2b_</w:t>
                  </w:r>
                  <w:r w:rsidR="00062D9E">
                    <w:rPr>
                      <w:color w:val="FF0000"/>
                    </w:rPr>
                    <w:t>1</w:t>
                  </w:r>
                </w:p>
              </w:tc>
            </w:tr>
            <w:tr w14:paraId="62F2B3F8"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EF5B376"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13EF25E9" w14:textId="77777777">
            <w:pPr>
              <w:spacing w:after="100" w:afterAutospacing="1"/>
              <w:rPr>
                <w:rFonts w:cs="Calibri"/>
              </w:rPr>
            </w:pPr>
          </w:p>
        </w:tc>
      </w:tr>
      <w:tr w14:paraId="295473F4" w14:textId="77777777" w:rsidTr="005B6CA0">
        <w:tblPrEx>
          <w:tblW w:w="0" w:type="auto"/>
          <w:tblInd w:w="728" w:type="dxa"/>
          <w:tblLook w:val="04A0"/>
        </w:tblPrEx>
        <w:trPr>
          <w:trHeight w:val="679"/>
        </w:trPr>
        <w:tc>
          <w:tcPr>
            <w:tcW w:w="4582" w:type="dxa"/>
          </w:tcPr>
          <w:p w:rsidR="0078271C" w:rsidP="005B6CA0" w14:paraId="5DEC7E2A" w14:textId="77777777">
            <w:pPr>
              <w:spacing w:after="100" w:afterAutospacing="1"/>
              <w:rPr>
                <w:rFonts w:cs="Calibri"/>
              </w:rPr>
            </w:pPr>
            <w:r>
              <w:t>Total number of recipients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37141A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4B0F343" w14:textId="333497BB">
                  <w:r>
                    <w:rPr>
                      <w:color w:val="FF0000"/>
                    </w:rPr>
                    <w:t>C2b_</w:t>
                  </w:r>
                  <w:r w:rsidR="00062D9E">
                    <w:rPr>
                      <w:color w:val="FF0000"/>
                    </w:rPr>
                    <w:t>2</w:t>
                  </w:r>
                </w:p>
              </w:tc>
            </w:tr>
            <w:tr w14:paraId="0E66813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AF0AE96"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0D770055" w14:textId="77777777">
            <w:pPr>
              <w:spacing w:after="100" w:afterAutospacing="1"/>
              <w:rPr>
                <w:rFonts w:cs="Calibri"/>
              </w:rPr>
            </w:pPr>
          </w:p>
        </w:tc>
      </w:tr>
      <w:tr w14:paraId="1FF9E62F" w14:textId="77777777" w:rsidTr="005B6CA0">
        <w:tblPrEx>
          <w:tblW w:w="0" w:type="auto"/>
          <w:tblInd w:w="728" w:type="dxa"/>
          <w:tblLook w:val="04A0"/>
        </w:tblPrEx>
        <w:trPr>
          <w:trHeight w:val="679"/>
        </w:trPr>
        <w:tc>
          <w:tcPr>
            <w:tcW w:w="4582" w:type="dxa"/>
          </w:tcPr>
          <w:p w:rsidR="0078271C" w:rsidP="005B6CA0" w14:paraId="27F11E86" w14:textId="77777777">
            <w:pPr>
              <w:spacing w:after="100" w:afterAutospacing="1"/>
              <w:rPr>
                <w:rFonts w:cs="Calibri"/>
              </w:rPr>
            </w:pPr>
            <w:r>
              <w:t>Total outdated units*</w:t>
            </w:r>
            <w:r>
              <w:br/>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9EA8F1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82CCE13" w14:textId="03ADA3C6">
                  <w:r>
                    <w:rPr>
                      <w:color w:val="FF0000"/>
                    </w:rPr>
                    <w:t>C2b_</w:t>
                  </w:r>
                  <w:r w:rsidR="00062D9E">
                    <w:rPr>
                      <w:color w:val="FF0000"/>
                    </w:rPr>
                    <w:t>3</w:t>
                  </w:r>
                </w:p>
              </w:tc>
            </w:tr>
            <w:tr w14:paraId="2F1158C3"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68107B4" w14:textId="0B3F50DA">
                  <w:pPr>
                    <w:rPr>
                      <w:color w:val="0070C0"/>
                      <w:sz w:val="18"/>
                      <w:szCs w:val="18"/>
                    </w:rPr>
                  </w:pPr>
                  <w:r w:rsidRPr="00212F3B">
                    <w:rPr>
                      <w:noProof/>
                      <w:color w:val="FF0000"/>
                    </w:rPr>
                    <mc:AlternateContent>
                      <mc:Choice Requires="wps">
                        <w:drawing>
                          <wp:anchor distT="45720" distB="45720" distL="114300" distR="114300" simplePos="0" relativeHeight="251706368" behindDoc="0" locked="0" layoutInCell="1" allowOverlap="1">
                            <wp:simplePos x="0" y="0"/>
                            <wp:positionH relativeFrom="column">
                              <wp:posOffset>768212</wp:posOffset>
                            </wp:positionH>
                            <wp:positionV relativeFrom="paragraph">
                              <wp:posOffset>131777</wp:posOffset>
                            </wp:positionV>
                            <wp:extent cx="574158" cy="308344"/>
                            <wp:effectExtent l="0" t="0" r="0" b="0"/>
                            <wp:wrapNone/>
                            <wp:docPr id="168442010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4158" cy="308344"/>
                                    </a:xfrm>
                                    <a:prstGeom prst="rect">
                                      <a:avLst/>
                                    </a:prstGeom>
                                    <a:noFill/>
                                    <a:ln w="9525">
                                      <a:noFill/>
                                      <a:miter lim="800000"/>
                                      <a:headEnd/>
                                      <a:tailEnd/>
                                    </a:ln>
                                  </wps:spPr>
                                  <wps:txbx>
                                    <w:txbxContent>
                                      <w:p w:rsidR="00832F43" w:rsidP="00832F43" w14:textId="4096B463">
                                        <w:r>
                                          <w:rPr>
                                            <w:color w:val="FF0000"/>
                                          </w:rPr>
                                          <w:t>C2b_4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2pt;height:24.3pt;margin-top:10.4pt;margin-left:60.5pt;mso-height-percent:0;mso-height-relative:margin;mso-width-percent:0;mso-width-relative:margin;mso-wrap-distance-bottom:3.6pt;mso-wrap-distance-left:9pt;mso-wrap-distance-right:9pt;mso-wrap-distance-top:3.6pt;mso-wrap-style:square;position:absolute;visibility:visible;v-text-anchor:top;z-index:251707392" filled="f" stroked="f">
                            <v:textbox>
                              <w:txbxContent>
                                <w:p w:rsidR="00832F43" w:rsidP="00832F43" w14:paraId="751A7197" w14:textId="4096B463">
                                  <w:r>
                                    <w:rPr>
                                      <w:color w:val="FF0000"/>
                                    </w:rPr>
                                    <w:t>C2b_4</w:t>
                                  </w:r>
                                </w:p>
                              </w:txbxContent>
                            </v:textbox>
                          </v:shape>
                        </w:pict>
                      </mc:Fallback>
                    </mc:AlternateContent>
                  </w:r>
                  <w:r w:rsidRPr="006B2F06" w:rsidR="0078271C">
                    <w:rPr>
                      <w:color w:val="0070C0"/>
                      <w:sz w:val="18"/>
                      <w:szCs w:val="18"/>
                    </w:rPr>
                    <w:t xml:space="preserve">Number </w:t>
                  </w:r>
                  <w:r w:rsidR="0078271C">
                    <w:rPr>
                      <w:color w:val="0070C0"/>
                      <w:sz w:val="18"/>
                      <w:szCs w:val="18"/>
                    </w:rPr>
                    <w:t>of units outdated</w:t>
                  </w:r>
                </w:p>
              </w:tc>
            </w:tr>
          </w:tbl>
          <w:p w:rsidR="0078271C" w:rsidRPr="00414E44" w:rsidP="00414E44" w14:paraId="4786F88C" w14:textId="6ED73364">
            <w:pPr>
              <w:rPr>
                <w:vertAlign w:val="superscript"/>
              </w:rPr>
            </w:pPr>
            <w:r>
              <w:t>○ Not applicable</w:t>
            </w:r>
          </w:p>
        </w:tc>
      </w:tr>
    </w:tbl>
    <w:p w:rsidR="00BE13F0" w:rsidP="00414E44" w14:paraId="66706D07" w14:textId="571CE9B9">
      <w:r>
        <w:t xml:space="preserve"> </w:t>
      </w:r>
    </w:p>
    <w:p w:rsidR="00414E44" w:rsidRPr="001F3CE9" w:rsidP="00414E44" w14:paraId="2EE24D90" w14:textId="3365E0DE">
      <w:pPr>
        <w:rPr>
          <w:sz w:val="16"/>
          <w:szCs w:val="16"/>
        </w:rPr>
      </w:pPr>
      <w:r w:rsidRPr="001F3CE9">
        <w:rPr>
          <w:sz w:val="16"/>
          <w:szCs w:val="16"/>
          <w:vertAlign w:val="superscript"/>
        </w:rPr>
        <w:t>1</w:t>
      </w:r>
      <w:r w:rsidRPr="001F3CE9">
        <w:rPr>
          <w:sz w:val="16"/>
          <w:szCs w:val="16"/>
        </w:rPr>
        <w:t xml:space="preserve">Choose “Not applicable” if your facility does not </w:t>
      </w:r>
      <w:r w:rsidR="00BE13F0">
        <w:rPr>
          <w:sz w:val="16"/>
          <w:szCs w:val="16"/>
        </w:rPr>
        <w:t>transfuse</w:t>
      </w:r>
      <w:r w:rsidRPr="001F3CE9">
        <w:rPr>
          <w:sz w:val="16"/>
          <w:szCs w:val="16"/>
        </w:rPr>
        <w:t xml:space="preserve"> </w:t>
      </w:r>
      <w:r w:rsidR="00BE13F0">
        <w:rPr>
          <w:sz w:val="16"/>
          <w:szCs w:val="16"/>
        </w:rPr>
        <w:t xml:space="preserve">allogeneic </w:t>
      </w:r>
      <w:r w:rsidRPr="001F3CE9">
        <w:rPr>
          <w:sz w:val="16"/>
          <w:szCs w:val="16"/>
        </w:rPr>
        <w:t>whole blood</w:t>
      </w:r>
      <w:r w:rsidR="00BE13F0">
        <w:rPr>
          <w:sz w:val="16"/>
          <w:szCs w:val="16"/>
        </w:rPr>
        <w:t>.</w:t>
      </w:r>
    </w:p>
    <w:p w:rsidR="0078271C" w:rsidP="0078271C" w14:paraId="51004BF3" w14:textId="3AC6540C">
      <w:pPr>
        <w:spacing w:after="0" w:line="240" w:lineRule="auto"/>
      </w:pPr>
    </w:p>
    <w:p w:rsidR="0078271C" w:rsidRPr="004830EE" w:rsidP="0078271C" w14:paraId="136E8FEF" w14:textId="370F9FF5">
      <w:pPr>
        <w:spacing w:after="0" w:line="240" w:lineRule="auto"/>
        <w:rPr>
          <w:b/>
        </w:rPr>
      </w:pPr>
      <w:r>
        <w:t>C3a. During</w:t>
      </w:r>
      <w:r w:rsidRPr="00AC50D9">
        <w:t xml:space="preserve"> </w:t>
      </w:r>
      <w:r w:rsidR="00634965">
        <w:t>2025</w:t>
      </w:r>
      <w:r w:rsidRPr="00AC50D9">
        <w:t xml:space="preserve">, for </w:t>
      </w:r>
      <w:r w:rsidRPr="00EB311E">
        <w:rPr>
          <w:b/>
        </w:rPr>
        <w:t>allogeneic</w:t>
      </w:r>
      <w:r>
        <w:t xml:space="preserve"> </w:t>
      </w:r>
      <w:r w:rsidRPr="00AC50D9">
        <w:rPr>
          <w:b/>
        </w:rPr>
        <w:t>red blood</w:t>
      </w:r>
      <w:r>
        <w:rPr>
          <w:b/>
        </w:rPr>
        <w:t xml:space="preserve"> cells</w:t>
      </w:r>
      <w:r w:rsidRPr="00AC50D9">
        <w:t xml:space="preserve">, how many units did your institution transfuse, how many recipients were transfused, and how many units were outdated? (*indicates </w:t>
      </w:r>
      <w:r>
        <w:t xml:space="preserve">a </w:t>
      </w:r>
      <w:r w:rsidRPr="00AC50D9">
        <w:t>required field</w:t>
      </w:r>
      <w:r>
        <w:t>)</w:t>
      </w:r>
    </w:p>
    <w:p w:rsidR="0078271C" w:rsidP="0078271C" w14:paraId="13947175" w14:textId="77777777">
      <w:pPr>
        <w:spacing w:after="0" w:line="240" w:lineRule="auto"/>
      </w:pPr>
      <w:r>
        <w:tab/>
        <w:t xml:space="preserve"> </w:t>
      </w:r>
    </w:p>
    <w:p w:rsidR="0078271C" w:rsidP="0078271C" w14:paraId="40D160BB" w14:textId="77777777">
      <w:pPr>
        <w:spacing w:after="0" w:line="240" w:lineRule="auto"/>
      </w:pPr>
      <w:r>
        <w:t>Allogeneic red blood cells (include all blood groups)</w:t>
      </w:r>
    </w:p>
    <w:p w:rsidR="0078271C" w:rsidP="0078271C" w14:paraId="3B78CDDC" w14:textId="77777777">
      <w:pPr>
        <w:pStyle w:val="ListParagraph"/>
        <w:spacing w:after="0" w:line="240" w:lineRule="auto"/>
        <w:ind w:left="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36890031"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247E484A" w14:textId="40FC29E7">
            <w:pPr>
              <w:spacing w:after="100" w:afterAutospacing="1"/>
              <w:rPr>
                <w:rFonts w:cs="Calibri"/>
              </w:rPr>
            </w:pPr>
            <w:r>
              <w:t>Total units transfused*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998909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BA810C8" w14:textId="3770974E">
                  <w:r>
                    <w:rPr>
                      <w:color w:val="FF0000"/>
                    </w:rPr>
                    <w:t>C3a_</w:t>
                  </w:r>
                  <w:r w:rsidR="00062D9E">
                    <w:rPr>
                      <w:color w:val="FF0000"/>
                    </w:rPr>
                    <w:t>1</w:t>
                  </w:r>
                </w:p>
              </w:tc>
            </w:tr>
            <w:tr w14:paraId="62A809B8"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CEFB2B9"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6389BF9E" w14:textId="77777777">
            <w:pPr>
              <w:spacing w:after="100" w:afterAutospacing="1"/>
              <w:rPr>
                <w:rFonts w:cs="Calibri"/>
              </w:rPr>
            </w:pPr>
          </w:p>
        </w:tc>
      </w:tr>
      <w:tr w14:paraId="5FE801D3" w14:textId="77777777" w:rsidTr="005B6CA0">
        <w:tblPrEx>
          <w:tblW w:w="0" w:type="auto"/>
          <w:tblInd w:w="728" w:type="dxa"/>
          <w:tblLook w:val="04A0"/>
        </w:tblPrEx>
        <w:trPr>
          <w:trHeight w:val="679"/>
        </w:trPr>
        <w:tc>
          <w:tcPr>
            <w:tcW w:w="4582" w:type="dxa"/>
          </w:tcPr>
          <w:p w:rsidR="0078271C" w:rsidP="005B6CA0" w14:paraId="40D931F1" w14:textId="77777777">
            <w:pPr>
              <w:spacing w:after="100" w:afterAutospacing="1"/>
              <w:rPr>
                <w:rFonts w:cs="Calibri"/>
              </w:rPr>
            </w:pPr>
            <w:r>
              <w:t>Total number of recipients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078423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75DB1BB" w14:textId="756963E6">
                  <w:r>
                    <w:rPr>
                      <w:color w:val="FF0000"/>
                    </w:rPr>
                    <w:t>C3a_</w:t>
                  </w:r>
                  <w:r w:rsidR="00062D9E">
                    <w:rPr>
                      <w:color w:val="FF0000"/>
                    </w:rPr>
                    <w:t>2</w:t>
                  </w:r>
                </w:p>
              </w:tc>
            </w:tr>
            <w:tr w14:paraId="75A22F1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090949D"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69F46588" w14:textId="77777777">
            <w:pPr>
              <w:spacing w:after="100" w:afterAutospacing="1"/>
              <w:rPr>
                <w:rFonts w:cs="Calibri"/>
              </w:rPr>
            </w:pPr>
          </w:p>
        </w:tc>
      </w:tr>
      <w:tr w14:paraId="72008980" w14:textId="77777777" w:rsidTr="005B6CA0">
        <w:tblPrEx>
          <w:tblW w:w="0" w:type="auto"/>
          <w:tblInd w:w="728" w:type="dxa"/>
          <w:tblLook w:val="04A0"/>
        </w:tblPrEx>
        <w:trPr>
          <w:trHeight w:val="679"/>
        </w:trPr>
        <w:tc>
          <w:tcPr>
            <w:tcW w:w="4582" w:type="dxa"/>
          </w:tcPr>
          <w:p w:rsidR="0078271C" w:rsidP="005B6CA0" w14:paraId="629AD950" w14:textId="77777777">
            <w:pPr>
              <w:spacing w:after="100" w:afterAutospacing="1"/>
              <w:rPr>
                <w:rFonts w:cs="Calibri"/>
              </w:rPr>
            </w:pPr>
            <w:r>
              <w:t>Total outdated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80D4B3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698FADD9" w14:textId="672A6337">
                  <w:r>
                    <w:rPr>
                      <w:color w:val="FF0000"/>
                    </w:rPr>
                    <w:t>C3a_</w:t>
                  </w:r>
                  <w:r w:rsidR="00062D9E">
                    <w:rPr>
                      <w:color w:val="FF0000"/>
                    </w:rPr>
                    <w:t>3</w:t>
                  </w:r>
                </w:p>
              </w:tc>
            </w:tr>
            <w:tr w14:paraId="7D6D3461"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410BD167"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617F76E1" w14:textId="77777777">
            <w:pPr>
              <w:spacing w:after="100" w:afterAutospacing="1"/>
              <w:rPr>
                <w:rFonts w:cs="Calibri"/>
              </w:rPr>
            </w:pPr>
          </w:p>
        </w:tc>
      </w:tr>
    </w:tbl>
    <w:p w:rsidR="0078271C" w:rsidP="0078271C" w14:paraId="19A7E5B2" w14:textId="77777777">
      <w:pPr>
        <w:pStyle w:val="ListParagraph"/>
        <w:spacing w:after="0" w:line="240" w:lineRule="auto"/>
        <w:ind w:left="360"/>
      </w:pPr>
    </w:p>
    <w:p w:rsidR="0078271C" w:rsidP="0078271C" w14:paraId="59238A3F" w14:textId="77777777">
      <w:pPr>
        <w:pStyle w:val="ListParagraph"/>
        <w:spacing w:after="0" w:line="240" w:lineRule="auto"/>
        <w:ind w:left="360"/>
      </w:pPr>
      <w:r>
        <w:tab/>
      </w:r>
    </w:p>
    <w:p w:rsidR="0078271C" w:rsidRPr="00AC50D9" w:rsidP="0078271C" w14:paraId="437B6FA6" w14:textId="3AA8A8FD">
      <w:r>
        <w:t>C3b. During</w:t>
      </w:r>
      <w:r w:rsidRPr="00AC50D9">
        <w:t xml:space="preserve"> </w:t>
      </w:r>
      <w:r w:rsidR="00634965">
        <w:t>2025</w:t>
      </w:r>
      <w:r w:rsidRPr="00AC50D9">
        <w:t>, for</w:t>
      </w:r>
      <w:r w:rsidRPr="00AC50D9">
        <w:rPr>
          <w:b/>
        </w:rPr>
        <w:t xml:space="preserve"> group O+ and O- allogen</w:t>
      </w:r>
      <w:r>
        <w:rPr>
          <w:b/>
        </w:rPr>
        <w:t>e</w:t>
      </w:r>
      <w:r w:rsidRPr="00AC50D9">
        <w:rPr>
          <w:b/>
        </w:rPr>
        <w:t xml:space="preserve">ic </w:t>
      </w:r>
      <w:r>
        <w:rPr>
          <w:b/>
        </w:rPr>
        <w:t>red blood cells</w:t>
      </w:r>
      <w:r w:rsidRPr="00AC50D9">
        <w:t>, how many units did your institution transfuse and how many units were outdated?</w:t>
      </w:r>
    </w:p>
    <w:p w:rsidR="0078271C" w:rsidP="0078271C" w14:paraId="71770832" w14:textId="77777777">
      <w:pPr>
        <w:spacing w:after="0" w:line="240" w:lineRule="auto"/>
        <w:ind w:firstLine="360"/>
      </w:pPr>
      <w:r>
        <w:t>Allogeneic group O+ red blood cells</w:t>
      </w:r>
    </w:p>
    <w:p w:rsidR="0078271C" w:rsidP="0078271C" w14:paraId="7E825EA5"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4A5144F1"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6A75E323" w14:textId="77777777">
            <w:pPr>
              <w:spacing w:after="100" w:afterAutospacing="1"/>
              <w:rPr>
                <w:rFonts w:cs="Calibri"/>
              </w:rPr>
            </w:pPr>
            <w:r>
              <w:t>Total units transfused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27B466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797B804" w14:textId="19AA2450">
                  <w:r>
                    <w:rPr>
                      <w:color w:val="FF0000"/>
                    </w:rPr>
                    <w:t>C3b_</w:t>
                  </w:r>
                  <w:r w:rsidR="00062D9E">
                    <w:rPr>
                      <w:color w:val="FF0000"/>
                    </w:rPr>
                    <w:t>1</w:t>
                  </w:r>
                </w:p>
              </w:tc>
            </w:tr>
            <w:tr w14:paraId="134D26D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E497652"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11D8EEE3" w14:textId="77777777">
            <w:pPr>
              <w:spacing w:after="100" w:afterAutospacing="1"/>
              <w:rPr>
                <w:rFonts w:cs="Calibri"/>
              </w:rPr>
            </w:pPr>
          </w:p>
        </w:tc>
      </w:tr>
      <w:tr w14:paraId="1512B092" w14:textId="77777777" w:rsidTr="005B6CA0">
        <w:tblPrEx>
          <w:tblW w:w="0" w:type="auto"/>
          <w:tblInd w:w="728" w:type="dxa"/>
          <w:tblLook w:val="04A0"/>
        </w:tblPrEx>
        <w:trPr>
          <w:trHeight w:val="679"/>
        </w:trPr>
        <w:tc>
          <w:tcPr>
            <w:tcW w:w="4582" w:type="dxa"/>
          </w:tcPr>
          <w:p w:rsidR="0078271C" w:rsidP="005B6CA0" w14:paraId="2ACEC085" w14:textId="77777777">
            <w:pPr>
              <w:spacing w:after="100" w:afterAutospacing="1"/>
              <w:rPr>
                <w:rFonts w:cs="Calibri"/>
              </w:rPr>
            </w:pPr>
            <w:r>
              <w:t>Total outdated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3CE978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8BC8887" w14:textId="2F3FDB51">
                  <w:r>
                    <w:rPr>
                      <w:color w:val="FF0000"/>
                    </w:rPr>
                    <w:t>C3b_</w:t>
                  </w:r>
                  <w:r w:rsidR="00062D9E">
                    <w:rPr>
                      <w:color w:val="FF0000"/>
                    </w:rPr>
                    <w:t>2</w:t>
                  </w:r>
                </w:p>
              </w:tc>
            </w:tr>
            <w:tr w14:paraId="05B0B566"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7990DBC"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672BC432" w14:textId="77777777">
            <w:pPr>
              <w:spacing w:after="100" w:afterAutospacing="1"/>
              <w:rPr>
                <w:rFonts w:cs="Calibri"/>
              </w:rPr>
            </w:pPr>
          </w:p>
        </w:tc>
      </w:tr>
    </w:tbl>
    <w:p w:rsidR="0078271C" w:rsidP="0078271C" w14:paraId="090C94EE" w14:textId="77777777">
      <w:pPr>
        <w:spacing w:after="0" w:line="240" w:lineRule="auto"/>
        <w:ind w:firstLine="360"/>
      </w:pPr>
      <w:r>
        <w:t>Allogeneic group O- red blood cells</w:t>
      </w:r>
    </w:p>
    <w:p w:rsidR="0078271C" w:rsidP="0078271C" w14:paraId="42BA114E"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77469C42"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7736A291" w14:textId="77777777">
            <w:pPr>
              <w:spacing w:after="100" w:afterAutospacing="1"/>
              <w:rPr>
                <w:rFonts w:cs="Calibri"/>
              </w:rPr>
            </w:pPr>
            <w:r>
              <w:t>Total units transfused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AF5D85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6078E97" w14:textId="3FCD8C7D">
                  <w:r>
                    <w:rPr>
                      <w:color w:val="FF0000"/>
                    </w:rPr>
                    <w:t>C3b_</w:t>
                  </w:r>
                  <w:r w:rsidR="00062D9E">
                    <w:rPr>
                      <w:color w:val="FF0000"/>
                    </w:rPr>
                    <w:t>3</w:t>
                  </w:r>
                </w:p>
              </w:tc>
            </w:tr>
            <w:tr w14:paraId="7B52050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479AF96"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1496C66A" w14:textId="77777777">
            <w:pPr>
              <w:spacing w:after="100" w:afterAutospacing="1"/>
              <w:rPr>
                <w:rFonts w:cs="Calibri"/>
              </w:rPr>
            </w:pPr>
          </w:p>
        </w:tc>
      </w:tr>
      <w:tr w14:paraId="075F1898" w14:textId="77777777" w:rsidTr="005B6CA0">
        <w:tblPrEx>
          <w:tblW w:w="0" w:type="auto"/>
          <w:tblInd w:w="728" w:type="dxa"/>
          <w:tblLook w:val="04A0"/>
        </w:tblPrEx>
        <w:trPr>
          <w:trHeight w:val="679"/>
        </w:trPr>
        <w:tc>
          <w:tcPr>
            <w:tcW w:w="4582" w:type="dxa"/>
          </w:tcPr>
          <w:p w:rsidR="0078271C" w:rsidP="005B6CA0" w14:paraId="6AE58251" w14:textId="77777777">
            <w:pPr>
              <w:spacing w:after="100" w:afterAutospacing="1"/>
              <w:rPr>
                <w:rFonts w:cs="Calibri"/>
              </w:rPr>
            </w:pPr>
            <w:r>
              <w:t>Total outdated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6F9F10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1C53E76" w14:textId="4B937DFD">
                  <w:r>
                    <w:rPr>
                      <w:color w:val="FF0000"/>
                    </w:rPr>
                    <w:t>C3b_</w:t>
                  </w:r>
                  <w:r w:rsidR="00062D9E">
                    <w:rPr>
                      <w:color w:val="FF0000"/>
                    </w:rPr>
                    <w:t>4</w:t>
                  </w:r>
                </w:p>
              </w:tc>
            </w:tr>
            <w:tr w14:paraId="5A250447"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3DA0BAA4"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5921F920" w14:textId="77777777">
            <w:pPr>
              <w:spacing w:after="100" w:afterAutospacing="1"/>
              <w:rPr>
                <w:rFonts w:cs="Calibri"/>
              </w:rPr>
            </w:pPr>
          </w:p>
        </w:tc>
      </w:tr>
    </w:tbl>
    <w:p w:rsidR="0078271C" w:rsidP="0078271C" w14:paraId="663F3C22" w14:textId="77777777"/>
    <w:p w:rsidR="0078271C" w:rsidP="0078271C" w14:paraId="22F2D80B" w14:textId="6EEC62D6">
      <w:r>
        <w:t>C4. During</w:t>
      </w:r>
      <w:r w:rsidRPr="00AC50D9">
        <w:t xml:space="preserve"> </w:t>
      </w:r>
      <w:r w:rsidR="00634965">
        <w:t>2025</w:t>
      </w:r>
      <w:r w:rsidRPr="00AC50D9">
        <w:t xml:space="preserve">, for </w:t>
      </w:r>
      <w:r w:rsidRPr="00AC50D9">
        <w:rPr>
          <w:b/>
        </w:rPr>
        <w:t>autologous</w:t>
      </w:r>
      <w:r>
        <w:rPr>
          <w:b/>
        </w:rPr>
        <w:t xml:space="preserve"> and directed</w:t>
      </w:r>
      <w:r w:rsidRPr="00AC50D9">
        <w:rPr>
          <w:b/>
        </w:rPr>
        <w:t xml:space="preserve"> allogen</w:t>
      </w:r>
      <w:r>
        <w:rPr>
          <w:b/>
        </w:rPr>
        <w:t>e</w:t>
      </w:r>
      <w:r w:rsidRPr="00AC50D9">
        <w:rPr>
          <w:b/>
        </w:rPr>
        <w:t>ic whole blood and red blood cells</w:t>
      </w:r>
      <w:r w:rsidRPr="00AC50D9">
        <w:t xml:space="preserve">, how many units did your institution transfuse, how many recipients were transfused, and how many units were outdated? (*indicates </w:t>
      </w:r>
      <w:r>
        <w:t xml:space="preserve">a </w:t>
      </w:r>
      <w:r w:rsidRPr="00AC50D9">
        <w:t>required field)</w:t>
      </w:r>
    </w:p>
    <w:p w:rsidR="0078271C" w:rsidP="0078271C" w14:paraId="5956E2DB" w14:textId="77777777">
      <w:pPr>
        <w:spacing w:after="0" w:line="240" w:lineRule="auto"/>
        <w:ind w:firstLine="360"/>
      </w:pPr>
      <w:bookmarkStart w:id="10" w:name="_Hlk56154296"/>
      <w:r>
        <w:t>Autologous whole blood units</w:t>
      </w:r>
    </w:p>
    <w:p w:rsidR="0078271C" w:rsidP="0078271C" w14:paraId="7549C29F"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350FDD44"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29BC5083" w14:textId="77777777">
            <w:pPr>
              <w:spacing w:after="100" w:afterAutospacing="1"/>
              <w:rPr>
                <w:rFonts w:cs="Calibri"/>
              </w:rPr>
            </w:pPr>
            <w:r>
              <w:t>Number of units transfused to intended recipient*</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3E30EF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8698A15" w14:textId="74551FEF">
                  <w:r>
                    <w:rPr>
                      <w:color w:val="FF0000"/>
                    </w:rPr>
                    <w:t>C4_</w:t>
                  </w:r>
                  <w:r w:rsidR="00062D9E">
                    <w:rPr>
                      <w:color w:val="FF0000"/>
                    </w:rPr>
                    <w:t>1</w:t>
                  </w:r>
                </w:p>
              </w:tc>
            </w:tr>
            <w:tr w14:paraId="3D77411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8C1CA35"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23094103" w14:textId="77777777">
            <w:pPr>
              <w:spacing w:after="100" w:afterAutospacing="1"/>
              <w:rPr>
                <w:rFonts w:cs="Calibri"/>
              </w:rPr>
            </w:pPr>
          </w:p>
        </w:tc>
      </w:tr>
      <w:tr w14:paraId="251887CC" w14:textId="77777777" w:rsidTr="005B6CA0">
        <w:tblPrEx>
          <w:tblW w:w="0" w:type="auto"/>
          <w:tblInd w:w="728" w:type="dxa"/>
          <w:tblLook w:val="04A0"/>
        </w:tblPrEx>
        <w:trPr>
          <w:trHeight w:val="679"/>
        </w:trPr>
        <w:tc>
          <w:tcPr>
            <w:tcW w:w="4582" w:type="dxa"/>
          </w:tcPr>
          <w:p w:rsidR="0078271C" w:rsidP="005B6CA0" w14:paraId="3CA856FD" w14:textId="77777777">
            <w:pPr>
              <w:spacing w:after="100" w:afterAutospacing="1"/>
              <w:rPr>
                <w:rFonts w:cs="Calibri"/>
              </w:rPr>
            </w:pPr>
            <w:r>
              <w:t>Number of recipients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807CAF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211E0739" w14:textId="00B7098A">
                  <w:r>
                    <w:rPr>
                      <w:color w:val="FF0000"/>
                    </w:rPr>
                    <w:t>C4_</w:t>
                  </w:r>
                  <w:r w:rsidR="00062D9E">
                    <w:rPr>
                      <w:color w:val="FF0000"/>
                    </w:rPr>
                    <w:t>2</w:t>
                  </w:r>
                </w:p>
              </w:tc>
            </w:tr>
            <w:tr w14:paraId="4F24232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E02DEA4"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38656676" w14:textId="77777777">
            <w:pPr>
              <w:spacing w:after="100" w:afterAutospacing="1"/>
              <w:rPr>
                <w:rFonts w:cs="Calibri"/>
              </w:rPr>
            </w:pPr>
          </w:p>
        </w:tc>
      </w:tr>
      <w:tr w14:paraId="79C6F98D" w14:textId="77777777" w:rsidTr="005B6CA0">
        <w:tblPrEx>
          <w:tblW w:w="0" w:type="auto"/>
          <w:tblInd w:w="728" w:type="dxa"/>
          <w:tblLook w:val="04A0"/>
        </w:tblPrEx>
        <w:trPr>
          <w:trHeight w:val="679"/>
        </w:trPr>
        <w:tc>
          <w:tcPr>
            <w:tcW w:w="4582" w:type="dxa"/>
          </w:tcPr>
          <w:p w:rsidR="0078271C" w:rsidP="005B6CA0" w14:paraId="391E692A" w14:textId="77777777">
            <w:pPr>
              <w:spacing w:after="100" w:afterAutospacing="1"/>
              <w:rPr>
                <w:rFonts w:cs="Calibri"/>
              </w:rPr>
            </w:pPr>
            <w:r>
              <w:t>Outdated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8423CC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5EB531BE" w14:textId="08F5B466">
                  <w:r>
                    <w:rPr>
                      <w:color w:val="FF0000"/>
                    </w:rPr>
                    <w:t>C4_</w:t>
                  </w:r>
                  <w:r w:rsidR="00062D9E">
                    <w:rPr>
                      <w:color w:val="FF0000"/>
                    </w:rPr>
                    <w:t>3</w:t>
                  </w:r>
                </w:p>
              </w:tc>
            </w:tr>
            <w:tr w14:paraId="60546430"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5022C109"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20947130" w14:textId="77777777">
            <w:pPr>
              <w:spacing w:after="100" w:afterAutospacing="1"/>
              <w:rPr>
                <w:rFonts w:cs="Calibri"/>
              </w:rPr>
            </w:pPr>
          </w:p>
        </w:tc>
      </w:tr>
    </w:tbl>
    <w:bookmarkEnd w:id="10"/>
    <w:p w:rsidR="0078271C" w:rsidP="0078271C" w14:paraId="6160A27D" w14:textId="77777777">
      <w:pPr>
        <w:spacing w:after="0" w:line="240" w:lineRule="auto"/>
        <w:ind w:firstLine="360"/>
      </w:pPr>
      <w:r>
        <w:t>Autologous red blood cell units</w:t>
      </w:r>
    </w:p>
    <w:p w:rsidR="0078271C" w:rsidP="0078271C" w14:paraId="53467072"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7C06DC6C"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5054B9DA" w14:textId="77777777">
            <w:pPr>
              <w:spacing w:after="100" w:afterAutospacing="1"/>
              <w:rPr>
                <w:rFonts w:cs="Calibri"/>
              </w:rPr>
            </w:pPr>
            <w:r>
              <w:t>Number of units transfused to intended recipient*</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3FC6B1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D6AC45F" w14:textId="5516688C">
                  <w:r>
                    <w:rPr>
                      <w:color w:val="FF0000"/>
                    </w:rPr>
                    <w:t>C4_</w:t>
                  </w:r>
                  <w:r w:rsidR="00062D9E">
                    <w:rPr>
                      <w:color w:val="FF0000"/>
                    </w:rPr>
                    <w:t>4</w:t>
                  </w:r>
                </w:p>
              </w:tc>
            </w:tr>
            <w:tr w14:paraId="132821C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5A557DA"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05A3E7F9" w14:textId="77777777">
            <w:pPr>
              <w:spacing w:after="100" w:afterAutospacing="1"/>
              <w:rPr>
                <w:rFonts w:cs="Calibri"/>
              </w:rPr>
            </w:pPr>
          </w:p>
        </w:tc>
      </w:tr>
      <w:tr w14:paraId="4503F2E9" w14:textId="77777777" w:rsidTr="005B6CA0">
        <w:tblPrEx>
          <w:tblW w:w="0" w:type="auto"/>
          <w:tblInd w:w="728" w:type="dxa"/>
          <w:tblLook w:val="04A0"/>
        </w:tblPrEx>
        <w:trPr>
          <w:trHeight w:val="679"/>
        </w:trPr>
        <w:tc>
          <w:tcPr>
            <w:tcW w:w="4582" w:type="dxa"/>
          </w:tcPr>
          <w:p w:rsidR="0078271C" w:rsidP="005B6CA0" w14:paraId="2E431871" w14:textId="77777777">
            <w:pPr>
              <w:spacing w:after="100" w:afterAutospacing="1"/>
              <w:rPr>
                <w:rFonts w:cs="Calibri"/>
              </w:rPr>
            </w:pPr>
            <w:r>
              <w:t>Number of recipients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1591C0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F0D6E9B" w14:textId="6B3ED21A">
                  <w:r>
                    <w:rPr>
                      <w:color w:val="FF0000"/>
                    </w:rPr>
                    <w:t>C4_</w:t>
                  </w:r>
                  <w:r w:rsidR="00062D9E">
                    <w:rPr>
                      <w:color w:val="FF0000"/>
                    </w:rPr>
                    <w:t>5</w:t>
                  </w:r>
                </w:p>
              </w:tc>
            </w:tr>
            <w:tr w14:paraId="05526E9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2962691"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4668FECE" w14:textId="77777777">
            <w:pPr>
              <w:spacing w:after="100" w:afterAutospacing="1"/>
              <w:rPr>
                <w:rFonts w:cs="Calibri"/>
              </w:rPr>
            </w:pPr>
          </w:p>
        </w:tc>
      </w:tr>
      <w:tr w14:paraId="41BE67AC" w14:textId="77777777" w:rsidTr="005B6CA0">
        <w:tblPrEx>
          <w:tblW w:w="0" w:type="auto"/>
          <w:tblInd w:w="728" w:type="dxa"/>
          <w:tblLook w:val="04A0"/>
        </w:tblPrEx>
        <w:trPr>
          <w:trHeight w:val="679"/>
        </w:trPr>
        <w:tc>
          <w:tcPr>
            <w:tcW w:w="4582" w:type="dxa"/>
          </w:tcPr>
          <w:p w:rsidR="0078271C" w:rsidP="005B6CA0" w14:paraId="438AB8D3" w14:textId="77777777">
            <w:pPr>
              <w:spacing w:after="100" w:afterAutospacing="1"/>
              <w:rPr>
                <w:rFonts w:cs="Calibri"/>
              </w:rPr>
            </w:pPr>
            <w:r>
              <w:t>Outdated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D022D2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3BE14ADF" w14:textId="640F265B">
                  <w:r>
                    <w:rPr>
                      <w:color w:val="FF0000"/>
                    </w:rPr>
                    <w:t>C4_</w:t>
                  </w:r>
                  <w:r w:rsidR="00062D9E">
                    <w:rPr>
                      <w:color w:val="FF0000"/>
                    </w:rPr>
                    <w:t>6</w:t>
                  </w:r>
                </w:p>
              </w:tc>
            </w:tr>
            <w:tr w14:paraId="50F4BEDA"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678AC000"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584A9EE4" w14:textId="77777777">
            <w:pPr>
              <w:spacing w:after="100" w:afterAutospacing="1"/>
              <w:rPr>
                <w:rFonts w:cs="Calibri"/>
              </w:rPr>
            </w:pPr>
          </w:p>
        </w:tc>
      </w:tr>
    </w:tbl>
    <w:p w:rsidR="0078271C" w:rsidP="0078271C" w14:paraId="409BF8F7" w14:textId="77777777">
      <w:pPr>
        <w:spacing w:after="0" w:line="240" w:lineRule="auto"/>
        <w:ind w:firstLine="360"/>
      </w:pPr>
      <w:r>
        <w:t>Directed whole blood units</w:t>
      </w:r>
      <w:r w:rsidRPr="00067F5B">
        <w:rPr>
          <w:vertAlign w:val="superscript"/>
        </w:rPr>
        <w:t>1</w:t>
      </w:r>
      <w:r>
        <w:t xml:space="preserve"> </w:t>
      </w:r>
    </w:p>
    <w:p w:rsidR="0078271C" w:rsidP="0078271C" w14:paraId="3AAB0082"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65AEFF3A"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4D3F60D4" w14:textId="77777777">
            <w:pPr>
              <w:spacing w:after="100" w:afterAutospacing="1"/>
              <w:rPr>
                <w:rFonts w:cs="Calibri"/>
              </w:rPr>
            </w:pPr>
            <w:r>
              <w:t>Number of units transfused to intended recipient*</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C39D50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3728A8C" w14:textId="343F5517">
                  <w:r>
                    <w:rPr>
                      <w:color w:val="FF0000"/>
                    </w:rPr>
                    <w:t>C4_</w:t>
                  </w:r>
                  <w:r w:rsidR="00062D9E">
                    <w:rPr>
                      <w:color w:val="FF0000"/>
                    </w:rPr>
                    <w:t>7</w:t>
                  </w:r>
                </w:p>
              </w:tc>
            </w:tr>
            <w:tr w14:paraId="7F86AD8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1AF5CC4"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6CBB3A0D" w14:textId="77777777">
            <w:pPr>
              <w:spacing w:after="100" w:afterAutospacing="1"/>
              <w:rPr>
                <w:rFonts w:cs="Calibri"/>
              </w:rPr>
            </w:pPr>
          </w:p>
        </w:tc>
      </w:tr>
      <w:tr w14:paraId="550A720C" w14:textId="77777777" w:rsidTr="005B6CA0">
        <w:tblPrEx>
          <w:tblW w:w="0" w:type="auto"/>
          <w:tblInd w:w="728" w:type="dxa"/>
          <w:tblLook w:val="04A0"/>
        </w:tblPrEx>
        <w:trPr>
          <w:trHeight w:val="679"/>
        </w:trPr>
        <w:tc>
          <w:tcPr>
            <w:tcW w:w="4582" w:type="dxa"/>
          </w:tcPr>
          <w:p w:rsidR="0078271C" w:rsidP="005B6CA0" w14:paraId="058253AD" w14:textId="77777777">
            <w:pPr>
              <w:spacing w:after="100" w:afterAutospacing="1"/>
              <w:rPr>
                <w:rFonts w:cs="Calibri"/>
              </w:rPr>
            </w:pPr>
            <w:r>
              <w:t>Number of recipients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D6716B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73D0D422" w14:textId="7CB019A3">
                  <w:r>
                    <w:rPr>
                      <w:color w:val="FF0000"/>
                    </w:rPr>
                    <w:t>C4_</w:t>
                  </w:r>
                  <w:r w:rsidR="00062D9E">
                    <w:rPr>
                      <w:color w:val="FF0000"/>
                    </w:rPr>
                    <w:t>8</w:t>
                  </w:r>
                </w:p>
              </w:tc>
            </w:tr>
            <w:tr w14:paraId="165F6AC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6DF0F6B"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658FB472" w14:textId="77777777">
            <w:pPr>
              <w:spacing w:after="100" w:afterAutospacing="1"/>
              <w:rPr>
                <w:rFonts w:cs="Calibri"/>
              </w:rPr>
            </w:pPr>
          </w:p>
        </w:tc>
      </w:tr>
      <w:tr w14:paraId="0F279002" w14:textId="77777777" w:rsidTr="005B6CA0">
        <w:tblPrEx>
          <w:tblW w:w="0" w:type="auto"/>
          <w:tblInd w:w="728" w:type="dxa"/>
          <w:tblLook w:val="04A0"/>
        </w:tblPrEx>
        <w:trPr>
          <w:trHeight w:val="679"/>
        </w:trPr>
        <w:tc>
          <w:tcPr>
            <w:tcW w:w="4582" w:type="dxa"/>
          </w:tcPr>
          <w:p w:rsidR="0078271C" w:rsidP="005B6CA0" w14:paraId="0CC62123" w14:textId="77777777">
            <w:pPr>
              <w:spacing w:after="100" w:afterAutospacing="1"/>
              <w:rPr>
                <w:rFonts w:cs="Calibri"/>
              </w:rPr>
            </w:pPr>
            <w:r>
              <w:t>Outdated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683673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27F1E8F9" w14:textId="0AD46A98">
                  <w:r>
                    <w:rPr>
                      <w:color w:val="FF0000"/>
                    </w:rPr>
                    <w:t>C4_</w:t>
                  </w:r>
                  <w:r w:rsidR="00062D9E">
                    <w:rPr>
                      <w:color w:val="FF0000"/>
                    </w:rPr>
                    <w:t>9</w:t>
                  </w:r>
                </w:p>
              </w:tc>
            </w:tr>
            <w:tr w14:paraId="006A2EBB"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A1B326B"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048F7927" w14:textId="77777777">
            <w:pPr>
              <w:spacing w:after="100" w:afterAutospacing="1"/>
              <w:rPr>
                <w:rFonts w:cs="Calibri"/>
              </w:rPr>
            </w:pPr>
          </w:p>
        </w:tc>
      </w:tr>
    </w:tbl>
    <w:p w:rsidR="0078271C" w:rsidP="0078271C" w14:paraId="7BCC5C98" w14:textId="77777777">
      <w:pPr>
        <w:spacing w:after="0" w:line="240" w:lineRule="auto"/>
        <w:ind w:firstLine="360"/>
      </w:pPr>
      <w:r>
        <w:t>Directed red blood cell units</w:t>
      </w:r>
      <w:r w:rsidRPr="000365DB">
        <w:rPr>
          <w:vertAlign w:val="superscript"/>
        </w:rPr>
        <w:t>1</w:t>
      </w:r>
    </w:p>
    <w:p w:rsidR="0078271C" w:rsidP="0078271C" w14:paraId="6A09392B"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11EF7B67"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7EE32612" w14:textId="77777777">
            <w:pPr>
              <w:spacing w:after="100" w:afterAutospacing="1"/>
              <w:rPr>
                <w:rFonts w:cs="Calibri"/>
              </w:rPr>
            </w:pPr>
            <w:r>
              <w:t>Number of units transfused to intended recipient*</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184ACA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B387F9D" w14:textId="24584887">
                  <w:r>
                    <w:rPr>
                      <w:color w:val="FF0000"/>
                    </w:rPr>
                    <w:t>C4_</w:t>
                  </w:r>
                  <w:r w:rsidR="00062D9E">
                    <w:rPr>
                      <w:color w:val="FF0000"/>
                    </w:rPr>
                    <w:t>10</w:t>
                  </w:r>
                </w:p>
              </w:tc>
            </w:tr>
            <w:tr w14:paraId="66005C3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9DFB3C6"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36DE870B" w14:textId="77777777">
            <w:pPr>
              <w:spacing w:after="100" w:afterAutospacing="1"/>
              <w:rPr>
                <w:rFonts w:cs="Calibri"/>
              </w:rPr>
            </w:pPr>
          </w:p>
        </w:tc>
      </w:tr>
      <w:tr w14:paraId="08D174CE" w14:textId="77777777" w:rsidTr="005B6CA0">
        <w:tblPrEx>
          <w:tblW w:w="0" w:type="auto"/>
          <w:tblInd w:w="728" w:type="dxa"/>
          <w:tblLook w:val="04A0"/>
        </w:tblPrEx>
        <w:trPr>
          <w:trHeight w:val="679"/>
        </w:trPr>
        <w:tc>
          <w:tcPr>
            <w:tcW w:w="4582" w:type="dxa"/>
          </w:tcPr>
          <w:p w:rsidR="0078271C" w:rsidP="005B6CA0" w14:paraId="2B5DE00F" w14:textId="77777777">
            <w:pPr>
              <w:spacing w:after="100" w:afterAutospacing="1"/>
              <w:rPr>
                <w:rFonts w:cs="Calibri"/>
              </w:rPr>
            </w:pPr>
            <w:r>
              <w:t>Number of recipients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34B980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4B69576C" w14:textId="5F984AEE">
                  <w:r>
                    <w:rPr>
                      <w:color w:val="FF0000"/>
                    </w:rPr>
                    <w:t>C4_</w:t>
                  </w:r>
                  <w:r w:rsidR="00062D9E">
                    <w:rPr>
                      <w:color w:val="FF0000"/>
                    </w:rPr>
                    <w:t>11</w:t>
                  </w:r>
                </w:p>
              </w:tc>
            </w:tr>
            <w:tr w14:paraId="533ECE6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6137366"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2B80D754" w14:textId="77777777">
            <w:pPr>
              <w:spacing w:after="100" w:afterAutospacing="1"/>
              <w:rPr>
                <w:rFonts w:cs="Calibri"/>
              </w:rPr>
            </w:pPr>
          </w:p>
        </w:tc>
      </w:tr>
      <w:tr w14:paraId="18C312AC" w14:textId="77777777" w:rsidTr="005B6CA0">
        <w:tblPrEx>
          <w:tblW w:w="0" w:type="auto"/>
          <w:tblInd w:w="728" w:type="dxa"/>
          <w:tblLook w:val="04A0"/>
        </w:tblPrEx>
        <w:trPr>
          <w:trHeight w:val="679"/>
        </w:trPr>
        <w:tc>
          <w:tcPr>
            <w:tcW w:w="4582" w:type="dxa"/>
          </w:tcPr>
          <w:p w:rsidR="0078271C" w:rsidP="005B6CA0" w14:paraId="667ABAA8" w14:textId="77777777">
            <w:pPr>
              <w:spacing w:after="100" w:afterAutospacing="1"/>
              <w:rPr>
                <w:rFonts w:cs="Calibri"/>
              </w:rPr>
            </w:pPr>
            <w:r>
              <w:t>Outdated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66ABF5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0D57A53D" w14:textId="6433963E">
                  <w:r>
                    <w:rPr>
                      <w:color w:val="FF0000"/>
                    </w:rPr>
                    <w:t>C4_</w:t>
                  </w:r>
                  <w:r w:rsidR="00062D9E">
                    <w:rPr>
                      <w:color w:val="FF0000"/>
                    </w:rPr>
                    <w:t>12</w:t>
                  </w:r>
                </w:p>
              </w:tc>
            </w:tr>
            <w:tr w14:paraId="1C4E2190"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83B76EC"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7C6A6574" w14:textId="77777777">
            <w:pPr>
              <w:spacing w:after="100" w:afterAutospacing="1"/>
              <w:rPr>
                <w:rFonts w:cs="Calibri"/>
              </w:rPr>
            </w:pPr>
          </w:p>
        </w:tc>
      </w:tr>
    </w:tbl>
    <w:p w:rsidR="0078271C" w:rsidRPr="004A2647" w:rsidP="0078271C" w14:paraId="0EB009F5" w14:textId="77777777">
      <w:pPr>
        <w:rPr>
          <w:sz w:val="16"/>
        </w:rPr>
      </w:pPr>
      <w:r w:rsidRPr="004A2647">
        <w:rPr>
          <w:sz w:val="16"/>
          <w:vertAlign w:val="superscript"/>
        </w:rPr>
        <w:t>1</w:t>
      </w:r>
      <w:r w:rsidRPr="004A2647">
        <w:rPr>
          <w:sz w:val="16"/>
        </w:rPr>
        <w:t xml:space="preserve">Directed units are those which have been donated by a family member or friend of the patient as a result of a patient request to be transfused with blood from a specific donor. </w:t>
      </w:r>
    </w:p>
    <w:p w:rsidR="0078271C" w:rsidP="0078271C" w14:paraId="127ABBB2" w14:textId="77777777"/>
    <w:p w:rsidR="0078271C" w:rsidP="0078271C" w14:paraId="097F5E47" w14:textId="6109E2B3">
      <w:r>
        <w:t xml:space="preserve">C5a. During </w:t>
      </w:r>
      <w:r w:rsidR="00634965">
        <w:t>2025</w:t>
      </w:r>
      <w:r>
        <w:t xml:space="preserve">, how many units of each of the following components did your institution </w:t>
      </w:r>
      <w:r w:rsidRPr="006D0C18">
        <w:rPr>
          <w:b/>
        </w:rPr>
        <w:t xml:space="preserve">transfuse </w:t>
      </w:r>
      <w:r w:rsidRPr="00AC50D9">
        <w:t>and</w:t>
      </w:r>
      <w:r w:rsidRPr="006D0C18">
        <w:rPr>
          <w:b/>
        </w:rPr>
        <w:t xml:space="preserve"> </w:t>
      </w:r>
      <w:r w:rsidRPr="00AC50D9">
        <w:t xml:space="preserve">how many units were </w:t>
      </w:r>
      <w:r w:rsidRPr="006D0C18">
        <w:rPr>
          <w:b/>
        </w:rPr>
        <w:t>outdated</w:t>
      </w:r>
      <w:r>
        <w:t xml:space="preserve"> while on your shelf including units transfused to pediatric patients? (*indicates a required field)</w:t>
      </w:r>
    </w:p>
    <w:p w:rsidR="0078271C" w:rsidP="0078271C" w14:paraId="76508FA0" w14:textId="77777777">
      <w:pPr>
        <w:spacing w:after="0" w:line="240" w:lineRule="auto"/>
        <w:ind w:firstLine="360"/>
      </w:pPr>
      <w:r>
        <w:t>Transfusions</w:t>
      </w:r>
    </w:p>
    <w:p w:rsidR="0078271C" w:rsidP="0078271C" w14:paraId="0BA2D20F"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73D5C580"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00613057" w14:textId="77777777">
            <w:r>
              <w:t>Whole blood-derived platelets (pre-storage pooled and individual platelet concentrates expressed as pooled equivalents)</w:t>
            </w:r>
            <w:r>
              <w:rPr>
                <w:vertAlign w:val="superscript"/>
              </w:rPr>
              <w:t>1</w:t>
            </w:r>
            <w:r>
              <w:t>*</w:t>
            </w:r>
          </w:p>
          <w:p w:rsidR="0078271C" w:rsidP="005B6CA0" w14:paraId="2B88377F" w14:textId="77777777">
            <w:pPr>
              <w:spacing w:after="100" w:afterAutospacing="1"/>
            </w:pP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8EF008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3C5DE54" w14:textId="2A17C3EF">
                  <w:r>
                    <w:rPr>
                      <w:color w:val="FF0000"/>
                    </w:rPr>
                    <w:t>C5a_</w:t>
                  </w:r>
                  <w:r w:rsidR="00062D9E">
                    <w:rPr>
                      <w:color w:val="FF0000"/>
                    </w:rPr>
                    <w:t>1</w:t>
                  </w:r>
                </w:p>
              </w:tc>
            </w:tr>
            <w:tr w14:paraId="67E8EB3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3F4F85E"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6D94783E" w14:textId="77777777"/>
        </w:tc>
      </w:tr>
      <w:tr w14:paraId="75F9E748" w14:textId="77777777" w:rsidTr="005B6CA0">
        <w:tblPrEx>
          <w:tblW w:w="0" w:type="auto"/>
          <w:tblInd w:w="728" w:type="dxa"/>
          <w:tblLook w:val="04A0"/>
        </w:tblPrEx>
        <w:trPr>
          <w:trHeight w:val="679"/>
        </w:trPr>
        <w:tc>
          <w:tcPr>
            <w:tcW w:w="4582" w:type="dxa"/>
          </w:tcPr>
          <w:p w:rsidR="0078271C" w:rsidRPr="009E5922" w:rsidP="005B6CA0" w14:paraId="6B06BDC0" w14:textId="77777777">
            <w:pPr>
              <w:spacing w:after="100" w:afterAutospacing="1"/>
              <w:rPr>
                <w:rFonts w:cs="Calibri"/>
                <w:vertAlign w:val="superscript"/>
              </w:rPr>
            </w:pPr>
            <w:r>
              <w:t xml:space="preserve">Apheresis platelet units </w:t>
            </w:r>
            <w:r>
              <w:rPr>
                <w:vertAlign w:val="superscript"/>
              </w:rPr>
              <w:t>2</w:t>
            </w:r>
            <w:r>
              <w:t>*</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1D113F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CAA717F" w14:textId="6CC46184">
                  <w:r>
                    <w:rPr>
                      <w:color w:val="FF0000"/>
                    </w:rPr>
                    <w:t>C5a_</w:t>
                  </w:r>
                  <w:r w:rsidR="00062D9E">
                    <w:rPr>
                      <w:color w:val="FF0000"/>
                    </w:rPr>
                    <w:t>2</w:t>
                  </w:r>
                </w:p>
              </w:tc>
            </w:tr>
            <w:tr w14:paraId="2DB7F70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CF8BEAE" w14:textId="77777777">
                  <w:pPr>
                    <w:rPr>
                      <w:color w:val="0070C0"/>
                      <w:sz w:val="18"/>
                      <w:szCs w:val="18"/>
                    </w:rPr>
                  </w:pPr>
                  <w:r w:rsidRPr="006B2F06">
                    <w:rPr>
                      <w:color w:val="0070C0"/>
                      <w:sz w:val="18"/>
                      <w:szCs w:val="18"/>
                    </w:rPr>
                    <w:t xml:space="preserve">Number </w:t>
                  </w:r>
                  <w:r>
                    <w:rPr>
                      <w:color w:val="0070C0"/>
                      <w:sz w:val="18"/>
                      <w:szCs w:val="18"/>
                    </w:rPr>
                    <w:t xml:space="preserve">of </w:t>
                  </w:r>
                  <w:r w:rsidRPr="00761054">
                    <w:rPr>
                      <w:color w:val="0070C0"/>
                      <w:sz w:val="18"/>
                      <w:szCs w:val="18"/>
                      <w:u w:val="single" w:color="FFFFFF"/>
                    </w:rPr>
                    <w:t>units transfused</w:t>
                  </w:r>
                </w:p>
              </w:tc>
            </w:tr>
          </w:tbl>
          <w:p w:rsidR="0078271C" w:rsidP="005B6CA0" w14:paraId="058C648B" w14:textId="77777777">
            <w:pPr>
              <w:spacing w:after="100" w:afterAutospacing="1"/>
              <w:rPr>
                <w:rFonts w:cs="Calibri"/>
              </w:rPr>
            </w:pPr>
          </w:p>
        </w:tc>
      </w:tr>
      <w:tr w14:paraId="0E765221" w14:textId="77777777" w:rsidTr="005B6CA0">
        <w:tblPrEx>
          <w:tblW w:w="0" w:type="auto"/>
          <w:tblInd w:w="728" w:type="dxa"/>
          <w:tblLook w:val="04A0"/>
        </w:tblPrEx>
        <w:trPr>
          <w:trHeight w:val="679"/>
        </w:trPr>
        <w:tc>
          <w:tcPr>
            <w:tcW w:w="4582" w:type="dxa"/>
          </w:tcPr>
          <w:p w:rsidR="0078271C" w:rsidP="005B6CA0" w14:paraId="0F2ABD9B" w14:textId="77777777">
            <w:pPr>
              <w:spacing w:after="100" w:afterAutospacing="1"/>
              <w:rPr>
                <w:rFonts w:cs="Calibri"/>
              </w:rPr>
            </w:pPr>
            <w:r>
              <w:t>Directed platelets to intended recipients</w:t>
            </w:r>
            <w:r w:rsidRPr="00CE6F13">
              <w:rPr>
                <w:vertAlign w:val="superscript"/>
              </w:rPr>
              <w:t>3</w:t>
            </w:r>
            <w:r>
              <w:t xml:space="preserve"> </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42A3DF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75B88DF1" w14:textId="44DDFFE9">
                  <w:r>
                    <w:rPr>
                      <w:color w:val="FF0000"/>
                    </w:rPr>
                    <w:t>C5a_</w:t>
                  </w:r>
                  <w:r w:rsidR="00062D9E">
                    <w:rPr>
                      <w:color w:val="FF0000"/>
                    </w:rPr>
                    <w:t>3</w:t>
                  </w:r>
                </w:p>
              </w:tc>
            </w:tr>
            <w:tr w14:paraId="07133D9A"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23978698"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082F0242" w14:textId="77777777">
            <w:pPr>
              <w:spacing w:after="100" w:afterAutospacing="1"/>
              <w:rPr>
                <w:rFonts w:cs="Calibri"/>
              </w:rPr>
            </w:pPr>
          </w:p>
        </w:tc>
      </w:tr>
    </w:tbl>
    <w:p w:rsidR="0078271C" w:rsidP="0078271C" w14:paraId="6C397FA5" w14:textId="77777777">
      <w:pPr>
        <w:spacing w:after="0" w:line="240" w:lineRule="auto"/>
        <w:ind w:firstLine="360"/>
      </w:pPr>
      <w:r>
        <w:t>Outdates</w:t>
      </w:r>
    </w:p>
    <w:p w:rsidR="0078271C" w:rsidP="0078271C" w14:paraId="74E2DDF7"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555E0A78"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3E6A44D7" w14:textId="77777777">
            <w:r>
              <w:t>Whole blood-derived platelets (pre-storage pooled and individual platelet concentrates expressed as pooled equivalents)</w:t>
            </w:r>
            <w:r w:rsidRPr="007E28C7">
              <w:rPr>
                <w:vertAlign w:val="superscript"/>
              </w:rPr>
              <w:t>4</w:t>
            </w:r>
            <w:r>
              <w:t>*</w:t>
            </w:r>
          </w:p>
          <w:p w:rsidR="0078271C" w:rsidP="005B6CA0" w14:paraId="0DDFCC8B" w14:textId="77777777">
            <w:pPr>
              <w:spacing w:after="100" w:afterAutospacing="1"/>
            </w:pP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16D084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DB69B34" w14:textId="13AF6A55">
                  <w:r>
                    <w:rPr>
                      <w:color w:val="FF0000"/>
                    </w:rPr>
                    <w:t>C5a_</w:t>
                  </w:r>
                  <w:r w:rsidR="00062D9E">
                    <w:rPr>
                      <w:color w:val="FF0000"/>
                    </w:rPr>
                    <w:t>4</w:t>
                  </w:r>
                </w:p>
              </w:tc>
            </w:tr>
            <w:tr w14:paraId="2B334FB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EE2BB2C"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6A86EDCF" w14:textId="77777777"/>
        </w:tc>
      </w:tr>
      <w:tr w14:paraId="0F22B17B" w14:textId="77777777" w:rsidTr="005B6CA0">
        <w:tblPrEx>
          <w:tblW w:w="0" w:type="auto"/>
          <w:tblInd w:w="728" w:type="dxa"/>
          <w:tblLook w:val="04A0"/>
        </w:tblPrEx>
        <w:trPr>
          <w:trHeight w:val="679"/>
        </w:trPr>
        <w:tc>
          <w:tcPr>
            <w:tcW w:w="4582" w:type="dxa"/>
          </w:tcPr>
          <w:p w:rsidR="0078271C" w:rsidRPr="009E5922" w:rsidP="005B6CA0" w14:paraId="13C4897E" w14:textId="77777777">
            <w:pPr>
              <w:spacing w:after="100" w:afterAutospacing="1"/>
              <w:rPr>
                <w:rFonts w:cs="Calibri"/>
                <w:vertAlign w:val="superscript"/>
              </w:rPr>
            </w:pPr>
            <w:r>
              <w:t>Apheresis platelet units (full unit)</w:t>
            </w:r>
            <w:r w:rsidRPr="007E28C7">
              <w:rPr>
                <w:vertAlign w:val="superscript"/>
              </w:rPr>
              <w:t>5</w:t>
            </w:r>
            <w:r>
              <w:t>*</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E5DF5A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75DB6FD3" w14:textId="4B8F0CCE">
                  <w:r>
                    <w:rPr>
                      <w:color w:val="FF0000"/>
                    </w:rPr>
                    <w:t>C5a_</w:t>
                  </w:r>
                  <w:r w:rsidR="00062D9E">
                    <w:rPr>
                      <w:color w:val="FF0000"/>
                    </w:rPr>
                    <w:t>5</w:t>
                  </w:r>
                </w:p>
              </w:tc>
            </w:tr>
            <w:tr w14:paraId="1A97F91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5A6C9C8"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533ABAF2" w14:textId="77777777">
            <w:pPr>
              <w:spacing w:after="100" w:afterAutospacing="1"/>
              <w:rPr>
                <w:rFonts w:cs="Calibri"/>
              </w:rPr>
            </w:pPr>
          </w:p>
        </w:tc>
      </w:tr>
      <w:tr w14:paraId="307D641F" w14:textId="77777777" w:rsidTr="005B6CA0">
        <w:tblPrEx>
          <w:tblW w:w="0" w:type="auto"/>
          <w:tblInd w:w="728" w:type="dxa"/>
          <w:tblLook w:val="04A0"/>
        </w:tblPrEx>
        <w:trPr>
          <w:trHeight w:val="679"/>
        </w:trPr>
        <w:tc>
          <w:tcPr>
            <w:tcW w:w="4582" w:type="dxa"/>
          </w:tcPr>
          <w:p w:rsidR="0078271C" w:rsidP="005B6CA0" w14:paraId="40FF6DD0" w14:textId="77777777">
            <w:pPr>
              <w:spacing w:after="100" w:afterAutospacing="1"/>
            </w:pPr>
            <w:r>
              <w:t>Directed platelets to intended recipients</w:t>
            </w:r>
            <w:r w:rsidRPr="00F03090">
              <w:rPr>
                <w:vertAlign w:val="superscript"/>
              </w:rPr>
              <w:t>3</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F17A70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3357" w:type="dxa"/>
                  <w:tcBorders>
                    <w:top w:val="single" w:sz="4" w:space="0" w:color="auto"/>
                    <w:left w:val="single" w:sz="4" w:space="0" w:color="auto"/>
                    <w:bottom w:val="single" w:sz="4" w:space="0" w:color="auto"/>
                    <w:right w:val="single" w:sz="4" w:space="0" w:color="auto"/>
                  </w:tcBorders>
                </w:tcPr>
                <w:p w:rsidR="0078271C" w:rsidP="005B6CA0" w14:paraId="22248BE5" w14:textId="49EB1114">
                  <w:r>
                    <w:rPr>
                      <w:color w:val="FF0000"/>
                    </w:rPr>
                    <w:t>C5a_</w:t>
                  </w:r>
                  <w:r w:rsidR="00062D9E">
                    <w:rPr>
                      <w:color w:val="FF0000"/>
                    </w:rPr>
                    <w:t>6</w:t>
                  </w:r>
                </w:p>
              </w:tc>
            </w:tr>
            <w:tr w14:paraId="50E869AD" w14:textId="77777777" w:rsidTr="005B6CA0">
              <w:tblPrEx>
                <w:tblW w:w="0" w:type="auto"/>
                <w:tblInd w:w="8" w:type="dxa"/>
                <w:tblLook w:val="04A0"/>
              </w:tblPrEx>
              <w:trPr>
                <w:trHeight w:val="77"/>
              </w:trPr>
              <w:tc>
                <w:tcPr>
                  <w:tcW w:w="3357" w:type="dxa"/>
                  <w:tcBorders>
                    <w:top w:val="single" w:sz="4" w:space="0" w:color="auto"/>
                  </w:tcBorders>
                </w:tcPr>
                <w:p w:rsidR="0078271C" w:rsidRPr="006B2F06" w:rsidP="005B6CA0" w14:paraId="796FCBBF"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7F2B0575" w14:textId="77777777"/>
        </w:tc>
      </w:tr>
    </w:tbl>
    <w:p w:rsidR="0078271C" w:rsidRPr="004A2647" w:rsidP="0078271C" w14:paraId="5576D499" w14:textId="77777777">
      <w:pPr>
        <w:spacing w:after="100" w:afterAutospacing="1" w:line="240" w:lineRule="auto"/>
        <w:contextualSpacing/>
        <w:rPr>
          <w:sz w:val="16"/>
        </w:rPr>
      </w:pPr>
      <w:bookmarkStart w:id="11" w:name="_Hlk34043185"/>
      <w:r w:rsidRPr="004A2647">
        <w:rPr>
          <w:sz w:val="16"/>
          <w:vertAlign w:val="superscript"/>
        </w:rPr>
        <w:t>1</w:t>
      </w:r>
      <w:r w:rsidRPr="004A2647">
        <w:rPr>
          <w:sz w:val="16"/>
        </w:rPr>
        <w:t xml:space="preserve">Number of whole blood-derived platelet pools transfused. If any individual units of whole blood-derived platelets were transfused, convert these to a pooled equivalent. For example, if 200 platelet pools and 100 individual whole blood-derived platelet units were transfused and 5 individual platelet units are included per pool, then 220 units (200 + [100/5]) should be recorded. </w:t>
      </w:r>
    </w:p>
    <w:p w:rsidR="0078271C" w:rsidRPr="004A2647" w:rsidP="0078271C" w14:paraId="4AC6DB88" w14:textId="77777777">
      <w:pPr>
        <w:spacing w:after="100" w:afterAutospacing="1" w:line="240" w:lineRule="auto"/>
        <w:contextualSpacing/>
        <w:rPr>
          <w:sz w:val="16"/>
        </w:rPr>
      </w:pPr>
      <w:r w:rsidRPr="004A2647">
        <w:rPr>
          <w:sz w:val="16"/>
          <w:vertAlign w:val="superscript"/>
        </w:rPr>
        <w:t>2</w:t>
      </w:r>
      <w:r w:rsidRPr="004A2647">
        <w:rPr>
          <w:sz w:val="16"/>
        </w:rPr>
        <w:t xml:space="preserve">The number of apheresis platelet units transfused. In contrast to units of whole blood-derived platelets, no conversion calculation is needed. </w:t>
      </w:r>
    </w:p>
    <w:p w:rsidR="0078271C" w:rsidP="0078271C" w14:paraId="49E0C41A" w14:textId="77777777">
      <w:pPr>
        <w:spacing w:after="100" w:afterAutospacing="1" w:line="240" w:lineRule="auto"/>
        <w:contextualSpacing/>
        <w:rPr>
          <w:sz w:val="20"/>
        </w:rPr>
      </w:pPr>
      <w:r w:rsidRPr="004A2647">
        <w:rPr>
          <w:sz w:val="16"/>
          <w:vertAlign w:val="superscript"/>
        </w:rPr>
        <w:t>3</w:t>
      </w:r>
      <w:r w:rsidRPr="004A2647">
        <w:rPr>
          <w:sz w:val="16"/>
        </w:rPr>
        <w:t>Directed units are those which have been donated by a family member or friend of the patient as a result of a patient request to be transfused with blood from a specific donor.</w:t>
      </w:r>
      <w:r w:rsidRPr="000365DB">
        <w:rPr>
          <w:sz w:val="20"/>
        </w:rPr>
        <w:t xml:space="preserve"> </w:t>
      </w:r>
    </w:p>
    <w:p w:rsidR="0078271C" w:rsidRPr="003C23D1" w:rsidP="0078271C" w14:paraId="4ECFEF2A" w14:textId="77777777">
      <w:pPr>
        <w:spacing w:before="240" w:after="240"/>
        <w:rPr>
          <w:rFonts w:eastAsia="Times New Roman" w:cstheme="minorHAnsi"/>
          <w:color w:val="000000"/>
          <w:sz w:val="16"/>
          <w:szCs w:val="16"/>
        </w:rPr>
      </w:pPr>
      <w:r w:rsidRPr="003C23D1">
        <w:rPr>
          <w:rFonts w:eastAsia="Times New Roman" w:cstheme="minorHAnsi"/>
          <w:color w:val="000000"/>
          <w:sz w:val="16"/>
          <w:szCs w:val="16"/>
          <w:vertAlign w:val="superscript"/>
        </w:rPr>
        <w:t>4</w:t>
      </w:r>
      <w:r w:rsidRPr="003C23D1">
        <w:rPr>
          <w:rFonts w:eastAsia="Times New Roman" w:cstheme="minorHAnsi"/>
          <w:color w:val="000000"/>
          <w:sz w:val="16"/>
          <w:szCs w:val="16"/>
        </w:rPr>
        <w:t xml:space="preserve">Number of whole blood-derived platelet pools outdated. If any individual units of whole blood-derived platelets were outdated, convert these to a pooled equivalent. For example, if 200 platelet pools and 100 individual whole blood-derived platelet units were outdated and 5 individual platelet units are included per pool, then 220 units (200 + [100/5]) should be recorded.                                                                                                                                             </w:t>
      </w:r>
      <w:r>
        <w:rPr>
          <w:rFonts w:eastAsia="Times New Roman" w:cstheme="minorHAnsi"/>
          <w:color w:val="000000"/>
          <w:sz w:val="16"/>
          <w:szCs w:val="16"/>
        </w:rPr>
        <w:t xml:space="preserve">              </w:t>
      </w:r>
      <w:r w:rsidRPr="003C23D1">
        <w:rPr>
          <w:rFonts w:eastAsia="Times New Roman" w:cstheme="minorHAnsi"/>
          <w:color w:val="000000"/>
          <w:sz w:val="16"/>
          <w:szCs w:val="16"/>
          <w:vertAlign w:val="superscript"/>
        </w:rPr>
        <w:t>5</w:t>
      </w:r>
      <w:r w:rsidRPr="003C23D1">
        <w:rPr>
          <w:rFonts w:eastAsia="Times New Roman" w:cstheme="minorHAnsi"/>
          <w:color w:val="000000"/>
          <w:sz w:val="16"/>
          <w:szCs w:val="16"/>
        </w:rPr>
        <w:t>The number of apheresis platelet units outdated. In contrast to units of whole blood-derived platelets, no conversion calculation is needed.</w:t>
      </w:r>
    </w:p>
    <w:bookmarkEnd w:id="11"/>
    <w:p w:rsidR="0078271C" w:rsidP="0078271C" w14:paraId="7D0DB633" w14:textId="77777777">
      <w:pPr>
        <w:spacing w:after="100" w:afterAutospacing="1" w:line="240" w:lineRule="auto"/>
        <w:contextualSpacing/>
      </w:pPr>
    </w:p>
    <w:p w:rsidR="0078271C" w:rsidP="0078271C" w14:paraId="1213C8E0" w14:textId="791D68E6">
      <w:pPr>
        <w:spacing w:after="0"/>
        <w:contextualSpacing/>
      </w:pPr>
      <w:r>
        <w:t xml:space="preserve">C5b. During </w:t>
      </w:r>
      <w:r w:rsidR="00634965">
        <w:t>2025</w:t>
      </w:r>
      <w:r>
        <w:t xml:space="preserve">, how many units of plasma did your institution </w:t>
      </w:r>
      <w:r w:rsidRPr="0044581A">
        <w:rPr>
          <w:b/>
        </w:rPr>
        <w:t xml:space="preserve">transfuse </w:t>
      </w:r>
      <w:r w:rsidRPr="00E251DE">
        <w:t>and how many units were</w:t>
      </w:r>
      <w:r w:rsidRPr="0044581A">
        <w:rPr>
          <w:b/>
        </w:rPr>
        <w:t xml:space="preserve"> outdated</w:t>
      </w:r>
      <w:r>
        <w:t xml:space="preserve"> while on your shelf including units transfused to pediatric patients? (*indicates a required field)</w:t>
      </w:r>
    </w:p>
    <w:p w:rsidR="0078271C" w:rsidP="0078271C" w14:paraId="1C0E0714" w14:textId="77777777">
      <w:pPr>
        <w:spacing w:after="0" w:line="240" w:lineRule="auto"/>
        <w:ind w:firstLine="360"/>
        <w:contextualSpacing/>
      </w:pPr>
    </w:p>
    <w:p w:rsidR="0078271C" w:rsidP="0078271C" w14:paraId="61324B9A" w14:textId="77777777">
      <w:pPr>
        <w:spacing w:after="0" w:line="240" w:lineRule="auto"/>
        <w:ind w:firstLine="360"/>
        <w:contextualSpacing/>
      </w:pPr>
      <w:r>
        <w:t>Transfusions</w:t>
      </w:r>
    </w:p>
    <w:p w:rsidR="0078271C" w:rsidP="0078271C" w14:paraId="618B3BC5"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06EBF985"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3580D2D4" w14:textId="77777777">
            <w:pPr>
              <w:spacing w:after="100" w:afterAutospacing="1"/>
              <w:rPr>
                <w:rFonts w:cs="Calibri"/>
              </w:rPr>
            </w:pPr>
            <w:r>
              <w:t>Total plasma*</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22BCC1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A24D5D3" w14:textId="59FB08BA">
                  <w:r>
                    <w:rPr>
                      <w:color w:val="FF0000"/>
                    </w:rPr>
                    <w:t>C5b_</w:t>
                  </w:r>
                  <w:r w:rsidR="00062D9E">
                    <w:rPr>
                      <w:color w:val="FF0000"/>
                    </w:rPr>
                    <w:t>1</w:t>
                  </w:r>
                </w:p>
              </w:tc>
            </w:tr>
            <w:tr w14:paraId="699A4C5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540FF98"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5F70D6C4" w14:textId="77777777">
            <w:pPr>
              <w:spacing w:after="100" w:afterAutospacing="1"/>
              <w:rPr>
                <w:rFonts w:cs="Calibri"/>
              </w:rPr>
            </w:pPr>
          </w:p>
        </w:tc>
      </w:tr>
    </w:tbl>
    <w:p w:rsidR="0078271C" w:rsidP="0078271C" w14:paraId="25D00E67" w14:textId="77777777">
      <w:pPr>
        <w:spacing w:after="0" w:line="240" w:lineRule="auto"/>
        <w:ind w:firstLine="360"/>
      </w:pPr>
      <w:r>
        <w:t>Outdates</w:t>
      </w:r>
    </w:p>
    <w:p w:rsidR="0078271C" w:rsidP="0078271C" w14:paraId="39C549E7"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414B56F4"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60B0FD81" w14:textId="77777777">
            <w:pPr>
              <w:spacing w:after="100" w:afterAutospacing="1"/>
              <w:rPr>
                <w:rFonts w:cs="Calibri"/>
              </w:rPr>
            </w:pPr>
            <w:r>
              <w:t>Total plasma*</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8E45E1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0FA2EDC" w14:textId="0E8AA6F5">
                  <w:r>
                    <w:rPr>
                      <w:color w:val="FF0000"/>
                    </w:rPr>
                    <w:t>C5b_</w:t>
                  </w:r>
                  <w:r w:rsidR="00062D9E">
                    <w:rPr>
                      <w:color w:val="FF0000"/>
                    </w:rPr>
                    <w:t>2</w:t>
                  </w:r>
                </w:p>
              </w:tc>
            </w:tr>
            <w:tr w14:paraId="320D2C4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BFADD6C"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3E6845D2" w14:textId="77777777">
            <w:pPr>
              <w:spacing w:after="100" w:afterAutospacing="1"/>
              <w:rPr>
                <w:rFonts w:cs="Calibri"/>
              </w:rPr>
            </w:pPr>
          </w:p>
        </w:tc>
      </w:tr>
    </w:tbl>
    <w:p w:rsidR="0078271C" w:rsidP="0078271C" w14:paraId="02539FB8" w14:textId="77777777">
      <w:pPr>
        <w:spacing w:after="0" w:line="240" w:lineRule="auto"/>
        <w:contextualSpacing/>
      </w:pPr>
    </w:p>
    <w:p w:rsidR="0078271C" w:rsidP="0078271C" w14:paraId="5D22F77C" w14:textId="6E2CF8FF">
      <w:pPr>
        <w:spacing w:after="0" w:line="240" w:lineRule="auto"/>
        <w:contextualSpacing/>
      </w:pPr>
      <w:r>
        <w:t xml:space="preserve">C5c. Among plasma units included in the response to question C5b, during </w:t>
      </w:r>
      <w:r w:rsidR="00634965">
        <w:t>2025</w:t>
      </w:r>
      <w:r>
        <w:t xml:space="preserve">, how many units of each of the following components did your institution </w:t>
      </w:r>
      <w:r>
        <w:rPr>
          <w:b/>
        </w:rPr>
        <w:t xml:space="preserve">transfuse </w:t>
      </w:r>
      <w:r w:rsidRPr="00AF600D">
        <w:t>and how many units were</w:t>
      </w:r>
      <w:r>
        <w:rPr>
          <w:b/>
        </w:rPr>
        <w:t xml:space="preserve"> outdated</w:t>
      </w:r>
      <w:r>
        <w:t xml:space="preserve"> while on your shelf including units transfused to pediatric patients? </w:t>
      </w:r>
    </w:p>
    <w:p w:rsidR="0078271C" w:rsidP="0078271C" w14:paraId="217D3F3F" w14:textId="77777777">
      <w:pPr>
        <w:spacing w:after="0" w:line="240" w:lineRule="auto"/>
        <w:ind w:firstLine="360"/>
      </w:pPr>
    </w:p>
    <w:p w:rsidR="0078271C" w:rsidP="0078271C" w14:paraId="5CF00D48" w14:textId="77777777">
      <w:pPr>
        <w:spacing w:after="0" w:line="240" w:lineRule="auto"/>
        <w:ind w:firstLine="360"/>
      </w:pPr>
      <w:r>
        <w:t>Transfusions</w:t>
      </w:r>
    </w:p>
    <w:p w:rsidR="0078271C" w:rsidP="0078271C" w14:paraId="003A623F"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251DB8AE"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4582" w:type="dxa"/>
          </w:tcPr>
          <w:p w:rsidR="0078271C" w:rsidP="005B6CA0" w14:paraId="5AD7AB41" w14:textId="77777777">
            <w:pPr>
              <w:spacing w:after="100" w:afterAutospacing="1"/>
              <w:rPr>
                <w:rFonts w:cs="Calibri"/>
              </w:rPr>
            </w:pPr>
            <w:r>
              <w:t>Thawed plasma</w:t>
            </w:r>
            <w:r>
              <w:rPr>
                <w:vertAlign w:val="superscript"/>
              </w:rPr>
              <w:t>1</w:t>
            </w:r>
            <w:r>
              <w:t xml:space="preserve"> (i.e., used within 1-5 days of thaw)</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103412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1ED1C870" w14:textId="569699BB">
                  <w:r>
                    <w:rPr>
                      <w:color w:val="FF0000"/>
                    </w:rPr>
                    <w:t>C5c_</w:t>
                  </w:r>
                  <w:r w:rsidR="00062D9E">
                    <w:rPr>
                      <w:color w:val="FF0000"/>
                    </w:rPr>
                    <w:t>1</w:t>
                  </w:r>
                </w:p>
              </w:tc>
            </w:tr>
            <w:tr w14:paraId="64C7079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4E79EE2"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427BDEC3" w14:textId="77777777">
            <w:pPr>
              <w:spacing w:after="100" w:afterAutospacing="1"/>
              <w:rPr>
                <w:rFonts w:cs="Calibri"/>
              </w:rPr>
            </w:pPr>
          </w:p>
        </w:tc>
      </w:tr>
      <w:tr w14:paraId="3F9A2C9C" w14:textId="77777777" w:rsidTr="005B6CA0">
        <w:tblPrEx>
          <w:tblW w:w="0" w:type="auto"/>
          <w:tblInd w:w="728" w:type="dxa"/>
          <w:tblLook w:val="04A0"/>
        </w:tblPrEx>
        <w:trPr>
          <w:trHeight w:val="679"/>
        </w:trPr>
        <w:tc>
          <w:tcPr>
            <w:tcW w:w="4582" w:type="dxa"/>
          </w:tcPr>
          <w:p w:rsidR="0078271C" w:rsidP="005B6CA0" w14:paraId="0042BCE3" w14:textId="77777777">
            <w:pPr>
              <w:spacing w:after="100" w:afterAutospacing="1"/>
            </w:pPr>
            <w:r>
              <w:t>Liquid plasma (i.e., never frozen)</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773C70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B55037E" w14:textId="6A9475AB">
                  <w:r>
                    <w:rPr>
                      <w:color w:val="FF0000"/>
                    </w:rPr>
                    <w:t>C5c_</w:t>
                  </w:r>
                  <w:r w:rsidR="00062D9E">
                    <w:rPr>
                      <w:color w:val="FF0000"/>
                    </w:rPr>
                    <w:t>2</w:t>
                  </w:r>
                </w:p>
              </w:tc>
            </w:tr>
            <w:tr w14:paraId="43EB9D4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FA62524"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40FCDC3F" w14:textId="77777777"/>
        </w:tc>
      </w:tr>
      <w:tr w14:paraId="3D82303F" w14:textId="77777777" w:rsidTr="005B6CA0">
        <w:tblPrEx>
          <w:tblW w:w="0" w:type="auto"/>
          <w:tblInd w:w="728" w:type="dxa"/>
          <w:tblLook w:val="04A0"/>
        </w:tblPrEx>
        <w:trPr>
          <w:trHeight w:val="679"/>
        </w:trPr>
        <w:tc>
          <w:tcPr>
            <w:tcW w:w="4582" w:type="dxa"/>
          </w:tcPr>
          <w:p w:rsidR="0078271C" w:rsidP="005B6CA0" w14:paraId="18AE40B4" w14:textId="77777777">
            <w:pPr>
              <w:spacing w:after="100" w:afterAutospacing="1"/>
            </w:pPr>
            <w:r>
              <w:t>Group AB plasma</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50151D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FF4FFAC" w14:textId="5C73200C">
                  <w:r>
                    <w:rPr>
                      <w:color w:val="FF0000"/>
                    </w:rPr>
                    <w:t>C5c_</w:t>
                  </w:r>
                  <w:r w:rsidR="00062D9E">
                    <w:rPr>
                      <w:color w:val="FF0000"/>
                    </w:rPr>
                    <w:t>3</w:t>
                  </w:r>
                </w:p>
              </w:tc>
            </w:tr>
            <w:tr w14:paraId="3DD2CEB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EAE3FCF"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5B509572" w14:textId="77777777"/>
        </w:tc>
      </w:tr>
    </w:tbl>
    <w:p w:rsidR="0078271C" w:rsidP="0078271C" w14:paraId="4681C810" w14:textId="77777777">
      <w:pPr>
        <w:spacing w:after="0" w:line="240" w:lineRule="auto"/>
        <w:ind w:firstLine="360"/>
      </w:pPr>
      <w:r>
        <w:t>Outdates</w:t>
      </w:r>
    </w:p>
    <w:p w:rsidR="0078271C" w:rsidP="0078271C" w14:paraId="7BE4EC38"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6B6ECEB9"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9"/>
        </w:trPr>
        <w:tc>
          <w:tcPr>
            <w:tcW w:w="4582" w:type="dxa"/>
          </w:tcPr>
          <w:p w:rsidR="0078271C" w:rsidP="005B6CA0" w14:paraId="18471B74" w14:textId="77777777">
            <w:pPr>
              <w:spacing w:after="100" w:afterAutospacing="1"/>
              <w:rPr>
                <w:rFonts w:cs="Calibri"/>
              </w:rPr>
            </w:pPr>
            <w:r>
              <w:t>Thawed plasma</w:t>
            </w:r>
            <w:r>
              <w:rPr>
                <w:vertAlign w:val="superscript"/>
              </w:rPr>
              <w:t>1</w:t>
            </w:r>
            <w:r>
              <w:t xml:space="preserve"> (i.e., used within 1-5 days of thaw)</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277361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7AF4F566" w14:textId="47A16106">
                  <w:r>
                    <w:rPr>
                      <w:color w:val="FF0000"/>
                    </w:rPr>
                    <w:t>C5c_</w:t>
                  </w:r>
                  <w:r w:rsidR="00062D9E">
                    <w:rPr>
                      <w:color w:val="FF0000"/>
                    </w:rPr>
                    <w:t>4</w:t>
                  </w:r>
                </w:p>
              </w:tc>
            </w:tr>
            <w:tr w14:paraId="48970FD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2635A96"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6647CC20" w14:textId="77777777">
            <w:pPr>
              <w:spacing w:after="100" w:afterAutospacing="1"/>
              <w:rPr>
                <w:rFonts w:cs="Calibri"/>
              </w:rPr>
            </w:pPr>
          </w:p>
        </w:tc>
      </w:tr>
      <w:tr w14:paraId="5076978A" w14:textId="77777777" w:rsidTr="005B6CA0">
        <w:tblPrEx>
          <w:tblW w:w="0" w:type="auto"/>
          <w:tblInd w:w="728" w:type="dxa"/>
          <w:tblLook w:val="04A0"/>
        </w:tblPrEx>
        <w:trPr>
          <w:trHeight w:val="679"/>
        </w:trPr>
        <w:tc>
          <w:tcPr>
            <w:tcW w:w="4582" w:type="dxa"/>
          </w:tcPr>
          <w:p w:rsidR="0078271C" w:rsidP="005B6CA0" w14:paraId="14FD8D04" w14:textId="77777777">
            <w:pPr>
              <w:spacing w:after="100" w:afterAutospacing="1"/>
            </w:pPr>
            <w:r>
              <w:t>Liquid plasma (i.e., never frozen)</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7574EA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E178507" w14:textId="1513F5E7">
                  <w:r>
                    <w:rPr>
                      <w:color w:val="FF0000"/>
                    </w:rPr>
                    <w:t>C5c_</w:t>
                  </w:r>
                  <w:r w:rsidR="00062D9E">
                    <w:rPr>
                      <w:color w:val="FF0000"/>
                    </w:rPr>
                    <w:t>5</w:t>
                  </w:r>
                </w:p>
              </w:tc>
            </w:tr>
            <w:tr w14:paraId="70DB06D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B72740D"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1DA14F94" w14:textId="77777777"/>
        </w:tc>
      </w:tr>
      <w:tr w14:paraId="05BC087B" w14:textId="77777777" w:rsidTr="005B6CA0">
        <w:tblPrEx>
          <w:tblW w:w="0" w:type="auto"/>
          <w:tblInd w:w="728" w:type="dxa"/>
          <w:tblLook w:val="04A0"/>
        </w:tblPrEx>
        <w:trPr>
          <w:trHeight w:val="679"/>
        </w:trPr>
        <w:tc>
          <w:tcPr>
            <w:tcW w:w="4582" w:type="dxa"/>
          </w:tcPr>
          <w:p w:rsidR="0078271C" w:rsidP="005B6CA0" w14:paraId="70A05A81" w14:textId="77777777">
            <w:pPr>
              <w:spacing w:after="100" w:afterAutospacing="1"/>
            </w:pPr>
            <w:r>
              <w:t>Group AB plasma</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48659C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2BCEABE" w14:textId="39CD66C6">
                  <w:r>
                    <w:rPr>
                      <w:color w:val="FF0000"/>
                    </w:rPr>
                    <w:t>C5c_</w:t>
                  </w:r>
                  <w:r w:rsidR="00062D9E">
                    <w:rPr>
                      <w:color w:val="FF0000"/>
                    </w:rPr>
                    <w:t>6</w:t>
                  </w:r>
                </w:p>
              </w:tc>
            </w:tr>
            <w:tr w14:paraId="4FFEA42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1302B6C"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76ED394C" w14:textId="77777777"/>
        </w:tc>
      </w:tr>
    </w:tbl>
    <w:p w:rsidR="0078271C" w:rsidP="0078271C" w14:paraId="199E1181" w14:textId="77777777">
      <w:pPr>
        <w:spacing w:after="0" w:line="240" w:lineRule="auto"/>
        <w:contextualSpacing/>
        <w:rPr>
          <w:sz w:val="16"/>
          <w:vertAlign w:val="superscript"/>
        </w:rPr>
      </w:pPr>
    </w:p>
    <w:p w:rsidR="0078271C" w:rsidRPr="004A2647" w:rsidP="0078271C" w14:paraId="60124BE4" w14:textId="77777777">
      <w:pPr>
        <w:spacing w:after="0" w:line="240" w:lineRule="auto"/>
        <w:contextualSpacing/>
        <w:rPr>
          <w:sz w:val="16"/>
        </w:rPr>
      </w:pPr>
      <w:r w:rsidRPr="004A2647">
        <w:rPr>
          <w:sz w:val="16"/>
          <w:vertAlign w:val="superscript"/>
        </w:rPr>
        <w:t xml:space="preserve">1 </w:t>
      </w:r>
      <w:r w:rsidRPr="004A2647">
        <w:rPr>
          <w:sz w:val="16"/>
        </w:rPr>
        <w:t xml:space="preserve">Thawed plasma: FFP, PF24, or PF24RT24 that has been thawed and held at 1 to 6 C for 1 to up to 5 days after thawing. </w:t>
      </w:r>
    </w:p>
    <w:p w:rsidR="0078271C" w:rsidRPr="00D362F8" w:rsidP="0078271C" w14:paraId="38F6555A" w14:textId="77777777">
      <w:pPr>
        <w:spacing w:after="0" w:line="240" w:lineRule="auto"/>
        <w:contextualSpacing/>
        <w:rPr>
          <w:sz w:val="16"/>
        </w:rPr>
      </w:pPr>
    </w:p>
    <w:p w:rsidR="0078271C" w:rsidP="0078271C" w14:paraId="5D352A45" w14:textId="77777777"/>
    <w:p w:rsidR="0078271C" w:rsidP="0078271C" w14:paraId="5BA38B55" w14:textId="4F7DCA87">
      <w:r>
        <w:t xml:space="preserve">C5d. During </w:t>
      </w:r>
      <w:r w:rsidR="00634965">
        <w:t>2025</w:t>
      </w:r>
      <w:r>
        <w:t xml:space="preserve">, how many units of each of the following components did your institution </w:t>
      </w:r>
      <w:r>
        <w:rPr>
          <w:b/>
        </w:rPr>
        <w:t xml:space="preserve">transfuse </w:t>
      </w:r>
      <w:r w:rsidRPr="00AF600D">
        <w:t>and how many units were</w:t>
      </w:r>
      <w:r>
        <w:rPr>
          <w:b/>
        </w:rPr>
        <w:t xml:space="preserve"> outdated</w:t>
      </w:r>
      <w:r>
        <w:t xml:space="preserve"> while on your shelf including units transfused to pediatric patients? (*indicates a required field)</w:t>
      </w:r>
    </w:p>
    <w:p w:rsidR="006E17E6" w:rsidP="0078271C" w14:paraId="20D4B1FC" w14:textId="77777777">
      <w:pPr>
        <w:spacing w:after="0" w:line="240" w:lineRule="auto"/>
        <w:ind w:firstLine="360"/>
      </w:pPr>
    </w:p>
    <w:p w:rsidR="0078271C" w:rsidP="0078271C" w14:paraId="2C2515CB" w14:textId="01367289">
      <w:pPr>
        <w:spacing w:after="0" w:line="240" w:lineRule="auto"/>
        <w:ind w:firstLine="360"/>
      </w:pPr>
      <w:r>
        <w:t>Transfusions</w:t>
      </w:r>
    </w:p>
    <w:p w:rsidR="0078271C" w:rsidP="0078271C" w14:paraId="25C1E563"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574BFCD5" w14:textId="77777777" w:rsidTr="007D700B">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1A89DC3C" w14:textId="77777777">
            <w:pPr>
              <w:spacing w:after="100" w:afterAutospacing="1"/>
              <w:rPr>
                <w:rFonts w:cs="Calibri"/>
              </w:rPr>
            </w:pPr>
            <w:r>
              <w:t>Cryoprecipitated AHF individual units transfused*</w:t>
            </w:r>
            <w:r w:rsidRPr="00CE6F13">
              <w:rPr>
                <w:vertAlign w:val="superscript"/>
              </w:rPr>
              <w:t>1</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FF8E94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5D2B866" w14:textId="17EC9B30">
                  <w:r>
                    <w:rPr>
                      <w:color w:val="FF0000"/>
                    </w:rPr>
                    <w:t>C5d_</w:t>
                  </w:r>
                  <w:r w:rsidR="00062D9E">
                    <w:rPr>
                      <w:color w:val="FF0000"/>
                    </w:rPr>
                    <w:t>1</w:t>
                  </w:r>
                </w:p>
              </w:tc>
            </w:tr>
            <w:tr w14:paraId="00C4677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B1A7341"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09C14A4C" w14:textId="77777777">
            <w:pPr>
              <w:spacing w:after="100" w:afterAutospacing="1"/>
              <w:rPr>
                <w:rFonts w:cs="Calibri"/>
              </w:rPr>
            </w:pPr>
          </w:p>
        </w:tc>
      </w:tr>
      <w:tr w14:paraId="57D759A0" w14:textId="77777777" w:rsidTr="007D700B">
        <w:tblPrEx>
          <w:tblW w:w="0" w:type="auto"/>
          <w:tblInd w:w="728" w:type="dxa"/>
          <w:tblLook w:val="04A0"/>
        </w:tblPrEx>
        <w:trPr>
          <w:trHeight w:val="701"/>
        </w:trPr>
        <w:tc>
          <w:tcPr>
            <w:tcW w:w="4582" w:type="dxa"/>
          </w:tcPr>
          <w:p w:rsidR="0078271C" w:rsidP="005B6CA0" w14:paraId="192F57B4" w14:textId="77777777">
            <w:pPr>
              <w:spacing w:after="100" w:afterAutospacing="1"/>
            </w:pPr>
            <w:r>
              <w:t>Cryoprecipitated AHF transfused pool size*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E83017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84447CB" w14:textId="6B0A516F">
                  <w:r>
                    <w:rPr>
                      <w:color w:val="FF0000"/>
                    </w:rPr>
                    <w:t>C5d_</w:t>
                  </w:r>
                  <w:r w:rsidR="00062D9E">
                    <w:rPr>
                      <w:color w:val="FF0000"/>
                    </w:rPr>
                    <w:t>2</w:t>
                  </w:r>
                </w:p>
              </w:tc>
            </w:tr>
            <w:tr w14:paraId="3855C2B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2DB764B" w14:textId="77777777">
                  <w:pPr>
                    <w:rPr>
                      <w:color w:val="0070C0"/>
                      <w:sz w:val="18"/>
                      <w:szCs w:val="18"/>
                    </w:rPr>
                  </w:pPr>
                  <w:r>
                    <w:rPr>
                      <w:color w:val="0070C0"/>
                      <w:sz w:val="18"/>
                      <w:szCs w:val="18"/>
                    </w:rPr>
                    <w:t xml:space="preserve">Size of pool </w:t>
                  </w:r>
                </w:p>
              </w:tc>
            </w:tr>
          </w:tbl>
          <w:p w:rsidR="0078271C" w:rsidP="005B6CA0" w14:paraId="4D1C7593" w14:textId="77777777"/>
        </w:tc>
      </w:tr>
      <w:tr w14:paraId="2B916B6C" w14:textId="77777777" w:rsidTr="007D700B">
        <w:tblPrEx>
          <w:tblW w:w="0" w:type="auto"/>
          <w:tblInd w:w="728" w:type="dxa"/>
          <w:tblLook w:val="04A0"/>
        </w:tblPrEx>
        <w:trPr>
          <w:trHeight w:val="701"/>
        </w:trPr>
        <w:tc>
          <w:tcPr>
            <w:tcW w:w="4582" w:type="dxa"/>
          </w:tcPr>
          <w:p w:rsidR="009300CC" w:rsidRPr="00FF7785" w:rsidP="005B6CA0" w14:paraId="68B1AF27" w14:textId="754240C6">
            <w:pPr>
              <w:spacing w:after="100" w:afterAutospacing="1"/>
              <w:rPr>
                <w:highlight w:val="red"/>
              </w:rPr>
            </w:pPr>
            <w:r w:rsidRPr="00BF40D2">
              <w:t>Pathogen reduced cryoprecipitated</w:t>
            </w:r>
            <w:r w:rsidR="00BF40D2">
              <w:t xml:space="preserve"> </w:t>
            </w:r>
            <w:r w:rsidR="00AA74E7">
              <w:t>fibrinogen complex</w:t>
            </w:r>
            <w:r w:rsidRPr="00BF40D2">
              <w:t xml:space="preserve"> </w:t>
            </w:r>
            <w:r w:rsidRPr="00BF40D2" w:rsidR="00B6645D">
              <w:t xml:space="preserve">individual </w:t>
            </w:r>
            <w:r w:rsidRPr="00BF40D2">
              <w:t xml:space="preserve">units </w:t>
            </w:r>
            <w:r w:rsidRPr="00BF40D2" w:rsidR="00B6645D">
              <w:t>transfused*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FB618D0" w14:textId="77777777" w:rsidTr="000246B7">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B6645D" w:rsidP="00B6645D" w14:paraId="4C9949EE" w14:textId="77777777">
                  <w:r>
                    <w:rPr>
                      <w:color w:val="FF0000"/>
                    </w:rPr>
                    <w:t>C5d_3</w:t>
                  </w:r>
                </w:p>
              </w:tc>
            </w:tr>
            <w:tr w14:paraId="4D0252B3" w14:textId="77777777" w:rsidTr="000246B7">
              <w:tblPrEx>
                <w:tblW w:w="0" w:type="auto"/>
                <w:tblInd w:w="8" w:type="dxa"/>
                <w:tblLook w:val="04A0"/>
              </w:tblPrEx>
              <w:trPr>
                <w:trHeight w:val="322"/>
              </w:trPr>
              <w:tc>
                <w:tcPr>
                  <w:tcW w:w="3357" w:type="dxa"/>
                  <w:tcBorders>
                    <w:top w:val="single" w:sz="4" w:space="0" w:color="auto"/>
                  </w:tcBorders>
                </w:tcPr>
                <w:p w:rsidR="00B6645D" w:rsidRPr="006B2F06" w:rsidP="00B6645D" w14:paraId="77E2A5DF"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9300CC" w:rsidP="005B6CA0" w14:paraId="03994FA7" w14:textId="77777777">
            <w:pPr>
              <w:rPr>
                <w:color w:val="FF0000"/>
              </w:rPr>
            </w:pPr>
          </w:p>
        </w:tc>
      </w:tr>
      <w:tr w14:paraId="68235F12" w14:textId="77777777" w:rsidTr="007D700B">
        <w:tblPrEx>
          <w:tblW w:w="0" w:type="auto"/>
          <w:tblInd w:w="728" w:type="dxa"/>
          <w:tblLook w:val="04A0"/>
        </w:tblPrEx>
        <w:trPr>
          <w:trHeight w:val="679"/>
        </w:trPr>
        <w:tc>
          <w:tcPr>
            <w:tcW w:w="4582" w:type="dxa"/>
          </w:tcPr>
          <w:p w:rsidR="0078271C" w:rsidP="005B6CA0" w14:paraId="7B962510" w14:textId="77777777">
            <w:pPr>
              <w:spacing w:after="100" w:afterAutospacing="1"/>
              <w:rPr>
                <w:rFonts w:cs="Calibri"/>
              </w:rPr>
            </w:pPr>
            <w:r>
              <w:t>Granulocyte units transfused*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7F48FA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4A18E421" w14:textId="35DE06F2">
                  <w:r>
                    <w:rPr>
                      <w:color w:val="FF0000"/>
                    </w:rPr>
                    <w:t>C5d_</w:t>
                  </w:r>
                  <w:r w:rsidR="00B6645D">
                    <w:rPr>
                      <w:color w:val="FF0000"/>
                    </w:rPr>
                    <w:t>4</w:t>
                  </w:r>
                </w:p>
              </w:tc>
            </w:tr>
            <w:tr w14:paraId="36A835F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C37759F"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6E2A4EF1" w14:textId="77777777">
            <w:pPr>
              <w:spacing w:after="100" w:afterAutospacing="1"/>
              <w:rPr>
                <w:rFonts w:cs="Calibri"/>
              </w:rPr>
            </w:pPr>
          </w:p>
        </w:tc>
      </w:tr>
    </w:tbl>
    <w:p w:rsidR="0078271C" w:rsidP="0078271C" w14:paraId="3003288E" w14:textId="77777777">
      <w:pPr>
        <w:spacing w:after="0" w:line="240" w:lineRule="auto"/>
        <w:ind w:firstLine="360"/>
      </w:pPr>
      <w:r>
        <w:t>Outdates</w:t>
      </w:r>
    </w:p>
    <w:p w:rsidR="0078271C" w:rsidP="0078271C" w14:paraId="0437A276"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2324B848" w14:textId="77777777" w:rsidTr="007D700B">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6560384B" w14:textId="77777777">
            <w:pPr>
              <w:spacing w:after="100" w:afterAutospacing="1"/>
              <w:rPr>
                <w:rFonts w:cs="Calibri"/>
              </w:rPr>
            </w:pPr>
            <w:r>
              <w:t>Cryoprecipitated AHF individual units outdated*</w:t>
            </w:r>
            <w:r w:rsidRPr="00F4689B">
              <w:rPr>
                <w:vertAlign w:val="superscript"/>
              </w:rPr>
              <w:t>1</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5BE8FD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75C94A0" w14:textId="6F200A85">
                  <w:r>
                    <w:rPr>
                      <w:color w:val="FF0000"/>
                    </w:rPr>
                    <w:t>C5d_</w:t>
                  </w:r>
                  <w:r w:rsidR="00062D9E">
                    <w:rPr>
                      <w:color w:val="FF0000"/>
                    </w:rPr>
                    <w:t>4</w:t>
                  </w:r>
                </w:p>
              </w:tc>
            </w:tr>
            <w:tr w14:paraId="2D3F8CC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AA23E5F"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7A081544" w14:textId="77777777">
            <w:pPr>
              <w:spacing w:after="100" w:afterAutospacing="1"/>
              <w:rPr>
                <w:rFonts w:cs="Calibri"/>
              </w:rPr>
            </w:pPr>
          </w:p>
        </w:tc>
      </w:tr>
      <w:tr w14:paraId="20947C5F" w14:textId="77777777" w:rsidTr="007D700B">
        <w:tblPrEx>
          <w:tblW w:w="0" w:type="auto"/>
          <w:tblInd w:w="728" w:type="dxa"/>
          <w:tblLook w:val="04A0"/>
        </w:tblPrEx>
        <w:trPr>
          <w:trHeight w:val="701"/>
        </w:trPr>
        <w:tc>
          <w:tcPr>
            <w:tcW w:w="4582" w:type="dxa"/>
          </w:tcPr>
          <w:p w:rsidR="00B6645D" w:rsidP="005B6CA0" w14:paraId="7A775A95" w14:textId="63461074">
            <w:pPr>
              <w:spacing w:after="100" w:afterAutospacing="1"/>
            </w:pPr>
            <w:r>
              <w:t xml:space="preserve">Pathogen reduced cryoprecipitated </w:t>
            </w:r>
            <w:r w:rsidR="00AA74E7">
              <w:t xml:space="preserve">fibrinogen complex </w:t>
            </w:r>
            <w:r>
              <w:t>individual units outdated*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9E21752" w14:textId="77777777" w:rsidTr="000246B7">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B6645D" w:rsidP="00B6645D" w14:paraId="205AE3CE" w14:textId="77777777">
                  <w:r>
                    <w:rPr>
                      <w:color w:val="FF0000"/>
                    </w:rPr>
                    <w:t>C5d_5</w:t>
                  </w:r>
                </w:p>
              </w:tc>
            </w:tr>
            <w:tr w14:paraId="594D463D" w14:textId="77777777" w:rsidTr="000246B7">
              <w:tblPrEx>
                <w:tblW w:w="0" w:type="auto"/>
                <w:tblInd w:w="8" w:type="dxa"/>
                <w:tblLook w:val="04A0"/>
              </w:tblPrEx>
              <w:trPr>
                <w:trHeight w:val="322"/>
              </w:trPr>
              <w:tc>
                <w:tcPr>
                  <w:tcW w:w="3357" w:type="dxa"/>
                  <w:tcBorders>
                    <w:top w:val="single" w:sz="4" w:space="0" w:color="auto"/>
                  </w:tcBorders>
                </w:tcPr>
                <w:p w:rsidR="00B6645D" w:rsidRPr="006B2F06" w:rsidP="00B6645D" w14:paraId="51A59B8D"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B6645D" w:rsidP="005B6CA0" w14:paraId="4FDB067B" w14:textId="77777777">
            <w:pPr>
              <w:rPr>
                <w:color w:val="FF0000"/>
              </w:rPr>
            </w:pPr>
          </w:p>
        </w:tc>
      </w:tr>
      <w:tr w14:paraId="6C2C0A17" w14:textId="77777777" w:rsidTr="007D700B">
        <w:tblPrEx>
          <w:tblW w:w="0" w:type="auto"/>
          <w:tblInd w:w="728" w:type="dxa"/>
          <w:tblLook w:val="04A0"/>
        </w:tblPrEx>
        <w:trPr>
          <w:trHeight w:val="679"/>
        </w:trPr>
        <w:tc>
          <w:tcPr>
            <w:tcW w:w="4582" w:type="dxa"/>
          </w:tcPr>
          <w:p w:rsidR="0078271C" w:rsidP="005B6CA0" w14:paraId="52BE6F42" w14:textId="77777777">
            <w:pPr>
              <w:spacing w:after="100" w:afterAutospacing="1"/>
              <w:rPr>
                <w:rFonts w:cs="Calibri"/>
              </w:rPr>
            </w:pPr>
            <w:r>
              <w:t>Granulocyte units outdated*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26DD9A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EBF0D4B" w14:textId="1D1A6B04">
                  <w:r>
                    <w:rPr>
                      <w:color w:val="FF0000"/>
                    </w:rPr>
                    <w:t>C5d_</w:t>
                  </w:r>
                  <w:r w:rsidR="00B6645D">
                    <w:rPr>
                      <w:color w:val="FF0000"/>
                    </w:rPr>
                    <w:t>6</w:t>
                  </w:r>
                </w:p>
              </w:tc>
            </w:tr>
            <w:tr w14:paraId="524EFE0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B449D30" w14:textId="77777777">
                  <w:pPr>
                    <w:rPr>
                      <w:color w:val="0070C0"/>
                      <w:sz w:val="18"/>
                      <w:szCs w:val="18"/>
                    </w:rPr>
                  </w:pPr>
                  <w:r w:rsidRPr="006B2F06">
                    <w:rPr>
                      <w:color w:val="0070C0"/>
                      <w:sz w:val="18"/>
                      <w:szCs w:val="18"/>
                    </w:rPr>
                    <w:t xml:space="preserve">Number </w:t>
                  </w:r>
                  <w:r>
                    <w:rPr>
                      <w:color w:val="0070C0"/>
                      <w:sz w:val="18"/>
                      <w:szCs w:val="18"/>
                    </w:rPr>
                    <w:t>of units outdated</w:t>
                  </w:r>
                </w:p>
              </w:tc>
            </w:tr>
          </w:tbl>
          <w:p w:rsidR="0078271C" w:rsidP="005B6CA0" w14:paraId="3B73FFE0" w14:textId="77777777">
            <w:pPr>
              <w:spacing w:after="100" w:afterAutospacing="1"/>
              <w:rPr>
                <w:rFonts w:cs="Calibri"/>
              </w:rPr>
            </w:pPr>
          </w:p>
        </w:tc>
      </w:tr>
    </w:tbl>
    <w:p w:rsidR="0078271C" w:rsidRPr="004A2647" w:rsidP="0078271C" w14:paraId="708C0CC3" w14:textId="77777777">
      <w:pPr>
        <w:rPr>
          <w:sz w:val="16"/>
        </w:rPr>
      </w:pPr>
      <w:r w:rsidRPr="004A2647">
        <w:rPr>
          <w:sz w:val="16"/>
          <w:vertAlign w:val="superscript"/>
        </w:rPr>
        <w:t>1</w:t>
      </w:r>
      <w:r w:rsidRPr="004A2647">
        <w:rPr>
          <w:sz w:val="16"/>
        </w:rPr>
        <w:t>Number of individual cryoprecipitated AHF units transfused. Please convert pools of cryoprecipitated AHF to individual units. For example, if 200 pools of cryoprecipitated AHF were transfused and 5 individual units were included per pool, please record 1000 units (200 pools * 5 units/pool).</w:t>
      </w:r>
    </w:p>
    <w:p w:rsidR="0078271C" w:rsidP="0078271C" w14:paraId="47D29125" w14:textId="77777777"/>
    <w:p w:rsidR="0078271C" w:rsidRPr="00621C91" w:rsidP="0078271C" w14:paraId="74171F77" w14:textId="42F657B5">
      <w:r w:rsidRPr="00212F3B">
        <w:rPr>
          <w:noProof/>
          <w:color w:val="FF0000"/>
        </w:rPr>
        <mc:AlternateContent>
          <mc:Choice Requires="wps">
            <w:drawing>
              <wp:anchor distT="45720" distB="45720" distL="114300" distR="114300" simplePos="0" relativeHeight="251663360" behindDoc="0" locked="0" layoutInCell="1" allowOverlap="1">
                <wp:simplePos x="0" y="0"/>
                <wp:positionH relativeFrom="column">
                  <wp:posOffset>2664372</wp:posOffset>
                </wp:positionH>
                <wp:positionV relativeFrom="paragraph">
                  <wp:posOffset>231469</wp:posOffset>
                </wp:positionV>
                <wp:extent cx="701749" cy="308344"/>
                <wp:effectExtent l="0" t="0" r="0" b="0"/>
                <wp:wrapNone/>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749" cy="308344"/>
                        </a:xfrm>
                        <a:prstGeom prst="rect">
                          <a:avLst/>
                        </a:prstGeom>
                        <a:noFill/>
                        <a:ln w="9525">
                          <a:noFill/>
                          <a:miter lim="800000"/>
                          <a:headEnd/>
                          <a:tailEnd/>
                        </a:ln>
                      </wps:spPr>
                      <wps:txbx>
                        <w:txbxContent>
                          <w:p w:rsidR="00425DCC" w:rsidP="00425DCC" w14:textId="35A2A2B0">
                            <w:r>
                              <w:rPr>
                                <w:color w:val="FF0000"/>
                              </w:rPr>
                              <w:t>C6a_1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5.25pt;height:24.3pt;margin-top:18.25pt;margin-left:209.8pt;mso-height-percent:0;mso-height-relative:margin;mso-width-percent:0;mso-width-relative:margin;mso-wrap-distance-bottom:3.6pt;mso-wrap-distance-left:9pt;mso-wrap-distance-right:9pt;mso-wrap-distance-top:3.6pt;mso-wrap-style:square;position:absolute;visibility:visible;v-text-anchor:top;z-index:251664384" filled="f" stroked="f">
                <v:textbox>
                  <w:txbxContent>
                    <w:p w:rsidR="00425DCC" w:rsidP="00425DCC" w14:paraId="7852046C" w14:textId="35A2A2B0">
                      <w:r>
                        <w:rPr>
                          <w:color w:val="FF0000"/>
                        </w:rPr>
                        <w:t>C6a_1</w:t>
                      </w:r>
                    </w:p>
                  </w:txbxContent>
                </v:textbox>
              </v:shape>
            </w:pict>
          </mc:Fallback>
        </mc:AlternateContent>
      </w:r>
      <w:r w:rsidR="0078271C">
        <w:t xml:space="preserve">C6a. During </w:t>
      </w:r>
      <w:r w:rsidR="00634965">
        <w:t>2025</w:t>
      </w:r>
      <w:r w:rsidR="0078271C">
        <w:t xml:space="preserve">, did your facility transfuse blood to </w:t>
      </w:r>
      <w:r w:rsidRPr="00152506" w:rsidR="0078271C">
        <w:rPr>
          <w:b/>
        </w:rPr>
        <w:t>pediatric</w:t>
      </w:r>
      <w:r w:rsidR="0078271C">
        <w:t xml:space="preserve"> or </w:t>
      </w:r>
      <w:r w:rsidRPr="00152506" w:rsidR="0078271C">
        <w:rPr>
          <w:b/>
        </w:rPr>
        <w:t>ne</w:t>
      </w:r>
      <w:r w:rsidR="00C21568">
        <w:rPr>
          <w:b/>
        </w:rPr>
        <w:t xml:space="preserve">wborn </w:t>
      </w:r>
      <w:r w:rsidR="0078271C">
        <w:t>patients? (Select all that apply.)</w:t>
      </w:r>
    </w:p>
    <w:p w:rsidR="0078271C" w:rsidP="0078271C" w14:paraId="361F0F11" w14:textId="17989C59">
      <w:pPr>
        <w:pStyle w:val="ListParagraph"/>
        <w:numPr>
          <w:ilvl w:val="0"/>
          <w:numId w:val="28"/>
        </w:numPr>
        <w:spacing w:after="0" w:line="360" w:lineRule="auto"/>
      </w:pPr>
      <w:r w:rsidRPr="00212F3B">
        <w:rPr>
          <w:noProof/>
          <w:color w:val="FF0000"/>
        </w:rPr>
        <mc:AlternateContent>
          <mc:Choice Requires="wps">
            <w:drawing>
              <wp:anchor distT="45720" distB="45720" distL="114300" distR="114300" simplePos="0" relativeHeight="251659264" behindDoc="0" locked="0" layoutInCell="1" allowOverlap="1">
                <wp:simplePos x="0" y="0"/>
                <wp:positionH relativeFrom="column">
                  <wp:posOffset>2666825</wp:posOffset>
                </wp:positionH>
                <wp:positionV relativeFrom="paragraph">
                  <wp:posOffset>234885</wp:posOffset>
                </wp:positionV>
                <wp:extent cx="701749" cy="308344"/>
                <wp:effectExtent l="0" t="0" r="0" b="0"/>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749" cy="308344"/>
                        </a:xfrm>
                        <a:prstGeom prst="rect">
                          <a:avLst/>
                        </a:prstGeom>
                        <a:noFill/>
                        <a:ln w="9525">
                          <a:noFill/>
                          <a:miter lim="800000"/>
                          <a:headEnd/>
                          <a:tailEnd/>
                        </a:ln>
                      </wps:spPr>
                      <wps:txbx>
                        <w:txbxContent>
                          <w:p w:rsidR="00425DCC" w:rsidP="00425DCC" w14:textId="6F0FA2A1">
                            <w:r>
                              <w:rPr>
                                <w:color w:val="FF0000"/>
                              </w:rPr>
                              <w:t>C6a_2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55.25pt;height:24.3pt;margin-top:18.5pt;margin-left:210pt;mso-height-percent:0;mso-height-relative:margin;mso-width-percent:0;mso-width-relative:margin;mso-wrap-distance-bottom:3.6pt;mso-wrap-distance-left:9pt;mso-wrap-distance-right:9pt;mso-wrap-distance-top:3.6pt;mso-wrap-style:square;position:absolute;visibility:visible;v-text-anchor:top;z-index:251660288" filled="f" stroked="f">
                <v:textbox>
                  <w:txbxContent>
                    <w:p w:rsidR="00425DCC" w:rsidP="00425DCC" w14:paraId="3101EA45" w14:textId="6F0FA2A1">
                      <w:r>
                        <w:rPr>
                          <w:color w:val="FF0000"/>
                        </w:rPr>
                        <w:t>C6a_2</w:t>
                      </w:r>
                    </w:p>
                  </w:txbxContent>
                </v:textbox>
              </v:shape>
            </w:pict>
          </mc:Fallback>
        </mc:AlternateContent>
      </w:r>
      <w:r w:rsidR="0078271C">
        <w:t>Yes, pediatric (&gt;4 months old)</w:t>
      </w:r>
    </w:p>
    <w:p w:rsidR="0078271C" w:rsidP="0078271C" w14:paraId="6091DC4F" w14:textId="49785323">
      <w:pPr>
        <w:pStyle w:val="ListParagraph"/>
        <w:numPr>
          <w:ilvl w:val="0"/>
          <w:numId w:val="28"/>
        </w:numPr>
        <w:spacing w:after="0" w:line="360" w:lineRule="auto"/>
      </w:pPr>
      <w:r w:rsidRPr="00212F3B">
        <w:rPr>
          <w:noProof/>
          <w:color w:val="FF0000"/>
        </w:rPr>
        <mc:AlternateContent>
          <mc:Choice Requires="wps">
            <w:drawing>
              <wp:anchor distT="45720" distB="45720" distL="114300" distR="114300" simplePos="0" relativeHeight="251661312" behindDoc="0" locked="0" layoutInCell="1" allowOverlap="1">
                <wp:simplePos x="0" y="0"/>
                <wp:positionH relativeFrom="column">
                  <wp:posOffset>1767840</wp:posOffset>
                </wp:positionH>
                <wp:positionV relativeFrom="paragraph">
                  <wp:posOffset>176530</wp:posOffset>
                </wp:positionV>
                <wp:extent cx="701675" cy="307975"/>
                <wp:effectExtent l="0" t="0" r="0" b="0"/>
                <wp:wrapNone/>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425DCC" w:rsidP="00425DCC" w14:textId="58539DA5">
                            <w:r>
                              <w:rPr>
                                <w:color w:val="FF0000"/>
                              </w:rPr>
                              <w:t>C6a_3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55.25pt;height:24.25pt;margin-top:13.9pt;margin-left:139.2pt;mso-height-percent:0;mso-height-relative:margin;mso-width-percent:0;mso-width-relative:margin;mso-wrap-distance-bottom:3.6pt;mso-wrap-distance-left:9pt;mso-wrap-distance-right:9pt;mso-wrap-distance-top:3.6pt;mso-wrap-style:square;position:absolute;visibility:visible;v-text-anchor:top;z-index:251662336" filled="f" stroked="f">
                <v:textbox>
                  <w:txbxContent>
                    <w:p w:rsidR="00425DCC" w:rsidP="00425DCC" w14:paraId="1182F698" w14:textId="58539DA5">
                      <w:r>
                        <w:rPr>
                          <w:color w:val="FF0000"/>
                        </w:rPr>
                        <w:t>C6a_3</w:t>
                      </w:r>
                    </w:p>
                  </w:txbxContent>
                </v:textbox>
              </v:shape>
            </w:pict>
          </mc:Fallback>
        </mc:AlternateContent>
      </w:r>
      <w:r w:rsidR="0078271C">
        <w:t>Yes, ne</w:t>
      </w:r>
      <w:r w:rsidR="00C21568">
        <w:t>wborn</w:t>
      </w:r>
      <w:r w:rsidR="0078271C">
        <w:t xml:space="preserve"> (</w:t>
      </w:r>
      <w:r w:rsidR="0078271C">
        <w:rPr>
          <w:rFonts w:cs="Calibri"/>
        </w:rPr>
        <w:t>≤</w:t>
      </w:r>
      <w:r w:rsidR="0078271C">
        <w:t>4 months old)</w:t>
      </w:r>
    </w:p>
    <w:p w:rsidR="0078271C" w:rsidP="0078271C" w14:paraId="56BDBA6F" w14:textId="7ADBC944">
      <w:pPr>
        <w:pStyle w:val="ListParagraph"/>
        <w:numPr>
          <w:ilvl w:val="0"/>
          <w:numId w:val="28"/>
        </w:numPr>
        <w:spacing w:after="0" w:line="360" w:lineRule="auto"/>
      </w:pPr>
      <w:r>
        <w:t>No (skip to C7a)</w:t>
      </w:r>
    </w:p>
    <w:p w:rsidR="0078271C" w:rsidP="0078271C" w14:paraId="47A61834" w14:textId="77777777">
      <w:pPr>
        <w:spacing w:after="0" w:line="240" w:lineRule="auto"/>
        <w:rPr>
          <w:sz w:val="16"/>
          <w:vertAlign w:val="superscript"/>
        </w:rPr>
      </w:pPr>
    </w:p>
    <w:p w:rsidR="0078271C" w:rsidP="0078271C" w14:paraId="49FB619A" w14:textId="77777777"/>
    <w:p w:rsidR="0078271C" w:rsidP="0078271C" w14:paraId="4BDC1B33" w14:textId="4216F9F4">
      <w:r>
        <w:t xml:space="preserve">C6b. Indicate the total number of units </w:t>
      </w:r>
      <w:r w:rsidRPr="00AC50D9">
        <w:rPr>
          <w:b/>
        </w:rPr>
        <w:t>transfused</w:t>
      </w:r>
      <w:r>
        <w:t xml:space="preserve"> to </w:t>
      </w:r>
      <w:r w:rsidRPr="00AC50D9">
        <w:rPr>
          <w:b/>
        </w:rPr>
        <w:t xml:space="preserve">pediatric </w:t>
      </w:r>
      <w:r w:rsidRPr="00875238">
        <w:t>and</w:t>
      </w:r>
      <w:r w:rsidRPr="00AC50D9">
        <w:rPr>
          <w:b/>
        </w:rPr>
        <w:t xml:space="preserve"> </w:t>
      </w:r>
      <w:r w:rsidR="005353B7">
        <w:rPr>
          <w:b/>
        </w:rPr>
        <w:t>newborn</w:t>
      </w:r>
      <w:r w:rsidRPr="00AC50D9">
        <w:rPr>
          <w:b/>
        </w:rPr>
        <w:t xml:space="preserve"> patients</w:t>
      </w:r>
      <w:r>
        <w:t xml:space="preserve"> during </w:t>
      </w:r>
      <w:r w:rsidR="00634965">
        <w:t>2025</w:t>
      </w:r>
      <w:r>
        <w:t xml:space="preserve">. </w:t>
      </w:r>
    </w:p>
    <w:p w:rsidR="0078271C" w:rsidRPr="00DC3D50" w:rsidP="0078271C" w14:paraId="560C4D97" w14:textId="77777777">
      <w:pPr>
        <w:rPr>
          <w:b/>
        </w:rPr>
      </w:pPr>
      <w:bookmarkStart w:id="12" w:name="_Hlk23253058"/>
      <w:r w:rsidRPr="00221D39">
        <w:rPr>
          <w:b/>
        </w:rPr>
        <w:t xml:space="preserve">Pediatric Transfusions </w:t>
      </w:r>
    </w:p>
    <w:bookmarkEnd w:id="12"/>
    <w:p w:rsidR="0078271C" w:rsidP="0078271C" w14:paraId="3109806F" w14:textId="77777777">
      <w:pPr>
        <w:spacing w:after="0" w:line="240" w:lineRule="auto"/>
        <w:ind w:firstLine="360"/>
      </w:pPr>
      <w:r>
        <w:t>Number of units in whole or in part t</w:t>
      </w:r>
      <w:r w:rsidRPr="008A7B4C">
        <w:t>ran</w:t>
      </w:r>
      <w:r>
        <w:t>sfused for pediatric (&gt;4 months old) patients</w:t>
      </w:r>
      <w:r>
        <w:rPr>
          <w:vertAlign w:val="superscript"/>
        </w:rPr>
        <w:t>1</w:t>
      </w:r>
    </w:p>
    <w:p w:rsidR="0078271C" w:rsidP="0078271C" w14:paraId="5490EF59"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332D5100"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573B1F0B" w14:textId="77777777">
            <w:pPr>
              <w:spacing w:after="100" w:afterAutospacing="1"/>
              <w:rPr>
                <w:rFonts w:cs="Calibri"/>
              </w:rPr>
            </w:pPr>
            <w:r>
              <w:t>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CA765B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222D08D" w14:textId="733D09B3">
                  <w:r>
                    <w:rPr>
                      <w:color w:val="FF0000"/>
                    </w:rPr>
                    <w:t>C6b_</w:t>
                  </w:r>
                  <w:r w:rsidR="005F6507">
                    <w:rPr>
                      <w:color w:val="FF0000"/>
                    </w:rPr>
                    <w:t>1</w:t>
                  </w:r>
                </w:p>
              </w:tc>
            </w:tr>
            <w:tr w14:paraId="53018EE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CF736E4"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7DD36DEE" w14:textId="77777777">
            <w:pPr>
              <w:spacing w:after="100" w:afterAutospacing="1"/>
              <w:rPr>
                <w:rFonts w:cs="Calibri"/>
              </w:rPr>
            </w:pPr>
          </w:p>
        </w:tc>
      </w:tr>
      <w:tr w14:paraId="3F860CB1" w14:textId="77777777" w:rsidTr="005B6CA0">
        <w:tblPrEx>
          <w:tblW w:w="0" w:type="auto"/>
          <w:tblInd w:w="728" w:type="dxa"/>
          <w:tblLook w:val="04A0"/>
        </w:tblPrEx>
        <w:trPr>
          <w:trHeight w:val="679"/>
        </w:trPr>
        <w:tc>
          <w:tcPr>
            <w:tcW w:w="4582" w:type="dxa"/>
          </w:tcPr>
          <w:p w:rsidR="0078271C" w:rsidP="005B6CA0" w14:paraId="6C894B7B" w14:textId="77777777">
            <w:pPr>
              <w:spacing w:after="100" w:afterAutospacing="1"/>
              <w:rPr>
                <w:rFonts w:cs="Calibri"/>
              </w:rPr>
            </w:pPr>
            <w:r>
              <w:t>Red blood cells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9608BE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A21AFC2" w14:textId="07AA17A2">
                  <w:r>
                    <w:rPr>
                      <w:color w:val="FF0000"/>
                    </w:rPr>
                    <w:t>C6b_</w:t>
                  </w:r>
                  <w:r w:rsidR="005F6507">
                    <w:rPr>
                      <w:color w:val="FF0000"/>
                    </w:rPr>
                    <w:t>2</w:t>
                  </w:r>
                </w:p>
              </w:tc>
            </w:tr>
            <w:tr w14:paraId="013BCE1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7E4025E"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6E5EA252" w14:textId="77777777">
            <w:pPr>
              <w:spacing w:after="100" w:afterAutospacing="1"/>
              <w:rPr>
                <w:rFonts w:cs="Calibri"/>
              </w:rPr>
            </w:pPr>
          </w:p>
        </w:tc>
      </w:tr>
      <w:tr w14:paraId="7C7D07F1" w14:textId="77777777" w:rsidTr="005B6CA0">
        <w:tblPrEx>
          <w:tblW w:w="0" w:type="auto"/>
          <w:tblInd w:w="728" w:type="dxa"/>
          <w:tblLook w:val="04A0"/>
        </w:tblPrEx>
        <w:trPr>
          <w:trHeight w:val="679"/>
        </w:trPr>
        <w:tc>
          <w:tcPr>
            <w:tcW w:w="4582" w:type="dxa"/>
          </w:tcPr>
          <w:p w:rsidR="0078271C" w:rsidP="005B6CA0" w14:paraId="14A1ACB5" w14:textId="77777777">
            <w:pPr>
              <w:spacing w:after="100" w:afterAutospacing="1"/>
            </w:pPr>
            <w:r>
              <w:t>Plasma</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6EAA3A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196B5D65" w14:textId="23596238">
                  <w:r>
                    <w:rPr>
                      <w:color w:val="FF0000"/>
                    </w:rPr>
                    <w:t>C6b_</w:t>
                  </w:r>
                  <w:r w:rsidR="005F6507">
                    <w:rPr>
                      <w:color w:val="FF0000"/>
                    </w:rPr>
                    <w:t>3</w:t>
                  </w:r>
                </w:p>
              </w:tc>
            </w:tr>
            <w:tr w14:paraId="2C24161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2957E89"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7F6FBB9A" w14:textId="77777777"/>
        </w:tc>
      </w:tr>
      <w:tr w14:paraId="549067A9" w14:textId="77777777" w:rsidTr="005B6CA0">
        <w:tblPrEx>
          <w:tblW w:w="0" w:type="auto"/>
          <w:tblInd w:w="728" w:type="dxa"/>
          <w:tblLook w:val="04A0"/>
        </w:tblPrEx>
        <w:trPr>
          <w:trHeight w:val="679"/>
        </w:trPr>
        <w:tc>
          <w:tcPr>
            <w:tcW w:w="4582" w:type="dxa"/>
          </w:tcPr>
          <w:p w:rsidR="0078271C" w:rsidP="005B6CA0" w14:paraId="63A69246" w14:textId="77777777">
            <w:pPr>
              <w:spacing w:after="100" w:afterAutospacing="1"/>
            </w:pPr>
            <w:r>
              <w:t>Apheresis platelets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0C3521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8466CA9" w14:textId="3719B2F2">
                  <w:r>
                    <w:rPr>
                      <w:color w:val="FF0000"/>
                    </w:rPr>
                    <w:t>C6b_</w:t>
                  </w:r>
                  <w:r w:rsidR="005F6507">
                    <w:rPr>
                      <w:color w:val="FF0000"/>
                    </w:rPr>
                    <w:t>4</w:t>
                  </w:r>
                </w:p>
              </w:tc>
            </w:tr>
            <w:tr w14:paraId="58B9A8C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030BC6F"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658C5B1D" w14:textId="77777777"/>
        </w:tc>
      </w:tr>
      <w:tr w14:paraId="51764423" w14:textId="77777777" w:rsidTr="005B6CA0">
        <w:tblPrEx>
          <w:tblW w:w="0" w:type="auto"/>
          <w:tblInd w:w="728" w:type="dxa"/>
          <w:tblLook w:val="04A0"/>
        </w:tblPrEx>
        <w:trPr>
          <w:trHeight w:val="679"/>
        </w:trPr>
        <w:tc>
          <w:tcPr>
            <w:tcW w:w="4582" w:type="dxa"/>
          </w:tcPr>
          <w:p w:rsidR="0078271C" w:rsidP="005B6CA0" w14:paraId="42E5AF76" w14:textId="77777777">
            <w:pPr>
              <w:spacing w:after="100" w:afterAutospacing="1"/>
            </w:pPr>
            <w:r>
              <w:t>Whole blood-derived platelets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7859A1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0891F62" w14:textId="6FF2B505">
                  <w:r>
                    <w:rPr>
                      <w:color w:val="FF0000"/>
                    </w:rPr>
                    <w:t>C6b_</w:t>
                  </w:r>
                  <w:r w:rsidR="005F6507">
                    <w:rPr>
                      <w:color w:val="FF0000"/>
                    </w:rPr>
                    <w:t>5</w:t>
                  </w:r>
                </w:p>
              </w:tc>
            </w:tr>
            <w:tr w14:paraId="6A4A939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B7533A1"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4A0C35BC" w14:textId="77777777"/>
        </w:tc>
      </w:tr>
      <w:tr w14:paraId="7AAA8B17" w14:textId="77777777" w:rsidTr="005B6CA0">
        <w:tblPrEx>
          <w:tblW w:w="0" w:type="auto"/>
          <w:tblInd w:w="728" w:type="dxa"/>
          <w:tblLook w:val="04A0"/>
        </w:tblPrEx>
        <w:trPr>
          <w:trHeight w:val="679"/>
        </w:trPr>
        <w:tc>
          <w:tcPr>
            <w:tcW w:w="4582" w:type="dxa"/>
          </w:tcPr>
          <w:p w:rsidR="0078271C" w:rsidP="005B6CA0" w14:paraId="4120E08F" w14:textId="77777777">
            <w:pPr>
              <w:spacing w:after="100" w:afterAutospacing="1"/>
            </w:pPr>
            <w:r>
              <w:t>Cryoprecipitated AHF</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6FC6F2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553B2BB" w14:textId="4D17691E">
                  <w:r>
                    <w:rPr>
                      <w:color w:val="FF0000"/>
                    </w:rPr>
                    <w:t>C6b_</w:t>
                  </w:r>
                  <w:r w:rsidR="005F6507">
                    <w:rPr>
                      <w:color w:val="FF0000"/>
                    </w:rPr>
                    <w:t>6</w:t>
                  </w:r>
                </w:p>
              </w:tc>
            </w:tr>
            <w:tr w14:paraId="10E9102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D41D083"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581D64A2" w14:textId="77777777"/>
        </w:tc>
      </w:tr>
    </w:tbl>
    <w:p w:rsidR="0078271C" w:rsidP="0078271C" w14:paraId="7BA6F54D" w14:textId="77777777">
      <w:pPr>
        <w:spacing w:after="0" w:line="240" w:lineRule="auto"/>
        <w:ind w:firstLine="360"/>
      </w:pPr>
    </w:p>
    <w:p w:rsidR="0078271C" w:rsidP="0078271C" w14:paraId="4F1D863B" w14:textId="77777777">
      <w:pPr>
        <w:spacing w:after="0" w:line="240" w:lineRule="auto"/>
        <w:ind w:firstLine="360"/>
      </w:pPr>
      <w:r>
        <w:t>Total number of pediatric (&gt;4 months old) recipients</w:t>
      </w:r>
      <w:r w:rsidRPr="00AC50D9">
        <w:t xml:space="preserve"> </w:t>
      </w:r>
      <w:r>
        <w:t>that received the following blood components</w:t>
      </w:r>
    </w:p>
    <w:p w:rsidR="0078271C" w:rsidP="0078271C" w14:paraId="3AB357A1"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75CEB1FD"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0D359F4C" w14:textId="77777777">
            <w:pPr>
              <w:spacing w:after="100" w:afterAutospacing="1"/>
              <w:rPr>
                <w:rFonts w:cs="Calibri"/>
              </w:rPr>
            </w:pPr>
            <w:r>
              <w:t>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C66D34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D2CD7FC" w14:textId="162877BF">
                  <w:r>
                    <w:rPr>
                      <w:color w:val="FF0000"/>
                    </w:rPr>
                    <w:t>C6b_</w:t>
                  </w:r>
                  <w:r w:rsidR="005F6507">
                    <w:rPr>
                      <w:color w:val="FF0000"/>
                    </w:rPr>
                    <w:t>7</w:t>
                  </w:r>
                </w:p>
              </w:tc>
            </w:tr>
            <w:tr w14:paraId="1E37E85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FC47136"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61D9A653" w14:textId="77777777">
            <w:pPr>
              <w:spacing w:after="100" w:afterAutospacing="1"/>
              <w:rPr>
                <w:rFonts w:cs="Calibri"/>
              </w:rPr>
            </w:pPr>
          </w:p>
        </w:tc>
      </w:tr>
      <w:tr w14:paraId="786FAE76" w14:textId="77777777" w:rsidTr="005B6CA0">
        <w:tblPrEx>
          <w:tblW w:w="0" w:type="auto"/>
          <w:tblInd w:w="728" w:type="dxa"/>
          <w:tblLook w:val="04A0"/>
        </w:tblPrEx>
        <w:trPr>
          <w:trHeight w:val="679"/>
        </w:trPr>
        <w:tc>
          <w:tcPr>
            <w:tcW w:w="4582" w:type="dxa"/>
          </w:tcPr>
          <w:p w:rsidR="0078271C" w:rsidP="005B6CA0" w14:paraId="158F3012" w14:textId="77777777">
            <w:pPr>
              <w:spacing w:after="100" w:afterAutospacing="1"/>
              <w:rPr>
                <w:rFonts w:cs="Calibri"/>
              </w:rPr>
            </w:pPr>
            <w:r>
              <w:t>Red blood cells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0C239C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3133F171" w14:textId="298697AE">
                  <w:r>
                    <w:rPr>
                      <w:color w:val="FF0000"/>
                    </w:rPr>
                    <w:t>C6b_</w:t>
                  </w:r>
                  <w:r w:rsidR="005F6507">
                    <w:rPr>
                      <w:color w:val="FF0000"/>
                    </w:rPr>
                    <w:t>8</w:t>
                  </w:r>
                </w:p>
              </w:tc>
            </w:tr>
            <w:tr w14:paraId="17CA33E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62FEE00"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43358D04" w14:textId="77777777">
            <w:pPr>
              <w:spacing w:after="100" w:afterAutospacing="1"/>
              <w:rPr>
                <w:rFonts w:cs="Calibri"/>
              </w:rPr>
            </w:pPr>
          </w:p>
        </w:tc>
      </w:tr>
      <w:tr w14:paraId="2992259B" w14:textId="77777777" w:rsidTr="005B6CA0">
        <w:tblPrEx>
          <w:tblW w:w="0" w:type="auto"/>
          <w:tblInd w:w="728" w:type="dxa"/>
          <w:tblLook w:val="04A0"/>
        </w:tblPrEx>
        <w:trPr>
          <w:trHeight w:val="679"/>
        </w:trPr>
        <w:tc>
          <w:tcPr>
            <w:tcW w:w="4582" w:type="dxa"/>
          </w:tcPr>
          <w:p w:rsidR="0078271C" w:rsidP="005B6CA0" w14:paraId="6F84E72A" w14:textId="77777777">
            <w:pPr>
              <w:spacing w:after="100" w:afterAutospacing="1"/>
            </w:pPr>
            <w:r>
              <w:t>Plasma</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46F26E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8A531AA" w14:textId="2B75B804">
                  <w:r>
                    <w:rPr>
                      <w:color w:val="FF0000"/>
                    </w:rPr>
                    <w:t>C6b_</w:t>
                  </w:r>
                  <w:r w:rsidR="005F6507">
                    <w:rPr>
                      <w:color w:val="FF0000"/>
                    </w:rPr>
                    <w:t>9</w:t>
                  </w:r>
                </w:p>
              </w:tc>
            </w:tr>
            <w:tr w14:paraId="2A67D8D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733D464"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6CF5B79E" w14:textId="77777777"/>
        </w:tc>
      </w:tr>
      <w:tr w14:paraId="06A97D5E" w14:textId="77777777" w:rsidTr="005B6CA0">
        <w:tblPrEx>
          <w:tblW w:w="0" w:type="auto"/>
          <w:tblInd w:w="728" w:type="dxa"/>
          <w:tblLook w:val="04A0"/>
        </w:tblPrEx>
        <w:trPr>
          <w:trHeight w:val="679"/>
        </w:trPr>
        <w:tc>
          <w:tcPr>
            <w:tcW w:w="4582" w:type="dxa"/>
          </w:tcPr>
          <w:p w:rsidR="0078271C" w:rsidP="005B6CA0" w14:paraId="66B972DD" w14:textId="77777777">
            <w:pPr>
              <w:spacing w:after="100" w:afterAutospacing="1"/>
            </w:pPr>
            <w:r>
              <w:t>Apheresis platelets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F08386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3787407" w14:textId="3DD6B37B">
                  <w:r>
                    <w:rPr>
                      <w:color w:val="FF0000"/>
                    </w:rPr>
                    <w:t>C6b_</w:t>
                  </w:r>
                  <w:r w:rsidR="005F6507">
                    <w:rPr>
                      <w:color w:val="FF0000"/>
                    </w:rPr>
                    <w:t>10</w:t>
                  </w:r>
                </w:p>
              </w:tc>
            </w:tr>
            <w:tr w14:paraId="18D1E6A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96813F2"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4789A5C6" w14:textId="77777777"/>
        </w:tc>
      </w:tr>
      <w:tr w14:paraId="6E6127CC" w14:textId="77777777" w:rsidTr="005B6CA0">
        <w:tblPrEx>
          <w:tblW w:w="0" w:type="auto"/>
          <w:tblInd w:w="728" w:type="dxa"/>
          <w:tblLook w:val="04A0"/>
        </w:tblPrEx>
        <w:trPr>
          <w:trHeight w:val="679"/>
        </w:trPr>
        <w:tc>
          <w:tcPr>
            <w:tcW w:w="4582" w:type="dxa"/>
          </w:tcPr>
          <w:p w:rsidR="0078271C" w:rsidP="005B6CA0" w14:paraId="2F3B29DC" w14:textId="77777777">
            <w:pPr>
              <w:spacing w:after="100" w:afterAutospacing="1"/>
            </w:pPr>
            <w:r>
              <w:t>Whole blood-derived platelets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EE1074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BC1A4EE" w14:textId="34A5D359">
                  <w:r>
                    <w:rPr>
                      <w:color w:val="FF0000"/>
                    </w:rPr>
                    <w:t>C6b_</w:t>
                  </w:r>
                  <w:r w:rsidR="005F6507">
                    <w:rPr>
                      <w:color w:val="FF0000"/>
                    </w:rPr>
                    <w:t>11</w:t>
                  </w:r>
                </w:p>
              </w:tc>
            </w:tr>
            <w:tr w14:paraId="1D84952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9E19101"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025ABF15" w14:textId="77777777"/>
        </w:tc>
      </w:tr>
      <w:tr w14:paraId="27009ED0" w14:textId="77777777" w:rsidTr="005B6CA0">
        <w:tblPrEx>
          <w:tblW w:w="0" w:type="auto"/>
          <w:tblInd w:w="728" w:type="dxa"/>
          <w:tblLook w:val="04A0"/>
        </w:tblPrEx>
        <w:trPr>
          <w:trHeight w:val="679"/>
        </w:trPr>
        <w:tc>
          <w:tcPr>
            <w:tcW w:w="4582" w:type="dxa"/>
          </w:tcPr>
          <w:p w:rsidR="0078271C" w:rsidP="005B6CA0" w14:paraId="2040AC88" w14:textId="77777777">
            <w:pPr>
              <w:spacing w:after="100" w:afterAutospacing="1"/>
            </w:pPr>
            <w:r>
              <w:t>Cryoprecipitated AHF</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8F3117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C27ABB4" w14:textId="04496056">
                  <w:r>
                    <w:rPr>
                      <w:color w:val="FF0000"/>
                    </w:rPr>
                    <w:t>C6b_</w:t>
                  </w:r>
                  <w:r w:rsidR="005F6507">
                    <w:rPr>
                      <w:color w:val="FF0000"/>
                    </w:rPr>
                    <w:t>12</w:t>
                  </w:r>
                </w:p>
              </w:tc>
            </w:tr>
            <w:tr w14:paraId="7B21C89A"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FF23D2E"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5A19B34E" w14:textId="77777777"/>
        </w:tc>
      </w:tr>
    </w:tbl>
    <w:p w:rsidR="0078271C" w:rsidRPr="002134A8" w:rsidP="0078271C" w14:paraId="5DD9657B" w14:textId="0E84B60B">
      <w:pPr>
        <w:rPr>
          <w:b/>
        </w:rPr>
      </w:pPr>
      <w:r>
        <w:rPr>
          <w:b/>
        </w:rPr>
        <w:t>Newborn</w:t>
      </w:r>
      <w:r w:rsidRPr="00221D39">
        <w:rPr>
          <w:b/>
        </w:rPr>
        <w:t xml:space="preserve"> Transfusions </w:t>
      </w:r>
    </w:p>
    <w:p w:rsidR="0078271C" w:rsidP="0078271C" w14:paraId="78170A4E" w14:textId="77777777">
      <w:pPr>
        <w:spacing w:after="0" w:line="240" w:lineRule="auto"/>
        <w:ind w:firstLine="360"/>
      </w:pPr>
      <w:r>
        <w:t>Number of units in whole or in part t</w:t>
      </w:r>
      <w:r w:rsidRPr="008A7B4C">
        <w:t>ran</w:t>
      </w:r>
      <w:r>
        <w:t>sfused for neonatal (</w:t>
      </w:r>
      <w:r>
        <w:rPr>
          <w:rFonts w:cstheme="minorHAnsi"/>
        </w:rPr>
        <w:t>≤</w:t>
      </w:r>
      <w:r>
        <w:t>4 months old) patients</w:t>
      </w:r>
      <w:r>
        <w:rPr>
          <w:vertAlign w:val="superscript"/>
        </w:rPr>
        <w:t>1</w:t>
      </w:r>
    </w:p>
    <w:p w:rsidR="0078271C" w:rsidP="0078271C" w14:paraId="26F33E62"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1B5BA4ED"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5CAD0CBE" w14:textId="77777777">
            <w:pPr>
              <w:spacing w:after="100" w:afterAutospacing="1"/>
              <w:rPr>
                <w:rFonts w:cs="Calibri"/>
              </w:rPr>
            </w:pPr>
            <w:r>
              <w:t>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684358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5CEB860" w14:textId="6911C411">
                  <w:r>
                    <w:rPr>
                      <w:color w:val="FF0000"/>
                    </w:rPr>
                    <w:t>C6b_</w:t>
                  </w:r>
                  <w:r w:rsidR="005F6507">
                    <w:rPr>
                      <w:color w:val="FF0000"/>
                    </w:rPr>
                    <w:t>13</w:t>
                  </w:r>
                </w:p>
              </w:tc>
            </w:tr>
            <w:tr w14:paraId="3AD8F78A"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9068995"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309D3DE1" w14:textId="77777777">
            <w:pPr>
              <w:spacing w:after="100" w:afterAutospacing="1"/>
              <w:rPr>
                <w:rFonts w:cs="Calibri"/>
              </w:rPr>
            </w:pPr>
          </w:p>
        </w:tc>
      </w:tr>
      <w:tr w14:paraId="2857F0C5" w14:textId="77777777" w:rsidTr="005B6CA0">
        <w:tblPrEx>
          <w:tblW w:w="0" w:type="auto"/>
          <w:tblInd w:w="728" w:type="dxa"/>
          <w:tblLook w:val="04A0"/>
        </w:tblPrEx>
        <w:trPr>
          <w:trHeight w:val="679"/>
        </w:trPr>
        <w:tc>
          <w:tcPr>
            <w:tcW w:w="4582" w:type="dxa"/>
          </w:tcPr>
          <w:p w:rsidR="0078271C" w:rsidP="005B6CA0" w14:paraId="25D2D6D1" w14:textId="77777777">
            <w:pPr>
              <w:spacing w:after="100" w:afterAutospacing="1"/>
              <w:rPr>
                <w:rFonts w:cs="Calibri"/>
              </w:rPr>
            </w:pPr>
            <w:r>
              <w:t>Red blood cells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790F5E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2487C4AD" w14:textId="13088AC4">
                  <w:r>
                    <w:rPr>
                      <w:color w:val="FF0000"/>
                    </w:rPr>
                    <w:t>C6b_</w:t>
                  </w:r>
                  <w:r w:rsidR="005F6507">
                    <w:rPr>
                      <w:color w:val="FF0000"/>
                    </w:rPr>
                    <w:t>14</w:t>
                  </w:r>
                </w:p>
              </w:tc>
            </w:tr>
            <w:tr w14:paraId="3772D80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F360BE2"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4BD7940F" w14:textId="77777777">
            <w:pPr>
              <w:spacing w:after="100" w:afterAutospacing="1"/>
              <w:rPr>
                <w:rFonts w:cs="Calibri"/>
              </w:rPr>
            </w:pPr>
          </w:p>
        </w:tc>
      </w:tr>
      <w:tr w14:paraId="6FA13485" w14:textId="77777777" w:rsidTr="005B6CA0">
        <w:tblPrEx>
          <w:tblW w:w="0" w:type="auto"/>
          <w:tblInd w:w="728" w:type="dxa"/>
          <w:tblLook w:val="04A0"/>
        </w:tblPrEx>
        <w:trPr>
          <w:trHeight w:val="679"/>
        </w:trPr>
        <w:tc>
          <w:tcPr>
            <w:tcW w:w="4582" w:type="dxa"/>
          </w:tcPr>
          <w:p w:rsidR="0078271C" w:rsidP="005B6CA0" w14:paraId="50BC8FEE" w14:textId="77777777">
            <w:pPr>
              <w:spacing w:after="100" w:afterAutospacing="1"/>
            </w:pPr>
            <w:r>
              <w:t>Plasma</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A45D2C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CEA798C" w14:textId="6C2ADA78">
                  <w:r>
                    <w:rPr>
                      <w:color w:val="FF0000"/>
                    </w:rPr>
                    <w:t>C6b_</w:t>
                  </w:r>
                  <w:r w:rsidR="005F6507">
                    <w:rPr>
                      <w:color w:val="FF0000"/>
                    </w:rPr>
                    <w:t>15</w:t>
                  </w:r>
                </w:p>
              </w:tc>
            </w:tr>
            <w:tr w14:paraId="775E1E4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3B37A0D"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70BBCC80" w14:textId="77777777"/>
        </w:tc>
      </w:tr>
      <w:tr w14:paraId="6F93FA74" w14:textId="77777777" w:rsidTr="005B6CA0">
        <w:tblPrEx>
          <w:tblW w:w="0" w:type="auto"/>
          <w:tblInd w:w="728" w:type="dxa"/>
          <w:tblLook w:val="04A0"/>
        </w:tblPrEx>
        <w:trPr>
          <w:trHeight w:val="679"/>
        </w:trPr>
        <w:tc>
          <w:tcPr>
            <w:tcW w:w="4582" w:type="dxa"/>
          </w:tcPr>
          <w:p w:rsidR="0078271C" w:rsidP="005B6CA0" w14:paraId="1668D36C" w14:textId="77777777">
            <w:pPr>
              <w:spacing w:after="100" w:afterAutospacing="1"/>
            </w:pPr>
            <w:r>
              <w:t>Apheresis platelets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718DED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E838883" w14:textId="35E8E442">
                  <w:r>
                    <w:rPr>
                      <w:color w:val="FF0000"/>
                    </w:rPr>
                    <w:t>C6b_</w:t>
                  </w:r>
                  <w:r w:rsidR="005F6507">
                    <w:rPr>
                      <w:color w:val="FF0000"/>
                    </w:rPr>
                    <w:t>16</w:t>
                  </w:r>
                </w:p>
              </w:tc>
            </w:tr>
            <w:tr w14:paraId="769218E8"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02A6C87"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5DD28061" w14:textId="77777777"/>
        </w:tc>
      </w:tr>
      <w:tr w14:paraId="6E0C3FF1" w14:textId="77777777" w:rsidTr="005B6CA0">
        <w:tblPrEx>
          <w:tblW w:w="0" w:type="auto"/>
          <w:tblInd w:w="728" w:type="dxa"/>
          <w:tblLook w:val="04A0"/>
        </w:tblPrEx>
        <w:trPr>
          <w:trHeight w:val="679"/>
        </w:trPr>
        <w:tc>
          <w:tcPr>
            <w:tcW w:w="4582" w:type="dxa"/>
          </w:tcPr>
          <w:p w:rsidR="0078271C" w:rsidP="005B6CA0" w14:paraId="1AFC1F97" w14:textId="77777777">
            <w:pPr>
              <w:spacing w:after="100" w:afterAutospacing="1"/>
            </w:pPr>
            <w:r>
              <w:t>Whole blood-derived platelets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BFBC9F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554A99D" w14:textId="2F92744B">
                  <w:r>
                    <w:rPr>
                      <w:color w:val="FF0000"/>
                    </w:rPr>
                    <w:t>C6b_</w:t>
                  </w:r>
                  <w:r w:rsidR="005F6507">
                    <w:rPr>
                      <w:color w:val="FF0000"/>
                    </w:rPr>
                    <w:t>17</w:t>
                  </w:r>
                </w:p>
              </w:tc>
            </w:tr>
            <w:tr w14:paraId="72DA09B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5810CEE"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31B45421" w14:textId="77777777"/>
        </w:tc>
      </w:tr>
      <w:tr w14:paraId="736677FC" w14:textId="77777777" w:rsidTr="005B6CA0">
        <w:tblPrEx>
          <w:tblW w:w="0" w:type="auto"/>
          <w:tblInd w:w="728" w:type="dxa"/>
          <w:tblLook w:val="04A0"/>
        </w:tblPrEx>
        <w:trPr>
          <w:trHeight w:val="679"/>
        </w:trPr>
        <w:tc>
          <w:tcPr>
            <w:tcW w:w="4582" w:type="dxa"/>
          </w:tcPr>
          <w:p w:rsidR="0078271C" w:rsidP="005B6CA0" w14:paraId="66FDE51A" w14:textId="77777777">
            <w:pPr>
              <w:spacing w:after="100" w:afterAutospacing="1"/>
            </w:pPr>
            <w:r>
              <w:t>Cryoprecipitated AHF</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B57BF8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54B0DA8" w14:textId="09C4E4B9">
                  <w:r>
                    <w:rPr>
                      <w:color w:val="FF0000"/>
                    </w:rPr>
                    <w:t>C6b_</w:t>
                  </w:r>
                  <w:r w:rsidR="005F6507">
                    <w:rPr>
                      <w:color w:val="FF0000"/>
                    </w:rPr>
                    <w:t>18</w:t>
                  </w:r>
                </w:p>
              </w:tc>
            </w:tr>
            <w:tr w14:paraId="7162C48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05A4055" w14:textId="77777777">
                  <w:pPr>
                    <w:rPr>
                      <w:color w:val="0070C0"/>
                      <w:sz w:val="18"/>
                      <w:szCs w:val="18"/>
                    </w:rPr>
                  </w:pPr>
                  <w:r w:rsidRPr="006B2F06">
                    <w:rPr>
                      <w:color w:val="0070C0"/>
                      <w:sz w:val="18"/>
                      <w:szCs w:val="18"/>
                    </w:rPr>
                    <w:t xml:space="preserve">Number </w:t>
                  </w:r>
                  <w:r>
                    <w:rPr>
                      <w:color w:val="0070C0"/>
                      <w:sz w:val="18"/>
                      <w:szCs w:val="18"/>
                    </w:rPr>
                    <w:t>of units transfused</w:t>
                  </w:r>
                </w:p>
              </w:tc>
            </w:tr>
          </w:tbl>
          <w:p w:rsidR="0078271C" w:rsidP="005B6CA0" w14:paraId="7519A1F0" w14:textId="77777777"/>
        </w:tc>
      </w:tr>
    </w:tbl>
    <w:p w:rsidR="0078271C" w:rsidP="0078271C" w14:paraId="3D15EBDE" w14:textId="77777777">
      <w:pPr>
        <w:spacing w:after="0" w:line="240" w:lineRule="auto"/>
        <w:ind w:firstLine="360"/>
      </w:pPr>
    </w:p>
    <w:p w:rsidR="0078271C" w:rsidP="0078271C" w14:paraId="0D067E17" w14:textId="77777777">
      <w:pPr>
        <w:spacing w:after="0" w:line="240" w:lineRule="auto"/>
        <w:ind w:firstLine="360"/>
      </w:pPr>
      <w:r>
        <w:t>Total number of neonatal (</w:t>
      </w:r>
      <w:r>
        <w:rPr>
          <w:rFonts w:cstheme="minorHAnsi"/>
        </w:rPr>
        <w:t>≤</w:t>
      </w:r>
      <w:r>
        <w:t>4 months old) recipients</w:t>
      </w:r>
      <w:r w:rsidRPr="00AC50D9">
        <w:t xml:space="preserve"> </w:t>
      </w:r>
      <w:r>
        <w:t>that received the following blood components</w:t>
      </w:r>
    </w:p>
    <w:p w:rsidR="0078271C" w:rsidP="0078271C" w14:paraId="4D1FF50C" w14:textId="77777777">
      <w:pPr>
        <w:spacing w:after="0" w:line="240" w:lineRule="auto"/>
        <w:ind w:firstLine="360"/>
      </w:pP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1F60364B"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5E08AC24" w14:textId="77777777">
            <w:pPr>
              <w:spacing w:after="100" w:afterAutospacing="1"/>
              <w:rPr>
                <w:rFonts w:cs="Calibri"/>
              </w:rPr>
            </w:pPr>
            <w:r>
              <w:t>Whole blood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A44C7B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DC0D8AB" w14:textId="1C9B4D51">
                  <w:r>
                    <w:rPr>
                      <w:color w:val="FF0000"/>
                    </w:rPr>
                    <w:t>C6b_</w:t>
                  </w:r>
                  <w:r w:rsidR="005F6507">
                    <w:rPr>
                      <w:color w:val="FF0000"/>
                    </w:rPr>
                    <w:t>19</w:t>
                  </w:r>
                </w:p>
              </w:tc>
            </w:tr>
            <w:tr w14:paraId="5E01DAB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BAE04FA"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082F7320" w14:textId="77777777">
            <w:pPr>
              <w:spacing w:after="100" w:afterAutospacing="1"/>
              <w:rPr>
                <w:rFonts w:cs="Calibri"/>
              </w:rPr>
            </w:pPr>
          </w:p>
        </w:tc>
      </w:tr>
      <w:tr w14:paraId="6D1F26DB" w14:textId="77777777" w:rsidTr="005B6CA0">
        <w:tblPrEx>
          <w:tblW w:w="0" w:type="auto"/>
          <w:tblInd w:w="728" w:type="dxa"/>
          <w:tblLook w:val="04A0"/>
        </w:tblPrEx>
        <w:trPr>
          <w:trHeight w:val="679"/>
        </w:trPr>
        <w:tc>
          <w:tcPr>
            <w:tcW w:w="4582" w:type="dxa"/>
          </w:tcPr>
          <w:p w:rsidR="0078271C" w:rsidP="005B6CA0" w14:paraId="490FA068" w14:textId="77777777">
            <w:pPr>
              <w:spacing w:after="100" w:afterAutospacing="1"/>
              <w:rPr>
                <w:rFonts w:cs="Calibri"/>
              </w:rPr>
            </w:pPr>
            <w:r>
              <w:t>Red blood cells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15ACF5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7789825B" w14:textId="37D233C6">
                  <w:r>
                    <w:rPr>
                      <w:color w:val="FF0000"/>
                    </w:rPr>
                    <w:t>C6b_</w:t>
                  </w:r>
                  <w:r w:rsidR="005F6507">
                    <w:rPr>
                      <w:color w:val="FF0000"/>
                    </w:rPr>
                    <w:t>20</w:t>
                  </w:r>
                </w:p>
              </w:tc>
            </w:tr>
            <w:tr w14:paraId="305DADC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3D07D24"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14DFE9F5" w14:textId="77777777">
            <w:pPr>
              <w:spacing w:after="100" w:afterAutospacing="1"/>
              <w:rPr>
                <w:rFonts w:cs="Calibri"/>
              </w:rPr>
            </w:pPr>
          </w:p>
        </w:tc>
      </w:tr>
      <w:tr w14:paraId="5FAAAD51" w14:textId="77777777" w:rsidTr="005B6CA0">
        <w:tblPrEx>
          <w:tblW w:w="0" w:type="auto"/>
          <w:tblInd w:w="728" w:type="dxa"/>
          <w:tblLook w:val="04A0"/>
        </w:tblPrEx>
        <w:trPr>
          <w:trHeight w:val="679"/>
        </w:trPr>
        <w:tc>
          <w:tcPr>
            <w:tcW w:w="4582" w:type="dxa"/>
          </w:tcPr>
          <w:p w:rsidR="0078271C" w:rsidP="005B6CA0" w14:paraId="5F228B01" w14:textId="77777777">
            <w:pPr>
              <w:spacing w:after="100" w:afterAutospacing="1"/>
            </w:pPr>
            <w:r>
              <w:t>Plasma</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749200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4B3B917C" w14:textId="5AA12C83">
                  <w:r>
                    <w:rPr>
                      <w:color w:val="FF0000"/>
                    </w:rPr>
                    <w:t>C6b_</w:t>
                  </w:r>
                  <w:r w:rsidR="005F6507">
                    <w:rPr>
                      <w:color w:val="FF0000"/>
                    </w:rPr>
                    <w:t>21</w:t>
                  </w:r>
                </w:p>
              </w:tc>
            </w:tr>
            <w:tr w14:paraId="364FC91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B5DBE06"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2DE25A30" w14:textId="77777777"/>
        </w:tc>
      </w:tr>
      <w:tr w14:paraId="71CFBC9B" w14:textId="77777777" w:rsidTr="005B6CA0">
        <w:tblPrEx>
          <w:tblW w:w="0" w:type="auto"/>
          <w:tblInd w:w="728" w:type="dxa"/>
          <w:tblLook w:val="04A0"/>
        </w:tblPrEx>
        <w:trPr>
          <w:trHeight w:val="679"/>
        </w:trPr>
        <w:tc>
          <w:tcPr>
            <w:tcW w:w="4582" w:type="dxa"/>
          </w:tcPr>
          <w:p w:rsidR="0078271C" w:rsidP="005B6CA0" w14:paraId="31C7DA03" w14:textId="77777777">
            <w:pPr>
              <w:spacing w:after="100" w:afterAutospacing="1"/>
            </w:pPr>
            <w:r>
              <w:t>Apheresis platelets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F68AAC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B0379E8" w14:textId="4483ADFE">
                  <w:r>
                    <w:rPr>
                      <w:color w:val="FF0000"/>
                    </w:rPr>
                    <w:t>C6b_</w:t>
                  </w:r>
                  <w:r w:rsidR="005F6507">
                    <w:rPr>
                      <w:color w:val="FF0000"/>
                    </w:rPr>
                    <w:t>22</w:t>
                  </w:r>
                </w:p>
              </w:tc>
            </w:tr>
            <w:tr w14:paraId="4199A8AA"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D6D3511"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3EE85348" w14:textId="77777777"/>
        </w:tc>
      </w:tr>
      <w:tr w14:paraId="6B2B59E6" w14:textId="77777777" w:rsidTr="005B6CA0">
        <w:tblPrEx>
          <w:tblW w:w="0" w:type="auto"/>
          <w:tblInd w:w="728" w:type="dxa"/>
          <w:tblLook w:val="04A0"/>
        </w:tblPrEx>
        <w:trPr>
          <w:trHeight w:val="679"/>
        </w:trPr>
        <w:tc>
          <w:tcPr>
            <w:tcW w:w="4582" w:type="dxa"/>
          </w:tcPr>
          <w:p w:rsidR="0078271C" w:rsidP="005B6CA0" w14:paraId="49838324" w14:textId="77777777">
            <w:pPr>
              <w:spacing w:after="100" w:afterAutospacing="1"/>
            </w:pPr>
            <w:r>
              <w:t>Whole blood-derived platelets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0CA036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54AC73B" w14:textId="1F990A85">
                  <w:r>
                    <w:rPr>
                      <w:color w:val="FF0000"/>
                    </w:rPr>
                    <w:t>C6b_</w:t>
                  </w:r>
                  <w:r w:rsidR="005F6507">
                    <w:rPr>
                      <w:color w:val="FF0000"/>
                    </w:rPr>
                    <w:t>23</w:t>
                  </w:r>
                </w:p>
              </w:tc>
            </w:tr>
            <w:tr w14:paraId="4606997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0F0EED1"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06399C3C" w14:textId="77777777"/>
        </w:tc>
      </w:tr>
      <w:tr w14:paraId="7C8D22E1" w14:textId="77777777" w:rsidTr="005B6CA0">
        <w:tblPrEx>
          <w:tblW w:w="0" w:type="auto"/>
          <w:tblInd w:w="728" w:type="dxa"/>
          <w:tblLook w:val="04A0"/>
        </w:tblPrEx>
        <w:trPr>
          <w:trHeight w:val="679"/>
        </w:trPr>
        <w:tc>
          <w:tcPr>
            <w:tcW w:w="4582" w:type="dxa"/>
          </w:tcPr>
          <w:p w:rsidR="0078271C" w:rsidP="005B6CA0" w14:paraId="7924BDEB" w14:textId="77777777">
            <w:pPr>
              <w:spacing w:after="100" w:afterAutospacing="1"/>
            </w:pPr>
            <w:r>
              <w:t>Cryoprecipitated AHF</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32F84C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196D9D5" w14:textId="139E2492">
                  <w:r>
                    <w:rPr>
                      <w:color w:val="FF0000"/>
                    </w:rPr>
                    <w:t>C6b_</w:t>
                  </w:r>
                  <w:r w:rsidR="005F6507">
                    <w:rPr>
                      <w:color w:val="FF0000"/>
                    </w:rPr>
                    <w:t>24</w:t>
                  </w:r>
                </w:p>
              </w:tc>
            </w:tr>
            <w:tr w14:paraId="502DAE1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1060D01" w14:textId="77777777">
                  <w:pPr>
                    <w:rPr>
                      <w:color w:val="0070C0"/>
                      <w:sz w:val="18"/>
                      <w:szCs w:val="18"/>
                    </w:rPr>
                  </w:pPr>
                  <w:r w:rsidRPr="006B2F06">
                    <w:rPr>
                      <w:color w:val="0070C0"/>
                      <w:sz w:val="18"/>
                      <w:szCs w:val="18"/>
                    </w:rPr>
                    <w:t xml:space="preserve">Number </w:t>
                  </w:r>
                  <w:r>
                    <w:rPr>
                      <w:color w:val="0070C0"/>
                      <w:sz w:val="18"/>
                      <w:szCs w:val="18"/>
                    </w:rPr>
                    <w:t>of recipients</w:t>
                  </w:r>
                </w:p>
              </w:tc>
            </w:tr>
          </w:tbl>
          <w:p w:rsidR="0078271C" w:rsidP="005B6CA0" w14:paraId="037D64B5" w14:textId="77777777"/>
        </w:tc>
      </w:tr>
    </w:tbl>
    <w:p w:rsidR="0078271C" w:rsidRPr="004A2647" w:rsidP="0078271C" w14:paraId="4D801B9B" w14:textId="77777777">
      <w:pPr>
        <w:spacing w:after="0" w:line="240" w:lineRule="auto"/>
        <w:rPr>
          <w:sz w:val="16"/>
        </w:rPr>
      </w:pPr>
      <w:r w:rsidRPr="004A2647">
        <w:rPr>
          <w:sz w:val="16"/>
          <w:vertAlign w:val="superscript"/>
        </w:rPr>
        <w:t>1</w:t>
      </w:r>
      <w:r w:rsidRPr="004A2647">
        <w:rPr>
          <w:sz w:val="16"/>
        </w:rPr>
        <w:t xml:space="preserve">This should be a subset of data reported in the previous two questions. Pediatric aliquots should be recorded in standard unit equivalents. For example, if the standard red blood cell unit volume is 500mL and the volume of pediatric aliquots are 50mL (10 pediatric aliquots per standard unit), then record 150 pediatric aliquot transfusions as 15 units. </w:t>
      </w:r>
    </w:p>
    <w:p w:rsidR="0078271C" w:rsidP="0078271C" w14:paraId="46AFEB8A" w14:textId="77777777">
      <w:pPr>
        <w:spacing w:after="0" w:line="240" w:lineRule="auto"/>
        <w:rPr>
          <w:sz w:val="20"/>
          <w:szCs w:val="20"/>
        </w:rPr>
      </w:pPr>
    </w:p>
    <w:p w:rsidR="0078271C" w:rsidRPr="005E15D0" w:rsidP="0078271C" w14:paraId="65EBEBFD" w14:textId="77777777">
      <w:pPr>
        <w:spacing w:after="0" w:line="240" w:lineRule="auto"/>
        <w:rPr>
          <w:sz w:val="20"/>
          <w:szCs w:val="20"/>
        </w:rPr>
      </w:pPr>
    </w:p>
    <w:p w:rsidR="0078271C" w:rsidP="0078271C" w14:paraId="26C94777" w14:textId="42BE7A98">
      <w:pPr>
        <w:spacing w:after="0" w:line="480" w:lineRule="auto"/>
      </w:pPr>
      <w:r w:rsidRPr="00212F3B">
        <w:rPr>
          <w:noProof/>
          <w:color w:val="FF0000"/>
        </w:rPr>
        <mc:AlternateContent>
          <mc:Choice Requires="wps">
            <w:drawing>
              <wp:anchor distT="45720" distB="45720" distL="114300" distR="114300" simplePos="0" relativeHeight="251665408" behindDoc="0" locked="0" layoutInCell="1" allowOverlap="1">
                <wp:simplePos x="0" y="0"/>
                <wp:positionH relativeFrom="column">
                  <wp:posOffset>2995405</wp:posOffset>
                </wp:positionH>
                <wp:positionV relativeFrom="paragraph">
                  <wp:posOffset>337492</wp:posOffset>
                </wp:positionV>
                <wp:extent cx="701675" cy="307975"/>
                <wp:effectExtent l="0" t="0" r="0" b="0"/>
                <wp:wrapNone/>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425DCC" w:rsidP="00425DCC" w14:textId="4A5E90CB">
                            <w:r>
                              <w:rPr>
                                <w:color w:val="FF0000"/>
                              </w:rPr>
                              <w:t>C6c_1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55.25pt;height:24.25pt;margin-top:26.55pt;margin-left:235.85pt;mso-height-percent:0;mso-height-relative:margin;mso-width-percent:0;mso-width-relative:margin;mso-wrap-distance-bottom:3.6pt;mso-wrap-distance-left:9pt;mso-wrap-distance-right:9pt;mso-wrap-distance-top:3.6pt;mso-wrap-style:square;position:absolute;visibility:visible;v-text-anchor:top;z-index:251666432" filled="f" stroked="f">
                <v:textbox>
                  <w:txbxContent>
                    <w:p w:rsidR="00425DCC" w:rsidP="00425DCC" w14:paraId="0AB4F949" w14:textId="4A5E90CB">
                      <w:r>
                        <w:rPr>
                          <w:color w:val="FF0000"/>
                        </w:rPr>
                        <w:t>C6c_1</w:t>
                      </w:r>
                    </w:p>
                  </w:txbxContent>
                </v:textbox>
              </v:shape>
            </w:pict>
          </mc:Fallback>
        </mc:AlternateContent>
      </w:r>
      <w:r w:rsidRPr="004959DD" w:rsidR="0078271C">
        <w:t>C</w:t>
      </w:r>
      <w:r w:rsidR="0078271C">
        <w:t>6c</w:t>
      </w:r>
      <w:r w:rsidRPr="004959DD" w:rsidR="0078271C">
        <w:t xml:space="preserve">. </w:t>
      </w:r>
      <w:r w:rsidR="0078271C">
        <w:t xml:space="preserve">For </w:t>
      </w:r>
      <w:r w:rsidRPr="00152506" w:rsidR="0078271C">
        <w:rPr>
          <w:b/>
        </w:rPr>
        <w:t>neonatal</w:t>
      </w:r>
      <w:r w:rsidR="0078271C">
        <w:t xml:space="preserve"> patients, which of the following do you use for </w:t>
      </w:r>
      <w:r w:rsidRPr="00152506" w:rsidR="0078271C">
        <w:t>aliquots</w:t>
      </w:r>
      <w:r w:rsidR="0078271C">
        <w:t>? (Select all that apply.)</w:t>
      </w:r>
    </w:p>
    <w:p w:rsidR="0078271C" w:rsidP="0078271C" w14:paraId="12C7720E" w14:textId="3262C2FB">
      <w:pPr>
        <w:pStyle w:val="ListParagraph"/>
        <w:numPr>
          <w:ilvl w:val="0"/>
          <w:numId w:val="27"/>
        </w:numPr>
      </w:pPr>
      <w:r w:rsidRPr="00212F3B">
        <w:rPr>
          <w:noProof/>
          <w:color w:val="FF0000"/>
        </w:rPr>
        <mc:AlternateContent>
          <mc:Choice Requires="wps">
            <w:drawing>
              <wp:anchor distT="45720" distB="45720" distL="114300" distR="114300" simplePos="0" relativeHeight="251667456" behindDoc="0" locked="0" layoutInCell="1" allowOverlap="1">
                <wp:simplePos x="0" y="0"/>
                <wp:positionH relativeFrom="column">
                  <wp:posOffset>1245476</wp:posOffset>
                </wp:positionH>
                <wp:positionV relativeFrom="paragraph">
                  <wp:posOffset>138846</wp:posOffset>
                </wp:positionV>
                <wp:extent cx="701675" cy="307975"/>
                <wp:effectExtent l="0" t="0" r="0" b="0"/>
                <wp:wrapNone/>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425DCC" w:rsidP="00425DCC" w14:textId="666131BA">
                            <w:r>
                              <w:rPr>
                                <w:color w:val="FF0000"/>
                              </w:rPr>
                              <w:t>C6c_2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55.25pt;height:24.25pt;margin-top:10.95pt;margin-left:98.05pt;mso-height-percent:0;mso-height-relative:margin;mso-width-percent:0;mso-width-relative:margin;mso-wrap-distance-bottom:3.6pt;mso-wrap-distance-left:9pt;mso-wrap-distance-right:9pt;mso-wrap-distance-top:3.6pt;mso-wrap-style:square;position:absolute;visibility:visible;v-text-anchor:top;z-index:251668480" filled="f" stroked="f">
                <v:textbox>
                  <w:txbxContent>
                    <w:p w:rsidR="00425DCC" w:rsidP="00425DCC" w14:paraId="28E5A193" w14:textId="666131BA">
                      <w:r>
                        <w:rPr>
                          <w:color w:val="FF0000"/>
                        </w:rPr>
                        <w:t>C6c_2</w:t>
                      </w:r>
                    </w:p>
                  </w:txbxContent>
                </v:textbox>
              </v:shape>
            </w:pict>
          </mc:Fallback>
        </mc:AlternateContent>
      </w:r>
      <w:r w:rsidR="0078271C">
        <w:t>Aliquots using syringes from full-size unit</w:t>
      </w:r>
    </w:p>
    <w:p w:rsidR="0078271C" w:rsidP="0078271C" w14:paraId="086F440D" w14:textId="1FA66E93">
      <w:pPr>
        <w:pStyle w:val="ListParagraph"/>
        <w:numPr>
          <w:ilvl w:val="0"/>
          <w:numId w:val="27"/>
        </w:numPr>
      </w:pPr>
      <w:r>
        <w:t>Pedipacks</w:t>
      </w:r>
    </w:p>
    <w:p w:rsidR="0078271C" w:rsidP="0078271C" w14:paraId="2F926CB5" w14:textId="19E99E18">
      <w:pPr>
        <w:spacing w:after="0" w:line="240" w:lineRule="auto"/>
      </w:pPr>
    </w:p>
    <w:p w:rsidR="0078271C" w:rsidP="0078271C" w14:paraId="1F612842" w14:textId="77777777">
      <w:pPr>
        <w:spacing w:after="0" w:line="240" w:lineRule="auto"/>
      </w:pPr>
      <w:r w:rsidRPr="00425DCC">
        <w:rPr>
          <w:color w:val="FF0000"/>
        </w:rPr>
        <w:t xml:space="preserve">C6d. </w:t>
      </w:r>
      <w:r>
        <w:t xml:space="preserve">For </w:t>
      </w:r>
      <w:r w:rsidRPr="00152506">
        <w:rPr>
          <w:b/>
        </w:rPr>
        <w:t>neonatal</w:t>
      </w:r>
      <w:r>
        <w:t xml:space="preserve"> patients, does your facility attempt to use </w:t>
      </w:r>
      <w:r w:rsidRPr="00152506">
        <w:t>aliquots</w:t>
      </w:r>
      <w:r>
        <w:t xml:space="preserve"> from the same full-size unit for every transfusion?</w:t>
      </w:r>
    </w:p>
    <w:p w:rsidR="0078271C" w:rsidP="0078271C" w14:paraId="6D5230E8" w14:textId="77777777">
      <w:pPr>
        <w:spacing w:after="0" w:line="240" w:lineRule="auto"/>
      </w:pPr>
    </w:p>
    <w:p w:rsidR="0078271C" w:rsidP="0078271C" w14:paraId="052B38AF" w14:textId="77777777">
      <w:pPr>
        <w:pStyle w:val="ListParagraph"/>
        <w:numPr>
          <w:ilvl w:val="0"/>
          <w:numId w:val="10"/>
        </w:numPr>
        <w:ind w:firstLine="0"/>
      </w:pPr>
      <w:r>
        <w:t>Yes</w:t>
      </w:r>
    </w:p>
    <w:p w:rsidR="0078271C" w:rsidP="0078271C" w14:paraId="662A438D" w14:textId="77777777">
      <w:pPr>
        <w:pStyle w:val="ListParagraph"/>
        <w:numPr>
          <w:ilvl w:val="0"/>
          <w:numId w:val="10"/>
        </w:numPr>
        <w:ind w:firstLine="0"/>
      </w:pPr>
      <w:r>
        <w:t xml:space="preserve">No </w:t>
      </w:r>
    </w:p>
    <w:p w:rsidR="0078271C" w:rsidP="0078271C" w14:paraId="7E6E57FA" w14:textId="4B3C1D45">
      <w:r w:rsidRPr="00212F3B">
        <w:rPr>
          <w:noProof/>
          <w:color w:val="FF0000"/>
        </w:rPr>
        <mc:AlternateContent>
          <mc:Choice Requires="wps">
            <w:drawing>
              <wp:anchor distT="45720" distB="45720" distL="114300" distR="114300" simplePos="0" relativeHeight="251669504" behindDoc="0" locked="0" layoutInCell="1" allowOverlap="1">
                <wp:simplePos x="0" y="0"/>
                <wp:positionH relativeFrom="column">
                  <wp:posOffset>1103587</wp:posOffset>
                </wp:positionH>
                <wp:positionV relativeFrom="paragraph">
                  <wp:posOffset>221111</wp:posOffset>
                </wp:positionV>
                <wp:extent cx="701675" cy="307975"/>
                <wp:effectExtent l="0" t="0" r="0" b="0"/>
                <wp:wrapNone/>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425DCC" w:rsidP="00425DCC" w14:textId="128B8DC9">
                            <w:r>
                              <w:rPr>
                                <w:color w:val="FF0000"/>
                              </w:rPr>
                              <w:t>C7a_1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55.25pt;height:24.25pt;margin-top:17.4pt;margin-left:86.9pt;mso-height-percent:0;mso-height-relative:margin;mso-width-percent:0;mso-width-relative:margin;mso-wrap-distance-bottom:3.6pt;mso-wrap-distance-left:9pt;mso-wrap-distance-right:9pt;mso-wrap-distance-top:3.6pt;mso-wrap-style:square;position:absolute;visibility:visible;v-text-anchor:top;z-index:251670528" filled="f" stroked="f">
                <v:textbox>
                  <w:txbxContent>
                    <w:p w:rsidR="00425DCC" w:rsidP="00425DCC" w14:paraId="39BD8849" w14:textId="128B8DC9">
                      <w:r>
                        <w:rPr>
                          <w:color w:val="FF0000"/>
                        </w:rPr>
                        <w:t>C7a_1</w:t>
                      </w:r>
                    </w:p>
                  </w:txbxContent>
                </v:textbox>
              </v:shape>
            </w:pict>
          </mc:Fallback>
        </mc:AlternateContent>
      </w:r>
      <w:r w:rsidR="0078271C">
        <w:t>C7a. Which of the following methods does your facility use to irradiate components? (Select all that apply.)</w:t>
      </w:r>
    </w:p>
    <w:p w:rsidR="0078271C" w:rsidP="0078271C" w14:paraId="6A321744" w14:textId="6FFCAB14">
      <w:pPr>
        <w:pStyle w:val="ListParagraph"/>
        <w:numPr>
          <w:ilvl w:val="0"/>
          <w:numId w:val="27"/>
        </w:numPr>
      </w:pPr>
      <w:r w:rsidRPr="00212F3B">
        <w:rPr>
          <w:noProof/>
          <w:color w:val="FF0000"/>
        </w:rPr>
        <mc:AlternateContent>
          <mc:Choice Requires="wps">
            <w:drawing>
              <wp:anchor distT="45720" distB="45720" distL="114300" distR="114300" simplePos="0" relativeHeight="251671552" behindDoc="0" locked="0" layoutInCell="1" allowOverlap="1">
                <wp:simplePos x="0" y="0"/>
                <wp:positionH relativeFrom="column">
                  <wp:posOffset>1003738</wp:posOffset>
                </wp:positionH>
                <wp:positionV relativeFrom="paragraph">
                  <wp:posOffset>95097</wp:posOffset>
                </wp:positionV>
                <wp:extent cx="701675" cy="307975"/>
                <wp:effectExtent l="0" t="0" r="0" b="0"/>
                <wp:wrapNone/>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425DCC" w:rsidP="00425DCC" w14:textId="1E27D9AB">
                            <w:r>
                              <w:rPr>
                                <w:color w:val="FF0000"/>
                              </w:rPr>
                              <w:t>C7a_2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55.25pt;height:24.25pt;margin-top:7.5pt;margin-left:79.05pt;mso-height-percent:0;mso-height-relative:margin;mso-width-percent:0;mso-width-relative:margin;mso-wrap-distance-bottom:3.6pt;mso-wrap-distance-left:9pt;mso-wrap-distance-right:9pt;mso-wrap-distance-top:3.6pt;mso-wrap-style:square;position:absolute;visibility:visible;v-text-anchor:top;z-index:251672576" filled="f" stroked="f">
                <v:textbox>
                  <w:txbxContent>
                    <w:p w:rsidR="00425DCC" w:rsidP="00425DCC" w14:paraId="2CA33DCD" w14:textId="1E27D9AB">
                      <w:r>
                        <w:rPr>
                          <w:color w:val="FF0000"/>
                        </w:rPr>
                        <w:t>C7a_2</w:t>
                      </w:r>
                    </w:p>
                  </w:txbxContent>
                </v:textbox>
              </v:shape>
            </w:pict>
          </mc:Fallback>
        </mc:AlternateContent>
      </w:r>
      <w:r w:rsidR="0078271C">
        <w:t>Cesium</w:t>
      </w:r>
    </w:p>
    <w:p w:rsidR="0078271C" w:rsidP="0078271C" w14:paraId="1EB378E0" w14:textId="182CA1A7">
      <w:pPr>
        <w:pStyle w:val="ListParagraph"/>
        <w:numPr>
          <w:ilvl w:val="0"/>
          <w:numId w:val="27"/>
        </w:numPr>
      </w:pPr>
      <w:r w:rsidRPr="00212F3B">
        <w:rPr>
          <w:noProof/>
          <w:color w:val="FF0000"/>
        </w:rPr>
        <mc:AlternateContent>
          <mc:Choice Requires="wps">
            <w:drawing>
              <wp:anchor distT="45720" distB="45720" distL="114300" distR="114300" simplePos="0" relativeHeight="251673600" behindDoc="0" locked="0" layoutInCell="1" allowOverlap="1">
                <wp:simplePos x="0" y="0"/>
                <wp:positionH relativeFrom="column">
                  <wp:posOffset>3517791</wp:posOffset>
                </wp:positionH>
                <wp:positionV relativeFrom="paragraph">
                  <wp:posOffset>153670</wp:posOffset>
                </wp:positionV>
                <wp:extent cx="701675" cy="307975"/>
                <wp:effectExtent l="0" t="0" r="0" b="0"/>
                <wp:wrapNone/>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425DCC" w:rsidP="00425DCC" w14:textId="7CB1C8F5">
                            <w:r>
                              <w:rPr>
                                <w:color w:val="FF0000"/>
                              </w:rPr>
                              <w:t>C7a_3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55.25pt;height:24.25pt;margin-top:12.1pt;margin-left:277pt;mso-height-percent:0;mso-height-relative:margin;mso-width-percent:0;mso-width-relative:margin;mso-wrap-distance-bottom:3.6pt;mso-wrap-distance-left:9pt;mso-wrap-distance-right:9pt;mso-wrap-distance-top:3.6pt;mso-wrap-style:square;position:absolute;visibility:visible;v-text-anchor:top;z-index:251674624" filled="f" stroked="f">
                <v:textbox>
                  <w:txbxContent>
                    <w:p w:rsidR="00425DCC" w:rsidP="00425DCC" w14:paraId="06E3312B" w14:textId="7CB1C8F5">
                      <w:r>
                        <w:rPr>
                          <w:color w:val="FF0000"/>
                        </w:rPr>
                        <w:t>C7a_3</w:t>
                      </w:r>
                    </w:p>
                  </w:txbxContent>
                </v:textbox>
              </v:shape>
            </w:pict>
          </mc:Fallback>
        </mc:AlternateContent>
      </w:r>
      <w:r w:rsidR="0078271C">
        <w:t>X-ray</w:t>
      </w:r>
    </w:p>
    <w:p w:rsidR="0078271C" w:rsidP="0078271C" w14:paraId="6630F5CD" w14:textId="3762C1D7">
      <w:pPr>
        <w:pStyle w:val="ListParagraph"/>
        <w:numPr>
          <w:ilvl w:val="0"/>
          <w:numId w:val="27"/>
        </w:numPr>
      </w:pPr>
      <w:r>
        <w:t xml:space="preserve">Unknown, irradiation performed by another facility </w:t>
      </w:r>
    </w:p>
    <w:p w:rsidR="0078271C" w:rsidP="0078271C" w14:paraId="7F529DCC" w14:textId="77777777"/>
    <w:p w:rsidR="0078271C" w:rsidP="0078271C" w14:paraId="1F7CA3A2" w14:textId="69FAB571">
      <w:r>
        <w:t xml:space="preserve">C7b. Indicate how many </w:t>
      </w:r>
      <w:r w:rsidRPr="00AC50D9">
        <w:rPr>
          <w:b/>
        </w:rPr>
        <w:t>irradiated</w:t>
      </w:r>
      <w:r>
        <w:t xml:space="preserve"> (by any method) units for each of the following components your institution transfused in </w:t>
      </w:r>
      <w:r w:rsidR="00634965">
        <w:t>2025</w:t>
      </w:r>
      <w:r>
        <w:t>. For pediatrics, use the number of adult equivalent units used in whole or part.</w:t>
      </w:r>
      <w:r w:rsidRPr="004D788B">
        <w:rPr>
          <w:vertAlign w:val="superscript"/>
        </w:rPr>
        <w:t>1</w:t>
      </w:r>
      <w:r>
        <w:t xml:space="preserve"> For components that are irradiated and leukoreduced, include these in the count for both entries.</w:t>
      </w:r>
    </w:p>
    <w:p w:rsidR="0078271C" w:rsidP="0078271C" w14:paraId="0B9E2F88" w14:textId="77777777">
      <w:pPr>
        <w:spacing w:after="0" w:line="240" w:lineRule="auto"/>
        <w:ind w:firstLine="360"/>
      </w:pPr>
    </w:p>
    <w:tbl>
      <w:tblPr>
        <w:tblStyle w:val="TableGrid"/>
        <w:tblW w:w="0" w:type="auto"/>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21F15909" w14:textId="77777777" w:rsidTr="005B6CA0">
        <w:tblPrEx>
          <w:tblW w:w="0" w:type="auto"/>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4E92384A" w14:textId="77777777">
            <w:pPr>
              <w:spacing w:after="100" w:afterAutospacing="1"/>
              <w:rPr>
                <w:rFonts w:cs="Calibri"/>
              </w:rPr>
            </w:pPr>
            <w:r w:rsidRPr="00853288">
              <w:t xml:space="preserve">Whole </w:t>
            </w:r>
            <w:r w:rsidRPr="000770B4">
              <w:t>blood</w:t>
            </w:r>
            <w:r>
              <w:t xml:space="preserv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FE24D5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A865E73" w14:textId="1F82330C">
                  <w:r>
                    <w:rPr>
                      <w:color w:val="FF0000"/>
                    </w:rPr>
                    <w:t>C7b_1</w:t>
                  </w:r>
                </w:p>
              </w:tc>
            </w:tr>
            <w:tr w14:paraId="5C8B0A1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7BF2F6B" w14:textId="77777777">
                  <w:pPr>
                    <w:rPr>
                      <w:color w:val="0070C0"/>
                      <w:sz w:val="18"/>
                      <w:szCs w:val="18"/>
                    </w:rPr>
                  </w:pPr>
                  <w:r w:rsidRPr="006B2F06">
                    <w:rPr>
                      <w:color w:val="0070C0"/>
                      <w:sz w:val="18"/>
                      <w:szCs w:val="18"/>
                    </w:rPr>
                    <w:t xml:space="preserve">Number </w:t>
                  </w:r>
                  <w:r>
                    <w:rPr>
                      <w:color w:val="0070C0"/>
                      <w:sz w:val="18"/>
                      <w:szCs w:val="18"/>
                    </w:rPr>
                    <w:t>of units irradiated</w:t>
                  </w:r>
                </w:p>
              </w:tc>
            </w:tr>
          </w:tbl>
          <w:p w:rsidR="0078271C" w:rsidP="005B6CA0" w14:paraId="5D0EF59C" w14:textId="77777777">
            <w:pPr>
              <w:spacing w:after="100" w:afterAutospacing="1"/>
              <w:rPr>
                <w:rFonts w:cs="Calibri"/>
              </w:rPr>
            </w:pPr>
          </w:p>
        </w:tc>
      </w:tr>
      <w:tr w14:paraId="56B79FDB" w14:textId="77777777" w:rsidTr="005B6CA0">
        <w:tblPrEx>
          <w:tblW w:w="0" w:type="auto"/>
          <w:tblInd w:w="1431" w:type="dxa"/>
          <w:tblLook w:val="04A0"/>
        </w:tblPrEx>
        <w:trPr>
          <w:trHeight w:val="679"/>
        </w:trPr>
        <w:tc>
          <w:tcPr>
            <w:tcW w:w="4582" w:type="dxa"/>
          </w:tcPr>
          <w:p w:rsidR="0078271C" w:rsidP="005B6CA0" w14:paraId="42F16F4F" w14:textId="77777777">
            <w:pPr>
              <w:spacing w:after="100" w:afterAutospacing="1"/>
              <w:rPr>
                <w:rFonts w:cs="Calibri"/>
              </w:rPr>
            </w:pPr>
            <w:r>
              <w:t>Red blood cell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ACE2D0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4347F6A7" w14:textId="60ED064F">
                  <w:r>
                    <w:rPr>
                      <w:color w:val="FF0000"/>
                    </w:rPr>
                    <w:t>C7b_2</w:t>
                  </w:r>
                </w:p>
              </w:tc>
            </w:tr>
            <w:tr w14:paraId="14D13A6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2A31109" w14:textId="77777777">
                  <w:pPr>
                    <w:rPr>
                      <w:color w:val="0070C0"/>
                      <w:sz w:val="18"/>
                      <w:szCs w:val="18"/>
                    </w:rPr>
                  </w:pPr>
                  <w:r w:rsidRPr="006B2F06">
                    <w:rPr>
                      <w:color w:val="0070C0"/>
                      <w:sz w:val="18"/>
                      <w:szCs w:val="18"/>
                    </w:rPr>
                    <w:t xml:space="preserve">Number </w:t>
                  </w:r>
                  <w:r>
                    <w:rPr>
                      <w:color w:val="0070C0"/>
                      <w:sz w:val="18"/>
                      <w:szCs w:val="18"/>
                    </w:rPr>
                    <w:t>of units irradiated</w:t>
                  </w:r>
                </w:p>
              </w:tc>
            </w:tr>
          </w:tbl>
          <w:p w:rsidR="0078271C" w:rsidP="005B6CA0" w14:paraId="39BB04E5" w14:textId="77777777">
            <w:pPr>
              <w:spacing w:after="100" w:afterAutospacing="1"/>
              <w:rPr>
                <w:rFonts w:cs="Calibri"/>
              </w:rPr>
            </w:pPr>
          </w:p>
        </w:tc>
      </w:tr>
      <w:tr w14:paraId="26C01F38" w14:textId="77777777" w:rsidTr="005B6CA0">
        <w:tblPrEx>
          <w:tblW w:w="0" w:type="auto"/>
          <w:tblInd w:w="1431" w:type="dxa"/>
          <w:tblLook w:val="04A0"/>
        </w:tblPrEx>
        <w:trPr>
          <w:trHeight w:val="679"/>
        </w:trPr>
        <w:tc>
          <w:tcPr>
            <w:tcW w:w="4582" w:type="dxa"/>
          </w:tcPr>
          <w:p w:rsidR="0078271C" w:rsidP="005B6CA0" w14:paraId="5D7C6627" w14:textId="77777777">
            <w:pPr>
              <w:spacing w:after="100" w:afterAutospacing="1"/>
            </w:pPr>
            <w:r>
              <w:t>Apheresis platelet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3E108F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867DEF5" w14:textId="43A91217">
                  <w:r>
                    <w:rPr>
                      <w:color w:val="FF0000"/>
                    </w:rPr>
                    <w:t>C7b_3</w:t>
                  </w:r>
                </w:p>
              </w:tc>
            </w:tr>
            <w:tr w14:paraId="39F8EF6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B229D4A" w14:textId="77777777">
                  <w:pPr>
                    <w:rPr>
                      <w:color w:val="0070C0"/>
                      <w:sz w:val="18"/>
                      <w:szCs w:val="18"/>
                    </w:rPr>
                  </w:pPr>
                  <w:r w:rsidRPr="006B2F06">
                    <w:rPr>
                      <w:color w:val="0070C0"/>
                      <w:sz w:val="18"/>
                      <w:szCs w:val="18"/>
                    </w:rPr>
                    <w:t xml:space="preserve">Number </w:t>
                  </w:r>
                  <w:r>
                    <w:rPr>
                      <w:color w:val="0070C0"/>
                      <w:sz w:val="18"/>
                      <w:szCs w:val="18"/>
                    </w:rPr>
                    <w:t>of units irradiated</w:t>
                  </w:r>
                </w:p>
              </w:tc>
            </w:tr>
          </w:tbl>
          <w:p w:rsidR="0078271C" w:rsidP="005B6CA0" w14:paraId="1E0451BA" w14:textId="77777777"/>
        </w:tc>
      </w:tr>
      <w:tr w14:paraId="3332A238" w14:textId="77777777" w:rsidTr="005B6CA0">
        <w:tblPrEx>
          <w:tblW w:w="0" w:type="auto"/>
          <w:tblInd w:w="1431" w:type="dxa"/>
          <w:tblLook w:val="04A0"/>
        </w:tblPrEx>
        <w:trPr>
          <w:trHeight w:val="679"/>
        </w:trPr>
        <w:tc>
          <w:tcPr>
            <w:tcW w:w="4582" w:type="dxa"/>
          </w:tcPr>
          <w:p w:rsidR="0078271C" w:rsidP="005B6CA0" w14:paraId="337A683C" w14:textId="77777777">
            <w:pPr>
              <w:spacing w:after="100" w:afterAutospacing="1"/>
            </w:pPr>
            <w:r>
              <w:t>Whole blood-derived platelet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DDCF03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9FD84CF" w14:textId="3A11FC31">
                  <w:r>
                    <w:rPr>
                      <w:color w:val="FF0000"/>
                    </w:rPr>
                    <w:t>C7b_4</w:t>
                  </w:r>
                </w:p>
              </w:tc>
            </w:tr>
            <w:tr w14:paraId="7779893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FF725FF" w14:textId="77777777">
                  <w:pPr>
                    <w:rPr>
                      <w:color w:val="0070C0"/>
                      <w:sz w:val="18"/>
                      <w:szCs w:val="18"/>
                    </w:rPr>
                  </w:pPr>
                  <w:r w:rsidRPr="006B2F06">
                    <w:rPr>
                      <w:color w:val="0070C0"/>
                      <w:sz w:val="18"/>
                      <w:szCs w:val="18"/>
                    </w:rPr>
                    <w:t xml:space="preserve">Number </w:t>
                  </w:r>
                  <w:r>
                    <w:rPr>
                      <w:color w:val="0070C0"/>
                      <w:sz w:val="18"/>
                      <w:szCs w:val="18"/>
                    </w:rPr>
                    <w:t>of units irradiated</w:t>
                  </w:r>
                </w:p>
              </w:tc>
            </w:tr>
          </w:tbl>
          <w:p w:rsidR="0078271C" w:rsidP="005B6CA0" w14:paraId="0C9109D3" w14:textId="77777777"/>
        </w:tc>
      </w:tr>
    </w:tbl>
    <w:p w:rsidR="0078271C" w:rsidP="0078271C" w14:paraId="38860B85" w14:textId="77777777">
      <w:r w:rsidRPr="003C23D1">
        <w:rPr>
          <w:sz w:val="16"/>
          <w:vertAlign w:val="superscript"/>
        </w:rPr>
        <w:t>1</w:t>
      </w:r>
      <w:r w:rsidRPr="004A2647">
        <w:rPr>
          <w:sz w:val="16"/>
        </w:rPr>
        <w:t>Pediatric aliquots should be recorded in standard unit equivalents. For example, if the standard red blood cell unit volume is 500mL and the volume of pediatric aliquots are 50mL (10 pediatric aliquots per standard unit), then record 150 pediatric aliquot transfusions as 15</w:t>
      </w:r>
      <w:r w:rsidRPr="004F3B9C">
        <w:rPr>
          <w:rFonts w:cstheme="minorHAnsi"/>
          <w:sz w:val="16"/>
        </w:rPr>
        <w:t xml:space="preserve"> units.</w:t>
      </w:r>
      <w:r w:rsidRPr="004F3B9C">
        <w:rPr>
          <w:rFonts w:cstheme="minorHAnsi"/>
          <w:sz w:val="16"/>
          <w:szCs w:val="16"/>
        </w:rPr>
        <w:t xml:space="preserve"> </w:t>
      </w:r>
      <w:r w:rsidRPr="00780E35">
        <w:rPr>
          <w:rFonts w:cstheme="minorHAnsi"/>
          <w:sz w:val="16"/>
          <w:szCs w:val="16"/>
        </w:rPr>
        <w:t>If only part of a standard unit is used and the rest is discarded, please record it as 1 standard unit.</w:t>
      </w:r>
      <w:r>
        <w:rPr>
          <w:rFonts w:cstheme="minorHAnsi"/>
          <w:color w:val="000000"/>
          <w:sz w:val="16"/>
          <w:szCs w:val="16"/>
          <w:shd w:val="clear" w:color="auto" w:fill="F3F3F3"/>
        </w:rPr>
        <w:t xml:space="preserve"> </w:t>
      </w:r>
    </w:p>
    <w:p w:rsidR="0078271C" w:rsidP="0078271C" w14:paraId="0974CA9B" w14:textId="77777777"/>
    <w:p w:rsidR="0078271C" w:rsidP="0078271C" w14:paraId="608D5541" w14:textId="3C5A1CC6">
      <w:r>
        <w:t>C7c</w:t>
      </w:r>
      <w:r w:rsidRPr="008A7B4C">
        <w:t xml:space="preserve">. Indicate how many </w:t>
      </w:r>
      <w:r w:rsidRPr="00EB0EB4">
        <w:rPr>
          <w:b/>
        </w:rPr>
        <w:t xml:space="preserve">leukoreduced </w:t>
      </w:r>
      <w:r w:rsidRPr="008A7B4C">
        <w:t>units for each of the following components you</w:t>
      </w:r>
      <w:r>
        <w:t xml:space="preserve">r institution transfused during </w:t>
      </w:r>
      <w:r w:rsidR="00634965">
        <w:t>2025</w:t>
      </w:r>
      <w:r w:rsidRPr="008A7B4C">
        <w:t>. For pediatrics, use the number of adult equivalent units used in whole or part.</w:t>
      </w:r>
      <w:r w:rsidRPr="004D788B">
        <w:rPr>
          <w:vertAlign w:val="superscript"/>
        </w:rPr>
        <w:t>1</w:t>
      </w:r>
      <w:r>
        <w:t xml:space="preserve"> For components that are irradiated and leukoreduced, include these in the count for both entries.</w:t>
      </w:r>
    </w:p>
    <w:p w:rsidR="0078271C" w:rsidP="0078271C" w14:paraId="290C7A41" w14:textId="77777777">
      <w:pPr>
        <w:spacing w:after="120" w:line="240" w:lineRule="auto"/>
        <w:ind w:firstLine="720"/>
      </w:pPr>
    </w:p>
    <w:p w:rsidR="0078271C" w:rsidP="0078271C" w14:paraId="5EBAC8B5" w14:textId="77777777">
      <w:pPr>
        <w:spacing w:after="120" w:line="240" w:lineRule="auto"/>
        <w:ind w:firstLine="720"/>
      </w:pPr>
      <w:r>
        <w:t>Before Storage</w:t>
      </w:r>
    </w:p>
    <w:p w:rsidR="0078271C" w:rsidP="0078271C" w14:paraId="3EB2B154" w14:textId="77777777">
      <w:pPr>
        <w:spacing w:after="0" w:line="240" w:lineRule="auto"/>
        <w:ind w:firstLine="360"/>
      </w:pPr>
    </w:p>
    <w:tbl>
      <w:tblPr>
        <w:tblStyle w:val="TableGrid"/>
        <w:tblW w:w="0" w:type="auto"/>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5BE9D121" w14:textId="77777777" w:rsidTr="005B6CA0">
        <w:tblPrEx>
          <w:tblW w:w="0" w:type="auto"/>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6849BABB" w14:textId="77777777">
            <w:pPr>
              <w:spacing w:after="100" w:afterAutospacing="1"/>
              <w:rPr>
                <w:rFonts w:cs="Calibri"/>
              </w:rPr>
            </w:pPr>
            <w:r w:rsidRPr="00734EAD">
              <w:t xml:space="preserve">Whole </w:t>
            </w:r>
            <w:r w:rsidRPr="000770B4">
              <w:t>blood</w:t>
            </w:r>
            <w:r>
              <w:t xml:space="preserv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2CAEE2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F8D8241" w14:textId="46F12776">
                  <w:r>
                    <w:rPr>
                      <w:color w:val="FF0000"/>
                    </w:rPr>
                    <w:t>C7c_1</w:t>
                  </w:r>
                </w:p>
              </w:tc>
            </w:tr>
            <w:tr w14:paraId="689FD0D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E1F0F6E" w14:textId="77777777">
                  <w:pPr>
                    <w:rPr>
                      <w:color w:val="0070C0"/>
                      <w:sz w:val="18"/>
                      <w:szCs w:val="18"/>
                    </w:rPr>
                  </w:pPr>
                  <w:r w:rsidRPr="006B2F06">
                    <w:rPr>
                      <w:color w:val="0070C0"/>
                      <w:sz w:val="18"/>
                      <w:szCs w:val="18"/>
                    </w:rPr>
                    <w:t xml:space="preserve">Number </w:t>
                  </w:r>
                  <w:r>
                    <w:rPr>
                      <w:color w:val="0070C0"/>
                      <w:sz w:val="18"/>
                      <w:szCs w:val="18"/>
                    </w:rPr>
                    <w:t>of units leukoreduced</w:t>
                  </w:r>
                </w:p>
              </w:tc>
            </w:tr>
          </w:tbl>
          <w:p w:rsidR="0078271C" w:rsidP="005B6CA0" w14:paraId="561AC44E" w14:textId="77777777">
            <w:pPr>
              <w:spacing w:after="100" w:afterAutospacing="1"/>
              <w:rPr>
                <w:rFonts w:cs="Calibri"/>
              </w:rPr>
            </w:pPr>
          </w:p>
        </w:tc>
      </w:tr>
      <w:tr w14:paraId="7FCA8FA4" w14:textId="77777777" w:rsidTr="005B6CA0">
        <w:tblPrEx>
          <w:tblW w:w="0" w:type="auto"/>
          <w:tblInd w:w="1431" w:type="dxa"/>
          <w:tblLook w:val="04A0"/>
        </w:tblPrEx>
        <w:trPr>
          <w:trHeight w:val="679"/>
        </w:trPr>
        <w:tc>
          <w:tcPr>
            <w:tcW w:w="4582" w:type="dxa"/>
          </w:tcPr>
          <w:p w:rsidR="0078271C" w:rsidP="005B6CA0" w14:paraId="3408D54D" w14:textId="77777777">
            <w:pPr>
              <w:spacing w:after="100" w:afterAutospacing="1"/>
              <w:rPr>
                <w:rFonts w:cs="Calibri"/>
              </w:rPr>
            </w:pPr>
            <w:r>
              <w:t>Red blood cell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BD35DC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51EBBD8B" w14:textId="34EDB1CF">
                  <w:r>
                    <w:rPr>
                      <w:color w:val="FF0000"/>
                    </w:rPr>
                    <w:t>C7c_</w:t>
                  </w:r>
                  <w:r w:rsidR="005F6507">
                    <w:rPr>
                      <w:color w:val="FF0000"/>
                    </w:rPr>
                    <w:t>2</w:t>
                  </w:r>
                </w:p>
              </w:tc>
            </w:tr>
            <w:tr w14:paraId="59102FF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6C184CA" w14:textId="77777777">
                  <w:pPr>
                    <w:rPr>
                      <w:color w:val="0070C0"/>
                      <w:sz w:val="18"/>
                      <w:szCs w:val="18"/>
                    </w:rPr>
                  </w:pPr>
                  <w:r w:rsidRPr="006B2F06">
                    <w:rPr>
                      <w:color w:val="0070C0"/>
                      <w:sz w:val="18"/>
                      <w:szCs w:val="18"/>
                    </w:rPr>
                    <w:t xml:space="preserve">Number </w:t>
                  </w:r>
                  <w:r>
                    <w:rPr>
                      <w:color w:val="0070C0"/>
                      <w:sz w:val="18"/>
                      <w:szCs w:val="18"/>
                    </w:rPr>
                    <w:t>of units leukoreduced</w:t>
                  </w:r>
                </w:p>
              </w:tc>
            </w:tr>
          </w:tbl>
          <w:p w:rsidR="0078271C" w:rsidP="005B6CA0" w14:paraId="5D0E11B7" w14:textId="77777777">
            <w:pPr>
              <w:spacing w:after="100" w:afterAutospacing="1"/>
              <w:rPr>
                <w:rFonts w:cs="Calibri"/>
              </w:rPr>
            </w:pPr>
          </w:p>
        </w:tc>
      </w:tr>
      <w:tr w14:paraId="6F474623" w14:textId="77777777" w:rsidTr="005B6CA0">
        <w:tblPrEx>
          <w:tblW w:w="0" w:type="auto"/>
          <w:tblInd w:w="1431" w:type="dxa"/>
          <w:tblLook w:val="04A0"/>
        </w:tblPrEx>
        <w:trPr>
          <w:trHeight w:val="679"/>
        </w:trPr>
        <w:tc>
          <w:tcPr>
            <w:tcW w:w="4582" w:type="dxa"/>
          </w:tcPr>
          <w:p w:rsidR="0078271C" w:rsidP="005B6CA0" w14:paraId="18F57194" w14:textId="77777777">
            <w:pPr>
              <w:spacing w:after="100" w:afterAutospacing="1"/>
            </w:pPr>
            <w:r>
              <w:t>Whole blood-derived platelet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27DF8D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B12FCEE" w14:textId="1DCB1197">
                  <w:r>
                    <w:rPr>
                      <w:color w:val="FF0000"/>
                    </w:rPr>
                    <w:t>C7c_</w:t>
                  </w:r>
                  <w:r w:rsidR="005F6507">
                    <w:rPr>
                      <w:color w:val="FF0000"/>
                    </w:rPr>
                    <w:t>3</w:t>
                  </w:r>
                </w:p>
              </w:tc>
            </w:tr>
            <w:tr w14:paraId="7333BA8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5C0741F" w14:textId="77777777">
                  <w:pPr>
                    <w:rPr>
                      <w:color w:val="0070C0"/>
                      <w:sz w:val="18"/>
                      <w:szCs w:val="18"/>
                    </w:rPr>
                  </w:pPr>
                  <w:r w:rsidRPr="006B2F06">
                    <w:rPr>
                      <w:color w:val="0070C0"/>
                      <w:sz w:val="18"/>
                      <w:szCs w:val="18"/>
                    </w:rPr>
                    <w:t xml:space="preserve">Number </w:t>
                  </w:r>
                  <w:r>
                    <w:rPr>
                      <w:color w:val="0070C0"/>
                      <w:sz w:val="18"/>
                      <w:szCs w:val="18"/>
                    </w:rPr>
                    <w:t>of units leukoreduced</w:t>
                  </w:r>
                </w:p>
              </w:tc>
            </w:tr>
          </w:tbl>
          <w:p w:rsidR="0078271C" w:rsidP="005B6CA0" w14:paraId="2288A5A4" w14:textId="77777777"/>
        </w:tc>
      </w:tr>
    </w:tbl>
    <w:p w:rsidR="0078271C" w:rsidP="0078271C" w14:paraId="1C5AAA72" w14:textId="77777777">
      <w:pPr>
        <w:spacing w:after="120" w:line="240" w:lineRule="auto"/>
        <w:ind w:firstLine="720"/>
      </w:pPr>
      <w:r>
        <w:t>After Storage (including at the bedside)</w:t>
      </w:r>
    </w:p>
    <w:tbl>
      <w:tblPr>
        <w:tblStyle w:val="TableGrid"/>
        <w:tblW w:w="0" w:type="auto"/>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0DAD67BC" w14:textId="77777777" w:rsidTr="005B6CA0">
        <w:tblPrEx>
          <w:tblW w:w="0" w:type="auto"/>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5D49A976" w14:textId="77777777">
            <w:pPr>
              <w:spacing w:after="100" w:afterAutospacing="1"/>
              <w:rPr>
                <w:rFonts w:cs="Calibri"/>
              </w:rPr>
            </w:pPr>
            <w:r w:rsidRPr="00734EAD">
              <w:t xml:space="preserve">Whole </w:t>
            </w:r>
            <w:r w:rsidRPr="000770B4">
              <w:t>blood</w:t>
            </w:r>
            <w:r>
              <w:t xml:space="preserve">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471B14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DF6E9BC" w14:textId="126E9AF6">
                  <w:r>
                    <w:rPr>
                      <w:color w:val="FF0000"/>
                    </w:rPr>
                    <w:t>C7c_</w:t>
                  </w:r>
                  <w:r w:rsidR="005F6507">
                    <w:rPr>
                      <w:color w:val="FF0000"/>
                    </w:rPr>
                    <w:t>4</w:t>
                  </w:r>
                </w:p>
              </w:tc>
            </w:tr>
            <w:tr w14:paraId="1F1A8D4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8AAE4DC" w14:textId="77777777">
                  <w:pPr>
                    <w:rPr>
                      <w:color w:val="0070C0"/>
                      <w:sz w:val="18"/>
                      <w:szCs w:val="18"/>
                    </w:rPr>
                  </w:pPr>
                  <w:r w:rsidRPr="006B2F06">
                    <w:rPr>
                      <w:color w:val="0070C0"/>
                      <w:sz w:val="18"/>
                      <w:szCs w:val="18"/>
                    </w:rPr>
                    <w:t xml:space="preserve">Number </w:t>
                  </w:r>
                  <w:r>
                    <w:rPr>
                      <w:color w:val="0070C0"/>
                      <w:sz w:val="18"/>
                      <w:szCs w:val="18"/>
                    </w:rPr>
                    <w:t>of units leukoreduced</w:t>
                  </w:r>
                </w:p>
              </w:tc>
            </w:tr>
          </w:tbl>
          <w:p w:rsidR="0078271C" w:rsidP="005B6CA0" w14:paraId="58AA05CD" w14:textId="77777777">
            <w:pPr>
              <w:spacing w:after="100" w:afterAutospacing="1"/>
              <w:rPr>
                <w:rFonts w:cs="Calibri"/>
              </w:rPr>
            </w:pPr>
          </w:p>
        </w:tc>
      </w:tr>
      <w:tr w14:paraId="1BF8B137" w14:textId="77777777" w:rsidTr="005B6CA0">
        <w:tblPrEx>
          <w:tblW w:w="0" w:type="auto"/>
          <w:tblInd w:w="1431" w:type="dxa"/>
          <w:tblLook w:val="04A0"/>
        </w:tblPrEx>
        <w:trPr>
          <w:trHeight w:val="679"/>
        </w:trPr>
        <w:tc>
          <w:tcPr>
            <w:tcW w:w="4582" w:type="dxa"/>
          </w:tcPr>
          <w:p w:rsidR="0078271C" w:rsidP="005B6CA0" w14:paraId="50715E1A" w14:textId="77777777">
            <w:pPr>
              <w:spacing w:after="100" w:afterAutospacing="1"/>
              <w:rPr>
                <w:rFonts w:cs="Calibri"/>
              </w:rPr>
            </w:pPr>
            <w:r>
              <w:t>Red blood cell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DAD282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2833FE3D" w14:textId="383B7F52">
                  <w:r>
                    <w:rPr>
                      <w:color w:val="FF0000"/>
                    </w:rPr>
                    <w:t>C7c_</w:t>
                  </w:r>
                  <w:r w:rsidR="005F6507">
                    <w:rPr>
                      <w:color w:val="FF0000"/>
                    </w:rPr>
                    <w:t>5</w:t>
                  </w:r>
                </w:p>
              </w:tc>
            </w:tr>
            <w:tr w14:paraId="5BC111B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6E935C8" w14:textId="77777777">
                  <w:pPr>
                    <w:rPr>
                      <w:color w:val="0070C0"/>
                      <w:sz w:val="18"/>
                      <w:szCs w:val="18"/>
                    </w:rPr>
                  </w:pPr>
                  <w:r w:rsidRPr="006B2F06">
                    <w:rPr>
                      <w:color w:val="0070C0"/>
                      <w:sz w:val="18"/>
                      <w:szCs w:val="18"/>
                    </w:rPr>
                    <w:t xml:space="preserve">Number </w:t>
                  </w:r>
                  <w:r>
                    <w:rPr>
                      <w:color w:val="0070C0"/>
                      <w:sz w:val="18"/>
                      <w:szCs w:val="18"/>
                    </w:rPr>
                    <w:t>of units leukoreduced</w:t>
                  </w:r>
                </w:p>
              </w:tc>
            </w:tr>
          </w:tbl>
          <w:p w:rsidR="0078271C" w:rsidP="005B6CA0" w14:paraId="18D0C3EA" w14:textId="77777777">
            <w:pPr>
              <w:spacing w:after="100" w:afterAutospacing="1"/>
              <w:rPr>
                <w:rFonts w:cs="Calibri"/>
              </w:rPr>
            </w:pPr>
          </w:p>
        </w:tc>
      </w:tr>
      <w:tr w14:paraId="7F121647" w14:textId="77777777" w:rsidTr="005B6CA0">
        <w:tblPrEx>
          <w:tblW w:w="0" w:type="auto"/>
          <w:tblInd w:w="1431" w:type="dxa"/>
          <w:tblLook w:val="04A0"/>
        </w:tblPrEx>
        <w:trPr>
          <w:trHeight w:val="679"/>
        </w:trPr>
        <w:tc>
          <w:tcPr>
            <w:tcW w:w="4582" w:type="dxa"/>
          </w:tcPr>
          <w:p w:rsidR="0078271C" w:rsidP="005B6CA0" w14:paraId="2EB35037" w14:textId="77777777">
            <w:pPr>
              <w:spacing w:after="100" w:afterAutospacing="1"/>
            </w:pPr>
            <w:r>
              <w:t>Whole blood-derived platelet units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F27FFD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0192187" w14:textId="5D905038">
                  <w:r>
                    <w:rPr>
                      <w:color w:val="FF0000"/>
                    </w:rPr>
                    <w:t>C7c_</w:t>
                  </w:r>
                  <w:r w:rsidR="005F6507">
                    <w:rPr>
                      <w:color w:val="FF0000"/>
                    </w:rPr>
                    <w:t>6</w:t>
                  </w:r>
                </w:p>
              </w:tc>
            </w:tr>
            <w:tr w14:paraId="02D2C1A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C8E1BF1" w14:textId="77777777">
                  <w:pPr>
                    <w:rPr>
                      <w:color w:val="0070C0"/>
                      <w:sz w:val="18"/>
                      <w:szCs w:val="18"/>
                    </w:rPr>
                  </w:pPr>
                  <w:r w:rsidRPr="006B2F06">
                    <w:rPr>
                      <w:color w:val="0070C0"/>
                      <w:sz w:val="18"/>
                      <w:szCs w:val="18"/>
                    </w:rPr>
                    <w:t xml:space="preserve">Number </w:t>
                  </w:r>
                  <w:r>
                    <w:rPr>
                      <w:color w:val="0070C0"/>
                      <w:sz w:val="18"/>
                      <w:szCs w:val="18"/>
                    </w:rPr>
                    <w:t>of units leukoreduced</w:t>
                  </w:r>
                </w:p>
              </w:tc>
            </w:tr>
          </w:tbl>
          <w:p w:rsidR="0078271C" w:rsidP="005B6CA0" w14:paraId="6A5CA425" w14:textId="77777777"/>
        </w:tc>
      </w:tr>
    </w:tbl>
    <w:p w:rsidR="0078271C" w:rsidP="0078271C" w14:paraId="73ED95C7" w14:textId="77777777">
      <w:r w:rsidRPr="003C23D1">
        <w:rPr>
          <w:sz w:val="16"/>
          <w:vertAlign w:val="superscript"/>
        </w:rPr>
        <w:t>1</w:t>
      </w:r>
      <w:r w:rsidRPr="004A2647">
        <w:rPr>
          <w:sz w:val="16"/>
        </w:rPr>
        <w:t>Pediatric aliquots should be recorded in standard unit equivalents. For example, if the standard red blood cell unit volume is 500mL and the volume of pediatric aliquots are 50mL (10 pediatric aliquots per standard unit), then record 150 pediatric aliquot transfusions as 15</w:t>
      </w:r>
      <w:r w:rsidRPr="004F3B9C">
        <w:rPr>
          <w:rFonts w:cstheme="minorHAnsi"/>
          <w:sz w:val="16"/>
        </w:rPr>
        <w:t xml:space="preserve"> units.</w:t>
      </w:r>
      <w:r w:rsidRPr="004F3B9C">
        <w:rPr>
          <w:rFonts w:cstheme="minorHAnsi"/>
          <w:sz w:val="16"/>
          <w:szCs w:val="16"/>
        </w:rPr>
        <w:t xml:space="preserve"> </w:t>
      </w:r>
      <w:bookmarkStart w:id="13" w:name="_Hlk34724923"/>
      <w:r w:rsidRPr="00780E35">
        <w:rPr>
          <w:rFonts w:cstheme="minorHAnsi"/>
          <w:sz w:val="16"/>
          <w:szCs w:val="16"/>
        </w:rPr>
        <w:t>If only part of a standard unit is used and the rest is discarded, please record it as 1 standard unit.</w:t>
      </w:r>
      <w:r>
        <w:rPr>
          <w:rFonts w:cstheme="minorHAnsi"/>
          <w:color w:val="000000"/>
          <w:sz w:val="16"/>
          <w:szCs w:val="16"/>
          <w:shd w:val="clear" w:color="auto" w:fill="F3F3F3"/>
        </w:rPr>
        <w:t xml:space="preserve"> </w:t>
      </w:r>
    </w:p>
    <w:bookmarkEnd w:id="13"/>
    <w:p w:rsidR="0078271C" w:rsidP="0078271C" w14:paraId="7C97FA63" w14:textId="77777777"/>
    <w:p w:rsidR="0078271C" w:rsidP="0078271C" w14:paraId="6D6D94FC" w14:textId="13CA06A4">
      <w:r>
        <w:t xml:space="preserve">C8a. During </w:t>
      </w:r>
      <w:r w:rsidR="00634965">
        <w:t>2025</w:t>
      </w:r>
      <w:r>
        <w:t xml:space="preserve">, among </w:t>
      </w:r>
      <w:r w:rsidRPr="004E4DA4">
        <w:rPr>
          <w:b/>
        </w:rPr>
        <w:t>transfused red blood cells</w:t>
      </w:r>
      <w:r>
        <w:t>, how many units were…</w:t>
      </w: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572254AE"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1FF96C7A" w14:textId="77777777">
            <w:pPr>
              <w:spacing w:after="100" w:afterAutospacing="1"/>
              <w:rPr>
                <w:rFonts w:cs="Calibri"/>
              </w:rPr>
            </w:pPr>
            <w:r>
              <w:t>1-35 day(s) old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61D324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EC35192" w14:textId="4CC39DB1">
                  <w:r>
                    <w:rPr>
                      <w:color w:val="FF0000"/>
                    </w:rPr>
                    <w:t>C8a_1</w:t>
                  </w:r>
                </w:p>
              </w:tc>
            </w:tr>
            <w:tr w14:paraId="0F44785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91F4270"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78271C" w:rsidP="005B6CA0" w14:paraId="50C9572E" w14:textId="77777777">
            <w:pPr>
              <w:spacing w:after="100" w:afterAutospacing="1"/>
              <w:rPr>
                <w:rFonts w:cs="Calibri"/>
              </w:rPr>
            </w:pPr>
          </w:p>
        </w:tc>
      </w:tr>
      <w:tr w14:paraId="4275F4C1" w14:textId="77777777" w:rsidTr="005B6CA0">
        <w:tblPrEx>
          <w:tblW w:w="0" w:type="auto"/>
          <w:tblInd w:w="728" w:type="dxa"/>
          <w:tblLook w:val="04A0"/>
        </w:tblPrEx>
        <w:trPr>
          <w:trHeight w:val="679"/>
        </w:trPr>
        <w:tc>
          <w:tcPr>
            <w:tcW w:w="4582" w:type="dxa"/>
          </w:tcPr>
          <w:p w:rsidR="0078271C" w:rsidP="005B6CA0" w14:paraId="5B17704D" w14:textId="77777777">
            <w:pPr>
              <w:spacing w:after="100" w:afterAutospacing="1"/>
              <w:rPr>
                <w:rFonts w:cs="Calibri"/>
              </w:rPr>
            </w:pPr>
            <w:r>
              <w:t>36-42 days old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74A5C62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2D3C12B0" w14:textId="734E1B7B">
                  <w:r>
                    <w:rPr>
                      <w:color w:val="FF0000"/>
                    </w:rPr>
                    <w:t>C8a_2</w:t>
                  </w:r>
                </w:p>
              </w:tc>
            </w:tr>
            <w:tr w14:paraId="0ACB6BC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6B076D4"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78271C" w:rsidP="005B6CA0" w14:paraId="38F24CB8" w14:textId="77777777">
            <w:pPr>
              <w:spacing w:after="100" w:afterAutospacing="1"/>
              <w:rPr>
                <w:rFonts w:cs="Calibri"/>
              </w:rPr>
            </w:pPr>
          </w:p>
        </w:tc>
      </w:tr>
    </w:tbl>
    <w:p w:rsidR="0078271C" w:rsidP="0078271C" w14:paraId="423B55A6" w14:textId="2D6C4683">
      <w:r>
        <w:t xml:space="preserve">C8b. During </w:t>
      </w:r>
      <w:r w:rsidR="00634965">
        <w:t>2025</w:t>
      </w:r>
      <w:r>
        <w:t>, among</w:t>
      </w:r>
      <w:r w:rsidRPr="004E4DA4">
        <w:rPr>
          <w:b/>
        </w:rPr>
        <w:t xml:space="preserve"> transfused whole blood-derived platelets</w:t>
      </w:r>
      <w:r>
        <w:t>, how many units were…</w:t>
      </w: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442BCB00"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79518A5B" w14:textId="77777777">
            <w:pPr>
              <w:spacing w:after="100" w:afterAutospacing="1"/>
              <w:rPr>
                <w:rFonts w:cs="Calibri"/>
              </w:rPr>
            </w:pPr>
            <w:r>
              <w:t>1-3 day(s) old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270069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835C915" w14:textId="04624F9C">
                  <w:r>
                    <w:rPr>
                      <w:color w:val="FF0000"/>
                    </w:rPr>
                    <w:t>C8b_</w:t>
                  </w:r>
                  <w:r w:rsidR="005F6507">
                    <w:rPr>
                      <w:color w:val="FF0000"/>
                    </w:rPr>
                    <w:t>1</w:t>
                  </w:r>
                </w:p>
              </w:tc>
            </w:tr>
            <w:tr w14:paraId="00503C0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EB8BDA5" w14:textId="77777777">
                  <w:pPr>
                    <w:rPr>
                      <w:color w:val="0070C0"/>
                      <w:sz w:val="18"/>
                      <w:szCs w:val="18"/>
                    </w:rPr>
                  </w:pPr>
                  <w:r w:rsidRPr="006B2F06">
                    <w:rPr>
                      <w:color w:val="0070C0"/>
                      <w:sz w:val="18"/>
                      <w:szCs w:val="18"/>
                    </w:rPr>
                    <w:t xml:space="preserve">Number </w:t>
                  </w:r>
                  <w:r>
                    <w:rPr>
                      <w:color w:val="0070C0"/>
                      <w:sz w:val="18"/>
                      <w:szCs w:val="18"/>
                    </w:rPr>
                    <w:t>of WBD PLT units transfused</w:t>
                  </w:r>
                </w:p>
              </w:tc>
            </w:tr>
          </w:tbl>
          <w:p w:rsidR="0078271C" w:rsidP="005B6CA0" w14:paraId="211BD7A0" w14:textId="77777777">
            <w:pPr>
              <w:spacing w:after="100" w:afterAutospacing="1"/>
              <w:rPr>
                <w:rFonts w:cs="Calibri"/>
              </w:rPr>
            </w:pPr>
          </w:p>
        </w:tc>
      </w:tr>
      <w:tr w14:paraId="1CF4E33C" w14:textId="77777777" w:rsidTr="005B6CA0">
        <w:tblPrEx>
          <w:tblW w:w="0" w:type="auto"/>
          <w:tblInd w:w="728" w:type="dxa"/>
          <w:tblLook w:val="04A0"/>
        </w:tblPrEx>
        <w:trPr>
          <w:trHeight w:val="679"/>
        </w:trPr>
        <w:tc>
          <w:tcPr>
            <w:tcW w:w="4582" w:type="dxa"/>
          </w:tcPr>
          <w:p w:rsidR="0078271C" w:rsidP="005B6CA0" w14:paraId="5F1797DD" w14:textId="77777777">
            <w:pPr>
              <w:spacing w:after="100" w:afterAutospacing="1"/>
              <w:rPr>
                <w:rFonts w:cs="Calibri"/>
              </w:rPr>
            </w:pPr>
            <w:r>
              <w:t>4-5 days old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D07E81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2729E376" w14:textId="4A94D04A">
                  <w:r>
                    <w:rPr>
                      <w:color w:val="FF0000"/>
                    </w:rPr>
                    <w:t>C8b_</w:t>
                  </w:r>
                  <w:r w:rsidR="005F6507">
                    <w:rPr>
                      <w:color w:val="FF0000"/>
                    </w:rPr>
                    <w:t>2</w:t>
                  </w:r>
                </w:p>
              </w:tc>
            </w:tr>
            <w:tr w14:paraId="194BA76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3601D2B" w14:textId="77777777">
                  <w:pPr>
                    <w:rPr>
                      <w:color w:val="0070C0"/>
                      <w:sz w:val="18"/>
                      <w:szCs w:val="18"/>
                    </w:rPr>
                  </w:pPr>
                  <w:r w:rsidRPr="006B2F06">
                    <w:rPr>
                      <w:color w:val="0070C0"/>
                      <w:sz w:val="18"/>
                      <w:szCs w:val="18"/>
                    </w:rPr>
                    <w:t xml:space="preserve">Number </w:t>
                  </w:r>
                  <w:r>
                    <w:rPr>
                      <w:color w:val="0070C0"/>
                      <w:sz w:val="18"/>
                      <w:szCs w:val="18"/>
                    </w:rPr>
                    <w:t>of WBD PLT units transfused</w:t>
                  </w:r>
                </w:p>
              </w:tc>
            </w:tr>
          </w:tbl>
          <w:p w:rsidR="0078271C" w:rsidP="005B6CA0" w14:paraId="0662F245" w14:textId="77777777">
            <w:pPr>
              <w:spacing w:after="100" w:afterAutospacing="1"/>
              <w:rPr>
                <w:rFonts w:cs="Calibri"/>
              </w:rPr>
            </w:pPr>
          </w:p>
        </w:tc>
      </w:tr>
    </w:tbl>
    <w:p w:rsidR="0078271C" w:rsidP="0078271C" w14:paraId="79BE480A" w14:textId="1C27AF46">
      <w:r>
        <w:t xml:space="preserve">C8c. During </w:t>
      </w:r>
      <w:r w:rsidR="00634965">
        <w:t>2025</w:t>
      </w:r>
      <w:r>
        <w:t xml:space="preserve">, among </w:t>
      </w:r>
      <w:r w:rsidRPr="004E4DA4">
        <w:rPr>
          <w:b/>
        </w:rPr>
        <w:t>transfused apheresis platelets</w:t>
      </w:r>
      <w:r>
        <w:t>, how many units were…</w:t>
      </w:r>
    </w:p>
    <w:tbl>
      <w:tblPr>
        <w:tblStyle w:val="TableGrid"/>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616"/>
      </w:tblGrid>
      <w:tr w14:paraId="40BA025B" w14:textId="77777777" w:rsidTr="005B6CA0">
        <w:tblPrEx>
          <w:tblW w:w="0" w:type="auto"/>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13DEA045" w14:textId="77777777">
            <w:pPr>
              <w:spacing w:after="100" w:afterAutospacing="1"/>
              <w:rPr>
                <w:rFonts w:cs="Calibri"/>
              </w:rPr>
            </w:pPr>
            <w:r>
              <w:t>1-3 day(s) old</w:t>
            </w:r>
          </w:p>
        </w:tc>
        <w:tc>
          <w:tcPr>
            <w:tcW w:w="3456" w:type="dxa"/>
          </w:tcPr>
          <w:tbl>
            <w:tblPr>
              <w:tblStyle w:val="TableGrid"/>
              <w:tblW w:w="3382"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2"/>
            </w:tblGrid>
            <w:tr w14:paraId="36774AAF" w14:textId="77777777" w:rsidTr="005B6CA0">
              <w:tblPrEx>
                <w:tblW w:w="3382"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82" w:type="dxa"/>
                  <w:tcBorders>
                    <w:top w:val="single" w:sz="4" w:space="0" w:color="auto"/>
                    <w:left w:val="single" w:sz="4" w:space="0" w:color="auto"/>
                    <w:bottom w:val="single" w:sz="4" w:space="0" w:color="auto"/>
                    <w:right w:val="single" w:sz="4" w:space="0" w:color="auto"/>
                  </w:tcBorders>
                </w:tcPr>
                <w:p w:rsidR="0078271C" w:rsidP="005B6CA0" w14:paraId="5EB73BA0" w14:textId="4A077EB3">
                  <w:r>
                    <w:rPr>
                      <w:color w:val="FF0000"/>
                    </w:rPr>
                    <w:t>C8b_</w:t>
                  </w:r>
                  <w:r w:rsidR="005F6507">
                    <w:rPr>
                      <w:color w:val="FF0000"/>
                    </w:rPr>
                    <w:t>3</w:t>
                  </w:r>
                </w:p>
              </w:tc>
            </w:tr>
            <w:tr w14:paraId="4D86168C" w14:textId="77777777" w:rsidTr="005B6CA0">
              <w:tblPrEx>
                <w:tblW w:w="3382" w:type="dxa"/>
                <w:tblInd w:w="8" w:type="dxa"/>
                <w:tblLook w:val="04A0"/>
              </w:tblPrEx>
              <w:trPr>
                <w:trHeight w:val="322"/>
              </w:trPr>
              <w:tc>
                <w:tcPr>
                  <w:tcW w:w="3382" w:type="dxa"/>
                  <w:tcBorders>
                    <w:top w:val="single" w:sz="4" w:space="0" w:color="auto"/>
                  </w:tcBorders>
                </w:tcPr>
                <w:p w:rsidR="0078271C" w:rsidRPr="006B2F06" w:rsidP="005B6CA0" w14:paraId="1978E216" w14:textId="77777777">
                  <w:pPr>
                    <w:rPr>
                      <w:color w:val="0070C0"/>
                      <w:sz w:val="18"/>
                      <w:szCs w:val="18"/>
                    </w:rPr>
                  </w:pPr>
                  <w:r w:rsidRPr="006B2F06">
                    <w:rPr>
                      <w:color w:val="0070C0"/>
                      <w:sz w:val="18"/>
                      <w:szCs w:val="18"/>
                    </w:rPr>
                    <w:t xml:space="preserve">Number </w:t>
                  </w:r>
                  <w:r>
                    <w:rPr>
                      <w:color w:val="0070C0"/>
                      <w:sz w:val="18"/>
                      <w:szCs w:val="18"/>
                    </w:rPr>
                    <w:t>of apheresis PLT units transfused</w:t>
                  </w:r>
                </w:p>
              </w:tc>
            </w:tr>
          </w:tbl>
          <w:p w:rsidR="0078271C" w:rsidP="005B6CA0" w14:paraId="2C1BC750" w14:textId="77777777">
            <w:pPr>
              <w:spacing w:after="100" w:afterAutospacing="1"/>
              <w:rPr>
                <w:rFonts w:cs="Calibri"/>
              </w:rPr>
            </w:pPr>
          </w:p>
        </w:tc>
      </w:tr>
      <w:tr w14:paraId="1B63DDBB" w14:textId="77777777" w:rsidTr="005B6CA0">
        <w:tblPrEx>
          <w:tblW w:w="0" w:type="auto"/>
          <w:tblInd w:w="728" w:type="dxa"/>
          <w:tblLook w:val="04A0"/>
        </w:tblPrEx>
        <w:trPr>
          <w:trHeight w:val="679"/>
        </w:trPr>
        <w:tc>
          <w:tcPr>
            <w:tcW w:w="4582" w:type="dxa"/>
          </w:tcPr>
          <w:p w:rsidR="0078271C" w:rsidP="005B6CA0" w14:paraId="3AF94309" w14:textId="77777777">
            <w:pPr>
              <w:spacing w:after="100" w:afterAutospacing="1"/>
              <w:rPr>
                <w:rFonts w:cs="Calibri"/>
              </w:rPr>
            </w:pPr>
            <w:r>
              <w:t>4-5 days old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D3177B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078D9248" w14:textId="1C946E60">
                  <w:r>
                    <w:rPr>
                      <w:color w:val="FF0000"/>
                    </w:rPr>
                    <w:t>C8b_</w:t>
                  </w:r>
                  <w:r w:rsidR="005F6507">
                    <w:rPr>
                      <w:color w:val="FF0000"/>
                    </w:rPr>
                    <w:t>4</w:t>
                  </w:r>
                </w:p>
              </w:tc>
            </w:tr>
            <w:tr w14:paraId="1C68F44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DCBBEF1" w14:textId="77777777">
                  <w:pPr>
                    <w:rPr>
                      <w:color w:val="0070C0"/>
                      <w:sz w:val="18"/>
                      <w:szCs w:val="18"/>
                    </w:rPr>
                  </w:pPr>
                  <w:r w:rsidRPr="006B2F06">
                    <w:rPr>
                      <w:color w:val="0070C0"/>
                      <w:sz w:val="18"/>
                      <w:szCs w:val="18"/>
                    </w:rPr>
                    <w:t xml:space="preserve">Number </w:t>
                  </w:r>
                  <w:r>
                    <w:rPr>
                      <w:color w:val="0070C0"/>
                      <w:sz w:val="18"/>
                      <w:szCs w:val="18"/>
                    </w:rPr>
                    <w:t>of apheresis PLT units transfused</w:t>
                  </w:r>
                </w:p>
              </w:tc>
            </w:tr>
          </w:tbl>
          <w:p w:rsidR="0078271C" w:rsidP="005B6CA0" w14:paraId="016F06C8" w14:textId="77777777">
            <w:pPr>
              <w:spacing w:after="100" w:afterAutospacing="1"/>
              <w:rPr>
                <w:rFonts w:cs="Calibri"/>
              </w:rPr>
            </w:pPr>
          </w:p>
        </w:tc>
      </w:tr>
      <w:tr w14:paraId="6C038666" w14:textId="77777777" w:rsidTr="005B6CA0">
        <w:tblPrEx>
          <w:tblW w:w="0" w:type="auto"/>
          <w:tblInd w:w="728" w:type="dxa"/>
          <w:tblLook w:val="04A0"/>
        </w:tblPrEx>
        <w:trPr>
          <w:trHeight w:val="679"/>
        </w:trPr>
        <w:tc>
          <w:tcPr>
            <w:tcW w:w="4582" w:type="dxa"/>
          </w:tcPr>
          <w:p w:rsidR="0078271C" w:rsidP="005B6CA0" w14:paraId="613E15D1" w14:textId="77777777">
            <w:pPr>
              <w:spacing w:after="100" w:afterAutospacing="1"/>
            </w:pPr>
            <w:r>
              <w:t>6-7 days old</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399542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5D7D1D3" w14:textId="055B0815">
                  <w:r>
                    <w:rPr>
                      <w:color w:val="FF0000"/>
                    </w:rPr>
                    <w:t>C8b_</w:t>
                  </w:r>
                  <w:r w:rsidR="005F6507">
                    <w:rPr>
                      <w:color w:val="FF0000"/>
                    </w:rPr>
                    <w:t>5</w:t>
                  </w:r>
                </w:p>
              </w:tc>
            </w:tr>
            <w:tr w14:paraId="76ABB60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C3F6253" w14:textId="77777777">
                  <w:pPr>
                    <w:rPr>
                      <w:color w:val="0070C0"/>
                      <w:sz w:val="18"/>
                      <w:szCs w:val="18"/>
                    </w:rPr>
                  </w:pPr>
                  <w:r w:rsidRPr="006B2F06">
                    <w:rPr>
                      <w:color w:val="0070C0"/>
                      <w:sz w:val="18"/>
                      <w:szCs w:val="18"/>
                    </w:rPr>
                    <w:t xml:space="preserve">Number </w:t>
                  </w:r>
                  <w:r>
                    <w:rPr>
                      <w:color w:val="0070C0"/>
                      <w:sz w:val="18"/>
                      <w:szCs w:val="18"/>
                    </w:rPr>
                    <w:t>of apheresis PLT units transfused</w:t>
                  </w:r>
                </w:p>
              </w:tc>
            </w:tr>
          </w:tbl>
          <w:p w:rsidR="0078271C" w:rsidP="005B6CA0" w14:paraId="34744839" w14:textId="77777777"/>
        </w:tc>
      </w:tr>
    </w:tbl>
    <w:p w:rsidR="0078271C" w:rsidP="0078271C" w14:paraId="5E47F322" w14:textId="77777777">
      <w:r>
        <w:tab/>
        <w:t xml:space="preserve">  </w:t>
      </w:r>
    </w:p>
    <w:p w:rsidR="0078271C" w:rsidP="0078271C" w14:paraId="094757C4" w14:textId="7ACFCE04">
      <w:bookmarkStart w:id="14" w:name="_Hlk26778221"/>
      <w:r>
        <w:t xml:space="preserve">C9. If your facility pools whole blood-derived platelets, during </w:t>
      </w:r>
      <w:r w:rsidR="00634965">
        <w:t>2025</w:t>
      </w:r>
      <w:r>
        <w:t xml:space="preserve"> at your institution, on average,</w:t>
      </w:r>
      <w:r w:rsidRPr="00152506">
        <w:rPr>
          <w:b/>
        </w:rPr>
        <w:t xml:space="preserve"> </w:t>
      </w:r>
      <w:r w:rsidRPr="00152506">
        <w:t>how many ind</w:t>
      </w:r>
      <w:r>
        <w:t xml:space="preserve">ividual platelet units were included in a post-storage </w:t>
      </w:r>
      <w:r w:rsidRPr="00152506">
        <w:rPr>
          <w:b/>
        </w:rPr>
        <w:t>pooled whole blood-derived platelet dose</w:t>
      </w:r>
      <w:r>
        <w:t>?</w:t>
      </w:r>
      <w:r w:rsidRPr="002E5F7D" w:rsidR="002E5F7D">
        <w:rPr>
          <w:vertAlign w:val="superscript"/>
        </w:rPr>
        <w:t>1</w:t>
      </w:r>
      <w:r>
        <w:t xml:space="preserve"> </w:t>
      </w:r>
    </w:p>
    <w:bookmarkEnd w:id="14"/>
    <w:p w:rsidR="0078271C" w:rsidP="0078271C" w14:paraId="10FEA9B6" w14:textId="77777777">
      <w:pPr>
        <w:spacing w:after="0"/>
        <w:ind w:firstLine="360"/>
      </w:pPr>
    </w:p>
    <w:tbl>
      <w:tblPr>
        <w:tblStyle w:val="TableGrid"/>
        <w:tblW w:w="0" w:type="auto"/>
        <w:tblInd w:w="5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tblGrid>
      <w:tr w14:paraId="5A427449" w14:textId="77777777" w:rsidTr="005B6CA0">
        <w:tblPrEx>
          <w:tblW w:w="0" w:type="auto"/>
          <w:tblInd w:w="5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420" w:type="dxa"/>
            <w:tcBorders>
              <w:top w:val="single" w:sz="4" w:space="0" w:color="auto"/>
              <w:left w:val="single" w:sz="4" w:space="0" w:color="auto"/>
              <w:bottom w:val="single" w:sz="4" w:space="0" w:color="auto"/>
              <w:right w:val="single" w:sz="4" w:space="0" w:color="auto"/>
            </w:tcBorders>
          </w:tcPr>
          <w:p w:rsidR="0078271C" w:rsidP="005B6CA0" w14:paraId="14C164BD" w14:textId="66BE8ED1">
            <w:r>
              <w:rPr>
                <w:color w:val="FF0000"/>
              </w:rPr>
              <w:t>C9_1</w:t>
            </w:r>
          </w:p>
        </w:tc>
      </w:tr>
      <w:tr w14:paraId="75948531" w14:textId="77777777" w:rsidTr="005B6CA0">
        <w:tblPrEx>
          <w:tblW w:w="0" w:type="auto"/>
          <w:tblInd w:w="5395" w:type="dxa"/>
          <w:tblLook w:val="04A0"/>
        </w:tblPrEx>
        <w:trPr>
          <w:trHeight w:val="322"/>
        </w:trPr>
        <w:tc>
          <w:tcPr>
            <w:tcW w:w="3420" w:type="dxa"/>
            <w:tcBorders>
              <w:top w:val="single" w:sz="4" w:space="0" w:color="auto"/>
            </w:tcBorders>
          </w:tcPr>
          <w:p w:rsidR="0078271C" w:rsidRPr="006B2F06" w:rsidP="005B6CA0" w14:paraId="4273F541" w14:textId="77777777">
            <w:pPr>
              <w:rPr>
                <w:color w:val="0070C0"/>
                <w:sz w:val="18"/>
                <w:szCs w:val="18"/>
              </w:rPr>
            </w:pPr>
            <w:r>
              <w:rPr>
                <w:color w:val="0070C0"/>
                <w:sz w:val="18"/>
                <w:szCs w:val="18"/>
              </w:rPr>
              <w:t>Number of individual units in a pool</w:t>
            </w:r>
          </w:p>
        </w:tc>
      </w:tr>
    </w:tbl>
    <w:p w:rsidR="0078271C" w:rsidP="0078271C" w14:paraId="5DC6AD0C" w14:textId="77777777">
      <w:pPr>
        <w:spacing w:after="0"/>
      </w:pPr>
    </w:p>
    <w:p w:rsidR="00D52B24" w:rsidP="0078271C" w14:paraId="3A820CF6" w14:textId="77777777">
      <w:pPr>
        <w:rPr>
          <w:vertAlign w:val="superscript"/>
        </w:rPr>
      </w:pPr>
      <w:r w:rsidRPr="00212F3B">
        <w:rPr>
          <w:noProof/>
          <w:color w:val="FF0000"/>
        </w:rPr>
        <mc:AlternateContent>
          <mc:Choice Requires="wps">
            <w:drawing>
              <wp:anchor distT="45720" distB="45720" distL="114300" distR="114300" simplePos="0" relativeHeight="251675648" behindDoc="0" locked="0" layoutInCell="1" allowOverlap="1">
                <wp:simplePos x="0" y="0"/>
                <wp:positionH relativeFrom="column">
                  <wp:posOffset>3815255</wp:posOffset>
                </wp:positionH>
                <wp:positionV relativeFrom="paragraph">
                  <wp:posOffset>57785</wp:posOffset>
                </wp:positionV>
                <wp:extent cx="701675" cy="307975"/>
                <wp:effectExtent l="0" t="0" r="0" b="0"/>
                <wp:wrapNone/>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425DCC" w:rsidP="00425DCC" w14:textId="178685F5">
                            <w:r>
                              <w:rPr>
                                <w:color w:val="FF0000"/>
                              </w:rPr>
                              <w:t>C9_2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55.25pt;height:24.25pt;margin-top:4.55pt;margin-left:300.4pt;mso-height-percent:0;mso-height-relative:margin;mso-width-percent:0;mso-width-relative:margin;mso-wrap-distance-bottom:3.6pt;mso-wrap-distance-left:9pt;mso-wrap-distance-right:9pt;mso-wrap-distance-top:3.6pt;mso-wrap-style:square;position:absolute;visibility:visible;v-text-anchor:top;z-index:251676672" filled="f" stroked="f">
                <v:textbox>
                  <w:txbxContent>
                    <w:p w:rsidR="00425DCC" w:rsidP="00425DCC" w14:paraId="5C3BB569" w14:textId="178685F5">
                      <w:r>
                        <w:rPr>
                          <w:color w:val="FF0000"/>
                        </w:rPr>
                        <w:t>C9_2</w:t>
                      </w:r>
                    </w:p>
                  </w:txbxContent>
                </v:textbox>
              </v:shape>
            </w:pict>
          </mc:Fallback>
        </mc:AlternateContent>
      </w:r>
      <w:r w:rsidR="0078271C">
        <w:tab/>
      </w:r>
      <w:r w:rsidR="0078271C">
        <w:tab/>
      </w:r>
      <w:r w:rsidR="0078271C">
        <w:tab/>
      </w:r>
      <w:r w:rsidR="0078271C">
        <w:tab/>
      </w:r>
      <w:r w:rsidR="0078271C">
        <w:tab/>
      </w:r>
      <w:r w:rsidR="0078271C">
        <w:tab/>
      </w:r>
      <w:r w:rsidR="0078271C">
        <w:tab/>
      </w:r>
      <w:r w:rsidR="0078271C">
        <w:tab/>
        <w:t>○ Not applicable</w:t>
      </w:r>
      <w:r w:rsidR="0078271C">
        <w:br/>
      </w:r>
    </w:p>
    <w:p w:rsidR="0078271C" w:rsidRPr="001F3CE9" w:rsidP="0078271C" w14:paraId="29E99621" w14:textId="469A8C04">
      <w:pPr>
        <w:rPr>
          <w:sz w:val="16"/>
          <w:szCs w:val="16"/>
        </w:rPr>
      </w:pPr>
      <w:r w:rsidRPr="001F3CE9">
        <w:rPr>
          <w:sz w:val="16"/>
          <w:szCs w:val="16"/>
          <w:vertAlign w:val="superscript"/>
        </w:rPr>
        <w:t>1</w:t>
      </w:r>
      <w:r w:rsidRPr="001F3CE9" w:rsidR="00D52B24">
        <w:rPr>
          <w:sz w:val="16"/>
          <w:szCs w:val="16"/>
        </w:rPr>
        <w:t xml:space="preserve">Choose </w:t>
      </w:r>
      <w:r w:rsidRPr="001F3CE9" w:rsidR="001F3CE9">
        <w:rPr>
          <w:sz w:val="16"/>
          <w:szCs w:val="16"/>
        </w:rPr>
        <w:t>“</w:t>
      </w:r>
      <w:r w:rsidRPr="001F3CE9" w:rsidR="00D52B24">
        <w:rPr>
          <w:sz w:val="16"/>
          <w:szCs w:val="16"/>
        </w:rPr>
        <w:t>Not applicable</w:t>
      </w:r>
      <w:r w:rsidRPr="001F3CE9" w:rsidR="001F3CE9">
        <w:rPr>
          <w:sz w:val="16"/>
          <w:szCs w:val="16"/>
        </w:rPr>
        <w:t>”</w:t>
      </w:r>
      <w:r w:rsidRPr="001F3CE9" w:rsidR="00D52B24">
        <w:rPr>
          <w:sz w:val="16"/>
          <w:szCs w:val="16"/>
        </w:rPr>
        <w:t xml:space="preserve"> if your facility does not pool whole blood-derived platelets</w:t>
      </w:r>
      <w:r w:rsidRPr="001F3CE9" w:rsidR="001F3CE9">
        <w:rPr>
          <w:sz w:val="16"/>
          <w:szCs w:val="16"/>
        </w:rPr>
        <w:t>.</w:t>
      </w:r>
    </w:p>
    <w:p w:rsidR="0078271C" w:rsidP="0078271C" w14:paraId="013131A1" w14:textId="6E023867"/>
    <w:p w:rsidR="0078271C" w:rsidP="0078271C" w14:paraId="5749A575" w14:textId="30AB63C0">
      <w:pPr>
        <w:rPr>
          <w:rStyle w:val="mrquestiontext"/>
        </w:rPr>
      </w:pPr>
      <w:r>
        <w:t xml:space="preserve">C10a. Indicate the number of </w:t>
      </w:r>
      <w:r w:rsidRPr="00152506">
        <w:rPr>
          <w:b/>
        </w:rPr>
        <w:t xml:space="preserve">red blood cell </w:t>
      </w:r>
      <w:r w:rsidRPr="00152506">
        <w:t>units</w:t>
      </w:r>
      <w:r>
        <w:t xml:space="preserve"> that were transfused in the following inpatient and outpatient settings during </w:t>
      </w:r>
      <w:r w:rsidR="00634965">
        <w:t>2025</w:t>
      </w:r>
      <w:r>
        <w:t xml:space="preserve">. </w:t>
      </w:r>
      <w:r>
        <w:rPr>
          <w:rStyle w:val="mrquestiontext"/>
        </w:rPr>
        <w:t>(</w:t>
      </w:r>
      <w:r w:rsidRPr="0018550C">
        <w:rPr>
          <w:rStyle w:val="mrquestiontext"/>
          <w:i/>
          <w:iCs/>
        </w:rPr>
        <w:t>This can be determined by location or by physician use.</w:t>
      </w:r>
      <w:r>
        <w:rPr>
          <w:rStyle w:val="mrquestiontext"/>
        </w:rPr>
        <w:t>)</w:t>
      </w: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263D6EF2" w14:textId="77777777" w:rsidTr="005B6CA0">
        <w:tblPrEx>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3F5D6DA5" w14:textId="77777777">
            <w:pPr>
              <w:spacing w:after="100" w:afterAutospacing="1"/>
              <w:rPr>
                <w:rFonts w:cs="Calibri"/>
              </w:rPr>
            </w:pPr>
            <w:r>
              <w:t>All surgery (including transplant)</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78DF0C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E4426B5" w14:textId="1051D1BE">
                  <w:r>
                    <w:rPr>
                      <w:color w:val="FF0000"/>
                    </w:rPr>
                    <w:t>C10a_</w:t>
                  </w:r>
                  <w:r w:rsidR="005F6507">
                    <w:rPr>
                      <w:color w:val="FF0000"/>
                    </w:rPr>
                    <w:t>1</w:t>
                  </w:r>
                </w:p>
              </w:tc>
            </w:tr>
            <w:tr w14:paraId="4E33DAF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B5BDCD6"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78271C" w:rsidP="005B6CA0" w14:paraId="36639AFB" w14:textId="77777777">
            <w:pPr>
              <w:spacing w:after="100" w:afterAutospacing="1"/>
              <w:rPr>
                <w:rFonts w:cs="Calibri"/>
              </w:rPr>
            </w:pPr>
          </w:p>
        </w:tc>
      </w:tr>
      <w:tr w14:paraId="6FC5D59A" w14:textId="77777777" w:rsidTr="005B6CA0">
        <w:tblPrEx>
          <w:tblW w:w="0" w:type="auto"/>
          <w:tblInd w:w="712" w:type="dxa"/>
          <w:tblLook w:val="04A0"/>
        </w:tblPrEx>
        <w:trPr>
          <w:trHeight w:val="679"/>
        </w:trPr>
        <w:tc>
          <w:tcPr>
            <w:tcW w:w="4582" w:type="dxa"/>
          </w:tcPr>
          <w:p w:rsidR="0078271C" w:rsidP="005B6CA0" w14:paraId="1DD5F2A3" w14:textId="77777777">
            <w:pPr>
              <w:spacing w:after="100" w:afterAutospacing="1"/>
              <w:rPr>
                <w:rFonts w:cs="Calibri"/>
              </w:rPr>
            </w:pPr>
            <w:r>
              <w:t>Inpatient medicine (including hematology/oncology)</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BEBB8B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33CA1DF3" w14:textId="2DE81DC6">
                  <w:r>
                    <w:rPr>
                      <w:color w:val="FF0000"/>
                    </w:rPr>
                    <w:t>C10a_</w:t>
                  </w:r>
                  <w:r w:rsidR="005F6507">
                    <w:rPr>
                      <w:color w:val="FF0000"/>
                    </w:rPr>
                    <w:t>2</w:t>
                  </w:r>
                </w:p>
              </w:tc>
            </w:tr>
            <w:tr w14:paraId="1CF93D52"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D1AECBF"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78271C" w:rsidP="005B6CA0" w14:paraId="20B235C7" w14:textId="77777777">
            <w:pPr>
              <w:spacing w:after="100" w:afterAutospacing="1"/>
              <w:rPr>
                <w:rFonts w:cs="Calibri"/>
              </w:rPr>
            </w:pPr>
          </w:p>
        </w:tc>
      </w:tr>
      <w:tr w14:paraId="0B200558" w14:textId="77777777" w:rsidTr="005B6CA0">
        <w:tblPrEx>
          <w:tblW w:w="0" w:type="auto"/>
          <w:tblInd w:w="712" w:type="dxa"/>
          <w:tblLook w:val="04A0"/>
        </w:tblPrEx>
        <w:trPr>
          <w:trHeight w:val="679"/>
        </w:trPr>
        <w:tc>
          <w:tcPr>
            <w:tcW w:w="4582" w:type="dxa"/>
          </w:tcPr>
          <w:p w:rsidR="0078271C" w:rsidP="005B6CA0" w14:paraId="13A06BA2" w14:textId="77777777">
            <w:pPr>
              <w:spacing w:after="100" w:afterAutospacing="1"/>
            </w:pPr>
            <w:r>
              <w:t>Emergency Department</w:t>
            </w:r>
            <w:r>
              <w:tab/>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5B90D9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C4DF4E8" w14:textId="3CCAEDCD">
                  <w:r>
                    <w:rPr>
                      <w:color w:val="FF0000"/>
                    </w:rPr>
                    <w:t>C10a_</w:t>
                  </w:r>
                  <w:r w:rsidR="005F6507">
                    <w:rPr>
                      <w:color w:val="FF0000"/>
                    </w:rPr>
                    <w:t>3</w:t>
                  </w:r>
                </w:p>
              </w:tc>
            </w:tr>
            <w:tr w14:paraId="336B64D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74B6B97"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78271C" w:rsidP="005B6CA0" w14:paraId="3A092011" w14:textId="77777777"/>
        </w:tc>
      </w:tr>
      <w:tr w14:paraId="27E1B34C" w14:textId="77777777" w:rsidTr="005B6CA0">
        <w:tblPrEx>
          <w:tblW w:w="0" w:type="auto"/>
          <w:tblInd w:w="712" w:type="dxa"/>
          <w:tblLook w:val="04A0"/>
        </w:tblPrEx>
        <w:trPr>
          <w:trHeight w:val="679"/>
        </w:trPr>
        <w:tc>
          <w:tcPr>
            <w:tcW w:w="4582" w:type="dxa"/>
          </w:tcPr>
          <w:p w:rsidR="0078271C" w:rsidP="005B6CA0" w14:paraId="6679BA49" w14:textId="77777777">
            <w:pPr>
              <w:spacing w:after="100" w:afterAutospacing="1"/>
            </w:pPr>
            <w:r>
              <w:t>Obstetrics/Gynecology</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A1DA7D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6EC80FF" w14:textId="5011A624">
                  <w:r>
                    <w:rPr>
                      <w:color w:val="FF0000"/>
                    </w:rPr>
                    <w:t>C10a_</w:t>
                  </w:r>
                  <w:r w:rsidR="005F6507">
                    <w:rPr>
                      <w:color w:val="FF0000"/>
                    </w:rPr>
                    <w:t>4</w:t>
                  </w:r>
                </w:p>
              </w:tc>
            </w:tr>
            <w:tr w14:paraId="3D8C1C8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EBD41A4"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78271C" w:rsidP="005B6CA0" w14:paraId="43301D52" w14:textId="77777777"/>
        </w:tc>
      </w:tr>
      <w:tr w14:paraId="75AC23C4" w14:textId="77777777" w:rsidTr="005B6CA0">
        <w:tblPrEx>
          <w:tblW w:w="0" w:type="auto"/>
          <w:tblInd w:w="712" w:type="dxa"/>
          <w:tblLook w:val="04A0"/>
        </w:tblPrEx>
        <w:trPr>
          <w:trHeight w:val="679"/>
        </w:trPr>
        <w:tc>
          <w:tcPr>
            <w:tcW w:w="4582" w:type="dxa"/>
          </w:tcPr>
          <w:p w:rsidR="0078271C" w:rsidP="005B6CA0" w14:paraId="18A842A7" w14:textId="77777777">
            <w:pPr>
              <w:spacing w:after="100" w:afterAutospacing="1"/>
            </w:pPr>
            <w:r>
              <w:t>Pediatrics, including critical care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6AE44C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A11C48E" w14:textId="501F96A8">
                  <w:r>
                    <w:rPr>
                      <w:color w:val="FF0000"/>
                    </w:rPr>
                    <w:t>C10a_</w:t>
                  </w:r>
                  <w:r w:rsidR="005F6507">
                    <w:rPr>
                      <w:color w:val="FF0000"/>
                    </w:rPr>
                    <w:t>5</w:t>
                  </w:r>
                </w:p>
              </w:tc>
            </w:tr>
            <w:tr w14:paraId="660A44BA"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691E4FB"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78271C" w:rsidP="005B6CA0" w14:paraId="32FB81B7" w14:textId="77777777"/>
        </w:tc>
      </w:tr>
      <w:tr w14:paraId="2D536EAC" w14:textId="77777777" w:rsidTr="005B6CA0">
        <w:tblPrEx>
          <w:tblW w:w="0" w:type="auto"/>
          <w:tblInd w:w="712" w:type="dxa"/>
          <w:tblLook w:val="04A0"/>
        </w:tblPrEx>
        <w:trPr>
          <w:trHeight w:val="679"/>
        </w:trPr>
        <w:tc>
          <w:tcPr>
            <w:tcW w:w="4582" w:type="dxa"/>
          </w:tcPr>
          <w:p w:rsidR="0078271C" w:rsidP="005B6CA0" w14:paraId="67E511AF" w14:textId="5497F962">
            <w:pPr>
              <w:spacing w:after="100" w:afterAutospacing="1"/>
            </w:pPr>
            <w:r>
              <w:t>Newborns</w:t>
            </w:r>
            <w:r>
              <w:t>, including critical care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681DD6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9E44D99" w14:textId="66E3943B">
                  <w:r>
                    <w:rPr>
                      <w:color w:val="FF0000"/>
                    </w:rPr>
                    <w:t>C10a_</w:t>
                  </w:r>
                  <w:r w:rsidR="005F6507">
                    <w:rPr>
                      <w:color w:val="FF0000"/>
                    </w:rPr>
                    <w:t>6</w:t>
                  </w:r>
                </w:p>
              </w:tc>
            </w:tr>
            <w:tr w14:paraId="3DCA715C"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F182EDB"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78271C" w:rsidP="005B6CA0" w14:paraId="1A6B9C2F" w14:textId="77777777"/>
        </w:tc>
      </w:tr>
      <w:tr w14:paraId="4ED9A4B0" w14:textId="77777777" w:rsidTr="005B6CA0">
        <w:tblPrEx>
          <w:tblW w:w="0" w:type="auto"/>
          <w:tblInd w:w="712" w:type="dxa"/>
          <w:tblLook w:val="04A0"/>
        </w:tblPrEx>
        <w:trPr>
          <w:trHeight w:val="679"/>
        </w:trPr>
        <w:tc>
          <w:tcPr>
            <w:tcW w:w="4582" w:type="dxa"/>
          </w:tcPr>
          <w:p w:rsidR="0078271C" w:rsidP="005B6CA0" w14:paraId="74C98DC7" w14:textId="77777777">
            <w:pPr>
              <w:spacing w:after="100" w:afterAutospacing="1"/>
            </w:pPr>
            <w:r>
              <w:t>Adult critical care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7A8B38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3510E91" w14:textId="43BA762C">
                  <w:r>
                    <w:rPr>
                      <w:color w:val="FF0000"/>
                    </w:rPr>
                    <w:t>C10a_</w:t>
                  </w:r>
                  <w:r w:rsidR="005F6507">
                    <w:rPr>
                      <w:color w:val="FF0000"/>
                    </w:rPr>
                    <w:t>7</w:t>
                  </w:r>
                </w:p>
              </w:tc>
            </w:tr>
            <w:tr w14:paraId="5CA6654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DFB4C2E"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78271C" w:rsidP="005B6CA0" w14:paraId="7687B28C" w14:textId="77777777"/>
        </w:tc>
      </w:tr>
      <w:tr w14:paraId="144F0390" w14:textId="77777777" w:rsidTr="005B6CA0">
        <w:tblPrEx>
          <w:tblW w:w="0" w:type="auto"/>
          <w:tblInd w:w="712" w:type="dxa"/>
          <w:tblLook w:val="04A0"/>
        </w:tblPrEx>
        <w:trPr>
          <w:trHeight w:val="679"/>
        </w:trPr>
        <w:tc>
          <w:tcPr>
            <w:tcW w:w="4582" w:type="dxa"/>
          </w:tcPr>
          <w:p w:rsidR="0078271C" w:rsidP="005B6CA0" w14:paraId="0E8FC949" w14:textId="77777777">
            <w:pPr>
              <w:spacing w:after="100" w:afterAutospacing="1"/>
            </w:pPr>
            <w:r>
              <w:t>Outpatient and non-acute inpatient settings</w:t>
            </w:r>
            <w:r>
              <w:rPr>
                <w:vertAlign w:val="superscript"/>
              </w:rPr>
              <w:t>1</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1A137A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D29A4BA" w14:textId="63544E8C">
                  <w:r>
                    <w:rPr>
                      <w:color w:val="FF0000"/>
                    </w:rPr>
                    <w:t>C10a_</w:t>
                  </w:r>
                  <w:r w:rsidR="005F6507">
                    <w:rPr>
                      <w:color w:val="FF0000"/>
                    </w:rPr>
                    <w:t>8</w:t>
                  </w:r>
                </w:p>
              </w:tc>
            </w:tr>
            <w:tr w14:paraId="1633E50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0E1EC53" w14:textId="77777777">
                  <w:pPr>
                    <w:rPr>
                      <w:color w:val="0070C0"/>
                      <w:sz w:val="18"/>
                      <w:szCs w:val="18"/>
                    </w:rPr>
                  </w:pPr>
                  <w:r w:rsidRPr="006B2F06">
                    <w:rPr>
                      <w:color w:val="0070C0"/>
                      <w:sz w:val="18"/>
                      <w:szCs w:val="18"/>
                    </w:rPr>
                    <w:t xml:space="preserve">Number </w:t>
                  </w:r>
                  <w:r>
                    <w:rPr>
                      <w:color w:val="0070C0"/>
                      <w:sz w:val="18"/>
                      <w:szCs w:val="18"/>
                    </w:rPr>
                    <w:t>of RBC units transfused</w:t>
                  </w:r>
                </w:p>
              </w:tc>
            </w:tr>
          </w:tbl>
          <w:p w:rsidR="0078271C" w:rsidP="005B6CA0" w14:paraId="5FE5F759" w14:textId="77777777"/>
        </w:tc>
      </w:tr>
    </w:tbl>
    <w:p w:rsidR="0078271C" w:rsidRPr="00DC3051" w:rsidP="0078271C" w14:paraId="36486E99" w14:textId="77777777">
      <w:pPr>
        <w:rPr>
          <w:sz w:val="16"/>
          <w:szCs w:val="16"/>
        </w:rPr>
      </w:pPr>
      <w:r w:rsidRPr="00DC3051">
        <w:rPr>
          <w:sz w:val="16"/>
          <w:szCs w:val="16"/>
          <w:vertAlign w:val="superscript"/>
        </w:rPr>
        <w:t>1</w:t>
      </w:r>
      <w:r w:rsidRPr="00DC3051">
        <w:rPr>
          <w:sz w:val="16"/>
          <w:szCs w:val="16"/>
        </w:rPr>
        <w:t>E.g.</w:t>
      </w:r>
      <w:r>
        <w:rPr>
          <w:sz w:val="16"/>
          <w:szCs w:val="16"/>
        </w:rPr>
        <w:t xml:space="preserve">, </w:t>
      </w:r>
      <w:r w:rsidRPr="00DC3051">
        <w:rPr>
          <w:sz w:val="16"/>
          <w:szCs w:val="16"/>
        </w:rPr>
        <w:t xml:space="preserve">outpatient dialysis, rehabilitation, </w:t>
      </w:r>
      <w:r>
        <w:rPr>
          <w:sz w:val="16"/>
          <w:szCs w:val="16"/>
        </w:rPr>
        <w:t xml:space="preserve">hospice, </w:t>
      </w:r>
      <w:r w:rsidRPr="00DC3051">
        <w:rPr>
          <w:sz w:val="16"/>
          <w:szCs w:val="16"/>
        </w:rPr>
        <w:t>long</w:t>
      </w:r>
      <w:r>
        <w:rPr>
          <w:sz w:val="16"/>
          <w:szCs w:val="16"/>
        </w:rPr>
        <w:t>-</w:t>
      </w:r>
      <w:r w:rsidRPr="00DC3051">
        <w:rPr>
          <w:sz w:val="16"/>
          <w:szCs w:val="16"/>
        </w:rPr>
        <w:t xml:space="preserve">term care, etc. </w:t>
      </w:r>
    </w:p>
    <w:p w:rsidR="0078271C" w:rsidP="0078271C" w14:paraId="13C7C1C5" w14:textId="77777777">
      <w:bookmarkStart w:id="15" w:name="_Hlk26780051"/>
    </w:p>
    <w:p w:rsidR="0078271C" w:rsidP="0078271C" w14:paraId="71616267" w14:textId="3EB29C80">
      <w:r>
        <w:t xml:space="preserve">C10b. Indicate the number of </w:t>
      </w:r>
      <w:r w:rsidRPr="00152506">
        <w:rPr>
          <w:b/>
        </w:rPr>
        <w:t xml:space="preserve">platelet </w:t>
      </w:r>
      <w:r w:rsidRPr="00152506">
        <w:t>units</w:t>
      </w:r>
      <w:r>
        <w:t xml:space="preserve"> that were transfused in the following inpatient and outpatient settings during </w:t>
      </w:r>
      <w:r w:rsidR="00634965">
        <w:t>2025</w:t>
      </w:r>
      <w:r>
        <w:t>. (</w:t>
      </w:r>
      <w:r w:rsidRPr="008F482C">
        <w:rPr>
          <w:i/>
          <w:iCs/>
        </w:rPr>
        <w:t>This can be determined by location or by physician use</w:t>
      </w:r>
      <w:r>
        <w:t>.)</w:t>
      </w:r>
      <w:bookmarkEnd w:id="15"/>
      <w:r>
        <w:t xml:space="preserve"> If whole blood-derived platelets were transfused, please convert them to pooled equivalent units.</w:t>
      </w:r>
      <w:r w:rsidRPr="00D47CBA">
        <w:rPr>
          <w:vertAlign w:val="superscript"/>
        </w:rPr>
        <w:t>1</w:t>
      </w: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227A5887" w14:textId="77777777" w:rsidTr="005B6CA0">
        <w:tblPrEx>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40090054" w14:textId="77777777">
            <w:pPr>
              <w:spacing w:after="100" w:afterAutospacing="1"/>
              <w:rPr>
                <w:rFonts w:cs="Calibri"/>
              </w:rPr>
            </w:pPr>
            <w:r>
              <w:t>All surgery (including transplant)</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790132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45E7A8C" w14:textId="34564586">
                  <w:r>
                    <w:rPr>
                      <w:color w:val="FF0000"/>
                    </w:rPr>
                    <w:t>C10b_</w:t>
                  </w:r>
                  <w:r w:rsidR="005F6507">
                    <w:rPr>
                      <w:color w:val="FF0000"/>
                    </w:rPr>
                    <w:t>1</w:t>
                  </w:r>
                </w:p>
              </w:tc>
            </w:tr>
            <w:tr w14:paraId="435820F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D3B3474" w14:textId="77777777">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78271C" w:rsidP="005B6CA0" w14:paraId="26F5102D" w14:textId="77777777">
            <w:pPr>
              <w:spacing w:after="100" w:afterAutospacing="1"/>
              <w:rPr>
                <w:rFonts w:cs="Calibri"/>
              </w:rPr>
            </w:pPr>
          </w:p>
        </w:tc>
      </w:tr>
      <w:tr w14:paraId="77A1AC9D" w14:textId="77777777" w:rsidTr="005B6CA0">
        <w:tblPrEx>
          <w:tblW w:w="0" w:type="auto"/>
          <w:tblInd w:w="712" w:type="dxa"/>
          <w:tblLook w:val="04A0"/>
        </w:tblPrEx>
        <w:trPr>
          <w:trHeight w:val="679"/>
        </w:trPr>
        <w:tc>
          <w:tcPr>
            <w:tcW w:w="4582" w:type="dxa"/>
          </w:tcPr>
          <w:p w:rsidR="0078271C" w:rsidP="005B6CA0" w14:paraId="4AA30623" w14:textId="77777777">
            <w:pPr>
              <w:spacing w:after="100" w:afterAutospacing="1"/>
              <w:rPr>
                <w:rFonts w:cs="Calibri"/>
              </w:rPr>
            </w:pPr>
            <w:r>
              <w:t>Inpatient medicine (including hematology/oncology)</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2394A2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6B2F5769" w14:textId="6CB5F866">
                  <w:r>
                    <w:rPr>
                      <w:color w:val="FF0000"/>
                    </w:rPr>
                    <w:t>C10b_</w:t>
                  </w:r>
                  <w:r w:rsidR="005F6507">
                    <w:rPr>
                      <w:color w:val="FF0000"/>
                    </w:rPr>
                    <w:t>2</w:t>
                  </w:r>
                </w:p>
              </w:tc>
            </w:tr>
            <w:tr w14:paraId="1257E9D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ADED9D7" w14:textId="77777777">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78271C" w:rsidP="005B6CA0" w14:paraId="51B3BE8B" w14:textId="77777777">
            <w:pPr>
              <w:spacing w:after="100" w:afterAutospacing="1"/>
              <w:rPr>
                <w:rFonts w:cs="Calibri"/>
              </w:rPr>
            </w:pPr>
          </w:p>
        </w:tc>
      </w:tr>
      <w:tr w14:paraId="55632EB8" w14:textId="77777777" w:rsidTr="005B6CA0">
        <w:tblPrEx>
          <w:tblW w:w="0" w:type="auto"/>
          <w:tblInd w:w="712" w:type="dxa"/>
          <w:tblLook w:val="04A0"/>
        </w:tblPrEx>
        <w:trPr>
          <w:trHeight w:val="679"/>
        </w:trPr>
        <w:tc>
          <w:tcPr>
            <w:tcW w:w="4582" w:type="dxa"/>
          </w:tcPr>
          <w:p w:rsidR="0078271C" w:rsidP="005B6CA0" w14:paraId="1068063D" w14:textId="77777777">
            <w:pPr>
              <w:spacing w:after="100" w:afterAutospacing="1"/>
            </w:pPr>
            <w:r>
              <w:t>Emergency Department</w:t>
            </w:r>
            <w:r>
              <w:tab/>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8698C4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1C407BD" w14:textId="1C074F47">
                  <w:r>
                    <w:rPr>
                      <w:color w:val="FF0000"/>
                    </w:rPr>
                    <w:t>C10b_</w:t>
                  </w:r>
                  <w:r w:rsidR="005F6507">
                    <w:rPr>
                      <w:color w:val="FF0000"/>
                    </w:rPr>
                    <w:t>3</w:t>
                  </w:r>
                </w:p>
              </w:tc>
            </w:tr>
            <w:tr w14:paraId="291A8C7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436E5CB" w14:textId="77777777">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78271C" w:rsidP="005B6CA0" w14:paraId="7A8B8466" w14:textId="77777777"/>
        </w:tc>
      </w:tr>
      <w:tr w14:paraId="472F46E4" w14:textId="77777777" w:rsidTr="005B6CA0">
        <w:tblPrEx>
          <w:tblW w:w="0" w:type="auto"/>
          <w:tblInd w:w="712" w:type="dxa"/>
          <w:tblLook w:val="04A0"/>
        </w:tblPrEx>
        <w:trPr>
          <w:trHeight w:val="679"/>
        </w:trPr>
        <w:tc>
          <w:tcPr>
            <w:tcW w:w="4582" w:type="dxa"/>
          </w:tcPr>
          <w:p w:rsidR="0078271C" w:rsidP="005B6CA0" w14:paraId="590437D0" w14:textId="77777777">
            <w:pPr>
              <w:spacing w:after="100" w:afterAutospacing="1"/>
            </w:pPr>
            <w:r>
              <w:t>Obstetrics/Gynecology</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CD0A07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1DE00C8" w14:textId="5F7911C3">
                  <w:r>
                    <w:rPr>
                      <w:color w:val="FF0000"/>
                    </w:rPr>
                    <w:t>C10b_</w:t>
                  </w:r>
                  <w:r w:rsidR="005F6507">
                    <w:rPr>
                      <w:color w:val="FF0000"/>
                    </w:rPr>
                    <w:t>4</w:t>
                  </w:r>
                </w:p>
              </w:tc>
            </w:tr>
            <w:tr w14:paraId="593646A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AA7FA33" w14:textId="77777777">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78271C" w:rsidP="005B6CA0" w14:paraId="124048A3" w14:textId="77777777"/>
        </w:tc>
      </w:tr>
      <w:tr w14:paraId="7A34B46A" w14:textId="77777777" w:rsidTr="005B6CA0">
        <w:tblPrEx>
          <w:tblW w:w="0" w:type="auto"/>
          <w:tblInd w:w="712" w:type="dxa"/>
          <w:tblLook w:val="04A0"/>
        </w:tblPrEx>
        <w:trPr>
          <w:trHeight w:val="679"/>
        </w:trPr>
        <w:tc>
          <w:tcPr>
            <w:tcW w:w="4582" w:type="dxa"/>
          </w:tcPr>
          <w:p w:rsidR="0078271C" w:rsidP="005B6CA0" w14:paraId="7BBF8313" w14:textId="77777777">
            <w:pPr>
              <w:spacing w:after="100" w:afterAutospacing="1"/>
            </w:pPr>
            <w:r>
              <w:t>Pediatrics, including critical care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19F6A4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D145F78" w14:textId="42AB3DCE">
                  <w:r>
                    <w:rPr>
                      <w:color w:val="FF0000"/>
                    </w:rPr>
                    <w:t>C10b_</w:t>
                  </w:r>
                  <w:r w:rsidR="005F6507">
                    <w:rPr>
                      <w:color w:val="FF0000"/>
                    </w:rPr>
                    <w:t>5</w:t>
                  </w:r>
                </w:p>
              </w:tc>
            </w:tr>
            <w:tr w14:paraId="7B8540D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BBC8D4B" w14:textId="77777777">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78271C" w:rsidP="005B6CA0" w14:paraId="4216A7EB" w14:textId="77777777"/>
        </w:tc>
      </w:tr>
      <w:tr w14:paraId="79C68DB8" w14:textId="77777777" w:rsidTr="005B6CA0">
        <w:tblPrEx>
          <w:tblW w:w="0" w:type="auto"/>
          <w:tblInd w:w="712" w:type="dxa"/>
          <w:tblLook w:val="04A0"/>
        </w:tblPrEx>
        <w:trPr>
          <w:trHeight w:val="679"/>
        </w:trPr>
        <w:tc>
          <w:tcPr>
            <w:tcW w:w="4582" w:type="dxa"/>
          </w:tcPr>
          <w:p w:rsidR="0078271C" w:rsidP="005B6CA0" w14:paraId="52FA42BD" w14:textId="3B2E56C7">
            <w:pPr>
              <w:spacing w:after="100" w:afterAutospacing="1"/>
            </w:pPr>
            <w:r>
              <w:t>Ne</w:t>
            </w:r>
            <w:r w:rsidR="00950B9F">
              <w:t>wborns</w:t>
            </w:r>
            <w:r>
              <w:t>, including critical care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DC6434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5DF2CCB" w14:textId="3E6EEB1E">
                  <w:r>
                    <w:rPr>
                      <w:color w:val="FF0000"/>
                    </w:rPr>
                    <w:t>C10b_</w:t>
                  </w:r>
                  <w:r w:rsidR="005F6507">
                    <w:rPr>
                      <w:color w:val="FF0000"/>
                    </w:rPr>
                    <w:t>6</w:t>
                  </w:r>
                </w:p>
              </w:tc>
            </w:tr>
            <w:tr w14:paraId="7A274D21"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A110630" w14:textId="77777777">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78271C" w:rsidP="005B6CA0" w14:paraId="50C6E831" w14:textId="77777777"/>
        </w:tc>
      </w:tr>
      <w:tr w14:paraId="51F75123" w14:textId="77777777" w:rsidTr="005B6CA0">
        <w:tblPrEx>
          <w:tblW w:w="0" w:type="auto"/>
          <w:tblInd w:w="712" w:type="dxa"/>
          <w:tblLook w:val="04A0"/>
        </w:tblPrEx>
        <w:trPr>
          <w:trHeight w:val="679"/>
        </w:trPr>
        <w:tc>
          <w:tcPr>
            <w:tcW w:w="4582" w:type="dxa"/>
          </w:tcPr>
          <w:p w:rsidR="0078271C" w:rsidP="005B6CA0" w14:paraId="5137B797" w14:textId="77777777">
            <w:pPr>
              <w:spacing w:after="100" w:afterAutospacing="1"/>
            </w:pPr>
            <w:r>
              <w:t>Adult critical care</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C2B71E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18AFD7C" w14:textId="403EAB3A">
                  <w:r>
                    <w:rPr>
                      <w:color w:val="FF0000"/>
                    </w:rPr>
                    <w:t>C10b_</w:t>
                  </w:r>
                  <w:r w:rsidR="005F6507">
                    <w:rPr>
                      <w:color w:val="FF0000"/>
                    </w:rPr>
                    <w:t>7</w:t>
                  </w:r>
                </w:p>
              </w:tc>
            </w:tr>
            <w:tr w14:paraId="7E8DAD2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9BCE443" w14:textId="77777777">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78271C" w:rsidP="005B6CA0" w14:paraId="1C390165" w14:textId="77777777"/>
        </w:tc>
      </w:tr>
      <w:tr w14:paraId="1CFFD62D" w14:textId="77777777" w:rsidTr="005B6CA0">
        <w:tblPrEx>
          <w:tblW w:w="0" w:type="auto"/>
          <w:tblInd w:w="712" w:type="dxa"/>
          <w:tblLook w:val="04A0"/>
        </w:tblPrEx>
        <w:trPr>
          <w:trHeight w:val="679"/>
        </w:trPr>
        <w:tc>
          <w:tcPr>
            <w:tcW w:w="4582" w:type="dxa"/>
          </w:tcPr>
          <w:p w:rsidR="0078271C" w:rsidP="005B6CA0" w14:paraId="17F09691" w14:textId="77777777">
            <w:pPr>
              <w:spacing w:after="100" w:afterAutospacing="1"/>
            </w:pPr>
            <w:r>
              <w:t>Outpatient and non-acute inpatient settings</w:t>
            </w:r>
            <w:r>
              <w:rPr>
                <w:vertAlign w:val="superscript"/>
              </w:rPr>
              <w:t>2</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7A9248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3CCECE8" w14:textId="3F3B94EE">
                  <w:r>
                    <w:rPr>
                      <w:color w:val="FF0000"/>
                    </w:rPr>
                    <w:t>C10b_</w:t>
                  </w:r>
                  <w:r w:rsidR="005F6507">
                    <w:rPr>
                      <w:color w:val="FF0000"/>
                    </w:rPr>
                    <w:t>8</w:t>
                  </w:r>
                </w:p>
              </w:tc>
            </w:tr>
            <w:tr w14:paraId="1ACC726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EEBE566" w14:textId="77777777">
                  <w:pPr>
                    <w:rPr>
                      <w:color w:val="0070C0"/>
                      <w:sz w:val="18"/>
                      <w:szCs w:val="18"/>
                    </w:rPr>
                  </w:pPr>
                  <w:r w:rsidRPr="006B2F06">
                    <w:rPr>
                      <w:color w:val="0070C0"/>
                      <w:sz w:val="18"/>
                      <w:szCs w:val="18"/>
                    </w:rPr>
                    <w:t xml:space="preserve">Number </w:t>
                  </w:r>
                  <w:r>
                    <w:rPr>
                      <w:color w:val="0070C0"/>
                      <w:sz w:val="18"/>
                      <w:szCs w:val="18"/>
                    </w:rPr>
                    <w:t>of PLT units transfused</w:t>
                  </w:r>
                </w:p>
              </w:tc>
            </w:tr>
          </w:tbl>
          <w:p w:rsidR="0078271C" w:rsidP="005B6CA0" w14:paraId="304D353B" w14:textId="77777777"/>
        </w:tc>
      </w:tr>
    </w:tbl>
    <w:p w:rsidR="0078271C" w:rsidRPr="004A2647" w:rsidP="0078271C" w14:paraId="1DC8499A" w14:textId="77777777">
      <w:pPr>
        <w:spacing w:after="100" w:afterAutospacing="1" w:line="240" w:lineRule="auto"/>
        <w:contextualSpacing/>
        <w:rPr>
          <w:sz w:val="16"/>
        </w:rPr>
      </w:pPr>
      <w:r w:rsidRPr="009A6D1D">
        <w:rPr>
          <w:sz w:val="16"/>
          <w:szCs w:val="16"/>
          <w:vertAlign w:val="superscript"/>
        </w:rPr>
        <w:t>1</w:t>
      </w:r>
      <w:r w:rsidRPr="004A2647">
        <w:rPr>
          <w:sz w:val="16"/>
        </w:rPr>
        <w:t xml:space="preserve"> If any individual units of whole blood-derived platelets were transfused, convert these to a pooled equivalent. For example, if 200 platelet pools and 100 individual whole blood-derived platelet units were transfused and 5 individual platelet units are included per pool, then 220 units (200 + [100/5]) should be recorded. </w:t>
      </w:r>
    </w:p>
    <w:p w:rsidR="0078271C" w:rsidRPr="009A6D1D" w:rsidP="0078271C" w14:paraId="27BC56D7" w14:textId="77777777">
      <w:pPr>
        <w:rPr>
          <w:sz w:val="16"/>
          <w:szCs w:val="16"/>
        </w:rPr>
      </w:pPr>
      <w:r w:rsidRPr="009A6D1D">
        <w:rPr>
          <w:sz w:val="16"/>
          <w:szCs w:val="16"/>
          <w:vertAlign w:val="superscript"/>
        </w:rPr>
        <w:t>2</w:t>
      </w:r>
      <w:r w:rsidRPr="009A6D1D">
        <w:rPr>
          <w:sz w:val="16"/>
          <w:szCs w:val="16"/>
        </w:rPr>
        <w:t>E.g.</w:t>
      </w:r>
      <w:r>
        <w:rPr>
          <w:sz w:val="16"/>
          <w:szCs w:val="16"/>
        </w:rPr>
        <w:t>,</w:t>
      </w:r>
      <w:r w:rsidRPr="009A6D1D">
        <w:rPr>
          <w:sz w:val="16"/>
          <w:szCs w:val="16"/>
        </w:rPr>
        <w:t xml:space="preserve"> outpatient dialysis, rehabilitation, </w:t>
      </w:r>
      <w:r>
        <w:rPr>
          <w:sz w:val="16"/>
          <w:szCs w:val="16"/>
        </w:rPr>
        <w:t xml:space="preserve">hospice, </w:t>
      </w:r>
      <w:r w:rsidRPr="009A6D1D">
        <w:rPr>
          <w:sz w:val="16"/>
          <w:szCs w:val="16"/>
        </w:rPr>
        <w:t>long</w:t>
      </w:r>
      <w:r>
        <w:rPr>
          <w:sz w:val="16"/>
          <w:szCs w:val="16"/>
        </w:rPr>
        <w:t>-</w:t>
      </w:r>
      <w:r w:rsidRPr="009A6D1D">
        <w:rPr>
          <w:sz w:val="16"/>
          <w:szCs w:val="16"/>
        </w:rPr>
        <w:t>term care, etc.</w:t>
      </w:r>
    </w:p>
    <w:p w:rsidR="0078271C" w:rsidP="0078271C" w14:paraId="7F5C2AED" w14:textId="52D34066">
      <w:r w:rsidRPr="00B1473E">
        <w:rPr>
          <w:color w:val="FF0000"/>
        </w:rPr>
        <w:t xml:space="preserve">C10c. </w:t>
      </w:r>
      <w:r w:rsidRPr="00647592" w:rsidR="00647592">
        <w:t>During 2025, did your facility distribute blood products for transfusion in the pre-hospital setting?</w:t>
      </w:r>
    </w:p>
    <w:p w:rsidR="00647592" w:rsidP="00647592" w14:paraId="0E41D771" w14:textId="77777777">
      <w:pPr>
        <w:pStyle w:val="ListParagraph"/>
        <w:numPr>
          <w:ilvl w:val="0"/>
          <w:numId w:val="8"/>
        </w:numPr>
      </w:pPr>
      <w:r>
        <w:t>Yes</w:t>
      </w:r>
    </w:p>
    <w:p w:rsidR="00647592" w:rsidRPr="00814EAF" w:rsidP="00B1473E" w14:paraId="1475810B" w14:textId="3041B792">
      <w:pPr>
        <w:pStyle w:val="ListParagraph"/>
        <w:numPr>
          <w:ilvl w:val="0"/>
          <w:numId w:val="8"/>
        </w:numPr>
      </w:pPr>
      <w:r>
        <w:t>No</w:t>
      </w:r>
    </w:p>
    <w:p w:rsidR="0078271C" w:rsidP="0078271C" w14:paraId="0DE7C87A" w14:textId="589976F0">
      <w:r w:rsidRPr="00832E87">
        <w:rPr>
          <w:color w:val="FF0000"/>
        </w:rPr>
        <w:t xml:space="preserve">C11. </w:t>
      </w:r>
      <w:r>
        <w:t xml:space="preserve">During </w:t>
      </w:r>
      <w:r w:rsidR="00634965">
        <w:t>2025</w:t>
      </w:r>
      <w:r>
        <w:t xml:space="preserve">, did your institution routinely order </w:t>
      </w:r>
      <w:r w:rsidRPr="00152506">
        <w:rPr>
          <w:b/>
        </w:rPr>
        <w:t>plasma</w:t>
      </w:r>
      <w:r>
        <w:t xml:space="preserve"> transfusions to non-pediatric patients based on:</w:t>
      </w:r>
    </w:p>
    <w:p w:rsidR="0078271C" w:rsidP="0078271C" w14:paraId="1002A5E6" w14:textId="77777777">
      <w:pPr>
        <w:pStyle w:val="ListParagraph"/>
        <w:numPr>
          <w:ilvl w:val="0"/>
          <w:numId w:val="9"/>
        </w:numPr>
      </w:pPr>
      <w:r>
        <w:t>Weight based dosing (e.g., 20mL/kg)</w:t>
      </w:r>
    </w:p>
    <w:p w:rsidR="0078271C" w:rsidP="0078271C" w14:paraId="50A31729" w14:textId="77777777">
      <w:pPr>
        <w:pStyle w:val="ListParagraph"/>
        <w:numPr>
          <w:ilvl w:val="0"/>
          <w:numId w:val="9"/>
        </w:numPr>
      </w:pPr>
      <w:r>
        <w:t>A standard number of units regardless of patient weight (e.g., 4 or 6 units)</w:t>
      </w:r>
    </w:p>
    <w:p w:rsidR="0078271C" w:rsidP="0078271C" w14:paraId="1BBC58FD" w14:textId="77777777">
      <w:pPr>
        <w:pStyle w:val="ListParagraph"/>
        <w:numPr>
          <w:ilvl w:val="0"/>
          <w:numId w:val="9"/>
        </w:numPr>
      </w:pPr>
      <w:r>
        <w:t>Dosage varies based on level of coagulation factor deficiency, INR, or degree of bleeding</w:t>
      </w:r>
    </w:p>
    <w:p w:rsidR="0078271C" w:rsidP="0078271C" w14:paraId="23AE9444" w14:textId="77777777">
      <w:pPr>
        <w:pStyle w:val="ListParagraph"/>
        <w:numPr>
          <w:ilvl w:val="0"/>
          <w:numId w:val="9"/>
        </w:numPr>
      </w:pPr>
      <w:r>
        <w:t>Number of units ordered is not consistent with any of the above</w:t>
      </w:r>
    </w:p>
    <w:p w:rsidR="0078271C" w:rsidP="0078271C" w14:paraId="7B7AAA93" w14:textId="77777777">
      <w:pPr>
        <w:spacing w:after="0" w:line="240" w:lineRule="auto"/>
      </w:pPr>
    </w:p>
    <w:p w:rsidR="0078271C" w:rsidP="0078271C" w14:paraId="2BEEBA3F" w14:textId="2148F2C5">
      <w:pPr>
        <w:spacing w:after="0" w:line="240" w:lineRule="auto"/>
      </w:pPr>
      <w:r w:rsidRPr="00832E87">
        <w:rPr>
          <w:color w:val="FF0000"/>
        </w:rPr>
        <w:t xml:space="preserve">C12a. </w:t>
      </w:r>
      <w:r>
        <w:t xml:space="preserve">During </w:t>
      </w:r>
      <w:r w:rsidR="00634965">
        <w:t>2025</w:t>
      </w:r>
      <w:r>
        <w:t xml:space="preserve">, did your institution routinely order </w:t>
      </w:r>
      <w:r w:rsidRPr="008678C0">
        <w:rPr>
          <w:b/>
        </w:rPr>
        <w:t>prophylactic</w:t>
      </w:r>
      <w:r>
        <w:t xml:space="preserve"> </w:t>
      </w:r>
      <w:r w:rsidRPr="00152506">
        <w:rPr>
          <w:b/>
        </w:rPr>
        <w:t>platelet</w:t>
      </w:r>
      <w:r>
        <w:t xml:space="preserve"> transfusions to non-pediatric patients based on:</w:t>
      </w:r>
    </w:p>
    <w:p w:rsidR="0078271C" w:rsidP="0078271C" w14:paraId="006BCBA5" w14:textId="77777777">
      <w:pPr>
        <w:spacing w:after="0" w:line="240" w:lineRule="auto"/>
      </w:pPr>
    </w:p>
    <w:p w:rsidR="0078271C" w:rsidP="0078271C" w14:paraId="42703ABB" w14:textId="77777777">
      <w:pPr>
        <w:pStyle w:val="ListParagraph"/>
        <w:numPr>
          <w:ilvl w:val="0"/>
          <w:numId w:val="9"/>
        </w:numPr>
        <w:spacing w:after="0" w:line="240" w:lineRule="auto"/>
      </w:pPr>
      <w:r>
        <w:t>A standard number of units regardless of patient weight (e.g., 4 or 6 units)</w:t>
      </w:r>
    </w:p>
    <w:p w:rsidR="0078271C" w:rsidP="0078271C" w14:paraId="6689DDD7" w14:textId="77777777">
      <w:pPr>
        <w:pStyle w:val="ListParagraph"/>
        <w:numPr>
          <w:ilvl w:val="0"/>
          <w:numId w:val="9"/>
        </w:numPr>
        <w:spacing w:after="0" w:line="240" w:lineRule="auto"/>
      </w:pPr>
      <w:r>
        <w:t>Dosage varies based on level of thrombocytopenia</w:t>
      </w:r>
    </w:p>
    <w:p w:rsidR="0078271C" w:rsidP="0078271C" w14:paraId="52107877" w14:textId="77777777">
      <w:pPr>
        <w:pStyle w:val="ListParagraph"/>
        <w:numPr>
          <w:ilvl w:val="0"/>
          <w:numId w:val="9"/>
        </w:numPr>
        <w:spacing w:after="0" w:line="240" w:lineRule="auto"/>
      </w:pPr>
      <w:r>
        <w:t>Number of units ordered is not consistent with either of the above</w:t>
      </w:r>
      <w:r>
        <w:br/>
      </w:r>
    </w:p>
    <w:p w:rsidR="0078271C" w:rsidP="0078271C" w14:paraId="5CEA54A1" w14:textId="77777777">
      <w:pPr>
        <w:spacing w:after="0" w:line="240" w:lineRule="auto"/>
      </w:pPr>
    </w:p>
    <w:p w:rsidR="0078271C" w:rsidP="0078271C" w14:paraId="24BD97CE" w14:textId="4A635C4E">
      <w:pPr>
        <w:spacing w:after="0" w:line="240" w:lineRule="auto"/>
      </w:pPr>
      <w:r w:rsidRPr="00832E87">
        <w:rPr>
          <w:color w:val="FF0000"/>
        </w:rPr>
        <w:t xml:space="preserve">C12b. </w:t>
      </w:r>
      <w:r>
        <w:t xml:space="preserve">During </w:t>
      </w:r>
      <w:r w:rsidR="00634965">
        <w:t>2025</w:t>
      </w:r>
      <w:r>
        <w:t xml:space="preserve">, did your institution routinely order </w:t>
      </w:r>
      <w:r w:rsidRPr="008678C0">
        <w:rPr>
          <w:b/>
        </w:rPr>
        <w:t>therapeutic</w:t>
      </w:r>
      <w:r>
        <w:t xml:space="preserve"> </w:t>
      </w:r>
      <w:r w:rsidRPr="00152506">
        <w:rPr>
          <w:b/>
        </w:rPr>
        <w:t>platelet</w:t>
      </w:r>
      <w:r>
        <w:t xml:space="preserve"> transfusions to non-pediatric patients based on:</w:t>
      </w:r>
    </w:p>
    <w:p w:rsidR="0078271C" w:rsidP="0078271C" w14:paraId="18758238" w14:textId="77777777">
      <w:pPr>
        <w:spacing w:after="0" w:line="240" w:lineRule="auto"/>
      </w:pPr>
    </w:p>
    <w:p w:rsidR="0078271C" w:rsidP="0078271C" w14:paraId="6F1163A6" w14:textId="77777777">
      <w:pPr>
        <w:pStyle w:val="ListParagraph"/>
        <w:numPr>
          <w:ilvl w:val="0"/>
          <w:numId w:val="9"/>
        </w:numPr>
        <w:spacing w:after="0" w:line="240" w:lineRule="auto"/>
      </w:pPr>
      <w:r>
        <w:t>A standard number of units regardless of patient weight (e.g., 4 or 6 units)</w:t>
      </w:r>
    </w:p>
    <w:p w:rsidR="0078271C" w:rsidP="0078271C" w14:paraId="0928D82F" w14:textId="77777777">
      <w:pPr>
        <w:pStyle w:val="ListParagraph"/>
        <w:numPr>
          <w:ilvl w:val="0"/>
          <w:numId w:val="9"/>
        </w:numPr>
        <w:spacing w:after="0" w:line="240" w:lineRule="auto"/>
      </w:pPr>
      <w:r>
        <w:t>Dosage varies based on level of thrombocytopenia or degree of bleeding</w:t>
      </w:r>
    </w:p>
    <w:p w:rsidR="0078271C" w:rsidP="0078271C" w14:paraId="7EFA46BB" w14:textId="77777777">
      <w:pPr>
        <w:pStyle w:val="ListParagraph"/>
        <w:numPr>
          <w:ilvl w:val="0"/>
          <w:numId w:val="9"/>
        </w:numPr>
        <w:spacing w:after="0" w:line="240" w:lineRule="auto"/>
      </w:pPr>
      <w:r>
        <w:t>Number of units ordered is not consistent with either of the above</w:t>
      </w:r>
    </w:p>
    <w:p w:rsidR="0078271C" w:rsidP="0078271C" w14:paraId="627874F5" w14:textId="77777777">
      <w:pPr>
        <w:spacing w:after="0" w:line="240" w:lineRule="auto"/>
        <w:contextualSpacing/>
      </w:pPr>
    </w:p>
    <w:p w:rsidR="0078271C" w:rsidP="0078271C" w14:paraId="422BD31D" w14:textId="7CE1FF9B">
      <w:r>
        <w:t>C13</w:t>
      </w:r>
      <w:r w:rsidRPr="003B2D76">
        <w:t xml:space="preserve">. </w:t>
      </w:r>
      <w:r>
        <w:t xml:space="preserve">During </w:t>
      </w:r>
      <w:r w:rsidR="00634965">
        <w:t>2025</w:t>
      </w:r>
      <w:r>
        <w:t>, w</w:t>
      </w:r>
      <w:r w:rsidRPr="003B2D76">
        <w:t xml:space="preserve">hat was the average </w:t>
      </w:r>
      <w:r w:rsidRPr="00152506">
        <w:rPr>
          <w:b/>
        </w:rPr>
        <w:t>whole dollar amount</w:t>
      </w:r>
      <w:r w:rsidRPr="003B2D76">
        <w:t xml:space="preserve"> your institution </w:t>
      </w:r>
      <w:r w:rsidRPr="00152506">
        <w:rPr>
          <w:b/>
        </w:rPr>
        <w:t>paid per unit</w:t>
      </w:r>
      <w:r w:rsidRPr="003B2D76">
        <w:t xml:space="preserve"> for the following components? (Include discounts in your calculations. If you do not use a particula</w:t>
      </w:r>
      <w:r>
        <w:t>r component, select “Not a</w:t>
      </w:r>
      <w:r w:rsidRPr="003B2D76">
        <w:t>pplicable</w:t>
      </w:r>
      <w:r>
        <w:t>.</w:t>
      </w:r>
      <w:r w:rsidRPr="003B2D76">
        <w:t>” CPT/HCPCS codes are in parenthes</w:t>
      </w:r>
      <w:r>
        <w:t>e</w:t>
      </w:r>
      <w:r w:rsidRPr="003B2D76">
        <w:t>s.)</w:t>
      </w:r>
    </w:p>
    <w:tbl>
      <w:tblPr>
        <w:tblStyle w:val="TableGrid"/>
        <w:tblpPr w:leftFromText="180" w:rightFromText="180" w:vertAnchor="text" w:horzAnchor="page" w:tblpX="8355"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AF01E4C"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64EDFE5" w14:textId="6BCD4586">
            <w:r>
              <w:t>$</w:t>
            </w:r>
            <w:r w:rsidR="00062D9E">
              <w:rPr>
                <w:color w:val="FF0000"/>
              </w:rPr>
              <w:t xml:space="preserve"> C13_</w:t>
            </w:r>
            <w:r w:rsidR="005F6507">
              <w:rPr>
                <w:color w:val="FF0000"/>
              </w:rPr>
              <w:t>1</w:t>
            </w:r>
          </w:p>
        </w:tc>
      </w:tr>
      <w:tr w14:paraId="7899BC1D" w14:textId="77777777" w:rsidTr="005B6CA0">
        <w:tblPrEx>
          <w:tblW w:w="0" w:type="auto"/>
          <w:tblLook w:val="04A0"/>
        </w:tblPrEx>
        <w:trPr>
          <w:trHeight w:val="322"/>
        </w:trPr>
        <w:tc>
          <w:tcPr>
            <w:tcW w:w="3357" w:type="dxa"/>
            <w:tcBorders>
              <w:top w:val="single" w:sz="4" w:space="0" w:color="auto"/>
            </w:tcBorders>
          </w:tcPr>
          <w:p w:rsidR="0078271C" w:rsidRPr="006B2F06" w:rsidP="005B6CA0" w14:paraId="28C715BD" w14:textId="77777777">
            <w:pPr>
              <w:rPr>
                <w:color w:val="0070C0"/>
                <w:sz w:val="18"/>
                <w:szCs w:val="18"/>
              </w:rPr>
            </w:pPr>
            <w:r>
              <w:rPr>
                <w:color w:val="0070C0"/>
                <w:sz w:val="18"/>
                <w:szCs w:val="18"/>
              </w:rPr>
              <w:t>Dollar amount paid per unit</w:t>
            </w:r>
          </w:p>
        </w:tc>
      </w:tr>
    </w:tbl>
    <w:p w:rsidR="0078271C" w:rsidP="0078271C" w14:paraId="3CD2972D" w14:textId="44ED88B2">
      <w:pPr>
        <w:spacing w:after="120" w:line="240" w:lineRule="auto"/>
        <w:ind w:firstLine="720"/>
      </w:pPr>
      <w:r>
        <w:t>Red cells, leukoreduced (P9016)</w:t>
      </w:r>
      <w:r>
        <w:tab/>
      </w:r>
      <w:r>
        <w:tab/>
      </w:r>
    </w:p>
    <w:bookmarkStart w:id="16" w:name="_Hlk137651754"/>
    <w:p w:rsidR="0078271C" w:rsidP="0078271C" w14:paraId="75FE6FE3" w14:textId="075E44C1">
      <w:pPr>
        <w:pStyle w:val="ListParagraph"/>
        <w:numPr>
          <w:ilvl w:val="0"/>
          <w:numId w:val="29"/>
        </w:numPr>
        <w:spacing w:after="0"/>
      </w:pPr>
      <w:r w:rsidRPr="00212F3B">
        <w:rPr>
          <w:noProof/>
          <w:color w:val="FF0000"/>
        </w:rPr>
        <mc:AlternateContent>
          <mc:Choice Requires="wps">
            <w:drawing>
              <wp:anchor distT="45720" distB="45720" distL="114300" distR="114300" simplePos="0" relativeHeight="251681792" behindDoc="0" locked="0" layoutInCell="1" allowOverlap="1">
                <wp:simplePos x="0" y="0"/>
                <wp:positionH relativeFrom="column">
                  <wp:posOffset>4950372</wp:posOffset>
                </wp:positionH>
                <wp:positionV relativeFrom="paragraph">
                  <wp:posOffset>285312</wp:posOffset>
                </wp:positionV>
                <wp:extent cx="701675" cy="307975"/>
                <wp:effectExtent l="0" t="0" r="0" b="0"/>
                <wp:wrapNone/>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832E87" w:rsidP="00832E87" w14:textId="02EB0E64">
                            <w:r>
                              <w:rPr>
                                <w:color w:val="FF0000"/>
                              </w:rPr>
                              <w:t>C13_2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55.25pt;height:24.25pt;margin-top:22.45pt;margin-left:389.8pt;mso-height-percent:0;mso-height-relative:margin;mso-width-percent:0;mso-width-relative:margin;mso-wrap-distance-bottom:3.6pt;mso-wrap-distance-left:9pt;mso-wrap-distance-right:9pt;mso-wrap-distance-top:3.6pt;mso-wrap-style:square;position:absolute;visibility:visible;v-text-anchor:top;z-index:251682816" filled="f" stroked="f">
                <v:textbox>
                  <w:txbxContent>
                    <w:p w:rsidR="00832E87" w:rsidP="00832E87" w14:paraId="059A1763" w14:textId="02EB0E64">
                      <w:r>
                        <w:rPr>
                          <w:color w:val="FF0000"/>
                        </w:rPr>
                        <w:t>C13_2</w:t>
                      </w:r>
                    </w:p>
                  </w:txbxContent>
                </v:textbox>
              </v:shape>
            </w:pict>
          </mc:Fallback>
        </mc:AlternateContent>
      </w:r>
      <w:r w:rsidR="0078271C">
        <w:t>Not applicable</w:t>
      </w:r>
    </w:p>
    <w:bookmarkEnd w:id="16"/>
    <w:p w:rsidR="0078271C" w:rsidP="0078271C" w14:paraId="3D174FCD" w14:textId="09980B0D">
      <w:pPr>
        <w:pStyle w:val="ListParagraph"/>
        <w:spacing w:after="0"/>
        <w:ind w:left="7920"/>
      </w:pPr>
    </w:p>
    <w:tbl>
      <w:tblPr>
        <w:tblStyle w:val="TableGrid"/>
        <w:tblpPr w:leftFromText="180" w:rightFromText="180" w:vertAnchor="text" w:horzAnchor="page" w:tblpX="8356"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0D9AF25C"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25D3A86" w14:textId="3CF1286E">
            <w:r>
              <w:t>$</w:t>
            </w:r>
            <w:r w:rsidR="00062D9E">
              <w:rPr>
                <w:color w:val="FF0000"/>
              </w:rPr>
              <w:t xml:space="preserve"> C13_</w:t>
            </w:r>
            <w:r w:rsidR="005F6507">
              <w:rPr>
                <w:color w:val="FF0000"/>
              </w:rPr>
              <w:t>3</w:t>
            </w:r>
          </w:p>
        </w:tc>
      </w:tr>
      <w:tr w14:paraId="0628F8F8" w14:textId="77777777" w:rsidTr="005B6CA0">
        <w:tblPrEx>
          <w:tblW w:w="0" w:type="auto"/>
          <w:tblLook w:val="04A0"/>
        </w:tblPrEx>
        <w:trPr>
          <w:trHeight w:val="322"/>
        </w:trPr>
        <w:tc>
          <w:tcPr>
            <w:tcW w:w="3357" w:type="dxa"/>
            <w:tcBorders>
              <w:top w:val="single" w:sz="4" w:space="0" w:color="auto"/>
            </w:tcBorders>
          </w:tcPr>
          <w:p w:rsidR="0078271C" w:rsidRPr="006B2F06" w:rsidP="005B6CA0" w14:paraId="0C50786F" w14:textId="46804D25">
            <w:pPr>
              <w:rPr>
                <w:color w:val="0070C0"/>
                <w:sz w:val="18"/>
                <w:szCs w:val="18"/>
              </w:rPr>
            </w:pPr>
            <w:r w:rsidRPr="00212F3B">
              <w:rPr>
                <w:noProof/>
                <w:color w:val="FF0000"/>
              </w:rPr>
              <mc:AlternateContent>
                <mc:Choice Requires="wps">
                  <w:drawing>
                    <wp:anchor distT="45720" distB="45720" distL="114300" distR="114300" simplePos="0" relativeHeight="251683840" behindDoc="0" locked="0" layoutInCell="1" allowOverlap="1">
                      <wp:simplePos x="0" y="0"/>
                      <wp:positionH relativeFrom="column">
                        <wp:posOffset>1144424</wp:posOffset>
                      </wp:positionH>
                      <wp:positionV relativeFrom="paragraph">
                        <wp:posOffset>142963</wp:posOffset>
                      </wp:positionV>
                      <wp:extent cx="701675" cy="307975"/>
                      <wp:effectExtent l="0" t="0" r="0" b="0"/>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832E87" w:rsidP="00832E87" w14:textId="58378911">
                                  <w:r>
                                    <w:rPr>
                                      <w:color w:val="FF0000"/>
                                    </w:rPr>
                                    <w:t>C13_4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55.25pt;height:24.25pt;margin-top:11.25pt;margin-left:90.1pt;mso-height-percent:0;mso-height-relative:margin;mso-width-percent:0;mso-width-relative:margin;mso-wrap-distance-bottom:3.6pt;mso-wrap-distance-left:9pt;mso-wrap-distance-right:9pt;mso-wrap-distance-top:3.6pt;mso-wrap-style:square;position:absolute;visibility:visible;v-text-anchor:top;z-index:251684864" filled="f" stroked="f">
                      <v:textbox>
                        <w:txbxContent>
                          <w:p w:rsidR="00832E87" w:rsidP="00832E87" w14:paraId="5F73E754" w14:textId="58378911">
                            <w:r>
                              <w:rPr>
                                <w:color w:val="FF0000"/>
                              </w:rPr>
                              <w:t>C13_4</w:t>
                            </w:r>
                          </w:p>
                        </w:txbxContent>
                      </v:textbox>
                    </v:shape>
                  </w:pict>
                </mc:Fallback>
              </mc:AlternateContent>
            </w:r>
            <w:r w:rsidR="0078271C">
              <w:rPr>
                <w:color w:val="0070C0"/>
                <w:sz w:val="18"/>
                <w:szCs w:val="18"/>
              </w:rPr>
              <w:t>Dollar amount paid per unit</w:t>
            </w:r>
          </w:p>
        </w:tc>
      </w:tr>
    </w:tbl>
    <w:p w:rsidR="0078271C" w:rsidP="0078271C" w14:paraId="6CE3EFDF" w14:textId="77777777">
      <w:pPr>
        <w:spacing w:after="120" w:line="240" w:lineRule="auto"/>
        <w:ind w:firstLine="720"/>
      </w:pPr>
      <w:r w:rsidRPr="008F5473">
        <w:t>Apheresis platelets, leukoreduced (P9035)</w:t>
      </w:r>
      <w:r>
        <w:tab/>
      </w:r>
    </w:p>
    <w:p w:rsidR="0078271C" w:rsidP="0078271C" w14:paraId="7F763D89" w14:textId="4DFFC170">
      <w:pPr>
        <w:pStyle w:val="ListParagraph"/>
        <w:numPr>
          <w:ilvl w:val="0"/>
          <w:numId w:val="29"/>
        </w:numPr>
        <w:spacing w:after="0"/>
      </w:pPr>
      <w:r>
        <w:t>Not applicable</w:t>
      </w:r>
    </w:p>
    <w:tbl>
      <w:tblPr>
        <w:tblStyle w:val="TableGrid"/>
        <w:tblpPr w:leftFromText="180" w:rightFromText="180" w:vertAnchor="text" w:horzAnchor="page" w:tblpX="8329"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532F07DB"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623B6F7" w14:textId="0AA8DC74">
            <w:r>
              <w:t>$</w:t>
            </w:r>
            <w:r w:rsidR="00062D9E">
              <w:rPr>
                <w:color w:val="FF0000"/>
              </w:rPr>
              <w:t xml:space="preserve"> C13_</w:t>
            </w:r>
            <w:r w:rsidR="005F6507">
              <w:rPr>
                <w:color w:val="FF0000"/>
              </w:rPr>
              <w:t>5</w:t>
            </w:r>
          </w:p>
        </w:tc>
      </w:tr>
      <w:tr w14:paraId="067F9273" w14:textId="77777777" w:rsidTr="005B6CA0">
        <w:tblPrEx>
          <w:tblW w:w="0" w:type="auto"/>
          <w:tblLook w:val="04A0"/>
        </w:tblPrEx>
        <w:trPr>
          <w:trHeight w:val="322"/>
        </w:trPr>
        <w:tc>
          <w:tcPr>
            <w:tcW w:w="3357" w:type="dxa"/>
            <w:tcBorders>
              <w:top w:val="single" w:sz="4" w:space="0" w:color="auto"/>
            </w:tcBorders>
          </w:tcPr>
          <w:p w:rsidR="0078271C" w:rsidRPr="006B2F06" w:rsidP="005B6CA0" w14:paraId="4E4D4C93" w14:textId="12D3BA94">
            <w:pPr>
              <w:rPr>
                <w:color w:val="0070C0"/>
                <w:sz w:val="18"/>
                <w:szCs w:val="18"/>
              </w:rPr>
            </w:pPr>
            <w:r w:rsidRPr="00212F3B">
              <w:rPr>
                <w:noProof/>
                <w:color w:val="FF0000"/>
              </w:rPr>
              <mc:AlternateContent>
                <mc:Choice Requires="wps">
                  <w:drawing>
                    <wp:anchor distT="45720" distB="45720" distL="114300" distR="114300" simplePos="0" relativeHeight="251685888" behindDoc="0" locked="0" layoutInCell="1" allowOverlap="1">
                      <wp:simplePos x="0" y="0"/>
                      <wp:positionH relativeFrom="column">
                        <wp:posOffset>1159006</wp:posOffset>
                      </wp:positionH>
                      <wp:positionV relativeFrom="paragraph">
                        <wp:posOffset>108300</wp:posOffset>
                      </wp:positionV>
                      <wp:extent cx="701675" cy="307975"/>
                      <wp:effectExtent l="0" t="0" r="0" b="0"/>
                      <wp:wrapNone/>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832E87" w:rsidP="00832E87" w14:textId="352CB73F">
                                  <w:r>
                                    <w:rPr>
                                      <w:color w:val="FF0000"/>
                                    </w:rPr>
                                    <w:t>C13_6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55.25pt;height:24.25pt;margin-top:8.55pt;margin-left:91.25pt;mso-height-percent:0;mso-height-relative:margin;mso-width-percent:0;mso-width-relative:margin;mso-wrap-distance-bottom:3.6pt;mso-wrap-distance-left:9pt;mso-wrap-distance-right:9pt;mso-wrap-distance-top:3.6pt;mso-wrap-style:square;position:absolute;visibility:visible;v-text-anchor:top;z-index:251686912" filled="f" stroked="f">
                      <v:textbox>
                        <w:txbxContent>
                          <w:p w:rsidR="00832E87" w:rsidP="00832E87" w14:paraId="431C64A6" w14:textId="352CB73F">
                            <w:r>
                              <w:rPr>
                                <w:color w:val="FF0000"/>
                              </w:rPr>
                              <w:t>C13_6</w:t>
                            </w:r>
                          </w:p>
                        </w:txbxContent>
                      </v:textbox>
                    </v:shape>
                  </w:pict>
                </mc:Fallback>
              </mc:AlternateContent>
            </w:r>
            <w:r w:rsidR="0078271C">
              <w:rPr>
                <w:color w:val="0070C0"/>
                <w:sz w:val="18"/>
                <w:szCs w:val="18"/>
              </w:rPr>
              <w:t>Dollar amount paid per unit</w:t>
            </w:r>
          </w:p>
        </w:tc>
      </w:tr>
    </w:tbl>
    <w:p w:rsidR="0078271C" w:rsidP="0078271C" w14:paraId="67220098" w14:textId="77777777">
      <w:pPr>
        <w:spacing w:after="120" w:line="240" w:lineRule="auto"/>
        <w:ind w:firstLine="720"/>
      </w:pPr>
      <w:r>
        <w:t>Pathogen-reduced apheresis platelets (P9073)</w:t>
      </w:r>
      <w:r>
        <w:tab/>
      </w:r>
      <w:r>
        <w:tab/>
      </w:r>
      <w:r>
        <w:tab/>
      </w:r>
      <w:r>
        <w:tab/>
      </w:r>
      <w:r>
        <w:tab/>
      </w:r>
    </w:p>
    <w:p w:rsidR="0078271C" w:rsidP="0078271C" w14:paraId="1E7DB79D" w14:textId="7E300243">
      <w:pPr>
        <w:pStyle w:val="ListParagraph"/>
        <w:numPr>
          <w:ilvl w:val="0"/>
          <w:numId w:val="29"/>
        </w:numPr>
        <w:spacing w:after="0"/>
      </w:pPr>
      <w:r>
        <w:t>Not applicable</w:t>
      </w:r>
      <w:r>
        <w:tab/>
      </w:r>
    </w:p>
    <w:p w:rsidR="0078271C" w:rsidP="0078271C" w14:paraId="57F9C731" w14:textId="1D8327D5">
      <w:pPr>
        <w:pStyle w:val="ListParagraph"/>
        <w:spacing w:after="0"/>
        <w:ind w:left="7920"/>
      </w:pPr>
    </w:p>
    <w:tbl>
      <w:tblPr>
        <w:tblStyle w:val="TableGrid"/>
        <w:tblpPr w:leftFromText="180" w:rightFromText="180" w:vertAnchor="text" w:horzAnchor="page" w:tblpX="8396"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688C65EC"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45B95BE" w14:textId="0B1E157A">
            <w:r>
              <w:t>$</w:t>
            </w:r>
            <w:r w:rsidR="00062D9E">
              <w:rPr>
                <w:color w:val="FF0000"/>
              </w:rPr>
              <w:t xml:space="preserve"> C13_</w:t>
            </w:r>
            <w:r w:rsidR="005F6507">
              <w:rPr>
                <w:color w:val="FF0000"/>
              </w:rPr>
              <w:t>7</w:t>
            </w:r>
          </w:p>
        </w:tc>
      </w:tr>
      <w:tr w14:paraId="415FBEBB" w14:textId="77777777" w:rsidTr="005B6CA0">
        <w:tblPrEx>
          <w:tblW w:w="0" w:type="auto"/>
          <w:tblLook w:val="04A0"/>
        </w:tblPrEx>
        <w:trPr>
          <w:trHeight w:val="322"/>
        </w:trPr>
        <w:tc>
          <w:tcPr>
            <w:tcW w:w="3357" w:type="dxa"/>
            <w:tcBorders>
              <w:top w:val="single" w:sz="4" w:space="0" w:color="auto"/>
            </w:tcBorders>
          </w:tcPr>
          <w:p w:rsidR="0078271C" w:rsidRPr="006B2F06" w:rsidP="005B6CA0" w14:paraId="6D2F0F02" w14:textId="598213A2">
            <w:pPr>
              <w:rPr>
                <w:color w:val="0070C0"/>
                <w:sz w:val="18"/>
                <w:szCs w:val="18"/>
              </w:rPr>
            </w:pPr>
            <w:r>
              <w:rPr>
                <w:color w:val="0070C0"/>
                <w:sz w:val="18"/>
                <w:szCs w:val="18"/>
              </w:rPr>
              <w:t>Dollar amount paid per unit</w:t>
            </w:r>
          </w:p>
        </w:tc>
      </w:tr>
    </w:tbl>
    <w:p w:rsidR="0078271C" w:rsidP="0078271C" w14:paraId="1124E148" w14:textId="4F3F88DF">
      <w:pPr>
        <w:spacing w:after="120" w:line="240" w:lineRule="auto"/>
        <w:ind w:firstLine="720"/>
      </w:pPr>
      <w:r>
        <w:t>Plasma, single donor, frozen within 8 hours of phlebotomy (P9017)</w:t>
      </w:r>
      <w:r w:rsidRPr="00D6243D">
        <w:t xml:space="preserve"> </w:t>
      </w:r>
    </w:p>
    <w:p w:rsidR="0078271C" w:rsidP="0078271C" w14:paraId="4EE3365C" w14:textId="4B9BE667">
      <w:pPr>
        <w:spacing w:after="120" w:line="240" w:lineRule="auto"/>
        <w:ind w:firstLine="720"/>
      </w:pPr>
      <w:r w:rsidRPr="00212F3B">
        <w:rPr>
          <w:noProof/>
          <w:color w:val="FF0000"/>
        </w:rPr>
        <mc:AlternateContent>
          <mc:Choice Requires="wps">
            <w:drawing>
              <wp:anchor distT="45720" distB="45720" distL="114300" distR="114300" simplePos="0" relativeHeight="251687936" behindDoc="0" locked="0" layoutInCell="1" allowOverlap="1">
                <wp:simplePos x="0" y="0"/>
                <wp:positionH relativeFrom="column">
                  <wp:posOffset>5832672</wp:posOffset>
                </wp:positionH>
                <wp:positionV relativeFrom="paragraph">
                  <wp:posOffset>170048</wp:posOffset>
                </wp:positionV>
                <wp:extent cx="701675" cy="307975"/>
                <wp:effectExtent l="0" t="0" r="0" b="0"/>
                <wp:wrapNone/>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832E87" w:rsidP="00832E87" w14:textId="0974F049">
                            <w:r>
                              <w:rPr>
                                <w:color w:val="FF0000"/>
                              </w:rPr>
                              <w:t>C13_8</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55.25pt;height:24.25pt;margin-top:13.4pt;margin-left:459.25pt;mso-height-percent:0;mso-height-relative:margin;mso-width-percent:0;mso-width-relative:margin;mso-wrap-distance-bottom:3.6pt;mso-wrap-distance-left:9pt;mso-wrap-distance-right:9pt;mso-wrap-distance-top:3.6pt;mso-wrap-style:square;position:absolute;visibility:visible;v-text-anchor:top;z-index:251688960" filled="f" stroked="f">
                <v:textbox>
                  <w:txbxContent>
                    <w:p w:rsidR="00832E87" w:rsidP="00832E87" w14:paraId="30471DD1" w14:textId="0974F049">
                      <w:r>
                        <w:rPr>
                          <w:color w:val="FF0000"/>
                        </w:rPr>
                        <w:t>C13_8</w:t>
                      </w:r>
                    </w:p>
                  </w:txbxContent>
                </v:textbox>
              </v:shape>
            </w:pict>
          </mc:Fallback>
        </mc:AlternateContent>
      </w:r>
      <w:r w:rsidR="0078271C">
        <w:tab/>
      </w:r>
      <w:r w:rsidR="0078271C">
        <w:tab/>
      </w:r>
      <w:r w:rsidR="0078271C">
        <w:tab/>
      </w:r>
    </w:p>
    <w:p w:rsidR="0078271C" w:rsidP="0078271C" w14:paraId="7DA951E4" w14:textId="77777777">
      <w:pPr>
        <w:pStyle w:val="ListParagraph"/>
        <w:numPr>
          <w:ilvl w:val="0"/>
          <w:numId w:val="29"/>
        </w:numPr>
        <w:spacing w:after="0"/>
      </w:pPr>
      <w:r>
        <w:t>Not applicable</w:t>
      </w:r>
    </w:p>
    <w:tbl>
      <w:tblPr>
        <w:tblStyle w:val="TableGrid"/>
        <w:tblpPr w:leftFromText="180" w:rightFromText="180" w:vertAnchor="text" w:horzAnchor="page" w:tblpX="8370"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5F41536"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3B79C4D" w14:textId="1C2A99CD">
            <w:r>
              <w:t>$</w:t>
            </w:r>
            <w:r w:rsidR="00062D9E">
              <w:rPr>
                <w:color w:val="FF0000"/>
              </w:rPr>
              <w:t xml:space="preserve"> C13_</w:t>
            </w:r>
            <w:r w:rsidR="005F6507">
              <w:rPr>
                <w:color w:val="FF0000"/>
              </w:rPr>
              <w:t>9</w:t>
            </w:r>
          </w:p>
        </w:tc>
      </w:tr>
      <w:tr w14:paraId="221F4F51" w14:textId="77777777" w:rsidTr="005B6CA0">
        <w:tblPrEx>
          <w:tblW w:w="0" w:type="auto"/>
          <w:tblLook w:val="04A0"/>
        </w:tblPrEx>
        <w:trPr>
          <w:trHeight w:val="322"/>
        </w:trPr>
        <w:tc>
          <w:tcPr>
            <w:tcW w:w="3357" w:type="dxa"/>
            <w:tcBorders>
              <w:top w:val="single" w:sz="4" w:space="0" w:color="auto"/>
            </w:tcBorders>
          </w:tcPr>
          <w:p w:rsidR="0078271C" w:rsidRPr="006B2F06" w:rsidP="005B6CA0" w14:paraId="4FDE66EC" w14:textId="77777777">
            <w:pPr>
              <w:rPr>
                <w:color w:val="0070C0"/>
                <w:sz w:val="18"/>
                <w:szCs w:val="18"/>
              </w:rPr>
            </w:pPr>
            <w:r>
              <w:rPr>
                <w:color w:val="0070C0"/>
                <w:sz w:val="18"/>
                <w:szCs w:val="18"/>
              </w:rPr>
              <w:t>Dollar amount paid per unit</w:t>
            </w:r>
          </w:p>
        </w:tc>
      </w:tr>
    </w:tbl>
    <w:p w:rsidR="0078271C" w:rsidRPr="008F5473" w:rsidP="0078271C" w14:paraId="26329944" w14:textId="77777777">
      <w:pPr>
        <w:ind w:firstLine="720"/>
        <w:rPr>
          <w:rFonts w:ascii="Calibri" w:eastAsia="Calibri" w:hAnsi="Calibri" w:cs="Times New Roman"/>
        </w:rPr>
      </w:pPr>
      <w:r w:rsidRPr="008F5473">
        <w:rPr>
          <w:rFonts w:ascii="Calibri" w:eastAsia="Calibri" w:hAnsi="Calibri" w:cs="Times New Roman"/>
        </w:rPr>
        <w:t>Plasma, frozen between 8 and 24 hours of phlebotomy (P9059)</w:t>
      </w:r>
    </w:p>
    <w:p w:rsidR="0078271C" w:rsidP="0078271C" w14:paraId="7E2E7A13" w14:textId="11FFA222">
      <w:pPr>
        <w:spacing w:after="0"/>
        <w:ind w:firstLine="720"/>
      </w:pPr>
      <w:r w:rsidRPr="00212F3B">
        <w:rPr>
          <w:noProof/>
          <w:color w:val="FF0000"/>
        </w:rPr>
        <mc:AlternateContent>
          <mc:Choice Requires="wps">
            <w:drawing>
              <wp:anchor distT="45720" distB="45720" distL="114300" distR="114300" simplePos="0" relativeHeight="251689984" behindDoc="0" locked="0" layoutInCell="1" allowOverlap="1">
                <wp:simplePos x="0" y="0"/>
                <wp:positionH relativeFrom="column">
                  <wp:posOffset>5833241</wp:posOffset>
                </wp:positionH>
                <wp:positionV relativeFrom="paragraph">
                  <wp:posOffset>155444</wp:posOffset>
                </wp:positionV>
                <wp:extent cx="701675" cy="307975"/>
                <wp:effectExtent l="0" t="0" r="0" b="0"/>
                <wp:wrapNone/>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832E87" w:rsidP="00832E87" w14:textId="14F61231">
                            <w:r>
                              <w:rPr>
                                <w:color w:val="FF0000"/>
                              </w:rPr>
                              <w:t>C13_10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55.25pt;height:24.25pt;margin-top:12.25pt;margin-left:459.3pt;mso-height-percent:0;mso-height-relative:margin;mso-width-percent:0;mso-width-relative:margin;mso-wrap-distance-bottom:3.6pt;mso-wrap-distance-left:9pt;mso-wrap-distance-right:9pt;mso-wrap-distance-top:3.6pt;mso-wrap-style:square;position:absolute;visibility:visible;v-text-anchor:top;z-index:251691008" filled="f" stroked="f">
                <v:textbox>
                  <w:txbxContent>
                    <w:p w:rsidR="00832E87" w:rsidP="00832E87" w14:paraId="36E2D6F5" w14:textId="14F61231">
                      <w:r>
                        <w:rPr>
                          <w:color w:val="FF0000"/>
                        </w:rPr>
                        <w:t>C13_10</w:t>
                      </w:r>
                    </w:p>
                  </w:txbxContent>
                </v:textbox>
              </v:shape>
            </w:pict>
          </mc:Fallback>
        </mc:AlternateContent>
      </w:r>
      <w:r w:rsidR="0078271C">
        <w:tab/>
      </w:r>
      <w:r w:rsidR="0078271C">
        <w:tab/>
      </w:r>
      <w:r w:rsidR="0078271C">
        <w:tab/>
      </w:r>
      <w:r w:rsidR="0078271C">
        <w:tab/>
      </w:r>
      <w:r w:rsidR="0078271C">
        <w:tab/>
      </w:r>
    </w:p>
    <w:p w:rsidR="0078271C" w:rsidP="0078271C" w14:paraId="580E29D4" w14:textId="77777777">
      <w:pPr>
        <w:pStyle w:val="ListParagraph"/>
        <w:numPr>
          <w:ilvl w:val="0"/>
          <w:numId w:val="29"/>
        </w:numPr>
        <w:spacing w:after="0"/>
      </w:pPr>
      <w:r>
        <w:t>Not applicable</w:t>
      </w:r>
    </w:p>
    <w:tbl>
      <w:tblPr>
        <w:tblStyle w:val="TableGrid"/>
        <w:tblpPr w:leftFromText="180" w:rightFromText="180" w:vertAnchor="text" w:horzAnchor="page" w:tblpX="8329" w:tblpY="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C450BAC"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2679ED4" w14:textId="263FB96C">
            <w:r>
              <w:t>$</w:t>
            </w:r>
            <w:r w:rsidR="00062D9E">
              <w:rPr>
                <w:color w:val="FF0000"/>
              </w:rPr>
              <w:t xml:space="preserve"> C13_</w:t>
            </w:r>
            <w:r w:rsidR="005F6507">
              <w:rPr>
                <w:color w:val="FF0000"/>
              </w:rPr>
              <w:t>11</w:t>
            </w:r>
          </w:p>
        </w:tc>
      </w:tr>
      <w:tr w14:paraId="4607AFE0" w14:textId="77777777" w:rsidTr="005B6CA0">
        <w:tblPrEx>
          <w:tblW w:w="0" w:type="auto"/>
          <w:tblLook w:val="04A0"/>
        </w:tblPrEx>
        <w:trPr>
          <w:trHeight w:val="322"/>
        </w:trPr>
        <w:tc>
          <w:tcPr>
            <w:tcW w:w="3357" w:type="dxa"/>
            <w:tcBorders>
              <w:top w:val="single" w:sz="4" w:space="0" w:color="auto"/>
            </w:tcBorders>
          </w:tcPr>
          <w:p w:rsidR="0078271C" w:rsidRPr="006B2F06" w:rsidP="005B6CA0" w14:paraId="0FDDAB77" w14:textId="044ECD00">
            <w:pPr>
              <w:rPr>
                <w:color w:val="0070C0"/>
                <w:sz w:val="18"/>
                <w:szCs w:val="18"/>
              </w:rPr>
            </w:pPr>
            <w:r w:rsidRPr="00212F3B">
              <w:rPr>
                <w:noProof/>
                <w:color w:val="FF0000"/>
              </w:rPr>
              <mc:AlternateContent>
                <mc:Choice Requires="wps">
                  <w:drawing>
                    <wp:anchor distT="45720" distB="45720" distL="114300" distR="114300" simplePos="0" relativeHeight="251692032" behindDoc="0" locked="0" layoutInCell="1" allowOverlap="1">
                      <wp:simplePos x="0" y="0"/>
                      <wp:positionH relativeFrom="column">
                        <wp:posOffset>1159006</wp:posOffset>
                      </wp:positionH>
                      <wp:positionV relativeFrom="paragraph">
                        <wp:posOffset>218659</wp:posOffset>
                      </wp:positionV>
                      <wp:extent cx="701675" cy="307975"/>
                      <wp:effectExtent l="0" t="0" r="0" b="0"/>
                      <wp:wrapNone/>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832E87" w:rsidP="00832E87" w14:textId="3F248F82">
                                  <w:r>
                                    <w:rPr>
                                      <w:color w:val="FF0000"/>
                                    </w:rPr>
                                    <w:t>C13_12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55.25pt;height:24.25pt;margin-top:17.2pt;margin-left:91.25pt;mso-height-percent:0;mso-height-relative:margin;mso-width-percent:0;mso-width-relative:margin;mso-wrap-distance-bottom:3.6pt;mso-wrap-distance-left:9pt;mso-wrap-distance-right:9pt;mso-wrap-distance-top:3.6pt;mso-wrap-style:square;position:absolute;visibility:visible;v-text-anchor:top;z-index:251693056" filled="f" stroked="f">
                      <v:textbox>
                        <w:txbxContent>
                          <w:p w:rsidR="00832E87" w:rsidP="00832E87" w14:paraId="1E106C56" w14:textId="3F248F82">
                            <w:r>
                              <w:rPr>
                                <w:color w:val="FF0000"/>
                              </w:rPr>
                              <w:t>C13_12</w:t>
                            </w:r>
                          </w:p>
                        </w:txbxContent>
                      </v:textbox>
                    </v:shape>
                  </w:pict>
                </mc:Fallback>
              </mc:AlternateContent>
            </w:r>
            <w:r w:rsidR="0078271C">
              <w:rPr>
                <w:color w:val="0070C0"/>
                <w:sz w:val="18"/>
                <w:szCs w:val="18"/>
              </w:rPr>
              <w:t>Dollar amount paid per unit</w:t>
            </w:r>
          </w:p>
        </w:tc>
      </w:tr>
    </w:tbl>
    <w:p w:rsidR="0078271C" w:rsidP="0078271C" w14:paraId="2FF2EE55" w14:textId="77777777">
      <w:pPr>
        <w:spacing w:after="0"/>
        <w:ind w:firstLine="720"/>
      </w:pPr>
      <w:r w:rsidRPr="008F5473">
        <w:t>Cryoprecipitate</w:t>
      </w:r>
      <w:r>
        <w:t xml:space="preserve">d AHF </w:t>
      </w:r>
      <w:r w:rsidRPr="008F5473">
        <w:t>(P9012)</w:t>
      </w:r>
      <w:r>
        <w:tab/>
      </w:r>
      <w:r>
        <w:tab/>
      </w:r>
      <w:r>
        <w:tab/>
      </w:r>
    </w:p>
    <w:p w:rsidR="0078271C" w:rsidP="0078271C" w14:paraId="15ADF113" w14:textId="49D17A54">
      <w:pPr>
        <w:pStyle w:val="ListParagraph"/>
        <w:numPr>
          <w:ilvl w:val="0"/>
          <w:numId w:val="29"/>
        </w:numPr>
        <w:spacing w:after="0"/>
      </w:pPr>
      <w:r>
        <w:t>Not applicable</w:t>
      </w:r>
    </w:p>
    <w:p w:rsidR="0078271C" w:rsidP="0078271C" w14:paraId="4D06103D" w14:textId="77777777"/>
    <w:p w:rsidR="0078271C" w:rsidP="0078271C" w14:paraId="7CA9BFAF" w14:textId="7D4996F9">
      <w:r w:rsidRPr="00832E87">
        <w:rPr>
          <w:color w:val="FF0000"/>
        </w:rPr>
        <w:t>C14.</w:t>
      </w:r>
      <w:r>
        <w:t xml:space="preserve"> During </w:t>
      </w:r>
      <w:r w:rsidR="00634965">
        <w:t>2025</w:t>
      </w:r>
      <w:r>
        <w:t>, did your institution have a policy to transfuse only leukoreduced components?</w:t>
      </w:r>
    </w:p>
    <w:p w:rsidR="0078271C" w:rsidP="0078271C" w14:paraId="172BA060" w14:textId="77777777">
      <w:pPr>
        <w:pStyle w:val="ListParagraph"/>
        <w:numPr>
          <w:ilvl w:val="0"/>
          <w:numId w:val="8"/>
        </w:numPr>
      </w:pPr>
      <w:r>
        <w:t>Yes</w:t>
      </w:r>
    </w:p>
    <w:p w:rsidR="0078271C" w:rsidP="0078271C" w14:paraId="7FB449D4" w14:textId="77777777">
      <w:pPr>
        <w:pStyle w:val="ListParagraph"/>
        <w:numPr>
          <w:ilvl w:val="0"/>
          <w:numId w:val="8"/>
        </w:numPr>
      </w:pPr>
      <w:r>
        <w:t>No</w:t>
      </w:r>
    </w:p>
    <w:p w:rsidR="0078271C" w:rsidP="0078271C" w14:paraId="42814ABE" w14:textId="77777777"/>
    <w:p w:rsidR="0078271C" w:rsidP="0078271C" w14:paraId="751D3742" w14:textId="1289C748">
      <w:r w:rsidRPr="00832E87">
        <w:rPr>
          <w:color w:val="FF0000"/>
        </w:rPr>
        <w:t xml:space="preserve">C15. </w:t>
      </w:r>
      <w:r>
        <w:t xml:space="preserve">During </w:t>
      </w:r>
      <w:r w:rsidR="00634965">
        <w:t>2025</w:t>
      </w:r>
      <w:r>
        <w:t>, did your institution have a policy to only transfuse irradiated components?</w:t>
      </w:r>
    </w:p>
    <w:p w:rsidR="0078271C" w:rsidP="0078271C" w14:paraId="7CDDCFD1" w14:textId="77777777">
      <w:pPr>
        <w:pStyle w:val="ListParagraph"/>
        <w:numPr>
          <w:ilvl w:val="0"/>
          <w:numId w:val="8"/>
        </w:numPr>
      </w:pPr>
      <w:r>
        <w:t>Yes</w:t>
      </w:r>
    </w:p>
    <w:p w:rsidR="0078271C" w:rsidP="0078271C" w14:paraId="647A740B" w14:textId="77777777">
      <w:pPr>
        <w:pStyle w:val="ListParagraph"/>
        <w:numPr>
          <w:ilvl w:val="0"/>
          <w:numId w:val="8"/>
        </w:numPr>
      </w:pPr>
      <w:r>
        <w:t>No</w:t>
      </w:r>
    </w:p>
    <w:p w:rsidR="0078271C" w:rsidP="0078271C" w14:paraId="48C2B239" w14:textId="77777777">
      <w:pPr>
        <w:spacing w:after="0"/>
      </w:pPr>
    </w:p>
    <w:p w:rsidR="0078271C" w:rsidP="0078271C" w14:paraId="703C0195" w14:textId="31813BED">
      <w:pPr>
        <w:spacing w:after="0"/>
      </w:pPr>
      <w:r w:rsidRPr="00832E87">
        <w:rPr>
          <w:color w:val="FF0000"/>
        </w:rPr>
        <w:t>C16.</w:t>
      </w:r>
      <w:r>
        <w:t xml:space="preserve"> During </w:t>
      </w:r>
      <w:r w:rsidR="00634965">
        <w:t>2025</w:t>
      </w:r>
      <w:r>
        <w:t>, did your institution have an established program to manage patients who refuse any or all blood components for religious, cultural, or personal reasons?</w:t>
      </w:r>
    </w:p>
    <w:p w:rsidR="0078271C" w:rsidP="0078271C" w14:paraId="491598E8" w14:textId="77777777">
      <w:pPr>
        <w:pStyle w:val="ListParagraph"/>
        <w:numPr>
          <w:ilvl w:val="0"/>
          <w:numId w:val="11"/>
        </w:numPr>
        <w:spacing w:after="0"/>
      </w:pPr>
      <w:r>
        <w:t>Yes</w:t>
      </w:r>
    </w:p>
    <w:p w:rsidR="0078271C" w:rsidP="0078271C" w14:paraId="5C97C5C9" w14:textId="77777777">
      <w:pPr>
        <w:pStyle w:val="ListParagraph"/>
        <w:numPr>
          <w:ilvl w:val="0"/>
          <w:numId w:val="11"/>
        </w:numPr>
        <w:spacing w:after="0"/>
      </w:pPr>
      <w:r>
        <w:t>No</w:t>
      </w:r>
    </w:p>
    <w:p w:rsidR="0078271C" w:rsidP="0078271C" w14:paraId="458B9120" w14:textId="77777777">
      <w:pPr>
        <w:spacing w:after="0"/>
      </w:pPr>
    </w:p>
    <w:p w:rsidR="0078271C" w:rsidP="0078271C" w14:paraId="164B620D" w14:textId="77777777">
      <w:pPr>
        <w:spacing w:after="0"/>
      </w:pPr>
    </w:p>
    <w:p w:rsidR="0078271C" w:rsidP="0078271C" w14:paraId="64FD5600" w14:textId="73386025">
      <w:pPr>
        <w:spacing w:after="0"/>
      </w:pPr>
      <w:r w:rsidRPr="00832E87">
        <w:rPr>
          <w:color w:val="FF0000"/>
        </w:rPr>
        <w:t>C17a.</w:t>
      </w:r>
      <w:r>
        <w:t xml:space="preserve"> During </w:t>
      </w:r>
      <w:r w:rsidR="00634965">
        <w:t>2025</w:t>
      </w:r>
      <w:r>
        <w:t>, did your institution have a transfusion safety officer (TSO)?</w:t>
      </w:r>
    </w:p>
    <w:p w:rsidR="0078271C" w:rsidP="0078271C" w14:paraId="65D93090" w14:textId="77777777">
      <w:pPr>
        <w:pStyle w:val="ListParagraph"/>
        <w:numPr>
          <w:ilvl w:val="0"/>
          <w:numId w:val="5"/>
        </w:numPr>
        <w:spacing w:after="0"/>
      </w:pPr>
      <w:r>
        <w:t xml:space="preserve">Yes </w:t>
      </w:r>
    </w:p>
    <w:p w:rsidR="0078271C" w:rsidP="0078271C" w14:paraId="5828FA19" w14:textId="77777777">
      <w:pPr>
        <w:pStyle w:val="ListParagraph"/>
        <w:numPr>
          <w:ilvl w:val="0"/>
          <w:numId w:val="5"/>
        </w:numPr>
        <w:spacing w:after="0"/>
      </w:pPr>
      <w:r>
        <w:t>No</w:t>
      </w:r>
      <w:r>
        <w:br/>
        <w:t>(if no, skip to C18)</w:t>
      </w:r>
    </w:p>
    <w:p w:rsidR="0078271C" w:rsidP="0078271C" w14:paraId="370F7F9A" w14:textId="77777777">
      <w:pPr>
        <w:spacing w:after="0"/>
      </w:pPr>
    </w:p>
    <w:p w:rsidR="0078271C" w:rsidP="0078271C" w14:paraId="689F0DB6" w14:textId="77777777">
      <w:pPr>
        <w:spacing w:after="0"/>
      </w:pPr>
    </w:p>
    <w:p w:rsidR="0078271C" w:rsidP="0078271C" w14:paraId="38DDE5FF" w14:textId="77777777">
      <w:pPr>
        <w:spacing w:after="0"/>
      </w:pPr>
    </w:p>
    <w:p w:rsidR="0078271C" w:rsidP="0078271C" w14:paraId="33CD2A2D" w14:textId="77777777">
      <w:pPr>
        <w:spacing w:after="0"/>
      </w:pPr>
      <w:r>
        <w:t>C17b. If yes, how many full-time equivalent TSOs? (Consider two part-time employees as a single full-time equivalent)</w:t>
      </w:r>
    </w:p>
    <w:tbl>
      <w:tblPr>
        <w:tblStyle w:val="TableGrid"/>
        <w:tblW w:w="0" w:type="auto"/>
        <w:tblInd w:w="5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0"/>
      </w:tblGrid>
      <w:tr w14:paraId="4FCF63AA" w14:textId="77777777" w:rsidTr="005B6CA0">
        <w:tblPrEx>
          <w:tblW w:w="0" w:type="auto"/>
          <w:tblInd w:w="5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150" w:type="dxa"/>
            <w:tcBorders>
              <w:top w:val="single" w:sz="4" w:space="0" w:color="auto"/>
              <w:left w:val="single" w:sz="4" w:space="0" w:color="auto"/>
              <w:bottom w:val="single" w:sz="4" w:space="0" w:color="auto"/>
              <w:right w:val="single" w:sz="4" w:space="0" w:color="auto"/>
            </w:tcBorders>
          </w:tcPr>
          <w:p w:rsidR="0078271C" w:rsidP="005B6CA0" w14:paraId="60D7BF36" w14:textId="0DDAF044">
            <w:r>
              <w:rPr>
                <w:color w:val="FF0000"/>
              </w:rPr>
              <w:t>C17b</w:t>
            </w:r>
          </w:p>
        </w:tc>
      </w:tr>
      <w:tr w14:paraId="4F19358B" w14:textId="77777777" w:rsidTr="005B6CA0">
        <w:tblPrEx>
          <w:tblW w:w="0" w:type="auto"/>
          <w:tblInd w:w="5485" w:type="dxa"/>
          <w:tblLook w:val="04A0"/>
        </w:tblPrEx>
        <w:trPr>
          <w:trHeight w:val="322"/>
        </w:trPr>
        <w:tc>
          <w:tcPr>
            <w:tcW w:w="3150" w:type="dxa"/>
            <w:tcBorders>
              <w:top w:val="single" w:sz="4" w:space="0" w:color="auto"/>
            </w:tcBorders>
          </w:tcPr>
          <w:p w:rsidR="0078271C" w:rsidRPr="006B2F06" w:rsidP="005B6CA0" w14:paraId="622F63EC" w14:textId="77777777">
            <w:pPr>
              <w:rPr>
                <w:color w:val="0070C0"/>
                <w:sz w:val="18"/>
                <w:szCs w:val="18"/>
              </w:rPr>
            </w:pPr>
            <w:r>
              <w:rPr>
                <w:color w:val="0070C0"/>
                <w:sz w:val="18"/>
                <w:szCs w:val="18"/>
              </w:rPr>
              <w:t>Number of TSOs</w:t>
            </w:r>
          </w:p>
        </w:tc>
      </w:tr>
    </w:tbl>
    <w:p w:rsidR="0078271C" w:rsidP="0078271C" w14:paraId="1527E30D" w14:textId="77777777">
      <w:pPr>
        <w:spacing w:after="0"/>
      </w:pPr>
    </w:p>
    <w:p w:rsidR="0078271C" w:rsidP="0078271C" w14:paraId="363E1D20" w14:textId="77777777">
      <w:pPr>
        <w:spacing w:after="0"/>
      </w:pPr>
    </w:p>
    <w:p w:rsidR="0078271C" w:rsidP="0078271C" w14:paraId="07F01F55" w14:textId="77777777">
      <w:pPr>
        <w:spacing w:after="0"/>
      </w:pPr>
      <w:r>
        <w:t>C17c. Is the TSO employed by your institution or by the blood center?</w:t>
      </w:r>
    </w:p>
    <w:p w:rsidR="0078271C" w:rsidP="0078271C" w14:paraId="21EEB707" w14:textId="28C1C9A7">
      <w:pPr>
        <w:spacing w:after="0"/>
      </w:pPr>
      <w:r w:rsidRPr="00212F3B">
        <w:rPr>
          <w:noProof/>
          <w:color w:val="FF0000"/>
        </w:rPr>
        <mc:AlternateContent>
          <mc:Choice Requires="wps">
            <w:drawing>
              <wp:anchor distT="45720" distB="45720" distL="114300" distR="114300" simplePos="0" relativeHeight="251677696" behindDoc="0" locked="0" layoutInCell="1" allowOverlap="1">
                <wp:simplePos x="0" y="0"/>
                <wp:positionH relativeFrom="column">
                  <wp:posOffset>1576552</wp:posOffset>
                </wp:positionH>
                <wp:positionV relativeFrom="paragraph">
                  <wp:posOffset>139678</wp:posOffset>
                </wp:positionV>
                <wp:extent cx="701675" cy="307975"/>
                <wp:effectExtent l="0" t="0" r="0" b="0"/>
                <wp:wrapNone/>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832E87" w:rsidP="00832E87" w14:textId="6CA2C68F">
                            <w:r>
                              <w:rPr>
                                <w:color w:val="FF0000"/>
                              </w:rPr>
                              <w:t>C17c_1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55.25pt;height:24.25pt;margin-top:11pt;margin-left:124.15pt;mso-height-percent:0;mso-height-relative:margin;mso-width-percent:0;mso-width-relative:margin;mso-wrap-distance-bottom:3.6pt;mso-wrap-distance-left:9pt;mso-wrap-distance-right:9pt;mso-wrap-distance-top:3.6pt;mso-wrap-style:square;position:absolute;visibility:visible;v-text-anchor:top;z-index:251678720" filled="f" stroked="f">
                <v:textbox>
                  <w:txbxContent>
                    <w:p w:rsidR="00832E87" w:rsidP="00832E87" w14:paraId="177C14EF" w14:textId="6CA2C68F">
                      <w:r>
                        <w:rPr>
                          <w:color w:val="FF0000"/>
                        </w:rPr>
                        <w:t>C17c_1</w:t>
                      </w:r>
                    </w:p>
                  </w:txbxContent>
                </v:textbox>
              </v:shape>
            </w:pict>
          </mc:Fallback>
        </mc:AlternateContent>
      </w:r>
    </w:p>
    <w:p w:rsidR="0078271C" w:rsidP="0078271C" w14:paraId="5DF05564" w14:textId="3E2101C9">
      <w:pPr>
        <w:pStyle w:val="ListParagraph"/>
        <w:numPr>
          <w:ilvl w:val="0"/>
          <w:numId w:val="12"/>
        </w:numPr>
        <w:spacing w:after="0"/>
      </w:pPr>
      <w:r w:rsidRPr="00212F3B">
        <w:rPr>
          <w:noProof/>
          <w:color w:val="FF0000"/>
        </w:rPr>
        <mc:AlternateContent>
          <mc:Choice Requires="wps">
            <w:drawing>
              <wp:anchor distT="45720" distB="45720" distL="114300" distR="114300" simplePos="0" relativeHeight="251679744" behindDoc="0" locked="0" layoutInCell="1" allowOverlap="1">
                <wp:simplePos x="0" y="0"/>
                <wp:positionH relativeFrom="column">
                  <wp:posOffset>1734032</wp:posOffset>
                </wp:positionH>
                <wp:positionV relativeFrom="paragraph">
                  <wp:posOffset>138102</wp:posOffset>
                </wp:positionV>
                <wp:extent cx="701675" cy="307975"/>
                <wp:effectExtent l="0" t="0" r="0" b="0"/>
                <wp:wrapNone/>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832E87" w:rsidP="00832E87" w14:textId="5E051F99">
                            <w:r>
                              <w:rPr>
                                <w:color w:val="FF0000"/>
                              </w:rPr>
                              <w:t>C17c_2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55.25pt;height:24.25pt;margin-top:10.85pt;margin-left:136.55pt;mso-height-percent:0;mso-height-relative:margin;mso-width-percent:0;mso-width-relative:margin;mso-wrap-distance-bottom:3.6pt;mso-wrap-distance-left:9pt;mso-wrap-distance-right:9pt;mso-wrap-distance-top:3.6pt;mso-wrap-style:square;position:absolute;visibility:visible;v-text-anchor:top;z-index:251680768" filled="f" stroked="f">
                <v:textbox>
                  <w:txbxContent>
                    <w:p w:rsidR="00832E87" w:rsidP="00832E87" w14:paraId="3BA85BA1" w14:textId="5E051F99">
                      <w:r>
                        <w:rPr>
                          <w:color w:val="FF0000"/>
                        </w:rPr>
                        <w:t>C17c_2</w:t>
                      </w:r>
                    </w:p>
                  </w:txbxContent>
                </v:textbox>
              </v:shape>
            </w:pict>
          </mc:Fallback>
        </mc:AlternateContent>
      </w:r>
      <w:r w:rsidR="0078271C">
        <w:t>Institution employee</w:t>
      </w:r>
    </w:p>
    <w:p w:rsidR="0078271C" w:rsidP="0078271C" w14:paraId="6808D2F7" w14:textId="214C5904">
      <w:pPr>
        <w:pStyle w:val="ListParagraph"/>
        <w:numPr>
          <w:ilvl w:val="0"/>
          <w:numId w:val="12"/>
        </w:numPr>
        <w:spacing w:after="0"/>
      </w:pPr>
      <w:r>
        <w:t>Blood center employee</w:t>
      </w:r>
    </w:p>
    <w:p w:rsidR="0078271C" w:rsidP="0078271C" w14:paraId="35922E50" w14:textId="4128325D">
      <w:pPr>
        <w:spacing w:after="0"/>
      </w:pPr>
    </w:p>
    <w:p w:rsidR="0078271C" w:rsidP="0078271C" w14:paraId="44079212" w14:textId="5D12CCA2">
      <w:pPr>
        <w:spacing w:after="0"/>
      </w:pPr>
    </w:p>
    <w:p w:rsidR="0078271C" w:rsidP="0078271C" w14:paraId="717BA2AA" w14:textId="65AAA1A7">
      <w:pPr>
        <w:spacing w:after="0"/>
      </w:pPr>
      <w:r>
        <w:t xml:space="preserve">C18. During </w:t>
      </w:r>
      <w:r w:rsidR="00634965">
        <w:t>2025</w:t>
      </w:r>
      <w:r>
        <w:t xml:space="preserve"> at your institution, how many </w:t>
      </w:r>
      <w:r w:rsidRPr="00F4689B">
        <w:rPr>
          <w:b/>
        </w:rPr>
        <w:t xml:space="preserve">whole blood/red blood cell crossmatch procedures </w:t>
      </w:r>
      <w:r>
        <w:t>were…</w:t>
      </w:r>
    </w:p>
    <w:p w:rsidR="0078271C" w:rsidP="0078271C" w14:paraId="2F1C43B4" w14:textId="1BF64923">
      <w:pPr>
        <w:spacing w:after="0"/>
      </w:pP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2C0EC687" w14:textId="77777777" w:rsidTr="005B6CA0">
        <w:tblPrEx>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6A5E1240" w14:textId="77777777">
            <w:pPr>
              <w:spacing w:after="100" w:afterAutospacing="1"/>
              <w:rPr>
                <w:rFonts w:cs="Calibri"/>
              </w:rPr>
            </w:pPr>
            <w:r>
              <w:t xml:space="preserve">Performed by any method </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2FF1E73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5EF147E" w14:textId="75B92379">
                  <w:r>
                    <w:rPr>
                      <w:color w:val="FF0000"/>
                    </w:rPr>
                    <w:t>C18_</w:t>
                  </w:r>
                  <w:r w:rsidR="005F6507">
                    <w:rPr>
                      <w:color w:val="FF0000"/>
                    </w:rPr>
                    <w:t>1</w:t>
                  </w:r>
                </w:p>
              </w:tc>
            </w:tr>
            <w:tr w14:paraId="7E054FC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E3EE5DD" w14:textId="77777777">
                  <w:pPr>
                    <w:rPr>
                      <w:color w:val="0070C0"/>
                      <w:sz w:val="18"/>
                      <w:szCs w:val="18"/>
                    </w:rPr>
                  </w:pPr>
                  <w:r w:rsidRPr="006B2F06">
                    <w:rPr>
                      <w:color w:val="0070C0"/>
                      <w:sz w:val="18"/>
                      <w:szCs w:val="18"/>
                    </w:rPr>
                    <w:t xml:space="preserve">Number </w:t>
                  </w:r>
                  <w:r>
                    <w:rPr>
                      <w:color w:val="0070C0"/>
                      <w:sz w:val="18"/>
                      <w:szCs w:val="18"/>
                    </w:rPr>
                    <w:t>of crossmatch procedures</w:t>
                  </w:r>
                </w:p>
              </w:tc>
            </w:tr>
          </w:tbl>
          <w:p w:rsidR="0078271C" w:rsidP="005B6CA0" w14:paraId="2CD2BFA4" w14:textId="77777777">
            <w:pPr>
              <w:spacing w:after="100" w:afterAutospacing="1"/>
              <w:rPr>
                <w:rFonts w:cs="Calibri"/>
              </w:rPr>
            </w:pPr>
          </w:p>
        </w:tc>
      </w:tr>
      <w:tr w14:paraId="2DE8E114" w14:textId="77777777" w:rsidTr="005B6CA0">
        <w:tblPrEx>
          <w:tblW w:w="0" w:type="auto"/>
          <w:tblInd w:w="712" w:type="dxa"/>
          <w:tblLook w:val="04A0"/>
        </w:tblPrEx>
        <w:trPr>
          <w:trHeight w:val="679"/>
        </w:trPr>
        <w:tc>
          <w:tcPr>
            <w:tcW w:w="4582" w:type="dxa"/>
          </w:tcPr>
          <w:p w:rsidR="0078271C" w:rsidP="005B6CA0" w14:paraId="4DE2FB9D" w14:textId="77777777">
            <w:pPr>
              <w:spacing w:after="100" w:afterAutospacing="1"/>
              <w:rPr>
                <w:rFonts w:cs="Calibri"/>
              </w:rPr>
            </w:pPr>
            <w:r>
              <w:rPr>
                <w:rFonts w:cs="Calibri"/>
              </w:rPr>
              <w:t xml:space="preserve">          </w:t>
            </w:r>
            <w:r>
              <w:t>Electronic crossmatch</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E228AE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17DB9652" w14:textId="5A92BE7C">
                  <w:r>
                    <w:rPr>
                      <w:color w:val="FF0000"/>
                    </w:rPr>
                    <w:t>C18_</w:t>
                  </w:r>
                  <w:r w:rsidR="005F6507">
                    <w:rPr>
                      <w:color w:val="FF0000"/>
                    </w:rPr>
                    <w:t>2</w:t>
                  </w:r>
                </w:p>
              </w:tc>
            </w:tr>
            <w:tr w14:paraId="0720FC6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E387658" w14:textId="77777777">
                  <w:pPr>
                    <w:rPr>
                      <w:color w:val="0070C0"/>
                      <w:sz w:val="18"/>
                      <w:szCs w:val="18"/>
                    </w:rPr>
                  </w:pPr>
                  <w:r w:rsidRPr="006B2F06">
                    <w:rPr>
                      <w:color w:val="0070C0"/>
                      <w:sz w:val="18"/>
                      <w:szCs w:val="18"/>
                    </w:rPr>
                    <w:t xml:space="preserve">Number </w:t>
                  </w:r>
                  <w:r>
                    <w:rPr>
                      <w:color w:val="0070C0"/>
                      <w:sz w:val="18"/>
                      <w:szCs w:val="18"/>
                    </w:rPr>
                    <w:t>of crossmatch procedures</w:t>
                  </w:r>
                </w:p>
              </w:tc>
            </w:tr>
          </w:tbl>
          <w:p w:rsidR="0078271C" w:rsidP="005B6CA0" w14:paraId="17803E76" w14:textId="77777777">
            <w:pPr>
              <w:spacing w:after="100" w:afterAutospacing="1"/>
              <w:rPr>
                <w:rFonts w:cs="Calibri"/>
              </w:rPr>
            </w:pPr>
          </w:p>
        </w:tc>
      </w:tr>
      <w:tr w14:paraId="50CDDF15" w14:textId="77777777" w:rsidTr="005B6CA0">
        <w:tblPrEx>
          <w:tblW w:w="0" w:type="auto"/>
          <w:tblInd w:w="712" w:type="dxa"/>
          <w:tblLook w:val="04A0"/>
        </w:tblPrEx>
        <w:trPr>
          <w:trHeight w:val="679"/>
        </w:trPr>
        <w:tc>
          <w:tcPr>
            <w:tcW w:w="4582" w:type="dxa"/>
          </w:tcPr>
          <w:p w:rsidR="0078271C" w:rsidP="005B6CA0" w14:paraId="5A0F762F" w14:textId="77777777">
            <w:pPr>
              <w:spacing w:after="100" w:afterAutospacing="1"/>
            </w:pPr>
            <w:r>
              <w:rPr>
                <w:rFonts w:cs="Calibri"/>
              </w:rPr>
              <w:t xml:space="preserve">          </w:t>
            </w:r>
            <w:r>
              <w:t>Manual serologic crossmatch</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1DC21A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E35D293" w14:textId="4AA279AE">
                  <w:r>
                    <w:rPr>
                      <w:color w:val="FF0000"/>
                    </w:rPr>
                    <w:t>C18_</w:t>
                  </w:r>
                  <w:r w:rsidR="005F6507">
                    <w:rPr>
                      <w:color w:val="FF0000"/>
                    </w:rPr>
                    <w:t>3</w:t>
                  </w:r>
                </w:p>
              </w:tc>
            </w:tr>
            <w:tr w14:paraId="3DAC548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503CBC0" w14:textId="77777777">
                  <w:pPr>
                    <w:rPr>
                      <w:color w:val="0070C0"/>
                      <w:sz w:val="18"/>
                      <w:szCs w:val="18"/>
                    </w:rPr>
                  </w:pPr>
                  <w:r w:rsidRPr="006B2F06">
                    <w:rPr>
                      <w:color w:val="0070C0"/>
                      <w:sz w:val="18"/>
                      <w:szCs w:val="18"/>
                    </w:rPr>
                    <w:t xml:space="preserve">Number </w:t>
                  </w:r>
                  <w:r>
                    <w:rPr>
                      <w:color w:val="0070C0"/>
                      <w:sz w:val="18"/>
                      <w:szCs w:val="18"/>
                    </w:rPr>
                    <w:t>of crossmatch procedures</w:t>
                  </w:r>
                </w:p>
              </w:tc>
            </w:tr>
          </w:tbl>
          <w:p w:rsidR="0078271C" w:rsidP="005B6CA0" w14:paraId="173469DC" w14:textId="77777777"/>
        </w:tc>
      </w:tr>
      <w:tr w14:paraId="7F2224B3" w14:textId="77777777" w:rsidTr="005B6CA0">
        <w:tblPrEx>
          <w:tblW w:w="0" w:type="auto"/>
          <w:tblInd w:w="712" w:type="dxa"/>
          <w:tblLook w:val="04A0"/>
        </w:tblPrEx>
        <w:trPr>
          <w:trHeight w:val="679"/>
        </w:trPr>
        <w:tc>
          <w:tcPr>
            <w:tcW w:w="4582" w:type="dxa"/>
          </w:tcPr>
          <w:p w:rsidR="0078271C" w:rsidP="005B6CA0" w14:paraId="04F41162" w14:textId="77777777">
            <w:pPr>
              <w:spacing w:after="100" w:afterAutospacing="1"/>
            </w:pPr>
            <w:r>
              <w:rPr>
                <w:rFonts w:cs="Calibri"/>
              </w:rPr>
              <w:t xml:space="preserve">          </w:t>
            </w:r>
            <w:r>
              <w:t>Automatic serologic crossmatch</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781655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24B8D88" w14:textId="5622F1DC">
                  <w:r>
                    <w:rPr>
                      <w:color w:val="FF0000"/>
                    </w:rPr>
                    <w:t>C18_</w:t>
                  </w:r>
                  <w:r w:rsidR="005F6507">
                    <w:rPr>
                      <w:color w:val="FF0000"/>
                    </w:rPr>
                    <w:t>4</w:t>
                  </w:r>
                </w:p>
              </w:tc>
            </w:tr>
            <w:tr w14:paraId="4A90051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A19604B" w14:textId="77777777">
                  <w:pPr>
                    <w:rPr>
                      <w:color w:val="0070C0"/>
                      <w:sz w:val="18"/>
                      <w:szCs w:val="18"/>
                    </w:rPr>
                  </w:pPr>
                  <w:r w:rsidRPr="006B2F06">
                    <w:rPr>
                      <w:color w:val="0070C0"/>
                      <w:sz w:val="18"/>
                      <w:szCs w:val="18"/>
                    </w:rPr>
                    <w:t xml:space="preserve">Number </w:t>
                  </w:r>
                  <w:r>
                    <w:rPr>
                      <w:color w:val="0070C0"/>
                      <w:sz w:val="18"/>
                      <w:szCs w:val="18"/>
                    </w:rPr>
                    <w:t>of crossmatch procedures</w:t>
                  </w:r>
                </w:p>
              </w:tc>
            </w:tr>
          </w:tbl>
          <w:p w:rsidR="0078271C" w:rsidP="005B6CA0" w14:paraId="1220607C" w14:textId="77777777"/>
        </w:tc>
      </w:tr>
    </w:tbl>
    <w:p w:rsidR="0078271C" w:rsidP="0078271C" w14:paraId="5BE6D4F2" w14:textId="77777777">
      <w:pPr>
        <w:spacing w:after="0"/>
      </w:pPr>
    </w:p>
    <w:p w:rsidR="0078271C" w:rsidP="0078271C" w14:paraId="418433BC" w14:textId="77777777">
      <w:pPr>
        <w:spacing w:after="0"/>
      </w:pPr>
    </w:p>
    <w:p w:rsidR="0078271C" w:rsidP="0078271C" w14:paraId="07C19BC0" w14:textId="04119DB8">
      <w:pPr>
        <w:spacing w:after="0"/>
      </w:pPr>
      <w:r>
        <w:t xml:space="preserve">C19. How many samples (patient specimens submitted for testing) did your institution receive at the blood bank during </w:t>
      </w:r>
      <w:r w:rsidR="00634965">
        <w:t>2025</w:t>
      </w:r>
      <w:r>
        <w:t>?</w:t>
      </w:r>
    </w:p>
    <w:tbl>
      <w:tblPr>
        <w:tblStyle w:val="TableGrid"/>
        <w:tblW w:w="0" w:type="auto"/>
        <w:tblInd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DBEDD08" w14:textId="77777777" w:rsidTr="005B6CA0">
        <w:tblPrEx>
          <w:tblW w:w="0" w:type="auto"/>
          <w:tblInd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980D02B" w14:textId="5DB1B4F6">
            <w:r>
              <w:rPr>
                <w:color w:val="FF0000"/>
              </w:rPr>
              <w:t>C19</w:t>
            </w:r>
          </w:p>
        </w:tc>
      </w:tr>
      <w:tr w14:paraId="5F85AA39" w14:textId="77777777" w:rsidTr="005B6CA0">
        <w:tblPrEx>
          <w:tblW w:w="0" w:type="auto"/>
          <w:tblInd w:w="5205" w:type="dxa"/>
          <w:tblLook w:val="04A0"/>
        </w:tblPrEx>
        <w:trPr>
          <w:trHeight w:val="322"/>
        </w:trPr>
        <w:tc>
          <w:tcPr>
            <w:tcW w:w="3357" w:type="dxa"/>
            <w:tcBorders>
              <w:top w:val="single" w:sz="4" w:space="0" w:color="auto"/>
            </w:tcBorders>
          </w:tcPr>
          <w:p w:rsidR="0078271C" w:rsidRPr="006B2F06" w:rsidP="005B6CA0" w14:paraId="2E326CD3" w14:textId="77777777">
            <w:pPr>
              <w:rPr>
                <w:color w:val="0070C0"/>
                <w:sz w:val="18"/>
                <w:szCs w:val="18"/>
              </w:rPr>
            </w:pPr>
            <w:r>
              <w:rPr>
                <w:color w:val="0070C0"/>
                <w:sz w:val="18"/>
                <w:szCs w:val="18"/>
              </w:rPr>
              <w:t>Number of samples</w:t>
            </w:r>
          </w:p>
        </w:tc>
      </w:tr>
    </w:tbl>
    <w:p w:rsidR="0078271C" w:rsidP="0078271C" w14:paraId="25E0492A" w14:textId="77777777">
      <w:pPr>
        <w:spacing w:after="0"/>
      </w:pPr>
    </w:p>
    <w:p w:rsidR="0078271C" w:rsidP="0078271C" w14:paraId="28639EC9" w14:textId="77777777">
      <w:pPr>
        <w:spacing w:after="0"/>
      </w:pPr>
      <w:r w:rsidRPr="00832E87">
        <w:rPr>
          <w:color w:val="FF0000"/>
        </w:rPr>
        <w:t>C20a.</w:t>
      </w:r>
      <w:r>
        <w:t xml:space="preserve"> Has your institution implemented typing of red blood cell antigens using a molecular assay (e.g., genotyping)?</w:t>
      </w:r>
    </w:p>
    <w:p w:rsidR="0078271C" w:rsidP="0078271C" w14:paraId="10CF4649" w14:textId="77777777">
      <w:pPr>
        <w:spacing w:after="0"/>
      </w:pPr>
    </w:p>
    <w:p w:rsidR="0078271C" w:rsidP="0078271C" w14:paraId="7AC81A02" w14:textId="77777777">
      <w:pPr>
        <w:pStyle w:val="ListParagraph"/>
        <w:numPr>
          <w:ilvl w:val="0"/>
          <w:numId w:val="4"/>
        </w:numPr>
        <w:spacing w:after="0"/>
      </w:pPr>
      <w:r>
        <w:t xml:space="preserve">Yes </w:t>
      </w:r>
    </w:p>
    <w:p w:rsidR="0078271C" w:rsidP="0078271C" w14:paraId="699AC778" w14:textId="77777777">
      <w:pPr>
        <w:pStyle w:val="ListParagraph"/>
        <w:numPr>
          <w:ilvl w:val="0"/>
          <w:numId w:val="4"/>
        </w:numPr>
        <w:spacing w:after="0"/>
      </w:pPr>
      <w:r>
        <w:t>No (if No, skip to C21)</w:t>
      </w:r>
    </w:p>
    <w:p w:rsidR="0078271C" w:rsidP="0078271C" w14:paraId="71E33376" w14:textId="77777777">
      <w:pPr>
        <w:spacing w:after="0"/>
      </w:pPr>
    </w:p>
    <w:p w:rsidR="0078271C" w:rsidP="0078271C" w14:paraId="343A3326" w14:textId="77777777">
      <w:pPr>
        <w:spacing w:after="0"/>
      </w:pPr>
    </w:p>
    <w:p w:rsidR="0078271C" w:rsidP="0078271C" w14:paraId="37C90741" w14:textId="4849350E">
      <w:r>
        <w:t xml:space="preserve">C20b. How many </w:t>
      </w:r>
      <w:r w:rsidRPr="00F4689B">
        <w:rPr>
          <w:b/>
        </w:rPr>
        <w:t>red blood cell units</w:t>
      </w:r>
      <w:r>
        <w:t xml:space="preserve"> from donors who were </w:t>
      </w:r>
      <w:r w:rsidRPr="00F4689B">
        <w:rPr>
          <w:b/>
        </w:rPr>
        <w:t>genotyped</w:t>
      </w:r>
      <w:r>
        <w:t xml:space="preserve"> (e.g., using a molecular assay) were transfused by your institution in </w:t>
      </w:r>
      <w:r w:rsidR="00634965">
        <w:t>2025</w:t>
      </w:r>
      <w:r>
        <w:t>?</w:t>
      </w:r>
      <w:r>
        <w:t xml:space="preserve"> </w:t>
      </w:r>
    </w:p>
    <w:tbl>
      <w:tblPr>
        <w:tblStyle w:val="TableGrid"/>
        <w:tblW w:w="0" w:type="auto"/>
        <w:tblInd w:w="5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DC4220B" w14:textId="77777777" w:rsidTr="005B6CA0">
        <w:tblPrEx>
          <w:tblW w:w="0" w:type="auto"/>
          <w:tblInd w:w="5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6282946" w14:textId="67304F51">
            <w:r>
              <w:rPr>
                <w:color w:val="FF0000"/>
              </w:rPr>
              <w:t>C20b</w:t>
            </w:r>
          </w:p>
        </w:tc>
      </w:tr>
      <w:tr w14:paraId="419D0A51" w14:textId="77777777" w:rsidTr="005B6CA0">
        <w:tblPrEx>
          <w:tblW w:w="0" w:type="auto"/>
          <w:tblInd w:w="5311" w:type="dxa"/>
          <w:tblLook w:val="04A0"/>
        </w:tblPrEx>
        <w:trPr>
          <w:trHeight w:val="322"/>
        </w:trPr>
        <w:tc>
          <w:tcPr>
            <w:tcW w:w="3357" w:type="dxa"/>
            <w:tcBorders>
              <w:top w:val="single" w:sz="4" w:space="0" w:color="auto"/>
            </w:tcBorders>
          </w:tcPr>
          <w:p w:rsidR="0078271C" w:rsidRPr="006B2F06" w:rsidP="005B6CA0" w14:paraId="285AE201" w14:textId="77777777">
            <w:pPr>
              <w:rPr>
                <w:color w:val="0070C0"/>
                <w:sz w:val="18"/>
                <w:szCs w:val="18"/>
              </w:rPr>
            </w:pPr>
            <w:r>
              <w:rPr>
                <w:color w:val="0070C0"/>
                <w:sz w:val="18"/>
                <w:szCs w:val="18"/>
              </w:rPr>
              <w:t>Number of units</w:t>
            </w:r>
          </w:p>
        </w:tc>
      </w:tr>
    </w:tbl>
    <w:p w:rsidR="0078271C" w:rsidP="0078271C" w14:paraId="40A1A9FB" w14:textId="02D4DDDD">
      <w:pPr>
        <w:shd w:val="clear" w:color="auto" w:fill="FFFFFF"/>
        <w:spacing w:after="0" w:line="233" w:lineRule="atLeast"/>
        <w:rPr>
          <w:rFonts w:ascii="Calibri" w:eastAsia="Times New Roman" w:hAnsi="Calibri" w:cs="Calibri"/>
          <w:color w:val="242424"/>
        </w:rPr>
      </w:pPr>
      <w:bookmarkStart w:id="17" w:name="_Hlk137653181"/>
      <w:r w:rsidRPr="00832E87">
        <w:rPr>
          <w:color w:val="FF0000"/>
        </w:rPr>
        <w:t>C21a.</w:t>
      </w:r>
      <w:r>
        <w:t xml:space="preserve"> </w:t>
      </w:r>
      <w:r w:rsidRPr="00487333">
        <w:rPr>
          <w:rFonts w:ascii="Calibri" w:eastAsia="Times New Roman" w:hAnsi="Calibri" w:cs="Calibri"/>
          <w:color w:val="242424"/>
        </w:rPr>
        <w:t xml:space="preserve">During </w:t>
      </w:r>
      <w:r w:rsidR="00634965">
        <w:rPr>
          <w:rFonts w:ascii="Calibri" w:eastAsia="Times New Roman" w:hAnsi="Calibri" w:cs="Calibri"/>
          <w:color w:val="242424"/>
        </w:rPr>
        <w:t>2025</w:t>
      </w:r>
      <w:r w:rsidRPr="00487333">
        <w:rPr>
          <w:rFonts w:ascii="Calibri" w:eastAsia="Times New Roman" w:hAnsi="Calibri" w:cs="Calibri"/>
          <w:color w:val="242424"/>
        </w:rPr>
        <w:t>, did your institution transfuse</w:t>
      </w:r>
      <w:r>
        <w:rPr>
          <w:rFonts w:ascii="Calibri" w:eastAsia="Times New Roman" w:hAnsi="Calibri" w:cs="Calibri"/>
          <w:color w:val="242424"/>
        </w:rPr>
        <w:t xml:space="preserve"> blood to</w:t>
      </w:r>
      <w:r w:rsidRPr="00487333">
        <w:rPr>
          <w:rFonts w:ascii="Calibri" w:eastAsia="Times New Roman" w:hAnsi="Calibri" w:cs="Calibri"/>
          <w:color w:val="242424"/>
        </w:rPr>
        <w:t xml:space="preserve"> individuals with </w:t>
      </w:r>
      <w:r>
        <w:rPr>
          <w:rFonts w:ascii="Calibri" w:eastAsia="Times New Roman" w:hAnsi="Calibri" w:cs="Calibri"/>
          <w:color w:val="242424"/>
        </w:rPr>
        <w:t>sickle cell disease or thalassemia</w:t>
      </w:r>
      <w:r w:rsidRPr="00487333">
        <w:rPr>
          <w:rFonts w:ascii="Calibri" w:eastAsia="Times New Roman" w:hAnsi="Calibri" w:cs="Calibri"/>
          <w:color w:val="242424"/>
        </w:rPr>
        <w:t>?</w:t>
      </w:r>
    </w:p>
    <w:p w:rsidR="0078271C" w:rsidP="0078271C" w14:paraId="1502D2E2" w14:textId="77777777">
      <w:pPr>
        <w:shd w:val="clear" w:color="auto" w:fill="FFFFFF"/>
        <w:spacing w:after="0" w:line="233" w:lineRule="atLeast"/>
        <w:rPr>
          <w:rFonts w:ascii="Calibri" w:eastAsia="Times New Roman" w:hAnsi="Calibri" w:cs="Calibri"/>
          <w:color w:val="242424"/>
        </w:rPr>
      </w:pPr>
    </w:p>
    <w:p w:rsidR="0078271C" w:rsidP="0078271C" w14:paraId="2860F3A2" w14:textId="77777777">
      <w:pPr>
        <w:pStyle w:val="ListParagraph"/>
        <w:numPr>
          <w:ilvl w:val="0"/>
          <w:numId w:val="13"/>
        </w:numPr>
      </w:pPr>
      <w:r>
        <w:t xml:space="preserve">Yes </w:t>
      </w:r>
    </w:p>
    <w:p w:rsidR="0078271C" w:rsidP="0078271C" w14:paraId="2A6F44ED" w14:textId="77777777">
      <w:pPr>
        <w:pStyle w:val="ListParagraph"/>
        <w:numPr>
          <w:ilvl w:val="0"/>
          <w:numId w:val="13"/>
        </w:numPr>
      </w:pPr>
      <w:r>
        <w:t>No</w:t>
      </w:r>
    </w:p>
    <w:p w:rsidR="0078271C" w:rsidP="0078271C" w14:paraId="09B3FEFC" w14:textId="77777777">
      <w:pPr>
        <w:pStyle w:val="ListParagraph"/>
        <w:spacing w:after="0"/>
        <w:ind w:left="1080"/>
      </w:pPr>
      <w:r>
        <w:t>(if no, skip to C22)</w:t>
      </w:r>
    </w:p>
    <w:p w:rsidR="0078271C" w:rsidP="0078271C" w14:paraId="5949B694" w14:textId="77777777">
      <w:pPr>
        <w:shd w:val="clear" w:color="auto" w:fill="FFFFFF"/>
        <w:spacing w:after="0" w:line="233" w:lineRule="atLeast"/>
      </w:pPr>
    </w:p>
    <w:p w:rsidR="0078271C" w:rsidP="0078271C" w14:paraId="7BEE2BF8" w14:textId="77777777">
      <w:pPr>
        <w:shd w:val="clear" w:color="auto" w:fill="FFFFFF"/>
        <w:spacing w:after="0" w:line="233" w:lineRule="atLeast"/>
      </w:pPr>
    </w:p>
    <w:p w:rsidR="0078271C" w:rsidP="0078271C" w14:paraId="7B19D1FC" w14:textId="0CEE47B2">
      <w:pPr>
        <w:shd w:val="clear" w:color="auto" w:fill="FFFFFF"/>
        <w:spacing w:after="0" w:line="233" w:lineRule="atLeast"/>
        <w:rPr>
          <w:rFonts w:ascii="Calibri" w:eastAsia="Times New Roman" w:hAnsi="Calibri" w:cs="Calibri"/>
          <w:color w:val="242424"/>
        </w:rPr>
      </w:pPr>
      <w:r>
        <w:t xml:space="preserve">C21b. </w:t>
      </w:r>
      <w:r w:rsidRPr="00036A55">
        <w:rPr>
          <w:rFonts w:ascii="Calibri" w:eastAsia="Times New Roman" w:hAnsi="Calibri" w:cs="Calibri"/>
          <w:color w:val="242424"/>
        </w:rPr>
        <w:t xml:space="preserve">During </w:t>
      </w:r>
      <w:r w:rsidR="00634965">
        <w:rPr>
          <w:rFonts w:ascii="Calibri" w:eastAsia="Times New Roman" w:hAnsi="Calibri" w:cs="Calibri"/>
          <w:color w:val="242424"/>
        </w:rPr>
        <w:t>2025</w:t>
      </w:r>
      <w:r w:rsidRPr="00036A55">
        <w:rPr>
          <w:rFonts w:ascii="Calibri" w:eastAsia="Times New Roman" w:hAnsi="Calibri" w:cs="Calibri"/>
          <w:color w:val="242424"/>
        </w:rPr>
        <w:t xml:space="preserve">, how many </w:t>
      </w:r>
      <w:r w:rsidRPr="00E93B90">
        <w:rPr>
          <w:rFonts w:ascii="Calibri" w:eastAsia="Times New Roman" w:hAnsi="Calibri" w:cs="Calibri"/>
          <w:b/>
          <w:bCs/>
          <w:color w:val="242424"/>
        </w:rPr>
        <w:t>red blood cell</w:t>
      </w:r>
      <w:r>
        <w:rPr>
          <w:rFonts w:ascii="Calibri" w:eastAsia="Times New Roman" w:hAnsi="Calibri" w:cs="Calibri"/>
          <w:color w:val="242424"/>
        </w:rPr>
        <w:t xml:space="preserve"> </w:t>
      </w:r>
      <w:r w:rsidRPr="00E93B90">
        <w:rPr>
          <w:rFonts w:ascii="Calibri" w:eastAsia="Times New Roman" w:hAnsi="Calibri" w:cs="Calibri"/>
          <w:b/>
          <w:bCs/>
          <w:color w:val="242424"/>
        </w:rPr>
        <w:t>units</w:t>
      </w:r>
      <w:r w:rsidRPr="00036A55">
        <w:rPr>
          <w:rFonts w:ascii="Calibri" w:eastAsia="Times New Roman" w:hAnsi="Calibri" w:cs="Calibri"/>
          <w:color w:val="242424"/>
        </w:rPr>
        <w:t xml:space="preserve"> were transfused to individuals with </w:t>
      </w:r>
      <w:r>
        <w:rPr>
          <w:rFonts w:ascii="Calibri" w:eastAsia="Times New Roman" w:hAnsi="Calibri" w:cs="Calibri"/>
          <w:color w:val="242424"/>
        </w:rPr>
        <w:t>sickle cell disease</w:t>
      </w:r>
      <w:r w:rsidRPr="00036A55">
        <w:rPr>
          <w:rFonts w:ascii="Calibri" w:eastAsia="Times New Roman" w:hAnsi="Calibri" w:cs="Calibri"/>
          <w:color w:val="242424"/>
        </w:rPr>
        <w:t>?</w:t>
      </w:r>
    </w:p>
    <w:p w:rsidR="0078271C" w:rsidP="0078271C" w14:paraId="2899AB5B" w14:textId="77777777">
      <w:pPr>
        <w:shd w:val="clear" w:color="auto" w:fill="FFFFFF"/>
        <w:spacing w:after="0" w:line="233" w:lineRule="atLeast"/>
        <w:rPr>
          <w:rFonts w:ascii="Calibri" w:eastAsia="Times New Roman" w:hAnsi="Calibri" w:cs="Calibri"/>
          <w:color w:val="242424"/>
        </w:rPr>
      </w:pPr>
    </w:p>
    <w:tbl>
      <w:tblPr>
        <w:tblStyle w:val="TableGrid"/>
        <w:tblW w:w="0" w:type="auto"/>
        <w:tblInd w:w="5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49732B5E" w14:textId="77777777" w:rsidTr="005B6CA0">
        <w:tblPrEx>
          <w:tblW w:w="0" w:type="auto"/>
          <w:tblInd w:w="5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A4F90CF" w14:textId="0297A661">
            <w:r>
              <w:rPr>
                <w:color w:val="FF0000"/>
              </w:rPr>
              <w:t>C21b</w:t>
            </w:r>
          </w:p>
        </w:tc>
      </w:tr>
      <w:tr w14:paraId="39FA9915" w14:textId="77777777" w:rsidTr="005B6CA0">
        <w:tblPrEx>
          <w:tblW w:w="0" w:type="auto"/>
          <w:tblInd w:w="5311" w:type="dxa"/>
          <w:tblLook w:val="04A0"/>
        </w:tblPrEx>
        <w:trPr>
          <w:trHeight w:val="322"/>
        </w:trPr>
        <w:tc>
          <w:tcPr>
            <w:tcW w:w="3357" w:type="dxa"/>
            <w:tcBorders>
              <w:top w:val="single" w:sz="4" w:space="0" w:color="auto"/>
            </w:tcBorders>
          </w:tcPr>
          <w:p w:rsidR="0078271C" w:rsidRPr="006B2F06" w:rsidP="005B6CA0" w14:paraId="62538AA4" w14:textId="77777777">
            <w:pPr>
              <w:rPr>
                <w:color w:val="0070C0"/>
                <w:sz w:val="18"/>
                <w:szCs w:val="18"/>
              </w:rPr>
            </w:pPr>
            <w:r>
              <w:rPr>
                <w:color w:val="0070C0"/>
                <w:sz w:val="18"/>
                <w:szCs w:val="18"/>
              </w:rPr>
              <w:t>Number of units</w:t>
            </w:r>
          </w:p>
        </w:tc>
      </w:tr>
    </w:tbl>
    <w:p w:rsidR="0078271C" w:rsidP="0078271C" w14:paraId="5DCF9CDC" w14:textId="77777777">
      <w:pPr>
        <w:shd w:val="clear" w:color="auto" w:fill="FFFFFF"/>
        <w:spacing w:after="0" w:line="233" w:lineRule="atLeast"/>
        <w:rPr>
          <w:rFonts w:ascii="Calibri" w:eastAsia="Times New Roman" w:hAnsi="Calibri" w:cs="Calibri"/>
          <w:color w:val="242424"/>
        </w:rPr>
      </w:pPr>
    </w:p>
    <w:p w:rsidR="0078271C" w:rsidP="0078271C" w14:paraId="00C182C9" w14:textId="77777777">
      <w:pPr>
        <w:shd w:val="clear" w:color="auto" w:fill="FFFFFF"/>
        <w:spacing w:after="0" w:line="233" w:lineRule="atLeast"/>
      </w:pPr>
    </w:p>
    <w:p w:rsidR="0078271C" w:rsidP="0078271C" w14:paraId="1AC30AD9" w14:textId="5CD0025A">
      <w:pPr>
        <w:shd w:val="clear" w:color="auto" w:fill="FFFFFF"/>
        <w:spacing w:after="0" w:line="233" w:lineRule="atLeast"/>
        <w:rPr>
          <w:rFonts w:ascii="Calibri" w:eastAsia="Times New Roman" w:hAnsi="Calibri" w:cs="Calibri"/>
          <w:color w:val="242424"/>
        </w:rPr>
      </w:pPr>
      <w:r>
        <w:t xml:space="preserve">C21c. </w:t>
      </w:r>
      <w:r w:rsidRPr="00036A55">
        <w:rPr>
          <w:rFonts w:ascii="Calibri" w:eastAsia="Times New Roman" w:hAnsi="Calibri" w:cs="Calibri"/>
          <w:color w:val="242424"/>
        </w:rPr>
        <w:t xml:space="preserve">During </w:t>
      </w:r>
      <w:r w:rsidR="00634965">
        <w:rPr>
          <w:rFonts w:ascii="Calibri" w:eastAsia="Times New Roman" w:hAnsi="Calibri" w:cs="Calibri"/>
          <w:color w:val="242424"/>
        </w:rPr>
        <w:t>2025</w:t>
      </w:r>
      <w:r w:rsidRPr="00036A55">
        <w:rPr>
          <w:rFonts w:ascii="Calibri" w:eastAsia="Times New Roman" w:hAnsi="Calibri" w:cs="Calibri"/>
          <w:color w:val="242424"/>
        </w:rPr>
        <w:t xml:space="preserve">, how many </w:t>
      </w:r>
      <w:r w:rsidRPr="0069143A">
        <w:rPr>
          <w:rFonts w:ascii="Calibri" w:eastAsia="Times New Roman" w:hAnsi="Calibri" w:cs="Calibri"/>
          <w:b/>
          <w:bCs/>
          <w:color w:val="242424"/>
        </w:rPr>
        <w:t>red blood cell</w:t>
      </w:r>
      <w:r>
        <w:rPr>
          <w:rFonts w:ascii="Calibri" w:eastAsia="Times New Roman" w:hAnsi="Calibri" w:cs="Calibri"/>
          <w:color w:val="242424"/>
        </w:rPr>
        <w:t xml:space="preserve"> </w:t>
      </w:r>
      <w:r w:rsidRPr="0069143A">
        <w:rPr>
          <w:rFonts w:ascii="Calibri" w:eastAsia="Times New Roman" w:hAnsi="Calibri" w:cs="Calibri"/>
          <w:b/>
          <w:bCs/>
          <w:color w:val="242424"/>
        </w:rPr>
        <w:t>units</w:t>
      </w:r>
      <w:r w:rsidRPr="00036A55">
        <w:rPr>
          <w:rFonts w:ascii="Calibri" w:eastAsia="Times New Roman" w:hAnsi="Calibri" w:cs="Calibri"/>
          <w:color w:val="242424"/>
        </w:rPr>
        <w:t xml:space="preserve"> were transfused to individuals with </w:t>
      </w:r>
      <w:r>
        <w:rPr>
          <w:rFonts w:ascii="Calibri" w:eastAsia="Times New Roman" w:hAnsi="Calibri" w:cs="Calibri"/>
          <w:color w:val="242424"/>
        </w:rPr>
        <w:t>thalassemia</w:t>
      </w:r>
      <w:r w:rsidRPr="00036A55">
        <w:rPr>
          <w:rFonts w:ascii="Calibri" w:eastAsia="Times New Roman" w:hAnsi="Calibri" w:cs="Calibri"/>
          <w:color w:val="242424"/>
        </w:rPr>
        <w:t>?</w:t>
      </w:r>
    </w:p>
    <w:p w:rsidR="0078271C" w:rsidP="0078271C" w14:paraId="4783F8A8" w14:textId="77777777">
      <w:pPr>
        <w:shd w:val="clear" w:color="auto" w:fill="FFFFFF"/>
        <w:spacing w:after="0" w:line="233" w:lineRule="atLeast"/>
        <w:rPr>
          <w:rFonts w:ascii="Calibri" w:eastAsia="Times New Roman" w:hAnsi="Calibri" w:cs="Calibri"/>
          <w:color w:val="242424"/>
        </w:rPr>
      </w:pPr>
    </w:p>
    <w:tbl>
      <w:tblPr>
        <w:tblStyle w:val="TableGrid"/>
        <w:tblW w:w="0" w:type="auto"/>
        <w:tblInd w:w="5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379709CE" w14:textId="77777777" w:rsidTr="005B6CA0">
        <w:tblPrEx>
          <w:tblW w:w="0" w:type="auto"/>
          <w:tblInd w:w="5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CE7117F" w14:textId="1D4CE6D1">
            <w:r>
              <w:rPr>
                <w:color w:val="FF0000"/>
              </w:rPr>
              <w:t>C21c</w:t>
            </w:r>
          </w:p>
        </w:tc>
      </w:tr>
      <w:tr w14:paraId="570956B5" w14:textId="77777777" w:rsidTr="005B6CA0">
        <w:tblPrEx>
          <w:tblW w:w="0" w:type="auto"/>
          <w:tblInd w:w="5311" w:type="dxa"/>
          <w:tblLook w:val="04A0"/>
        </w:tblPrEx>
        <w:trPr>
          <w:trHeight w:val="322"/>
        </w:trPr>
        <w:tc>
          <w:tcPr>
            <w:tcW w:w="3357" w:type="dxa"/>
            <w:tcBorders>
              <w:top w:val="single" w:sz="4" w:space="0" w:color="auto"/>
            </w:tcBorders>
          </w:tcPr>
          <w:p w:rsidR="0078271C" w:rsidRPr="006B2F06" w:rsidP="005B6CA0" w14:paraId="3860076B" w14:textId="77777777">
            <w:pPr>
              <w:rPr>
                <w:color w:val="0070C0"/>
                <w:sz w:val="18"/>
                <w:szCs w:val="18"/>
              </w:rPr>
            </w:pPr>
            <w:r>
              <w:rPr>
                <w:color w:val="0070C0"/>
                <w:sz w:val="18"/>
                <w:szCs w:val="18"/>
              </w:rPr>
              <w:t>Number of units</w:t>
            </w:r>
          </w:p>
        </w:tc>
      </w:tr>
      <w:bookmarkEnd w:id="17"/>
    </w:tbl>
    <w:p w:rsidR="0078271C" w:rsidP="0078271C" w14:paraId="1C50387F" w14:textId="77777777"/>
    <w:p w:rsidR="0078271C" w:rsidP="0078271C" w14:paraId="4C941257" w14:textId="77777777">
      <w:r w:rsidRPr="00062D9E">
        <w:rPr>
          <w:color w:val="FF0000"/>
        </w:rPr>
        <w:t>C22.</w:t>
      </w:r>
      <w:r>
        <w:t xml:space="preserve"> Does your institution have an electronic system for tracking transfusion-related adverse events? </w:t>
      </w:r>
    </w:p>
    <w:p w:rsidR="0078271C" w:rsidP="0078271C" w14:paraId="679061E7" w14:textId="77777777">
      <w:pPr>
        <w:pStyle w:val="ListParagraph"/>
        <w:numPr>
          <w:ilvl w:val="0"/>
          <w:numId w:val="13"/>
        </w:numPr>
      </w:pPr>
      <w:r>
        <w:t xml:space="preserve">Yes </w:t>
      </w:r>
    </w:p>
    <w:p w:rsidR="0078271C" w:rsidP="0078271C" w14:paraId="2908D401" w14:textId="77777777">
      <w:pPr>
        <w:pStyle w:val="ListParagraph"/>
        <w:numPr>
          <w:ilvl w:val="0"/>
          <w:numId w:val="13"/>
        </w:numPr>
      </w:pPr>
      <w:r>
        <w:t>No</w:t>
      </w:r>
    </w:p>
    <w:p w:rsidR="0078271C" w:rsidP="0078271C" w14:paraId="52B9F238" w14:textId="77777777">
      <w:pPr>
        <w:pStyle w:val="ListParagraph"/>
        <w:ind w:left="0"/>
      </w:pPr>
    </w:p>
    <w:p w:rsidR="0078271C" w:rsidP="0078271C" w14:paraId="428E2F9A" w14:textId="77777777">
      <w:pPr>
        <w:pStyle w:val="ListParagraph"/>
        <w:ind w:left="0"/>
      </w:pPr>
    </w:p>
    <w:p w:rsidR="0078271C" w:rsidP="0078271C" w14:paraId="63C4F7F1" w14:textId="68C825D3">
      <w:pPr>
        <w:pStyle w:val="ListParagraph"/>
        <w:ind w:left="0"/>
      </w:pPr>
      <w:r w:rsidRPr="00832E87">
        <w:rPr>
          <w:color w:val="FF0000"/>
        </w:rPr>
        <w:t>C23a.</w:t>
      </w:r>
      <w:r>
        <w:t xml:space="preserve"> Did your institution collect data on sample collection errors (e.g., wrong blood in tube) during </w:t>
      </w:r>
      <w:r w:rsidR="00634965">
        <w:t>2025</w:t>
      </w:r>
      <w:r>
        <w:t xml:space="preserve">? </w:t>
      </w:r>
    </w:p>
    <w:p w:rsidR="0078271C" w:rsidP="0078271C" w14:paraId="1668BFF4" w14:textId="77777777">
      <w:pPr>
        <w:pStyle w:val="ListParagraph"/>
        <w:numPr>
          <w:ilvl w:val="0"/>
          <w:numId w:val="14"/>
        </w:numPr>
        <w:spacing w:after="0"/>
      </w:pPr>
      <w:r>
        <w:t xml:space="preserve">Yes </w:t>
      </w:r>
    </w:p>
    <w:p w:rsidR="0078271C" w:rsidP="0078271C" w14:paraId="4B98C097" w14:textId="77777777">
      <w:pPr>
        <w:pStyle w:val="ListParagraph"/>
        <w:numPr>
          <w:ilvl w:val="0"/>
          <w:numId w:val="14"/>
        </w:numPr>
        <w:spacing w:after="0"/>
      </w:pPr>
      <w:r>
        <w:t>No (if no, skip to C24)</w:t>
      </w:r>
    </w:p>
    <w:p w:rsidR="0078271C" w:rsidP="0078271C" w14:paraId="3E214F9A" w14:textId="77777777">
      <w:pPr>
        <w:spacing w:after="0"/>
      </w:pPr>
    </w:p>
    <w:p w:rsidR="0078271C" w:rsidP="0078271C" w14:paraId="1EF78C42" w14:textId="77777777">
      <w:pPr>
        <w:spacing w:after="0"/>
      </w:pPr>
    </w:p>
    <w:p w:rsidR="0078271C" w:rsidP="0078271C" w14:paraId="19CC7421" w14:textId="37E39491">
      <w:pPr>
        <w:spacing w:after="0"/>
      </w:pPr>
      <w:r w:rsidRPr="00062D9E">
        <w:rPr>
          <w:color w:val="000000" w:themeColor="text1"/>
        </w:rPr>
        <w:t xml:space="preserve">C23b. </w:t>
      </w:r>
      <w:r>
        <w:t xml:space="preserve">How many transfusion sample collection errors were reported during </w:t>
      </w:r>
      <w:r w:rsidR="00634965">
        <w:t>2025</w:t>
      </w:r>
      <w:r>
        <w:t>?</w:t>
      </w:r>
    </w:p>
    <w:p w:rsidR="0078271C" w:rsidP="0078271C" w14:paraId="538FD9A6" w14:textId="77777777">
      <w:pPr>
        <w:spacing w:after="0"/>
        <w:ind w:firstLine="720"/>
      </w:pPr>
    </w:p>
    <w:tbl>
      <w:tblPr>
        <w:tblStyle w:val="TableGrid"/>
        <w:tblpPr w:leftFromText="180" w:rightFromText="180" w:vertAnchor="text" w:horzAnchor="page" w:tblpX="8005"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tblGrid>
      <w:tr w14:paraId="47A8EEB1"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2785" w:type="dxa"/>
            <w:tcBorders>
              <w:top w:val="single" w:sz="4" w:space="0" w:color="auto"/>
              <w:left w:val="single" w:sz="4" w:space="0" w:color="auto"/>
              <w:bottom w:val="single" w:sz="4" w:space="0" w:color="auto"/>
              <w:right w:val="single" w:sz="4" w:space="0" w:color="auto"/>
            </w:tcBorders>
          </w:tcPr>
          <w:p w:rsidR="0078271C" w:rsidP="005B6CA0" w14:paraId="509D8FF8" w14:textId="5DD2016B">
            <w:r>
              <w:rPr>
                <w:color w:val="FF0000"/>
              </w:rPr>
              <w:t>C23b</w:t>
            </w:r>
          </w:p>
        </w:tc>
      </w:tr>
      <w:tr w14:paraId="5CDC618D" w14:textId="77777777" w:rsidTr="005B6CA0">
        <w:tblPrEx>
          <w:tblW w:w="0" w:type="auto"/>
          <w:tblLook w:val="04A0"/>
        </w:tblPrEx>
        <w:trPr>
          <w:trHeight w:val="322"/>
        </w:trPr>
        <w:tc>
          <w:tcPr>
            <w:tcW w:w="2785" w:type="dxa"/>
            <w:tcBorders>
              <w:top w:val="single" w:sz="4" w:space="0" w:color="auto"/>
            </w:tcBorders>
          </w:tcPr>
          <w:p w:rsidR="0078271C" w:rsidRPr="006B2F06" w:rsidP="005B6CA0" w14:paraId="36D9CEB9" w14:textId="77777777">
            <w:pPr>
              <w:rPr>
                <w:color w:val="0070C0"/>
                <w:sz w:val="18"/>
                <w:szCs w:val="18"/>
              </w:rPr>
            </w:pPr>
            <w:r>
              <w:rPr>
                <w:color w:val="0070C0"/>
                <w:sz w:val="18"/>
                <w:szCs w:val="18"/>
              </w:rPr>
              <w:t>Number of errors</w:t>
            </w:r>
          </w:p>
        </w:tc>
      </w:tr>
    </w:tbl>
    <w:p w:rsidR="0078271C" w:rsidP="0078271C" w14:paraId="0D974FF8" w14:textId="77777777">
      <w:pPr>
        <w:spacing w:after="0"/>
        <w:ind w:firstLine="720"/>
      </w:pPr>
    </w:p>
    <w:p w:rsidR="0078271C" w:rsidP="0078271C" w14:paraId="00E3863C" w14:textId="77777777">
      <w:pPr>
        <w:spacing w:after="0"/>
      </w:pPr>
    </w:p>
    <w:p w:rsidR="0078271C" w:rsidP="0078271C" w14:paraId="33A1548F" w14:textId="77777777">
      <w:pPr>
        <w:spacing w:after="0"/>
      </w:pPr>
    </w:p>
    <w:p w:rsidR="0078271C" w:rsidP="0078271C" w14:paraId="5CC3EDF8" w14:textId="6942A124">
      <w:pPr>
        <w:spacing w:after="0"/>
      </w:pPr>
      <w:r>
        <w:t xml:space="preserve">C24. How many </w:t>
      </w:r>
      <w:r w:rsidRPr="003818FD">
        <w:t>transfusion-related adverse reactions</w:t>
      </w:r>
      <w:r>
        <w:t xml:space="preserve"> were reported to the transfusion service in </w:t>
      </w:r>
      <w:r w:rsidR="00634965">
        <w:t>2025</w:t>
      </w:r>
      <w:r>
        <w:t xml:space="preserve">?     </w:t>
      </w:r>
      <w:r>
        <w:rPr>
          <w:rStyle w:val="mrquestiontext"/>
        </w:rPr>
        <w:t>(</w:t>
      </w:r>
      <w:r w:rsidRPr="0018550C">
        <w:rPr>
          <w:rStyle w:val="mrquestiontext"/>
          <w:i/>
          <w:iCs/>
        </w:rPr>
        <w:t>Count only the number of reactions that required any diagnostic or therapeutic intervention.</w:t>
      </w:r>
      <w:r>
        <w:rPr>
          <w:rStyle w:val="mrquestiontext"/>
        </w:rPr>
        <w:t>)</w:t>
      </w:r>
    </w:p>
    <w:p w:rsidR="0078271C" w:rsidP="0078271C" w14:paraId="638D3715" w14:textId="7777777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0"/>
        <w:gridCol w:w="2970"/>
      </w:tblGrid>
      <w:tr w14:paraId="23500C2D"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6840" w:type="dxa"/>
          </w:tcPr>
          <w:p w:rsidR="0078271C" w:rsidP="005B6CA0" w14:paraId="3B87015D" w14:textId="77777777">
            <w:pPr>
              <w:spacing w:after="100" w:afterAutospacing="1"/>
              <w:rPr>
                <w:rFonts w:cs="Calibri"/>
              </w:rPr>
            </w:pPr>
            <w:r>
              <w:t xml:space="preserve">  Total reactions</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128FDB09"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54C135E" w14:textId="2BC10C2F">
                  <w:r>
                    <w:rPr>
                      <w:color w:val="FF0000"/>
                    </w:rPr>
                    <w:t>C24_</w:t>
                  </w:r>
                  <w:r w:rsidR="005F6507">
                    <w:rPr>
                      <w:color w:val="FF0000"/>
                    </w:rPr>
                    <w:t>1</w:t>
                  </w:r>
                </w:p>
              </w:tc>
            </w:tr>
            <w:tr w14:paraId="351A789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3D2B299"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5392017D" w14:textId="77777777">
            <w:pPr>
              <w:spacing w:after="100" w:afterAutospacing="1"/>
              <w:rPr>
                <w:rFonts w:cs="Calibri"/>
              </w:rPr>
            </w:pPr>
          </w:p>
        </w:tc>
      </w:tr>
    </w:tbl>
    <w:p w:rsidR="0078271C" w:rsidP="0078271C" w14:paraId="1BE35D03" w14:textId="77777777">
      <w:r>
        <w:t>Complete below to indicate how many of each type of reaction occurred: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0"/>
        <w:gridCol w:w="2970"/>
      </w:tblGrid>
      <w:tr w14:paraId="4CC6B336" w14:textId="77777777" w:rsidTr="005B6C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6840" w:type="dxa"/>
          </w:tcPr>
          <w:p w:rsidR="0078271C" w:rsidP="005B6CA0" w14:paraId="7C73EA9E" w14:textId="77777777">
            <w:pPr>
              <w:spacing w:after="100" w:afterAutospacing="1"/>
              <w:rPr>
                <w:rFonts w:cs="Calibri"/>
              </w:rPr>
            </w:pPr>
            <w:r>
              <w:t xml:space="preserve">Life-threatening </w:t>
            </w:r>
            <w:r w:rsidRPr="00372BD2">
              <w:t>(required major medical intervention</w:t>
            </w:r>
            <w:r w:rsidRPr="00372BD2">
              <w:rPr>
                <w:vertAlign w:val="superscript"/>
              </w:rPr>
              <w:t>1</w:t>
            </w:r>
            <w:r w:rsidRPr="00372BD2">
              <w:t xml:space="preserve"> following transfusion)</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48C165F0"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05FCA7E3" w14:textId="27FD221F">
                  <w:r>
                    <w:rPr>
                      <w:color w:val="FF0000"/>
                    </w:rPr>
                    <w:t>C24_</w:t>
                  </w:r>
                  <w:r w:rsidR="005F6507">
                    <w:rPr>
                      <w:color w:val="FF0000"/>
                    </w:rPr>
                    <w:t>2</w:t>
                  </w:r>
                </w:p>
              </w:tc>
            </w:tr>
            <w:tr w14:paraId="7D86B4B8"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E70840D"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33CFFA6B" w14:textId="77777777">
            <w:pPr>
              <w:spacing w:after="100" w:afterAutospacing="1"/>
              <w:rPr>
                <w:rFonts w:cs="Calibri"/>
              </w:rPr>
            </w:pPr>
          </w:p>
        </w:tc>
      </w:tr>
      <w:tr w14:paraId="22687F3F" w14:textId="77777777" w:rsidTr="005B6CA0">
        <w:tblPrEx>
          <w:tblW w:w="0" w:type="auto"/>
          <w:tblLook w:val="04A0"/>
        </w:tblPrEx>
        <w:trPr>
          <w:trHeight w:val="679"/>
        </w:trPr>
        <w:tc>
          <w:tcPr>
            <w:tcW w:w="6840" w:type="dxa"/>
          </w:tcPr>
          <w:p w:rsidR="0078271C" w:rsidP="005B6CA0" w14:paraId="7DD5FE5F" w14:textId="77777777">
            <w:pPr>
              <w:spacing w:after="100" w:afterAutospacing="1"/>
              <w:rPr>
                <w:rFonts w:cs="Calibri"/>
              </w:rPr>
            </w:pPr>
            <w:r>
              <w:t>Transfusion-related acute lung injury (TRALI)</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4B48AF2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158C87F6" w14:textId="3512B7D5">
                  <w:r>
                    <w:rPr>
                      <w:color w:val="FF0000"/>
                    </w:rPr>
                    <w:t>C24_</w:t>
                  </w:r>
                  <w:r w:rsidR="005F6507">
                    <w:rPr>
                      <w:color w:val="FF0000"/>
                    </w:rPr>
                    <w:t>3</w:t>
                  </w:r>
                </w:p>
              </w:tc>
            </w:tr>
            <w:tr w14:paraId="2E04194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3E751DC6"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6E49DB21" w14:textId="77777777">
            <w:pPr>
              <w:spacing w:after="100" w:afterAutospacing="1"/>
              <w:rPr>
                <w:rFonts w:cs="Calibri"/>
              </w:rPr>
            </w:pPr>
          </w:p>
        </w:tc>
      </w:tr>
      <w:tr w14:paraId="3960F573" w14:textId="77777777" w:rsidTr="005B6CA0">
        <w:tblPrEx>
          <w:tblW w:w="0" w:type="auto"/>
          <w:tblLook w:val="04A0"/>
        </w:tblPrEx>
        <w:trPr>
          <w:trHeight w:val="679"/>
        </w:trPr>
        <w:tc>
          <w:tcPr>
            <w:tcW w:w="6840" w:type="dxa"/>
          </w:tcPr>
          <w:p w:rsidR="0078271C" w:rsidP="005B6CA0" w14:paraId="1DE649EA" w14:textId="77777777">
            <w:pPr>
              <w:spacing w:after="100" w:afterAutospacing="1"/>
            </w:pPr>
            <w:r>
              <w:t>Transfusion-associated circulatory overload (TACO)</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070F4E2E"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6AE4810" w14:textId="2A23458A">
                  <w:r>
                    <w:rPr>
                      <w:color w:val="FF0000"/>
                    </w:rPr>
                    <w:t>C24_</w:t>
                  </w:r>
                  <w:r w:rsidR="005F6507">
                    <w:rPr>
                      <w:color w:val="FF0000"/>
                    </w:rPr>
                    <w:t>4</w:t>
                  </w:r>
                </w:p>
              </w:tc>
            </w:tr>
            <w:tr w14:paraId="6387972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136EF4F"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63BF34FF" w14:textId="77777777"/>
        </w:tc>
      </w:tr>
      <w:tr w14:paraId="1121A96B" w14:textId="77777777" w:rsidTr="005B6CA0">
        <w:tblPrEx>
          <w:tblW w:w="0" w:type="auto"/>
          <w:tblLook w:val="04A0"/>
        </w:tblPrEx>
        <w:trPr>
          <w:trHeight w:val="679"/>
        </w:trPr>
        <w:tc>
          <w:tcPr>
            <w:tcW w:w="6840" w:type="dxa"/>
          </w:tcPr>
          <w:p w:rsidR="0078271C" w:rsidP="005B6CA0" w14:paraId="57B51C4F" w14:textId="77777777">
            <w:pPr>
              <w:spacing w:after="100" w:afterAutospacing="1"/>
            </w:pPr>
            <w:r>
              <w:t>Acute hemolytic transfusion reaction (ABO)</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177F649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A0BF33E" w14:textId="262F8CD6">
                  <w:r>
                    <w:rPr>
                      <w:color w:val="FF0000"/>
                    </w:rPr>
                    <w:t>C24_</w:t>
                  </w:r>
                  <w:r w:rsidR="005F6507">
                    <w:rPr>
                      <w:color w:val="FF0000"/>
                    </w:rPr>
                    <w:t>5</w:t>
                  </w:r>
                </w:p>
              </w:tc>
            </w:tr>
            <w:tr w14:paraId="01C547BD"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D43EC1A"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085DCA2C" w14:textId="77777777"/>
        </w:tc>
      </w:tr>
      <w:tr w14:paraId="5712AD72" w14:textId="77777777" w:rsidTr="005B6CA0">
        <w:tblPrEx>
          <w:tblW w:w="0" w:type="auto"/>
          <w:tblLook w:val="04A0"/>
        </w:tblPrEx>
        <w:trPr>
          <w:trHeight w:val="679"/>
        </w:trPr>
        <w:tc>
          <w:tcPr>
            <w:tcW w:w="6840" w:type="dxa"/>
          </w:tcPr>
          <w:p w:rsidR="0078271C" w:rsidP="005B6CA0" w14:paraId="536D3784" w14:textId="77777777">
            <w:pPr>
              <w:spacing w:after="100" w:afterAutospacing="1"/>
            </w:pPr>
            <w:r>
              <w:t>Acute hemolytic transfusion reaction (other antibodies)</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7A2B6F2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FF7A2C0" w14:textId="093AAF15">
                  <w:r>
                    <w:rPr>
                      <w:color w:val="FF0000"/>
                    </w:rPr>
                    <w:t>C24_</w:t>
                  </w:r>
                  <w:r w:rsidR="005F6507">
                    <w:rPr>
                      <w:color w:val="FF0000"/>
                    </w:rPr>
                    <w:t>6</w:t>
                  </w:r>
                </w:p>
              </w:tc>
            </w:tr>
            <w:tr w14:paraId="252900B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F54D980"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310CE750" w14:textId="77777777"/>
        </w:tc>
      </w:tr>
      <w:tr w14:paraId="239D249A" w14:textId="77777777" w:rsidTr="005B6CA0">
        <w:tblPrEx>
          <w:tblW w:w="0" w:type="auto"/>
          <w:tblLook w:val="04A0"/>
        </w:tblPrEx>
        <w:trPr>
          <w:trHeight w:val="679"/>
        </w:trPr>
        <w:tc>
          <w:tcPr>
            <w:tcW w:w="6840" w:type="dxa"/>
          </w:tcPr>
          <w:p w:rsidR="0078271C" w:rsidP="005B6CA0" w14:paraId="0294CFE6" w14:textId="77777777">
            <w:pPr>
              <w:spacing w:after="100" w:afterAutospacing="1"/>
            </w:pPr>
            <w:r>
              <w:t>Delayed hemolytic transfusion reaction</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520AF5C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1F86A19" w14:textId="2B5B7B18">
                  <w:r>
                    <w:rPr>
                      <w:color w:val="FF0000"/>
                    </w:rPr>
                    <w:t>C24_</w:t>
                  </w:r>
                  <w:r w:rsidR="005F6507">
                    <w:rPr>
                      <w:color w:val="FF0000"/>
                    </w:rPr>
                    <w:t>7</w:t>
                  </w:r>
                </w:p>
              </w:tc>
            </w:tr>
            <w:tr w14:paraId="00863AB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982F88F"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3886BA12" w14:textId="77777777"/>
        </w:tc>
      </w:tr>
      <w:tr w14:paraId="612F82B0" w14:textId="77777777" w:rsidTr="005B6CA0">
        <w:tblPrEx>
          <w:tblW w:w="0" w:type="auto"/>
          <w:tblLook w:val="04A0"/>
        </w:tblPrEx>
        <w:trPr>
          <w:trHeight w:val="679"/>
        </w:trPr>
        <w:tc>
          <w:tcPr>
            <w:tcW w:w="6840" w:type="dxa"/>
          </w:tcPr>
          <w:p w:rsidR="0078271C" w:rsidP="005B6CA0" w14:paraId="5E91E1A3" w14:textId="77777777">
            <w:pPr>
              <w:spacing w:after="100" w:afterAutospacing="1"/>
            </w:pPr>
            <w:r>
              <w:t>Delayed serologic transfusion reaction</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57C0E59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D8A252D" w14:textId="6F8DFF9D">
                  <w:r>
                    <w:rPr>
                      <w:color w:val="FF0000"/>
                    </w:rPr>
                    <w:t>C24_</w:t>
                  </w:r>
                  <w:r w:rsidR="005F6507">
                    <w:rPr>
                      <w:color w:val="FF0000"/>
                    </w:rPr>
                    <w:t>8</w:t>
                  </w:r>
                </w:p>
              </w:tc>
            </w:tr>
            <w:tr w14:paraId="6E56B97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E34E58B"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1017193A" w14:textId="77777777"/>
        </w:tc>
      </w:tr>
      <w:tr w14:paraId="777099E0" w14:textId="77777777" w:rsidTr="005B6CA0">
        <w:tblPrEx>
          <w:tblW w:w="0" w:type="auto"/>
          <w:tblLook w:val="04A0"/>
        </w:tblPrEx>
        <w:trPr>
          <w:trHeight w:val="679"/>
        </w:trPr>
        <w:tc>
          <w:tcPr>
            <w:tcW w:w="6840" w:type="dxa"/>
          </w:tcPr>
          <w:p w:rsidR="0078271C" w:rsidP="005B6CA0" w14:paraId="76B571C0" w14:textId="77777777">
            <w:pPr>
              <w:spacing w:after="100" w:afterAutospacing="1"/>
            </w:pPr>
            <w:r>
              <w:t>Febrile, non-hemolytic transfusion reaction</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23D23426"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9D9CE75" w14:textId="35941735">
                  <w:r>
                    <w:rPr>
                      <w:color w:val="FF0000"/>
                    </w:rPr>
                    <w:t>C24_</w:t>
                  </w:r>
                  <w:r w:rsidR="005F6507">
                    <w:rPr>
                      <w:color w:val="FF0000"/>
                    </w:rPr>
                    <w:t>9</w:t>
                  </w:r>
                </w:p>
              </w:tc>
            </w:tr>
            <w:tr w14:paraId="4BBC981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22760E2"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1D2389F7" w14:textId="77777777"/>
        </w:tc>
      </w:tr>
      <w:tr w14:paraId="2B15D4D2" w14:textId="77777777" w:rsidTr="005B6CA0">
        <w:tblPrEx>
          <w:tblW w:w="0" w:type="auto"/>
          <w:tblLook w:val="04A0"/>
        </w:tblPrEx>
        <w:trPr>
          <w:trHeight w:val="679"/>
        </w:trPr>
        <w:tc>
          <w:tcPr>
            <w:tcW w:w="6840" w:type="dxa"/>
          </w:tcPr>
          <w:p w:rsidR="0078271C" w:rsidP="005B6CA0" w14:paraId="35CC1BB7" w14:textId="77777777">
            <w:pPr>
              <w:spacing w:after="100" w:afterAutospacing="1"/>
            </w:pPr>
            <w:r>
              <w:t>Hypotensive transfusion reaction</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0229E0A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2500056" w14:textId="15018F6A">
                  <w:r>
                    <w:rPr>
                      <w:color w:val="FF0000"/>
                    </w:rPr>
                    <w:t>C24_</w:t>
                  </w:r>
                  <w:r w:rsidR="005F6507">
                    <w:rPr>
                      <w:color w:val="FF0000"/>
                    </w:rPr>
                    <w:t>10</w:t>
                  </w:r>
                </w:p>
              </w:tc>
            </w:tr>
            <w:tr w14:paraId="7189BD2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B9D0306"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4C2B101C" w14:textId="77777777"/>
        </w:tc>
      </w:tr>
      <w:tr w14:paraId="7EE02566" w14:textId="77777777" w:rsidTr="005B6CA0">
        <w:tblPrEx>
          <w:tblW w:w="0" w:type="auto"/>
          <w:tblLook w:val="04A0"/>
        </w:tblPrEx>
        <w:trPr>
          <w:trHeight w:val="679"/>
        </w:trPr>
        <w:tc>
          <w:tcPr>
            <w:tcW w:w="6840" w:type="dxa"/>
          </w:tcPr>
          <w:p w:rsidR="0078271C" w:rsidP="005B6CA0" w14:paraId="7F923D2C" w14:textId="77777777">
            <w:pPr>
              <w:spacing w:after="100" w:afterAutospacing="1"/>
            </w:pPr>
            <w:r>
              <w:t>Post-transfusion purpura</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7F57CC4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841CCBA" w14:textId="091FF5FB">
                  <w:r>
                    <w:rPr>
                      <w:color w:val="FF0000"/>
                    </w:rPr>
                    <w:t>C24_</w:t>
                  </w:r>
                  <w:r w:rsidR="005F6507">
                    <w:rPr>
                      <w:color w:val="FF0000"/>
                    </w:rPr>
                    <w:t>11</w:t>
                  </w:r>
                </w:p>
              </w:tc>
            </w:tr>
            <w:tr w14:paraId="63222AA7"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6443E98"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30CB35EA" w14:textId="77777777"/>
        </w:tc>
      </w:tr>
      <w:tr w14:paraId="6CBB5D22" w14:textId="77777777" w:rsidTr="005B6CA0">
        <w:tblPrEx>
          <w:tblW w:w="0" w:type="auto"/>
          <w:tblLook w:val="04A0"/>
        </w:tblPrEx>
        <w:trPr>
          <w:trHeight w:val="679"/>
        </w:trPr>
        <w:tc>
          <w:tcPr>
            <w:tcW w:w="6840" w:type="dxa"/>
          </w:tcPr>
          <w:p w:rsidR="0078271C" w:rsidP="005B6CA0" w14:paraId="7807C09F" w14:textId="77777777">
            <w:pPr>
              <w:spacing w:after="100" w:afterAutospacing="1"/>
            </w:pPr>
            <w:r>
              <w:t>Transfusion-associated dyspnea</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2707AD7A"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C759CA8" w14:textId="0123139F">
                  <w:r>
                    <w:rPr>
                      <w:color w:val="FF0000"/>
                    </w:rPr>
                    <w:t>C24_</w:t>
                  </w:r>
                  <w:r w:rsidR="005F6507">
                    <w:rPr>
                      <w:color w:val="FF0000"/>
                    </w:rPr>
                    <w:t>12</w:t>
                  </w:r>
                </w:p>
              </w:tc>
            </w:tr>
            <w:tr w14:paraId="7581D8D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C96EFFE"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1168636F" w14:textId="77777777"/>
        </w:tc>
      </w:tr>
      <w:tr w14:paraId="42ED4E20" w14:textId="77777777" w:rsidTr="005B6CA0">
        <w:tblPrEx>
          <w:tblW w:w="0" w:type="auto"/>
          <w:tblLook w:val="04A0"/>
        </w:tblPrEx>
        <w:trPr>
          <w:trHeight w:val="679"/>
        </w:trPr>
        <w:tc>
          <w:tcPr>
            <w:tcW w:w="6840" w:type="dxa"/>
          </w:tcPr>
          <w:p w:rsidR="0078271C" w:rsidP="005B6CA0" w14:paraId="6AF0C9F3" w14:textId="77777777">
            <w:pPr>
              <w:spacing w:after="100" w:afterAutospacing="1"/>
            </w:pPr>
            <w:r>
              <w:t>Transfusion-associated graft-vs-host disease</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01C92FE3"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32805EFF" w14:textId="5B8E1978">
                  <w:r>
                    <w:rPr>
                      <w:color w:val="FF0000"/>
                    </w:rPr>
                    <w:t>C24_</w:t>
                  </w:r>
                  <w:r w:rsidR="005F6507">
                    <w:rPr>
                      <w:color w:val="FF0000"/>
                    </w:rPr>
                    <w:t>13</w:t>
                  </w:r>
                </w:p>
              </w:tc>
            </w:tr>
            <w:tr w14:paraId="68D9FE4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1E3EC360"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0DFD2125" w14:textId="77777777"/>
        </w:tc>
      </w:tr>
      <w:tr w14:paraId="6896D0F0" w14:textId="77777777" w:rsidTr="005B6CA0">
        <w:tblPrEx>
          <w:tblW w:w="0" w:type="auto"/>
          <w:tblLook w:val="04A0"/>
        </w:tblPrEx>
        <w:trPr>
          <w:trHeight w:val="679"/>
        </w:trPr>
        <w:tc>
          <w:tcPr>
            <w:tcW w:w="6840" w:type="dxa"/>
          </w:tcPr>
          <w:p w:rsidR="0078271C" w:rsidP="005B6CA0" w14:paraId="6ACCDF62" w14:textId="77777777">
            <w:pPr>
              <w:spacing w:after="100" w:afterAutospacing="1"/>
            </w:pPr>
            <w:r>
              <w:t>Transfusion transmitted bacterial infection</w:t>
            </w:r>
          </w:p>
          <w:p w:rsidR="003E78BC" w:rsidP="00AE3094" w14:paraId="24DAF89E" w14:textId="1BAD1C37">
            <w:pPr>
              <w:spacing w:after="100" w:afterAutospacing="1"/>
              <w:ind w:left="256"/>
            </w:pPr>
            <w:r>
              <w:t xml:space="preserve"> If yes, select all types of infections</w:t>
            </w:r>
            <w:r w:rsidR="00AE3094">
              <w:br/>
            </w:r>
            <w:r w:rsidRPr="00AE3094" w:rsidR="00AE3094">
              <w:rPr>
                <w:sz w:val="20"/>
                <w:szCs w:val="20"/>
              </w:rPr>
              <w:t xml:space="preserve">(dropdown: </w:t>
            </w:r>
            <w:r w:rsidRPr="00AE3094" w:rsidR="00AE3094">
              <w:rPr>
                <w:i/>
                <w:iCs/>
                <w:sz w:val="20"/>
                <w:szCs w:val="20"/>
              </w:rPr>
              <w:t xml:space="preserve">Acinetobacter baumannii, Anaplasma phagocytophilum, Brucella </w:t>
            </w:r>
            <w:r w:rsidRPr="00AE3094" w:rsidR="00AE3094">
              <w:rPr>
                <w:sz w:val="20"/>
                <w:szCs w:val="20"/>
              </w:rPr>
              <w:t xml:space="preserve">spp., </w:t>
            </w:r>
            <w:r w:rsidRPr="00AE3094" w:rsidR="00AE3094">
              <w:rPr>
                <w:i/>
                <w:iCs/>
                <w:sz w:val="20"/>
                <w:szCs w:val="20"/>
              </w:rPr>
              <w:t xml:space="preserve">Clostridium perfringens, Coxiella burnetiid, Ehrlichia, Enterobacter </w:t>
            </w:r>
            <w:r w:rsidRPr="00AE3094" w:rsidR="00AE3094">
              <w:rPr>
                <w:sz w:val="20"/>
                <w:szCs w:val="20"/>
              </w:rPr>
              <w:t xml:space="preserve">spp., </w:t>
            </w:r>
            <w:r w:rsidRPr="00AE3094" w:rsidR="00AE3094">
              <w:rPr>
                <w:i/>
                <w:iCs/>
                <w:sz w:val="20"/>
                <w:szCs w:val="20"/>
              </w:rPr>
              <w:t xml:space="preserve">Klebsiella </w:t>
            </w:r>
            <w:r w:rsidRPr="00AE3094" w:rsidR="00AE3094">
              <w:rPr>
                <w:sz w:val="20"/>
                <w:szCs w:val="20"/>
              </w:rPr>
              <w:t>spp.</w:t>
            </w:r>
            <w:r w:rsidRPr="00AE3094" w:rsidR="00AE3094">
              <w:rPr>
                <w:i/>
                <w:iCs/>
                <w:sz w:val="20"/>
                <w:szCs w:val="20"/>
              </w:rPr>
              <w:t xml:space="preserve">, Leclercia adecarboxylata, Listeria </w:t>
            </w:r>
            <w:r w:rsidRPr="00AE3094" w:rsidR="00AE3094">
              <w:rPr>
                <w:sz w:val="20"/>
                <w:szCs w:val="20"/>
              </w:rPr>
              <w:t>spp.</w:t>
            </w:r>
            <w:r w:rsidRPr="00AE3094" w:rsidR="00AE3094">
              <w:rPr>
                <w:i/>
                <w:iCs/>
                <w:sz w:val="20"/>
                <w:szCs w:val="20"/>
              </w:rPr>
              <w:t xml:space="preserve">, Pseudomonas fluorescens, Salmonella </w:t>
            </w:r>
            <w:r w:rsidRPr="00AE3094" w:rsidR="00AE3094">
              <w:rPr>
                <w:sz w:val="20"/>
                <w:szCs w:val="20"/>
              </w:rPr>
              <w:t>spp.</w:t>
            </w:r>
            <w:r w:rsidRPr="00AE3094" w:rsidR="00AE3094">
              <w:rPr>
                <w:i/>
                <w:iCs/>
                <w:sz w:val="20"/>
                <w:szCs w:val="20"/>
              </w:rPr>
              <w:t xml:space="preserve">, Serratia </w:t>
            </w:r>
            <w:r w:rsidRPr="00AE3094" w:rsidR="00AE3094">
              <w:rPr>
                <w:sz w:val="20"/>
                <w:szCs w:val="20"/>
              </w:rPr>
              <w:t>spp. [</w:t>
            </w:r>
            <w:r w:rsidRPr="00AE3094" w:rsidR="00AE3094">
              <w:rPr>
                <w:i/>
                <w:iCs/>
                <w:sz w:val="20"/>
                <w:szCs w:val="20"/>
              </w:rPr>
              <w:t xml:space="preserve">S. marcescens </w:t>
            </w:r>
            <w:r w:rsidRPr="00AE3094" w:rsidR="00AE3094">
              <w:rPr>
                <w:sz w:val="20"/>
                <w:szCs w:val="20"/>
              </w:rPr>
              <w:t xml:space="preserve">and </w:t>
            </w:r>
            <w:r w:rsidRPr="00AE3094" w:rsidR="00AE3094">
              <w:rPr>
                <w:i/>
                <w:iCs/>
                <w:sz w:val="20"/>
                <w:szCs w:val="20"/>
              </w:rPr>
              <w:t>S. liquefaciens</w:t>
            </w:r>
            <w:r w:rsidRPr="00AE3094" w:rsidR="00AE3094">
              <w:rPr>
                <w:sz w:val="20"/>
                <w:szCs w:val="20"/>
              </w:rPr>
              <w:t xml:space="preserve">], </w:t>
            </w:r>
            <w:r w:rsidRPr="00AE3094" w:rsidR="00AE3094">
              <w:rPr>
                <w:i/>
                <w:iCs/>
                <w:sz w:val="20"/>
                <w:szCs w:val="20"/>
              </w:rPr>
              <w:t xml:space="preserve">Staphylococcus </w:t>
            </w:r>
            <w:r w:rsidRPr="00AE3094" w:rsidR="00AE3094">
              <w:rPr>
                <w:sz w:val="20"/>
                <w:szCs w:val="20"/>
              </w:rPr>
              <w:t xml:space="preserve">spp. [including </w:t>
            </w:r>
            <w:r w:rsidRPr="00AE3094" w:rsidR="00AE3094">
              <w:rPr>
                <w:i/>
                <w:iCs/>
                <w:sz w:val="20"/>
                <w:szCs w:val="20"/>
              </w:rPr>
              <w:t>S. epidermidis, S. aureus, S. haemolyticus</w:t>
            </w:r>
            <w:r w:rsidRPr="00AE3094" w:rsidR="00AE3094">
              <w:rPr>
                <w:sz w:val="20"/>
                <w:szCs w:val="20"/>
              </w:rPr>
              <w:t xml:space="preserve">], </w:t>
            </w:r>
            <w:r w:rsidRPr="00AE3094" w:rsidR="00AE3094">
              <w:rPr>
                <w:i/>
                <w:iCs/>
                <w:sz w:val="20"/>
                <w:szCs w:val="20"/>
              </w:rPr>
              <w:t xml:space="preserve">Streptococcus gallolyticus </w:t>
            </w:r>
            <w:r w:rsidRPr="00AE3094" w:rsidR="00AE3094">
              <w:rPr>
                <w:sz w:val="20"/>
                <w:szCs w:val="20"/>
              </w:rPr>
              <w:t xml:space="preserve">[bovis], </w:t>
            </w:r>
            <w:r w:rsidRPr="00AE3094" w:rsidR="00AE3094">
              <w:rPr>
                <w:i/>
                <w:iCs/>
                <w:sz w:val="20"/>
                <w:szCs w:val="20"/>
              </w:rPr>
              <w:t>Yersinia enterocolitic</w:t>
            </w:r>
            <w:r w:rsidRPr="00AE3094" w:rsidR="00AE3094">
              <w:rPr>
                <w:sz w:val="20"/>
                <w:szCs w:val="20"/>
              </w:rPr>
              <w:t>)</w:t>
            </w:r>
            <w:r w:rsidR="00AE3094">
              <w:br/>
            </w:r>
          </w:p>
        </w:tc>
        <w:tc>
          <w:tcPr>
            <w:tcW w:w="297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44"/>
            </w:tblGrid>
            <w:tr w14:paraId="03C02077" w14:textId="77777777" w:rsidTr="003E78B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2744" w:type="dxa"/>
                  <w:tcBorders>
                    <w:top w:val="single" w:sz="4" w:space="0" w:color="auto"/>
                    <w:left w:val="single" w:sz="4" w:space="0" w:color="auto"/>
                    <w:bottom w:val="single" w:sz="4" w:space="0" w:color="auto"/>
                    <w:right w:val="single" w:sz="4" w:space="0" w:color="auto"/>
                  </w:tcBorders>
                </w:tcPr>
                <w:p w:rsidR="0078271C" w:rsidP="005B6CA0" w14:paraId="7F809AD0" w14:textId="40782ACE">
                  <w:r>
                    <w:rPr>
                      <w:color w:val="FF0000"/>
                    </w:rPr>
                    <w:t>C24_</w:t>
                  </w:r>
                  <w:r w:rsidR="005F6507">
                    <w:rPr>
                      <w:color w:val="FF0000"/>
                    </w:rPr>
                    <w:t>14</w:t>
                  </w:r>
                  <w:r w:rsidR="003E78BC">
                    <w:rPr>
                      <w:color w:val="FF0000"/>
                    </w:rPr>
                    <w:t>_a</w:t>
                  </w:r>
                </w:p>
              </w:tc>
            </w:tr>
            <w:tr w14:paraId="28CB63B3" w14:textId="77777777" w:rsidTr="003E78BC">
              <w:tblPrEx>
                <w:tblW w:w="0" w:type="auto"/>
                <w:tblLook w:val="04A0"/>
              </w:tblPrEx>
              <w:trPr>
                <w:trHeight w:val="322"/>
              </w:trPr>
              <w:tc>
                <w:tcPr>
                  <w:tcW w:w="2744" w:type="dxa"/>
                  <w:tcBorders>
                    <w:top w:val="single" w:sz="4" w:space="0" w:color="auto"/>
                  </w:tcBorders>
                </w:tcPr>
                <w:p w:rsidR="0078271C" w:rsidRPr="006B2F06" w:rsidP="005B6CA0" w14:paraId="7CAA354A" w14:textId="77777777">
                  <w:pPr>
                    <w:rPr>
                      <w:color w:val="0070C0"/>
                      <w:sz w:val="18"/>
                      <w:szCs w:val="18"/>
                    </w:rPr>
                  </w:pPr>
                  <w:r w:rsidRPr="006B2F06">
                    <w:rPr>
                      <w:color w:val="0070C0"/>
                      <w:sz w:val="18"/>
                      <w:szCs w:val="18"/>
                    </w:rPr>
                    <w:t xml:space="preserve">Number </w:t>
                  </w:r>
                  <w:r>
                    <w:rPr>
                      <w:color w:val="0070C0"/>
                      <w:sz w:val="18"/>
                      <w:szCs w:val="18"/>
                    </w:rPr>
                    <w:t>of reactions</w:t>
                  </w:r>
                </w:p>
              </w:tc>
            </w:tr>
            <w:tr w14:paraId="0FD25845" w14:textId="77777777" w:rsidTr="003E78BC">
              <w:tblPrEx>
                <w:tblW w:w="0" w:type="auto"/>
                <w:tblLook w:val="04A0"/>
              </w:tblPrEx>
              <w:trPr>
                <w:trHeight w:val="242"/>
              </w:trPr>
              <w:tc>
                <w:tcPr>
                  <w:tcW w:w="2744" w:type="dxa"/>
                  <w:tcBorders>
                    <w:top w:val="single" w:sz="4" w:space="0" w:color="auto"/>
                    <w:left w:val="single" w:sz="4" w:space="0" w:color="auto"/>
                    <w:bottom w:val="single" w:sz="4" w:space="0" w:color="auto"/>
                    <w:right w:val="single" w:sz="4" w:space="0" w:color="auto"/>
                  </w:tcBorders>
                </w:tcPr>
                <w:p w:rsidR="003E78BC" w:rsidP="003E78BC" w14:paraId="7466337E" w14:textId="20BC8727">
                  <w:r>
                    <w:rPr>
                      <w:color w:val="FF0000"/>
                    </w:rPr>
                    <w:t>C24_14_b</w:t>
                  </w:r>
                </w:p>
              </w:tc>
            </w:tr>
            <w:tr w14:paraId="3EB94D8C" w14:textId="77777777" w:rsidTr="003E78BC">
              <w:tblPrEx>
                <w:tblW w:w="0" w:type="auto"/>
                <w:tblLook w:val="04A0"/>
              </w:tblPrEx>
              <w:trPr>
                <w:trHeight w:val="322"/>
              </w:trPr>
              <w:tc>
                <w:tcPr>
                  <w:tcW w:w="2744" w:type="dxa"/>
                  <w:tcBorders>
                    <w:top w:val="single" w:sz="4" w:space="0" w:color="auto"/>
                  </w:tcBorders>
                </w:tcPr>
                <w:p w:rsidR="003E78BC" w:rsidRPr="006B2F06" w:rsidP="003E78BC" w14:paraId="13910D56" w14:textId="7A6D7D0D">
                  <w:pPr>
                    <w:rPr>
                      <w:color w:val="0070C0"/>
                      <w:sz w:val="18"/>
                      <w:szCs w:val="18"/>
                    </w:rPr>
                  </w:pPr>
                  <w:r>
                    <w:rPr>
                      <w:color w:val="0070C0"/>
                      <w:sz w:val="18"/>
                      <w:szCs w:val="18"/>
                    </w:rPr>
                    <w:t>Select all that apply</w:t>
                  </w:r>
                </w:p>
              </w:tc>
            </w:tr>
          </w:tbl>
          <w:p w:rsidR="0078271C" w:rsidP="005B6CA0" w14:paraId="1DBCA1C5" w14:textId="77777777"/>
        </w:tc>
      </w:tr>
      <w:tr w14:paraId="7BF600B3" w14:textId="77777777" w:rsidTr="005B6CA0">
        <w:tblPrEx>
          <w:tblW w:w="0" w:type="auto"/>
          <w:tblLook w:val="04A0"/>
        </w:tblPrEx>
        <w:trPr>
          <w:trHeight w:val="679"/>
        </w:trPr>
        <w:tc>
          <w:tcPr>
            <w:tcW w:w="6840" w:type="dxa"/>
          </w:tcPr>
          <w:p w:rsidR="0078271C" w:rsidP="005B6CA0" w14:paraId="7CDA873D" w14:textId="77777777">
            <w:pPr>
              <w:spacing w:after="100" w:afterAutospacing="1"/>
            </w:pPr>
            <w:r>
              <w:t>Transfusion transmitted parasitic infection</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4E6CDA9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6831942" w14:textId="5628BB29">
                  <w:r>
                    <w:rPr>
                      <w:color w:val="FF0000"/>
                    </w:rPr>
                    <w:t>C24_</w:t>
                  </w:r>
                  <w:r w:rsidR="005F6507">
                    <w:rPr>
                      <w:color w:val="FF0000"/>
                    </w:rPr>
                    <w:t>15</w:t>
                  </w:r>
                </w:p>
              </w:tc>
            </w:tr>
            <w:tr w14:paraId="6C74649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10B6026"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484436C5" w14:textId="77777777"/>
        </w:tc>
      </w:tr>
      <w:tr w14:paraId="41CF4D5E" w14:textId="77777777" w:rsidTr="005B6CA0">
        <w:tblPrEx>
          <w:tblW w:w="0" w:type="auto"/>
          <w:tblLook w:val="04A0"/>
        </w:tblPrEx>
        <w:trPr>
          <w:trHeight w:val="679"/>
        </w:trPr>
        <w:tc>
          <w:tcPr>
            <w:tcW w:w="6840" w:type="dxa"/>
          </w:tcPr>
          <w:p w:rsidR="0078271C" w:rsidP="005B6CA0" w14:paraId="2785CAC4" w14:textId="77777777">
            <w:pPr>
              <w:spacing w:after="100" w:afterAutospacing="1"/>
            </w:pPr>
            <w:r>
              <w:t>Transfusion transmitted viral infection</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3DCFF74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52C07EDE" w14:textId="00A4AD46">
                  <w:r>
                    <w:rPr>
                      <w:color w:val="FF0000"/>
                    </w:rPr>
                    <w:t>C24_</w:t>
                  </w:r>
                  <w:r w:rsidR="005F6507">
                    <w:rPr>
                      <w:color w:val="FF0000"/>
                    </w:rPr>
                    <w:t>16</w:t>
                  </w:r>
                </w:p>
              </w:tc>
            </w:tr>
            <w:tr w14:paraId="630C0E93"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E4EE09E"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6097FCEF" w14:textId="77777777"/>
        </w:tc>
      </w:tr>
      <w:tr w14:paraId="74E89EFB" w14:textId="77777777" w:rsidTr="005B6CA0">
        <w:tblPrEx>
          <w:tblW w:w="0" w:type="auto"/>
          <w:tblLook w:val="04A0"/>
        </w:tblPrEx>
        <w:trPr>
          <w:trHeight w:val="679"/>
        </w:trPr>
        <w:tc>
          <w:tcPr>
            <w:tcW w:w="6840" w:type="dxa"/>
          </w:tcPr>
          <w:p w:rsidR="0078271C" w:rsidRPr="00733377" w:rsidP="005B6CA0" w14:paraId="48D7E23E" w14:textId="77777777">
            <w:pPr>
              <w:spacing w:after="100" w:afterAutospacing="1"/>
              <w:rPr>
                <w:vertAlign w:val="superscript"/>
              </w:rPr>
            </w:pPr>
            <w:r>
              <w:t>Mild to moderate allergic reaction</w:t>
            </w:r>
            <w:r>
              <w:rPr>
                <w:vertAlign w:val="superscript"/>
              </w:rPr>
              <w:t>2</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6F5F0A5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D0F4F39" w14:textId="0B5F1F5B">
                  <w:r>
                    <w:rPr>
                      <w:color w:val="FF0000"/>
                    </w:rPr>
                    <w:t>C24_</w:t>
                  </w:r>
                  <w:r w:rsidR="005F6507">
                    <w:rPr>
                      <w:color w:val="FF0000"/>
                    </w:rPr>
                    <w:t>17</w:t>
                  </w:r>
                </w:p>
              </w:tc>
            </w:tr>
            <w:tr w14:paraId="78EB993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C1D3E4B"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0160AD65" w14:textId="77777777"/>
        </w:tc>
      </w:tr>
      <w:tr w14:paraId="6FDF2922" w14:textId="77777777" w:rsidTr="005B6CA0">
        <w:tblPrEx>
          <w:tblW w:w="0" w:type="auto"/>
          <w:tblLook w:val="04A0"/>
        </w:tblPrEx>
        <w:trPr>
          <w:trHeight w:val="679"/>
        </w:trPr>
        <w:tc>
          <w:tcPr>
            <w:tcW w:w="6840" w:type="dxa"/>
          </w:tcPr>
          <w:p w:rsidR="0078271C" w:rsidRPr="00733377" w:rsidP="005B6CA0" w14:paraId="1B27F23B" w14:textId="77777777">
            <w:pPr>
              <w:spacing w:after="100" w:afterAutospacing="1"/>
              <w:rPr>
                <w:vertAlign w:val="superscript"/>
              </w:rPr>
            </w:pPr>
            <w:r>
              <w:t>Severe allergic reaction</w:t>
            </w:r>
            <w:r>
              <w:rPr>
                <w:vertAlign w:val="superscript"/>
              </w:rPr>
              <w:t>2</w:t>
            </w:r>
          </w:p>
        </w:tc>
        <w:tc>
          <w:tcPr>
            <w:tcW w:w="2970"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tblGrid>
            <w:tr w14:paraId="055A3FB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68487CA" w14:textId="24AFD274">
                  <w:r>
                    <w:rPr>
                      <w:color w:val="FF0000"/>
                    </w:rPr>
                    <w:t>C24_</w:t>
                  </w:r>
                  <w:r w:rsidR="005F6507">
                    <w:rPr>
                      <w:color w:val="FF0000"/>
                    </w:rPr>
                    <w:t>18</w:t>
                  </w:r>
                </w:p>
              </w:tc>
            </w:tr>
            <w:tr w14:paraId="59437F3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24B9942" w14:textId="77777777">
                  <w:pPr>
                    <w:rPr>
                      <w:color w:val="0070C0"/>
                      <w:sz w:val="18"/>
                      <w:szCs w:val="18"/>
                    </w:rPr>
                  </w:pPr>
                  <w:r w:rsidRPr="006B2F06">
                    <w:rPr>
                      <w:color w:val="0070C0"/>
                      <w:sz w:val="18"/>
                      <w:szCs w:val="18"/>
                    </w:rPr>
                    <w:t xml:space="preserve">Number </w:t>
                  </w:r>
                  <w:r>
                    <w:rPr>
                      <w:color w:val="0070C0"/>
                      <w:sz w:val="18"/>
                      <w:szCs w:val="18"/>
                    </w:rPr>
                    <w:t>of reactions</w:t>
                  </w:r>
                </w:p>
              </w:tc>
            </w:tr>
          </w:tbl>
          <w:p w:rsidR="0078271C" w:rsidP="005B6CA0" w14:paraId="0D7580E9" w14:textId="77777777"/>
        </w:tc>
      </w:tr>
    </w:tbl>
    <w:p w:rsidR="0078271C" w:rsidP="0078271C" w14:paraId="5F39E9EC" w14:textId="77777777">
      <w:pPr>
        <w:spacing w:after="0"/>
        <w:rPr>
          <w:sz w:val="16"/>
          <w:szCs w:val="16"/>
        </w:rPr>
      </w:pPr>
      <w:r w:rsidRPr="00704EE5">
        <w:rPr>
          <w:sz w:val="16"/>
          <w:szCs w:val="16"/>
          <w:vertAlign w:val="superscript"/>
        </w:rPr>
        <w:t xml:space="preserve">1 </w:t>
      </w:r>
      <w:r w:rsidRPr="00704EE5">
        <w:rPr>
          <w:sz w:val="16"/>
          <w:szCs w:val="16"/>
        </w:rPr>
        <w:t>Examples include vasopressors, blood pressure support, intubation, or transfer to the ICU</w:t>
      </w:r>
    </w:p>
    <w:p w:rsidR="0078271C" w:rsidP="0078271C" w14:paraId="4BCFE437" w14:textId="77777777">
      <w:pPr>
        <w:spacing w:after="0"/>
        <w:rPr>
          <w:sz w:val="16"/>
          <w:szCs w:val="16"/>
        </w:rPr>
      </w:pPr>
      <w:r>
        <w:rPr>
          <w:sz w:val="16"/>
          <w:szCs w:val="16"/>
          <w:vertAlign w:val="superscript"/>
        </w:rPr>
        <w:t>2</w:t>
      </w:r>
      <w:r>
        <w:rPr>
          <w:sz w:val="16"/>
          <w:szCs w:val="16"/>
        </w:rPr>
        <w:t xml:space="preserve">Refer to NHSN definitions of allergic reactions: </w:t>
      </w:r>
      <w:r w:rsidRPr="006F678F">
        <w:rPr>
          <w:sz w:val="16"/>
          <w:szCs w:val="16"/>
        </w:rPr>
        <w:t>https://www.cdc.gov/nhsn/PDFs/Biovigilance/BV-HV-protocol-current.pdf</w:t>
      </w:r>
      <w:r>
        <w:rPr>
          <w:sz w:val="16"/>
          <w:szCs w:val="16"/>
        </w:rPr>
        <w:t>.</w:t>
      </w:r>
    </w:p>
    <w:p w:rsidR="0078271C" w:rsidRPr="00BE7AA4" w:rsidP="0078271C" w14:paraId="0172F7E3" w14:textId="77777777">
      <w:pPr>
        <w:spacing w:after="0"/>
        <w:rPr>
          <w:sz w:val="16"/>
          <w:szCs w:val="16"/>
        </w:rPr>
      </w:pPr>
    </w:p>
    <w:p w:rsidR="00AE3094" w:rsidP="0078271C" w14:paraId="7DF3B6AF" w14:textId="77777777">
      <w:pPr>
        <w:spacing w:after="0"/>
      </w:pPr>
    </w:p>
    <w:p w:rsidR="0078271C" w:rsidP="0078271C" w14:paraId="329C7424" w14:textId="5B20373B">
      <w:pPr>
        <w:spacing w:after="0"/>
      </w:pPr>
      <w:r w:rsidRPr="007C1908">
        <w:t>C2</w:t>
      </w:r>
      <w:r>
        <w:t>5</w:t>
      </w:r>
      <w:r w:rsidRPr="007C1908">
        <w:t xml:space="preserve">. During </w:t>
      </w:r>
      <w:r w:rsidR="00634965">
        <w:t>2025</w:t>
      </w:r>
      <w:r w:rsidRPr="007C1908">
        <w:t>, which of the following bacterial risk control strategies were used for platelets by the blood collection facility for platelets transfused at your facility?</w:t>
      </w:r>
    </w:p>
    <w:p w:rsidR="0078271C" w:rsidRPr="007C1908" w:rsidP="0078271C" w14:paraId="37205728" w14:textId="1B3676BD">
      <w:pPr>
        <w:spacing w:after="0"/>
      </w:pPr>
      <w:r w:rsidRPr="00212F3B">
        <w:rPr>
          <w:noProof/>
          <w:color w:val="FF0000"/>
        </w:rPr>
        <mc:AlternateContent>
          <mc:Choice Requires="wps">
            <w:drawing>
              <wp:anchor distT="45720" distB="45720" distL="114300" distR="114300" simplePos="0" relativeHeight="251694080" behindDoc="0" locked="0" layoutInCell="1" allowOverlap="1">
                <wp:simplePos x="0" y="0"/>
                <wp:positionH relativeFrom="column">
                  <wp:posOffset>1954924</wp:posOffset>
                </wp:positionH>
                <wp:positionV relativeFrom="paragraph">
                  <wp:posOffset>77251</wp:posOffset>
                </wp:positionV>
                <wp:extent cx="701675" cy="307975"/>
                <wp:effectExtent l="0" t="0" r="0" b="0"/>
                <wp:wrapNone/>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3E7147" w:rsidP="003E7147" w14:textId="3231103C">
                            <w:r>
                              <w:rPr>
                                <w:color w:val="FF0000"/>
                              </w:rPr>
                              <w:t>C25_1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55.25pt;height:24.25pt;margin-top:6.1pt;margin-left:153.95pt;mso-height-percent:0;mso-height-relative:margin;mso-width-percent:0;mso-width-relative:margin;mso-wrap-distance-bottom:3.6pt;mso-wrap-distance-left:9pt;mso-wrap-distance-right:9pt;mso-wrap-distance-top:3.6pt;mso-wrap-style:square;position:absolute;visibility:visible;v-text-anchor:top;z-index:251695104" filled="f" stroked="f">
                <v:textbox>
                  <w:txbxContent>
                    <w:p w:rsidR="003E7147" w:rsidP="003E7147" w14:paraId="3CAEE825" w14:textId="3231103C">
                      <w:r>
                        <w:rPr>
                          <w:color w:val="FF0000"/>
                        </w:rPr>
                        <w:t>C25_1</w:t>
                      </w:r>
                    </w:p>
                  </w:txbxContent>
                </v:textbox>
              </v:shape>
            </w:pict>
          </mc:Fallback>
        </mc:AlternateContent>
      </w:r>
    </w:p>
    <w:p w:rsidR="0078271C" w:rsidRPr="007C1908" w:rsidP="00A1704E" w14:paraId="4C2901BD" w14:textId="225D619B">
      <w:pPr>
        <w:pStyle w:val="ListParagraph"/>
        <w:numPr>
          <w:ilvl w:val="0"/>
          <w:numId w:val="12"/>
        </w:numPr>
        <w:spacing w:after="0"/>
      </w:pPr>
      <w:r>
        <w:t>C</w:t>
      </w:r>
      <w:r>
        <w:t>ulture</w:t>
      </w:r>
      <w:r>
        <w:t>-based</w:t>
      </w:r>
      <w:r>
        <w:t xml:space="preserve"> strategy</w:t>
      </w:r>
      <w:r w:rsidRPr="00212F3B" w:rsidR="003E7147">
        <w:rPr>
          <w:noProof/>
        </w:rPr>
        <mc:AlternateContent>
          <mc:Choice Requires="wps">
            <w:drawing>
              <wp:anchor distT="45720" distB="45720" distL="114300" distR="114300" simplePos="0" relativeHeight="251696128" behindDoc="0" locked="0" layoutInCell="1" allowOverlap="1">
                <wp:simplePos x="0" y="0"/>
                <wp:positionH relativeFrom="column">
                  <wp:posOffset>2175641</wp:posOffset>
                </wp:positionH>
                <wp:positionV relativeFrom="paragraph">
                  <wp:posOffset>144999</wp:posOffset>
                </wp:positionV>
                <wp:extent cx="701675" cy="307975"/>
                <wp:effectExtent l="0" t="0" r="0" b="0"/>
                <wp:wrapNone/>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3E7147" w:rsidP="003E7147" w14:textId="1ED6EB3C">
                            <w:r>
                              <w:rPr>
                                <w:color w:val="FF0000"/>
                              </w:rPr>
                              <w:t>C25_</w:t>
                            </w:r>
                            <w:r w:rsidR="0019479E">
                              <w:rPr>
                                <w:color w:val="FF0000"/>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55.25pt;height:24.25pt;margin-top:11.4pt;margin-left:171.3pt;mso-height-percent:0;mso-height-relative:margin;mso-width-percent:0;mso-width-relative:margin;mso-wrap-distance-bottom:3.6pt;mso-wrap-distance-left:9pt;mso-wrap-distance-right:9pt;mso-wrap-distance-top:3.6pt;mso-wrap-style:square;position:absolute;visibility:visible;v-text-anchor:top;z-index:251697152" filled="f" stroked="f">
                <v:textbox>
                  <w:txbxContent>
                    <w:p w:rsidR="003E7147" w:rsidP="003E7147" w14:paraId="2C002CEC" w14:textId="1ED6EB3C">
                      <w:r>
                        <w:rPr>
                          <w:color w:val="FF0000"/>
                        </w:rPr>
                        <w:t>C25_</w:t>
                      </w:r>
                      <w:r w:rsidR="0019479E">
                        <w:rPr>
                          <w:color w:val="FF0000"/>
                        </w:rPr>
                        <w:t>2</w:t>
                      </w:r>
                    </w:p>
                  </w:txbxContent>
                </v:textbox>
              </v:shape>
            </w:pict>
          </mc:Fallback>
        </mc:AlternateContent>
      </w:r>
    </w:p>
    <w:p w:rsidR="0078271C" w:rsidRPr="007C1908" w:rsidP="0078271C" w14:paraId="5C348082" w14:textId="19ED8496">
      <w:pPr>
        <w:pStyle w:val="ListParagraph"/>
        <w:numPr>
          <w:ilvl w:val="0"/>
          <w:numId w:val="12"/>
        </w:numPr>
        <w:spacing w:after="0"/>
      </w:pPr>
      <w:r w:rsidRPr="00212F3B">
        <w:rPr>
          <w:noProof/>
          <w:color w:val="FF0000"/>
        </w:rPr>
        <mc:AlternateContent>
          <mc:Choice Requires="wps">
            <w:drawing>
              <wp:anchor distT="45720" distB="45720" distL="114300" distR="114300" simplePos="0" relativeHeight="251698176" behindDoc="0" locked="0" layoutInCell="1" allowOverlap="1">
                <wp:simplePos x="0" y="0"/>
                <wp:positionH relativeFrom="column">
                  <wp:posOffset>945931</wp:posOffset>
                </wp:positionH>
                <wp:positionV relativeFrom="paragraph">
                  <wp:posOffset>150145</wp:posOffset>
                </wp:positionV>
                <wp:extent cx="701675" cy="307975"/>
                <wp:effectExtent l="0" t="0" r="0" b="0"/>
                <wp:wrapNone/>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3E7147" w:rsidP="003E7147" w14:textId="617C1F1A">
                            <w:r>
                              <w:rPr>
                                <w:color w:val="FF0000"/>
                              </w:rPr>
                              <w:t>C25_</w:t>
                            </w:r>
                            <w:r w:rsidR="0019479E">
                              <w:rPr>
                                <w:color w:val="FF0000"/>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width:55.25pt;height:24.25pt;margin-top:11.8pt;margin-left:74.5pt;mso-height-percent:0;mso-height-relative:margin;mso-width-percent:0;mso-width-relative:margin;mso-wrap-distance-bottom:3.6pt;mso-wrap-distance-left:9pt;mso-wrap-distance-right:9pt;mso-wrap-distance-top:3.6pt;mso-wrap-style:square;position:absolute;visibility:visible;v-text-anchor:top;z-index:251699200" filled="f" stroked="f">
                <v:textbox>
                  <w:txbxContent>
                    <w:p w:rsidR="003E7147" w:rsidP="003E7147" w14:paraId="6722F00A" w14:textId="617C1F1A">
                      <w:r>
                        <w:rPr>
                          <w:color w:val="FF0000"/>
                        </w:rPr>
                        <w:t>C25_</w:t>
                      </w:r>
                      <w:r w:rsidR="0019479E">
                        <w:rPr>
                          <w:color w:val="FF0000"/>
                        </w:rPr>
                        <w:t>3</w:t>
                      </w:r>
                    </w:p>
                  </w:txbxContent>
                </v:textbox>
              </v:shape>
            </w:pict>
          </mc:Fallback>
        </mc:AlternateContent>
      </w:r>
      <w:r w:rsidRPr="007C1908" w:rsidR="0078271C">
        <w:t>Pathogen reduction technology</w:t>
      </w:r>
    </w:p>
    <w:p w:rsidR="0078271C" w:rsidRPr="007C1908" w:rsidP="0078271C" w14:paraId="6532D4B0" w14:textId="2BA0285B">
      <w:pPr>
        <w:pStyle w:val="ListParagraph"/>
        <w:numPr>
          <w:ilvl w:val="0"/>
          <w:numId w:val="12"/>
        </w:numPr>
        <w:spacing w:after="0"/>
      </w:pPr>
      <w:r w:rsidRPr="007C1908">
        <w:t>Unknown</w:t>
      </w:r>
    </w:p>
    <w:p w:rsidR="0078271C" w:rsidP="0078271C" w14:paraId="6A165F7E" w14:textId="1A9184C5">
      <w:pPr>
        <w:rPr>
          <w:sz w:val="16"/>
          <w:szCs w:val="16"/>
        </w:rPr>
      </w:pPr>
    </w:p>
    <w:p w:rsidR="0078271C" w:rsidRPr="009C3684" w:rsidP="0078271C" w14:paraId="775A52C4" w14:textId="77777777">
      <w:pPr>
        <w:rPr>
          <w:sz w:val="16"/>
          <w:szCs w:val="16"/>
        </w:rPr>
      </w:pPr>
      <w:r w:rsidRPr="00832E87">
        <w:rPr>
          <w:color w:val="FF0000"/>
        </w:rPr>
        <w:t xml:space="preserve">C26a. </w:t>
      </w:r>
      <w:r>
        <w:t>Does your institution perform any kind of pre-transfusion bacterial testing on platelets? This does not include testing performed by the blood collection facility.</w:t>
      </w:r>
    </w:p>
    <w:p w:rsidR="0078271C" w:rsidP="0078271C" w14:paraId="5F261BEB" w14:textId="77777777">
      <w:pPr>
        <w:pStyle w:val="ListParagraph"/>
        <w:numPr>
          <w:ilvl w:val="0"/>
          <w:numId w:val="15"/>
        </w:numPr>
        <w:spacing w:after="0"/>
      </w:pPr>
      <w:r>
        <w:t xml:space="preserve">Yes </w:t>
      </w:r>
    </w:p>
    <w:p w:rsidR="0078271C" w:rsidP="0078271C" w14:paraId="1A754316" w14:textId="3EC48A66">
      <w:pPr>
        <w:pStyle w:val="ListParagraph"/>
        <w:numPr>
          <w:ilvl w:val="0"/>
          <w:numId w:val="15"/>
        </w:numPr>
      </w:pPr>
      <w:r>
        <w:t>No (if no, skip to C27)</w:t>
      </w:r>
    </w:p>
    <w:p w:rsidR="0078271C" w:rsidP="0078271C" w14:paraId="1F9B5007" w14:textId="77777777">
      <w:r>
        <w:t>C26b. Indicate what methods are used by your institution to test for bacterial contamination.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6"/>
        <w:gridCol w:w="1678"/>
        <w:gridCol w:w="1679"/>
        <w:gridCol w:w="1679"/>
        <w:gridCol w:w="1679"/>
        <w:gridCol w:w="1679"/>
      </w:tblGrid>
      <w:tr w14:paraId="1E1935DD" w14:textId="77777777" w:rsidTr="005B6C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76" w:type="dxa"/>
          </w:tcPr>
          <w:p w:rsidR="0078271C" w:rsidRPr="00BB0194" w:rsidP="005B6CA0" w14:paraId="2459D664" w14:textId="77777777">
            <w:pPr>
              <w:spacing w:after="0" w:line="240" w:lineRule="auto"/>
            </w:pPr>
          </w:p>
        </w:tc>
        <w:tc>
          <w:tcPr>
            <w:tcW w:w="1678" w:type="dxa"/>
          </w:tcPr>
          <w:p w:rsidR="0078271C" w:rsidRPr="00BB0194" w:rsidP="005B6CA0" w14:paraId="2582767F" w14:textId="77777777">
            <w:pPr>
              <w:spacing w:after="0" w:line="240" w:lineRule="auto"/>
            </w:pPr>
            <w:r>
              <w:t>Secondary culture performed no sooner than Day 3</w:t>
            </w:r>
          </w:p>
        </w:tc>
        <w:tc>
          <w:tcPr>
            <w:tcW w:w="1679" w:type="dxa"/>
          </w:tcPr>
          <w:p w:rsidR="0078271C" w:rsidRPr="00BB0194" w:rsidP="005B6CA0" w14:paraId="1908BA82" w14:textId="77777777">
            <w:pPr>
              <w:spacing w:after="0" w:line="240" w:lineRule="auto"/>
            </w:pPr>
            <w:r>
              <w:t>Secondary culture performed no sooner than Day 4</w:t>
            </w:r>
          </w:p>
        </w:tc>
        <w:tc>
          <w:tcPr>
            <w:tcW w:w="1679" w:type="dxa"/>
          </w:tcPr>
          <w:p w:rsidR="0078271C" w:rsidRPr="00BB0194" w:rsidP="005B6CA0" w14:paraId="7EE7D4EE" w14:textId="77777777">
            <w:pPr>
              <w:spacing w:after="0" w:line="240" w:lineRule="auto"/>
            </w:pPr>
            <w:r>
              <w:t>Rapid test</w:t>
            </w:r>
            <w:r w:rsidRPr="006C6688">
              <w:rPr>
                <w:vertAlign w:val="superscript"/>
              </w:rPr>
              <w:t>1</w:t>
            </w:r>
          </w:p>
        </w:tc>
        <w:tc>
          <w:tcPr>
            <w:tcW w:w="1679" w:type="dxa"/>
          </w:tcPr>
          <w:p w:rsidR="0078271C" w:rsidRPr="00BB0194" w:rsidP="005B6CA0" w14:paraId="1EE0A826" w14:textId="77777777">
            <w:pPr>
              <w:spacing w:after="0" w:line="240" w:lineRule="auto"/>
            </w:pPr>
            <w:r w:rsidRPr="00BB0194">
              <w:t>Not tested</w:t>
            </w:r>
          </w:p>
        </w:tc>
        <w:tc>
          <w:tcPr>
            <w:tcW w:w="1679" w:type="dxa"/>
          </w:tcPr>
          <w:p w:rsidR="0078271C" w:rsidRPr="00BB0194" w:rsidP="005B6CA0" w14:paraId="2B9F6CAF" w14:textId="77777777">
            <w:pPr>
              <w:spacing w:after="0" w:line="240" w:lineRule="auto"/>
            </w:pPr>
            <w:r w:rsidRPr="00BB0194">
              <w:t>Not applicable</w:t>
            </w:r>
          </w:p>
        </w:tc>
      </w:tr>
      <w:tr w14:paraId="54A41052" w14:textId="77777777" w:rsidTr="005B6CA0">
        <w:tblPrEx>
          <w:tblW w:w="0" w:type="auto"/>
          <w:tblLook w:val="04A0"/>
        </w:tblPrEx>
        <w:tc>
          <w:tcPr>
            <w:tcW w:w="1676" w:type="dxa"/>
          </w:tcPr>
          <w:p w:rsidR="0078271C" w:rsidRPr="00BB0194" w:rsidP="005B6CA0" w14:paraId="48343348" w14:textId="77777777">
            <w:pPr>
              <w:spacing w:after="0" w:line="240" w:lineRule="auto"/>
            </w:pPr>
            <w:r w:rsidRPr="00BB0194">
              <w:t>Apheresis platelets</w:t>
            </w:r>
          </w:p>
        </w:tc>
        <w:tc>
          <w:tcPr>
            <w:tcW w:w="1678" w:type="dxa"/>
          </w:tcPr>
          <w:p w:rsidR="0078271C" w:rsidRPr="00BB0194" w:rsidP="005B6CA0" w14:paraId="15A01C63" w14:textId="72C9CB3B">
            <w:pPr>
              <w:spacing w:after="0" w:line="240" w:lineRule="auto"/>
              <w:jc w:val="center"/>
            </w:pPr>
            <w:r w:rsidRPr="00BB0194">
              <w:t>□</w:t>
            </w:r>
            <w:r w:rsidRPr="003E7147" w:rsidR="003E7147">
              <w:rPr>
                <w:color w:val="FF0000"/>
              </w:rPr>
              <w:t>C25b_1</w:t>
            </w:r>
          </w:p>
        </w:tc>
        <w:tc>
          <w:tcPr>
            <w:tcW w:w="1679" w:type="dxa"/>
          </w:tcPr>
          <w:p w:rsidR="0078271C" w:rsidRPr="00BB0194" w:rsidP="005B6CA0" w14:paraId="3A6DC387" w14:textId="675A1FE1">
            <w:pPr>
              <w:spacing w:after="0" w:line="240" w:lineRule="auto"/>
              <w:jc w:val="center"/>
            </w:pPr>
            <w:r w:rsidRPr="00BB0194">
              <w:t>□</w:t>
            </w:r>
            <w:r w:rsidRPr="003E7147" w:rsidR="003E7147">
              <w:rPr>
                <w:color w:val="FF0000"/>
              </w:rPr>
              <w:t xml:space="preserve"> C25b_</w:t>
            </w:r>
            <w:r w:rsidR="003E7147">
              <w:rPr>
                <w:color w:val="FF0000"/>
              </w:rPr>
              <w:t>2</w:t>
            </w:r>
          </w:p>
        </w:tc>
        <w:tc>
          <w:tcPr>
            <w:tcW w:w="1679" w:type="dxa"/>
          </w:tcPr>
          <w:p w:rsidR="0078271C" w:rsidRPr="00BB0194" w:rsidP="005B6CA0" w14:paraId="1FF2E969" w14:textId="477ECE12">
            <w:pPr>
              <w:spacing w:after="0" w:line="240" w:lineRule="auto"/>
              <w:jc w:val="center"/>
            </w:pPr>
            <w:r w:rsidRPr="00BB0194">
              <w:t>□</w:t>
            </w:r>
            <w:r w:rsidRPr="003E7147" w:rsidR="003E7147">
              <w:rPr>
                <w:color w:val="FF0000"/>
              </w:rPr>
              <w:t xml:space="preserve"> C25b_</w:t>
            </w:r>
            <w:r w:rsidR="003E7147">
              <w:rPr>
                <w:color w:val="FF0000"/>
              </w:rPr>
              <w:t>3</w:t>
            </w:r>
          </w:p>
        </w:tc>
        <w:tc>
          <w:tcPr>
            <w:tcW w:w="1679" w:type="dxa"/>
          </w:tcPr>
          <w:p w:rsidR="0078271C" w:rsidRPr="00BB0194" w:rsidP="005B6CA0" w14:paraId="44F1330B" w14:textId="66B46419">
            <w:pPr>
              <w:spacing w:after="0" w:line="240" w:lineRule="auto"/>
              <w:jc w:val="center"/>
            </w:pPr>
            <w:r w:rsidRPr="00BB0194">
              <w:t>□</w:t>
            </w:r>
            <w:r w:rsidRPr="003E7147" w:rsidR="003E7147">
              <w:rPr>
                <w:color w:val="FF0000"/>
              </w:rPr>
              <w:t xml:space="preserve"> C25b_</w:t>
            </w:r>
            <w:r w:rsidR="003E7147">
              <w:rPr>
                <w:color w:val="FF0000"/>
              </w:rPr>
              <w:t>4</w:t>
            </w:r>
          </w:p>
        </w:tc>
        <w:tc>
          <w:tcPr>
            <w:tcW w:w="1679" w:type="dxa"/>
          </w:tcPr>
          <w:p w:rsidR="0078271C" w:rsidRPr="00BB0194" w:rsidP="005B6CA0" w14:paraId="743FF4ED" w14:textId="317111F0">
            <w:pPr>
              <w:spacing w:after="0" w:line="240" w:lineRule="auto"/>
              <w:jc w:val="center"/>
            </w:pPr>
            <w:r w:rsidRPr="00BB0194">
              <w:t>□</w:t>
            </w:r>
            <w:r w:rsidRPr="003E7147" w:rsidR="003E7147">
              <w:rPr>
                <w:color w:val="FF0000"/>
              </w:rPr>
              <w:t xml:space="preserve"> C25b_</w:t>
            </w:r>
            <w:r w:rsidR="003E7147">
              <w:rPr>
                <w:color w:val="FF0000"/>
              </w:rPr>
              <w:t>5</w:t>
            </w:r>
          </w:p>
        </w:tc>
      </w:tr>
      <w:tr w14:paraId="16D3D77D" w14:textId="77777777" w:rsidTr="005B6CA0">
        <w:tblPrEx>
          <w:tblW w:w="0" w:type="auto"/>
          <w:tblLook w:val="04A0"/>
        </w:tblPrEx>
        <w:tc>
          <w:tcPr>
            <w:tcW w:w="1676" w:type="dxa"/>
          </w:tcPr>
          <w:p w:rsidR="0078271C" w:rsidRPr="00BB0194" w:rsidP="005B6CA0" w14:paraId="35130D1B" w14:textId="77777777">
            <w:pPr>
              <w:spacing w:after="0" w:line="240" w:lineRule="auto"/>
            </w:pPr>
            <w:r>
              <w:t>WBD platelets, single</w:t>
            </w:r>
          </w:p>
        </w:tc>
        <w:tc>
          <w:tcPr>
            <w:tcW w:w="1678" w:type="dxa"/>
          </w:tcPr>
          <w:p w:rsidR="0078271C" w:rsidRPr="00BB0194" w:rsidP="005B6CA0" w14:paraId="36EA8D31" w14:textId="59C9EB85">
            <w:pPr>
              <w:spacing w:after="0" w:line="240" w:lineRule="auto"/>
              <w:jc w:val="center"/>
            </w:pPr>
            <w:r w:rsidRPr="00BB0194">
              <w:t>□</w:t>
            </w:r>
            <w:r w:rsidRPr="003E7147" w:rsidR="003E7147">
              <w:rPr>
                <w:color w:val="FF0000"/>
              </w:rPr>
              <w:t xml:space="preserve"> C25b_</w:t>
            </w:r>
            <w:r w:rsidR="003E7147">
              <w:rPr>
                <w:color w:val="FF0000"/>
              </w:rPr>
              <w:t>6</w:t>
            </w:r>
          </w:p>
        </w:tc>
        <w:tc>
          <w:tcPr>
            <w:tcW w:w="1679" w:type="dxa"/>
          </w:tcPr>
          <w:p w:rsidR="0078271C" w:rsidRPr="00BB0194" w:rsidP="005B6CA0" w14:paraId="5F37561C" w14:textId="325D2429">
            <w:pPr>
              <w:spacing w:after="0" w:line="240" w:lineRule="auto"/>
              <w:jc w:val="center"/>
            </w:pPr>
            <w:r w:rsidRPr="00BB0194">
              <w:t>□</w:t>
            </w:r>
            <w:r w:rsidRPr="003E7147" w:rsidR="003E7147">
              <w:rPr>
                <w:color w:val="FF0000"/>
              </w:rPr>
              <w:t xml:space="preserve"> C25b_</w:t>
            </w:r>
            <w:r w:rsidR="003E7147">
              <w:rPr>
                <w:color w:val="FF0000"/>
              </w:rPr>
              <w:t>7</w:t>
            </w:r>
          </w:p>
        </w:tc>
        <w:tc>
          <w:tcPr>
            <w:tcW w:w="1679" w:type="dxa"/>
          </w:tcPr>
          <w:p w:rsidR="0078271C" w:rsidRPr="00BB0194" w:rsidP="005B6CA0" w14:paraId="68EF4AAF" w14:textId="3A410060">
            <w:pPr>
              <w:spacing w:after="0" w:line="240" w:lineRule="auto"/>
              <w:jc w:val="center"/>
            </w:pPr>
            <w:r w:rsidRPr="00BB0194">
              <w:t>□</w:t>
            </w:r>
            <w:r w:rsidRPr="003E7147" w:rsidR="003E7147">
              <w:rPr>
                <w:color w:val="FF0000"/>
              </w:rPr>
              <w:t xml:space="preserve"> C25b_</w:t>
            </w:r>
            <w:r w:rsidR="003E7147">
              <w:rPr>
                <w:color w:val="FF0000"/>
              </w:rPr>
              <w:t>8</w:t>
            </w:r>
          </w:p>
        </w:tc>
        <w:tc>
          <w:tcPr>
            <w:tcW w:w="1679" w:type="dxa"/>
          </w:tcPr>
          <w:p w:rsidR="0078271C" w:rsidRPr="00BB0194" w:rsidP="005B6CA0" w14:paraId="3F110599" w14:textId="579F5540">
            <w:pPr>
              <w:spacing w:after="0" w:line="240" w:lineRule="auto"/>
              <w:jc w:val="center"/>
            </w:pPr>
            <w:r w:rsidRPr="00BB0194">
              <w:t>□</w:t>
            </w:r>
            <w:r w:rsidRPr="003E7147" w:rsidR="003E7147">
              <w:rPr>
                <w:color w:val="FF0000"/>
              </w:rPr>
              <w:t xml:space="preserve"> C25b_</w:t>
            </w:r>
            <w:r w:rsidR="003E7147">
              <w:rPr>
                <w:color w:val="FF0000"/>
              </w:rPr>
              <w:t>9</w:t>
            </w:r>
          </w:p>
        </w:tc>
        <w:tc>
          <w:tcPr>
            <w:tcW w:w="1679" w:type="dxa"/>
          </w:tcPr>
          <w:p w:rsidR="0078271C" w:rsidRPr="00BB0194" w:rsidP="005B6CA0" w14:paraId="0B109940" w14:textId="7C506813">
            <w:pPr>
              <w:spacing w:after="0" w:line="240" w:lineRule="auto"/>
              <w:jc w:val="center"/>
            </w:pPr>
            <w:r w:rsidRPr="00BB0194">
              <w:t>□</w:t>
            </w:r>
            <w:r w:rsidRPr="003E7147" w:rsidR="003E7147">
              <w:rPr>
                <w:color w:val="FF0000"/>
              </w:rPr>
              <w:t xml:space="preserve"> C25b_1</w:t>
            </w:r>
            <w:r w:rsidR="003E7147">
              <w:rPr>
                <w:color w:val="FF0000"/>
              </w:rPr>
              <w:t>0</w:t>
            </w:r>
          </w:p>
        </w:tc>
      </w:tr>
      <w:tr w14:paraId="0514F84B" w14:textId="77777777" w:rsidTr="005B6CA0">
        <w:tblPrEx>
          <w:tblW w:w="0" w:type="auto"/>
          <w:tblLook w:val="04A0"/>
        </w:tblPrEx>
        <w:tc>
          <w:tcPr>
            <w:tcW w:w="1676" w:type="dxa"/>
          </w:tcPr>
          <w:p w:rsidR="0078271C" w:rsidRPr="00BB0194" w:rsidP="005B6CA0" w14:paraId="57FE8278" w14:textId="77777777">
            <w:pPr>
              <w:spacing w:after="0" w:line="240" w:lineRule="auto"/>
            </w:pPr>
            <w:r w:rsidRPr="00BB0194">
              <w:t>WBD platelets, pooled</w:t>
            </w:r>
          </w:p>
        </w:tc>
        <w:tc>
          <w:tcPr>
            <w:tcW w:w="1678" w:type="dxa"/>
          </w:tcPr>
          <w:p w:rsidR="0078271C" w:rsidRPr="00BB0194" w:rsidP="005B6CA0" w14:paraId="59E007F0" w14:textId="3C008DE5">
            <w:pPr>
              <w:spacing w:after="0" w:line="240" w:lineRule="auto"/>
              <w:jc w:val="center"/>
            </w:pPr>
            <w:r w:rsidRPr="00BB0194">
              <w:t>□</w:t>
            </w:r>
            <w:r w:rsidRPr="003E7147" w:rsidR="003E7147">
              <w:rPr>
                <w:color w:val="FF0000"/>
              </w:rPr>
              <w:t xml:space="preserve"> C25b_1</w:t>
            </w:r>
            <w:r w:rsidR="003E7147">
              <w:rPr>
                <w:color w:val="FF0000"/>
              </w:rPr>
              <w:t>1</w:t>
            </w:r>
          </w:p>
        </w:tc>
        <w:tc>
          <w:tcPr>
            <w:tcW w:w="1679" w:type="dxa"/>
          </w:tcPr>
          <w:p w:rsidR="0078271C" w:rsidRPr="00BB0194" w:rsidP="005B6CA0" w14:paraId="029D73EF" w14:textId="19ADCF90">
            <w:pPr>
              <w:spacing w:after="0" w:line="240" w:lineRule="auto"/>
              <w:jc w:val="center"/>
            </w:pPr>
            <w:r w:rsidRPr="00BB0194">
              <w:t>□</w:t>
            </w:r>
            <w:r w:rsidRPr="003E7147" w:rsidR="003E7147">
              <w:rPr>
                <w:color w:val="FF0000"/>
              </w:rPr>
              <w:t xml:space="preserve"> C25b_1</w:t>
            </w:r>
            <w:r w:rsidR="003E7147">
              <w:rPr>
                <w:color w:val="FF0000"/>
              </w:rPr>
              <w:t>2</w:t>
            </w:r>
          </w:p>
        </w:tc>
        <w:tc>
          <w:tcPr>
            <w:tcW w:w="1679" w:type="dxa"/>
          </w:tcPr>
          <w:p w:rsidR="0078271C" w:rsidRPr="00BB0194" w:rsidP="005B6CA0" w14:paraId="6D7540F5" w14:textId="428594E4">
            <w:pPr>
              <w:spacing w:after="0" w:line="240" w:lineRule="auto"/>
              <w:jc w:val="center"/>
            </w:pPr>
            <w:r w:rsidRPr="00BB0194">
              <w:t>□</w:t>
            </w:r>
            <w:r w:rsidRPr="003E7147" w:rsidR="003E7147">
              <w:rPr>
                <w:color w:val="FF0000"/>
              </w:rPr>
              <w:t xml:space="preserve"> C25b_1</w:t>
            </w:r>
            <w:r w:rsidR="003E7147">
              <w:rPr>
                <w:color w:val="FF0000"/>
              </w:rPr>
              <w:t>3</w:t>
            </w:r>
          </w:p>
        </w:tc>
        <w:tc>
          <w:tcPr>
            <w:tcW w:w="1679" w:type="dxa"/>
          </w:tcPr>
          <w:p w:rsidR="0078271C" w:rsidRPr="00BB0194" w:rsidP="005B6CA0" w14:paraId="4649EC7E" w14:textId="39606814">
            <w:pPr>
              <w:spacing w:after="0" w:line="240" w:lineRule="auto"/>
              <w:jc w:val="center"/>
            </w:pPr>
            <w:r w:rsidRPr="00BB0194">
              <w:t>□</w:t>
            </w:r>
            <w:r w:rsidRPr="003E7147" w:rsidR="003E7147">
              <w:rPr>
                <w:color w:val="FF0000"/>
              </w:rPr>
              <w:t xml:space="preserve"> C25b_1</w:t>
            </w:r>
            <w:r w:rsidR="003E7147">
              <w:rPr>
                <w:color w:val="FF0000"/>
              </w:rPr>
              <w:t>4</w:t>
            </w:r>
          </w:p>
        </w:tc>
        <w:tc>
          <w:tcPr>
            <w:tcW w:w="1679" w:type="dxa"/>
          </w:tcPr>
          <w:p w:rsidR="0078271C" w:rsidRPr="00BB0194" w:rsidP="005B6CA0" w14:paraId="1D028780" w14:textId="0785F6F9">
            <w:pPr>
              <w:spacing w:after="0" w:line="240" w:lineRule="auto"/>
              <w:jc w:val="center"/>
            </w:pPr>
            <w:r w:rsidRPr="00BB0194">
              <w:t>□</w:t>
            </w:r>
            <w:r w:rsidRPr="003E7147" w:rsidR="003E7147">
              <w:rPr>
                <w:color w:val="FF0000"/>
              </w:rPr>
              <w:t xml:space="preserve"> C25b_1</w:t>
            </w:r>
            <w:r w:rsidR="003E7147">
              <w:rPr>
                <w:color w:val="FF0000"/>
              </w:rPr>
              <w:t>5</w:t>
            </w:r>
          </w:p>
        </w:tc>
      </w:tr>
    </w:tbl>
    <w:p w:rsidR="0078271C" w:rsidRPr="00F4689B" w:rsidP="0078271C" w14:paraId="0245A4A8" w14:textId="77777777">
      <w:pPr>
        <w:rPr>
          <w:sz w:val="20"/>
        </w:rPr>
      </w:pPr>
      <w:r w:rsidRPr="00F4689B">
        <w:rPr>
          <w:sz w:val="20"/>
          <w:vertAlign w:val="superscript"/>
        </w:rPr>
        <w:t>1</w:t>
      </w:r>
      <w:r w:rsidRPr="00F4689B">
        <w:rPr>
          <w:sz w:val="20"/>
        </w:rPr>
        <w:t>FDA</w:t>
      </w:r>
      <w:r>
        <w:rPr>
          <w:sz w:val="20"/>
        </w:rPr>
        <w:t>-</w:t>
      </w:r>
      <w:r w:rsidRPr="00F4689B">
        <w:rPr>
          <w:sz w:val="20"/>
        </w:rPr>
        <w:t>cleared rapid tests include PGD Verax and Immunetics BacTx</w:t>
      </w:r>
      <w:r>
        <w:rPr>
          <w:sz w:val="20"/>
        </w:rPr>
        <w:t>.</w:t>
      </w:r>
    </w:p>
    <w:p w:rsidR="0078271C" w:rsidP="0078271C" w14:paraId="26E16586" w14:textId="28B27A70">
      <w:r>
        <w:t xml:space="preserve">C26c. How many confirmed positives and false positives were detected by the following methods during </w:t>
      </w:r>
      <w:r w:rsidR="00634965">
        <w:t>2025</w:t>
      </w:r>
      <w:r>
        <w:t>?</w:t>
      </w:r>
    </w:p>
    <w:p w:rsidR="0078271C" w:rsidP="0078271C" w14:paraId="30007E54" w14:textId="77777777">
      <w:r>
        <w:rPr>
          <w:b/>
        </w:rPr>
        <w:t>Secondary culture performed no sooner than Day 3</w:t>
      </w: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26971162" w14:textId="77777777" w:rsidTr="005B6CA0">
        <w:tblPrEx>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1DFB1C48" w14:textId="77777777">
            <w:pPr>
              <w:spacing w:after="100" w:afterAutospacing="1"/>
              <w:rPr>
                <w:rFonts w:cs="Calibri"/>
              </w:rPr>
            </w:pPr>
            <w:r>
              <w:t>Number tested</w:t>
            </w:r>
            <w:r>
              <w:tab/>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460775F"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4578BFBC" w14:textId="08296BD5">
                  <w:r>
                    <w:rPr>
                      <w:color w:val="FF0000"/>
                    </w:rPr>
                    <w:t>C26c_</w:t>
                  </w:r>
                  <w:r w:rsidR="005F6507">
                    <w:rPr>
                      <w:color w:val="FF0000"/>
                    </w:rPr>
                    <w:t>1</w:t>
                  </w:r>
                </w:p>
              </w:tc>
            </w:tr>
            <w:tr w14:paraId="2B858795"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3D05CD1" w14:textId="77777777">
                  <w:pPr>
                    <w:rPr>
                      <w:color w:val="0070C0"/>
                      <w:sz w:val="18"/>
                      <w:szCs w:val="18"/>
                    </w:rPr>
                  </w:pPr>
                  <w:r w:rsidRPr="006B2F06">
                    <w:rPr>
                      <w:color w:val="0070C0"/>
                      <w:sz w:val="18"/>
                      <w:szCs w:val="18"/>
                    </w:rPr>
                    <w:t xml:space="preserve">Number </w:t>
                  </w:r>
                  <w:r>
                    <w:rPr>
                      <w:color w:val="0070C0"/>
                      <w:sz w:val="18"/>
                      <w:szCs w:val="18"/>
                    </w:rPr>
                    <w:t>tested</w:t>
                  </w:r>
                </w:p>
              </w:tc>
            </w:tr>
          </w:tbl>
          <w:p w:rsidR="0078271C" w:rsidP="005B6CA0" w14:paraId="3CAF27CF" w14:textId="77777777">
            <w:pPr>
              <w:spacing w:after="100" w:afterAutospacing="1"/>
              <w:rPr>
                <w:rFonts w:cs="Calibri"/>
              </w:rPr>
            </w:pPr>
          </w:p>
        </w:tc>
      </w:tr>
      <w:tr w14:paraId="7B6D48B0" w14:textId="77777777" w:rsidTr="005B6CA0">
        <w:tblPrEx>
          <w:tblW w:w="0" w:type="auto"/>
          <w:tblInd w:w="712" w:type="dxa"/>
          <w:tblLook w:val="04A0"/>
        </w:tblPrEx>
        <w:trPr>
          <w:trHeight w:val="679"/>
        </w:trPr>
        <w:tc>
          <w:tcPr>
            <w:tcW w:w="4582" w:type="dxa"/>
          </w:tcPr>
          <w:p w:rsidR="0078271C" w:rsidP="005B6CA0" w14:paraId="0C82A6A2" w14:textId="77777777">
            <w:pPr>
              <w:spacing w:after="100" w:afterAutospacing="1"/>
              <w:rPr>
                <w:rFonts w:cs="Calibri"/>
              </w:rPr>
            </w:pPr>
            <w:r>
              <w:t>Number of confirmed positives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86CF1A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0B3F5A04" w14:textId="381A8CFE">
                  <w:r>
                    <w:rPr>
                      <w:color w:val="FF0000"/>
                    </w:rPr>
                    <w:t>C26c_</w:t>
                  </w:r>
                  <w:r w:rsidR="005F6507">
                    <w:rPr>
                      <w:color w:val="FF0000"/>
                    </w:rPr>
                    <w:t>2</w:t>
                  </w:r>
                </w:p>
              </w:tc>
            </w:tr>
            <w:tr w14:paraId="16813519"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67FF906" w14:textId="77777777">
                  <w:pPr>
                    <w:rPr>
                      <w:color w:val="0070C0"/>
                      <w:sz w:val="18"/>
                      <w:szCs w:val="18"/>
                    </w:rPr>
                  </w:pPr>
                  <w:r w:rsidRPr="006B2F06">
                    <w:rPr>
                      <w:color w:val="0070C0"/>
                      <w:sz w:val="18"/>
                      <w:szCs w:val="18"/>
                    </w:rPr>
                    <w:t xml:space="preserve">Number </w:t>
                  </w:r>
                  <w:r>
                    <w:rPr>
                      <w:color w:val="0070C0"/>
                      <w:sz w:val="18"/>
                      <w:szCs w:val="18"/>
                    </w:rPr>
                    <w:t>of confirmed positives</w:t>
                  </w:r>
                </w:p>
              </w:tc>
            </w:tr>
          </w:tbl>
          <w:p w:rsidR="0078271C" w:rsidP="005B6CA0" w14:paraId="75DEB25B" w14:textId="77777777">
            <w:pPr>
              <w:spacing w:after="100" w:afterAutospacing="1"/>
              <w:rPr>
                <w:rFonts w:cs="Calibri"/>
              </w:rPr>
            </w:pPr>
          </w:p>
        </w:tc>
      </w:tr>
      <w:tr w14:paraId="6D12BFCE" w14:textId="77777777" w:rsidTr="005B6CA0">
        <w:tblPrEx>
          <w:tblW w:w="0" w:type="auto"/>
          <w:tblInd w:w="712" w:type="dxa"/>
          <w:tblLook w:val="04A0"/>
        </w:tblPrEx>
        <w:trPr>
          <w:trHeight w:val="679"/>
        </w:trPr>
        <w:tc>
          <w:tcPr>
            <w:tcW w:w="4582" w:type="dxa"/>
          </w:tcPr>
          <w:p w:rsidR="0078271C" w:rsidP="005B6CA0" w14:paraId="2A8A7D0D" w14:textId="77777777">
            <w:pPr>
              <w:spacing w:after="100" w:afterAutospacing="1"/>
            </w:pPr>
            <w:r>
              <w:t>Number of false positives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945AD32"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DEC31F8" w14:textId="6D9FB21B">
                  <w:r>
                    <w:rPr>
                      <w:color w:val="FF0000"/>
                    </w:rPr>
                    <w:t>C26c_</w:t>
                  </w:r>
                  <w:r w:rsidR="005F6507">
                    <w:rPr>
                      <w:color w:val="FF0000"/>
                    </w:rPr>
                    <w:t>3</w:t>
                  </w:r>
                </w:p>
              </w:tc>
            </w:tr>
            <w:tr w14:paraId="3D03BDAE"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5112102F" w14:textId="77777777">
                  <w:pPr>
                    <w:rPr>
                      <w:color w:val="0070C0"/>
                      <w:sz w:val="18"/>
                      <w:szCs w:val="18"/>
                    </w:rPr>
                  </w:pPr>
                  <w:r w:rsidRPr="006B2F06">
                    <w:rPr>
                      <w:color w:val="0070C0"/>
                      <w:sz w:val="18"/>
                      <w:szCs w:val="18"/>
                    </w:rPr>
                    <w:t xml:space="preserve">Number </w:t>
                  </w:r>
                  <w:r>
                    <w:rPr>
                      <w:color w:val="0070C0"/>
                      <w:sz w:val="18"/>
                      <w:szCs w:val="18"/>
                    </w:rPr>
                    <w:t>of false positives</w:t>
                  </w:r>
                </w:p>
              </w:tc>
            </w:tr>
          </w:tbl>
          <w:p w:rsidR="0078271C" w:rsidP="005B6CA0" w14:paraId="5390978C" w14:textId="77777777"/>
        </w:tc>
      </w:tr>
      <w:tr w14:paraId="5F91CFEA" w14:textId="77777777" w:rsidTr="005B6CA0">
        <w:tblPrEx>
          <w:tblW w:w="0" w:type="auto"/>
          <w:tblInd w:w="712" w:type="dxa"/>
          <w:tblLook w:val="04A0"/>
        </w:tblPrEx>
        <w:trPr>
          <w:trHeight w:val="679"/>
        </w:trPr>
        <w:tc>
          <w:tcPr>
            <w:tcW w:w="4582" w:type="dxa"/>
          </w:tcPr>
          <w:p w:rsidR="0078271C" w:rsidP="005B6CA0" w14:paraId="03553BE6" w14:textId="77777777">
            <w:pPr>
              <w:spacing w:after="100" w:afterAutospacing="1"/>
            </w:pPr>
            <w:r>
              <w:t>Number of indeterminate results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A71BD91"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7E795FB" w14:textId="22809ABD">
                  <w:r>
                    <w:rPr>
                      <w:color w:val="FF0000"/>
                    </w:rPr>
                    <w:t>C26c_</w:t>
                  </w:r>
                  <w:r w:rsidR="005F6507">
                    <w:rPr>
                      <w:color w:val="FF0000"/>
                    </w:rPr>
                    <w:t>4</w:t>
                  </w:r>
                </w:p>
              </w:tc>
            </w:tr>
            <w:tr w14:paraId="43FDEAFA"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8822623" w14:textId="77777777">
                  <w:pPr>
                    <w:rPr>
                      <w:color w:val="0070C0"/>
                      <w:sz w:val="18"/>
                      <w:szCs w:val="18"/>
                    </w:rPr>
                  </w:pPr>
                  <w:r w:rsidRPr="006B2F06">
                    <w:rPr>
                      <w:color w:val="0070C0"/>
                      <w:sz w:val="18"/>
                      <w:szCs w:val="18"/>
                    </w:rPr>
                    <w:t xml:space="preserve">Number </w:t>
                  </w:r>
                  <w:r>
                    <w:rPr>
                      <w:color w:val="0070C0"/>
                      <w:sz w:val="18"/>
                      <w:szCs w:val="18"/>
                    </w:rPr>
                    <w:t>of indeterminate results</w:t>
                  </w:r>
                </w:p>
              </w:tc>
            </w:tr>
          </w:tbl>
          <w:p w:rsidR="0078271C" w:rsidP="005B6CA0" w14:paraId="7F2C3FA0" w14:textId="77777777"/>
        </w:tc>
      </w:tr>
      <w:tr w14:paraId="36D01A19" w14:textId="77777777" w:rsidTr="005B6CA0">
        <w:tblPrEx>
          <w:tblW w:w="0" w:type="auto"/>
          <w:tblInd w:w="712" w:type="dxa"/>
          <w:tblLook w:val="04A0"/>
        </w:tblPrEx>
        <w:trPr>
          <w:trHeight w:val="679"/>
        </w:trPr>
        <w:tc>
          <w:tcPr>
            <w:tcW w:w="4582" w:type="dxa"/>
          </w:tcPr>
          <w:p w:rsidR="0078271C" w:rsidP="005B6CA0" w14:paraId="77E22855" w14:textId="77777777">
            <w:pPr>
              <w:spacing w:after="100" w:afterAutospacing="1"/>
            </w:pPr>
            <w:r>
              <w:t>Not applicable</w:t>
            </w:r>
          </w:p>
        </w:tc>
        <w:tc>
          <w:tcPr>
            <w:tcW w:w="3456" w:type="dxa"/>
          </w:tcPr>
          <w:p w:rsidR="0078271C" w:rsidRPr="00D639E6" w:rsidP="005B6CA0" w14:paraId="3A324D66" w14:textId="6F4EAD7B">
            <w:pPr>
              <w:jc w:val="center"/>
              <w:rPr>
                <w:sz w:val="40"/>
                <w:szCs w:val="40"/>
              </w:rPr>
            </w:pPr>
            <w:r w:rsidRPr="00212F3B">
              <w:rPr>
                <w:noProof/>
                <w:color w:val="FF0000"/>
              </w:rPr>
              <mc:AlternateContent>
                <mc:Choice Requires="wps">
                  <w:drawing>
                    <wp:anchor distT="45720" distB="45720" distL="114300" distR="114300" simplePos="0" relativeHeight="251702272" behindDoc="0" locked="0" layoutInCell="1" allowOverlap="1">
                      <wp:simplePos x="0" y="0"/>
                      <wp:positionH relativeFrom="column">
                        <wp:posOffset>1115541</wp:posOffset>
                      </wp:positionH>
                      <wp:positionV relativeFrom="paragraph">
                        <wp:posOffset>48895</wp:posOffset>
                      </wp:positionV>
                      <wp:extent cx="701675" cy="307975"/>
                      <wp:effectExtent l="0" t="0" r="0" b="0"/>
                      <wp:wrapNone/>
                      <wp:docPr id="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3E7147" w:rsidP="003E7147" w14:textId="7AB7A669">
                                  <w:r>
                                    <w:rPr>
                                      <w:color w:val="FF0000"/>
                                    </w:rPr>
                                    <w:t>C</w:t>
                                  </w:r>
                                  <w:r w:rsidR="00062D9E">
                                    <w:rPr>
                                      <w:color w:val="FF0000"/>
                                    </w:rPr>
                                    <w:t>26c_5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55.25pt;height:24.25pt;margin-top:3.85pt;margin-left:87.85pt;mso-height-percent:0;mso-height-relative:margin;mso-width-percent:0;mso-width-relative:margin;mso-wrap-distance-bottom:3.6pt;mso-wrap-distance-left:9pt;mso-wrap-distance-right:9pt;mso-wrap-distance-top:3.6pt;mso-wrap-style:square;position:absolute;visibility:visible;v-text-anchor:top;z-index:251703296" filled="f" stroked="f">
                      <v:textbox>
                        <w:txbxContent>
                          <w:p w:rsidR="003E7147" w:rsidP="003E7147" w14:paraId="6BB866E7" w14:textId="7AB7A669">
                            <w:r>
                              <w:rPr>
                                <w:color w:val="FF0000"/>
                              </w:rPr>
                              <w:t>C</w:t>
                            </w:r>
                            <w:r w:rsidR="00062D9E">
                              <w:rPr>
                                <w:color w:val="FF0000"/>
                              </w:rPr>
                              <w:t>26c_5</w:t>
                            </w:r>
                          </w:p>
                        </w:txbxContent>
                      </v:textbox>
                    </v:shape>
                  </w:pict>
                </mc:Fallback>
              </mc:AlternateContent>
            </w:r>
            <w:r w:rsidRPr="00D639E6" w:rsidR="0078271C">
              <w:rPr>
                <w:sz w:val="40"/>
                <w:szCs w:val="40"/>
              </w:rPr>
              <w:t>□</w:t>
            </w:r>
          </w:p>
        </w:tc>
      </w:tr>
    </w:tbl>
    <w:p w:rsidR="00AE3094" w:rsidP="0078271C" w14:paraId="41EF7807" w14:textId="77777777">
      <w:pPr>
        <w:rPr>
          <w:b/>
        </w:rPr>
      </w:pPr>
    </w:p>
    <w:p w:rsidR="0078271C" w:rsidP="0078271C" w14:paraId="6885F4F7" w14:textId="3AAAB506">
      <w:r>
        <w:rPr>
          <w:b/>
        </w:rPr>
        <w:t>Secondary culture performed no sooner than Day 4</w:t>
      </w: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235CFC4C" w14:textId="77777777" w:rsidTr="005B6CA0">
        <w:tblPrEx>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7613974C" w14:textId="77777777">
            <w:pPr>
              <w:spacing w:after="100" w:afterAutospacing="1"/>
              <w:rPr>
                <w:rFonts w:cs="Calibri"/>
              </w:rPr>
            </w:pPr>
            <w:r>
              <w:t>Number tested</w:t>
            </w:r>
            <w:r>
              <w:tab/>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38006C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8A02A34" w14:textId="3ABD11E9">
                  <w:r>
                    <w:rPr>
                      <w:color w:val="FF0000"/>
                    </w:rPr>
                    <w:t>C26c_</w:t>
                  </w:r>
                  <w:r w:rsidR="005F6507">
                    <w:rPr>
                      <w:color w:val="FF0000"/>
                    </w:rPr>
                    <w:t>6</w:t>
                  </w:r>
                </w:p>
              </w:tc>
            </w:tr>
            <w:tr w14:paraId="0CD6CDE8"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191AE41" w14:textId="77777777">
                  <w:pPr>
                    <w:rPr>
                      <w:color w:val="0070C0"/>
                      <w:sz w:val="18"/>
                      <w:szCs w:val="18"/>
                    </w:rPr>
                  </w:pPr>
                  <w:r w:rsidRPr="006B2F06">
                    <w:rPr>
                      <w:color w:val="0070C0"/>
                      <w:sz w:val="18"/>
                      <w:szCs w:val="18"/>
                    </w:rPr>
                    <w:t xml:space="preserve">Number </w:t>
                  </w:r>
                  <w:r>
                    <w:rPr>
                      <w:color w:val="0070C0"/>
                      <w:sz w:val="18"/>
                      <w:szCs w:val="18"/>
                    </w:rPr>
                    <w:t>tested</w:t>
                  </w:r>
                </w:p>
              </w:tc>
            </w:tr>
          </w:tbl>
          <w:p w:rsidR="0078271C" w:rsidP="005B6CA0" w14:paraId="27A5EC0A" w14:textId="77777777">
            <w:pPr>
              <w:spacing w:after="100" w:afterAutospacing="1"/>
              <w:rPr>
                <w:rFonts w:cs="Calibri"/>
              </w:rPr>
            </w:pPr>
          </w:p>
        </w:tc>
      </w:tr>
      <w:tr w14:paraId="1320512C" w14:textId="77777777" w:rsidTr="005B6CA0">
        <w:tblPrEx>
          <w:tblW w:w="0" w:type="auto"/>
          <w:tblInd w:w="712" w:type="dxa"/>
          <w:tblLook w:val="04A0"/>
        </w:tblPrEx>
        <w:trPr>
          <w:trHeight w:val="679"/>
        </w:trPr>
        <w:tc>
          <w:tcPr>
            <w:tcW w:w="4582" w:type="dxa"/>
          </w:tcPr>
          <w:p w:rsidR="0078271C" w:rsidP="005B6CA0" w14:paraId="4147C015" w14:textId="77777777">
            <w:pPr>
              <w:spacing w:after="100" w:afterAutospacing="1"/>
              <w:rPr>
                <w:rFonts w:cs="Calibri"/>
              </w:rPr>
            </w:pPr>
            <w:r>
              <w:t>Number of confirmed positives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A56EAD5"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78A0C29D" w14:textId="0264FBE7">
                  <w:r>
                    <w:rPr>
                      <w:color w:val="FF0000"/>
                    </w:rPr>
                    <w:t>C26c_</w:t>
                  </w:r>
                  <w:r w:rsidR="005F6507">
                    <w:rPr>
                      <w:color w:val="FF0000"/>
                    </w:rPr>
                    <w:t>7</w:t>
                  </w:r>
                </w:p>
              </w:tc>
            </w:tr>
            <w:tr w14:paraId="4153E176"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37BD981" w14:textId="77777777">
                  <w:pPr>
                    <w:rPr>
                      <w:color w:val="0070C0"/>
                      <w:sz w:val="18"/>
                      <w:szCs w:val="18"/>
                    </w:rPr>
                  </w:pPr>
                  <w:r w:rsidRPr="006B2F06">
                    <w:rPr>
                      <w:color w:val="0070C0"/>
                      <w:sz w:val="18"/>
                      <w:szCs w:val="18"/>
                    </w:rPr>
                    <w:t xml:space="preserve">Number </w:t>
                  </w:r>
                  <w:r>
                    <w:rPr>
                      <w:color w:val="0070C0"/>
                      <w:sz w:val="18"/>
                      <w:szCs w:val="18"/>
                    </w:rPr>
                    <w:t>of confirmed positives</w:t>
                  </w:r>
                </w:p>
              </w:tc>
            </w:tr>
          </w:tbl>
          <w:p w:rsidR="0078271C" w:rsidP="005B6CA0" w14:paraId="49FD3D2A" w14:textId="77777777">
            <w:pPr>
              <w:spacing w:after="100" w:afterAutospacing="1"/>
              <w:rPr>
                <w:rFonts w:cs="Calibri"/>
              </w:rPr>
            </w:pPr>
          </w:p>
        </w:tc>
      </w:tr>
      <w:tr w14:paraId="76B5DE2C" w14:textId="77777777" w:rsidTr="005B6CA0">
        <w:tblPrEx>
          <w:tblW w:w="0" w:type="auto"/>
          <w:tblInd w:w="712" w:type="dxa"/>
          <w:tblLook w:val="04A0"/>
        </w:tblPrEx>
        <w:trPr>
          <w:trHeight w:val="679"/>
        </w:trPr>
        <w:tc>
          <w:tcPr>
            <w:tcW w:w="4582" w:type="dxa"/>
          </w:tcPr>
          <w:p w:rsidR="0078271C" w:rsidP="005B6CA0" w14:paraId="59D6C173" w14:textId="77777777">
            <w:pPr>
              <w:spacing w:after="100" w:afterAutospacing="1"/>
            </w:pPr>
            <w:r>
              <w:t>Number of false positives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4A62268"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EC84906" w14:textId="772081BD">
                  <w:r>
                    <w:rPr>
                      <w:color w:val="FF0000"/>
                    </w:rPr>
                    <w:t>C26c_</w:t>
                  </w:r>
                  <w:r w:rsidR="005F6507">
                    <w:rPr>
                      <w:color w:val="FF0000"/>
                    </w:rPr>
                    <w:t>8</w:t>
                  </w:r>
                </w:p>
              </w:tc>
            </w:tr>
            <w:tr w14:paraId="51FD555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4829E3C" w14:textId="77777777">
                  <w:pPr>
                    <w:rPr>
                      <w:color w:val="0070C0"/>
                      <w:sz w:val="18"/>
                      <w:szCs w:val="18"/>
                    </w:rPr>
                  </w:pPr>
                  <w:r w:rsidRPr="006B2F06">
                    <w:rPr>
                      <w:color w:val="0070C0"/>
                      <w:sz w:val="18"/>
                      <w:szCs w:val="18"/>
                    </w:rPr>
                    <w:t xml:space="preserve">Number </w:t>
                  </w:r>
                  <w:r>
                    <w:rPr>
                      <w:color w:val="0070C0"/>
                      <w:sz w:val="18"/>
                      <w:szCs w:val="18"/>
                    </w:rPr>
                    <w:t>of false positives</w:t>
                  </w:r>
                </w:p>
              </w:tc>
            </w:tr>
          </w:tbl>
          <w:p w:rsidR="0078271C" w:rsidP="005B6CA0" w14:paraId="7EBEBF17" w14:textId="77777777"/>
        </w:tc>
      </w:tr>
      <w:tr w14:paraId="5F74E4EA" w14:textId="77777777" w:rsidTr="005B6CA0">
        <w:tblPrEx>
          <w:tblW w:w="0" w:type="auto"/>
          <w:tblInd w:w="712" w:type="dxa"/>
          <w:tblLook w:val="04A0"/>
        </w:tblPrEx>
        <w:trPr>
          <w:trHeight w:val="432"/>
        </w:trPr>
        <w:tc>
          <w:tcPr>
            <w:tcW w:w="4582" w:type="dxa"/>
          </w:tcPr>
          <w:p w:rsidR="0078271C" w:rsidP="005B6CA0" w14:paraId="3A1931E6" w14:textId="77777777">
            <w:pPr>
              <w:spacing w:after="100" w:afterAutospacing="1"/>
            </w:pPr>
            <w:r>
              <w:t>Number of indeterminate results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4746DA5D"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39C1E64" w14:textId="351E320A">
                  <w:r>
                    <w:rPr>
                      <w:color w:val="FF0000"/>
                    </w:rPr>
                    <w:t>C26c_</w:t>
                  </w:r>
                  <w:r w:rsidR="005F6507">
                    <w:rPr>
                      <w:color w:val="FF0000"/>
                    </w:rPr>
                    <w:t>9</w:t>
                  </w:r>
                </w:p>
              </w:tc>
            </w:tr>
            <w:tr w14:paraId="593D7B50"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0433FB54" w14:textId="77777777">
                  <w:pPr>
                    <w:rPr>
                      <w:color w:val="0070C0"/>
                      <w:sz w:val="18"/>
                      <w:szCs w:val="18"/>
                    </w:rPr>
                  </w:pPr>
                  <w:r w:rsidRPr="006B2F06">
                    <w:rPr>
                      <w:color w:val="0070C0"/>
                      <w:sz w:val="18"/>
                      <w:szCs w:val="18"/>
                    </w:rPr>
                    <w:t xml:space="preserve">Number </w:t>
                  </w:r>
                  <w:r>
                    <w:rPr>
                      <w:color w:val="0070C0"/>
                      <w:sz w:val="18"/>
                      <w:szCs w:val="18"/>
                    </w:rPr>
                    <w:t>of indeterminate results</w:t>
                  </w:r>
                </w:p>
              </w:tc>
            </w:tr>
          </w:tbl>
          <w:p w:rsidR="0078271C" w:rsidP="005B6CA0" w14:paraId="26B095F0" w14:textId="77777777"/>
        </w:tc>
      </w:tr>
      <w:tr w14:paraId="1F259A41" w14:textId="77777777" w:rsidTr="005B6CA0">
        <w:tblPrEx>
          <w:tblW w:w="0" w:type="auto"/>
          <w:tblInd w:w="712" w:type="dxa"/>
          <w:tblLook w:val="04A0"/>
        </w:tblPrEx>
        <w:trPr>
          <w:trHeight w:val="198"/>
        </w:trPr>
        <w:tc>
          <w:tcPr>
            <w:tcW w:w="4582" w:type="dxa"/>
            <w:vAlign w:val="center"/>
          </w:tcPr>
          <w:p w:rsidR="0078271C" w:rsidP="005B6CA0" w14:paraId="227EBED9" w14:textId="77777777">
            <w:pPr>
              <w:contextualSpacing/>
            </w:pPr>
            <w:r>
              <w:t>Not applicable</w:t>
            </w:r>
          </w:p>
        </w:tc>
        <w:tc>
          <w:tcPr>
            <w:tcW w:w="3456" w:type="dxa"/>
          </w:tcPr>
          <w:p w:rsidR="0078271C" w:rsidRPr="00D639E6" w:rsidP="005B6CA0" w14:paraId="736C5C80" w14:textId="2B662BB4">
            <w:pPr>
              <w:contextualSpacing/>
              <w:jc w:val="center"/>
              <w:rPr>
                <w:sz w:val="40"/>
                <w:szCs w:val="40"/>
              </w:rPr>
            </w:pPr>
            <w:r w:rsidRPr="00212F3B">
              <w:rPr>
                <w:noProof/>
                <w:color w:val="FF0000"/>
              </w:rPr>
              <mc:AlternateContent>
                <mc:Choice Requires="wps">
                  <w:drawing>
                    <wp:anchor distT="45720" distB="45720" distL="114300" distR="114300" simplePos="0" relativeHeight="251704320" behindDoc="0" locked="0" layoutInCell="1" allowOverlap="1">
                      <wp:simplePos x="0" y="0"/>
                      <wp:positionH relativeFrom="column">
                        <wp:posOffset>1115542</wp:posOffset>
                      </wp:positionH>
                      <wp:positionV relativeFrom="paragraph">
                        <wp:posOffset>37575</wp:posOffset>
                      </wp:positionV>
                      <wp:extent cx="701675" cy="307975"/>
                      <wp:effectExtent l="0" t="0" r="0" b="0"/>
                      <wp:wrapNone/>
                      <wp:docPr id="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3E7147" w:rsidP="003E7147" w14:textId="495EA5F8">
                                  <w:r>
                                    <w:rPr>
                                      <w:color w:val="FF0000"/>
                                    </w:rPr>
                                    <w:t>C26c_</w:t>
                                  </w:r>
                                  <w:r w:rsidR="00062D9E">
                                    <w:rPr>
                                      <w:color w:val="FF0000"/>
                                    </w:rPr>
                                    <w:t>10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55.25pt;height:24.25pt;margin-top:2.95pt;margin-left:87.85pt;mso-height-percent:0;mso-height-relative:margin;mso-width-percent:0;mso-width-relative:margin;mso-wrap-distance-bottom:3.6pt;mso-wrap-distance-left:9pt;mso-wrap-distance-right:9pt;mso-wrap-distance-top:3.6pt;mso-wrap-style:square;position:absolute;visibility:visible;v-text-anchor:top;z-index:251705344" filled="f" stroked="f">
                      <v:textbox>
                        <w:txbxContent>
                          <w:p w:rsidR="003E7147" w:rsidP="003E7147" w14:paraId="3862481D" w14:textId="495EA5F8">
                            <w:r>
                              <w:rPr>
                                <w:color w:val="FF0000"/>
                              </w:rPr>
                              <w:t>C26c_</w:t>
                            </w:r>
                            <w:r w:rsidR="00062D9E">
                              <w:rPr>
                                <w:color w:val="FF0000"/>
                              </w:rPr>
                              <w:t>10</w:t>
                            </w:r>
                          </w:p>
                        </w:txbxContent>
                      </v:textbox>
                    </v:shape>
                  </w:pict>
                </mc:Fallback>
              </mc:AlternateContent>
            </w:r>
            <w:r w:rsidRPr="00D639E6" w:rsidR="0078271C">
              <w:rPr>
                <w:sz w:val="40"/>
                <w:szCs w:val="40"/>
              </w:rPr>
              <w:t>□</w:t>
            </w:r>
          </w:p>
        </w:tc>
      </w:tr>
    </w:tbl>
    <w:p w:rsidR="0078271C" w:rsidP="0078271C" w14:paraId="009B7DEB" w14:textId="77777777">
      <w:pPr>
        <w:rPr>
          <w:b/>
        </w:rPr>
      </w:pPr>
    </w:p>
    <w:p w:rsidR="0078271C" w:rsidP="0078271C" w14:paraId="683A4CBA" w14:textId="77777777">
      <w:r>
        <w:rPr>
          <w:b/>
        </w:rPr>
        <w:t xml:space="preserve">Rapid test </w:t>
      </w: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001DA26A" w14:textId="77777777" w:rsidTr="005B6CA0">
        <w:tblPrEx>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1F9E69CB" w14:textId="77777777">
            <w:pPr>
              <w:spacing w:after="100" w:afterAutospacing="1"/>
              <w:rPr>
                <w:rFonts w:cs="Calibri"/>
              </w:rPr>
            </w:pPr>
            <w:r>
              <w:t>Number tested</w:t>
            </w:r>
            <w:r>
              <w:tab/>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01136FC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1B4D571B" w14:textId="7D643146">
                  <w:r>
                    <w:rPr>
                      <w:color w:val="FF0000"/>
                    </w:rPr>
                    <w:t>C26c_</w:t>
                  </w:r>
                  <w:r w:rsidR="005F6507">
                    <w:rPr>
                      <w:color w:val="FF0000"/>
                    </w:rPr>
                    <w:t>11</w:t>
                  </w:r>
                </w:p>
              </w:tc>
            </w:tr>
            <w:tr w14:paraId="62160BC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1B46F13" w14:textId="77777777">
                  <w:pPr>
                    <w:rPr>
                      <w:color w:val="0070C0"/>
                      <w:sz w:val="18"/>
                      <w:szCs w:val="18"/>
                    </w:rPr>
                  </w:pPr>
                  <w:r w:rsidRPr="006B2F06">
                    <w:rPr>
                      <w:color w:val="0070C0"/>
                      <w:sz w:val="18"/>
                      <w:szCs w:val="18"/>
                    </w:rPr>
                    <w:t xml:space="preserve">Number </w:t>
                  </w:r>
                  <w:r>
                    <w:rPr>
                      <w:color w:val="0070C0"/>
                      <w:sz w:val="18"/>
                      <w:szCs w:val="18"/>
                    </w:rPr>
                    <w:t>tested</w:t>
                  </w:r>
                </w:p>
              </w:tc>
            </w:tr>
          </w:tbl>
          <w:p w:rsidR="0078271C" w:rsidP="005B6CA0" w14:paraId="02CFFCB0" w14:textId="77777777">
            <w:pPr>
              <w:spacing w:after="100" w:afterAutospacing="1"/>
              <w:rPr>
                <w:rFonts w:cs="Calibri"/>
              </w:rPr>
            </w:pPr>
          </w:p>
        </w:tc>
      </w:tr>
      <w:tr w14:paraId="2FAE19DD" w14:textId="77777777" w:rsidTr="005B6CA0">
        <w:tblPrEx>
          <w:tblW w:w="0" w:type="auto"/>
          <w:tblInd w:w="712" w:type="dxa"/>
          <w:tblLook w:val="04A0"/>
        </w:tblPrEx>
        <w:trPr>
          <w:trHeight w:val="679"/>
        </w:trPr>
        <w:tc>
          <w:tcPr>
            <w:tcW w:w="4582" w:type="dxa"/>
          </w:tcPr>
          <w:p w:rsidR="0078271C" w:rsidP="005B6CA0" w14:paraId="0BEC7203" w14:textId="77777777">
            <w:pPr>
              <w:spacing w:after="100" w:afterAutospacing="1"/>
              <w:rPr>
                <w:rFonts w:cs="Calibri"/>
              </w:rPr>
            </w:pPr>
            <w:r>
              <w:t>Number of confirmed positives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5F08F277"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3357" w:type="dxa"/>
                  <w:tcBorders>
                    <w:top w:val="single" w:sz="4" w:space="0" w:color="auto"/>
                    <w:left w:val="single" w:sz="4" w:space="0" w:color="auto"/>
                    <w:bottom w:val="single" w:sz="4" w:space="0" w:color="auto"/>
                    <w:right w:val="single" w:sz="4" w:space="0" w:color="auto"/>
                  </w:tcBorders>
                </w:tcPr>
                <w:p w:rsidR="0078271C" w:rsidP="005B6CA0" w14:paraId="08DE9BBA" w14:textId="68DC8890">
                  <w:r>
                    <w:rPr>
                      <w:color w:val="FF0000"/>
                    </w:rPr>
                    <w:t>C26c_</w:t>
                  </w:r>
                  <w:r w:rsidR="005F6507">
                    <w:rPr>
                      <w:color w:val="FF0000"/>
                    </w:rPr>
                    <w:t>12</w:t>
                  </w:r>
                </w:p>
              </w:tc>
            </w:tr>
            <w:tr w14:paraId="49AA4794"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754A97B1" w14:textId="77777777">
                  <w:pPr>
                    <w:rPr>
                      <w:color w:val="0070C0"/>
                      <w:sz w:val="18"/>
                      <w:szCs w:val="18"/>
                    </w:rPr>
                  </w:pPr>
                  <w:r w:rsidRPr="006B2F06">
                    <w:rPr>
                      <w:color w:val="0070C0"/>
                      <w:sz w:val="18"/>
                      <w:szCs w:val="18"/>
                    </w:rPr>
                    <w:t xml:space="preserve">Number </w:t>
                  </w:r>
                  <w:r>
                    <w:rPr>
                      <w:color w:val="0070C0"/>
                      <w:sz w:val="18"/>
                      <w:szCs w:val="18"/>
                    </w:rPr>
                    <w:t>of confirmed positives</w:t>
                  </w:r>
                </w:p>
              </w:tc>
            </w:tr>
          </w:tbl>
          <w:p w:rsidR="0078271C" w:rsidP="005B6CA0" w14:paraId="2488D05C" w14:textId="77777777">
            <w:pPr>
              <w:spacing w:after="100" w:afterAutospacing="1"/>
              <w:rPr>
                <w:rFonts w:cs="Calibri"/>
              </w:rPr>
            </w:pPr>
          </w:p>
        </w:tc>
      </w:tr>
      <w:tr w14:paraId="7BCA11F7" w14:textId="77777777" w:rsidTr="005B6CA0">
        <w:tblPrEx>
          <w:tblW w:w="0" w:type="auto"/>
          <w:tblInd w:w="712" w:type="dxa"/>
          <w:tblLook w:val="04A0"/>
        </w:tblPrEx>
        <w:trPr>
          <w:trHeight w:val="679"/>
        </w:trPr>
        <w:tc>
          <w:tcPr>
            <w:tcW w:w="4582" w:type="dxa"/>
          </w:tcPr>
          <w:p w:rsidR="0078271C" w:rsidP="005B6CA0" w14:paraId="4522EEDA" w14:textId="77777777">
            <w:pPr>
              <w:spacing w:after="100" w:afterAutospacing="1"/>
            </w:pPr>
            <w:r>
              <w:t>Number of false positives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62CB5F2B"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68320A8B" w14:textId="4F928253">
                  <w:r>
                    <w:rPr>
                      <w:color w:val="FF0000"/>
                    </w:rPr>
                    <w:t>C26c_</w:t>
                  </w:r>
                  <w:r w:rsidR="005F6507">
                    <w:rPr>
                      <w:color w:val="FF0000"/>
                    </w:rPr>
                    <w:t>13</w:t>
                  </w:r>
                </w:p>
              </w:tc>
            </w:tr>
            <w:tr w14:paraId="6A6604B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2F0EEB4F" w14:textId="77777777">
                  <w:pPr>
                    <w:rPr>
                      <w:color w:val="0070C0"/>
                      <w:sz w:val="18"/>
                      <w:szCs w:val="18"/>
                    </w:rPr>
                  </w:pPr>
                  <w:r w:rsidRPr="006B2F06">
                    <w:rPr>
                      <w:color w:val="0070C0"/>
                      <w:sz w:val="18"/>
                      <w:szCs w:val="18"/>
                    </w:rPr>
                    <w:t xml:space="preserve">Number </w:t>
                  </w:r>
                  <w:r>
                    <w:rPr>
                      <w:color w:val="0070C0"/>
                      <w:sz w:val="18"/>
                      <w:szCs w:val="18"/>
                    </w:rPr>
                    <w:t>of false positives</w:t>
                  </w:r>
                </w:p>
              </w:tc>
            </w:tr>
          </w:tbl>
          <w:p w:rsidR="0078271C" w:rsidP="005B6CA0" w14:paraId="66D1056D" w14:textId="77777777"/>
        </w:tc>
      </w:tr>
      <w:tr w14:paraId="22917702" w14:textId="77777777" w:rsidTr="005B6CA0">
        <w:tblPrEx>
          <w:tblW w:w="0" w:type="auto"/>
          <w:tblInd w:w="712" w:type="dxa"/>
          <w:tblLook w:val="04A0"/>
        </w:tblPrEx>
        <w:trPr>
          <w:trHeight w:val="679"/>
        </w:trPr>
        <w:tc>
          <w:tcPr>
            <w:tcW w:w="4582" w:type="dxa"/>
          </w:tcPr>
          <w:p w:rsidR="0078271C" w:rsidP="005B6CA0" w14:paraId="12203C1A" w14:textId="77777777">
            <w:pPr>
              <w:spacing w:after="100" w:afterAutospacing="1"/>
            </w:pPr>
            <w:r>
              <w:t>Number of indeterminate results</w:t>
            </w: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31880D3C"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79AE5F39" w14:textId="57C1675B">
                  <w:r>
                    <w:rPr>
                      <w:color w:val="FF0000"/>
                    </w:rPr>
                    <w:t>C26c_</w:t>
                  </w:r>
                  <w:r w:rsidR="005F6507">
                    <w:rPr>
                      <w:color w:val="FF0000"/>
                    </w:rPr>
                    <w:t>14</w:t>
                  </w:r>
                </w:p>
              </w:tc>
            </w:tr>
            <w:tr w14:paraId="394F848B"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4B7096A1" w14:textId="77777777">
                  <w:pPr>
                    <w:rPr>
                      <w:color w:val="0070C0"/>
                      <w:sz w:val="18"/>
                      <w:szCs w:val="18"/>
                    </w:rPr>
                  </w:pPr>
                  <w:r w:rsidRPr="006B2F06">
                    <w:rPr>
                      <w:color w:val="0070C0"/>
                      <w:sz w:val="18"/>
                      <w:szCs w:val="18"/>
                    </w:rPr>
                    <w:t xml:space="preserve">Number </w:t>
                  </w:r>
                  <w:r>
                    <w:rPr>
                      <w:color w:val="0070C0"/>
                      <w:sz w:val="18"/>
                      <w:szCs w:val="18"/>
                    </w:rPr>
                    <w:t>of indeterminate results</w:t>
                  </w:r>
                </w:p>
              </w:tc>
            </w:tr>
          </w:tbl>
          <w:p w:rsidR="0078271C" w:rsidP="005B6CA0" w14:paraId="3A9C8B1C" w14:textId="61FE183C"/>
        </w:tc>
      </w:tr>
      <w:tr w14:paraId="7E80A484" w14:textId="77777777" w:rsidTr="005B6CA0">
        <w:tblPrEx>
          <w:tblW w:w="0" w:type="auto"/>
          <w:tblInd w:w="712" w:type="dxa"/>
          <w:tblLook w:val="04A0"/>
        </w:tblPrEx>
        <w:trPr>
          <w:trHeight w:val="679"/>
        </w:trPr>
        <w:tc>
          <w:tcPr>
            <w:tcW w:w="4582" w:type="dxa"/>
          </w:tcPr>
          <w:p w:rsidR="0078271C" w:rsidP="005B6CA0" w14:paraId="418F464B" w14:textId="77777777">
            <w:pPr>
              <w:spacing w:after="100" w:afterAutospacing="1"/>
            </w:pPr>
            <w:r>
              <w:t>Not applicable</w:t>
            </w:r>
          </w:p>
        </w:tc>
        <w:tc>
          <w:tcPr>
            <w:tcW w:w="3456" w:type="dxa"/>
          </w:tcPr>
          <w:p w:rsidR="0078271C" w:rsidRPr="00D639E6" w:rsidP="005B6CA0" w14:paraId="3088786C" w14:textId="6BF4A55D">
            <w:pPr>
              <w:jc w:val="center"/>
              <w:rPr>
                <w:sz w:val="40"/>
                <w:szCs w:val="40"/>
              </w:rPr>
            </w:pPr>
            <w:r w:rsidRPr="00212F3B">
              <w:rPr>
                <w:noProof/>
                <w:color w:val="FF0000"/>
              </w:rPr>
              <mc:AlternateContent>
                <mc:Choice Requires="wps">
                  <w:drawing>
                    <wp:anchor distT="45720" distB="45720" distL="114300" distR="114300" simplePos="0" relativeHeight="251700224" behindDoc="0" locked="0" layoutInCell="1" allowOverlap="1">
                      <wp:simplePos x="0" y="0"/>
                      <wp:positionH relativeFrom="column">
                        <wp:posOffset>1044575</wp:posOffset>
                      </wp:positionH>
                      <wp:positionV relativeFrom="paragraph">
                        <wp:posOffset>63916</wp:posOffset>
                      </wp:positionV>
                      <wp:extent cx="701675" cy="307975"/>
                      <wp:effectExtent l="0" t="0" r="0" b="0"/>
                      <wp:wrapNone/>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 cy="307975"/>
                              </a:xfrm>
                              <a:prstGeom prst="rect">
                                <a:avLst/>
                              </a:prstGeom>
                              <a:noFill/>
                              <a:ln w="9525">
                                <a:noFill/>
                                <a:miter lim="800000"/>
                                <a:headEnd/>
                                <a:tailEnd/>
                              </a:ln>
                            </wps:spPr>
                            <wps:txbx>
                              <w:txbxContent>
                                <w:p w:rsidR="00062D9E" w:rsidP="00062D9E" w14:textId="5FE6F771">
                                  <w:r>
                                    <w:rPr>
                                      <w:color w:val="FF0000"/>
                                    </w:rPr>
                                    <w:t>C26c_15</w:t>
                                  </w:r>
                                </w:p>
                                <w:p w:rsidR="003E7147" w:rsidP="003E7147" w14:textId="069F41C2"/>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55.25pt;height:24.25pt;margin-top:5.05pt;margin-left:82.25pt;mso-height-percent:0;mso-height-relative:margin;mso-width-percent:0;mso-width-relative:margin;mso-wrap-distance-bottom:3.6pt;mso-wrap-distance-left:9pt;mso-wrap-distance-right:9pt;mso-wrap-distance-top:3.6pt;mso-wrap-style:square;position:absolute;visibility:visible;v-text-anchor:top;z-index:251701248" filled="f" stroked="f">
                      <v:textbox>
                        <w:txbxContent>
                          <w:p w:rsidR="00062D9E" w:rsidP="00062D9E" w14:paraId="26AA5491" w14:textId="5FE6F771">
                            <w:r>
                              <w:rPr>
                                <w:color w:val="FF0000"/>
                              </w:rPr>
                              <w:t>C26c_15</w:t>
                            </w:r>
                          </w:p>
                          <w:p w:rsidR="003E7147" w:rsidP="003E7147" w14:paraId="29798BDF" w14:textId="069F41C2"/>
                        </w:txbxContent>
                      </v:textbox>
                    </v:shape>
                  </w:pict>
                </mc:Fallback>
              </mc:AlternateContent>
            </w:r>
            <w:r w:rsidRPr="00D639E6" w:rsidR="0078271C">
              <w:rPr>
                <w:sz w:val="40"/>
                <w:szCs w:val="40"/>
              </w:rPr>
              <w:t>□</w:t>
            </w:r>
          </w:p>
        </w:tc>
      </w:tr>
    </w:tbl>
    <w:p w:rsidR="0078271C" w:rsidP="0078271C" w14:paraId="7C9212C2" w14:textId="15421D77">
      <w:pPr>
        <w:spacing w:after="0" w:line="240" w:lineRule="auto"/>
        <w:contextualSpacing/>
      </w:pPr>
      <w:r w:rsidRPr="003E7147">
        <w:rPr>
          <w:color w:val="FF0000"/>
        </w:rPr>
        <w:t>C27a.</w:t>
      </w:r>
      <w:r>
        <w:t xml:space="preserve"> During </w:t>
      </w:r>
      <w:r w:rsidR="00634965">
        <w:t>2025</w:t>
      </w:r>
      <w:r>
        <w:t>, did your institution transfuse platelets treated with pathogen reduction technology (PRT)?</w:t>
      </w:r>
    </w:p>
    <w:p w:rsidR="0078271C" w:rsidP="0078271C" w14:paraId="0AE6A24D" w14:textId="065D2858">
      <w:pPr>
        <w:spacing w:after="0" w:line="240" w:lineRule="auto"/>
        <w:contextualSpacing/>
      </w:pPr>
    </w:p>
    <w:p w:rsidR="0078271C" w:rsidP="0078271C" w14:paraId="4CED2755" w14:textId="77777777">
      <w:pPr>
        <w:pStyle w:val="ListParagraph"/>
        <w:numPr>
          <w:ilvl w:val="0"/>
          <w:numId w:val="4"/>
        </w:numPr>
        <w:spacing w:after="0" w:line="240" w:lineRule="auto"/>
      </w:pPr>
      <w:r>
        <w:t xml:space="preserve">Yes </w:t>
      </w:r>
    </w:p>
    <w:p w:rsidR="0078271C" w:rsidP="0078271C" w14:paraId="56688DFD" w14:textId="7741F53D">
      <w:pPr>
        <w:pStyle w:val="ListParagraph"/>
        <w:numPr>
          <w:ilvl w:val="0"/>
          <w:numId w:val="4"/>
        </w:numPr>
        <w:spacing w:after="0" w:line="240" w:lineRule="auto"/>
      </w:pPr>
      <w:r>
        <w:t xml:space="preserve">No </w:t>
      </w:r>
      <w:r w:rsidR="001044DB">
        <w:t xml:space="preserve">(if No, skip </w:t>
      </w:r>
      <w:r w:rsidR="00120CB1">
        <w:t>to C28a</w:t>
      </w:r>
      <w:r w:rsidR="001044DB">
        <w:t>)</w:t>
      </w:r>
      <w:r>
        <w:t xml:space="preserve"> </w:t>
      </w:r>
    </w:p>
    <w:p w:rsidR="0078271C" w:rsidP="0078271C" w14:paraId="041BF3D6" w14:textId="77777777">
      <w:pPr>
        <w:spacing w:after="0"/>
      </w:pPr>
    </w:p>
    <w:p w:rsidR="0078271C" w:rsidP="0078271C" w14:paraId="3F6612D0" w14:textId="21A71415">
      <w:pPr>
        <w:spacing w:after="0"/>
      </w:pPr>
      <w:r>
        <w:t xml:space="preserve">C27b. During </w:t>
      </w:r>
      <w:r w:rsidR="00634965">
        <w:t>2025</w:t>
      </w:r>
      <w:r>
        <w:t>, how many PRT-treated apheresis platelet units were transfused?</w:t>
      </w: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2"/>
        <w:gridCol w:w="3456"/>
      </w:tblGrid>
      <w:tr w14:paraId="4EEEB1DA" w14:textId="77777777" w:rsidTr="005B6CA0">
        <w:tblPrEx>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4582" w:type="dxa"/>
          </w:tcPr>
          <w:p w:rsidR="0078271C" w:rsidP="005B6CA0" w14:paraId="11F5E339" w14:textId="77777777">
            <w:pPr>
              <w:spacing w:after="100" w:afterAutospacing="1"/>
              <w:rPr>
                <w:rFonts w:cs="Calibri"/>
              </w:rPr>
            </w:pPr>
          </w:p>
        </w:tc>
        <w:tc>
          <w:tcPr>
            <w:tcW w:w="3456" w:type="dxa"/>
          </w:tcPr>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2"/>
            </w:tblGrid>
            <w:tr w14:paraId="1BD8D8E4" w14:textId="77777777" w:rsidTr="005B6CA0">
              <w:tblPrEx>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8271C" w:rsidP="005B6CA0" w14:paraId="211ACA8A" w14:textId="2D0E7BE0">
                  <w:r>
                    <w:rPr>
                      <w:color w:val="FF0000"/>
                    </w:rPr>
                    <w:t>C2</w:t>
                  </w:r>
                  <w:r w:rsidR="005F6507">
                    <w:rPr>
                      <w:color w:val="FF0000"/>
                    </w:rPr>
                    <w:t>7b</w:t>
                  </w:r>
                </w:p>
              </w:tc>
            </w:tr>
            <w:tr w14:paraId="0EF1C74F" w14:textId="77777777" w:rsidTr="005B6CA0">
              <w:tblPrEx>
                <w:tblW w:w="0" w:type="auto"/>
                <w:tblInd w:w="8" w:type="dxa"/>
                <w:tblLook w:val="04A0"/>
              </w:tblPrEx>
              <w:trPr>
                <w:trHeight w:val="322"/>
              </w:trPr>
              <w:tc>
                <w:tcPr>
                  <w:tcW w:w="3357" w:type="dxa"/>
                  <w:tcBorders>
                    <w:top w:val="single" w:sz="4" w:space="0" w:color="auto"/>
                  </w:tcBorders>
                </w:tcPr>
                <w:p w:rsidR="0078271C" w:rsidRPr="006B2F06" w:rsidP="005B6CA0" w14:paraId="6905649D" w14:textId="77777777">
                  <w:pPr>
                    <w:rPr>
                      <w:color w:val="0070C0"/>
                      <w:sz w:val="18"/>
                      <w:szCs w:val="18"/>
                    </w:rPr>
                  </w:pPr>
                  <w:r w:rsidRPr="006B2F06">
                    <w:rPr>
                      <w:color w:val="0070C0"/>
                      <w:sz w:val="18"/>
                      <w:szCs w:val="18"/>
                    </w:rPr>
                    <w:t xml:space="preserve">Number </w:t>
                  </w:r>
                  <w:r>
                    <w:rPr>
                      <w:color w:val="0070C0"/>
                      <w:sz w:val="18"/>
                      <w:szCs w:val="18"/>
                    </w:rPr>
                    <w:t>of units</w:t>
                  </w:r>
                </w:p>
              </w:tc>
            </w:tr>
          </w:tbl>
          <w:p w:rsidR="0078271C" w:rsidP="005B6CA0" w14:paraId="6C77E73B" w14:textId="77777777">
            <w:pPr>
              <w:spacing w:after="100" w:afterAutospacing="1"/>
              <w:rPr>
                <w:rFonts w:cs="Calibri"/>
              </w:rPr>
            </w:pPr>
          </w:p>
        </w:tc>
      </w:tr>
    </w:tbl>
    <w:p w:rsidR="00711983" w:rsidRPr="00DE6BBB" w:rsidP="00711983" w14:paraId="4ACB09F4" w14:textId="77E3B19D">
      <w:pPr>
        <w:spacing w:after="0" w:line="240" w:lineRule="auto"/>
        <w:contextualSpacing/>
        <w:rPr>
          <w:color w:val="FF0000"/>
        </w:rPr>
      </w:pPr>
      <w:r w:rsidRPr="00DE6BBB">
        <w:rPr>
          <w:color w:val="FF0000"/>
        </w:rPr>
        <w:t xml:space="preserve">C28a. </w:t>
      </w:r>
      <w:r w:rsidRPr="00DE6BBB">
        <w:rPr>
          <w:color w:val="000000" w:themeColor="text1"/>
        </w:rPr>
        <w:t xml:space="preserve">Did your facility transfuse </w:t>
      </w:r>
      <w:r w:rsidR="00761655">
        <w:rPr>
          <w:color w:val="000000" w:themeColor="text1"/>
        </w:rPr>
        <w:t>cold</w:t>
      </w:r>
      <w:r w:rsidR="00C12AEB">
        <w:rPr>
          <w:color w:val="000000" w:themeColor="text1"/>
        </w:rPr>
        <w:t>-</w:t>
      </w:r>
      <w:r w:rsidR="00761655">
        <w:rPr>
          <w:color w:val="000000" w:themeColor="text1"/>
        </w:rPr>
        <w:t>stor</w:t>
      </w:r>
      <w:r w:rsidR="00C12AEB">
        <w:rPr>
          <w:color w:val="000000" w:themeColor="text1"/>
        </w:rPr>
        <w:t>ed</w:t>
      </w:r>
      <w:r w:rsidR="00761655">
        <w:rPr>
          <w:color w:val="000000" w:themeColor="text1"/>
        </w:rPr>
        <w:t xml:space="preserve"> platelets</w:t>
      </w:r>
      <w:r w:rsidRPr="00DE6BBB">
        <w:rPr>
          <w:color w:val="000000" w:themeColor="text1"/>
        </w:rPr>
        <w:t xml:space="preserve">? </w:t>
      </w:r>
    </w:p>
    <w:p w:rsidR="00711983" w:rsidRPr="00DE6BBB" w:rsidP="00711983" w14:paraId="6A49B64C" w14:textId="77777777">
      <w:pPr>
        <w:pStyle w:val="ListParagraph"/>
        <w:numPr>
          <w:ilvl w:val="0"/>
          <w:numId w:val="4"/>
        </w:numPr>
        <w:spacing w:after="0" w:line="240" w:lineRule="auto"/>
      </w:pPr>
      <w:r w:rsidRPr="00DE6BBB">
        <w:t xml:space="preserve">Yes </w:t>
      </w:r>
    </w:p>
    <w:p w:rsidR="00711983" w:rsidRPr="00DE6BBB" w:rsidP="00711983" w14:paraId="28E36797" w14:textId="4D97C993">
      <w:pPr>
        <w:pStyle w:val="ListParagraph"/>
        <w:numPr>
          <w:ilvl w:val="0"/>
          <w:numId w:val="4"/>
        </w:numPr>
        <w:spacing w:after="0" w:line="240" w:lineRule="auto"/>
      </w:pPr>
      <w:r w:rsidRPr="00DE6BBB">
        <w:t>No (if No, skip C28b)</w:t>
      </w:r>
    </w:p>
    <w:p w:rsidR="00711983" w:rsidRPr="00DE6BBB" w:rsidP="00711983" w14:paraId="3709C780" w14:textId="77777777">
      <w:pPr>
        <w:spacing w:after="0" w:line="240" w:lineRule="auto"/>
        <w:contextualSpacing/>
        <w:rPr>
          <w:color w:val="FF0000"/>
        </w:rPr>
      </w:pPr>
    </w:p>
    <w:p w:rsidR="00711983" w:rsidP="00711983" w14:paraId="0D374375" w14:textId="11EF2931">
      <w:pPr>
        <w:spacing w:after="0" w:line="240" w:lineRule="auto"/>
        <w:contextualSpacing/>
        <w:rPr>
          <w:color w:val="000000" w:themeColor="text1"/>
        </w:rPr>
      </w:pPr>
      <w:r w:rsidRPr="00DE6BBB">
        <w:rPr>
          <w:color w:val="000000" w:themeColor="text1"/>
        </w:rPr>
        <w:t xml:space="preserve">C28b. How many units of </w:t>
      </w:r>
      <w:r w:rsidR="00761655">
        <w:rPr>
          <w:color w:val="000000" w:themeColor="text1"/>
        </w:rPr>
        <w:t>cold</w:t>
      </w:r>
      <w:r w:rsidR="00C3236B">
        <w:rPr>
          <w:color w:val="000000" w:themeColor="text1"/>
        </w:rPr>
        <w:t>-</w:t>
      </w:r>
      <w:r w:rsidR="00761655">
        <w:rPr>
          <w:color w:val="000000" w:themeColor="text1"/>
        </w:rPr>
        <w:t>stor</w:t>
      </w:r>
      <w:r w:rsidR="00C3236B">
        <w:rPr>
          <w:color w:val="000000" w:themeColor="text1"/>
        </w:rPr>
        <w:t>ed</w:t>
      </w:r>
      <w:r w:rsidR="00761655">
        <w:rPr>
          <w:color w:val="000000" w:themeColor="text1"/>
        </w:rPr>
        <w:t xml:space="preserve"> platelets </w:t>
      </w:r>
      <w:r w:rsidRPr="00DE6BBB">
        <w:rPr>
          <w:color w:val="000000" w:themeColor="text1"/>
        </w:rPr>
        <w:t>were transfused? </w:t>
      </w:r>
    </w:p>
    <w:p w:rsidR="00761655" w:rsidRPr="00DE6BBB" w:rsidP="00711983" w14:paraId="3FA447BE" w14:textId="77777777">
      <w:pPr>
        <w:spacing w:after="0" w:line="240" w:lineRule="auto"/>
        <w:contextualSpacing/>
        <w:rPr>
          <w:color w:val="000000" w:themeColor="text1"/>
        </w:rPr>
      </w:pPr>
    </w:p>
    <w:tbl>
      <w:tblPr>
        <w:tblStyle w:val="TableGrid"/>
        <w:tblW w:w="0" w:type="auto"/>
        <w:tblInd w:w="5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tblGrid>
      <w:tr w14:paraId="1D65865D" w14:textId="77777777" w:rsidTr="00DE6C91">
        <w:tblPrEx>
          <w:tblW w:w="0" w:type="auto"/>
          <w:tblInd w:w="5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trPr>
        <w:tc>
          <w:tcPr>
            <w:tcW w:w="3357" w:type="dxa"/>
            <w:tcBorders>
              <w:top w:val="single" w:sz="4" w:space="0" w:color="auto"/>
              <w:left w:val="single" w:sz="4" w:space="0" w:color="auto"/>
              <w:bottom w:val="single" w:sz="4" w:space="0" w:color="auto"/>
              <w:right w:val="single" w:sz="4" w:space="0" w:color="auto"/>
            </w:tcBorders>
          </w:tcPr>
          <w:p w:rsidR="00711983" w:rsidRPr="00DE6BBB" w:rsidP="00DE6C91" w14:paraId="1C239DB2" w14:textId="77777777">
            <w:pPr>
              <w:contextualSpacing/>
              <w:rPr>
                <w:color w:val="FF0000"/>
              </w:rPr>
            </w:pPr>
            <w:r>
              <w:rPr>
                <w:color w:val="FF0000"/>
              </w:rPr>
              <w:t>C28b</w:t>
            </w:r>
          </w:p>
        </w:tc>
      </w:tr>
      <w:tr w14:paraId="6E34FF7F" w14:textId="77777777" w:rsidTr="00DE6C91">
        <w:tblPrEx>
          <w:tblW w:w="0" w:type="auto"/>
          <w:tblInd w:w="5380" w:type="dxa"/>
          <w:tblLook w:val="04A0"/>
        </w:tblPrEx>
        <w:trPr>
          <w:trHeight w:val="322"/>
        </w:trPr>
        <w:tc>
          <w:tcPr>
            <w:tcW w:w="3357" w:type="dxa"/>
            <w:tcBorders>
              <w:top w:val="single" w:sz="4" w:space="0" w:color="auto"/>
            </w:tcBorders>
          </w:tcPr>
          <w:p w:rsidR="00711983" w:rsidRPr="00DE6BBB" w:rsidP="00DE6C91" w14:paraId="5AE06950" w14:textId="77777777">
            <w:pPr>
              <w:rPr>
                <w:color w:val="FF0000"/>
              </w:rPr>
            </w:pPr>
            <w:r w:rsidRPr="00DE6BBB">
              <w:rPr>
                <w:color w:val="0070C0"/>
                <w:sz w:val="18"/>
                <w:szCs w:val="18"/>
              </w:rPr>
              <w:t>Number of units</w:t>
            </w:r>
          </w:p>
        </w:tc>
      </w:tr>
    </w:tbl>
    <w:p w:rsidR="0078271C" w:rsidRPr="00C0695B" w:rsidP="001D29E2" w14:paraId="471C83F2" w14:textId="77777777">
      <w:pPr>
        <w:jc w:val="center"/>
        <w:rPr>
          <w:b/>
          <w:sz w:val="32"/>
          <w:szCs w:val="32"/>
          <w:u w:val="single"/>
        </w:rPr>
      </w:pPr>
      <w:r w:rsidRPr="00C0695B">
        <w:rPr>
          <w:b/>
          <w:sz w:val="32"/>
          <w:szCs w:val="32"/>
          <w:u w:val="single"/>
        </w:rPr>
        <w:t>Survey Glossary</w:t>
      </w:r>
    </w:p>
    <w:p w:rsidR="0078271C" w:rsidRPr="00B212A9" w:rsidP="0078271C" w14:paraId="2BFEBCC6" w14:textId="77777777">
      <w:r>
        <w:rPr>
          <w:b/>
        </w:rPr>
        <w:t xml:space="preserve">Apheresis collection procedure: </w:t>
      </w:r>
      <w:r>
        <w:t>One apheresis collection procedure is one apheresis donation from which multiple units of a single blood products or multiple products can be produced.</w:t>
      </w:r>
    </w:p>
    <w:p w:rsidR="0078271C" w:rsidP="0078271C" w14:paraId="669CB3F2" w14:textId="00E53E7B">
      <w:pPr>
        <w:widowControl w:val="0"/>
      </w:pPr>
      <w:r w:rsidRPr="00AA2B32">
        <w:rPr>
          <w:b/>
        </w:rPr>
        <w:t xml:space="preserve">Autologous: </w:t>
      </w:r>
      <w:r w:rsidRPr="00AA2B32">
        <w:t xml:space="preserve">Self-directed donations. </w:t>
      </w:r>
    </w:p>
    <w:p w:rsidR="00623E28" w:rsidP="0078271C" w14:paraId="58ACCB17" w14:textId="22C999CB">
      <w:pPr>
        <w:widowControl w:val="0"/>
      </w:pPr>
      <w:r w:rsidRPr="00316687">
        <w:rPr>
          <w:b/>
          <w:bCs/>
        </w:rPr>
        <w:t>Cryoprecipitate</w:t>
      </w:r>
      <w:r>
        <w:rPr>
          <w:b/>
          <w:bCs/>
        </w:rPr>
        <w:t xml:space="preserve"> AHF (Antihemophilic Factor)</w:t>
      </w:r>
      <w:r w:rsidRPr="00316687">
        <w:rPr>
          <w:b/>
          <w:bCs/>
        </w:rPr>
        <w:t>:</w:t>
      </w:r>
      <w:r>
        <w:rPr>
          <w:b/>
          <w:bCs/>
        </w:rPr>
        <w:t xml:space="preserve"> </w:t>
      </w:r>
      <w:r>
        <w:rPr>
          <w:bCs/>
        </w:rPr>
        <w:t xml:space="preserve">A pooled blood product from multiple donors </w:t>
      </w:r>
      <w:r w:rsidR="00240DDC">
        <w:rPr>
          <w:bCs/>
        </w:rPr>
        <w:t>that is prepared from fresh frozen plasma</w:t>
      </w:r>
      <w:r w:rsidR="00316FAE">
        <w:rPr>
          <w:bCs/>
        </w:rPr>
        <w:t xml:space="preserve"> (FFP)</w:t>
      </w:r>
      <w:r w:rsidR="00240DDC">
        <w:rPr>
          <w:bCs/>
        </w:rPr>
        <w:t xml:space="preserve"> and comprised of cold insoluble proteins that precipitate when FFP is thawed. It </w:t>
      </w:r>
      <w:r w:rsidR="008C1900">
        <w:rPr>
          <w:bCs/>
        </w:rPr>
        <w:t>contains</w:t>
      </w:r>
      <w:r w:rsidR="00240DDC">
        <w:rPr>
          <w:bCs/>
        </w:rPr>
        <w:t xml:space="preserve"> plasma proteins such as Factor VIII, fibrinogen, Factor XIII, and von Willebrand Factor. </w:t>
      </w:r>
    </w:p>
    <w:p w:rsidR="0078271C" w:rsidRPr="00207603" w:rsidP="0078271C" w14:paraId="24B037B6" w14:textId="77777777">
      <w:r w:rsidRPr="00207603">
        <w:rPr>
          <w:b/>
        </w:rPr>
        <w:t>Deferrals:</w:t>
      </w:r>
      <w:r w:rsidRPr="00946916">
        <w:rPr>
          <w:b/>
          <w:sz w:val="24"/>
          <w:szCs w:val="24"/>
        </w:rPr>
        <w:t xml:space="preserve"> </w:t>
      </w:r>
      <w:r w:rsidRPr="00207603">
        <w:t>The number of donors deferred for specific reasons:</w:t>
      </w:r>
    </w:p>
    <w:p w:rsidR="0078271C" w:rsidRPr="00207603" w:rsidP="0078271C" w14:paraId="17561112" w14:textId="77777777">
      <w:pPr>
        <w:pStyle w:val="ListParagraph"/>
        <w:numPr>
          <w:ilvl w:val="0"/>
          <w:numId w:val="17"/>
        </w:numPr>
      </w:pPr>
      <w:r w:rsidRPr="00207603">
        <w:t>Donors deferred for low hemoglobin do not meet the current FDA blood hemoglobin level requirements for blood donation.</w:t>
      </w:r>
    </w:p>
    <w:p w:rsidR="0078271C" w:rsidRPr="00207603" w:rsidP="0078271C" w14:paraId="5BD98BBF" w14:textId="77777777">
      <w:pPr>
        <w:pStyle w:val="ListParagraph"/>
        <w:numPr>
          <w:ilvl w:val="0"/>
          <w:numId w:val="17"/>
        </w:numPr>
      </w:pPr>
      <w:bookmarkStart w:id="18" w:name="_Hlk30664007"/>
      <w:r w:rsidRPr="00207603">
        <w:t>Deferrals for other medical reasons may include the use of medications on the medica</w:t>
      </w:r>
      <w:r>
        <w:t>tion deferral list, growth hor</w:t>
      </w:r>
      <w:r w:rsidRPr="00207603">
        <w:t>mone from human pituitary glands, insulin from cows (bovine, or beef, insulin), Hepatitis B Immune Globulin (HBIG), unlicensed vaccines, or presenting with physical conditions or symptoms that do not qualify a person to be a blood donor.</w:t>
      </w:r>
    </w:p>
    <w:bookmarkEnd w:id="18"/>
    <w:p w:rsidR="0078271C" w:rsidRPr="00207603" w:rsidP="0078271C" w14:paraId="43D2FEAB" w14:textId="57AA6081">
      <w:pPr>
        <w:pStyle w:val="ListParagraph"/>
        <w:numPr>
          <w:ilvl w:val="0"/>
          <w:numId w:val="17"/>
        </w:numPr>
      </w:pPr>
      <w:r w:rsidRPr="00207603">
        <w:t>High-risk behavior deferrals include deferrals intended to reduce the risk of transmission of infectious diseases including HIV and hepatitis viruses. Examples of questions intended to identify these risks are sexual contact</w:t>
      </w:r>
      <w:r>
        <w:t xml:space="preserve"> </w:t>
      </w:r>
      <w:r w:rsidRPr="00207603">
        <w:t xml:space="preserve">and </w:t>
      </w:r>
      <w:r>
        <w:t xml:space="preserve">non-medical injection drug use </w:t>
      </w:r>
      <w:r w:rsidRPr="00207603">
        <w:t>questions.</w:t>
      </w:r>
    </w:p>
    <w:p w:rsidR="0078271C" w:rsidRPr="00207603" w:rsidP="0078271C" w14:paraId="1080CFA0" w14:textId="77777777">
      <w:pPr>
        <w:pStyle w:val="ListParagraph"/>
        <w:numPr>
          <w:ilvl w:val="0"/>
          <w:numId w:val="17"/>
        </w:numPr>
      </w:pPr>
      <w:r w:rsidRPr="00207603">
        <w:t>Travel deferrals are deferrals for travel to a specific region of the world.</w:t>
      </w:r>
    </w:p>
    <w:p w:rsidR="0078271C" w:rsidP="0078271C" w14:paraId="38A9D703" w14:textId="77777777">
      <w:pPr>
        <w:rPr>
          <w:b/>
        </w:rPr>
      </w:pPr>
      <w:r w:rsidRPr="00C50003">
        <w:rPr>
          <w:b/>
        </w:rPr>
        <w:t xml:space="preserve">Directed: </w:t>
      </w:r>
      <w:r w:rsidRPr="00F03090">
        <w:t xml:space="preserve">Directed units are those which have been donated by a family member or friend of the patient as a result of a patient request to be transfused with blood from a specific donor. </w:t>
      </w:r>
      <w:r w:rsidRPr="00462A82">
        <w:rPr>
          <w:b/>
        </w:rPr>
        <w:t xml:space="preserve"> </w:t>
      </w:r>
    </w:p>
    <w:p w:rsidR="0078271C" w:rsidRPr="00C0695B" w:rsidP="0078271C" w14:paraId="66AA562B" w14:textId="77777777">
      <w:pPr>
        <w:rPr>
          <w:b/>
        </w:rPr>
      </w:pPr>
      <w:r w:rsidRPr="0097693C">
        <w:rPr>
          <w:b/>
        </w:rPr>
        <w:t>Distribut</w:t>
      </w:r>
      <w:r>
        <w:rPr>
          <w:b/>
        </w:rPr>
        <w:t>ed</w:t>
      </w:r>
      <w:r w:rsidRPr="0097693C">
        <w:rPr>
          <w:b/>
        </w:rPr>
        <w:t xml:space="preserve">: </w:t>
      </w:r>
      <w:r>
        <w:t>U</w:t>
      </w:r>
      <w:r w:rsidRPr="0097693C">
        <w:t>nits that have fulfilled all processing requirements and have been made available for transfer to customers.</w:t>
      </w:r>
    </w:p>
    <w:p w:rsidR="0078271C" w:rsidP="0078271C" w14:paraId="2FB8A5C9" w14:textId="77777777">
      <w:pPr>
        <w:rPr>
          <w:b/>
        </w:rPr>
      </w:pPr>
      <w:r w:rsidRPr="007962DB">
        <w:rPr>
          <w:b/>
        </w:rPr>
        <w:t xml:space="preserve">Donation: </w:t>
      </w:r>
      <w:r w:rsidRPr="007962DB">
        <w:t>The collection of a unit of blood or blood component from a volunteer donor.</w:t>
      </w:r>
    </w:p>
    <w:p w:rsidR="0078271C" w:rsidP="0078271C" w14:paraId="59BCD4A7" w14:textId="77777777">
      <w:r w:rsidRPr="007609D0">
        <w:rPr>
          <w:b/>
        </w:rPr>
        <w:t xml:space="preserve">Dose/Dosage: </w:t>
      </w:r>
      <w:r>
        <w:t>A</w:t>
      </w:r>
      <w:r w:rsidRPr="007609D0">
        <w:t xml:space="preserve"> quantity administered at one time, such as a specified volume of platelet concentrates.</w:t>
      </w:r>
    </w:p>
    <w:p w:rsidR="0078271C" w:rsidP="0078271C" w14:paraId="3C36F332" w14:textId="77777777">
      <w:r w:rsidRPr="00207603">
        <w:rPr>
          <w:b/>
        </w:rPr>
        <w:t xml:space="preserve">First-time </w:t>
      </w:r>
      <w:r>
        <w:rPr>
          <w:b/>
        </w:rPr>
        <w:t xml:space="preserve">allogeneic </w:t>
      </w:r>
      <w:r w:rsidRPr="00207603">
        <w:rPr>
          <w:b/>
        </w:rPr>
        <w:t xml:space="preserve">donor: </w:t>
      </w:r>
      <w:r>
        <w:t>A donor who is donating for the f</w:t>
      </w:r>
      <w:r w:rsidRPr="00207603">
        <w:t>irst time at your center</w:t>
      </w:r>
      <w:r>
        <w:t>.</w:t>
      </w:r>
    </w:p>
    <w:p w:rsidR="0078271C" w:rsidP="0078271C" w14:paraId="231C878D" w14:textId="6498986C">
      <w:pPr>
        <w:rPr>
          <w:rFonts w:ascii="Times New Roman" w:hAnsi="Times New Roman" w:cs="Times New Roman"/>
          <w:sz w:val="24"/>
          <w:szCs w:val="24"/>
        </w:rPr>
      </w:pPr>
      <w:r>
        <w:rPr>
          <w:b/>
          <w:szCs w:val="24"/>
        </w:rPr>
        <w:t xml:space="preserve">High-risk behaviors: </w:t>
      </w:r>
      <w:r>
        <w:t xml:space="preserve">Behaviors associated with an increased risk of bloodborne viral infection (e.g.  </w:t>
      </w:r>
      <w:r w:rsidRPr="00E93B90">
        <w:t>nonmedical intravenous drug use, incarceration, high-risk sexual contact</w:t>
      </w:r>
      <w:r w:rsidR="007466B9">
        <w:t>).</w:t>
      </w:r>
    </w:p>
    <w:p w:rsidR="0078271C" w:rsidRPr="004A2647" w:rsidP="0078271C" w14:paraId="18890384" w14:textId="77777777">
      <w:pPr>
        <w:rPr>
          <w:rFonts w:ascii="Times New Roman" w:hAnsi="Times New Roman"/>
          <w:sz w:val="24"/>
        </w:rPr>
      </w:pPr>
      <w:r w:rsidRPr="00AC0E78">
        <w:rPr>
          <w:b/>
          <w:szCs w:val="24"/>
        </w:rPr>
        <w:t>Imported</w:t>
      </w:r>
      <w:r>
        <w:rPr>
          <w:szCs w:val="24"/>
        </w:rPr>
        <w:t xml:space="preserve">: Units not collected by your institution but obtained by your institution from another institution for distribution to a transfusion facility.  </w:t>
      </w:r>
    </w:p>
    <w:p w:rsidR="0078271C" w:rsidP="0078271C" w14:paraId="5B58A9E1" w14:textId="77777777">
      <w:r w:rsidRPr="0097693C">
        <w:rPr>
          <w:b/>
        </w:rPr>
        <w:t xml:space="preserve">Modify: </w:t>
      </w:r>
      <w:r>
        <w:t>P</w:t>
      </w:r>
      <w:r w:rsidRPr="0097693C">
        <w:t xml:space="preserve">rocedures applied by a blood center, hospital </w:t>
      </w:r>
      <w:r>
        <w:t>blood bank, or transfusion ser</w:t>
      </w:r>
      <w:r w:rsidRPr="0097693C">
        <w:t>vice that may affect the quality or quantity of the final product (e</w:t>
      </w:r>
      <w:r>
        <w:t>.</w:t>
      </w:r>
      <w:r w:rsidRPr="0097693C">
        <w:t>g</w:t>
      </w:r>
      <w:r>
        <w:t xml:space="preserve">., irradiation, </w:t>
      </w:r>
      <w:r w:rsidRPr="0097693C">
        <w:t>leuko</w:t>
      </w:r>
      <w:r>
        <w:t>-</w:t>
      </w:r>
      <w:r w:rsidRPr="0097693C">
        <w:t>filtration, or production of aliquots of lesser volume).</w:t>
      </w:r>
    </w:p>
    <w:p w:rsidR="0078271C" w:rsidP="0078271C" w14:paraId="45FB2EBD" w14:textId="60EF5BBB">
      <w:r w:rsidRPr="007962DB">
        <w:rPr>
          <w:b/>
        </w:rPr>
        <w:t xml:space="preserve">Outdated: </w:t>
      </w:r>
      <w:r w:rsidRPr="00CD1F23">
        <w:t>Units that expire on your shelf.</w:t>
      </w:r>
    </w:p>
    <w:p w:rsidR="00316687" w:rsidRPr="00514D66" w:rsidP="00316687" w14:paraId="6709B6F8" w14:textId="480DBE31">
      <w:pPr>
        <w:widowControl w:val="0"/>
        <w:rPr>
          <w:b/>
          <w:bCs/>
        </w:rPr>
      </w:pPr>
      <w:r w:rsidRPr="00316687">
        <w:rPr>
          <w:b/>
          <w:bCs/>
        </w:rPr>
        <w:t>Pathogen-reduced Cryoprecipitate:</w:t>
      </w:r>
      <w:r>
        <w:rPr>
          <w:b/>
          <w:bCs/>
        </w:rPr>
        <w:t xml:space="preserve"> </w:t>
      </w:r>
      <w:r w:rsidR="008C1900">
        <w:t xml:space="preserve">Cryoprecipitate AHF that has been subjected to pathogen </w:t>
      </w:r>
      <w:r w:rsidR="00862C90">
        <w:t>reduction</w:t>
      </w:r>
      <w:r w:rsidR="009D0210">
        <w:t xml:space="preserve"> using an </w:t>
      </w:r>
      <w:r w:rsidR="00862C90">
        <w:t xml:space="preserve">FDA-approved </w:t>
      </w:r>
      <w:r w:rsidR="009D0210">
        <w:t>device.</w:t>
      </w:r>
    </w:p>
    <w:p w:rsidR="0078271C" w:rsidRPr="00514D66" w:rsidP="0078271C" w14:paraId="503CEE56" w14:textId="37B8BE95">
      <w:pPr>
        <w:rPr>
          <w:bCs/>
        </w:rPr>
      </w:pPr>
      <w:r w:rsidRPr="00AC31A5">
        <w:rPr>
          <w:b/>
        </w:rPr>
        <w:t>Plasma:</w:t>
      </w:r>
      <w:r w:rsidRPr="00D81751">
        <w:rPr>
          <w:b/>
        </w:rPr>
        <w:t xml:space="preserve"> </w:t>
      </w:r>
    </w:p>
    <w:p w:rsidR="0078271C" w:rsidP="0078271C" w14:paraId="4C9045BD" w14:textId="77777777">
      <w:pPr>
        <w:pStyle w:val="ListParagraph"/>
        <w:numPr>
          <w:ilvl w:val="0"/>
          <w:numId w:val="16"/>
        </w:numPr>
        <w:spacing w:after="0" w:line="240" w:lineRule="auto"/>
      </w:pPr>
      <w:r w:rsidRPr="000372C5">
        <w:rPr>
          <w:b/>
        </w:rPr>
        <w:t xml:space="preserve">Plasma, frozen within 24 hours of phlebotomy (PF24): </w:t>
      </w:r>
      <w:r w:rsidRPr="00D81751">
        <w:t>plasma separated from the blood of an individual donor and placed at</w:t>
      </w:r>
      <w:r>
        <w:t xml:space="preserve"> -</w:t>
      </w:r>
      <w:r w:rsidRPr="00D81751">
        <w:t>18 C or colder within 24 hours of collection from the donor.</w:t>
      </w:r>
    </w:p>
    <w:p w:rsidR="0078271C" w:rsidP="0078271C" w14:paraId="55D03E19" w14:textId="77777777">
      <w:pPr>
        <w:pStyle w:val="ListParagraph"/>
        <w:numPr>
          <w:ilvl w:val="0"/>
          <w:numId w:val="16"/>
        </w:numPr>
        <w:spacing w:after="0" w:line="240" w:lineRule="auto"/>
      </w:pPr>
      <w:r w:rsidRPr="000372C5">
        <w:rPr>
          <w:b/>
        </w:rPr>
        <w:t>Fresh frozen plasma (FFP):</w:t>
      </w:r>
      <w:r>
        <w:t xml:space="preserve"> Plasma frozen at -18 degrees C within 8 hours of collection.</w:t>
      </w:r>
    </w:p>
    <w:p w:rsidR="0078271C" w:rsidP="0078271C" w14:paraId="30EB2823" w14:textId="77777777">
      <w:pPr>
        <w:pStyle w:val="ListParagraph"/>
        <w:numPr>
          <w:ilvl w:val="0"/>
          <w:numId w:val="16"/>
        </w:numPr>
        <w:spacing w:after="0" w:line="240" w:lineRule="auto"/>
      </w:pPr>
      <w:r w:rsidRPr="000372C5">
        <w:rPr>
          <w:b/>
        </w:rPr>
        <w:t xml:space="preserve">Plasma, Jumbo: </w:t>
      </w:r>
      <w:r w:rsidRPr="00D81751">
        <w:t>FFP having a volume greater</w:t>
      </w:r>
      <w:r w:rsidRPr="00AC31A5">
        <w:t xml:space="preserve"> </w:t>
      </w:r>
      <w:r w:rsidRPr="00D81751">
        <w:t xml:space="preserve">than 400 mL. </w:t>
      </w:r>
    </w:p>
    <w:p w:rsidR="0078271C" w:rsidP="0078271C" w14:paraId="486FA580" w14:textId="77777777">
      <w:pPr>
        <w:pStyle w:val="ListParagraph"/>
        <w:numPr>
          <w:ilvl w:val="0"/>
          <w:numId w:val="16"/>
        </w:numPr>
        <w:spacing w:after="0" w:line="240" w:lineRule="auto"/>
      </w:pPr>
      <w:r w:rsidRPr="001E2F38">
        <w:rPr>
          <w:b/>
        </w:rPr>
        <w:t>Plasma frozen with</w:t>
      </w:r>
      <w:r>
        <w:rPr>
          <w:b/>
        </w:rPr>
        <w:t>in</w:t>
      </w:r>
      <w:r w:rsidRPr="001E2F38">
        <w:rPr>
          <w:b/>
        </w:rPr>
        <w:t xml:space="preserve"> 24 hours of phlebotomy </w:t>
      </w:r>
      <w:r>
        <w:rPr>
          <w:b/>
        </w:rPr>
        <w:t>and held at</w:t>
      </w:r>
      <w:r w:rsidRPr="001E2F38">
        <w:rPr>
          <w:b/>
        </w:rPr>
        <w:t xml:space="preserve"> room temperature up to 24 hours after phlebotomy (PF24RT24): </w:t>
      </w:r>
      <w:r w:rsidRPr="000372C5">
        <w:t>Plasma held at room temperature for up to 24 hours after collection and then frozen at -18 C or colder.</w:t>
      </w:r>
    </w:p>
    <w:p w:rsidR="0078271C" w:rsidRPr="000372C5" w:rsidP="0078271C" w14:paraId="7E2CF0B8" w14:textId="77777777">
      <w:pPr>
        <w:pStyle w:val="ListParagraph"/>
        <w:numPr>
          <w:ilvl w:val="0"/>
          <w:numId w:val="16"/>
        </w:numPr>
        <w:spacing w:after="0" w:line="240" w:lineRule="auto"/>
      </w:pPr>
      <w:r w:rsidRPr="00370B5E">
        <w:rPr>
          <w:b/>
        </w:rPr>
        <w:t>Thawed plasma:</w:t>
      </w:r>
      <w:r>
        <w:t xml:space="preserve"> FFP, PF24, or PF24RT24 that has been thawed and held at 1 to 6 C from 1 to up to 5 days after thawing.</w:t>
      </w:r>
    </w:p>
    <w:p w:rsidR="0078271C" w:rsidRPr="00D81751" w:rsidP="0078271C" w14:paraId="1D1BBF27" w14:textId="77777777">
      <w:pPr>
        <w:spacing w:after="0" w:line="240" w:lineRule="auto"/>
      </w:pPr>
    </w:p>
    <w:p w:rsidR="0078271C" w:rsidRPr="00BF4DDA" w:rsidP="0078271C" w14:paraId="4C80FBD5" w14:textId="77777777">
      <w:pPr>
        <w:rPr>
          <w:b/>
        </w:rPr>
      </w:pPr>
      <w:r w:rsidRPr="00BF4DDA">
        <w:rPr>
          <w:b/>
        </w:rPr>
        <w:t xml:space="preserve">Recipient: </w:t>
      </w:r>
      <w:r w:rsidRPr="00BF4DDA">
        <w:t>A unique individual patient receiving a transfusion one or more times in a calendar year.</w:t>
      </w:r>
    </w:p>
    <w:p w:rsidR="0078271C" w:rsidRPr="00C0695B" w:rsidP="0078271C" w14:paraId="0B49EADB" w14:textId="77777777">
      <w:r w:rsidRPr="00AC31A5">
        <w:rPr>
          <w:b/>
        </w:rPr>
        <w:t xml:space="preserve">Repeat allogeneic donor: </w:t>
      </w:r>
      <w:r w:rsidRPr="00281004">
        <w:t>A donor who has previously donated a blood component</w:t>
      </w:r>
      <w:r>
        <w:t>.</w:t>
      </w:r>
      <w:r w:rsidRPr="00281004">
        <w:t xml:space="preserve"> </w:t>
      </w:r>
    </w:p>
    <w:p w:rsidR="0078271C" w:rsidRPr="005852E5" w:rsidP="0078271C" w14:paraId="2DC38A2F" w14:textId="77777777">
      <w:pPr>
        <w:rPr>
          <w:vertAlign w:val="superscript"/>
        </w:rPr>
      </w:pPr>
      <w:r w:rsidRPr="00406EF3">
        <w:rPr>
          <w:b/>
        </w:rPr>
        <w:t xml:space="preserve">Severe Donor-Related Adverse Events: </w:t>
      </w:r>
      <w:r>
        <w:t>Adverse events occurring</w:t>
      </w:r>
      <w:r w:rsidRPr="00406EF3">
        <w:t xml:space="preserve"> in donors attributed to the</w:t>
      </w:r>
      <w:r>
        <w:t xml:space="preserve"> donation process that include, for example, major allergic reaction, </w:t>
      </w:r>
      <w:r w:rsidRPr="00406EF3">
        <w:t>arterial puncture, loss of consciousness of a minute or more, loss of consciousness with injury, nerve irritation, etc.</w:t>
      </w:r>
      <w:r>
        <w:rPr>
          <w:vertAlign w:val="superscript"/>
        </w:rPr>
        <w:t>1</w:t>
      </w:r>
    </w:p>
    <w:p w:rsidR="0078271C" w:rsidRPr="00C0695B" w:rsidP="0078271C" w14:paraId="4198F083" w14:textId="77777777">
      <w:r w:rsidRPr="00770719">
        <w:rPr>
          <w:b/>
        </w:rPr>
        <w:t xml:space="preserve">Transfusion Related Adverse Reactions: </w:t>
      </w:r>
      <w:r w:rsidRPr="001E2F38">
        <w:t>An undesirable response or effect in a patient temporally associated with the administration of blood or blood components. For a list of adverse reaction types</w:t>
      </w:r>
      <w:r>
        <w:t xml:space="preserve"> and case definitions</w:t>
      </w:r>
      <w:r w:rsidRPr="001E2F38">
        <w:t xml:space="preserve">, visit </w:t>
      </w:r>
      <w:hyperlink r:id="rId10" w:history="1">
        <w:r w:rsidRPr="007B41EE">
          <w:rPr>
            <w:rStyle w:val="Hyperlink"/>
          </w:rPr>
          <w:t>http://www.cdc.gov/nhsn/PDFs/Biovigilance/BV-HV-protocol-current.pdf</w:t>
        </w:r>
      </w:hyperlink>
      <w:r>
        <w:t>.</w:t>
      </w:r>
    </w:p>
    <w:p w:rsidR="0078271C" w:rsidP="0078271C" w14:paraId="234F975A" w14:textId="77777777">
      <w:r w:rsidRPr="00946916">
        <w:rPr>
          <w:b/>
        </w:rPr>
        <w:t xml:space="preserve">Transfusion Service: </w:t>
      </w:r>
      <w:r>
        <w:t>A</w:t>
      </w:r>
      <w:r w:rsidRPr="00946916">
        <w:t xml:space="preserve"> facility that performs, or is responsible for the performance of, the</w:t>
      </w:r>
      <w:r>
        <w:t xml:space="preserve"> storage, selection, and issu</w:t>
      </w:r>
      <w:r w:rsidRPr="00946916">
        <w:t>ance of blood and blood components to intended recipients.</w:t>
      </w:r>
    </w:p>
    <w:p w:rsidR="0078271C" w:rsidP="0078271C" w14:paraId="3F6E0F4B" w14:textId="77777777">
      <w:r w:rsidRPr="00B212A9">
        <w:rPr>
          <w:b/>
        </w:rPr>
        <w:t>Whole blood collection procedure</w:t>
      </w:r>
      <w:r>
        <w:t xml:space="preserve">: </w:t>
      </w:r>
      <w:r w:rsidRPr="00B212A9">
        <w:t>One whole blood collection procedure is one donation of whole blood from which red blood cells, plasma, platelets, and cryoprecipitate can be prepared.</w:t>
      </w:r>
    </w:p>
    <w:p w:rsidR="0078271C" w:rsidP="0078271C" w14:paraId="7C4D818A" w14:textId="77777777">
      <w:pPr>
        <w:spacing w:after="0"/>
      </w:pPr>
    </w:p>
    <w:p w:rsidR="0078271C" w:rsidP="0078271C" w14:paraId="446F8E68" w14:textId="77777777">
      <w:pPr>
        <w:spacing w:after="0"/>
      </w:pPr>
    </w:p>
    <w:p w:rsidR="0078271C" w:rsidRPr="00AC030A" w:rsidP="0078271C" w14:paraId="06B70E9E" w14:textId="77777777">
      <w:r>
        <w:rPr>
          <w:sz w:val="16"/>
          <w:szCs w:val="16"/>
          <w:vertAlign w:val="superscript"/>
        </w:rPr>
        <w:t>1</w:t>
      </w:r>
      <w:r w:rsidRPr="006431E7">
        <w:rPr>
          <w:sz w:val="16"/>
          <w:szCs w:val="16"/>
        </w:rPr>
        <w:t>AABB Donor Hemovigilance Working Group grade 2 or higher (e.g., adverse event with duration &gt; 2 weeks; resulted in limitation in activities of daily living; or required transport to emergency department, sutures, or antibiotics)</w:t>
      </w:r>
      <w:r>
        <w:rPr>
          <w:sz w:val="16"/>
          <w:szCs w:val="16"/>
        </w:rPr>
        <w:t xml:space="preserve">. See </w:t>
      </w:r>
      <w:r w:rsidRPr="00716838">
        <w:rPr>
          <w:rFonts w:cstheme="minorHAnsi"/>
          <w:sz w:val="16"/>
          <w:szCs w:val="16"/>
        </w:rPr>
        <w:t>https://www.aabb.org/docs/default-source/default-document-library/resources/severity-grading-tool-for-donor-adverse-events.pdf?sfvrsn=ff563263_4.</w:t>
      </w:r>
    </w:p>
    <w:p w:rsidR="00AC030A" w:rsidRPr="0078271C" w:rsidP="0078271C" w14:paraId="4B9C4A1A" w14:textId="2EF18B05"/>
    <w:sectPr w:rsidSect="00D2690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E6" w14:paraId="07A39B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2151586"/>
      <w:docPartObj>
        <w:docPartGallery w:val="Page Numbers (Bottom of Page)"/>
        <w:docPartUnique/>
      </w:docPartObj>
    </w:sdtPr>
    <w:sdtEndPr>
      <w:rPr>
        <w:noProof/>
      </w:rPr>
    </w:sdtEndPr>
    <w:sdtContent>
      <w:p w:rsidR="00501830" w14:paraId="200B8707" w14:textId="3712ED73">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501830" w14:paraId="7547D1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E6" w14:paraId="35E59A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E6" w14:paraId="325B14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1830" w14:paraId="269FD395" w14:textId="765CCFDC">
    <w:pPr>
      <w:pStyle w:val="Header"/>
    </w:pPr>
    <w:r>
      <w:t>2025</w:t>
    </w:r>
    <w:r>
      <w:t xml:space="preserve"> HHS National Blood Collection and Utilization Survey (NBCUS)</w:t>
    </w:r>
  </w:p>
  <w:p w:rsidR="00501830" w14:paraId="5C84C588" w14:textId="77777777">
    <w:pPr>
      <w:pStyle w:val="Header"/>
    </w:pPr>
  </w:p>
  <w:p w:rsidR="00501830" w:rsidRPr="00374FD0" w:rsidP="002474DD" w14:paraId="6C9ADA68" w14:textId="77777777">
    <w:pPr>
      <w:rPr>
        <w:b/>
      </w:rPr>
    </w:pPr>
    <w:r w:rsidRPr="00374FD0">
      <w:rPr>
        <w:b/>
      </w:rPr>
      <w:t xml:space="preserve">FACILITY NAME ___________________________          </w:t>
    </w:r>
    <w:r w:rsidRPr="00374FD0">
      <w:rPr>
        <w:b/>
      </w:rPr>
      <w:tab/>
    </w:r>
    <w:r w:rsidRPr="00374FD0">
      <w:rPr>
        <w:b/>
      </w:rPr>
      <w:tab/>
      <w:t>NBCUS ID ___________________________</w:t>
    </w:r>
  </w:p>
  <w:p w:rsidR="00501830" w14:paraId="0BB9A6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E6" w14:paraId="53C662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C49CF"/>
    <w:multiLevelType w:val="hybridMultilevel"/>
    <w:tmpl w:val="573E6CC8"/>
    <w:lvl w:ilvl="0">
      <w:start w:val="1"/>
      <w:numFmt w:val="bullet"/>
      <w:lvlText w:val=""/>
      <w:lvlJc w:val="left"/>
      <w:pPr>
        <w:ind w:left="7920" w:hanging="360"/>
      </w:pPr>
      <w:rPr>
        <w:rFonts w:ascii="Wingdings 2" w:hAnsi="Wingdings 2" w:hint="default"/>
        <w:sz w:val="24"/>
      </w:rPr>
    </w:lvl>
    <w:lvl w:ilvl="1" w:tentative="1">
      <w:start w:val="1"/>
      <w:numFmt w:val="bullet"/>
      <w:lvlText w:val="o"/>
      <w:lvlJc w:val="left"/>
      <w:pPr>
        <w:ind w:left="8640" w:hanging="360"/>
      </w:pPr>
      <w:rPr>
        <w:rFonts w:ascii="Courier New" w:hAnsi="Courier New" w:cs="Courier New" w:hint="default"/>
      </w:rPr>
    </w:lvl>
    <w:lvl w:ilvl="2" w:tentative="1">
      <w:start w:val="1"/>
      <w:numFmt w:val="bullet"/>
      <w:lvlText w:val=""/>
      <w:lvlJc w:val="left"/>
      <w:pPr>
        <w:ind w:left="9360" w:hanging="360"/>
      </w:pPr>
      <w:rPr>
        <w:rFonts w:ascii="Wingdings" w:hAnsi="Wingdings" w:hint="default"/>
      </w:rPr>
    </w:lvl>
    <w:lvl w:ilvl="3" w:tentative="1">
      <w:start w:val="1"/>
      <w:numFmt w:val="bullet"/>
      <w:lvlText w:val=""/>
      <w:lvlJc w:val="left"/>
      <w:pPr>
        <w:ind w:left="10080" w:hanging="360"/>
      </w:pPr>
      <w:rPr>
        <w:rFonts w:ascii="Symbol" w:hAnsi="Symbol" w:hint="default"/>
      </w:rPr>
    </w:lvl>
    <w:lvl w:ilvl="4" w:tentative="1">
      <w:start w:val="1"/>
      <w:numFmt w:val="bullet"/>
      <w:lvlText w:val="o"/>
      <w:lvlJc w:val="left"/>
      <w:pPr>
        <w:ind w:left="10800" w:hanging="360"/>
      </w:pPr>
      <w:rPr>
        <w:rFonts w:ascii="Courier New" w:hAnsi="Courier New" w:cs="Courier New" w:hint="default"/>
      </w:rPr>
    </w:lvl>
    <w:lvl w:ilvl="5" w:tentative="1">
      <w:start w:val="1"/>
      <w:numFmt w:val="bullet"/>
      <w:lvlText w:val=""/>
      <w:lvlJc w:val="left"/>
      <w:pPr>
        <w:ind w:left="11520" w:hanging="360"/>
      </w:pPr>
      <w:rPr>
        <w:rFonts w:ascii="Wingdings" w:hAnsi="Wingdings" w:hint="default"/>
      </w:rPr>
    </w:lvl>
    <w:lvl w:ilvl="6" w:tentative="1">
      <w:start w:val="1"/>
      <w:numFmt w:val="bullet"/>
      <w:lvlText w:val=""/>
      <w:lvlJc w:val="left"/>
      <w:pPr>
        <w:ind w:left="12240" w:hanging="360"/>
      </w:pPr>
      <w:rPr>
        <w:rFonts w:ascii="Symbol" w:hAnsi="Symbol" w:hint="default"/>
      </w:rPr>
    </w:lvl>
    <w:lvl w:ilvl="7" w:tentative="1">
      <w:start w:val="1"/>
      <w:numFmt w:val="bullet"/>
      <w:lvlText w:val="o"/>
      <w:lvlJc w:val="left"/>
      <w:pPr>
        <w:ind w:left="12960" w:hanging="360"/>
      </w:pPr>
      <w:rPr>
        <w:rFonts w:ascii="Courier New" w:hAnsi="Courier New" w:cs="Courier New" w:hint="default"/>
      </w:rPr>
    </w:lvl>
    <w:lvl w:ilvl="8" w:tentative="1">
      <w:start w:val="1"/>
      <w:numFmt w:val="bullet"/>
      <w:lvlText w:val=""/>
      <w:lvlJc w:val="left"/>
      <w:pPr>
        <w:ind w:left="13680" w:hanging="360"/>
      </w:pPr>
      <w:rPr>
        <w:rFonts w:ascii="Wingdings" w:hAnsi="Wingdings" w:hint="default"/>
      </w:rPr>
    </w:lvl>
  </w:abstractNum>
  <w:abstractNum w:abstractNumId="1">
    <w:nsid w:val="015E2388"/>
    <w:multiLevelType w:val="hybridMultilevel"/>
    <w:tmpl w:val="0D34EE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7A0AD8"/>
    <w:multiLevelType w:val="hybridMultilevel"/>
    <w:tmpl w:val="7ABE43CA"/>
    <w:lvl w:ilvl="0">
      <w:start w:val="1"/>
      <w:numFmt w:val="bullet"/>
      <w:lvlText w:val=""/>
      <w:lvlJc w:val="left"/>
      <w:pPr>
        <w:ind w:left="1440" w:hanging="360"/>
      </w:pPr>
      <w:rPr>
        <w:rFonts w:ascii="Wingdings 2" w:hAnsi="Wingdings 2"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4D7D8F"/>
    <w:multiLevelType w:val="hybridMultilevel"/>
    <w:tmpl w:val="4330F21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0C7216"/>
    <w:multiLevelType w:val="hybridMultilevel"/>
    <w:tmpl w:val="20DE40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81F6C"/>
    <w:multiLevelType w:val="hybridMultilevel"/>
    <w:tmpl w:val="F2E84676"/>
    <w:lvl w:ilvl="0">
      <w:start w:val="1"/>
      <w:numFmt w:val="bullet"/>
      <w:lvlText w:val=""/>
      <w:lvlJc w:val="left"/>
      <w:pPr>
        <w:ind w:left="1080" w:hanging="360"/>
      </w:pPr>
      <w:rPr>
        <w:rFonts w:ascii="Wingdings 2" w:hAnsi="Wingdings 2"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60745C0"/>
    <w:multiLevelType w:val="hybridMultilevel"/>
    <w:tmpl w:val="1BEEF89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6130722"/>
    <w:multiLevelType w:val="hybridMultilevel"/>
    <w:tmpl w:val="B52A91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7611987"/>
    <w:multiLevelType w:val="hybridMultilevel"/>
    <w:tmpl w:val="2F2E78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81E6AC9"/>
    <w:multiLevelType w:val="hybridMultilevel"/>
    <w:tmpl w:val="BABC2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506E03"/>
    <w:multiLevelType w:val="hybridMultilevel"/>
    <w:tmpl w:val="B61E18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5062348"/>
    <w:multiLevelType w:val="hybridMultilevel"/>
    <w:tmpl w:val="7B9A34C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8ED4C4C"/>
    <w:multiLevelType w:val="hybridMultilevel"/>
    <w:tmpl w:val="7430E34C"/>
    <w:lvl w:ilvl="0">
      <w:start w:val="1"/>
      <w:numFmt w:val="bullet"/>
      <w:lvlText w:val=""/>
      <w:lvlJc w:val="left"/>
      <w:pPr>
        <w:ind w:left="7920" w:hanging="360"/>
      </w:pPr>
      <w:rPr>
        <w:rFonts w:ascii="Symbol" w:hAnsi="Symbol" w:hint="default"/>
      </w:rPr>
    </w:lvl>
    <w:lvl w:ilvl="1" w:tentative="1">
      <w:start w:val="1"/>
      <w:numFmt w:val="bullet"/>
      <w:lvlText w:val="o"/>
      <w:lvlJc w:val="left"/>
      <w:pPr>
        <w:ind w:left="8640" w:hanging="360"/>
      </w:pPr>
      <w:rPr>
        <w:rFonts w:ascii="Courier New" w:hAnsi="Courier New" w:cs="Courier New" w:hint="default"/>
      </w:rPr>
    </w:lvl>
    <w:lvl w:ilvl="2" w:tentative="1">
      <w:start w:val="1"/>
      <w:numFmt w:val="bullet"/>
      <w:lvlText w:val=""/>
      <w:lvlJc w:val="left"/>
      <w:pPr>
        <w:ind w:left="9360" w:hanging="360"/>
      </w:pPr>
      <w:rPr>
        <w:rFonts w:ascii="Wingdings" w:hAnsi="Wingdings" w:hint="default"/>
      </w:rPr>
    </w:lvl>
    <w:lvl w:ilvl="3" w:tentative="1">
      <w:start w:val="1"/>
      <w:numFmt w:val="bullet"/>
      <w:lvlText w:val=""/>
      <w:lvlJc w:val="left"/>
      <w:pPr>
        <w:ind w:left="10080" w:hanging="360"/>
      </w:pPr>
      <w:rPr>
        <w:rFonts w:ascii="Symbol" w:hAnsi="Symbol" w:hint="default"/>
      </w:rPr>
    </w:lvl>
    <w:lvl w:ilvl="4" w:tentative="1">
      <w:start w:val="1"/>
      <w:numFmt w:val="bullet"/>
      <w:lvlText w:val="o"/>
      <w:lvlJc w:val="left"/>
      <w:pPr>
        <w:ind w:left="10800" w:hanging="360"/>
      </w:pPr>
      <w:rPr>
        <w:rFonts w:ascii="Courier New" w:hAnsi="Courier New" w:cs="Courier New" w:hint="default"/>
      </w:rPr>
    </w:lvl>
    <w:lvl w:ilvl="5" w:tentative="1">
      <w:start w:val="1"/>
      <w:numFmt w:val="bullet"/>
      <w:lvlText w:val=""/>
      <w:lvlJc w:val="left"/>
      <w:pPr>
        <w:ind w:left="11520" w:hanging="360"/>
      </w:pPr>
      <w:rPr>
        <w:rFonts w:ascii="Wingdings" w:hAnsi="Wingdings" w:hint="default"/>
      </w:rPr>
    </w:lvl>
    <w:lvl w:ilvl="6" w:tentative="1">
      <w:start w:val="1"/>
      <w:numFmt w:val="bullet"/>
      <w:lvlText w:val=""/>
      <w:lvlJc w:val="left"/>
      <w:pPr>
        <w:ind w:left="12240" w:hanging="360"/>
      </w:pPr>
      <w:rPr>
        <w:rFonts w:ascii="Symbol" w:hAnsi="Symbol" w:hint="default"/>
      </w:rPr>
    </w:lvl>
    <w:lvl w:ilvl="7" w:tentative="1">
      <w:start w:val="1"/>
      <w:numFmt w:val="bullet"/>
      <w:lvlText w:val="o"/>
      <w:lvlJc w:val="left"/>
      <w:pPr>
        <w:ind w:left="12960" w:hanging="360"/>
      </w:pPr>
      <w:rPr>
        <w:rFonts w:ascii="Courier New" w:hAnsi="Courier New" w:cs="Courier New" w:hint="default"/>
      </w:rPr>
    </w:lvl>
    <w:lvl w:ilvl="8" w:tentative="1">
      <w:start w:val="1"/>
      <w:numFmt w:val="bullet"/>
      <w:lvlText w:val=""/>
      <w:lvlJc w:val="left"/>
      <w:pPr>
        <w:ind w:left="13680" w:hanging="360"/>
      </w:pPr>
      <w:rPr>
        <w:rFonts w:ascii="Wingdings" w:hAnsi="Wingdings" w:hint="default"/>
      </w:rPr>
    </w:lvl>
  </w:abstractNum>
  <w:abstractNum w:abstractNumId="13">
    <w:nsid w:val="33922BC6"/>
    <w:multiLevelType w:val="multilevel"/>
    <w:tmpl w:val="BDA4CF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4E505E3"/>
    <w:multiLevelType w:val="hybridMultilevel"/>
    <w:tmpl w:val="0B5AD31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383B45"/>
    <w:multiLevelType w:val="hybridMultilevel"/>
    <w:tmpl w:val="0B726B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406276"/>
    <w:multiLevelType w:val="hybridMultilevel"/>
    <w:tmpl w:val="5434A7C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7D817E7"/>
    <w:multiLevelType w:val="hybridMultilevel"/>
    <w:tmpl w:val="3C74879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053B99"/>
    <w:multiLevelType w:val="hybridMultilevel"/>
    <w:tmpl w:val="3ACCF8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453F0A"/>
    <w:multiLevelType w:val="hybridMultilevel"/>
    <w:tmpl w:val="46744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F67ED0"/>
    <w:multiLevelType w:val="hybridMultilevel"/>
    <w:tmpl w:val="827EBB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BD4B51"/>
    <w:multiLevelType w:val="hybridMultilevel"/>
    <w:tmpl w:val="40788CF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416041FD"/>
    <w:multiLevelType w:val="hybridMultilevel"/>
    <w:tmpl w:val="57CCBE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2E7373"/>
    <w:multiLevelType w:val="hybridMultilevel"/>
    <w:tmpl w:val="68B2D98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D42172"/>
    <w:multiLevelType w:val="hybridMultilevel"/>
    <w:tmpl w:val="810ABF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3426D4"/>
    <w:multiLevelType w:val="hybridMultilevel"/>
    <w:tmpl w:val="9B3E3F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9AF08E0"/>
    <w:multiLevelType w:val="hybridMultilevel"/>
    <w:tmpl w:val="569C13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B0E19E5"/>
    <w:multiLevelType w:val="hybridMultilevel"/>
    <w:tmpl w:val="036ECA9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2677F2"/>
    <w:multiLevelType w:val="hybridMultilevel"/>
    <w:tmpl w:val="A3CEBA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60712D5"/>
    <w:multiLevelType w:val="hybridMultilevel"/>
    <w:tmpl w:val="06D681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FE7151"/>
    <w:multiLevelType w:val="multilevel"/>
    <w:tmpl w:val="003A11F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nsid w:val="5ED0097D"/>
    <w:multiLevelType w:val="hybridMultilevel"/>
    <w:tmpl w:val="717AF3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F214B41"/>
    <w:multiLevelType w:val="hybridMultilevel"/>
    <w:tmpl w:val="8CAC3A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AD3F8C"/>
    <w:multiLevelType w:val="hybridMultilevel"/>
    <w:tmpl w:val="5308C94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4AB4243"/>
    <w:multiLevelType w:val="hybridMultilevel"/>
    <w:tmpl w:val="E0B03F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931B99"/>
    <w:multiLevelType w:val="hybridMultilevel"/>
    <w:tmpl w:val="496645F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B810FAC"/>
    <w:multiLevelType w:val="multilevel"/>
    <w:tmpl w:val="EBBC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400174"/>
    <w:multiLevelType w:val="hybridMultilevel"/>
    <w:tmpl w:val="99A85A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6822887"/>
    <w:multiLevelType w:val="hybridMultilevel"/>
    <w:tmpl w:val="F210DB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B6D4E24"/>
    <w:multiLevelType w:val="multilevel"/>
    <w:tmpl w:val="F81E1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28619481">
    <w:abstractNumId w:val="9"/>
  </w:num>
  <w:num w:numId="2" w16cid:durableId="1300068987">
    <w:abstractNumId w:val="4"/>
  </w:num>
  <w:num w:numId="3" w16cid:durableId="2004777771">
    <w:abstractNumId w:val="18"/>
  </w:num>
  <w:num w:numId="4" w16cid:durableId="2069109102">
    <w:abstractNumId w:val="17"/>
  </w:num>
  <w:num w:numId="5" w16cid:durableId="69541638">
    <w:abstractNumId w:val="20"/>
  </w:num>
  <w:num w:numId="6" w16cid:durableId="666132353">
    <w:abstractNumId w:val="6"/>
  </w:num>
  <w:num w:numId="7" w16cid:durableId="1238980442">
    <w:abstractNumId w:val="11"/>
  </w:num>
  <w:num w:numId="8" w16cid:durableId="626282223">
    <w:abstractNumId w:val="33"/>
  </w:num>
  <w:num w:numId="9" w16cid:durableId="146361935">
    <w:abstractNumId w:val="29"/>
  </w:num>
  <w:num w:numId="10" w16cid:durableId="1676494947">
    <w:abstractNumId w:val="26"/>
  </w:num>
  <w:num w:numId="11" w16cid:durableId="1910995566">
    <w:abstractNumId w:val="32"/>
  </w:num>
  <w:num w:numId="12" w16cid:durableId="515312607">
    <w:abstractNumId w:val="35"/>
  </w:num>
  <w:num w:numId="13" w16cid:durableId="1998683663">
    <w:abstractNumId w:val="28"/>
  </w:num>
  <w:num w:numId="14" w16cid:durableId="1521965304">
    <w:abstractNumId w:val="3"/>
  </w:num>
  <w:num w:numId="15" w16cid:durableId="1716470667">
    <w:abstractNumId w:val="24"/>
  </w:num>
  <w:num w:numId="16" w16cid:durableId="1887595174">
    <w:abstractNumId w:val="15"/>
  </w:num>
  <w:num w:numId="17" w16cid:durableId="63964011">
    <w:abstractNumId w:val="19"/>
  </w:num>
  <w:num w:numId="18" w16cid:durableId="883255032">
    <w:abstractNumId w:val="16"/>
  </w:num>
  <w:num w:numId="19" w16cid:durableId="1623266078">
    <w:abstractNumId w:val="10"/>
  </w:num>
  <w:num w:numId="20" w16cid:durableId="1770193411">
    <w:abstractNumId w:val="14"/>
  </w:num>
  <w:num w:numId="21" w16cid:durableId="2108235957">
    <w:abstractNumId w:val="38"/>
  </w:num>
  <w:num w:numId="22" w16cid:durableId="620653194">
    <w:abstractNumId w:val="37"/>
  </w:num>
  <w:num w:numId="23" w16cid:durableId="1399205899">
    <w:abstractNumId w:val="31"/>
  </w:num>
  <w:num w:numId="24" w16cid:durableId="1422215588">
    <w:abstractNumId w:val="12"/>
  </w:num>
  <w:num w:numId="25" w16cid:durableId="1480027640">
    <w:abstractNumId w:val="8"/>
  </w:num>
  <w:num w:numId="26" w16cid:durableId="1183323002">
    <w:abstractNumId w:val="25"/>
  </w:num>
  <w:num w:numId="27" w16cid:durableId="1461725248">
    <w:abstractNumId w:val="5"/>
  </w:num>
  <w:num w:numId="28" w16cid:durableId="131755333">
    <w:abstractNumId w:val="2"/>
  </w:num>
  <w:num w:numId="29" w16cid:durableId="59986577">
    <w:abstractNumId w:val="0"/>
  </w:num>
  <w:num w:numId="30" w16cid:durableId="746997564">
    <w:abstractNumId w:val="1"/>
  </w:num>
  <w:num w:numId="31" w16cid:durableId="935788601">
    <w:abstractNumId w:val="22"/>
  </w:num>
  <w:num w:numId="32" w16cid:durableId="896630653">
    <w:abstractNumId w:val="7"/>
  </w:num>
  <w:num w:numId="33" w16cid:durableId="1373653518">
    <w:abstractNumId w:val="30"/>
  </w:num>
  <w:num w:numId="34" w16cid:durableId="1026904977">
    <w:abstractNumId w:val="36"/>
  </w:num>
  <w:num w:numId="35" w16cid:durableId="1670061393">
    <w:abstractNumId w:val="13"/>
  </w:num>
  <w:num w:numId="36" w16cid:durableId="993294817">
    <w:abstractNumId w:val="34"/>
  </w:num>
  <w:num w:numId="37" w16cid:durableId="4990780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084717">
    <w:abstractNumId w:val="23"/>
  </w:num>
  <w:num w:numId="39" w16cid:durableId="743451148">
    <w:abstractNumId w:val="27"/>
  </w:num>
  <w:num w:numId="40" w16cid:durableId="14266104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DD"/>
    <w:rsid w:val="00003892"/>
    <w:rsid w:val="00004C2C"/>
    <w:rsid w:val="00004D09"/>
    <w:rsid w:val="000054CE"/>
    <w:rsid w:val="00005CCF"/>
    <w:rsid w:val="00007184"/>
    <w:rsid w:val="0001150F"/>
    <w:rsid w:val="000137C3"/>
    <w:rsid w:val="00023810"/>
    <w:rsid w:val="00023CF3"/>
    <w:rsid w:val="000246AB"/>
    <w:rsid w:val="000246B7"/>
    <w:rsid w:val="0002489C"/>
    <w:rsid w:val="00025B71"/>
    <w:rsid w:val="00031F7B"/>
    <w:rsid w:val="00035B4D"/>
    <w:rsid w:val="000365DB"/>
    <w:rsid w:val="0003660A"/>
    <w:rsid w:val="00036A55"/>
    <w:rsid w:val="000372C5"/>
    <w:rsid w:val="00040B86"/>
    <w:rsid w:val="00041A29"/>
    <w:rsid w:val="000437D4"/>
    <w:rsid w:val="000443EE"/>
    <w:rsid w:val="00044AD1"/>
    <w:rsid w:val="00044C16"/>
    <w:rsid w:val="00045ABB"/>
    <w:rsid w:val="00051C9E"/>
    <w:rsid w:val="00054D0D"/>
    <w:rsid w:val="000556C2"/>
    <w:rsid w:val="00055AEA"/>
    <w:rsid w:val="00062730"/>
    <w:rsid w:val="00062D9E"/>
    <w:rsid w:val="00066F4A"/>
    <w:rsid w:val="00067551"/>
    <w:rsid w:val="00067F5B"/>
    <w:rsid w:val="00070F3D"/>
    <w:rsid w:val="000719D0"/>
    <w:rsid w:val="00071E6C"/>
    <w:rsid w:val="00072F90"/>
    <w:rsid w:val="000748D2"/>
    <w:rsid w:val="00075D3E"/>
    <w:rsid w:val="000770B4"/>
    <w:rsid w:val="000873F3"/>
    <w:rsid w:val="00090781"/>
    <w:rsid w:val="0009282F"/>
    <w:rsid w:val="000A0A4B"/>
    <w:rsid w:val="000A0CC8"/>
    <w:rsid w:val="000A2247"/>
    <w:rsid w:val="000A36ED"/>
    <w:rsid w:val="000A5C1D"/>
    <w:rsid w:val="000A63B0"/>
    <w:rsid w:val="000A7CEC"/>
    <w:rsid w:val="000B0CAD"/>
    <w:rsid w:val="000B11E5"/>
    <w:rsid w:val="000B1844"/>
    <w:rsid w:val="000B4DF1"/>
    <w:rsid w:val="000B4E06"/>
    <w:rsid w:val="000B7C2A"/>
    <w:rsid w:val="000C4FF2"/>
    <w:rsid w:val="000C78DF"/>
    <w:rsid w:val="000C7D22"/>
    <w:rsid w:val="000D15DB"/>
    <w:rsid w:val="000D2746"/>
    <w:rsid w:val="000D42E6"/>
    <w:rsid w:val="000D4747"/>
    <w:rsid w:val="000D5492"/>
    <w:rsid w:val="000D76FA"/>
    <w:rsid w:val="000E01AF"/>
    <w:rsid w:val="000E0BDD"/>
    <w:rsid w:val="000E0EE7"/>
    <w:rsid w:val="000E5D44"/>
    <w:rsid w:val="000E6E42"/>
    <w:rsid w:val="000E7D20"/>
    <w:rsid w:val="000F02C2"/>
    <w:rsid w:val="000F327D"/>
    <w:rsid w:val="000F6A18"/>
    <w:rsid w:val="000F7FBE"/>
    <w:rsid w:val="0010028E"/>
    <w:rsid w:val="0010208D"/>
    <w:rsid w:val="001044DB"/>
    <w:rsid w:val="0010499B"/>
    <w:rsid w:val="00105256"/>
    <w:rsid w:val="00105A2B"/>
    <w:rsid w:val="00106BEC"/>
    <w:rsid w:val="001134B1"/>
    <w:rsid w:val="00116810"/>
    <w:rsid w:val="00120012"/>
    <w:rsid w:val="001204AE"/>
    <w:rsid w:val="0012098B"/>
    <w:rsid w:val="00120BCD"/>
    <w:rsid w:val="00120CB1"/>
    <w:rsid w:val="001236D6"/>
    <w:rsid w:val="001308CB"/>
    <w:rsid w:val="00132614"/>
    <w:rsid w:val="0013317D"/>
    <w:rsid w:val="00135446"/>
    <w:rsid w:val="00135C1B"/>
    <w:rsid w:val="00136216"/>
    <w:rsid w:val="00137F93"/>
    <w:rsid w:val="00141B10"/>
    <w:rsid w:val="001425DC"/>
    <w:rsid w:val="00145AA6"/>
    <w:rsid w:val="00147926"/>
    <w:rsid w:val="00150098"/>
    <w:rsid w:val="001504EC"/>
    <w:rsid w:val="0015204F"/>
    <w:rsid w:val="00152506"/>
    <w:rsid w:val="00153FED"/>
    <w:rsid w:val="00155A37"/>
    <w:rsid w:val="00156643"/>
    <w:rsid w:val="00160EA0"/>
    <w:rsid w:val="001627AD"/>
    <w:rsid w:val="001631C4"/>
    <w:rsid w:val="00163F98"/>
    <w:rsid w:val="00167854"/>
    <w:rsid w:val="001710C9"/>
    <w:rsid w:val="00171AF9"/>
    <w:rsid w:val="001727F2"/>
    <w:rsid w:val="001742D7"/>
    <w:rsid w:val="00175849"/>
    <w:rsid w:val="00176664"/>
    <w:rsid w:val="001806A8"/>
    <w:rsid w:val="00181003"/>
    <w:rsid w:val="001833C6"/>
    <w:rsid w:val="001852C5"/>
    <w:rsid w:val="0018550C"/>
    <w:rsid w:val="001918D2"/>
    <w:rsid w:val="00194002"/>
    <w:rsid w:val="001941EA"/>
    <w:rsid w:val="0019479E"/>
    <w:rsid w:val="0019671F"/>
    <w:rsid w:val="001978EB"/>
    <w:rsid w:val="001A042B"/>
    <w:rsid w:val="001A0B3A"/>
    <w:rsid w:val="001A1923"/>
    <w:rsid w:val="001A1D28"/>
    <w:rsid w:val="001A2F95"/>
    <w:rsid w:val="001A438C"/>
    <w:rsid w:val="001A7201"/>
    <w:rsid w:val="001A7438"/>
    <w:rsid w:val="001A7D8F"/>
    <w:rsid w:val="001B0F11"/>
    <w:rsid w:val="001B1208"/>
    <w:rsid w:val="001B4001"/>
    <w:rsid w:val="001B5EC4"/>
    <w:rsid w:val="001B6722"/>
    <w:rsid w:val="001B7EE3"/>
    <w:rsid w:val="001C1DC4"/>
    <w:rsid w:val="001C457C"/>
    <w:rsid w:val="001C4B5F"/>
    <w:rsid w:val="001C50EC"/>
    <w:rsid w:val="001C59B9"/>
    <w:rsid w:val="001C5D1B"/>
    <w:rsid w:val="001C750B"/>
    <w:rsid w:val="001D0026"/>
    <w:rsid w:val="001D27CB"/>
    <w:rsid w:val="001D29E2"/>
    <w:rsid w:val="001D58B8"/>
    <w:rsid w:val="001D5CA4"/>
    <w:rsid w:val="001D66D3"/>
    <w:rsid w:val="001E1DAD"/>
    <w:rsid w:val="001E1F5D"/>
    <w:rsid w:val="001E2F38"/>
    <w:rsid w:val="001E502B"/>
    <w:rsid w:val="001E77E6"/>
    <w:rsid w:val="001E7AF5"/>
    <w:rsid w:val="001F1922"/>
    <w:rsid w:val="001F3409"/>
    <w:rsid w:val="001F3CE9"/>
    <w:rsid w:val="001F61A8"/>
    <w:rsid w:val="001F657F"/>
    <w:rsid w:val="002004DB"/>
    <w:rsid w:val="002026C2"/>
    <w:rsid w:val="00202919"/>
    <w:rsid w:val="00203D47"/>
    <w:rsid w:val="00207603"/>
    <w:rsid w:val="00211BEE"/>
    <w:rsid w:val="00212F3B"/>
    <w:rsid w:val="002134A8"/>
    <w:rsid w:val="002137F7"/>
    <w:rsid w:val="0021533A"/>
    <w:rsid w:val="00215C76"/>
    <w:rsid w:val="00215D4B"/>
    <w:rsid w:val="00216761"/>
    <w:rsid w:val="00216A8D"/>
    <w:rsid w:val="00216C4B"/>
    <w:rsid w:val="002171D1"/>
    <w:rsid w:val="00221D39"/>
    <w:rsid w:val="00224A0D"/>
    <w:rsid w:val="00225BE5"/>
    <w:rsid w:val="00225EBB"/>
    <w:rsid w:val="00230CB5"/>
    <w:rsid w:val="0023276D"/>
    <w:rsid w:val="00233C2F"/>
    <w:rsid w:val="00234244"/>
    <w:rsid w:val="0023458C"/>
    <w:rsid w:val="00234A46"/>
    <w:rsid w:val="00234C65"/>
    <w:rsid w:val="002351E7"/>
    <w:rsid w:val="0023552F"/>
    <w:rsid w:val="00236403"/>
    <w:rsid w:val="00240B21"/>
    <w:rsid w:val="00240DDC"/>
    <w:rsid w:val="00243DEE"/>
    <w:rsid w:val="00246DE4"/>
    <w:rsid w:val="002474DD"/>
    <w:rsid w:val="00252E44"/>
    <w:rsid w:val="00254067"/>
    <w:rsid w:val="00254FEC"/>
    <w:rsid w:val="002560C1"/>
    <w:rsid w:val="0026441F"/>
    <w:rsid w:val="002645C7"/>
    <w:rsid w:val="00264F95"/>
    <w:rsid w:val="002665ED"/>
    <w:rsid w:val="00271AA8"/>
    <w:rsid w:val="00272729"/>
    <w:rsid w:val="0027498D"/>
    <w:rsid w:val="00275F9A"/>
    <w:rsid w:val="00276152"/>
    <w:rsid w:val="00277BBA"/>
    <w:rsid w:val="00277D3C"/>
    <w:rsid w:val="00281004"/>
    <w:rsid w:val="00283879"/>
    <w:rsid w:val="00283B0B"/>
    <w:rsid w:val="00284034"/>
    <w:rsid w:val="00285C17"/>
    <w:rsid w:val="0028645E"/>
    <w:rsid w:val="00287696"/>
    <w:rsid w:val="002901F8"/>
    <w:rsid w:val="00290D61"/>
    <w:rsid w:val="0029197E"/>
    <w:rsid w:val="00292011"/>
    <w:rsid w:val="00293528"/>
    <w:rsid w:val="00293A0A"/>
    <w:rsid w:val="00293F51"/>
    <w:rsid w:val="00294AD3"/>
    <w:rsid w:val="00296D25"/>
    <w:rsid w:val="00296F03"/>
    <w:rsid w:val="002A0764"/>
    <w:rsid w:val="002A145A"/>
    <w:rsid w:val="002A214A"/>
    <w:rsid w:val="002A2548"/>
    <w:rsid w:val="002A3D94"/>
    <w:rsid w:val="002A58DE"/>
    <w:rsid w:val="002B2033"/>
    <w:rsid w:val="002B32E5"/>
    <w:rsid w:val="002B35A3"/>
    <w:rsid w:val="002B37BF"/>
    <w:rsid w:val="002B7FFB"/>
    <w:rsid w:val="002C0122"/>
    <w:rsid w:val="002C034C"/>
    <w:rsid w:val="002C1075"/>
    <w:rsid w:val="002C25D3"/>
    <w:rsid w:val="002C30FC"/>
    <w:rsid w:val="002C59C4"/>
    <w:rsid w:val="002C6899"/>
    <w:rsid w:val="002D06A5"/>
    <w:rsid w:val="002D16AD"/>
    <w:rsid w:val="002D1764"/>
    <w:rsid w:val="002D5007"/>
    <w:rsid w:val="002D5952"/>
    <w:rsid w:val="002D5E51"/>
    <w:rsid w:val="002D7A16"/>
    <w:rsid w:val="002D7BB1"/>
    <w:rsid w:val="002E0B00"/>
    <w:rsid w:val="002E0E36"/>
    <w:rsid w:val="002E15C5"/>
    <w:rsid w:val="002E1A8D"/>
    <w:rsid w:val="002E27AF"/>
    <w:rsid w:val="002E3C84"/>
    <w:rsid w:val="002E4EA6"/>
    <w:rsid w:val="002E5E69"/>
    <w:rsid w:val="002E5F7D"/>
    <w:rsid w:val="002E62EB"/>
    <w:rsid w:val="002E7188"/>
    <w:rsid w:val="002F015E"/>
    <w:rsid w:val="002F063E"/>
    <w:rsid w:val="002F1165"/>
    <w:rsid w:val="002F1222"/>
    <w:rsid w:val="002F2C92"/>
    <w:rsid w:val="002F330B"/>
    <w:rsid w:val="002F4CF8"/>
    <w:rsid w:val="002F79FA"/>
    <w:rsid w:val="00300474"/>
    <w:rsid w:val="00301A5E"/>
    <w:rsid w:val="00302F41"/>
    <w:rsid w:val="0030345D"/>
    <w:rsid w:val="00305B37"/>
    <w:rsid w:val="003106F4"/>
    <w:rsid w:val="003108F6"/>
    <w:rsid w:val="00310FC4"/>
    <w:rsid w:val="00312F49"/>
    <w:rsid w:val="00312FF6"/>
    <w:rsid w:val="00313124"/>
    <w:rsid w:val="0031428E"/>
    <w:rsid w:val="00314785"/>
    <w:rsid w:val="00315CD4"/>
    <w:rsid w:val="00315F75"/>
    <w:rsid w:val="00316687"/>
    <w:rsid w:val="00316FAE"/>
    <w:rsid w:val="00317BE0"/>
    <w:rsid w:val="003243E0"/>
    <w:rsid w:val="00324570"/>
    <w:rsid w:val="00325622"/>
    <w:rsid w:val="003258E9"/>
    <w:rsid w:val="00327386"/>
    <w:rsid w:val="0033168D"/>
    <w:rsid w:val="0033533D"/>
    <w:rsid w:val="0034071D"/>
    <w:rsid w:val="00340DC7"/>
    <w:rsid w:val="003429C8"/>
    <w:rsid w:val="00343150"/>
    <w:rsid w:val="003442A7"/>
    <w:rsid w:val="0035317B"/>
    <w:rsid w:val="003537DE"/>
    <w:rsid w:val="00360642"/>
    <w:rsid w:val="003611D8"/>
    <w:rsid w:val="0036188B"/>
    <w:rsid w:val="003634B4"/>
    <w:rsid w:val="00363D32"/>
    <w:rsid w:val="0036480C"/>
    <w:rsid w:val="00365626"/>
    <w:rsid w:val="00370246"/>
    <w:rsid w:val="00370ADB"/>
    <w:rsid w:val="00370B5E"/>
    <w:rsid w:val="00370FCA"/>
    <w:rsid w:val="00372BD2"/>
    <w:rsid w:val="003745AC"/>
    <w:rsid w:val="00374EEA"/>
    <w:rsid w:val="00374FD0"/>
    <w:rsid w:val="003766BD"/>
    <w:rsid w:val="00376CBE"/>
    <w:rsid w:val="003773CC"/>
    <w:rsid w:val="00380748"/>
    <w:rsid w:val="003818FD"/>
    <w:rsid w:val="003852BB"/>
    <w:rsid w:val="003856AB"/>
    <w:rsid w:val="00385977"/>
    <w:rsid w:val="003869F2"/>
    <w:rsid w:val="0039255F"/>
    <w:rsid w:val="00392F4B"/>
    <w:rsid w:val="0039496A"/>
    <w:rsid w:val="003970A8"/>
    <w:rsid w:val="003A04EA"/>
    <w:rsid w:val="003A2CBB"/>
    <w:rsid w:val="003A305E"/>
    <w:rsid w:val="003A3338"/>
    <w:rsid w:val="003A3948"/>
    <w:rsid w:val="003A3C36"/>
    <w:rsid w:val="003A6BCA"/>
    <w:rsid w:val="003A7D6C"/>
    <w:rsid w:val="003B21F4"/>
    <w:rsid w:val="003B2D76"/>
    <w:rsid w:val="003C224F"/>
    <w:rsid w:val="003C23D1"/>
    <w:rsid w:val="003C2879"/>
    <w:rsid w:val="003C29BA"/>
    <w:rsid w:val="003C48E1"/>
    <w:rsid w:val="003C619E"/>
    <w:rsid w:val="003C685D"/>
    <w:rsid w:val="003C6D38"/>
    <w:rsid w:val="003C7AEA"/>
    <w:rsid w:val="003D410B"/>
    <w:rsid w:val="003D5491"/>
    <w:rsid w:val="003D6269"/>
    <w:rsid w:val="003D65A3"/>
    <w:rsid w:val="003D717E"/>
    <w:rsid w:val="003D7D6D"/>
    <w:rsid w:val="003E0634"/>
    <w:rsid w:val="003E1722"/>
    <w:rsid w:val="003E23FA"/>
    <w:rsid w:val="003E3EBF"/>
    <w:rsid w:val="003E6901"/>
    <w:rsid w:val="003E7147"/>
    <w:rsid w:val="003E78BC"/>
    <w:rsid w:val="003F0EB5"/>
    <w:rsid w:val="003F0ECC"/>
    <w:rsid w:val="003F2BF5"/>
    <w:rsid w:val="003F39EB"/>
    <w:rsid w:val="003F6DE6"/>
    <w:rsid w:val="003F7AD6"/>
    <w:rsid w:val="00401D80"/>
    <w:rsid w:val="00403D81"/>
    <w:rsid w:val="004043CF"/>
    <w:rsid w:val="004049BA"/>
    <w:rsid w:val="00405D74"/>
    <w:rsid w:val="00406EF3"/>
    <w:rsid w:val="0041141A"/>
    <w:rsid w:val="004126F6"/>
    <w:rsid w:val="00412787"/>
    <w:rsid w:val="0041389C"/>
    <w:rsid w:val="00414E44"/>
    <w:rsid w:val="00415627"/>
    <w:rsid w:val="004200B2"/>
    <w:rsid w:val="00422594"/>
    <w:rsid w:val="004257D9"/>
    <w:rsid w:val="00425DCC"/>
    <w:rsid w:val="00427688"/>
    <w:rsid w:val="004316BE"/>
    <w:rsid w:val="00431F04"/>
    <w:rsid w:val="004323E6"/>
    <w:rsid w:val="00434450"/>
    <w:rsid w:val="004357C3"/>
    <w:rsid w:val="00435A39"/>
    <w:rsid w:val="00437C7F"/>
    <w:rsid w:val="004405F3"/>
    <w:rsid w:val="00442EBD"/>
    <w:rsid w:val="004433EB"/>
    <w:rsid w:val="004438EC"/>
    <w:rsid w:val="00444CD1"/>
    <w:rsid w:val="0044581A"/>
    <w:rsid w:val="00447DBC"/>
    <w:rsid w:val="00451A0B"/>
    <w:rsid w:val="0045259B"/>
    <w:rsid w:val="004572CE"/>
    <w:rsid w:val="00457590"/>
    <w:rsid w:val="00462A82"/>
    <w:rsid w:val="00467150"/>
    <w:rsid w:val="00467DFF"/>
    <w:rsid w:val="00467F5F"/>
    <w:rsid w:val="004716A6"/>
    <w:rsid w:val="004728AB"/>
    <w:rsid w:val="00473D59"/>
    <w:rsid w:val="00476B9D"/>
    <w:rsid w:val="00482117"/>
    <w:rsid w:val="004830EE"/>
    <w:rsid w:val="00483285"/>
    <w:rsid w:val="0048368A"/>
    <w:rsid w:val="004836F6"/>
    <w:rsid w:val="004838B3"/>
    <w:rsid w:val="004849AB"/>
    <w:rsid w:val="00487333"/>
    <w:rsid w:val="00491D6A"/>
    <w:rsid w:val="004931C9"/>
    <w:rsid w:val="004944A0"/>
    <w:rsid w:val="0049473E"/>
    <w:rsid w:val="004951C5"/>
    <w:rsid w:val="004959DD"/>
    <w:rsid w:val="004A18E4"/>
    <w:rsid w:val="004A1A42"/>
    <w:rsid w:val="004A2647"/>
    <w:rsid w:val="004A4094"/>
    <w:rsid w:val="004A4F0E"/>
    <w:rsid w:val="004A55DC"/>
    <w:rsid w:val="004A7361"/>
    <w:rsid w:val="004B101D"/>
    <w:rsid w:val="004B1D39"/>
    <w:rsid w:val="004B453C"/>
    <w:rsid w:val="004B46EB"/>
    <w:rsid w:val="004C2BD0"/>
    <w:rsid w:val="004C33B2"/>
    <w:rsid w:val="004C40BE"/>
    <w:rsid w:val="004C6D9B"/>
    <w:rsid w:val="004D1E1E"/>
    <w:rsid w:val="004D2687"/>
    <w:rsid w:val="004D2E14"/>
    <w:rsid w:val="004D58DD"/>
    <w:rsid w:val="004D788B"/>
    <w:rsid w:val="004D7A6F"/>
    <w:rsid w:val="004E0D0B"/>
    <w:rsid w:val="004E158A"/>
    <w:rsid w:val="004E4DA4"/>
    <w:rsid w:val="004E70C7"/>
    <w:rsid w:val="004E79B5"/>
    <w:rsid w:val="004F1709"/>
    <w:rsid w:val="004F2953"/>
    <w:rsid w:val="004F3158"/>
    <w:rsid w:val="004F3785"/>
    <w:rsid w:val="004F3B9C"/>
    <w:rsid w:val="004F6DCA"/>
    <w:rsid w:val="004F7889"/>
    <w:rsid w:val="005005FC"/>
    <w:rsid w:val="00501830"/>
    <w:rsid w:val="00503762"/>
    <w:rsid w:val="00504D2E"/>
    <w:rsid w:val="00506C13"/>
    <w:rsid w:val="00506F25"/>
    <w:rsid w:val="00510142"/>
    <w:rsid w:val="00510F46"/>
    <w:rsid w:val="0051282C"/>
    <w:rsid w:val="00513883"/>
    <w:rsid w:val="00514D66"/>
    <w:rsid w:val="00517453"/>
    <w:rsid w:val="00521ED0"/>
    <w:rsid w:val="005238F5"/>
    <w:rsid w:val="00524467"/>
    <w:rsid w:val="005265CC"/>
    <w:rsid w:val="00527A9E"/>
    <w:rsid w:val="00534834"/>
    <w:rsid w:val="00534F7F"/>
    <w:rsid w:val="005353B7"/>
    <w:rsid w:val="005367D2"/>
    <w:rsid w:val="00540322"/>
    <w:rsid w:val="00542014"/>
    <w:rsid w:val="00544FF0"/>
    <w:rsid w:val="005463D3"/>
    <w:rsid w:val="0054671B"/>
    <w:rsid w:val="005475F7"/>
    <w:rsid w:val="00547C70"/>
    <w:rsid w:val="0055016C"/>
    <w:rsid w:val="00550E39"/>
    <w:rsid w:val="00550FAE"/>
    <w:rsid w:val="0055686F"/>
    <w:rsid w:val="00556EE1"/>
    <w:rsid w:val="005576D8"/>
    <w:rsid w:val="005614B3"/>
    <w:rsid w:val="00561A6A"/>
    <w:rsid w:val="00564B73"/>
    <w:rsid w:val="00565EAA"/>
    <w:rsid w:val="005755FA"/>
    <w:rsid w:val="00577F10"/>
    <w:rsid w:val="005852E5"/>
    <w:rsid w:val="005867EB"/>
    <w:rsid w:val="00587067"/>
    <w:rsid w:val="00590D42"/>
    <w:rsid w:val="00591379"/>
    <w:rsid w:val="00591B7B"/>
    <w:rsid w:val="005929F4"/>
    <w:rsid w:val="00593132"/>
    <w:rsid w:val="00594D6B"/>
    <w:rsid w:val="00595DF0"/>
    <w:rsid w:val="00596C42"/>
    <w:rsid w:val="00596E3D"/>
    <w:rsid w:val="005A25B1"/>
    <w:rsid w:val="005A4F15"/>
    <w:rsid w:val="005A7D42"/>
    <w:rsid w:val="005B5A3F"/>
    <w:rsid w:val="005B6CA0"/>
    <w:rsid w:val="005B707E"/>
    <w:rsid w:val="005C20B3"/>
    <w:rsid w:val="005C243E"/>
    <w:rsid w:val="005C4720"/>
    <w:rsid w:val="005C47FB"/>
    <w:rsid w:val="005C5372"/>
    <w:rsid w:val="005C605C"/>
    <w:rsid w:val="005C6C36"/>
    <w:rsid w:val="005C6F0D"/>
    <w:rsid w:val="005D007A"/>
    <w:rsid w:val="005D211D"/>
    <w:rsid w:val="005D27AA"/>
    <w:rsid w:val="005D308C"/>
    <w:rsid w:val="005D3B56"/>
    <w:rsid w:val="005D4DC8"/>
    <w:rsid w:val="005D61D0"/>
    <w:rsid w:val="005D6ABC"/>
    <w:rsid w:val="005E01C6"/>
    <w:rsid w:val="005E15D0"/>
    <w:rsid w:val="005E1E40"/>
    <w:rsid w:val="005E2385"/>
    <w:rsid w:val="005E2727"/>
    <w:rsid w:val="005E5202"/>
    <w:rsid w:val="005E66A6"/>
    <w:rsid w:val="005E6BBB"/>
    <w:rsid w:val="005E7DB3"/>
    <w:rsid w:val="005F2EB6"/>
    <w:rsid w:val="005F37A5"/>
    <w:rsid w:val="005F38E6"/>
    <w:rsid w:val="005F3CF0"/>
    <w:rsid w:val="005F4617"/>
    <w:rsid w:val="005F48C8"/>
    <w:rsid w:val="005F54DA"/>
    <w:rsid w:val="005F6507"/>
    <w:rsid w:val="0060012C"/>
    <w:rsid w:val="006024EC"/>
    <w:rsid w:val="00604C27"/>
    <w:rsid w:val="00604FF5"/>
    <w:rsid w:val="00610A28"/>
    <w:rsid w:val="00610F46"/>
    <w:rsid w:val="00612363"/>
    <w:rsid w:val="00613D62"/>
    <w:rsid w:val="00614177"/>
    <w:rsid w:val="00615025"/>
    <w:rsid w:val="0061539D"/>
    <w:rsid w:val="00621434"/>
    <w:rsid w:val="00621C91"/>
    <w:rsid w:val="00622D24"/>
    <w:rsid w:val="0062334A"/>
    <w:rsid w:val="006238D9"/>
    <w:rsid w:val="00623947"/>
    <w:rsid w:val="00623E28"/>
    <w:rsid w:val="006243AC"/>
    <w:rsid w:val="00625DC4"/>
    <w:rsid w:val="00626D23"/>
    <w:rsid w:val="00627715"/>
    <w:rsid w:val="006301D7"/>
    <w:rsid w:val="006302D8"/>
    <w:rsid w:val="00634182"/>
    <w:rsid w:val="00634965"/>
    <w:rsid w:val="006360CE"/>
    <w:rsid w:val="006372B8"/>
    <w:rsid w:val="00642416"/>
    <w:rsid w:val="006431E7"/>
    <w:rsid w:val="00644E55"/>
    <w:rsid w:val="00647592"/>
    <w:rsid w:val="00660020"/>
    <w:rsid w:val="006633D4"/>
    <w:rsid w:val="006644AD"/>
    <w:rsid w:val="006703F2"/>
    <w:rsid w:val="006706C5"/>
    <w:rsid w:val="00671A50"/>
    <w:rsid w:val="00672E9F"/>
    <w:rsid w:val="006758A7"/>
    <w:rsid w:val="006764F4"/>
    <w:rsid w:val="0067656A"/>
    <w:rsid w:val="006773D8"/>
    <w:rsid w:val="006805E6"/>
    <w:rsid w:val="00681705"/>
    <w:rsid w:val="00685F70"/>
    <w:rsid w:val="006860F6"/>
    <w:rsid w:val="00687AD8"/>
    <w:rsid w:val="00687E10"/>
    <w:rsid w:val="0069143A"/>
    <w:rsid w:val="00693B27"/>
    <w:rsid w:val="006944B1"/>
    <w:rsid w:val="006944DB"/>
    <w:rsid w:val="006A0C99"/>
    <w:rsid w:val="006A1069"/>
    <w:rsid w:val="006A3349"/>
    <w:rsid w:val="006A6AAD"/>
    <w:rsid w:val="006A7486"/>
    <w:rsid w:val="006A7905"/>
    <w:rsid w:val="006B09FB"/>
    <w:rsid w:val="006B18B1"/>
    <w:rsid w:val="006B2764"/>
    <w:rsid w:val="006B2863"/>
    <w:rsid w:val="006B2F06"/>
    <w:rsid w:val="006B5164"/>
    <w:rsid w:val="006B6896"/>
    <w:rsid w:val="006C168D"/>
    <w:rsid w:val="006C2E0F"/>
    <w:rsid w:val="006C422F"/>
    <w:rsid w:val="006C43E8"/>
    <w:rsid w:val="006C4D29"/>
    <w:rsid w:val="006C5073"/>
    <w:rsid w:val="006C5087"/>
    <w:rsid w:val="006C6688"/>
    <w:rsid w:val="006C717D"/>
    <w:rsid w:val="006C7702"/>
    <w:rsid w:val="006C7C11"/>
    <w:rsid w:val="006D0C18"/>
    <w:rsid w:val="006D17B9"/>
    <w:rsid w:val="006D19CB"/>
    <w:rsid w:val="006D7732"/>
    <w:rsid w:val="006D79E0"/>
    <w:rsid w:val="006E0709"/>
    <w:rsid w:val="006E17E6"/>
    <w:rsid w:val="006E29C7"/>
    <w:rsid w:val="006E39B4"/>
    <w:rsid w:val="006E49D7"/>
    <w:rsid w:val="006E5A0E"/>
    <w:rsid w:val="006F0D26"/>
    <w:rsid w:val="006F2103"/>
    <w:rsid w:val="006F366F"/>
    <w:rsid w:val="006F678F"/>
    <w:rsid w:val="006F6C69"/>
    <w:rsid w:val="006F7C48"/>
    <w:rsid w:val="007003F6"/>
    <w:rsid w:val="007009E3"/>
    <w:rsid w:val="00701D7C"/>
    <w:rsid w:val="007033F9"/>
    <w:rsid w:val="00704EE5"/>
    <w:rsid w:val="00705102"/>
    <w:rsid w:val="00705C76"/>
    <w:rsid w:val="00707E84"/>
    <w:rsid w:val="00711983"/>
    <w:rsid w:val="00712601"/>
    <w:rsid w:val="0071304C"/>
    <w:rsid w:val="007131A5"/>
    <w:rsid w:val="0071329A"/>
    <w:rsid w:val="0071537F"/>
    <w:rsid w:val="00716838"/>
    <w:rsid w:val="0071713A"/>
    <w:rsid w:val="0072485E"/>
    <w:rsid w:val="00725693"/>
    <w:rsid w:val="007269A5"/>
    <w:rsid w:val="00727493"/>
    <w:rsid w:val="00731C80"/>
    <w:rsid w:val="00733377"/>
    <w:rsid w:val="00733642"/>
    <w:rsid w:val="00734023"/>
    <w:rsid w:val="007348DE"/>
    <w:rsid w:val="00734EAD"/>
    <w:rsid w:val="007373EA"/>
    <w:rsid w:val="0074383A"/>
    <w:rsid w:val="007466B9"/>
    <w:rsid w:val="00750683"/>
    <w:rsid w:val="0075093B"/>
    <w:rsid w:val="0075130E"/>
    <w:rsid w:val="007536D8"/>
    <w:rsid w:val="007549A0"/>
    <w:rsid w:val="00754C9F"/>
    <w:rsid w:val="00755ED0"/>
    <w:rsid w:val="007566DE"/>
    <w:rsid w:val="007606A8"/>
    <w:rsid w:val="007609D0"/>
    <w:rsid w:val="00761054"/>
    <w:rsid w:val="00761655"/>
    <w:rsid w:val="0076219E"/>
    <w:rsid w:val="00762CB8"/>
    <w:rsid w:val="00764DC0"/>
    <w:rsid w:val="00766030"/>
    <w:rsid w:val="0076688D"/>
    <w:rsid w:val="007675BD"/>
    <w:rsid w:val="00770719"/>
    <w:rsid w:val="00770745"/>
    <w:rsid w:val="0077088D"/>
    <w:rsid w:val="00773617"/>
    <w:rsid w:val="007743E7"/>
    <w:rsid w:val="007807D8"/>
    <w:rsid w:val="00780E35"/>
    <w:rsid w:val="0078271C"/>
    <w:rsid w:val="00784495"/>
    <w:rsid w:val="00785563"/>
    <w:rsid w:val="007869A6"/>
    <w:rsid w:val="00786AB4"/>
    <w:rsid w:val="00786B26"/>
    <w:rsid w:val="007906F4"/>
    <w:rsid w:val="007920B5"/>
    <w:rsid w:val="00792A3A"/>
    <w:rsid w:val="00794B62"/>
    <w:rsid w:val="007962DB"/>
    <w:rsid w:val="00796BBC"/>
    <w:rsid w:val="00797006"/>
    <w:rsid w:val="00797D8E"/>
    <w:rsid w:val="007A1043"/>
    <w:rsid w:val="007A157D"/>
    <w:rsid w:val="007A2F73"/>
    <w:rsid w:val="007A4401"/>
    <w:rsid w:val="007A450D"/>
    <w:rsid w:val="007A5B8B"/>
    <w:rsid w:val="007B0975"/>
    <w:rsid w:val="007B1229"/>
    <w:rsid w:val="007B1889"/>
    <w:rsid w:val="007B1A9F"/>
    <w:rsid w:val="007B220A"/>
    <w:rsid w:val="007B41EE"/>
    <w:rsid w:val="007B5B90"/>
    <w:rsid w:val="007B6DF8"/>
    <w:rsid w:val="007B759E"/>
    <w:rsid w:val="007C0874"/>
    <w:rsid w:val="007C1279"/>
    <w:rsid w:val="007C1908"/>
    <w:rsid w:val="007C1DA4"/>
    <w:rsid w:val="007C23D5"/>
    <w:rsid w:val="007C4B49"/>
    <w:rsid w:val="007C670E"/>
    <w:rsid w:val="007C67C7"/>
    <w:rsid w:val="007C7DC8"/>
    <w:rsid w:val="007D02E6"/>
    <w:rsid w:val="007D0946"/>
    <w:rsid w:val="007D1FAA"/>
    <w:rsid w:val="007D40D8"/>
    <w:rsid w:val="007D60EE"/>
    <w:rsid w:val="007D679F"/>
    <w:rsid w:val="007D700B"/>
    <w:rsid w:val="007E0E44"/>
    <w:rsid w:val="007E0EFD"/>
    <w:rsid w:val="007E1E80"/>
    <w:rsid w:val="007E28C7"/>
    <w:rsid w:val="007E2906"/>
    <w:rsid w:val="007E2D1E"/>
    <w:rsid w:val="007E457C"/>
    <w:rsid w:val="007E674C"/>
    <w:rsid w:val="007E6B5E"/>
    <w:rsid w:val="007F086D"/>
    <w:rsid w:val="007F13DA"/>
    <w:rsid w:val="007F36EE"/>
    <w:rsid w:val="007F3CC0"/>
    <w:rsid w:val="007F76EF"/>
    <w:rsid w:val="00804A82"/>
    <w:rsid w:val="00804C1E"/>
    <w:rsid w:val="00805822"/>
    <w:rsid w:val="0080648F"/>
    <w:rsid w:val="00806DF9"/>
    <w:rsid w:val="00807678"/>
    <w:rsid w:val="00810ECA"/>
    <w:rsid w:val="00812705"/>
    <w:rsid w:val="0081321B"/>
    <w:rsid w:val="008139D6"/>
    <w:rsid w:val="00813AC8"/>
    <w:rsid w:val="00814353"/>
    <w:rsid w:val="008143D2"/>
    <w:rsid w:val="00814EAF"/>
    <w:rsid w:val="00815298"/>
    <w:rsid w:val="00815E17"/>
    <w:rsid w:val="00815F45"/>
    <w:rsid w:val="00821745"/>
    <w:rsid w:val="008268CA"/>
    <w:rsid w:val="00830460"/>
    <w:rsid w:val="008305E3"/>
    <w:rsid w:val="00832237"/>
    <w:rsid w:val="00832A21"/>
    <w:rsid w:val="00832E87"/>
    <w:rsid w:val="00832F43"/>
    <w:rsid w:val="00834849"/>
    <w:rsid w:val="008351FA"/>
    <w:rsid w:val="00836AD7"/>
    <w:rsid w:val="00841A5B"/>
    <w:rsid w:val="00841D93"/>
    <w:rsid w:val="00842CBA"/>
    <w:rsid w:val="00842FAF"/>
    <w:rsid w:val="00843672"/>
    <w:rsid w:val="00846722"/>
    <w:rsid w:val="008467E7"/>
    <w:rsid w:val="008477CA"/>
    <w:rsid w:val="00853288"/>
    <w:rsid w:val="00853758"/>
    <w:rsid w:val="00856021"/>
    <w:rsid w:val="00856538"/>
    <w:rsid w:val="00856D2D"/>
    <w:rsid w:val="00857B3D"/>
    <w:rsid w:val="00860FF2"/>
    <w:rsid w:val="00862C90"/>
    <w:rsid w:val="00862E20"/>
    <w:rsid w:val="0086435E"/>
    <w:rsid w:val="008653A5"/>
    <w:rsid w:val="00865B19"/>
    <w:rsid w:val="00865C3E"/>
    <w:rsid w:val="00866038"/>
    <w:rsid w:val="008678C0"/>
    <w:rsid w:val="0087141F"/>
    <w:rsid w:val="00873061"/>
    <w:rsid w:val="00873D32"/>
    <w:rsid w:val="00875238"/>
    <w:rsid w:val="008762D8"/>
    <w:rsid w:val="008772CD"/>
    <w:rsid w:val="008779AE"/>
    <w:rsid w:val="00881A7D"/>
    <w:rsid w:val="00882355"/>
    <w:rsid w:val="00892B6E"/>
    <w:rsid w:val="00892C27"/>
    <w:rsid w:val="00893E58"/>
    <w:rsid w:val="00893F2D"/>
    <w:rsid w:val="008945CA"/>
    <w:rsid w:val="00896020"/>
    <w:rsid w:val="008968C0"/>
    <w:rsid w:val="008969BC"/>
    <w:rsid w:val="008A02E0"/>
    <w:rsid w:val="008A1775"/>
    <w:rsid w:val="008A72A7"/>
    <w:rsid w:val="008A7B4C"/>
    <w:rsid w:val="008B0499"/>
    <w:rsid w:val="008B0F41"/>
    <w:rsid w:val="008B2329"/>
    <w:rsid w:val="008B36AB"/>
    <w:rsid w:val="008B4B91"/>
    <w:rsid w:val="008B5EDE"/>
    <w:rsid w:val="008B76A5"/>
    <w:rsid w:val="008B7E15"/>
    <w:rsid w:val="008C04B9"/>
    <w:rsid w:val="008C074C"/>
    <w:rsid w:val="008C0887"/>
    <w:rsid w:val="008C1900"/>
    <w:rsid w:val="008C3759"/>
    <w:rsid w:val="008C3A20"/>
    <w:rsid w:val="008C4FDD"/>
    <w:rsid w:val="008C507B"/>
    <w:rsid w:val="008C57FC"/>
    <w:rsid w:val="008C5F36"/>
    <w:rsid w:val="008C62C3"/>
    <w:rsid w:val="008D0619"/>
    <w:rsid w:val="008D1F6C"/>
    <w:rsid w:val="008D45E2"/>
    <w:rsid w:val="008E01E8"/>
    <w:rsid w:val="008E1261"/>
    <w:rsid w:val="008E1621"/>
    <w:rsid w:val="008E1A03"/>
    <w:rsid w:val="008E2767"/>
    <w:rsid w:val="008E27D4"/>
    <w:rsid w:val="008E6389"/>
    <w:rsid w:val="008E7FD7"/>
    <w:rsid w:val="008F1E2B"/>
    <w:rsid w:val="008F3C60"/>
    <w:rsid w:val="008F41DC"/>
    <w:rsid w:val="008F482C"/>
    <w:rsid w:val="008F5473"/>
    <w:rsid w:val="008F69A6"/>
    <w:rsid w:val="008F70BD"/>
    <w:rsid w:val="008F75A2"/>
    <w:rsid w:val="008F75C1"/>
    <w:rsid w:val="00901A69"/>
    <w:rsid w:val="009027C2"/>
    <w:rsid w:val="009035DE"/>
    <w:rsid w:val="00911124"/>
    <w:rsid w:val="00913081"/>
    <w:rsid w:val="0091370C"/>
    <w:rsid w:val="00915517"/>
    <w:rsid w:val="00915DB3"/>
    <w:rsid w:val="00916E23"/>
    <w:rsid w:val="009233EC"/>
    <w:rsid w:val="00924209"/>
    <w:rsid w:val="009245D6"/>
    <w:rsid w:val="009252D9"/>
    <w:rsid w:val="00925AD7"/>
    <w:rsid w:val="00926B75"/>
    <w:rsid w:val="009300CC"/>
    <w:rsid w:val="00933F31"/>
    <w:rsid w:val="009357D8"/>
    <w:rsid w:val="00936860"/>
    <w:rsid w:val="0094199A"/>
    <w:rsid w:val="0094247F"/>
    <w:rsid w:val="00944075"/>
    <w:rsid w:val="00946916"/>
    <w:rsid w:val="00947DC2"/>
    <w:rsid w:val="00950AD2"/>
    <w:rsid w:val="00950B9F"/>
    <w:rsid w:val="009546D0"/>
    <w:rsid w:val="009568AC"/>
    <w:rsid w:val="00957D28"/>
    <w:rsid w:val="009604E0"/>
    <w:rsid w:val="0096132E"/>
    <w:rsid w:val="00962B6C"/>
    <w:rsid w:val="009656ED"/>
    <w:rsid w:val="009662DD"/>
    <w:rsid w:val="00966766"/>
    <w:rsid w:val="00966F8B"/>
    <w:rsid w:val="0096725A"/>
    <w:rsid w:val="00967C2D"/>
    <w:rsid w:val="009721EF"/>
    <w:rsid w:val="00975D58"/>
    <w:rsid w:val="0097693C"/>
    <w:rsid w:val="0098091C"/>
    <w:rsid w:val="00981216"/>
    <w:rsid w:val="00982E89"/>
    <w:rsid w:val="00983CEF"/>
    <w:rsid w:val="009849B6"/>
    <w:rsid w:val="0098573A"/>
    <w:rsid w:val="00987251"/>
    <w:rsid w:val="00994867"/>
    <w:rsid w:val="00996DE6"/>
    <w:rsid w:val="009973AA"/>
    <w:rsid w:val="009A11C4"/>
    <w:rsid w:val="009A1FF0"/>
    <w:rsid w:val="009A2157"/>
    <w:rsid w:val="009A30B9"/>
    <w:rsid w:val="009A4BE3"/>
    <w:rsid w:val="009A6D1D"/>
    <w:rsid w:val="009A730B"/>
    <w:rsid w:val="009A7FB0"/>
    <w:rsid w:val="009B0D2D"/>
    <w:rsid w:val="009B2C73"/>
    <w:rsid w:val="009B3840"/>
    <w:rsid w:val="009B4780"/>
    <w:rsid w:val="009B4CBE"/>
    <w:rsid w:val="009B5100"/>
    <w:rsid w:val="009B633F"/>
    <w:rsid w:val="009C3572"/>
    <w:rsid w:val="009C3684"/>
    <w:rsid w:val="009C5DAF"/>
    <w:rsid w:val="009C618B"/>
    <w:rsid w:val="009C6BEA"/>
    <w:rsid w:val="009D0210"/>
    <w:rsid w:val="009D10D5"/>
    <w:rsid w:val="009D3881"/>
    <w:rsid w:val="009E0373"/>
    <w:rsid w:val="009E0949"/>
    <w:rsid w:val="009E15C7"/>
    <w:rsid w:val="009E4BDA"/>
    <w:rsid w:val="009E5922"/>
    <w:rsid w:val="009F0819"/>
    <w:rsid w:val="009F1A62"/>
    <w:rsid w:val="009F245B"/>
    <w:rsid w:val="009F30F9"/>
    <w:rsid w:val="009F47D6"/>
    <w:rsid w:val="00A00843"/>
    <w:rsid w:val="00A00E6A"/>
    <w:rsid w:val="00A01283"/>
    <w:rsid w:val="00A02275"/>
    <w:rsid w:val="00A030A0"/>
    <w:rsid w:val="00A04C47"/>
    <w:rsid w:val="00A077A2"/>
    <w:rsid w:val="00A10685"/>
    <w:rsid w:val="00A10B3E"/>
    <w:rsid w:val="00A11A92"/>
    <w:rsid w:val="00A131B0"/>
    <w:rsid w:val="00A1520B"/>
    <w:rsid w:val="00A161EE"/>
    <w:rsid w:val="00A1704E"/>
    <w:rsid w:val="00A17584"/>
    <w:rsid w:val="00A2035C"/>
    <w:rsid w:val="00A236FC"/>
    <w:rsid w:val="00A23BF0"/>
    <w:rsid w:val="00A25BE7"/>
    <w:rsid w:val="00A25C99"/>
    <w:rsid w:val="00A26624"/>
    <w:rsid w:val="00A30A04"/>
    <w:rsid w:val="00A33D77"/>
    <w:rsid w:val="00A36AF5"/>
    <w:rsid w:val="00A377A9"/>
    <w:rsid w:val="00A425F4"/>
    <w:rsid w:val="00A42CCA"/>
    <w:rsid w:val="00A547CC"/>
    <w:rsid w:val="00A54DF9"/>
    <w:rsid w:val="00A5686A"/>
    <w:rsid w:val="00A56A31"/>
    <w:rsid w:val="00A56CD4"/>
    <w:rsid w:val="00A56DEB"/>
    <w:rsid w:val="00A62668"/>
    <w:rsid w:val="00A6660C"/>
    <w:rsid w:val="00A67008"/>
    <w:rsid w:val="00A674B7"/>
    <w:rsid w:val="00A708F9"/>
    <w:rsid w:val="00A70EC6"/>
    <w:rsid w:val="00A7231E"/>
    <w:rsid w:val="00A72B65"/>
    <w:rsid w:val="00A72C24"/>
    <w:rsid w:val="00A7353D"/>
    <w:rsid w:val="00A7361B"/>
    <w:rsid w:val="00A75512"/>
    <w:rsid w:val="00A823B4"/>
    <w:rsid w:val="00A835E0"/>
    <w:rsid w:val="00A84E1B"/>
    <w:rsid w:val="00A85F57"/>
    <w:rsid w:val="00A86713"/>
    <w:rsid w:val="00A867AE"/>
    <w:rsid w:val="00A871C5"/>
    <w:rsid w:val="00A87388"/>
    <w:rsid w:val="00A92866"/>
    <w:rsid w:val="00A94549"/>
    <w:rsid w:val="00A95136"/>
    <w:rsid w:val="00A958C1"/>
    <w:rsid w:val="00A95FB2"/>
    <w:rsid w:val="00A96A98"/>
    <w:rsid w:val="00AA04B9"/>
    <w:rsid w:val="00AA0C0A"/>
    <w:rsid w:val="00AA1A66"/>
    <w:rsid w:val="00AA1F58"/>
    <w:rsid w:val="00AA2820"/>
    <w:rsid w:val="00AA2B32"/>
    <w:rsid w:val="00AA73CF"/>
    <w:rsid w:val="00AA74E7"/>
    <w:rsid w:val="00AA7760"/>
    <w:rsid w:val="00AB11DA"/>
    <w:rsid w:val="00AB2B78"/>
    <w:rsid w:val="00AB3AE5"/>
    <w:rsid w:val="00AB552E"/>
    <w:rsid w:val="00AB5DDC"/>
    <w:rsid w:val="00AB72F8"/>
    <w:rsid w:val="00AB744E"/>
    <w:rsid w:val="00AC030A"/>
    <w:rsid w:val="00AC0547"/>
    <w:rsid w:val="00AC0E78"/>
    <w:rsid w:val="00AC1505"/>
    <w:rsid w:val="00AC277E"/>
    <w:rsid w:val="00AC31A5"/>
    <w:rsid w:val="00AC3929"/>
    <w:rsid w:val="00AC50CC"/>
    <w:rsid w:val="00AC50D9"/>
    <w:rsid w:val="00AD3CD0"/>
    <w:rsid w:val="00AD5A35"/>
    <w:rsid w:val="00AE07BF"/>
    <w:rsid w:val="00AE140C"/>
    <w:rsid w:val="00AE184D"/>
    <w:rsid w:val="00AE2821"/>
    <w:rsid w:val="00AE28B9"/>
    <w:rsid w:val="00AE3094"/>
    <w:rsid w:val="00AE3576"/>
    <w:rsid w:val="00AE373A"/>
    <w:rsid w:val="00AF07E1"/>
    <w:rsid w:val="00AF2DF8"/>
    <w:rsid w:val="00AF375F"/>
    <w:rsid w:val="00AF4597"/>
    <w:rsid w:val="00AF600D"/>
    <w:rsid w:val="00AF6505"/>
    <w:rsid w:val="00AF7190"/>
    <w:rsid w:val="00B05D72"/>
    <w:rsid w:val="00B061A1"/>
    <w:rsid w:val="00B076D4"/>
    <w:rsid w:val="00B07809"/>
    <w:rsid w:val="00B07A4C"/>
    <w:rsid w:val="00B07E57"/>
    <w:rsid w:val="00B120A2"/>
    <w:rsid w:val="00B1473E"/>
    <w:rsid w:val="00B14E60"/>
    <w:rsid w:val="00B1507D"/>
    <w:rsid w:val="00B1660B"/>
    <w:rsid w:val="00B16AE5"/>
    <w:rsid w:val="00B2037E"/>
    <w:rsid w:val="00B20CB5"/>
    <w:rsid w:val="00B212A9"/>
    <w:rsid w:val="00B21D55"/>
    <w:rsid w:val="00B246B0"/>
    <w:rsid w:val="00B27CBD"/>
    <w:rsid w:val="00B316F2"/>
    <w:rsid w:val="00B31C01"/>
    <w:rsid w:val="00B321FB"/>
    <w:rsid w:val="00B32302"/>
    <w:rsid w:val="00B33CDB"/>
    <w:rsid w:val="00B346DE"/>
    <w:rsid w:val="00B34F92"/>
    <w:rsid w:val="00B3683C"/>
    <w:rsid w:val="00B37990"/>
    <w:rsid w:val="00B40C36"/>
    <w:rsid w:val="00B40F9E"/>
    <w:rsid w:val="00B413C1"/>
    <w:rsid w:val="00B41784"/>
    <w:rsid w:val="00B42345"/>
    <w:rsid w:val="00B45442"/>
    <w:rsid w:val="00B47273"/>
    <w:rsid w:val="00B47977"/>
    <w:rsid w:val="00B47AC8"/>
    <w:rsid w:val="00B47B81"/>
    <w:rsid w:val="00B47CF0"/>
    <w:rsid w:val="00B5002B"/>
    <w:rsid w:val="00B5384F"/>
    <w:rsid w:val="00B53ED6"/>
    <w:rsid w:val="00B55F51"/>
    <w:rsid w:val="00B56AA3"/>
    <w:rsid w:val="00B6123E"/>
    <w:rsid w:val="00B628C0"/>
    <w:rsid w:val="00B63601"/>
    <w:rsid w:val="00B643A9"/>
    <w:rsid w:val="00B6645D"/>
    <w:rsid w:val="00B736E3"/>
    <w:rsid w:val="00B7692F"/>
    <w:rsid w:val="00B777E8"/>
    <w:rsid w:val="00B81A95"/>
    <w:rsid w:val="00B82CA2"/>
    <w:rsid w:val="00B843C2"/>
    <w:rsid w:val="00B848A0"/>
    <w:rsid w:val="00B84CC0"/>
    <w:rsid w:val="00B85256"/>
    <w:rsid w:val="00B8541B"/>
    <w:rsid w:val="00B86317"/>
    <w:rsid w:val="00B87174"/>
    <w:rsid w:val="00B9245F"/>
    <w:rsid w:val="00B92F98"/>
    <w:rsid w:val="00B93A4D"/>
    <w:rsid w:val="00B93AC8"/>
    <w:rsid w:val="00B95AA9"/>
    <w:rsid w:val="00B95C6A"/>
    <w:rsid w:val="00B97309"/>
    <w:rsid w:val="00B977AA"/>
    <w:rsid w:val="00B97D47"/>
    <w:rsid w:val="00BA1F3A"/>
    <w:rsid w:val="00BA36EC"/>
    <w:rsid w:val="00BA5B71"/>
    <w:rsid w:val="00BA5F91"/>
    <w:rsid w:val="00BA6400"/>
    <w:rsid w:val="00BA677A"/>
    <w:rsid w:val="00BB0194"/>
    <w:rsid w:val="00BB0B91"/>
    <w:rsid w:val="00BB31CE"/>
    <w:rsid w:val="00BB5A1D"/>
    <w:rsid w:val="00BB5DE3"/>
    <w:rsid w:val="00BC0BD3"/>
    <w:rsid w:val="00BC1BBF"/>
    <w:rsid w:val="00BC4E0E"/>
    <w:rsid w:val="00BC5101"/>
    <w:rsid w:val="00BD2DF8"/>
    <w:rsid w:val="00BD40DD"/>
    <w:rsid w:val="00BD7C2B"/>
    <w:rsid w:val="00BE13F0"/>
    <w:rsid w:val="00BE23D1"/>
    <w:rsid w:val="00BE2BBE"/>
    <w:rsid w:val="00BE3A3F"/>
    <w:rsid w:val="00BE3C33"/>
    <w:rsid w:val="00BE5391"/>
    <w:rsid w:val="00BE6EC9"/>
    <w:rsid w:val="00BE7AA4"/>
    <w:rsid w:val="00BF131F"/>
    <w:rsid w:val="00BF177C"/>
    <w:rsid w:val="00BF1E5E"/>
    <w:rsid w:val="00BF23E9"/>
    <w:rsid w:val="00BF3D46"/>
    <w:rsid w:val="00BF40D2"/>
    <w:rsid w:val="00BF4521"/>
    <w:rsid w:val="00BF4DDA"/>
    <w:rsid w:val="00C00A7D"/>
    <w:rsid w:val="00C051E5"/>
    <w:rsid w:val="00C0565B"/>
    <w:rsid w:val="00C0695B"/>
    <w:rsid w:val="00C07AEA"/>
    <w:rsid w:val="00C07B05"/>
    <w:rsid w:val="00C10256"/>
    <w:rsid w:val="00C12AEB"/>
    <w:rsid w:val="00C1301B"/>
    <w:rsid w:val="00C15FA4"/>
    <w:rsid w:val="00C17401"/>
    <w:rsid w:val="00C20919"/>
    <w:rsid w:val="00C20B50"/>
    <w:rsid w:val="00C21568"/>
    <w:rsid w:val="00C2188B"/>
    <w:rsid w:val="00C21A90"/>
    <w:rsid w:val="00C22580"/>
    <w:rsid w:val="00C2436C"/>
    <w:rsid w:val="00C2499F"/>
    <w:rsid w:val="00C25F6B"/>
    <w:rsid w:val="00C31E71"/>
    <w:rsid w:val="00C3236B"/>
    <w:rsid w:val="00C32415"/>
    <w:rsid w:val="00C33700"/>
    <w:rsid w:val="00C33D2E"/>
    <w:rsid w:val="00C36964"/>
    <w:rsid w:val="00C37017"/>
    <w:rsid w:val="00C37E08"/>
    <w:rsid w:val="00C40258"/>
    <w:rsid w:val="00C409D8"/>
    <w:rsid w:val="00C414EE"/>
    <w:rsid w:val="00C41D72"/>
    <w:rsid w:val="00C44675"/>
    <w:rsid w:val="00C45857"/>
    <w:rsid w:val="00C50003"/>
    <w:rsid w:val="00C508A4"/>
    <w:rsid w:val="00C52CDF"/>
    <w:rsid w:val="00C53EF2"/>
    <w:rsid w:val="00C547CE"/>
    <w:rsid w:val="00C54D58"/>
    <w:rsid w:val="00C5508B"/>
    <w:rsid w:val="00C5594E"/>
    <w:rsid w:val="00C57A85"/>
    <w:rsid w:val="00C60938"/>
    <w:rsid w:val="00C64F6E"/>
    <w:rsid w:val="00C70C70"/>
    <w:rsid w:val="00C756E6"/>
    <w:rsid w:val="00C80CE0"/>
    <w:rsid w:val="00C80E61"/>
    <w:rsid w:val="00C83154"/>
    <w:rsid w:val="00C837F4"/>
    <w:rsid w:val="00C907D7"/>
    <w:rsid w:val="00C90AAB"/>
    <w:rsid w:val="00C90AB1"/>
    <w:rsid w:val="00C92467"/>
    <w:rsid w:val="00C9290F"/>
    <w:rsid w:val="00C93112"/>
    <w:rsid w:val="00C93CED"/>
    <w:rsid w:val="00C93F95"/>
    <w:rsid w:val="00C940EF"/>
    <w:rsid w:val="00C9514E"/>
    <w:rsid w:val="00C9544F"/>
    <w:rsid w:val="00C97140"/>
    <w:rsid w:val="00CA1047"/>
    <w:rsid w:val="00CA2B14"/>
    <w:rsid w:val="00CA3971"/>
    <w:rsid w:val="00CA5978"/>
    <w:rsid w:val="00CB01D0"/>
    <w:rsid w:val="00CB2782"/>
    <w:rsid w:val="00CB31F8"/>
    <w:rsid w:val="00CB3766"/>
    <w:rsid w:val="00CB4C0E"/>
    <w:rsid w:val="00CB4CE5"/>
    <w:rsid w:val="00CB632E"/>
    <w:rsid w:val="00CB75A4"/>
    <w:rsid w:val="00CC1A7B"/>
    <w:rsid w:val="00CC4227"/>
    <w:rsid w:val="00CC4435"/>
    <w:rsid w:val="00CC4805"/>
    <w:rsid w:val="00CC4C3C"/>
    <w:rsid w:val="00CC6682"/>
    <w:rsid w:val="00CC6BB0"/>
    <w:rsid w:val="00CD1F23"/>
    <w:rsid w:val="00CE03F9"/>
    <w:rsid w:val="00CE0559"/>
    <w:rsid w:val="00CE149B"/>
    <w:rsid w:val="00CE36A7"/>
    <w:rsid w:val="00CE51B0"/>
    <w:rsid w:val="00CE53B3"/>
    <w:rsid w:val="00CE6F13"/>
    <w:rsid w:val="00CF0478"/>
    <w:rsid w:val="00CF08E6"/>
    <w:rsid w:val="00CF1477"/>
    <w:rsid w:val="00CF14A4"/>
    <w:rsid w:val="00CF2E81"/>
    <w:rsid w:val="00CF61B2"/>
    <w:rsid w:val="00CF7B45"/>
    <w:rsid w:val="00CF7E41"/>
    <w:rsid w:val="00D00167"/>
    <w:rsid w:val="00D01A62"/>
    <w:rsid w:val="00D0557D"/>
    <w:rsid w:val="00D07B84"/>
    <w:rsid w:val="00D111B1"/>
    <w:rsid w:val="00D15358"/>
    <w:rsid w:val="00D15515"/>
    <w:rsid w:val="00D159FD"/>
    <w:rsid w:val="00D15AB4"/>
    <w:rsid w:val="00D218A1"/>
    <w:rsid w:val="00D232BE"/>
    <w:rsid w:val="00D23E2D"/>
    <w:rsid w:val="00D26613"/>
    <w:rsid w:val="00D26703"/>
    <w:rsid w:val="00D26908"/>
    <w:rsid w:val="00D33096"/>
    <w:rsid w:val="00D343AC"/>
    <w:rsid w:val="00D349E6"/>
    <w:rsid w:val="00D3500A"/>
    <w:rsid w:val="00D3538F"/>
    <w:rsid w:val="00D35836"/>
    <w:rsid w:val="00D362F8"/>
    <w:rsid w:val="00D37AAF"/>
    <w:rsid w:val="00D40225"/>
    <w:rsid w:val="00D4233F"/>
    <w:rsid w:val="00D43392"/>
    <w:rsid w:val="00D4610B"/>
    <w:rsid w:val="00D47CBA"/>
    <w:rsid w:val="00D5178C"/>
    <w:rsid w:val="00D51E8E"/>
    <w:rsid w:val="00D526A4"/>
    <w:rsid w:val="00D52B24"/>
    <w:rsid w:val="00D5431F"/>
    <w:rsid w:val="00D565E1"/>
    <w:rsid w:val="00D579FB"/>
    <w:rsid w:val="00D606A0"/>
    <w:rsid w:val="00D60BF4"/>
    <w:rsid w:val="00D6243D"/>
    <w:rsid w:val="00D62986"/>
    <w:rsid w:val="00D639E6"/>
    <w:rsid w:val="00D64692"/>
    <w:rsid w:val="00D66563"/>
    <w:rsid w:val="00D7104F"/>
    <w:rsid w:val="00D72015"/>
    <w:rsid w:val="00D72C12"/>
    <w:rsid w:val="00D735FB"/>
    <w:rsid w:val="00D74297"/>
    <w:rsid w:val="00D75C47"/>
    <w:rsid w:val="00D77123"/>
    <w:rsid w:val="00D775BA"/>
    <w:rsid w:val="00D77CFA"/>
    <w:rsid w:val="00D80853"/>
    <w:rsid w:val="00D81751"/>
    <w:rsid w:val="00D841A2"/>
    <w:rsid w:val="00D84F8C"/>
    <w:rsid w:val="00D86764"/>
    <w:rsid w:val="00D86FF8"/>
    <w:rsid w:val="00D87BBD"/>
    <w:rsid w:val="00D900EF"/>
    <w:rsid w:val="00D92E0D"/>
    <w:rsid w:val="00D93439"/>
    <w:rsid w:val="00D93FB7"/>
    <w:rsid w:val="00D95ACC"/>
    <w:rsid w:val="00D96436"/>
    <w:rsid w:val="00D96523"/>
    <w:rsid w:val="00DA1352"/>
    <w:rsid w:val="00DA1FFC"/>
    <w:rsid w:val="00DA2BE9"/>
    <w:rsid w:val="00DA3280"/>
    <w:rsid w:val="00DA57C1"/>
    <w:rsid w:val="00DA5FA4"/>
    <w:rsid w:val="00DA7488"/>
    <w:rsid w:val="00DB0F57"/>
    <w:rsid w:val="00DB18F8"/>
    <w:rsid w:val="00DB6AF5"/>
    <w:rsid w:val="00DB75A8"/>
    <w:rsid w:val="00DB7622"/>
    <w:rsid w:val="00DC1051"/>
    <w:rsid w:val="00DC3051"/>
    <w:rsid w:val="00DC3D50"/>
    <w:rsid w:val="00DC5470"/>
    <w:rsid w:val="00DC5737"/>
    <w:rsid w:val="00DC5E23"/>
    <w:rsid w:val="00DD08E6"/>
    <w:rsid w:val="00DD3EE7"/>
    <w:rsid w:val="00DD6733"/>
    <w:rsid w:val="00DE6394"/>
    <w:rsid w:val="00DE6BBB"/>
    <w:rsid w:val="00DE6C91"/>
    <w:rsid w:val="00DF21D4"/>
    <w:rsid w:val="00DF562C"/>
    <w:rsid w:val="00DF73FC"/>
    <w:rsid w:val="00E00750"/>
    <w:rsid w:val="00E02134"/>
    <w:rsid w:val="00E0289B"/>
    <w:rsid w:val="00E04B14"/>
    <w:rsid w:val="00E068A1"/>
    <w:rsid w:val="00E128B7"/>
    <w:rsid w:val="00E1369D"/>
    <w:rsid w:val="00E13800"/>
    <w:rsid w:val="00E150E4"/>
    <w:rsid w:val="00E17978"/>
    <w:rsid w:val="00E20F35"/>
    <w:rsid w:val="00E251DE"/>
    <w:rsid w:val="00E2637C"/>
    <w:rsid w:val="00E269A1"/>
    <w:rsid w:val="00E27C7F"/>
    <w:rsid w:val="00E31002"/>
    <w:rsid w:val="00E31B4C"/>
    <w:rsid w:val="00E32A32"/>
    <w:rsid w:val="00E336D0"/>
    <w:rsid w:val="00E35B25"/>
    <w:rsid w:val="00E376C6"/>
    <w:rsid w:val="00E37BF0"/>
    <w:rsid w:val="00E4036D"/>
    <w:rsid w:val="00E40D4C"/>
    <w:rsid w:val="00E42892"/>
    <w:rsid w:val="00E456B5"/>
    <w:rsid w:val="00E46C5B"/>
    <w:rsid w:val="00E51263"/>
    <w:rsid w:val="00E53604"/>
    <w:rsid w:val="00E53947"/>
    <w:rsid w:val="00E56E72"/>
    <w:rsid w:val="00E603B4"/>
    <w:rsid w:val="00E60E8B"/>
    <w:rsid w:val="00E6226E"/>
    <w:rsid w:val="00E66692"/>
    <w:rsid w:val="00E708C5"/>
    <w:rsid w:val="00E73B66"/>
    <w:rsid w:val="00E7740B"/>
    <w:rsid w:val="00E82A1F"/>
    <w:rsid w:val="00E83B34"/>
    <w:rsid w:val="00E83C49"/>
    <w:rsid w:val="00E85811"/>
    <w:rsid w:val="00E86354"/>
    <w:rsid w:val="00E93B90"/>
    <w:rsid w:val="00E93DD5"/>
    <w:rsid w:val="00E95E40"/>
    <w:rsid w:val="00E97150"/>
    <w:rsid w:val="00E97288"/>
    <w:rsid w:val="00EA0CE1"/>
    <w:rsid w:val="00EA15FA"/>
    <w:rsid w:val="00EA1C8E"/>
    <w:rsid w:val="00EA289E"/>
    <w:rsid w:val="00EA3C96"/>
    <w:rsid w:val="00EA40B0"/>
    <w:rsid w:val="00EA540C"/>
    <w:rsid w:val="00EA705D"/>
    <w:rsid w:val="00EA7E64"/>
    <w:rsid w:val="00EB0EB4"/>
    <w:rsid w:val="00EB2193"/>
    <w:rsid w:val="00EB24E6"/>
    <w:rsid w:val="00EB311E"/>
    <w:rsid w:val="00EB3244"/>
    <w:rsid w:val="00EB3CF6"/>
    <w:rsid w:val="00EB3FFB"/>
    <w:rsid w:val="00EB5D52"/>
    <w:rsid w:val="00EB67DB"/>
    <w:rsid w:val="00EC0D56"/>
    <w:rsid w:val="00EC1E15"/>
    <w:rsid w:val="00EC3D64"/>
    <w:rsid w:val="00EC59E1"/>
    <w:rsid w:val="00ED2234"/>
    <w:rsid w:val="00ED5715"/>
    <w:rsid w:val="00ED71AC"/>
    <w:rsid w:val="00EE0483"/>
    <w:rsid w:val="00EE0934"/>
    <w:rsid w:val="00EE1847"/>
    <w:rsid w:val="00EE1B5A"/>
    <w:rsid w:val="00EE1C09"/>
    <w:rsid w:val="00EE2A9B"/>
    <w:rsid w:val="00EE2C4F"/>
    <w:rsid w:val="00EE49C9"/>
    <w:rsid w:val="00EE7587"/>
    <w:rsid w:val="00EF04C0"/>
    <w:rsid w:val="00EF17E5"/>
    <w:rsid w:val="00EF29D3"/>
    <w:rsid w:val="00EF3A19"/>
    <w:rsid w:val="00EF3D22"/>
    <w:rsid w:val="00EF3FF4"/>
    <w:rsid w:val="00EF4320"/>
    <w:rsid w:val="00EF634B"/>
    <w:rsid w:val="00F01E3B"/>
    <w:rsid w:val="00F02120"/>
    <w:rsid w:val="00F03090"/>
    <w:rsid w:val="00F03D3B"/>
    <w:rsid w:val="00F03E20"/>
    <w:rsid w:val="00F07026"/>
    <w:rsid w:val="00F103F3"/>
    <w:rsid w:val="00F1217B"/>
    <w:rsid w:val="00F1235A"/>
    <w:rsid w:val="00F13FEE"/>
    <w:rsid w:val="00F16EC4"/>
    <w:rsid w:val="00F23E32"/>
    <w:rsid w:val="00F25631"/>
    <w:rsid w:val="00F26F46"/>
    <w:rsid w:val="00F27199"/>
    <w:rsid w:val="00F27557"/>
    <w:rsid w:val="00F358B0"/>
    <w:rsid w:val="00F361BD"/>
    <w:rsid w:val="00F3742D"/>
    <w:rsid w:val="00F410B9"/>
    <w:rsid w:val="00F441C8"/>
    <w:rsid w:val="00F46352"/>
    <w:rsid w:val="00F4689B"/>
    <w:rsid w:val="00F46F4B"/>
    <w:rsid w:val="00F47F5A"/>
    <w:rsid w:val="00F51367"/>
    <w:rsid w:val="00F567D2"/>
    <w:rsid w:val="00F570CF"/>
    <w:rsid w:val="00F57B74"/>
    <w:rsid w:val="00F622D4"/>
    <w:rsid w:val="00F62B4F"/>
    <w:rsid w:val="00F62FBD"/>
    <w:rsid w:val="00F63B96"/>
    <w:rsid w:val="00F64ABF"/>
    <w:rsid w:val="00F65306"/>
    <w:rsid w:val="00F70D1A"/>
    <w:rsid w:val="00F720D1"/>
    <w:rsid w:val="00F728BB"/>
    <w:rsid w:val="00F75C53"/>
    <w:rsid w:val="00F7649F"/>
    <w:rsid w:val="00F765F3"/>
    <w:rsid w:val="00F77221"/>
    <w:rsid w:val="00F773D7"/>
    <w:rsid w:val="00F77AB7"/>
    <w:rsid w:val="00F80B53"/>
    <w:rsid w:val="00F80E8B"/>
    <w:rsid w:val="00F82A8E"/>
    <w:rsid w:val="00F84A55"/>
    <w:rsid w:val="00F84D1D"/>
    <w:rsid w:val="00F87861"/>
    <w:rsid w:val="00F9166A"/>
    <w:rsid w:val="00F92518"/>
    <w:rsid w:val="00F92EBB"/>
    <w:rsid w:val="00F93237"/>
    <w:rsid w:val="00F93862"/>
    <w:rsid w:val="00F940F0"/>
    <w:rsid w:val="00F957AC"/>
    <w:rsid w:val="00FA09C9"/>
    <w:rsid w:val="00FA2C78"/>
    <w:rsid w:val="00FA5D9F"/>
    <w:rsid w:val="00FA6802"/>
    <w:rsid w:val="00FA7437"/>
    <w:rsid w:val="00FB12D9"/>
    <w:rsid w:val="00FB1DB7"/>
    <w:rsid w:val="00FB3938"/>
    <w:rsid w:val="00FB52C2"/>
    <w:rsid w:val="00FB6BFB"/>
    <w:rsid w:val="00FC0483"/>
    <w:rsid w:val="00FC051B"/>
    <w:rsid w:val="00FC4677"/>
    <w:rsid w:val="00FC4992"/>
    <w:rsid w:val="00FC51A3"/>
    <w:rsid w:val="00FC70C6"/>
    <w:rsid w:val="00FC73C6"/>
    <w:rsid w:val="00FC7AE5"/>
    <w:rsid w:val="00FC7E9D"/>
    <w:rsid w:val="00FD545F"/>
    <w:rsid w:val="00FD742D"/>
    <w:rsid w:val="00FE037B"/>
    <w:rsid w:val="00FE0B78"/>
    <w:rsid w:val="00FE459F"/>
    <w:rsid w:val="00FE4FAA"/>
    <w:rsid w:val="00FE5EEE"/>
    <w:rsid w:val="00FE5F6E"/>
    <w:rsid w:val="00FE71AD"/>
    <w:rsid w:val="00FE722F"/>
    <w:rsid w:val="00FF20F9"/>
    <w:rsid w:val="00FF2F15"/>
    <w:rsid w:val="00FF40E9"/>
    <w:rsid w:val="00FF445F"/>
    <w:rsid w:val="00FF4AE1"/>
    <w:rsid w:val="00FF4F2F"/>
    <w:rsid w:val="00FF5004"/>
    <w:rsid w:val="00FF52FA"/>
    <w:rsid w:val="00FF5FD6"/>
    <w:rsid w:val="00FF7785"/>
    <w:rsid w:val="00FF7C59"/>
    <w:rsid w:val="00FF7FCF"/>
    <w:rsid w:val="275FAE5A"/>
    <w:rsid w:val="2E7A8248"/>
    <w:rsid w:val="7D8827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1A4A82"/>
  <w15:chartTrackingRefBased/>
  <w15:docId w15:val="{E391C123-0F61-41AD-A852-B70E17DF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C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4DD"/>
  </w:style>
  <w:style w:type="paragraph" w:styleId="Footer">
    <w:name w:val="footer"/>
    <w:basedOn w:val="Normal"/>
    <w:link w:val="FooterChar"/>
    <w:uiPriority w:val="99"/>
    <w:unhideWhenUsed/>
    <w:rsid w:val="0024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4DD"/>
  </w:style>
  <w:style w:type="character" w:styleId="Strong">
    <w:name w:val="Strong"/>
    <w:uiPriority w:val="22"/>
    <w:qFormat/>
    <w:rsid w:val="002474DD"/>
    <w:rPr>
      <w:b/>
      <w:bCs/>
    </w:rPr>
  </w:style>
  <w:style w:type="paragraph" w:styleId="NormalWeb">
    <w:name w:val="Normal (Web)"/>
    <w:basedOn w:val="Normal"/>
    <w:uiPriority w:val="99"/>
    <w:unhideWhenUsed/>
    <w:rsid w:val="002474D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74DD"/>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AC030A"/>
    <w:rPr>
      <w:color w:val="0000FF"/>
      <w:u w:val="single"/>
    </w:rPr>
  </w:style>
  <w:style w:type="character" w:customStyle="1" w:styleId="mrquestiontext">
    <w:name w:val="mrquestiontext"/>
    <w:basedOn w:val="DefaultParagraphFont"/>
    <w:rsid w:val="00AC030A"/>
  </w:style>
  <w:style w:type="character" w:styleId="FollowedHyperlink">
    <w:name w:val="FollowedHyperlink"/>
    <w:basedOn w:val="DefaultParagraphFont"/>
    <w:uiPriority w:val="99"/>
    <w:semiHidden/>
    <w:unhideWhenUsed/>
    <w:rsid w:val="005E7DB3"/>
    <w:rPr>
      <w:color w:val="954F72" w:themeColor="followedHyperlink"/>
      <w:u w:val="single"/>
    </w:rPr>
  </w:style>
  <w:style w:type="paragraph" w:styleId="BalloonText">
    <w:name w:val="Balloon Text"/>
    <w:basedOn w:val="Normal"/>
    <w:link w:val="BalloonTextChar"/>
    <w:uiPriority w:val="99"/>
    <w:semiHidden/>
    <w:unhideWhenUsed/>
    <w:rsid w:val="00B07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E57"/>
    <w:rPr>
      <w:rFonts w:ascii="Segoe UI" w:hAnsi="Segoe UI" w:cs="Segoe UI"/>
      <w:sz w:val="18"/>
      <w:szCs w:val="18"/>
    </w:rPr>
  </w:style>
  <w:style w:type="character" w:styleId="CommentReference">
    <w:name w:val="annotation reference"/>
    <w:basedOn w:val="DefaultParagraphFont"/>
    <w:uiPriority w:val="99"/>
    <w:semiHidden/>
    <w:unhideWhenUsed/>
    <w:rsid w:val="00550E39"/>
    <w:rPr>
      <w:sz w:val="16"/>
      <w:szCs w:val="16"/>
    </w:rPr>
  </w:style>
  <w:style w:type="paragraph" w:styleId="CommentText">
    <w:name w:val="annotation text"/>
    <w:basedOn w:val="Normal"/>
    <w:link w:val="CommentTextChar"/>
    <w:uiPriority w:val="99"/>
    <w:unhideWhenUsed/>
    <w:rsid w:val="00550E39"/>
    <w:pPr>
      <w:spacing w:line="240" w:lineRule="auto"/>
    </w:pPr>
    <w:rPr>
      <w:sz w:val="20"/>
      <w:szCs w:val="20"/>
    </w:rPr>
  </w:style>
  <w:style w:type="character" w:customStyle="1" w:styleId="CommentTextChar">
    <w:name w:val="Comment Text Char"/>
    <w:basedOn w:val="DefaultParagraphFont"/>
    <w:link w:val="CommentText"/>
    <w:uiPriority w:val="99"/>
    <w:rsid w:val="00550E39"/>
    <w:rPr>
      <w:sz w:val="20"/>
      <w:szCs w:val="20"/>
    </w:rPr>
  </w:style>
  <w:style w:type="paragraph" w:styleId="CommentSubject">
    <w:name w:val="annotation subject"/>
    <w:basedOn w:val="CommentText"/>
    <w:next w:val="CommentText"/>
    <w:link w:val="CommentSubjectChar"/>
    <w:uiPriority w:val="99"/>
    <w:semiHidden/>
    <w:unhideWhenUsed/>
    <w:rsid w:val="00550E39"/>
    <w:rPr>
      <w:b/>
      <w:bCs/>
    </w:rPr>
  </w:style>
  <w:style w:type="character" w:customStyle="1" w:styleId="CommentSubjectChar">
    <w:name w:val="Comment Subject Char"/>
    <w:basedOn w:val="CommentTextChar"/>
    <w:link w:val="CommentSubject"/>
    <w:uiPriority w:val="99"/>
    <w:semiHidden/>
    <w:rsid w:val="00550E39"/>
    <w:rPr>
      <w:b/>
      <w:bCs/>
      <w:sz w:val="20"/>
      <w:szCs w:val="20"/>
    </w:rPr>
  </w:style>
  <w:style w:type="table" w:styleId="TableGrid">
    <w:name w:val="Table Grid"/>
    <w:basedOn w:val="TableNormal"/>
    <w:uiPriority w:val="59"/>
    <w:rsid w:val="00642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23B4"/>
    <w:rPr>
      <w:color w:val="605E5C"/>
      <w:shd w:val="clear" w:color="auto" w:fill="E1DFDD"/>
    </w:rPr>
  </w:style>
  <w:style w:type="paragraph" w:styleId="Revision">
    <w:name w:val="Revision"/>
    <w:hidden/>
    <w:uiPriority w:val="99"/>
    <w:semiHidden/>
    <w:rsid w:val="00EC3D64"/>
    <w:pPr>
      <w:spacing w:after="0" w:line="240" w:lineRule="auto"/>
    </w:pPr>
  </w:style>
  <w:style w:type="paragraph" w:customStyle="1" w:styleId="Default">
    <w:name w:val="Default"/>
    <w:rsid w:val="004E158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nhsn/PDFs/Biovigilance/BV-HV-protocol-current.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NBCUS@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f95f1ffd689dd1f58bc87bab632762d7">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411a99b1b95b5ae6e1770496bbbf22ea"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4CA81-A770-49E9-A702-F2F44F4F5A99}">
  <ds:schemaRefs>
    <ds:schemaRef ds:uri="http://schemas.microsoft.com/sharepoint/v3/contenttype/forms"/>
  </ds:schemaRefs>
</ds:datastoreItem>
</file>

<file path=customXml/itemProps2.xml><?xml version="1.0" encoding="utf-8"?>
<ds:datastoreItem xmlns:ds="http://schemas.openxmlformats.org/officeDocument/2006/customXml" ds:itemID="{FCB6A750-4E00-44B0-8E69-5B923565A504}">
  <ds:schemaRefs>
    <ds:schemaRef ds:uri="http://schemas.microsoft.com/office/2006/metadata/properties"/>
    <ds:schemaRef ds:uri="http://schemas.microsoft.com/office/infopath/2007/PartnerControls"/>
    <ds:schemaRef ds:uri="02022dab-d1ad-462a-91cd-9f4fff47c2a8"/>
  </ds:schemaRefs>
</ds:datastoreItem>
</file>

<file path=customXml/itemProps3.xml><?xml version="1.0" encoding="utf-8"?>
<ds:datastoreItem xmlns:ds="http://schemas.openxmlformats.org/officeDocument/2006/customXml" ds:itemID="{6A30C4CA-CB50-40C2-8E26-9311D6D8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4FAC2-10BD-4FE3-AC16-EFE31A7A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43</Pages>
  <Words>8884</Words>
  <Characters>51087</Characters>
  <Application>Microsoft Office Word</Application>
  <DocSecurity>0</DocSecurity>
  <Lines>2432</Lines>
  <Paragraphs>1713</Paragraphs>
  <ScaleCrop>false</ScaleCrop>
  <Company>Centers for Disease Control and Prevention</Company>
  <LinksUpToDate>false</LinksUpToDate>
  <CharactersWithSpaces>58258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Bota, Dorothy Afua (CDC/DDID/NCEZID/DHQP) (CTR)</dc:creator>
  <cp:lastModifiedBy>Hall, Bethany (CDC/NCEZID/DHQP/PRB)</cp:lastModifiedBy>
  <cp:revision>15</cp:revision>
  <cp:lastPrinted>2021-12-07T07:14:00Z</cp:lastPrinted>
  <dcterms:created xsi:type="dcterms:W3CDTF">2026-02-20T19:31:00Z</dcterms:created>
  <dcterms:modified xsi:type="dcterms:W3CDTF">2026-03-05T19:50:00Z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0x010100CF0FD56C140F7647A9F78EB8B7B0A994</vt:lpwstr>
  </property>
  <property fmtid="{D5CDD505-2E9C-101B-9397-08002B2CF9AE}" pid="3" name="MediaServiceImageTags">
    <vt:lpwstr/>
  </property>
  <property fmtid="{D5CDD505-2E9C-101B-9397-08002B2CF9AE}" pid="4" name="MSIP_Label_7b94a7b8-f06c-4dfe-bdcc-9b548fd58c31_ActionId">
    <vt:lpwstr>209ee6df-dbe1-49b3-9080-e81262e507ac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2024-02-01T16:00:54Z</vt:lpwstr>
  </property>
  <property fmtid="{D5CDD505-2E9C-101B-9397-08002B2CF9AE}" pid="10" name="MSIP_Label_7b94a7b8-f06c-4dfe-bdcc-9b548fd58c31_SiteId">
    <vt:lpwstr>9ce70869-60db-44fd-abe8-d2767077fc8f</vt:lpwstr>
  </property>
  <property fmtid="{D5CDD505-2E9C-101B-9397-08002B2CF9AE}" pid="11" name="_ExtendedDescription">
    <vt:lpwstr/>
  </property>
</Properties>
</file>