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687CC3" w:rsidRPr="00687CC3" w:rsidP="00687CC3" w14:paraId="2D40CAC4" w14:textId="77777777">
      <w:pPr>
        <w:jc w:val="center"/>
        <w:rPr>
          <w:rFonts w:ascii="Times New Roman" w:hAnsi="Times New Roman"/>
          <w:b/>
          <w:snapToGrid w:val="0"/>
          <w:szCs w:val="20"/>
        </w:rPr>
      </w:pPr>
      <w:r>
        <w:rPr>
          <w:rFonts w:ascii="Times New Roman" w:hAnsi="Times New Roman"/>
          <w:b/>
          <w:bCs/>
        </w:rPr>
        <w:t xml:space="preserve">Addendum to </w:t>
      </w:r>
      <w:r w:rsidRPr="00687CC3">
        <w:rPr>
          <w:rFonts w:ascii="Times New Roman" w:hAnsi="Times New Roman"/>
          <w:b/>
          <w:snapToGrid w:val="0"/>
          <w:szCs w:val="20"/>
        </w:rPr>
        <w:t>Supporting Statement for Form SSA-455</w:t>
      </w:r>
    </w:p>
    <w:p w:rsidR="00687CC3" w:rsidRPr="00687CC3" w:rsidP="00687CC3" w14:paraId="29AF9965" w14:textId="77777777">
      <w:pPr>
        <w:snapToGrid/>
        <w:jc w:val="center"/>
        <w:rPr>
          <w:rFonts w:ascii="Times New Roman" w:hAnsi="Times New Roman"/>
          <w:b/>
          <w:snapToGrid w:val="0"/>
          <w:szCs w:val="20"/>
        </w:rPr>
      </w:pPr>
      <w:r w:rsidRPr="00687CC3">
        <w:rPr>
          <w:rFonts w:ascii="Times New Roman" w:hAnsi="Times New Roman"/>
          <w:b/>
          <w:snapToGrid w:val="0"/>
          <w:szCs w:val="20"/>
        </w:rPr>
        <w:t>Disability Update Report</w:t>
      </w:r>
    </w:p>
    <w:p w:rsidR="00687CC3" w:rsidRPr="00687CC3" w:rsidP="00687CC3" w14:paraId="509C8983" w14:textId="77777777">
      <w:pPr>
        <w:snapToGrid/>
        <w:jc w:val="center"/>
        <w:rPr>
          <w:rFonts w:ascii="Times New Roman" w:hAnsi="Times New Roman"/>
          <w:b/>
          <w:snapToGrid w:val="0"/>
          <w:szCs w:val="20"/>
        </w:rPr>
      </w:pPr>
      <w:r w:rsidRPr="00687CC3">
        <w:rPr>
          <w:rFonts w:ascii="Times New Roman" w:hAnsi="Times New Roman"/>
          <w:b/>
          <w:snapToGrid w:val="0"/>
          <w:szCs w:val="20"/>
        </w:rPr>
        <w:t>20 CFR 404.1589-404.1595 and 416.988-416.996</w:t>
      </w:r>
    </w:p>
    <w:p w:rsidR="002118B2" w:rsidP="002118B2" w14:paraId="7D66755E" w14:textId="33F49E94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687CC3">
        <w:rPr>
          <w:rFonts w:ascii="Times New Roman" w:hAnsi="Times New Roman"/>
          <w:b/>
          <w:snapToGrid w:val="0"/>
          <w:szCs w:val="20"/>
        </w:rPr>
        <w:t>OMB No. 0960-051</w:t>
      </w:r>
    </w:p>
    <w:p w:rsidR="002118B2" w:rsidP="002118B2" w14:paraId="4B4F39E7" w14:textId="77777777">
      <w:pPr>
        <w:autoSpaceDE w:val="0"/>
        <w:autoSpaceDN w:val="0"/>
        <w:adjustRightInd w:val="0"/>
        <w:ind w:right="-720"/>
        <w:rPr>
          <w:rFonts w:ascii="Times New Roman" w:hAnsi="Times New Roman"/>
          <w:b/>
        </w:rPr>
      </w:pPr>
    </w:p>
    <w:p w:rsidR="000E30DF" w:rsidRPr="002118B2" w:rsidP="002118B2" w14:paraId="25985179" w14:textId="68C26B33">
      <w:pPr>
        <w:autoSpaceDE w:val="0"/>
        <w:autoSpaceDN w:val="0"/>
        <w:adjustRightInd w:val="0"/>
        <w:ind w:right="-720"/>
        <w:rPr>
          <w:rFonts w:ascii="Times New Roman" w:hAnsi="Times New Roman"/>
          <w:b/>
        </w:rPr>
      </w:pPr>
      <w:r w:rsidRPr="000E30DF">
        <w:rPr>
          <w:rFonts w:ascii="Times New Roman" w:hAnsi="Times New Roman"/>
          <w:bCs/>
          <w:snapToGrid w:val="0"/>
          <w:u w:val="single"/>
        </w:rPr>
        <w:t xml:space="preserve">SSA is making the following revisions: </w:t>
      </w:r>
    </w:p>
    <w:p w:rsidR="000E30DF" w:rsidRPr="000E30DF" w:rsidP="000E30DF" w14:paraId="5F7A4A00" w14:textId="77777777">
      <w:pPr>
        <w:widowControl/>
        <w:snapToGrid/>
        <w:spacing w:line="259" w:lineRule="auto"/>
        <w:rPr>
          <w:rFonts w:ascii="Times New Roman" w:eastAsia="Calibri" w:hAnsi="Times New Roman"/>
        </w:rPr>
      </w:pPr>
    </w:p>
    <w:p w:rsidR="000E30DF" w:rsidRPr="000E30DF" w:rsidP="000E30DF" w14:paraId="4DAC333F" w14:textId="2C304AD4">
      <w:pPr>
        <w:widowControl/>
        <w:numPr>
          <w:ilvl w:val="0"/>
          <w:numId w:val="2"/>
        </w:numPr>
        <w:snapToGrid/>
        <w:spacing w:after="160" w:line="259" w:lineRule="auto"/>
        <w:contextualSpacing/>
        <w:rPr>
          <w:rFonts w:ascii="Times New Roman" w:eastAsia="Calibri" w:hAnsi="Times New Roman"/>
        </w:rPr>
      </w:pPr>
      <w:r w:rsidRPr="000E30DF">
        <w:rPr>
          <w:rFonts w:ascii="Times New Roman" w:eastAsia="Calibri" w:hAnsi="Times New Roman"/>
          <w:b/>
          <w:u w:val="single"/>
        </w:rPr>
        <w:t>Change #</w:t>
      </w:r>
      <w:r w:rsidR="009F0CCB">
        <w:rPr>
          <w:rFonts w:ascii="Times New Roman" w:eastAsia="Calibri" w:hAnsi="Times New Roman"/>
          <w:b/>
          <w:u w:val="single"/>
        </w:rPr>
        <w:t>1</w:t>
      </w:r>
      <w:r w:rsidRPr="000E30DF">
        <w:rPr>
          <w:rFonts w:ascii="Times New Roman" w:eastAsia="Calibri" w:hAnsi="Times New Roman"/>
          <w:b/>
        </w:rPr>
        <w:t>:</w:t>
      </w:r>
      <w:r w:rsidRPr="000E30DF">
        <w:rPr>
          <w:rFonts w:ascii="Times New Roman" w:eastAsia="Calibri" w:hAnsi="Times New Roman"/>
        </w:rPr>
        <w:t xml:space="preserve">  We are revising the Privacy Act statement on this form.</w:t>
      </w:r>
    </w:p>
    <w:p w:rsidR="000E30DF" w:rsidRPr="000E30DF" w:rsidP="000E30DF" w14:paraId="6236E4D5" w14:textId="77777777">
      <w:pPr>
        <w:widowControl/>
        <w:snapToGrid/>
        <w:ind w:left="360"/>
        <w:contextualSpacing/>
        <w:rPr>
          <w:rFonts w:ascii="Times New Roman" w:eastAsia="Calibri" w:hAnsi="Times New Roman"/>
          <w:b/>
          <w:u w:val="single"/>
        </w:rPr>
      </w:pPr>
    </w:p>
    <w:p w:rsidR="000C71FA" w:rsidRPr="000C71FA" w:rsidP="000C71FA" w14:paraId="6EF59D43" w14:textId="256F253F">
      <w:pPr>
        <w:widowControl/>
        <w:snapToGrid/>
        <w:ind w:left="360"/>
        <w:rPr>
          <w:rFonts w:ascii="Times New Roman" w:eastAsia="Calibri" w:hAnsi="Times New Roman"/>
        </w:rPr>
      </w:pPr>
      <w:r w:rsidRPr="000E30DF">
        <w:rPr>
          <w:rFonts w:ascii="Times New Roman" w:eastAsia="Calibri" w:hAnsi="Times New Roman"/>
          <w:b/>
          <w:u w:val="single"/>
        </w:rPr>
        <w:t>Justification #</w:t>
      </w:r>
      <w:r w:rsidR="009F0CCB">
        <w:rPr>
          <w:rFonts w:ascii="Times New Roman" w:eastAsia="Calibri" w:hAnsi="Times New Roman"/>
          <w:b/>
          <w:u w:val="single"/>
        </w:rPr>
        <w:t>1</w:t>
      </w:r>
      <w:r w:rsidRPr="000E30DF">
        <w:rPr>
          <w:rFonts w:ascii="Times New Roman" w:eastAsia="Calibri" w:hAnsi="Times New Roman"/>
          <w:b/>
        </w:rPr>
        <w:t>:</w:t>
      </w:r>
      <w:r w:rsidRPr="000E30DF">
        <w:rPr>
          <w:rFonts w:ascii="Times New Roman" w:eastAsia="Calibri" w:hAnsi="Times New Roman"/>
        </w:rPr>
        <w:t xml:space="preserve">  </w:t>
      </w:r>
      <w:r w:rsidRPr="000E30DF">
        <w:rPr>
          <w:rFonts w:ascii="Times New Roman" w:hAnsi="Times New Roman"/>
        </w:rPr>
        <w:t>SSA’s Office of the General Counsel is conducting a systematic review of SSA’s Privacy Act Statements on agency forms.  As a result, SSA is updating the Privacy Act Statement on this form</w:t>
      </w:r>
      <w:r w:rsidRPr="000E30DF">
        <w:rPr>
          <w:rFonts w:ascii="Times New Roman" w:eastAsia="Calibri" w:hAnsi="Times New Roman"/>
        </w:rPr>
        <w:t>.</w:t>
      </w:r>
    </w:p>
    <w:sectPr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 w16cid:durableId="1121221972">
    <w:abstractNumId w:val="1"/>
  </w:num>
  <w:num w:numId="2" w16cid:durableId="180735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1FA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30DF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42D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6DE3"/>
    <w:rsid w:val="002077CA"/>
    <w:rsid w:val="00207C3D"/>
    <w:rsid w:val="00210BD9"/>
    <w:rsid w:val="00210CB1"/>
    <w:rsid w:val="002118B2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87CC3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0DF5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CCB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0F3E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4CF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DA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0695B7D"/>
  <w15:chartTrackingRefBased/>
  <w15:docId w15:val="{3815EEEF-C606-4202-B10E-9729BF87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A60F3E"/>
    <w:pPr>
      <w:tabs>
        <w:tab w:val="center" w:pos="4320"/>
        <w:tab w:val="right" w:pos="8640"/>
      </w:tabs>
      <w:snapToGrid/>
    </w:pPr>
    <w:rPr>
      <w:rFonts w:ascii="Courier New" w:hAnsi="Courier New"/>
      <w:snapToGrid w:val="0"/>
      <w:szCs w:val="20"/>
    </w:rPr>
  </w:style>
  <w:style w:type="character" w:customStyle="1" w:styleId="FooterChar">
    <w:name w:val="Footer Char"/>
    <w:basedOn w:val="DefaultParagraphFont"/>
    <w:link w:val="Footer"/>
    <w:rsid w:val="00A60F3E"/>
    <w:rPr>
      <w:rFonts w:ascii="Courier New" w:hAnsi="Courier New"/>
      <w:snapToGrid w:val="0"/>
      <w:sz w:val="24"/>
    </w:rPr>
  </w:style>
  <w:style w:type="paragraph" w:styleId="BalloonText">
    <w:name w:val="Balloon Text"/>
    <w:basedOn w:val="Normal"/>
    <w:link w:val="BalloonTextChar"/>
    <w:rsid w:val="00206D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6DE3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rsid w:val="000C71FA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SSA Response</cp:lastModifiedBy>
  <cp:revision>2</cp:revision>
  <cp:lastPrinted>2017-03-01T18:29:00Z</cp:lastPrinted>
  <dcterms:created xsi:type="dcterms:W3CDTF">2026-03-23T12:31:00Z</dcterms:created>
  <dcterms:modified xsi:type="dcterms:W3CDTF">2026-03-23T12:31:00Z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170309488</vt:i4>
  </property>
  <property fmtid="{D5CDD505-2E9C-101B-9397-08002B2CF9AE}" pid="3" name="_AuthorEmail">
    <vt:lpwstr>Eric.Lowman@ssa.gov</vt:lpwstr>
  </property>
  <property fmtid="{D5CDD505-2E9C-101B-9397-08002B2CF9AE}" pid="4" name="_AuthorEmailDisplayName">
    <vt:lpwstr>Lowman, Eric</vt:lpwstr>
  </property>
  <property fmtid="{D5CDD505-2E9C-101B-9397-08002B2CF9AE}" pid="5" name="_EmailSubject">
    <vt:lpwstr>OMB Expiration Notice: 0960-0511 (SSA-455)</vt:lpwstr>
  </property>
  <property fmtid="{D5CDD505-2E9C-101B-9397-08002B2CF9AE}" pid="6" name="_NewReviewCycle">
    <vt:lpwstr/>
  </property>
  <property fmtid="{D5CDD505-2E9C-101B-9397-08002B2CF9AE}" pid="7" name="_PreviousAdHocReviewCycleID">
    <vt:i4>-319502756</vt:i4>
  </property>
  <property fmtid="{D5CDD505-2E9C-101B-9397-08002B2CF9AE}" pid="8" name="_ReviewingToolsShownOnce">
    <vt:lpwstr/>
  </property>
</Properties>
</file>