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B1B23" w:rsidRPr="00363CFB" w:rsidP="006B1B23" w14:paraId="5D2D95F5" w14:textId="77777777">
      <w:pPr>
        <w:keepNext/>
        <w:pageBreakBefore/>
        <w:spacing w:before="600" w:after="240" w:line="450" w:lineRule="exact"/>
        <w:jc w:val="center"/>
        <w:outlineLvl w:val="1"/>
        <w:rPr>
          <w:rFonts w:ascii="Arial" w:hAnsi="Arial"/>
          <w:color w:val="046B5C"/>
          <w:sz w:val="32"/>
          <w:szCs w:val="22"/>
        </w:rPr>
      </w:pPr>
      <w:r w:rsidRPr="00363CFB">
        <w:rPr>
          <w:rFonts w:ascii="Arial" w:hAnsi="Arial"/>
          <w:color w:val="046B5C"/>
          <w:sz w:val="32"/>
          <w:szCs w:val="22"/>
        </w:rPr>
        <w:t>Appendix B.1.  VR</w:t>
      </w:r>
      <w:r>
        <w:rPr>
          <w:rFonts w:ascii="Arial" w:hAnsi="Arial"/>
          <w:color w:val="046B5C"/>
          <w:sz w:val="32"/>
          <w:szCs w:val="22"/>
        </w:rPr>
        <w:t>F</w:t>
      </w:r>
      <w:r w:rsidRPr="00363CFB">
        <w:rPr>
          <w:rFonts w:ascii="Arial" w:hAnsi="Arial"/>
          <w:color w:val="046B5C"/>
          <w:sz w:val="32"/>
          <w:szCs w:val="22"/>
        </w:rPr>
        <w:t xml:space="preserve">D Advance </w:t>
      </w:r>
    </w:p>
    <w:p w:rsidR="006B1B23" w:rsidRPr="00363CFB" w:rsidP="006B1B23" w14:paraId="38DECCF8" w14:textId="77777777">
      <w:pPr>
        <w:spacing w:after="240" w:line="264" w:lineRule="auto"/>
        <w:rPr>
          <w:rFonts w:ascii="Garamond" w:hAnsi="Garamond"/>
          <w:sz w:val="22"/>
          <w:szCs w:val="22"/>
        </w:rPr>
      </w:pPr>
      <w:r w:rsidRPr="00363CFB">
        <w:rPr>
          <w:rFonts w:ascii="Garamond" w:hAnsi="Garamond"/>
          <w:sz w:val="22"/>
          <w:szCs w:val="22"/>
        </w:rPr>
        <w:br w:type="page"/>
      </w:r>
    </w:p>
    <w:p w:rsidR="006B1B23" w:rsidRPr="00363CFB" w:rsidP="006B1B23" w14:paraId="566A0E53" w14:textId="77777777">
      <w:pPr>
        <w:tabs>
          <w:tab w:val="left" w:pos="670"/>
        </w:tabs>
        <w:spacing w:before="5120" w:line="264" w:lineRule="auto"/>
        <w:rPr>
          <w:rFonts w:ascii="Garamond" w:hAnsi="Garamond"/>
          <w:b/>
          <w:sz w:val="22"/>
          <w:szCs w:val="22"/>
        </w:rPr>
      </w:pPr>
    </w:p>
    <w:p w:rsidR="006B1B23" w:rsidRPr="00363CFB" w:rsidP="006B1B23" w14:paraId="3DB463E3" w14:textId="77777777">
      <w:pPr>
        <w:spacing w:before="5120" w:line="264" w:lineRule="auto"/>
        <w:jc w:val="center"/>
        <w:rPr>
          <w:rFonts w:ascii="Garamond" w:hAnsi="Garamond"/>
          <w:b/>
          <w:sz w:val="22"/>
          <w:szCs w:val="22"/>
        </w:rPr>
        <w:sectPr w:rsidSect="00363CFB">
          <w:endnotePr>
            <w:numFmt w:val="decimal"/>
          </w:endnotePr>
          <w:pgSz w:w="12240" w:h="15840" w:code="1"/>
          <w:pgMar w:top="1440" w:right="1440" w:bottom="1440" w:left="1440" w:header="720" w:footer="720" w:gutter="0"/>
          <w:cols w:space="720"/>
          <w:titlePg/>
          <w:docGrid w:linePitch="360"/>
        </w:sectPr>
      </w:pPr>
      <w:r w:rsidRPr="00363CFB">
        <w:rPr>
          <w:rFonts w:ascii="Garamond" w:hAnsi="Garamond"/>
          <w:b/>
          <w:sz w:val="22"/>
          <w:szCs w:val="22"/>
        </w:rPr>
        <w:t>This page has been left blank for double sided copying.</w:t>
      </w:r>
    </w:p>
    <w:p w:rsidR="00512757" w:rsidP="006B1B23" w14:paraId="7BDE385E" w14:textId="77777777">
      <w:pPr>
        <w:spacing w:after="120"/>
        <w:rPr>
          <w:rFonts w:ascii="Times New Roman" w:hAnsi="Times New Roman"/>
          <w:szCs w:val="24"/>
        </w:rPr>
      </w:pPr>
    </w:p>
    <w:p w:rsidR="006B1B23" w:rsidRPr="00363CFB" w:rsidP="006B1B23" w14:paraId="4C68DE38" w14:textId="7B3358AF">
      <w:pPr>
        <w:spacing w:after="120"/>
        <w:rPr>
          <w:rFonts w:ascii="Times New Roman" w:hAnsi="Times New Roman"/>
          <w:szCs w:val="24"/>
        </w:rPr>
      </w:pPr>
      <w:r w:rsidRPr="00363CFB">
        <w:rPr>
          <w:rFonts w:ascii="Times New Roman" w:hAnsi="Times New Roman"/>
          <w:szCs w:val="24"/>
        </w:rPr>
        <w:t>[DATE]</w:t>
      </w:r>
    </w:p>
    <w:p w:rsidR="006B1B23" w:rsidRPr="00363CFB" w:rsidP="006B1B23" w14:paraId="6E21F39E" w14:textId="77777777">
      <w:pPr>
        <w:rPr>
          <w:rFonts w:ascii="Times New Roman" w:hAnsi="Times New Roman"/>
          <w:szCs w:val="24"/>
        </w:rPr>
      </w:pPr>
      <w:r w:rsidRPr="00363CFB">
        <w:rPr>
          <w:rFonts w:ascii="Times New Roman" w:hAnsi="Times New Roman"/>
          <w:szCs w:val="24"/>
        </w:rPr>
        <w:t>FIRST NAME LAST NAME</w:t>
      </w:r>
    </w:p>
    <w:p w:rsidR="006B1B23" w:rsidRPr="00363CFB" w:rsidP="006B1B23" w14:paraId="278BD61B" w14:textId="77777777">
      <w:pPr>
        <w:rPr>
          <w:rFonts w:ascii="Times New Roman" w:hAnsi="Times New Roman"/>
          <w:szCs w:val="24"/>
        </w:rPr>
      </w:pPr>
      <w:r w:rsidRPr="00363CFB">
        <w:rPr>
          <w:rFonts w:ascii="Times New Roman" w:hAnsi="Times New Roman"/>
          <w:szCs w:val="24"/>
        </w:rPr>
        <w:t xml:space="preserve">ADDRESS </w:t>
      </w:r>
    </w:p>
    <w:p w:rsidR="006B1B23" w:rsidRPr="00363CFB" w:rsidP="006B1B23" w14:paraId="3AA19E41" w14:textId="77777777">
      <w:pPr>
        <w:spacing w:after="240"/>
        <w:rPr>
          <w:rFonts w:ascii="Times New Roman" w:hAnsi="Times New Roman"/>
          <w:szCs w:val="24"/>
        </w:rPr>
      </w:pPr>
      <w:r w:rsidRPr="00363CFB">
        <w:rPr>
          <w:rFonts w:ascii="Times New Roman" w:hAnsi="Times New Roman"/>
          <w:szCs w:val="24"/>
        </w:rPr>
        <w:t>CITY, STATE ZIP</w:t>
      </w:r>
    </w:p>
    <w:p w:rsidR="006B1B23" w:rsidRPr="00363CFB" w:rsidP="006B1B23" w14:paraId="6540F249" w14:textId="77777777">
      <w:pPr>
        <w:spacing w:after="240"/>
        <w:rPr>
          <w:rFonts w:ascii="Times New Roman" w:hAnsi="Times New Roman"/>
          <w:szCs w:val="24"/>
        </w:rPr>
      </w:pPr>
      <w:bookmarkStart w:id="0" w:name="Title"/>
      <w:bookmarkStart w:id="1" w:name="Organization"/>
      <w:bookmarkEnd w:id="0"/>
      <w:bookmarkEnd w:id="1"/>
      <w:r w:rsidRPr="00363CFB">
        <w:rPr>
          <w:rFonts w:ascii="Times New Roman" w:hAnsi="Times New Roman"/>
          <w:szCs w:val="24"/>
        </w:rPr>
        <w:t xml:space="preserve">Dear </w:t>
      </w:r>
      <w:bookmarkStart w:id="2" w:name="_Hlk91687073"/>
      <w:r w:rsidRPr="00363CFB">
        <w:rPr>
          <w:rFonts w:ascii="Times New Roman" w:hAnsi="Times New Roman"/>
          <w:szCs w:val="24"/>
        </w:rPr>
        <w:t xml:space="preserve">[FIRST NAME] </w:t>
      </w:r>
      <w:bookmarkEnd w:id="2"/>
      <w:r w:rsidRPr="00363CFB">
        <w:rPr>
          <w:rFonts w:ascii="Times New Roman" w:hAnsi="Times New Roman"/>
          <w:szCs w:val="24"/>
        </w:rPr>
        <w:t>[LAST NAME],</w:t>
      </w:r>
    </w:p>
    <w:p w:rsidR="006B1B23" w:rsidRPr="00363CFB" w:rsidP="006B1B23" w14:paraId="079BD016" w14:textId="51F80271">
      <w:pPr>
        <w:spacing w:after="120"/>
        <w:rPr>
          <w:rFonts w:ascii="Times New Roman" w:hAnsi="Times New Roman"/>
          <w:sz w:val="22"/>
          <w:szCs w:val="22"/>
        </w:rPr>
      </w:pPr>
      <w:r w:rsidRPr="00363CFB">
        <w:rPr>
          <w:rFonts w:ascii="Times New Roman" w:hAnsi="Times New Roman"/>
          <w:sz w:val="22"/>
          <w:szCs w:val="22"/>
        </w:rPr>
        <w:t>We need your help with an important survey sponsored by the Social Security Administration (SSA), the Vocational Resource Facilitation Demonstration (VR</w:t>
      </w:r>
      <w:r>
        <w:rPr>
          <w:rFonts w:ascii="Times New Roman" w:hAnsi="Times New Roman"/>
          <w:sz w:val="22"/>
          <w:szCs w:val="22"/>
        </w:rPr>
        <w:t>F</w:t>
      </w:r>
      <w:r w:rsidRPr="00363CFB">
        <w:rPr>
          <w:rFonts w:ascii="Times New Roman" w:hAnsi="Times New Roman"/>
          <w:sz w:val="22"/>
          <w:szCs w:val="22"/>
        </w:rPr>
        <w:t xml:space="preserve">D) Follow-Up Survey. </w:t>
      </w:r>
      <w:r w:rsidR="004604CE">
        <w:rPr>
          <w:rFonts w:ascii="Times New Roman" w:hAnsi="Times New Roman"/>
          <w:sz w:val="22"/>
          <w:szCs w:val="22"/>
        </w:rPr>
        <w:t xml:space="preserve"> </w:t>
      </w:r>
      <w:r w:rsidRPr="00363CFB">
        <w:rPr>
          <w:rFonts w:ascii="Times New Roman" w:hAnsi="Times New Roman"/>
          <w:sz w:val="22"/>
          <w:szCs w:val="22"/>
        </w:rPr>
        <w:t>You joined VR</w:t>
      </w:r>
      <w:r>
        <w:rPr>
          <w:rFonts w:ascii="Times New Roman" w:hAnsi="Times New Roman"/>
          <w:sz w:val="22"/>
          <w:szCs w:val="22"/>
        </w:rPr>
        <w:t>F</w:t>
      </w:r>
      <w:r w:rsidRPr="00363CFB">
        <w:rPr>
          <w:rFonts w:ascii="Times New Roman" w:hAnsi="Times New Roman"/>
          <w:sz w:val="22"/>
          <w:szCs w:val="22"/>
        </w:rPr>
        <w:t xml:space="preserve">D about one year ago and agreed to be contacted for this survey. </w:t>
      </w:r>
      <w:r w:rsidR="004604CE">
        <w:rPr>
          <w:rFonts w:ascii="Times New Roman" w:hAnsi="Times New Roman"/>
          <w:sz w:val="22"/>
          <w:szCs w:val="22"/>
        </w:rPr>
        <w:t xml:space="preserve">  </w:t>
      </w:r>
      <w:r w:rsidRPr="00363CFB">
        <w:rPr>
          <w:rFonts w:ascii="Times New Roman" w:hAnsi="Times New Roman"/>
          <w:sz w:val="22"/>
          <w:szCs w:val="22"/>
        </w:rPr>
        <w:t>The survey will ask about your experience in VR</w:t>
      </w:r>
      <w:r>
        <w:rPr>
          <w:rFonts w:ascii="Times New Roman" w:hAnsi="Times New Roman"/>
          <w:sz w:val="22"/>
          <w:szCs w:val="22"/>
        </w:rPr>
        <w:t>F</w:t>
      </w:r>
      <w:r w:rsidRPr="00363CFB">
        <w:rPr>
          <w:rFonts w:ascii="Times New Roman" w:hAnsi="Times New Roman"/>
          <w:sz w:val="22"/>
          <w:szCs w:val="22"/>
        </w:rPr>
        <w:t xml:space="preserve">D, your work and training experience, your health, and any services you may have received in the past year. </w:t>
      </w:r>
      <w:r w:rsidR="004604CE">
        <w:rPr>
          <w:rFonts w:ascii="Times New Roman" w:hAnsi="Times New Roman"/>
          <w:sz w:val="22"/>
          <w:szCs w:val="22"/>
        </w:rPr>
        <w:t xml:space="preserve"> </w:t>
      </w:r>
      <w:r w:rsidRPr="00363CFB">
        <w:rPr>
          <w:rFonts w:ascii="Times New Roman" w:hAnsi="Times New Roman"/>
          <w:sz w:val="22"/>
          <w:szCs w:val="22"/>
        </w:rPr>
        <w:t>SSA hired the Kessler Foundation and Mathematica, an independent research company, to study VR</w:t>
      </w:r>
      <w:r>
        <w:rPr>
          <w:rFonts w:ascii="Times New Roman" w:hAnsi="Times New Roman"/>
          <w:sz w:val="22"/>
          <w:szCs w:val="22"/>
        </w:rPr>
        <w:t>F</w:t>
      </w:r>
      <w:r w:rsidRPr="00363CFB">
        <w:rPr>
          <w:rFonts w:ascii="Times New Roman" w:hAnsi="Times New Roman"/>
          <w:sz w:val="22"/>
          <w:szCs w:val="22"/>
        </w:rPr>
        <w:t xml:space="preserve">D and to conduct the survey. </w:t>
      </w:r>
    </w:p>
    <w:p w:rsidR="006B1B23" w:rsidRPr="00363CFB" w:rsidP="006B1B23" w14:paraId="7F8A8F3D" w14:textId="32829C5E">
      <w:pPr>
        <w:spacing w:after="240"/>
        <w:rPr>
          <w:rFonts w:ascii="Times New Roman" w:hAnsi="Times New Roman"/>
          <w:sz w:val="22"/>
          <w:szCs w:val="22"/>
        </w:rPr>
      </w:pPr>
      <w:r w:rsidRPr="00363CFB">
        <w:rPr>
          <w:rFonts w:ascii="Times New Roman" w:hAnsi="Times New Roman"/>
          <w:sz w:val="22"/>
          <w:szCs w:val="22"/>
        </w:rPr>
        <w:t xml:space="preserve">Please use the login information below to access the survey online. </w:t>
      </w:r>
      <w:r w:rsidR="004604CE">
        <w:rPr>
          <w:rFonts w:ascii="Times New Roman" w:hAnsi="Times New Roman"/>
          <w:sz w:val="22"/>
          <w:szCs w:val="22"/>
        </w:rPr>
        <w:t xml:space="preserve"> </w:t>
      </w:r>
      <w:r w:rsidRPr="00363CFB">
        <w:rPr>
          <w:rFonts w:ascii="Times New Roman" w:hAnsi="Times New Roman"/>
          <w:sz w:val="22"/>
          <w:szCs w:val="22"/>
        </w:rPr>
        <w:t xml:space="preserve">You can complete the survey on a computer, tablet, cell phone, or other mobile device. </w:t>
      </w:r>
    </w:p>
    <w:p w:rsidR="006B1B23" w:rsidRPr="00363CFB" w:rsidP="006B1B23" w14:paraId="01A620A8" w14:textId="77777777">
      <w:pPr>
        <w:spacing w:after="60"/>
        <w:rPr>
          <w:rFonts w:ascii="Times New Roman" w:hAnsi="Times New Roman"/>
          <w:sz w:val="22"/>
          <w:szCs w:val="22"/>
        </w:rPr>
      </w:pPr>
      <w:r w:rsidRPr="00363CFB">
        <w:rPr>
          <w:rFonts w:ascii="Times New Roman" w:hAnsi="Times New Roman"/>
          <w:b/>
          <w:sz w:val="22"/>
          <w:szCs w:val="22"/>
        </w:rPr>
        <w:t>Link</w:t>
      </w:r>
      <w:r w:rsidRPr="00363CFB">
        <w:rPr>
          <w:rFonts w:ascii="Times New Roman" w:hAnsi="Times New Roman"/>
          <w:sz w:val="22"/>
          <w:szCs w:val="22"/>
        </w:rPr>
        <w:t xml:space="preserve">: </w:t>
      </w:r>
      <w:r w:rsidRPr="00363CFB">
        <w:rPr>
          <w:rFonts w:ascii="Times New Roman" w:hAnsi="Times New Roman"/>
          <w:color w:val="0563C1"/>
          <w:sz w:val="22"/>
          <w:szCs w:val="24"/>
          <w:u w:val="single"/>
          <w:lang w:val="en"/>
        </w:rPr>
        <w:t>[insert link]</w:t>
      </w:r>
    </w:p>
    <w:p w:rsidR="006B1B23" w:rsidRPr="00363CFB" w:rsidP="006B1B23" w14:paraId="5D3F8C7E" w14:textId="77777777">
      <w:pPr>
        <w:spacing w:after="60"/>
        <w:rPr>
          <w:rFonts w:ascii="Times New Roman" w:hAnsi="Times New Roman"/>
          <w:sz w:val="22"/>
          <w:szCs w:val="22"/>
        </w:rPr>
      </w:pPr>
      <w:r w:rsidRPr="00363CFB">
        <w:rPr>
          <w:rFonts w:ascii="Times New Roman" w:hAnsi="Times New Roman"/>
          <w:b/>
          <w:sz w:val="22"/>
          <w:szCs w:val="22"/>
        </w:rPr>
        <w:t>User name</w:t>
      </w:r>
      <w:r w:rsidRPr="00363CFB">
        <w:rPr>
          <w:rFonts w:ascii="Times New Roman" w:hAnsi="Times New Roman"/>
          <w:sz w:val="22"/>
          <w:szCs w:val="22"/>
        </w:rPr>
        <w:t>: [user name]</w:t>
      </w:r>
    </w:p>
    <w:p w:rsidR="006B1B23" w:rsidRPr="00363CFB" w:rsidP="006B1B23" w14:paraId="69FDB835" w14:textId="77777777">
      <w:pPr>
        <w:spacing w:after="240"/>
        <w:rPr>
          <w:rFonts w:ascii="Times New Roman" w:hAnsi="Times New Roman"/>
          <w:sz w:val="22"/>
          <w:szCs w:val="22"/>
        </w:rPr>
      </w:pPr>
      <w:r w:rsidRPr="00363CFB">
        <w:rPr>
          <w:rFonts w:ascii="Times New Roman" w:hAnsi="Times New Roman"/>
          <w:b/>
          <w:sz w:val="22"/>
          <w:szCs w:val="22"/>
        </w:rPr>
        <w:t>Password</w:t>
      </w:r>
      <w:r w:rsidRPr="00363CFB">
        <w:rPr>
          <w:rFonts w:ascii="Times New Roman" w:hAnsi="Times New Roman"/>
          <w:sz w:val="22"/>
          <w:szCs w:val="22"/>
        </w:rPr>
        <w:t>: [password]</w:t>
      </w:r>
    </w:p>
    <w:p w:rsidR="006B1B23" w:rsidRPr="00363CFB" w:rsidP="006B1B23" w14:paraId="4590A6EA" w14:textId="3C426EFF">
      <w:pPr>
        <w:spacing w:after="120"/>
        <w:rPr>
          <w:rFonts w:ascii="Times New Roman" w:hAnsi="Times New Roman"/>
          <w:sz w:val="22"/>
          <w:szCs w:val="24"/>
        </w:rPr>
      </w:pPr>
      <w:r w:rsidRPr="00363CFB">
        <w:rPr>
          <w:rFonts w:ascii="Times New Roman" w:hAnsi="Times New Roman"/>
          <w:b/>
          <w:sz w:val="22"/>
          <w:szCs w:val="24"/>
        </w:rPr>
        <w:t>If you complete the survey, Mathematica will send you a $25 gift card.</w:t>
      </w:r>
      <w:r w:rsidRPr="00363CFB">
        <w:rPr>
          <w:rFonts w:ascii="Times New Roman" w:hAnsi="Times New Roman"/>
          <w:sz w:val="22"/>
          <w:szCs w:val="24"/>
        </w:rPr>
        <w:t xml:space="preserve"> </w:t>
      </w:r>
      <w:r w:rsidR="004604CE">
        <w:rPr>
          <w:rFonts w:ascii="Times New Roman" w:hAnsi="Times New Roman"/>
          <w:sz w:val="22"/>
          <w:szCs w:val="24"/>
        </w:rPr>
        <w:t xml:space="preserve"> </w:t>
      </w:r>
      <w:r w:rsidRPr="00363CFB">
        <w:rPr>
          <w:rFonts w:ascii="Times New Roman" w:hAnsi="Times New Roman"/>
          <w:sz w:val="22"/>
          <w:szCs w:val="24"/>
        </w:rPr>
        <w:t xml:space="preserve">You can complete the survey by telephone with an interviewer from Mathematica if you prefer. </w:t>
      </w:r>
      <w:r w:rsidR="004604CE">
        <w:rPr>
          <w:rFonts w:ascii="Times New Roman" w:hAnsi="Times New Roman"/>
          <w:sz w:val="22"/>
          <w:szCs w:val="24"/>
        </w:rPr>
        <w:t xml:space="preserve"> </w:t>
      </w:r>
      <w:r w:rsidRPr="00363CFB">
        <w:rPr>
          <w:rFonts w:ascii="Times New Roman" w:hAnsi="Times New Roman"/>
          <w:sz w:val="22"/>
          <w:szCs w:val="24"/>
        </w:rPr>
        <w:t xml:space="preserve">To do so, please call Mathematica toll-free at </w:t>
      </w:r>
      <w:bookmarkStart w:id="3" w:name="_Hlk91687160"/>
      <w:r w:rsidRPr="00363CFB">
        <w:rPr>
          <w:rFonts w:ascii="Times New Roman" w:hAnsi="Times New Roman"/>
          <w:sz w:val="22"/>
          <w:szCs w:val="24"/>
        </w:rPr>
        <w:t>1-</w:t>
      </w:r>
      <w:r w:rsidR="00831926">
        <w:rPr>
          <w:rFonts w:ascii="Times New Roman" w:hAnsi="Times New Roman"/>
          <w:sz w:val="22"/>
          <w:szCs w:val="24"/>
        </w:rPr>
        <w:t>833-806-8690</w:t>
      </w:r>
      <w:r w:rsidRPr="00363CFB">
        <w:rPr>
          <w:rFonts w:ascii="Times New Roman" w:hAnsi="Times New Roman"/>
          <w:sz w:val="22"/>
          <w:szCs w:val="24"/>
        </w:rPr>
        <w:t xml:space="preserve">. </w:t>
      </w:r>
      <w:bookmarkEnd w:id="3"/>
    </w:p>
    <w:p w:rsidR="006B1B23" w:rsidRPr="00363CFB" w:rsidP="006B1B23" w14:paraId="5BBC6B24" w14:textId="5BA8F04C">
      <w:pPr>
        <w:spacing w:after="120"/>
        <w:rPr>
          <w:rFonts w:ascii="Times New Roman" w:hAnsi="Times New Roman"/>
          <w:sz w:val="22"/>
          <w:szCs w:val="22"/>
        </w:rPr>
      </w:pPr>
      <w:r>
        <w:rPr>
          <w:rFonts w:ascii="Times New Roman" w:hAnsi="Times New Roman"/>
          <w:b/>
          <w:bCs/>
          <w:sz w:val="22"/>
          <w:szCs w:val="22"/>
        </w:rPr>
        <w:t>T</w:t>
      </w:r>
      <w:r w:rsidRPr="00FC7B01">
        <w:rPr>
          <w:rFonts w:ascii="Times New Roman" w:hAnsi="Times New Roman"/>
          <w:b/>
          <w:bCs/>
          <w:sz w:val="22"/>
          <w:szCs w:val="22"/>
        </w:rPr>
        <w:t>aking part in this survey matters</w:t>
      </w:r>
      <w:r w:rsidRPr="00FC7B01">
        <w:rPr>
          <w:rFonts w:ascii="Times New Roman" w:hAnsi="Times New Roman"/>
          <w:sz w:val="22"/>
          <w:szCs w:val="22"/>
        </w:rPr>
        <w:t xml:space="preserve">. </w:t>
      </w:r>
      <w:r w:rsidR="004604CE">
        <w:rPr>
          <w:rFonts w:ascii="Times New Roman" w:hAnsi="Times New Roman"/>
          <w:sz w:val="22"/>
          <w:szCs w:val="22"/>
        </w:rPr>
        <w:t xml:space="preserve"> </w:t>
      </w:r>
      <w:r w:rsidRPr="00FC7B01">
        <w:rPr>
          <w:rFonts w:ascii="Times New Roman" w:hAnsi="Times New Roman"/>
          <w:sz w:val="22"/>
          <w:szCs w:val="22"/>
        </w:rPr>
        <w:t>Your answers will be combined with other people’s answers and written in a report to SSA. Your name and identity will not be included in any report.</w:t>
      </w:r>
      <w:r>
        <w:rPr>
          <w:rFonts w:ascii="Times New Roman" w:hAnsi="Times New Roman"/>
          <w:sz w:val="22"/>
          <w:szCs w:val="22"/>
        </w:rPr>
        <w:t xml:space="preserve"> </w:t>
      </w:r>
      <w:r w:rsidR="004604CE">
        <w:rPr>
          <w:rFonts w:ascii="Times New Roman" w:hAnsi="Times New Roman"/>
          <w:sz w:val="22"/>
          <w:szCs w:val="22"/>
        </w:rPr>
        <w:t xml:space="preserve"> </w:t>
      </w:r>
      <w:r w:rsidRPr="00363CFB">
        <w:rPr>
          <w:rFonts w:ascii="Times New Roman" w:hAnsi="Times New Roman"/>
          <w:sz w:val="22"/>
          <w:szCs w:val="22"/>
        </w:rPr>
        <w:t xml:space="preserve">If you have any questions, please call Mathematica toll-free at the number above. </w:t>
      </w:r>
    </w:p>
    <w:p w:rsidR="006B1B23" w:rsidRPr="00363CFB" w:rsidP="006B1B23" w14:paraId="66672568" w14:textId="7B176E45">
      <w:pPr>
        <w:tabs>
          <w:tab w:val="left" w:pos="6525"/>
        </w:tabs>
        <w:spacing w:after="240"/>
        <w:rPr>
          <w:rFonts w:ascii="Times New Roman" w:hAnsi="Times New Roman"/>
          <w:sz w:val="22"/>
          <w:szCs w:val="22"/>
        </w:rPr>
      </w:pPr>
      <w:r w:rsidRPr="00363CFB">
        <w:rPr>
          <w:rFonts w:ascii="Times New Roman" w:hAnsi="Times New Roman"/>
          <w:sz w:val="22"/>
          <w:szCs w:val="22"/>
        </w:rPr>
        <w:t xml:space="preserve">We look forward to hearing from you. </w:t>
      </w:r>
      <w:r w:rsidR="004604CE">
        <w:rPr>
          <w:rFonts w:ascii="Times New Roman" w:hAnsi="Times New Roman"/>
          <w:sz w:val="22"/>
          <w:szCs w:val="22"/>
        </w:rPr>
        <w:t xml:space="preserve"> </w:t>
      </w:r>
      <w:r w:rsidRPr="00363CFB">
        <w:rPr>
          <w:rFonts w:ascii="Times New Roman" w:hAnsi="Times New Roman"/>
          <w:sz w:val="22"/>
          <w:szCs w:val="22"/>
        </w:rPr>
        <w:t>Thank you for your help.</w:t>
      </w:r>
    </w:p>
    <w:p w:rsidR="006B1B23" w:rsidRPr="00363CFB" w:rsidP="006B1B23" w14:paraId="1E13051D" w14:textId="77777777">
      <w:pPr>
        <w:rPr>
          <w:rFonts w:ascii="Times New Roman" w:hAnsi="Times New Roman"/>
          <w:szCs w:val="24"/>
        </w:rPr>
      </w:pPr>
    </w:p>
    <w:p w:rsidR="006B1B23" w:rsidRPr="00FC7B01" w:rsidP="006B1B23" w14:paraId="5AB7E673" w14:textId="77777777">
      <w:pPr>
        <w:rPr>
          <w:rFonts w:ascii="Times New Roman" w:hAnsi="Times New Roman"/>
          <w:sz w:val="22"/>
          <w:szCs w:val="22"/>
        </w:rPr>
      </w:pPr>
      <w:bookmarkStart w:id="4" w:name="_Hlk91687199"/>
      <w:r w:rsidRPr="00FC7B01">
        <w:rPr>
          <w:rFonts w:ascii="Times New Roman" w:hAnsi="Times New Roman"/>
          <w:sz w:val="22"/>
          <w:szCs w:val="22"/>
        </w:rPr>
        <w:t>John O’Neill, Ph.D.</w:t>
      </w:r>
    </w:p>
    <w:p w:rsidR="006B1B23" w:rsidRPr="00FC7B01" w:rsidP="006B1B23" w14:paraId="5C10BD77" w14:textId="77777777">
      <w:pPr>
        <w:rPr>
          <w:rFonts w:ascii="Times New Roman" w:hAnsi="Times New Roman"/>
          <w:sz w:val="22"/>
          <w:szCs w:val="22"/>
        </w:rPr>
      </w:pPr>
      <w:r w:rsidRPr="00FC7B01">
        <w:rPr>
          <w:rFonts w:ascii="Times New Roman" w:hAnsi="Times New Roman"/>
          <w:sz w:val="22"/>
          <w:szCs w:val="22"/>
        </w:rPr>
        <w:t>Director</w:t>
      </w:r>
    </w:p>
    <w:p w:rsidR="006B1B23" w:rsidRPr="00FC7B01" w:rsidP="006B1B23" w14:paraId="09416975" w14:textId="77777777">
      <w:pPr>
        <w:rPr>
          <w:rFonts w:ascii="Times New Roman" w:hAnsi="Times New Roman"/>
          <w:sz w:val="22"/>
          <w:szCs w:val="22"/>
        </w:rPr>
      </w:pPr>
      <w:r w:rsidRPr="00FC7B01">
        <w:rPr>
          <w:rFonts w:ascii="Times New Roman" w:hAnsi="Times New Roman"/>
          <w:sz w:val="22"/>
          <w:szCs w:val="22"/>
        </w:rPr>
        <w:t>Kessler Foundation Center for Employment and Disability Research</w:t>
      </w:r>
    </w:p>
    <w:p w:rsidR="006B1B23" w:rsidP="006B1B23" w14:paraId="2D775E35"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C84F30" w:rsidP="006B1B23" w14:paraId="3C784C28"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C84F30" w:rsidP="006B1B23" w14:paraId="4D46C905"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FC7B01" w:rsidP="006B1B23" w14:paraId="32CCA045"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FC7B01" w:rsidP="006B1B23" w14:paraId="35DC649B"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FC7B01" w:rsidP="006B1B23" w14:paraId="6AD9AFF2"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C84F30" w:rsidP="006B1B23" w14:paraId="63D1433E"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2841A8" w:rsidRPr="003070FC" w:rsidP="002841A8" w14:paraId="4C7B9F9F" w14:textId="77777777">
      <w:pPr>
        <w:rPr>
          <w:i/>
          <w:iCs/>
          <w:sz w:val="22"/>
        </w:rPr>
      </w:pPr>
      <w:r w:rsidRPr="003070FC">
        <w:rPr>
          <w:b/>
          <w:bCs/>
          <w:i/>
          <w:iCs/>
          <w:sz w:val="22"/>
        </w:rPr>
        <w:t>Privacy Notice:</w:t>
      </w:r>
      <w:r w:rsidRPr="003070FC">
        <w:rPr>
          <w:i/>
          <w:iCs/>
          <w:sz w:val="22"/>
        </w:rPr>
        <w:t xml:space="preserve"> Confirmit is a nongovernment application that may have different privacy policies from those of the SSA. This application is not under SSA’s control and may not follow SSA’s privacy, security, or accessibility policies located on their official website at </w:t>
      </w:r>
      <w:hyperlink r:id="rId8" w:history="1">
        <w:r w:rsidRPr="003070FC">
          <w:rPr>
            <w:i/>
            <w:iCs/>
            <w:sz w:val="22"/>
          </w:rPr>
          <w:t>https://www.ssa.gov/privacy</w:t>
        </w:r>
      </w:hyperlink>
      <w:r w:rsidRPr="003070FC">
        <w:rPr>
          <w:i/>
          <w:iCs/>
          <w:sz w:val="22"/>
        </w:rPr>
        <w:t xml:space="preserve">. Once you access this application, you are subject to Confirmit’s 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may be found at </w:t>
      </w:r>
      <w:hyperlink r:id="rId9" w:history="1">
        <w:r w:rsidRPr="003070FC">
          <w:rPr>
            <w:i/>
            <w:iCs/>
            <w:sz w:val="22"/>
          </w:rPr>
          <w:t>http://www.ssa.gov</w:t>
        </w:r>
      </w:hyperlink>
      <w:r w:rsidRPr="003070FC">
        <w:rPr>
          <w:i/>
          <w:iCs/>
          <w:sz w:val="22"/>
        </w:rPr>
        <w:t>.</w:t>
      </w:r>
    </w:p>
    <w:p w:rsidR="00C84F30" w:rsidRPr="00363CFB" w:rsidP="006B1B23" w14:paraId="0E0FC444"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D7245B" w:rsidP="006B1B23" w14:paraId="1448D9AE" w14:textId="055AA582">
      <w:pPr>
        <w:autoSpaceDE w:val="0"/>
        <w:autoSpaceDN w:val="0"/>
        <w:adjustRightInd w:val="0"/>
        <w:spacing w:after="160" w:line="258" w:lineRule="atLeast"/>
        <w:jc w:val="center"/>
        <w:rPr>
          <w:rFonts w:ascii="Times New Roman" w:eastAsia="Calibri" w:hAnsi="Times New Roman"/>
          <w:b/>
          <w:color w:val="000000"/>
          <w:sz w:val="22"/>
          <w:szCs w:val="24"/>
        </w:rPr>
      </w:pPr>
      <w:bookmarkStart w:id="5" w:name="_Hlk91687207"/>
      <w:bookmarkEnd w:id="4"/>
      <w:r w:rsidRPr="00F82606">
        <w:rPr>
          <w:rFonts w:ascii="Times New Roman" w:eastAsia="Calibri" w:hAnsi="Times New Roman"/>
          <w:b/>
          <w:noProof/>
          <w:color w:val="000000"/>
          <w:sz w:val="22"/>
          <w:szCs w:val="24"/>
        </w:rPr>
        <mc:AlternateContent>
          <mc:Choice Requires="wps">
            <w:drawing>
              <wp:anchor distT="45720" distB="45720" distL="114300" distR="114300" simplePos="0" relativeHeight="251658240" behindDoc="0" locked="0" layoutInCell="1" allowOverlap="1">
                <wp:simplePos x="0" y="0"/>
                <wp:positionH relativeFrom="column">
                  <wp:posOffset>4421505</wp:posOffset>
                </wp:positionH>
                <wp:positionV relativeFrom="paragraph">
                  <wp:posOffset>38735</wp:posOffset>
                </wp:positionV>
                <wp:extent cx="2354580" cy="1634490"/>
                <wp:effectExtent l="0" t="0" r="22860"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F82606" w:rsidRPr="00F82606" w14:textId="4C0990A1">
                            <w:pPr>
                              <w:rPr>
                                <w:rFonts w:ascii="Times New Roman" w:hAnsi="Times New Roman"/>
                                <w:color w:val="FF0000"/>
                                <w:sz w:val="32"/>
                                <w:szCs w:val="32"/>
                              </w:rPr>
                            </w:pPr>
                            <w:r w:rsidRPr="00F82606">
                              <w:rPr>
                                <w:rFonts w:ascii="Times New Roman" w:hAnsi="Times New Roman"/>
                                <w:color w:val="FF0000"/>
                                <w:sz w:val="32"/>
                                <w:szCs w:val="32"/>
                              </w:rPr>
                              <w:t>See Revised Paper Reduction Act Statement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3.05pt;margin-left:348.15pt;mso-height-percent:200;mso-height-relative:margin;mso-width-percent:400;mso-width-relative:margin;mso-wrap-distance-bottom:3.6pt;mso-wrap-distance-left:9pt;mso-wrap-distance-right:9pt;mso-wrap-distance-top:3.6pt;mso-wrap-style:square;position:absolute;visibility:visible;v-text-anchor:top;z-index:251659264">
                <v:textbox style="mso-fit-shape-to-text:t">
                  <w:txbxContent>
                    <w:p w:rsidR="00F82606" w:rsidRPr="00F82606" w14:paraId="1692B35D" w14:textId="4C0990A1">
                      <w:pPr>
                        <w:rPr>
                          <w:rFonts w:ascii="Times New Roman" w:hAnsi="Times New Roman"/>
                          <w:color w:val="FF0000"/>
                          <w:sz w:val="32"/>
                          <w:szCs w:val="32"/>
                        </w:rPr>
                      </w:pPr>
                      <w:r w:rsidRPr="00F82606">
                        <w:rPr>
                          <w:rFonts w:ascii="Times New Roman" w:hAnsi="Times New Roman"/>
                          <w:color w:val="FF0000"/>
                          <w:sz w:val="32"/>
                          <w:szCs w:val="32"/>
                        </w:rPr>
                        <w:t>See Revised Paper Reduction Act Statement</w:t>
                      </w:r>
                    </w:p>
                  </w:txbxContent>
                </v:textbox>
                <w10:wrap type="square"/>
              </v:shape>
            </w:pict>
          </mc:Fallback>
        </mc:AlternateContent>
      </w:r>
    </w:p>
    <w:p w:rsidR="00FC7B01" w:rsidP="006B1B23" w14:paraId="740A9B3C" w14:textId="00F9AC7B">
      <w:pPr>
        <w:autoSpaceDE w:val="0"/>
        <w:autoSpaceDN w:val="0"/>
        <w:adjustRightInd w:val="0"/>
        <w:spacing w:after="160" w:line="258" w:lineRule="atLeast"/>
        <w:jc w:val="center"/>
        <w:rPr>
          <w:rFonts w:ascii="Times New Roman" w:eastAsia="Calibri" w:hAnsi="Times New Roman"/>
          <w:b/>
          <w:color w:val="000000"/>
          <w:sz w:val="22"/>
          <w:szCs w:val="24"/>
        </w:rPr>
      </w:pPr>
    </w:p>
    <w:p w:rsidR="006B1B23" w:rsidRPr="00F82606" w:rsidP="006B1B23" w14:paraId="5765F3A4" w14:textId="439A99E2">
      <w:pPr>
        <w:autoSpaceDE w:val="0"/>
        <w:autoSpaceDN w:val="0"/>
        <w:adjustRightInd w:val="0"/>
        <w:spacing w:after="160" w:line="258" w:lineRule="atLeast"/>
        <w:jc w:val="center"/>
        <w:rPr>
          <w:rFonts w:ascii="Times New Roman" w:eastAsia="Calibri" w:hAnsi="Times New Roman" w:cs="Arial"/>
          <w:b/>
          <w:strike/>
          <w:color w:val="FF0000"/>
          <w:szCs w:val="24"/>
        </w:rPr>
      </w:pPr>
      <w:r w:rsidRPr="00363CFB">
        <w:rPr>
          <w:rFonts w:ascii="Times New Roman" w:eastAsia="Calibri" w:hAnsi="Times New Roman"/>
          <w:b/>
          <w:color w:val="000000"/>
          <w:sz w:val="22"/>
          <w:szCs w:val="24"/>
        </w:rPr>
        <w:br/>
      </w:r>
      <w:bookmarkEnd w:id="5"/>
      <w:r w:rsidRPr="00F82606">
        <w:rPr>
          <w:rFonts w:ascii="Times New Roman" w:eastAsia="Calibri" w:hAnsi="Times New Roman" w:cs="Arial"/>
          <w:b/>
          <w:strike/>
          <w:color w:val="FF0000"/>
          <w:szCs w:val="24"/>
        </w:rPr>
        <w:t>Paperwork Reduction Act Statement</w:t>
      </w:r>
    </w:p>
    <w:p w:rsidR="006B1B23" w:rsidRPr="00F82606" w:rsidP="006B1B23" w14:paraId="7D40B2FD" w14:textId="5DC5A202">
      <w:pPr>
        <w:rPr>
          <w:rFonts w:ascii="Times New Roman" w:eastAsia="Calibri" w:hAnsi="Times New Roman"/>
          <w:strike/>
          <w:color w:val="FF0000"/>
          <w:szCs w:val="24"/>
        </w:rPr>
      </w:pPr>
      <w:bookmarkStart w:id="6" w:name="_Hlk91687217"/>
      <w:r w:rsidRPr="00F82606">
        <w:rPr>
          <w:rFonts w:ascii="Times New Roman" w:eastAsia="Calibri" w:hAnsi="Times New Roman" w:cs="Arial"/>
          <w:strike/>
          <w:color w:val="FF0000"/>
          <w:szCs w:val="24"/>
        </w:rPr>
        <w:t xml:space="preserve">This information collection meets the requirements of 44 U.S.C. § 3507, as amended by section 2 of the Paperwork Reduction Act of 1995. You do not need to answer the survey questions unless we display a valid Office of Management and Budget (OMB) control number. The OMB control number for this collection is </w:t>
      </w:r>
      <w:r w:rsidRPr="00F82606" w:rsidR="008C36AF">
        <w:rPr>
          <w:rFonts w:ascii="Times New Roman" w:eastAsia="Calibri" w:hAnsi="Times New Roman" w:cs="Arial"/>
          <w:strike/>
          <w:color w:val="FF0000"/>
          <w:szCs w:val="24"/>
        </w:rPr>
        <w:t>0960-0829</w:t>
      </w:r>
      <w:r w:rsidRPr="00F82606">
        <w:rPr>
          <w:rFonts w:ascii="Times New Roman" w:eastAsia="Calibri" w:hAnsi="Times New Roman" w:cs="Arial"/>
          <w:strike/>
          <w:color w:val="FF0000"/>
          <w:szCs w:val="24"/>
        </w:rPr>
        <w:t xml:space="preserve">; expiration date </w:t>
      </w:r>
      <w:r w:rsidRPr="00F82606" w:rsidR="008C36AF">
        <w:rPr>
          <w:rFonts w:ascii="Times New Roman" w:eastAsia="Calibri" w:hAnsi="Times New Roman" w:cs="Arial"/>
          <w:strike/>
          <w:color w:val="FF0000"/>
          <w:szCs w:val="24"/>
        </w:rPr>
        <w:t>05</w:t>
      </w:r>
      <w:r w:rsidRPr="00F82606">
        <w:rPr>
          <w:rFonts w:ascii="Times New Roman" w:eastAsia="Calibri" w:hAnsi="Times New Roman" w:cs="Arial"/>
          <w:strike/>
          <w:color w:val="FF0000"/>
          <w:szCs w:val="24"/>
        </w:rPr>
        <w:t>/</w:t>
      </w:r>
      <w:r w:rsidRPr="00F82606" w:rsidR="008C36AF">
        <w:rPr>
          <w:rFonts w:ascii="Times New Roman" w:eastAsia="Calibri" w:hAnsi="Times New Roman" w:cs="Arial"/>
          <w:strike/>
          <w:color w:val="FF0000"/>
          <w:szCs w:val="24"/>
        </w:rPr>
        <w:t>31</w:t>
      </w:r>
      <w:r w:rsidRPr="00F82606">
        <w:rPr>
          <w:rFonts w:ascii="Times New Roman" w:eastAsia="Calibri" w:hAnsi="Times New Roman" w:cs="Arial"/>
          <w:strike/>
          <w:color w:val="FF0000"/>
          <w:szCs w:val="24"/>
        </w:rPr>
        <w:t>/202</w:t>
      </w:r>
      <w:r w:rsidRPr="00F82606" w:rsidR="008C36AF">
        <w:rPr>
          <w:rFonts w:ascii="Times New Roman" w:eastAsia="Calibri" w:hAnsi="Times New Roman" w:cs="Arial"/>
          <w:strike/>
          <w:color w:val="FF0000"/>
          <w:szCs w:val="24"/>
        </w:rPr>
        <w:t>6</w:t>
      </w:r>
      <w:r w:rsidRPr="00F82606">
        <w:rPr>
          <w:rFonts w:ascii="Times New Roman" w:eastAsia="Calibri" w:hAnsi="Times New Roman" w:cs="Arial"/>
          <w:strike/>
          <w:color w:val="FF0000"/>
          <w:szCs w:val="24"/>
        </w:rPr>
        <w:t>. We estimate that it will take about 2</w:t>
      </w:r>
      <w:r w:rsidRPr="00F82606" w:rsidR="00C56188">
        <w:rPr>
          <w:rFonts w:ascii="Times New Roman" w:eastAsia="Calibri" w:hAnsi="Times New Roman" w:cs="Arial"/>
          <w:strike/>
          <w:color w:val="FF0000"/>
          <w:szCs w:val="24"/>
        </w:rPr>
        <w:t>5</w:t>
      </w:r>
      <w:r w:rsidRPr="00F82606">
        <w:rPr>
          <w:rFonts w:ascii="Times New Roman" w:eastAsia="Calibri" w:hAnsi="Times New Roman" w:cs="Arial"/>
          <w:strike/>
          <w:color w:val="FF0000"/>
          <w:szCs w:val="24"/>
        </w:rPr>
        <w:t xml:space="preserve"> minutes to read the instructions and answer the survey questions. You may send comments about our time estimate </w:t>
      </w:r>
      <w:r w:rsidRPr="00F82606">
        <w:rPr>
          <w:rFonts w:ascii="Times New Roman" w:eastAsia="Calibri" w:hAnsi="Times New Roman" w:cs="Arial"/>
          <w:strike/>
          <w:noProof/>
          <w:color w:val="FF0000"/>
          <w:szCs w:val="24"/>
        </w:rPr>
        <w:t>to:</w:t>
      </w:r>
      <w:r w:rsidRPr="00F82606">
        <w:rPr>
          <w:rFonts w:ascii="Times New Roman" w:eastAsia="Calibri" w:hAnsi="Times New Roman" w:cs="Arial"/>
          <w:strike/>
          <w:color w:val="FF0000"/>
          <w:szCs w:val="24"/>
        </w:rPr>
        <w:t xml:space="preserve"> Social Security Administration, 6401 Security Blvd, Baltimore, MD 21235-6401</w:t>
      </w:r>
    </w:p>
    <w:bookmarkEnd w:id="6"/>
    <w:p w:rsidR="006B1B23" w:rsidRPr="00363CFB" w:rsidP="006B1B23" w14:paraId="361FA100" w14:textId="77777777">
      <w:pPr>
        <w:autoSpaceDE w:val="0"/>
        <w:autoSpaceDN w:val="0"/>
        <w:adjustRightInd w:val="0"/>
        <w:spacing w:line="258" w:lineRule="atLeast"/>
        <w:jc w:val="center"/>
        <w:rPr>
          <w:rFonts w:ascii="Times New Roman" w:hAnsi="Times New Roman"/>
          <w:sz w:val="12"/>
          <w:szCs w:val="12"/>
        </w:rPr>
      </w:pPr>
    </w:p>
    <w:p w:rsidR="006B1B23" w:rsidP="006B1B23" w14:paraId="76705809" w14:textId="77777777">
      <w:pPr>
        <w:suppressAutoHyphens/>
        <w:rPr>
          <w:rFonts w:ascii="Arial" w:hAnsi="Arial" w:cs="Arial"/>
          <w:sz w:val="22"/>
          <w:szCs w:val="22"/>
        </w:rPr>
      </w:pPr>
    </w:p>
    <w:p w:rsidR="006B1B23" w14:paraId="33B4F501" w14:textId="77777777"/>
    <w:sectPr>
      <w:head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6D54" w:rsidP="00F043FE" w14:paraId="75836C4F" w14:textId="177278B4">
    <w:pPr>
      <w:pStyle w:val="Header"/>
      <w:tabs>
        <w:tab w:val="left" w:pos="7039"/>
        <w:tab w:val="clear" w:pos="7920"/>
        <w:tab w:val="clear" w:pos="8640"/>
        <w:tab w:val="clear" w:pos="9360"/>
        <w:tab w:val="clear" w:pos="10080"/>
      </w:tabs>
    </w:pPr>
    <w:r>
      <w:rPr>
        <w:noProof/>
      </w:rPr>
      <w:drawing>
        <wp:inline distT="0" distB="0" distL="0" distR="0">
          <wp:extent cx="2322830" cy="804545"/>
          <wp:effectExtent l="0" t="0" r="1270" b="0"/>
          <wp:docPr id="320944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4485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22830" cy="804545"/>
                  </a:xfrm>
                  <a:prstGeom prst="rect">
                    <a:avLst/>
                  </a:prstGeom>
                  <a:noFill/>
                </pic:spPr>
              </pic:pic>
            </a:graphicData>
          </a:graphic>
        </wp:inline>
      </w:drawing>
    </w:r>
    <w:r w:rsidR="00F043FE">
      <w:t xml:space="preserve">                                             </w:t>
    </w:r>
    <w:r w:rsidR="00F043FE">
      <w:rPr>
        <w:noProof/>
      </w:rPr>
      <w:drawing>
        <wp:inline distT="0" distB="0" distL="0" distR="0">
          <wp:extent cx="1877695" cy="463550"/>
          <wp:effectExtent l="0" t="0" r="8255" b="0"/>
          <wp:docPr id="13668060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6089" name="Picture 3"/>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7695" cy="463550"/>
                  </a:xfrm>
                  <a:prstGeom prst="rect">
                    <a:avLst/>
                  </a:prstGeom>
                  <a:noFill/>
                </pic:spPr>
              </pic:pic>
            </a:graphicData>
          </a:graphic>
        </wp:inline>
      </w:drawing>
    </w:r>
    <w:r w:rsidR="00F043F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6D54" w14:paraId="7EC2FDAB"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1175658</wp:posOffset>
              </wp:positionH>
              <wp:positionV relativeFrom="paragraph">
                <wp:posOffset>3158836</wp:posOffset>
              </wp:positionV>
              <wp:extent cx="3677285" cy="1326930"/>
              <wp:effectExtent l="0" t="0" r="0" b="0"/>
              <wp:wrapNone/>
              <wp:docPr id="5635"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AC6D54" w:rsidP="002F0949" w14:textId="77777777">
                          <w:pPr>
                            <w:pStyle w:val="NormalWeb"/>
                            <w:spacing w:after="0"/>
                            <w:jc w:val="center"/>
                          </w:pPr>
                          <w:r>
                            <w:rPr>
                              <w:color w:val="DDDDDD"/>
                              <w:sz w:val="72"/>
                              <w:szCs w:val="72"/>
                              <w14:textOutline w14:w="9525">
                                <w14:solidFill>
                                  <w14:srgbClr w14:val="C0C0C0"/>
                                </w14:solidFill>
                                <w14:prstDash w14:val="solid"/>
                                <w14:round/>
                              </w14:textOutline>
                            </w:rPr>
                            <w:t>DRAFT</w:t>
                          </w: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49" type="#_x0000_t202" style="width:289.55pt;height:104.5pt;margin-top:248.75pt;margin-left:92.55pt;mso-height-percent:0;mso-height-relative:page;mso-width-percent:0;mso-width-relative:page;mso-wrap-distance-bottom:0;mso-wrap-distance-left:9pt;mso-wrap-distance-right:9pt;mso-wrap-distance-top:0;mso-wrap-style:square;position:absolute;rotation:-1391316fd;visibility:visible;v-text-anchor:top;z-index:251659264" filled="f" stroked="f">
              <o:lock v:ext="edit" shapetype="t"/>
              <v:textbox>
                <w:txbxContent>
                  <w:p w:rsidR="00AC6D54" w:rsidP="002F0949" w14:paraId="0FCA9375" w14:textId="77777777">
                    <w:pPr>
                      <w:pStyle w:val="NormalWeb"/>
                      <w:spacing w:after="0"/>
                      <w:jc w:val="center"/>
                    </w:pPr>
                    <w:r>
                      <w:rPr>
                        <w:color w:val="DDDDDD"/>
                        <w:sz w:val="72"/>
                        <w:szCs w:val="72"/>
                        <w14:textOutline w14:w="9525">
                          <w14:solidFill>
                            <w14:srgbClr w14:val="C0C0C0"/>
                          </w14:solidFill>
                          <w14:prstDash w14:val="solid"/>
                          <w14:round/>
                        </w14:textOutline>
                      </w:rPr>
                      <w:t>DRAFT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23"/>
    <w:rsid w:val="000719CC"/>
    <w:rsid w:val="000A7F10"/>
    <w:rsid w:val="001052D9"/>
    <w:rsid w:val="00245819"/>
    <w:rsid w:val="002841A8"/>
    <w:rsid w:val="002F0949"/>
    <w:rsid w:val="003070FC"/>
    <w:rsid w:val="00351184"/>
    <w:rsid w:val="00363CFB"/>
    <w:rsid w:val="004604CE"/>
    <w:rsid w:val="00484617"/>
    <w:rsid w:val="00512757"/>
    <w:rsid w:val="005135DE"/>
    <w:rsid w:val="00535548"/>
    <w:rsid w:val="005743E8"/>
    <w:rsid w:val="006B1B23"/>
    <w:rsid w:val="006D6263"/>
    <w:rsid w:val="00765A1A"/>
    <w:rsid w:val="007C20EB"/>
    <w:rsid w:val="00831926"/>
    <w:rsid w:val="008C36AF"/>
    <w:rsid w:val="00982033"/>
    <w:rsid w:val="00A5351E"/>
    <w:rsid w:val="00AB5A74"/>
    <w:rsid w:val="00AC6D54"/>
    <w:rsid w:val="00B10B7E"/>
    <w:rsid w:val="00B302EC"/>
    <w:rsid w:val="00BD55E1"/>
    <w:rsid w:val="00C028EE"/>
    <w:rsid w:val="00C56188"/>
    <w:rsid w:val="00C84F30"/>
    <w:rsid w:val="00D7245B"/>
    <w:rsid w:val="00D902F2"/>
    <w:rsid w:val="00DE1CEB"/>
    <w:rsid w:val="00F043FE"/>
    <w:rsid w:val="00F3410B"/>
    <w:rsid w:val="00F81164"/>
    <w:rsid w:val="00F82606"/>
    <w:rsid w:val="00FC7B01"/>
    <w:rsid w:val="00FE5D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783CEC"/>
  <w15:chartTrackingRefBased/>
  <w15:docId w15:val="{309CF649-2E90-475B-AE81-5B7BCE01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B23"/>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6B1B23"/>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6B1B23"/>
    <w:rPr>
      <w:rFonts w:ascii="CG Times" w:eastAsia="Times New Roman" w:hAnsi="CG Times" w:cs="Times New Roman"/>
      <w:sz w:val="24"/>
      <w:szCs w:val="20"/>
    </w:rPr>
  </w:style>
  <w:style w:type="paragraph" w:styleId="Footer">
    <w:name w:val="footer"/>
    <w:basedOn w:val="Normal"/>
    <w:link w:val="FooterChar"/>
    <w:uiPriority w:val="99"/>
    <w:rsid w:val="006B1B23"/>
    <w:pPr>
      <w:tabs>
        <w:tab w:val="left" w:pos="-720"/>
        <w:tab w:val="center" w:pos="3600"/>
        <w:tab w:val="right" w:pos="7920"/>
        <w:tab w:val="left" w:pos="8640"/>
        <w:tab w:val="left" w:pos="9360"/>
        <w:tab w:val="left" w:pos="10080"/>
      </w:tabs>
      <w:suppressAutoHyphens/>
    </w:pPr>
  </w:style>
  <w:style w:type="character" w:customStyle="1" w:styleId="FooterChar">
    <w:name w:val="Footer Char"/>
    <w:basedOn w:val="DefaultParagraphFont"/>
    <w:link w:val="Footer"/>
    <w:uiPriority w:val="99"/>
    <w:rsid w:val="006B1B23"/>
    <w:rPr>
      <w:rFonts w:ascii="CG Times" w:eastAsia="Times New Roman" w:hAnsi="CG Times" w:cs="Times New Roman"/>
      <w:sz w:val="24"/>
      <w:szCs w:val="20"/>
    </w:rPr>
  </w:style>
  <w:style w:type="paragraph" w:styleId="NormalWeb">
    <w:name w:val="Normal (Web)"/>
    <w:basedOn w:val="Normal"/>
    <w:uiPriority w:val="99"/>
    <w:unhideWhenUsed/>
    <w:rsid w:val="006B1B23"/>
    <w:pPr>
      <w:spacing w:before="100" w:beforeAutospacing="1" w:after="100" w:afterAutospacing="1"/>
    </w:pPr>
    <w:rPr>
      <w:rFonts w:ascii="Times New Roman" w:hAnsi="Times New Roman" w:eastAsiaTheme="minorEastAsia"/>
      <w:szCs w:val="24"/>
    </w:rPr>
  </w:style>
  <w:style w:type="paragraph" w:styleId="Revision">
    <w:name w:val="Revision"/>
    <w:hidden/>
    <w:uiPriority w:val="99"/>
    <w:semiHidden/>
    <w:rsid w:val="00A5351E"/>
    <w:pPr>
      <w:spacing w:after="0" w:line="240" w:lineRule="auto"/>
    </w:pPr>
    <w:rPr>
      <w:rFonts w:ascii="CG Times" w:eastAsia="Times New Roman" w:hAnsi="CG Times" w:cs="Times New Roman"/>
      <w:sz w:val="24"/>
      <w:szCs w:val="20"/>
    </w:rPr>
  </w:style>
  <w:style w:type="character" w:styleId="CommentReference">
    <w:name w:val="annotation reference"/>
    <w:basedOn w:val="DefaultParagraphFont"/>
    <w:uiPriority w:val="99"/>
    <w:semiHidden/>
    <w:unhideWhenUsed/>
    <w:rsid w:val="00F3410B"/>
    <w:rPr>
      <w:sz w:val="16"/>
      <w:szCs w:val="16"/>
    </w:rPr>
  </w:style>
  <w:style w:type="paragraph" w:styleId="CommentText">
    <w:name w:val="annotation text"/>
    <w:basedOn w:val="Normal"/>
    <w:link w:val="CommentTextChar"/>
    <w:uiPriority w:val="99"/>
    <w:unhideWhenUsed/>
    <w:rsid w:val="00F3410B"/>
    <w:rPr>
      <w:sz w:val="20"/>
    </w:rPr>
  </w:style>
  <w:style w:type="character" w:customStyle="1" w:styleId="CommentTextChar">
    <w:name w:val="Comment Text Char"/>
    <w:basedOn w:val="DefaultParagraphFont"/>
    <w:link w:val="CommentText"/>
    <w:uiPriority w:val="99"/>
    <w:rsid w:val="00F3410B"/>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F3410B"/>
    <w:rPr>
      <w:b/>
      <w:bCs/>
    </w:rPr>
  </w:style>
  <w:style w:type="character" w:customStyle="1" w:styleId="CommentSubjectChar">
    <w:name w:val="Comment Subject Char"/>
    <w:basedOn w:val="CommentTextChar"/>
    <w:link w:val="CommentSubject"/>
    <w:uiPriority w:val="99"/>
    <w:semiHidden/>
    <w:rsid w:val="00F3410B"/>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sa.gov/privacy" TargetMode="External" /><Relationship Id="rId9" Type="http://schemas.openxmlformats.org/officeDocument/2006/relationships/hyperlink" Target="http://www.ssa.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D2C5067819104EB2B6669843EA51B5" ma:contentTypeVersion="7" ma:contentTypeDescription="Create a new document." ma:contentTypeScope="" ma:versionID="6f941113dd64b0836d14bbb94323babf">
  <xsd:schema xmlns:xsd="http://www.w3.org/2001/XMLSchema" xmlns:xs="http://www.w3.org/2001/XMLSchema" xmlns:p="http://schemas.microsoft.com/office/2006/metadata/properties" xmlns:ns2="77a02396-db35-43f6-a694-0c82dcc55df3" targetNamespace="http://schemas.microsoft.com/office/2006/metadata/properties" ma:root="true" ma:fieldsID="432ce256a64a8dc7c2190ad8643df4ff" ns2:_="">
    <xsd:import namespace="77a02396-db35-43f6-a694-0c82dcc55d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02396-db35-43f6-a694-0c82dcc55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E2633-4F2D-49A0-82D0-A45C92353A7B}">
  <ds:schemaRefs>
    <ds:schemaRef ds:uri="http://schemas.microsoft.com/sharepoint/v3/contenttype/forms"/>
  </ds:schemaRefs>
</ds:datastoreItem>
</file>

<file path=customXml/itemProps2.xml><?xml version="1.0" encoding="utf-8"?>
<ds:datastoreItem xmlns:ds="http://schemas.openxmlformats.org/officeDocument/2006/customXml" ds:itemID="{E6C11D65-241A-4B83-8BA4-DA9D147ACC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C965E0-56B7-4115-A78B-90AB4DCA80E4}">
  <ds:schemaRefs>
    <ds:schemaRef ds:uri="http://schemas.openxmlformats.org/officeDocument/2006/bibliography"/>
  </ds:schemaRefs>
</ds:datastoreItem>
</file>

<file path=customXml/itemProps4.xml><?xml version="1.0" encoding="utf-8"?>
<ds:datastoreItem xmlns:ds="http://schemas.openxmlformats.org/officeDocument/2006/customXml" ds:itemID="{4196593E-9ADA-47E9-839C-766E7C17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02396-db35-43f6-a694-0c82dcc55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LP/RRC</cp:lastModifiedBy>
  <cp:revision>2</cp:revision>
  <dcterms:created xsi:type="dcterms:W3CDTF">2026-04-10T14:31:00Z</dcterms:created>
  <dcterms:modified xsi:type="dcterms:W3CDTF">2026-04-10T14:31:00Z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0x01010042D2C5067819104EB2B6669843EA51B5</vt:lpwstr>
  </property>
  <property fmtid="{D5CDD505-2E9C-101B-9397-08002B2CF9AE}" pid="3" name="MSIP_Label_9a5e8a9d-1b12-42bd-9856-0af2bbe0ed89_ActionId">
    <vt:lpwstr>93822951-a22f-4496-a0ca-be0529601e33</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2025-12-11T19:09:32Z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y fmtid="{D5CDD505-2E9C-101B-9397-08002B2CF9AE}" pid="11" name="_AdHocReviewCycleID">
    <vt:i4>385243392</vt:i4>
  </property>
  <property fmtid="{D5CDD505-2E9C-101B-9397-08002B2CF9AE}" pid="12" name="_AuthorEmail">
    <vt:lpwstr>Tasha.Harley@ssa.gov</vt:lpwstr>
  </property>
  <property fmtid="{D5CDD505-2E9C-101B-9397-08002B2CF9AE}" pid="13" name="_AuthorEmailDisplayName">
    <vt:lpwstr>Harley, Tasha</vt:lpwstr>
  </property>
  <property fmtid="{D5CDD505-2E9C-101B-9397-08002B2CF9AE}" pid="14" name="_EmailSubject">
    <vt:lpwstr>OMB Expiration Notice:  0960-0722	HA-67,HA-66</vt:lpwstr>
  </property>
  <property fmtid="{D5CDD505-2E9C-101B-9397-08002B2CF9AE}" pid="15" name="_NewReviewCycle">
    <vt:lpwstr/>
  </property>
  <property fmtid="{D5CDD505-2E9C-101B-9397-08002B2CF9AE}" pid="16" name="_ReviewingToolsShownOnce">
    <vt:lpwstr/>
  </property>
</Properties>
</file>