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55225A" w14:paraId="7E97B93F" w14:textId="722D18DE">
      <w:pPr>
        <w:widowControl/>
        <w:tabs>
          <w:tab w:val="left" w:pos="720"/>
        </w:tabs>
        <w:jc w:val="center"/>
        <w:rPr>
          <w:rFonts w:ascii="Times New Roman" w:hAnsi="Times New Roman"/>
          <w:b/>
          <w:bCs/>
        </w:rPr>
      </w:pPr>
      <w:bookmarkStart w:id="0" w:name="_Hlk122526346"/>
      <w:r w:rsidRPr="00A47DA7">
        <w:rPr>
          <w:rFonts w:ascii="Times New Roman" w:hAnsi="Times New Roman"/>
          <w:b/>
          <w:bCs/>
        </w:rPr>
        <w:t>SUPPORTING STATEMENT FOR</w:t>
      </w:r>
    </w:p>
    <w:p w:rsidR="00A10441" w:rsidP="0055225A" w14:paraId="1DAA9F6C" w14:textId="42321F5A">
      <w:pPr>
        <w:widowControl/>
        <w:jc w:val="center"/>
        <w:rPr>
          <w:rFonts w:ascii="Times New Roman" w:hAnsi="Times New Roman"/>
          <w:b/>
          <w:bCs/>
        </w:rPr>
      </w:pPr>
      <w:r>
        <w:rPr>
          <w:rFonts w:ascii="Times New Roman" w:hAnsi="Times New Roman"/>
          <w:b/>
          <w:bCs/>
        </w:rPr>
        <w:t xml:space="preserve">CONTINGENT </w:t>
      </w:r>
      <w:r w:rsidR="00940667">
        <w:rPr>
          <w:rFonts w:ascii="Times New Roman" w:hAnsi="Times New Roman"/>
          <w:b/>
          <w:bCs/>
        </w:rPr>
        <w:t>WORK</w:t>
      </w:r>
      <w:r w:rsidRPr="00381CB5" w:rsidR="00381CB5">
        <w:rPr>
          <w:rFonts w:ascii="Times New Roman" w:hAnsi="Times New Roman"/>
          <w:b/>
          <w:bCs/>
        </w:rPr>
        <w:t xml:space="preserve"> SUPPLEMENT TO THE CURRENT POPULATION</w:t>
      </w:r>
      <w:r w:rsidR="0055225A">
        <w:rPr>
          <w:rFonts w:ascii="Times New Roman" w:hAnsi="Times New Roman"/>
          <w:b/>
          <w:bCs/>
        </w:rPr>
        <w:t xml:space="preserve"> </w:t>
      </w:r>
      <w:r w:rsidRPr="00381CB5" w:rsidR="00381CB5">
        <w:rPr>
          <w:rFonts w:ascii="Times New Roman" w:hAnsi="Times New Roman"/>
          <w:b/>
          <w:bCs/>
        </w:rPr>
        <w:t>SURVEY</w:t>
      </w:r>
    </w:p>
    <w:bookmarkEnd w:id="0"/>
    <w:p w:rsidR="00A10441" w:rsidP="0055225A" w14:paraId="35B2BDB0" w14:textId="77777777">
      <w:pPr>
        <w:widowControl/>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7321AF77">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F20A75">
        <w:rPr>
          <w:rFonts w:ascii="Times New Roman" w:hAnsi="Times New Roman"/>
          <w:b/>
          <w:bCs/>
        </w:rPr>
        <w:t>1220-0153</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2A0CC99D">
      <w:pPr>
        <w:widowControl/>
        <w:rPr>
          <w:rFonts w:ascii="Times New Roman" w:hAnsi="Times New Roman"/>
          <w:bCs/>
        </w:rPr>
      </w:pPr>
      <w:r w:rsidRPr="00D53DEB">
        <w:rPr>
          <w:rFonts w:ascii="Times New Roman" w:hAnsi="Times New Roman"/>
          <w:bCs/>
        </w:rPr>
        <w:t xml:space="preserve">This ICR seeks </w:t>
      </w:r>
      <w:r w:rsidR="00B1169E">
        <w:rPr>
          <w:rFonts w:ascii="Times New Roman" w:hAnsi="Times New Roman"/>
          <w:bCs/>
        </w:rPr>
        <w:t xml:space="preserve">to </w:t>
      </w:r>
      <w:r w:rsidR="005B21CB">
        <w:rPr>
          <w:rFonts w:ascii="Times New Roman" w:hAnsi="Times New Roman"/>
          <w:bCs/>
        </w:rPr>
        <w:t>revise</w:t>
      </w:r>
      <w:r w:rsidR="00BE1D4B">
        <w:rPr>
          <w:rFonts w:ascii="Times New Roman" w:hAnsi="Times New Roman"/>
          <w:bCs/>
        </w:rPr>
        <w:t xml:space="preserve"> </w:t>
      </w:r>
      <w:r w:rsidR="00CE6FE1">
        <w:rPr>
          <w:rFonts w:ascii="Times New Roman" w:hAnsi="Times New Roman"/>
          <w:bCs/>
        </w:rPr>
        <w:t xml:space="preserve">the </w:t>
      </w:r>
      <w:r w:rsidR="00BE1D4B">
        <w:rPr>
          <w:rFonts w:ascii="Times New Roman" w:hAnsi="Times New Roman"/>
        </w:rPr>
        <w:t>Contingent</w:t>
      </w:r>
      <w:r w:rsidRPr="00CE6FE1" w:rsidR="00CE6FE1">
        <w:rPr>
          <w:rFonts w:ascii="Times New Roman" w:hAnsi="Times New Roman"/>
        </w:rPr>
        <w:t xml:space="preserve"> Work</w:t>
      </w:r>
      <w:r w:rsidR="00BE1D4B">
        <w:rPr>
          <w:rFonts w:ascii="Times New Roman" w:hAnsi="Times New Roman"/>
        </w:rPr>
        <w:t xml:space="preserve"> </w:t>
      </w:r>
      <w:r w:rsidRPr="00CE6FE1" w:rsidR="00CE6FE1">
        <w:rPr>
          <w:rFonts w:ascii="Times New Roman" w:hAnsi="Times New Roman"/>
        </w:rPr>
        <w:t>Supplement</w:t>
      </w:r>
      <w:r w:rsidR="00CE6FE1">
        <w:rPr>
          <w:rFonts w:ascii="Times New Roman" w:hAnsi="Times New Roman"/>
          <w:bCs/>
        </w:rPr>
        <w:t xml:space="preserve"> </w:t>
      </w:r>
      <w:r w:rsidR="00855A38">
        <w:rPr>
          <w:rFonts w:ascii="Times New Roman" w:hAnsi="Times New Roman"/>
          <w:bCs/>
        </w:rPr>
        <w:t xml:space="preserve">(CWS) </w:t>
      </w:r>
      <w:r w:rsidRPr="00381CB5" w:rsidR="00381CB5">
        <w:rPr>
          <w:rFonts w:ascii="Times New Roman" w:hAnsi="Times New Roman"/>
          <w:bCs/>
        </w:rPr>
        <w:t>to the Current Population Survey</w:t>
      </w:r>
      <w:r w:rsidR="00634F87">
        <w:rPr>
          <w:rFonts w:ascii="Times New Roman" w:hAnsi="Times New Roman"/>
          <w:bCs/>
        </w:rPr>
        <w:t xml:space="preserve"> (CPS)</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F0698B" w:rsidRPr="00F0698B" w:rsidP="00F0698B" w14:paraId="0E0D6448" w14:textId="7AB1030A">
      <w:pPr>
        <w:widowControl/>
        <w:rPr>
          <w:rFonts w:ascii="Times New Roman" w:hAnsi="Times New Roman"/>
        </w:rPr>
      </w:pPr>
      <w:r w:rsidRPr="00F0698B">
        <w:rPr>
          <w:rFonts w:ascii="Times New Roman" w:hAnsi="Times New Roman"/>
        </w:rPr>
        <w:t xml:space="preserve">The purpose of this request for review is for the Bureau of Labor Statistics (BLS) to obtain clearance for a </w:t>
      </w:r>
      <w:r w:rsidRPr="009330AF" w:rsidR="00135C50">
        <w:rPr>
          <w:rFonts w:ascii="Times New Roman" w:hAnsi="Times New Roman"/>
        </w:rPr>
        <w:t xml:space="preserve">revision </w:t>
      </w:r>
      <w:r w:rsidRPr="009330AF" w:rsidR="005B21CB">
        <w:rPr>
          <w:rFonts w:ascii="Times New Roman" w:hAnsi="Times New Roman"/>
        </w:rPr>
        <w:t>to</w:t>
      </w:r>
      <w:r w:rsidRPr="009330AF">
        <w:rPr>
          <w:rFonts w:ascii="Times New Roman" w:hAnsi="Times New Roman"/>
        </w:rPr>
        <w:t xml:space="preserve"> the Contingent Work Supplement (CWS) to the Current Population Survey (CPS), which was last conducted in </w:t>
      </w:r>
      <w:r w:rsidRPr="009330AF" w:rsidR="00FC226F">
        <w:rPr>
          <w:rFonts w:ascii="Times New Roman" w:hAnsi="Times New Roman"/>
        </w:rPr>
        <w:t xml:space="preserve">May </w:t>
      </w:r>
      <w:r w:rsidRPr="009330AF">
        <w:rPr>
          <w:rFonts w:ascii="Times New Roman" w:hAnsi="Times New Roman"/>
        </w:rPr>
        <w:t>20</w:t>
      </w:r>
      <w:r w:rsidRPr="009330AF" w:rsidR="000515A5">
        <w:rPr>
          <w:rFonts w:ascii="Times New Roman" w:hAnsi="Times New Roman"/>
        </w:rPr>
        <w:t>2</w:t>
      </w:r>
      <w:r w:rsidRPr="009330AF" w:rsidR="00FC226F">
        <w:rPr>
          <w:rFonts w:ascii="Times New Roman" w:hAnsi="Times New Roman"/>
        </w:rPr>
        <w:t>5</w:t>
      </w:r>
      <w:r w:rsidRPr="009330AF">
        <w:rPr>
          <w:rFonts w:ascii="Times New Roman" w:hAnsi="Times New Roman"/>
        </w:rPr>
        <w:t>.</w:t>
      </w:r>
      <w:r w:rsidRPr="00F0698B">
        <w:rPr>
          <w:rFonts w:ascii="Times New Roman" w:hAnsi="Times New Roman"/>
        </w:rPr>
        <w:t xml:space="preserve"> </w:t>
      </w:r>
      <w:r w:rsidRPr="00DB4066" w:rsidR="005B21CB">
        <w:rPr>
          <w:rFonts w:ascii="Times New Roman" w:hAnsi="Times New Roman"/>
        </w:rPr>
        <w:t>A revision of the existing collection is needed to incorporate updates to the digital labor platform work portion of the July 2026 supplement.</w:t>
      </w:r>
      <w:r w:rsidR="005B21CB">
        <w:rPr>
          <w:rFonts w:ascii="Times New Roman" w:hAnsi="Times New Roman"/>
        </w:rPr>
        <w:t xml:space="preserve"> </w:t>
      </w:r>
      <w:r w:rsidRPr="00F0698B">
        <w:rPr>
          <w:rFonts w:ascii="Times New Roman" w:hAnsi="Times New Roman"/>
        </w:rPr>
        <w:t xml:space="preserve">The CWS questions focus on </w:t>
      </w:r>
      <w:r w:rsidR="00A97DE9">
        <w:rPr>
          <w:rFonts w:ascii="Times New Roman" w:hAnsi="Times New Roman"/>
        </w:rPr>
        <w:t>people with c</w:t>
      </w:r>
      <w:r w:rsidRPr="00F0698B">
        <w:rPr>
          <w:rFonts w:ascii="Times New Roman" w:hAnsi="Times New Roman"/>
        </w:rPr>
        <w:t xml:space="preserve">ontingent </w:t>
      </w:r>
      <w:r w:rsidR="00A97DE9">
        <w:rPr>
          <w:rFonts w:ascii="Times New Roman" w:hAnsi="Times New Roman"/>
        </w:rPr>
        <w:t>jobs</w:t>
      </w:r>
      <w:r w:rsidRPr="00F0698B">
        <w:rPr>
          <w:rFonts w:ascii="Times New Roman" w:hAnsi="Times New Roman"/>
        </w:rPr>
        <w:t>--</w:t>
      </w:r>
      <w:r w:rsidRPr="00A97DE9" w:rsidR="00A97DE9">
        <w:rPr>
          <w:rFonts w:ascii="Times New Roman" w:hAnsi="Times New Roman"/>
        </w:rPr>
        <w:t>those that people do not expect to last or that are temporary</w:t>
      </w:r>
      <w:r w:rsidRPr="00F0698B">
        <w:rPr>
          <w:rFonts w:ascii="Times New Roman" w:hAnsi="Times New Roman"/>
        </w:rPr>
        <w:t>--and workers in alternative employment arrangements, such as independent contractors, on-call workers, temporary help agency workers, and workers provided by contract firms</w:t>
      </w:r>
      <w:r w:rsidR="00A97DE9">
        <w:rPr>
          <w:rFonts w:ascii="Times New Roman" w:hAnsi="Times New Roman"/>
        </w:rPr>
        <w:t xml:space="preserve">. </w:t>
      </w:r>
      <w:r w:rsidRPr="00A97DE9" w:rsidR="00A97DE9">
        <w:rPr>
          <w:rFonts w:ascii="Times New Roman" w:hAnsi="Times New Roman"/>
        </w:rPr>
        <w:t xml:space="preserve">There are also questions </w:t>
      </w:r>
      <w:r w:rsidRPr="00A97DE9" w:rsidR="00A97DE9">
        <w:rPr>
          <w:rFonts w:ascii="Times New Roman" w:hAnsi="Times New Roman"/>
        </w:rPr>
        <w:t>to identify</w:t>
      </w:r>
      <w:r w:rsidRPr="00A97DE9" w:rsidR="00A97DE9">
        <w:rPr>
          <w:rFonts w:ascii="Times New Roman" w:hAnsi="Times New Roman"/>
        </w:rPr>
        <w:t xml:space="preserve"> digital labor platform workers, those who obtain work or pick tasks by using a digital labor platform mobile application (app) or website to directly connect them with customers or clients and arrange payment for the tasks</w:t>
      </w:r>
      <w:r w:rsidRPr="00F0698B">
        <w:rPr>
          <w:rFonts w:ascii="Times New Roman" w:hAnsi="Times New Roman"/>
        </w:rPr>
        <w:t>. As part of the CPS, the CWS will collect information about individuals ages 15 and over from a nationally representative sample of approximately 60,000 eligible U.S. households</w:t>
      </w:r>
      <w:r w:rsidR="00EC5CA8">
        <w:rPr>
          <w:rFonts w:ascii="Times New Roman" w:hAnsi="Times New Roman"/>
        </w:rPr>
        <w:t xml:space="preserve">, of which </w:t>
      </w:r>
      <w:r w:rsidRPr="00005EBF" w:rsidR="00EC5CA8">
        <w:rPr>
          <w:rFonts w:ascii="Times New Roman" w:hAnsi="Times New Roman"/>
        </w:rPr>
        <w:t>about 4</w:t>
      </w:r>
      <w:r w:rsidR="00EC5CA8">
        <w:rPr>
          <w:rFonts w:ascii="Times New Roman" w:hAnsi="Times New Roman"/>
        </w:rPr>
        <w:t>8</w:t>
      </w:r>
      <w:r w:rsidRPr="00005EBF" w:rsidR="00EC5CA8">
        <w:rPr>
          <w:rFonts w:ascii="Times New Roman" w:hAnsi="Times New Roman"/>
        </w:rPr>
        <w:t>,000 households</w:t>
      </w:r>
      <w:r w:rsidR="00EC5CA8">
        <w:rPr>
          <w:rFonts w:ascii="Times New Roman" w:hAnsi="Times New Roman"/>
        </w:rPr>
        <w:t xml:space="preserve"> are </w:t>
      </w:r>
      <w:r w:rsidR="00D577C2">
        <w:rPr>
          <w:rFonts w:ascii="Times New Roman" w:hAnsi="Times New Roman"/>
        </w:rPr>
        <w:t xml:space="preserve">expected to be </w:t>
      </w:r>
      <w:r w:rsidR="00EC5CA8">
        <w:rPr>
          <w:rFonts w:ascii="Times New Roman" w:hAnsi="Times New Roman"/>
        </w:rPr>
        <w:t>interviewed</w:t>
      </w:r>
      <w:r w:rsidRPr="00F0698B">
        <w:rPr>
          <w:rFonts w:ascii="Times New Roman" w:hAnsi="Times New Roman"/>
        </w:rPr>
        <w:t xml:space="preserve">. </w:t>
      </w:r>
    </w:p>
    <w:p w:rsidR="00F0698B" w:rsidRPr="00F0698B" w:rsidP="00F0698B" w14:paraId="32CCCA97" w14:textId="77777777">
      <w:pPr>
        <w:widowControl/>
        <w:rPr>
          <w:rFonts w:ascii="Times New Roman" w:hAnsi="Times New Roman"/>
        </w:rPr>
      </w:pPr>
    </w:p>
    <w:p w:rsidR="001C7980" w:rsidRPr="009330AF" w:rsidP="004C5BB5" w14:paraId="71BEFBEC" w14:textId="7F86B7B0">
      <w:pPr>
        <w:widowControl/>
        <w:rPr>
          <w:rFonts w:ascii="Times New Roman" w:hAnsi="Times New Roman"/>
        </w:rPr>
      </w:pPr>
      <w:r w:rsidRPr="00A97DE9">
        <w:rPr>
          <w:rFonts w:ascii="Times New Roman" w:hAnsi="Times New Roman"/>
        </w:rPr>
        <w:t>The CWS was fielded periodically 5 ti</w:t>
      </w:r>
      <w:r w:rsidRPr="009330AF">
        <w:rPr>
          <w:rFonts w:ascii="Times New Roman" w:hAnsi="Times New Roman"/>
        </w:rPr>
        <w:t>mes from 1995 to 2005 and then in May 2017</w:t>
      </w:r>
      <w:r w:rsidRPr="009330AF" w:rsidR="00FC226F">
        <w:rPr>
          <w:rFonts w:ascii="Times New Roman" w:hAnsi="Times New Roman"/>
        </w:rPr>
        <w:t>,</w:t>
      </w:r>
      <w:r w:rsidRPr="009330AF" w:rsidR="00140D7D">
        <w:rPr>
          <w:rFonts w:ascii="Times New Roman" w:hAnsi="Times New Roman"/>
        </w:rPr>
        <w:t xml:space="preserve"> </w:t>
      </w:r>
      <w:r w:rsidRPr="009330AF">
        <w:rPr>
          <w:rFonts w:ascii="Times New Roman" w:hAnsi="Times New Roman"/>
        </w:rPr>
        <w:t>July 2023</w:t>
      </w:r>
      <w:r w:rsidRPr="009330AF" w:rsidR="00FC226F">
        <w:rPr>
          <w:rFonts w:ascii="Times New Roman" w:hAnsi="Times New Roman"/>
        </w:rPr>
        <w:t>, and May 2025</w:t>
      </w:r>
      <w:r w:rsidRPr="009330AF">
        <w:rPr>
          <w:rFonts w:ascii="Times New Roman" w:hAnsi="Times New Roman"/>
        </w:rPr>
        <w:t xml:space="preserve">. </w:t>
      </w:r>
      <w:r w:rsidRPr="009330AF" w:rsidR="00F0698B">
        <w:rPr>
          <w:rFonts w:ascii="Times New Roman" w:hAnsi="Times New Roman"/>
        </w:rPr>
        <w:t>In order to</w:t>
      </w:r>
      <w:r w:rsidRPr="009330AF" w:rsidR="00F0698B">
        <w:rPr>
          <w:rFonts w:ascii="Times New Roman" w:hAnsi="Times New Roman"/>
        </w:rPr>
        <w:t xml:space="preserve"> maintain data comparability over time, the </w:t>
      </w:r>
      <w:r w:rsidRPr="009330AF" w:rsidR="004E1893">
        <w:rPr>
          <w:rFonts w:ascii="Times New Roman" w:hAnsi="Times New Roman"/>
        </w:rPr>
        <w:t>202</w:t>
      </w:r>
      <w:r w:rsidRPr="009330AF" w:rsidR="00FC226F">
        <w:rPr>
          <w:rFonts w:ascii="Times New Roman" w:hAnsi="Times New Roman"/>
        </w:rPr>
        <w:t>6</w:t>
      </w:r>
      <w:r w:rsidRPr="009330AF" w:rsidR="004E1893">
        <w:rPr>
          <w:rFonts w:ascii="Times New Roman" w:hAnsi="Times New Roman"/>
        </w:rPr>
        <w:t xml:space="preserve"> </w:t>
      </w:r>
      <w:r w:rsidRPr="009330AF" w:rsidR="00F0698B">
        <w:rPr>
          <w:rFonts w:ascii="Times New Roman" w:hAnsi="Times New Roman"/>
        </w:rPr>
        <w:t xml:space="preserve">questionnaire will contain </w:t>
      </w:r>
      <w:r w:rsidRPr="009330AF" w:rsidR="00FC226F">
        <w:rPr>
          <w:rFonts w:ascii="Times New Roman" w:hAnsi="Times New Roman"/>
        </w:rPr>
        <w:t>many of</w:t>
      </w:r>
      <w:r w:rsidRPr="009330AF" w:rsidR="00F0698B">
        <w:rPr>
          <w:rFonts w:ascii="Times New Roman" w:hAnsi="Times New Roman"/>
        </w:rPr>
        <w:t xml:space="preserve"> </w:t>
      </w:r>
      <w:r w:rsidRPr="009330AF" w:rsidR="004C5BB5">
        <w:rPr>
          <w:rFonts w:ascii="Times New Roman" w:hAnsi="Times New Roman"/>
        </w:rPr>
        <w:t xml:space="preserve">the </w:t>
      </w:r>
      <w:r w:rsidRPr="009330AF" w:rsidR="00F0698B">
        <w:rPr>
          <w:rFonts w:ascii="Times New Roman" w:hAnsi="Times New Roman"/>
        </w:rPr>
        <w:t>same questions used in 20</w:t>
      </w:r>
      <w:r w:rsidRPr="009330AF">
        <w:rPr>
          <w:rFonts w:ascii="Times New Roman" w:hAnsi="Times New Roman"/>
        </w:rPr>
        <w:t>2</w:t>
      </w:r>
      <w:r w:rsidRPr="009330AF" w:rsidR="00FC226F">
        <w:rPr>
          <w:rFonts w:ascii="Times New Roman" w:hAnsi="Times New Roman"/>
        </w:rPr>
        <w:t>5</w:t>
      </w:r>
      <w:r w:rsidRPr="009330AF" w:rsidR="00F0698B">
        <w:rPr>
          <w:rFonts w:ascii="Times New Roman" w:hAnsi="Times New Roman"/>
        </w:rPr>
        <w:t>. This will ensure that estimates from today’s economy can be compared with estimates from past collections. However</w:t>
      </w:r>
      <w:r w:rsidRPr="009330AF">
        <w:rPr>
          <w:rFonts w:ascii="Times New Roman" w:hAnsi="Times New Roman"/>
        </w:rPr>
        <w:t>, because app-based work is evolving</w:t>
      </w:r>
      <w:r w:rsidRPr="009330AF" w:rsidR="00F0698B">
        <w:rPr>
          <w:rFonts w:ascii="Times New Roman" w:hAnsi="Times New Roman"/>
        </w:rPr>
        <w:t>, BLS</w:t>
      </w:r>
      <w:r w:rsidRPr="009330AF" w:rsidR="004C5BB5">
        <w:rPr>
          <w:rFonts w:ascii="Times New Roman" w:hAnsi="Times New Roman"/>
        </w:rPr>
        <w:t xml:space="preserve"> is proposing changes to the digital labor platform work portion of</w:t>
      </w:r>
      <w:r w:rsidRPr="009330AF" w:rsidR="0030011B">
        <w:rPr>
          <w:rFonts w:ascii="Times New Roman" w:hAnsi="Times New Roman"/>
        </w:rPr>
        <w:t xml:space="preserve"> </w:t>
      </w:r>
      <w:r w:rsidRPr="009330AF" w:rsidR="004C5BB5">
        <w:rPr>
          <w:rFonts w:ascii="Times New Roman" w:hAnsi="Times New Roman"/>
        </w:rPr>
        <w:t>the July 2026 supplement. Separate sections that asked about platform work on an employed person’s</w:t>
      </w:r>
      <w:r w:rsidRPr="009330AF" w:rsidR="0030011B">
        <w:rPr>
          <w:rFonts w:ascii="Times New Roman" w:hAnsi="Times New Roman"/>
        </w:rPr>
        <w:t xml:space="preserve"> </w:t>
      </w:r>
      <w:r w:rsidRPr="009330AF" w:rsidR="004C5BB5">
        <w:rPr>
          <w:rFonts w:ascii="Times New Roman" w:hAnsi="Times New Roman"/>
        </w:rPr>
        <w:t>main job (17 questions) and the second job of multiple jobholders (15 questions) will</w:t>
      </w:r>
      <w:r w:rsidRPr="009330AF" w:rsidR="0030011B">
        <w:rPr>
          <w:rFonts w:ascii="Times New Roman" w:hAnsi="Times New Roman"/>
        </w:rPr>
        <w:t xml:space="preserve"> </w:t>
      </w:r>
      <w:r w:rsidRPr="009330AF" w:rsidR="004C5BB5">
        <w:rPr>
          <w:rFonts w:ascii="Times New Roman" w:hAnsi="Times New Roman"/>
        </w:rPr>
        <w:t>be streamlined into a single platform work section (24 questions, about half of which are new). The</w:t>
      </w:r>
      <w:r w:rsidRPr="009330AF" w:rsidR="0030011B">
        <w:rPr>
          <w:rFonts w:ascii="Times New Roman" w:hAnsi="Times New Roman"/>
        </w:rPr>
        <w:t xml:space="preserve"> </w:t>
      </w:r>
      <w:r w:rsidRPr="009330AF" w:rsidR="004C5BB5">
        <w:rPr>
          <w:rFonts w:ascii="Times New Roman" w:hAnsi="Times New Roman"/>
        </w:rPr>
        <w:t>revised platform work section will include new items about work over the prior 4 weeks. The</w:t>
      </w:r>
      <w:r w:rsidRPr="009330AF" w:rsidR="0030011B">
        <w:rPr>
          <w:rFonts w:ascii="Times New Roman" w:hAnsi="Times New Roman"/>
        </w:rPr>
        <w:t xml:space="preserve"> </w:t>
      </w:r>
      <w:r w:rsidRPr="009330AF" w:rsidR="004C5BB5">
        <w:rPr>
          <w:rFonts w:ascii="Times New Roman" w:hAnsi="Times New Roman"/>
        </w:rPr>
        <w:t>expanded time reference for this portion of the supplement, and inclusion of people not</w:t>
      </w:r>
      <w:r w:rsidRPr="009330AF" w:rsidR="0030011B">
        <w:rPr>
          <w:rFonts w:ascii="Times New Roman" w:hAnsi="Times New Roman"/>
        </w:rPr>
        <w:t xml:space="preserve"> </w:t>
      </w:r>
      <w:r w:rsidRPr="009330AF" w:rsidR="004C5BB5">
        <w:rPr>
          <w:rFonts w:ascii="Times New Roman" w:hAnsi="Times New Roman"/>
        </w:rPr>
        <w:t>employed at the time of the survey, will provide more information about digital platform work</w:t>
      </w:r>
      <w:r w:rsidRPr="009330AF" w:rsidR="0030011B">
        <w:rPr>
          <w:rFonts w:ascii="Times New Roman" w:hAnsi="Times New Roman"/>
        </w:rPr>
        <w:t xml:space="preserve"> </w:t>
      </w:r>
      <w:r w:rsidRPr="009330AF" w:rsidR="004C5BB5">
        <w:rPr>
          <w:rFonts w:ascii="Times New Roman" w:hAnsi="Times New Roman"/>
        </w:rPr>
        <w:t>that might be of short duration or intermittent. The new questions include how many days per</w:t>
      </w:r>
      <w:r w:rsidRPr="009330AF" w:rsidR="0030011B">
        <w:rPr>
          <w:rFonts w:ascii="Times New Roman" w:hAnsi="Times New Roman"/>
        </w:rPr>
        <w:t xml:space="preserve"> </w:t>
      </w:r>
      <w:r w:rsidRPr="009330AF" w:rsidR="004C5BB5">
        <w:rPr>
          <w:rFonts w:ascii="Times New Roman" w:hAnsi="Times New Roman"/>
        </w:rPr>
        <w:t>week and hours per day were typically spent on work obtained through an app or website and</w:t>
      </w:r>
      <w:r w:rsidRPr="009330AF" w:rsidR="0030011B">
        <w:rPr>
          <w:rFonts w:ascii="Times New Roman" w:hAnsi="Times New Roman"/>
        </w:rPr>
        <w:t xml:space="preserve"> </w:t>
      </w:r>
      <w:r w:rsidRPr="009330AF" w:rsidR="004C5BB5">
        <w:rPr>
          <w:rFonts w:ascii="Times New Roman" w:hAnsi="Times New Roman"/>
        </w:rPr>
        <w:t>what type of work was done</w:t>
      </w:r>
      <w:bookmarkStart w:id="1" w:name="_Hlk188636408"/>
      <w:r w:rsidRPr="009330AF" w:rsidR="009330AF">
        <w:rPr>
          <w:rFonts w:ascii="Times New Roman" w:hAnsi="Times New Roman"/>
        </w:rPr>
        <w:t>.</w:t>
      </w:r>
      <w:r w:rsidRPr="009330AF" w:rsidR="00CC0872">
        <w:rPr>
          <w:rFonts w:ascii="Times New Roman" w:hAnsi="Times New Roman"/>
        </w:rPr>
        <w:t xml:space="preserve"> (</w:t>
      </w:r>
      <w:r w:rsidRPr="009330AF" w:rsidR="009330AF">
        <w:rPr>
          <w:rFonts w:ascii="Times New Roman" w:hAnsi="Times New Roman"/>
        </w:rPr>
        <w:t>S</w:t>
      </w:r>
      <w:r w:rsidRPr="009330AF" w:rsidR="004C5BB5">
        <w:rPr>
          <w:rFonts w:ascii="Times New Roman" w:hAnsi="Times New Roman"/>
        </w:rPr>
        <w:t>ee proposed questionnaire in Attachment A</w:t>
      </w:r>
      <w:r w:rsidR="009330AF">
        <w:rPr>
          <w:rFonts w:ascii="Times New Roman" w:hAnsi="Times New Roman"/>
        </w:rPr>
        <w:t xml:space="preserve">; a </w:t>
      </w:r>
      <w:r w:rsidRPr="009330AF" w:rsidR="00CC0872">
        <w:rPr>
          <w:rFonts w:ascii="Times New Roman" w:hAnsi="Times New Roman"/>
        </w:rPr>
        <w:t>crosswalk of the changes can be found in Attachment A2.</w:t>
      </w:r>
      <w:r w:rsidRPr="009330AF" w:rsidR="009330AF">
        <w:rPr>
          <w:rFonts w:ascii="Times New Roman" w:hAnsi="Times New Roman"/>
        </w:rPr>
        <w:t>)</w:t>
      </w:r>
    </w:p>
    <w:bookmarkEnd w:id="1"/>
    <w:p w:rsidR="00F0698B" w:rsidRPr="009330AF" w:rsidP="00F0698B" w14:paraId="036CDD5A" w14:textId="77777777">
      <w:pPr>
        <w:widowControl/>
        <w:rPr>
          <w:rFonts w:ascii="Times New Roman" w:hAnsi="Times New Roman"/>
        </w:rPr>
      </w:pPr>
    </w:p>
    <w:p w:rsidR="00F0698B" w:rsidRPr="00F0698B" w:rsidP="00F0698B" w14:paraId="027470C8" w14:textId="0B286686">
      <w:pPr>
        <w:widowControl/>
        <w:rPr>
          <w:rFonts w:ascii="Times New Roman" w:hAnsi="Times New Roman"/>
        </w:rPr>
      </w:pPr>
      <w:r w:rsidRPr="009330AF">
        <w:rPr>
          <w:rFonts w:ascii="Times New Roman" w:hAnsi="Times New Roman"/>
        </w:rPr>
        <w:t xml:space="preserve">The CPS has been the principal source of official Government statistics on employment and unemployment since 1940 (over </w:t>
      </w:r>
      <w:r w:rsidRPr="009330AF" w:rsidR="004C5BB5">
        <w:rPr>
          <w:rFonts w:ascii="Times New Roman" w:hAnsi="Times New Roman"/>
        </w:rPr>
        <w:t xml:space="preserve">85 </w:t>
      </w:r>
      <w:r w:rsidRPr="009330AF">
        <w:rPr>
          <w:rFonts w:ascii="Times New Roman" w:hAnsi="Times New Roman"/>
        </w:rPr>
        <w:t>years). Collection of labor force data through the CPS helps BLS meet its mandate as set forth in Title 29, United States Code, Sections 1 through 9 (Attachment B).</w:t>
      </w:r>
      <w:r w:rsidRPr="00F0698B">
        <w:rPr>
          <w:rFonts w:ascii="Times New Roman" w:hAnsi="Times New Roman"/>
        </w:rPr>
        <w:t xml:space="preserve">  </w:t>
      </w:r>
    </w:p>
    <w:p w:rsidR="00690F56" w:rsidP="00690F56" w14:paraId="74744673" w14:textId="77777777">
      <w:pPr>
        <w:widowControl/>
        <w:rPr>
          <w:rFonts w:ascii="Times New Roman" w:hAnsi="Times New Roman"/>
        </w:rPr>
      </w:pPr>
    </w:p>
    <w:p w:rsidR="00381CB5" w:rsidRPr="00D53DEB" w:rsidP="00690F56" w14:paraId="0D2164CB" w14:textId="77777777">
      <w:pPr>
        <w:widowControl/>
        <w:rPr>
          <w:rFonts w:ascii="Times New Roman" w:hAnsi="Times New Roman"/>
        </w:rPr>
      </w:pPr>
    </w:p>
    <w:p w:rsidR="00690F56" w:rsidRPr="00D53DEB" w:rsidP="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rPr>
      </w:pPr>
    </w:p>
    <w:p w:rsidR="00AB2058" w:rsidRPr="009330AF" w:rsidP="00AB2058" w14:paraId="0A131DEE" w14:textId="02B6A635">
      <w:pPr>
        <w:widowControl/>
        <w:rPr>
          <w:rFonts w:ascii="Times New Roman" w:hAnsi="Times New Roman"/>
        </w:rPr>
      </w:pPr>
      <w:r w:rsidRPr="00AB2058">
        <w:rPr>
          <w:rFonts w:ascii="Times New Roman" w:hAnsi="Times New Roman"/>
        </w:rPr>
        <w:t>The CWS</w:t>
      </w:r>
      <w:r w:rsidRPr="00AB2058">
        <w:rPr>
          <w:rFonts w:ascii="Times New Roman" w:hAnsi="Times New Roman"/>
        </w:rPr>
        <w:t xml:space="preserve"> provide</w:t>
      </w:r>
      <w:r w:rsidR="004C5BB5">
        <w:rPr>
          <w:rFonts w:ascii="Times New Roman" w:hAnsi="Times New Roman"/>
        </w:rPr>
        <w:t>s</w:t>
      </w:r>
      <w:r w:rsidRPr="00AB2058">
        <w:rPr>
          <w:rFonts w:ascii="Times New Roman" w:hAnsi="Times New Roman"/>
        </w:rPr>
        <w:t xml:space="preserve"> information on the number and characteristics of workers in contingent jobs--that is, jobs that are structured to last only a limited </w:t>
      </w:r>
      <w:r w:rsidRPr="00AB2058">
        <w:rPr>
          <w:rFonts w:ascii="Times New Roman" w:hAnsi="Times New Roman"/>
        </w:rPr>
        <w:t>period of time</w:t>
      </w:r>
      <w:r w:rsidRPr="00AB2058">
        <w:rPr>
          <w:rFonts w:ascii="Times New Roman" w:hAnsi="Times New Roman"/>
        </w:rPr>
        <w:t xml:space="preserve">. </w:t>
      </w:r>
      <w:r w:rsidRPr="00AB2058">
        <w:rPr>
          <w:rFonts w:ascii="Times New Roman" w:hAnsi="Times New Roman"/>
        </w:rPr>
        <w:t>The CWS</w:t>
      </w:r>
      <w:r w:rsidRPr="00AB2058">
        <w:rPr>
          <w:rFonts w:ascii="Times New Roman" w:hAnsi="Times New Roman"/>
        </w:rPr>
        <w:t xml:space="preserve"> also provides information about workers in several alternative employment arrangements</w:t>
      </w:r>
      <w:r w:rsidR="00A97DE9">
        <w:rPr>
          <w:rFonts w:ascii="Times New Roman" w:hAnsi="Times New Roman"/>
        </w:rPr>
        <w:t>:</w:t>
      </w:r>
      <w:r w:rsidRPr="00AB2058">
        <w:rPr>
          <w:rFonts w:ascii="Times New Roman" w:hAnsi="Times New Roman"/>
        </w:rPr>
        <w:t xml:space="preserve"> independent contractors, on-call workers, temporary help agency workers, and workers provided by contract companies. </w:t>
      </w:r>
      <w:r w:rsidRPr="00A97DE9" w:rsidR="0030011B">
        <w:rPr>
          <w:rFonts w:ascii="Times New Roman" w:hAnsi="Times New Roman"/>
        </w:rPr>
        <w:t xml:space="preserve">There are also questions </w:t>
      </w:r>
      <w:r w:rsidRPr="00A97DE9" w:rsidR="0030011B">
        <w:rPr>
          <w:rFonts w:ascii="Times New Roman" w:hAnsi="Times New Roman"/>
        </w:rPr>
        <w:t>to identify</w:t>
      </w:r>
      <w:r w:rsidRPr="00A97DE9" w:rsidR="0030011B">
        <w:rPr>
          <w:rFonts w:ascii="Times New Roman" w:hAnsi="Times New Roman"/>
        </w:rPr>
        <w:t xml:space="preserve"> digital labor platform workers, those who obtain work or pick tasks by using a digital labor platform mobile applic</w:t>
      </w:r>
      <w:r w:rsidRPr="009330AF" w:rsidR="0030011B">
        <w:rPr>
          <w:rFonts w:ascii="Times New Roman" w:hAnsi="Times New Roman"/>
        </w:rPr>
        <w:t xml:space="preserve">ation (app) or website to directly connect them with customers or clients and arrange payment for the tasks. </w:t>
      </w:r>
      <w:r w:rsidRPr="009330AF">
        <w:rPr>
          <w:rFonts w:ascii="Times New Roman" w:hAnsi="Times New Roman"/>
        </w:rPr>
        <w:t>The 202</w:t>
      </w:r>
      <w:r w:rsidRPr="009330AF" w:rsidR="00EA227A">
        <w:rPr>
          <w:rFonts w:ascii="Times New Roman" w:hAnsi="Times New Roman"/>
        </w:rPr>
        <w:t>6</w:t>
      </w:r>
      <w:r w:rsidRPr="009330AF">
        <w:rPr>
          <w:rFonts w:ascii="Times New Roman" w:hAnsi="Times New Roman"/>
        </w:rPr>
        <w:t xml:space="preserve"> CWS will allow researchers and policy makers to evaluate how the number and characteristics of these workers has evolved. </w:t>
      </w:r>
    </w:p>
    <w:p w:rsidR="00AB2058" w:rsidRPr="009330AF" w:rsidP="00AB2058" w14:paraId="1A6FE97D" w14:textId="77777777">
      <w:pPr>
        <w:widowControl/>
        <w:rPr>
          <w:rFonts w:ascii="Times New Roman" w:hAnsi="Times New Roman"/>
        </w:rPr>
      </w:pPr>
    </w:p>
    <w:p w:rsidR="004612D5" w:rsidRPr="009330AF" w:rsidP="0030011B" w14:paraId="1E2E6FB2" w14:textId="7130FF4A">
      <w:pPr>
        <w:widowControl/>
        <w:rPr>
          <w:rFonts w:ascii="Times New Roman" w:hAnsi="Times New Roman"/>
        </w:rPr>
      </w:pPr>
      <w:r w:rsidRPr="009330AF">
        <w:rPr>
          <w:rFonts w:ascii="Times New Roman" w:hAnsi="Times New Roman"/>
        </w:rPr>
        <w:t>BLS is proposing changes to the digital labor platform work portion of the July 2026 supplement. Separate sections that asked about platform work on an employed person’s main job (17 questions) and the second job of multiple jobholders (15 questions) will be streamlined into a single platform work section (24 questions, about half of which are new). The revised platform work section will include new items about work over the prior 4 weeks. The expanded time reference for this portion of the supplement, and inclusion of people not employed at the time of the survey, will provide more information about digital platform work that might be of short duration or intermittent. The new questions include how many days per week and hours per day were typically spent on work obtained through an app or website and what type of work was done.</w:t>
      </w:r>
      <w:bookmarkStart w:id="2" w:name="_Hlk122088677"/>
      <w:r w:rsidRPr="009330AF" w:rsidR="001553AE">
        <w:rPr>
          <w:rFonts w:ascii="Times New Roman" w:hAnsi="Times New Roman"/>
        </w:rPr>
        <w:t xml:space="preserve"> </w:t>
      </w:r>
      <w:bookmarkEnd w:id="2"/>
    </w:p>
    <w:p w:rsidR="004612D5" w:rsidRPr="009330AF" w:rsidP="00AB2058" w14:paraId="38380F71" w14:textId="77777777">
      <w:pPr>
        <w:widowControl/>
        <w:rPr>
          <w:rFonts w:ascii="Times New Roman" w:hAnsi="Times New Roman"/>
        </w:rPr>
      </w:pPr>
    </w:p>
    <w:p w:rsidR="00AB2058" w:rsidRPr="00AB2058" w:rsidP="00AB2058" w14:paraId="525D1276" w14:textId="412A0502">
      <w:pPr>
        <w:widowControl/>
        <w:rPr>
          <w:rFonts w:ascii="Times New Roman" w:hAnsi="Times New Roman"/>
        </w:rPr>
      </w:pPr>
      <w:r w:rsidRPr="009330AF">
        <w:rPr>
          <w:rFonts w:ascii="Times New Roman" w:hAnsi="Times New Roman"/>
        </w:rPr>
        <w:t xml:space="preserve">These </w:t>
      </w:r>
      <w:r w:rsidRPr="009330AF" w:rsidR="0095504F">
        <w:rPr>
          <w:rFonts w:ascii="Times New Roman" w:hAnsi="Times New Roman"/>
        </w:rPr>
        <w:t xml:space="preserve">updated </w:t>
      </w:r>
      <w:r w:rsidRPr="009330AF">
        <w:rPr>
          <w:rFonts w:ascii="Times New Roman" w:hAnsi="Times New Roman"/>
        </w:rPr>
        <w:t xml:space="preserve">questions will provide researchers and policy makers with data about </w:t>
      </w:r>
      <w:r w:rsidRPr="009330AF" w:rsidR="0095504F">
        <w:rPr>
          <w:rFonts w:ascii="Times New Roman" w:hAnsi="Times New Roman"/>
        </w:rPr>
        <w:t>an</w:t>
      </w:r>
      <w:r w:rsidRPr="009330AF">
        <w:rPr>
          <w:rFonts w:ascii="Times New Roman" w:hAnsi="Times New Roman"/>
        </w:rPr>
        <w:t xml:space="preserve"> emerging group of workers</w:t>
      </w:r>
      <w:r w:rsidRPr="009330AF" w:rsidR="0095504F">
        <w:rPr>
          <w:rFonts w:ascii="Times New Roman" w:hAnsi="Times New Roman"/>
        </w:rPr>
        <w:t xml:space="preserve">, while balancing the desire to maintain </w:t>
      </w:r>
      <w:r w:rsidRPr="009330AF" w:rsidR="00EA227A">
        <w:rPr>
          <w:rFonts w:ascii="Times New Roman" w:hAnsi="Times New Roman"/>
        </w:rPr>
        <w:t xml:space="preserve">as much </w:t>
      </w:r>
      <w:r w:rsidRPr="009330AF" w:rsidR="0095504F">
        <w:rPr>
          <w:rFonts w:ascii="Times New Roman" w:hAnsi="Times New Roman"/>
        </w:rPr>
        <w:t>historical comparability</w:t>
      </w:r>
      <w:r w:rsidRPr="009330AF">
        <w:rPr>
          <w:rFonts w:ascii="Times New Roman" w:hAnsi="Times New Roman"/>
        </w:rPr>
        <w:t xml:space="preserve"> </w:t>
      </w:r>
      <w:r w:rsidRPr="009330AF" w:rsidR="00EA227A">
        <w:rPr>
          <w:rFonts w:ascii="Times New Roman" w:hAnsi="Times New Roman"/>
        </w:rPr>
        <w:t xml:space="preserve">as possible </w:t>
      </w:r>
      <w:r w:rsidRPr="009330AF">
        <w:rPr>
          <w:rFonts w:ascii="Times New Roman" w:hAnsi="Times New Roman"/>
        </w:rPr>
        <w:t>(see Attachment A for all CWS questions).</w:t>
      </w:r>
      <w:r w:rsidRPr="00AB2058">
        <w:rPr>
          <w:rFonts w:ascii="Times New Roman" w:hAnsi="Times New Roman"/>
        </w:rPr>
        <w:t xml:space="preserve">     </w:t>
      </w:r>
    </w:p>
    <w:p w:rsidR="00AB2058" w:rsidRPr="00AB2058" w:rsidP="00AB2058" w14:paraId="579A1F98" w14:textId="77777777">
      <w:pPr>
        <w:widowControl/>
        <w:rPr>
          <w:rFonts w:ascii="Times New Roman" w:hAnsi="Times New Roman"/>
        </w:rPr>
      </w:pPr>
    </w:p>
    <w:p w:rsidR="00AB2058" w:rsidRPr="00AB2058" w:rsidP="00AB2058" w14:paraId="4EBAE52E" w14:textId="0739A000">
      <w:pPr>
        <w:widowControl/>
        <w:rPr>
          <w:rFonts w:ascii="Times New Roman" w:hAnsi="Times New Roman"/>
        </w:rPr>
      </w:pPr>
      <w:r w:rsidRPr="00AB2058">
        <w:rPr>
          <w:rFonts w:ascii="Times New Roman" w:hAnsi="Times New Roman"/>
        </w:rPr>
        <w:t xml:space="preserve">The </w:t>
      </w:r>
      <w:r w:rsidR="0018705E">
        <w:rPr>
          <w:rFonts w:ascii="Times New Roman" w:hAnsi="Times New Roman"/>
        </w:rPr>
        <w:t xml:space="preserve">U.S. </w:t>
      </w:r>
      <w:r w:rsidRPr="00AB2058">
        <w:rPr>
          <w:rFonts w:ascii="Times New Roman" w:hAnsi="Times New Roman"/>
        </w:rPr>
        <w:t xml:space="preserve">Department of Labor </w:t>
      </w:r>
      <w:r w:rsidR="001553AE">
        <w:rPr>
          <w:rFonts w:ascii="Times New Roman" w:hAnsi="Times New Roman"/>
        </w:rPr>
        <w:t>can</w:t>
      </w:r>
      <w:r w:rsidRPr="00AB2058">
        <w:rPr>
          <w:rFonts w:ascii="Times New Roman" w:hAnsi="Times New Roman"/>
        </w:rPr>
        <w:t xml:space="preserve"> use these data to determine whether existing policies sufficiently protect workers in contingent and alternative work arrangements, </w:t>
      </w:r>
      <w:r w:rsidR="00F009C2">
        <w:rPr>
          <w:rFonts w:ascii="Times New Roman" w:hAnsi="Times New Roman"/>
        </w:rPr>
        <w:t xml:space="preserve">including the evolution of workers using </w:t>
      </w:r>
      <w:r w:rsidR="00596505">
        <w:rPr>
          <w:rFonts w:ascii="Times New Roman" w:hAnsi="Times New Roman"/>
        </w:rPr>
        <w:t>digital</w:t>
      </w:r>
      <w:r w:rsidR="00F009C2">
        <w:rPr>
          <w:rFonts w:ascii="Times New Roman" w:hAnsi="Times New Roman"/>
        </w:rPr>
        <w:t xml:space="preserve"> labor platforms</w:t>
      </w:r>
      <w:r w:rsidRPr="00AB2058">
        <w:rPr>
          <w:rFonts w:ascii="Times New Roman" w:hAnsi="Times New Roman"/>
        </w:rPr>
        <w:t xml:space="preserve">. The detailed demographic and other information </w:t>
      </w:r>
      <w:r w:rsidR="00F009C2">
        <w:rPr>
          <w:rFonts w:ascii="Times New Roman" w:hAnsi="Times New Roman"/>
        </w:rPr>
        <w:t>from</w:t>
      </w:r>
      <w:r w:rsidRPr="00AB2058" w:rsidR="00F009C2">
        <w:rPr>
          <w:rFonts w:ascii="Times New Roman" w:hAnsi="Times New Roman"/>
        </w:rPr>
        <w:t xml:space="preserve"> </w:t>
      </w:r>
      <w:r w:rsidRPr="00AB2058">
        <w:rPr>
          <w:rFonts w:ascii="Times New Roman" w:hAnsi="Times New Roman"/>
        </w:rPr>
        <w:t>the CWS</w:t>
      </w:r>
      <w:r w:rsidRPr="00AB2058">
        <w:rPr>
          <w:rFonts w:ascii="Times New Roman" w:hAnsi="Times New Roman"/>
        </w:rPr>
        <w:t xml:space="preserve"> will be valuable in planning Federal programs and formulating policy.     </w:t>
      </w:r>
    </w:p>
    <w:p w:rsidR="00AB2058" w:rsidRPr="00AB2058" w:rsidP="00AB2058" w14:paraId="72F7032E" w14:textId="77777777">
      <w:pPr>
        <w:widowControl/>
        <w:rPr>
          <w:rFonts w:ascii="Times New Roman" w:hAnsi="Times New Roman"/>
        </w:rPr>
      </w:pPr>
    </w:p>
    <w:p w:rsidR="00AB2058" w:rsidRPr="00AB2058" w:rsidP="00AB2058" w14:paraId="0941E404" w14:textId="7F66A374">
      <w:pPr>
        <w:widowControl/>
        <w:rPr>
          <w:rFonts w:ascii="Times New Roman" w:hAnsi="Times New Roman"/>
        </w:rPr>
      </w:pPr>
      <w:r w:rsidRPr="00AB2058">
        <w:rPr>
          <w:rFonts w:ascii="Times New Roman" w:hAnsi="Times New Roman"/>
        </w:rPr>
        <w:t>BLS publish</w:t>
      </w:r>
      <w:r w:rsidRPr="00634E9A">
        <w:rPr>
          <w:rFonts w:ascii="Times New Roman" w:hAnsi="Times New Roman"/>
        </w:rPr>
        <w:t xml:space="preserve">ed a summary of the findings from the </w:t>
      </w:r>
      <w:r w:rsidRPr="00634E9A" w:rsidR="00FC4220">
        <w:rPr>
          <w:rFonts w:ascii="Times New Roman" w:hAnsi="Times New Roman"/>
        </w:rPr>
        <w:t>July</w:t>
      </w:r>
      <w:r w:rsidRPr="00634E9A">
        <w:rPr>
          <w:rFonts w:ascii="Times New Roman" w:hAnsi="Times New Roman"/>
        </w:rPr>
        <w:t xml:space="preserve"> 20</w:t>
      </w:r>
      <w:r w:rsidRPr="00634E9A" w:rsidR="001553AE">
        <w:rPr>
          <w:rFonts w:ascii="Times New Roman" w:hAnsi="Times New Roman"/>
        </w:rPr>
        <w:t>23</w:t>
      </w:r>
      <w:r w:rsidRPr="00634E9A">
        <w:rPr>
          <w:rFonts w:ascii="Times New Roman" w:hAnsi="Times New Roman"/>
        </w:rPr>
        <w:t xml:space="preserve"> collection in a </w:t>
      </w:r>
      <w:hyperlink r:id="rId5" w:history="1">
        <w:r w:rsidRPr="00634E9A" w:rsidR="002806A5">
          <w:rPr>
            <w:rStyle w:val="Hyperlink"/>
            <w:rFonts w:ascii="Times New Roman" w:hAnsi="Times New Roman"/>
          </w:rPr>
          <w:t xml:space="preserve">news </w:t>
        </w:r>
        <w:r w:rsidRPr="00634E9A">
          <w:rPr>
            <w:rStyle w:val="Hyperlink"/>
            <w:rFonts w:ascii="Times New Roman" w:hAnsi="Times New Roman"/>
          </w:rPr>
          <w:t>release</w:t>
        </w:r>
      </w:hyperlink>
      <w:r w:rsidRPr="00634E9A">
        <w:rPr>
          <w:rFonts w:ascii="Times New Roman" w:hAnsi="Times New Roman"/>
        </w:rPr>
        <w:t xml:space="preserve"> issued in 20</w:t>
      </w:r>
      <w:r w:rsidRPr="00634E9A" w:rsidR="001553AE">
        <w:rPr>
          <w:rFonts w:ascii="Times New Roman" w:hAnsi="Times New Roman"/>
        </w:rPr>
        <w:t>24</w:t>
      </w:r>
      <w:r w:rsidRPr="00634E9A">
        <w:rPr>
          <w:rFonts w:ascii="Times New Roman" w:hAnsi="Times New Roman"/>
        </w:rPr>
        <w:t xml:space="preserve"> (see </w:t>
      </w:r>
      <w:r w:rsidRPr="00634E9A" w:rsidR="006344E8">
        <w:rPr>
          <w:rFonts w:ascii="Times New Roman" w:hAnsi="Times New Roman"/>
        </w:rPr>
        <w:t>A</w:t>
      </w:r>
      <w:r w:rsidRPr="00634E9A">
        <w:rPr>
          <w:rFonts w:ascii="Times New Roman" w:hAnsi="Times New Roman"/>
        </w:rPr>
        <w:t>ttachment C).</w:t>
      </w:r>
      <w:r w:rsidRPr="00AB2058">
        <w:rPr>
          <w:rFonts w:ascii="Times New Roman" w:hAnsi="Times New Roman"/>
        </w:rPr>
        <w:t xml:space="preserve">   </w:t>
      </w:r>
    </w:p>
    <w:p w:rsidR="003B13A8" w:rsidP="00690F56" w14:paraId="2C5FA43C" w14:textId="77777777">
      <w:pPr>
        <w:widowControl/>
        <w:rPr>
          <w:rFonts w:ascii="Times New Roman" w:hAnsi="Times New Roman"/>
        </w:rPr>
      </w:pPr>
    </w:p>
    <w:p w:rsidR="00381CB5" w:rsidRPr="00B65823" w:rsidP="00690F56" w14:paraId="1634DE6B" w14:textId="77777777">
      <w:pPr>
        <w:widowControl/>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381CB5" w:rsidP="00381CB5" w14:paraId="2A69F236" w14:textId="77777777">
      <w:pPr>
        <w:widowControl/>
        <w:rPr>
          <w:rFonts w:ascii="Times New Roman" w:hAnsi="Times New Roman"/>
        </w:rPr>
      </w:pPr>
    </w:p>
    <w:p w:rsidR="003728E5" w:rsidRPr="003728E5" w:rsidP="003728E5" w14:paraId="4504EA94" w14:textId="77777777">
      <w:pPr>
        <w:widowControl/>
        <w:rPr>
          <w:rFonts w:ascii="Times New Roman" w:hAnsi="Times New Roman"/>
        </w:rPr>
      </w:pPr>
      <w:r w:rsidRPr="003728E5">
        <w:rPr>
          <w:rFonts w:ascii="Times New Roman" w:hAnsi="Times New Roman"/>
        </w:rPr>
        <w:t xml:space="preserve">The Census Bureau collects the CPS data, including designing the sample, conducting the interviews, training and monitoring the interviewers, and maintaining a quality control program. These efforts by the Census Bureau keep respondent burden as low as possible.  </w:t>
      </w:r>
    </w:p>
    <w:p w:rsidR="003728E5" w:rsidRPr="003728E5" w:rsidP="003728E5" w14:paraId="68A813CB" w14:textId="77777777">
      <w:pPr>
        <w:widowControl/>
        <w:rPr>
          <w:rFonts w:ascii="Times New Roman" w:hAnsi="Times New Roman"/>
        </w:rPr>
      </w:pPr>
    </w:p>
    <w:p w:rsidR="003728E5" w:rsidRPr="003728E5" w:rsidP="003728E5" w14:paraId="130C3F65" w14:textId="77777777">
      <w:pPr>
        <w:widowControl/>
        <w:rPr>
          <w:rFonts w:ascii="Times New Roman" w:hAnsi="Times New Roman"/>
        </w:rPr>
      </w:pPr>
      <w:r w:rsidRPr="003728E5">
        <w:rPr>
          <w:rFonts w:ascii="Times New Roman" w:hAnsi="Times New Roman"/>
        </w:rPr>
        <w:t xml:space="preserve">The CPS and </w:t>
      </w:r>
      <w:r w:rsidRPr="003728E5">
        <w:rPr>
          <w:rFonts w:ascii="Times New Roman" w:hAnsi="Times New Roman"/>
        </w:rPr>
        <w:t>all of</w:t>
      </w:r>
      <w:r w:rsidRPr="003728E5">
        <w:rPr>
          <w:rFonts w:ascii="Times New Roman" w:hAnsi="Times New Roman"/>
        </w:rPr>
        <w:t xml:space="preserve"> its supplements, including the CWS, are collected 100% electronically by using Computer Assisted Telephone Interviews and Computer Assisted Personal Interviews (CATI/CAPI). The data collection instrument is programmed in Blaise, a Windows-based survey processing system developed by Statistics Netherlands and licensed by </w:t>
      </w:r>
      <w:r w:rsidRPr="003728E5">
        <w:rPr>
          <w:rFonts w:ascii="Times New Roman" w:hAnsi="Times New Roman"/>
        </w:rPr>
        <w:t>Westat</w:t>
      </w:r>
      <w:r w:rsidRPr="003728E5">
        <w:rPr>
          <w:rFonts w:ascii="Times New Roman" w:hAnsi="Times New Roman"/>
        </w:rPr>
        <w:t xml:space="preserve"> in the United States. The questions in the CWS were designed to obtain the required information with minimal respondent burden.</w:t>
      </w:r>
    </w:p>
    <w:p w:rsidR="00690F56" w:rsidP="00B65823" w14:paraId="1EFFB376" w14:textId="77777777">
      <w:pPr>
        <w:widowControl/>
        <w:rPr>
          <w:rFonts w:ascii="Times New Roman" w:hAnsi="Times New Roman"/>
        </w:rPr>
      </w:pPr>
    </w:p>
    <w:p w:rsidR="00381CB5" w:rsidRPr="006A4637" w:rsidP="00B65823" w14:paraId="28BB098B"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14:paraId="2693B8DC" w14:textId="77777777">
      <w:pPr>
        <w:widowControl/>
        <w:rPr>
          <w:rFonts w:ascii="Times New Roman" w:hAnsi="Times New Roman"/>
        </w:rPr>
      </w:pPr>
    </w:p>
    <w:p w:rsidR="000F6E01" w:rsidRPr="000F6E01" w:rsidP="000F6E01" w14:paraId="00F8DE1B" w14:textId="296527F8">
      <w:pPr>
        <w:widowControl/>
        <w:rPr>
          <w:rFonts w:ascii="Times New Roman" w:hAnsi="Times New Roman"/>
        </w:rPr>
      </w:pPr>
      <w:r w:rsidRPr="000F6E01">
        <w:rPr>
          <w:rFonts w:ascii="Times New Roman" w:hAnsi="Times New Roman"/>
        </w:rPr>
        <w:t xml:space="preserve">There are no Federal surveys that obtain comparable information on the number and characteristics of </w:t>
      </w:r>
      <w:r w:rsidR="00F66B68">
        <w:rPr>
          <w:rFonts w:ascii="Times New Roman" w:hAnsi="Times New Roman"/>
        </w:rPr>
        <w:t xml:space="preserve">people with </w:t>
      </w:r>
      <w:r w:rsidRPr="000F6E01">
        <w:rPr>
          <w:rFonts w:ascii="Times New Roman" w:hAnsi="Times New Roman"/>
        </w:rPr>
        <w:t xml:space="preserve">contingent </w:t>
      </w:r>
      <w:r w:rsidR="00F66B68">
        <w:rPr>
          <w:rFonts w:ascii="Times New Roman" w:hAnsi="Times New Roman"/>
        </w:rPr>
        <w:t>jobs</w:t>
      </w:r>
      <w:r w:rsidR="001553AE">
        <w:rPr>
          <w:rFonts w:ascii="Times New Roman" w:hAnsi="Times New Roman"/>
        </w:rPr>
        <w:t xml:space="preserve">, </w:t>
      </w:r>
      <w:r w:rsidRPr="000F6E01">
        <w:rPr>
          <w:rFonts w:ascii="Times New Roman" w:hAnsi="Times New Roman"/>
        </w:rPr>
        <w:t>workers in alternative employment arrangements</w:t>
      </w:r>
      <w:r w:rsidR="001553AE">
        <w:rPr>
          <w:rFonts w:ascii="Times New Roman" w:hAnsi="Times New Roman"/>
        </w:rPr>
        <w:t>, and digital labor platform workers</w:t>
      </w:r>
      <w:r w:rsidRPr="000F6E01">
        <w:rPr>
          <w:rFonts w:ascii="Times New Roman" w:hAnsi="Times New Roman"/>
        </w:rPr>
        <w:t>. The CWS is a rich source of information about these workers, providing detailed demographic information about each type, whether they prefer a traditional arrangement, whether they are covered by health insurance</w:t>
      </w:r>
      <w:r w:rsidR="002806A5">
        <w:rPr>
          <w:rFonts w:ascii="Times New Roman" w:hAnsi="Times New Roman"/>
        </w:rPr>
        <w:t>,</w:t>
      </w:r>
      <w:r w:rsidRPr="000F6E01">
        <w:rPr>
          <w:rFonts w:ascii="Times New Roman" w:hAnsi="Times New Roman"/>
        </w:rPr>
        <w:t xml:space="preserve"> and whether </w:t>
      </w:r>
      <w:r w:rsidR="002806A5">
        <w:rPr>
          <w:rFonts w:ascii="Times New Roman" w:hAnsi="Times New Roman"/>
        </w:rPr>
        <w:t>the health insurance</w:t>
      </w:r>
      <w:r w:rsidRPr="000F6E01" w:rsidR="002806A5">
        <w:rPr>
          <w:rFonts w:ascii="Times New Roman" w:hAnsi="Times New Roman"/>
        </w:rPr>
        <w:t xml:space="preserve"> </w:t>
      </w:r>
      <w:r w:rsidRPr="000F6E01">
        <w:rPr>
          <w:rFonts w:ascii="Times New Roman" w:hAnsi="Times New Roman"/>
        </w:rPr>
        <w:t xml:space="preserve">can be obtained through their employer. </w:t>
      </w:r>
    </w:p>
    <w:p w:rsidR="000F6E01" w:rsidRPr="000F6E01" w:rsidP="000F6E01" w14:paraId="666D7491" w14:textId="77777777">
      <w:pPr>
        <w:widowControl/>
        <w:rPr>
          <w:rFonts w:ascii="Times New Roman" w:hAnsi="Times New Roman"/>
        </w:rPr>
      </w:pPr>
    </w:p>
    <w:p w:rsidR="000F6E01" w:rsidRPr="000F6E01" w:rsidP="000F6E01" w14:paraId="101DD8D0" w14:textId="77777777">
      <w:pPr>
        <w:widowControl/>
        <w:rPr>
          <w:rFonts w:ascii="Times New Roman" w:hAnsi="Times New Roman"/>
        </w:rPr>
      </w:pPr>
      <w:r w:rsidRPr="000F6E01">
        <w:rPr>
          <w:rFonts w:ascii="Times New Roman" w:hAnsi="Times New Roman"/>
        </w:rPr>
        <w:t xml:space="preserve">While no Federal surveys contain comparable information on the full range of information collected in </w:t>
      </w:r>
      <w:r w:rsidRPr="000F6E01">
        <w:rPr>
          <w:rFonts w:ascii="Times New Roman" w:hAnsi="Times New Roman"/>
        </w:rPr>
        <w:t>the CWS</w:t>
      </w:r>
      <w:r w:rsidRPr="000F6E01">
        <w:rPr>
          <w:rFonts w:ascii="Times New Roman" w:hAnsi="Times New Roman"/>
        </w:rPr>
        <w:t xml:space="preserve">, some data sources contain information on selected CWS items. </w:t>
      </w:r>
    </w:p>
    <w:p w:rsidR="000F6E01" w:rsidRPr="000F6E01" w:rsidP="000F6E01" w14:paraId="64136559" w14:textId="77777777">
      <w:pPr>
        <w:widowControl/>
        <w:rPr>
          <w:rFonts w:ascii="Times New Roman" w:hAnsi="Times New Roman"/>
        </w:rPr>
      </w:pPr>
    </w:p>
    <w:p w:rsidR="000F6E01" w:rsidRPr="000F6E01" w:rsidP="000F6E01" w14:paraId="5723F39A" w14:textId="424E5875">
      <w:pPr>
        <w:widowControl/>
        <w:rPr>
          <w:rFonts w:ascii="Times New Roman" w:hAnsi="Times New Roman"/>
        </w:rPr>
      </w:pPr>
      <w:r w:rsidRPr="000F6E01">
        <w:rPr>
          <w:rFonts w:ascii="Times New Roman" w:hAnsi="Times New Roman"/>
        </w:rPr>
        <w:t xml:space="preserve">For example, a variety of data sources contain information on workers in the temporary help services industry, including the Current Employment Statistics survey, the Occupational Employment </w:t>
      </w:r>
      <w:r w:rsidR="00FE4D7D">
        <w:rPr>
          <w:rFonts w:ascii="Times New Roman" w:hAnsi="Times New Roman"/>
        </w:rPr>
        <w:t xml:space="preserve">and Wage </w:t>
      </w:r>
      <w:r w:rsidRPr="000F6E01">
        <w:rPr>
          <w:rFonts w:ascii="Times New Roman" w:hAnsi="Times New Roman"/>
        </w:rPr>
        <w:t xml:space="preserve">Statistics survey, the Quarterly Census of Employment and Wages, and the County Business Patterns; however, none of these provide information about the industry to which temporary-agency employees are assigned, nor do they provide detailed demographic information about these workers. The monthly CPS collects information on temporary help services, but research has shown that approximately half of those </w:t>
      </w:r>
      <w:r w:rsidRPr="000F6E01">
        <w:rPr>
          <w:rFonts w:ascii="Times New Roman" w:hAnsi="Times New Roman"/>
        </w:rPr>
        <w:t>paid</w:t>
      </w:r>
      <w:r w:rsidRPr="000F6E01">
        <w:rPr>
          <w:rFonts w:ascii="Times New Roman" w:hAnsi="Times New Roman"/>
        </w:rPr>
        <w:t xml:space="preserve"> by temporary help agencies report their place of assignment when asked industry questions about their employment, which would lead to underreporting of temporary-help agency workers. This underreporting </w:t>
      </w:r>
      <w:r w:rsidRPr="000F6E01">
        <w:rPr>
          <w:rFonts w:ascii="Times New Roman" w:hAnsi="Times New Roman"/>
        </w:rPr>
        <w:t xml:space="preserve">problem likely also affects data on workers in temporary help services collected in other Federal household surveys, notably the American Community Survey and the Survey of Income and Program Participation. The National Longitudinal Surveys include some questions to identify temporary-agency workers, as well as limited information about some other employment arrangements; however, these data are based on small sample sizes and are restricted to specific age cohorts.  </w:t>
      </w:r>
    </w:p>
    <w:p w:rsidR="000F6E01" w:rsidRPr="000F6E01" w:rsidP="000F6E01" w14:paraId="194546D8" w14:textId="77777777">
      <w:pPr>
        <w:widowControl/>
        <w:rPr>
          <w:rFonts w:ascii="Times New Roman" w:hAnsi="Times New Roman"/>
        </w:rPr>
      </w:pPr>
    </w:p>
    <w:p w:rsidR="000F6E01" w:rsidRPr="000F6E01" w:rsidP="000F6E01" w14:paraId="11BB9587" w14:textId="61639445">
      <w:pPr>
        <w:widowControl/>
        <w:rPr>
          <w:rFonts w:ascii="Times New Roman" w:hAnsi="Times New Roman"/>
        </w:rPr>
      </w:pPr>
      <w:r w:rsidRPr="000F6E01">
        <w:rPr>
          <w:rFonts w:ascii="Times New Roman" w:hAnsi="Times New Roman"/>
        </w:rPr>
        <w:t xml:space="preserve">Some non-Federal surveys have also collected limited information about </w:t>
      </w:r>
      <w:r w:rsidR="00F66B68">
        <w:rPr>
          <w:rFonts w:ascii="Times New Roman" w:hAnsi="Times New Roman"/>
        </w:rPr>
        <w:t xml:space="preserve">people with </w:t>
      </w:r>
      <w:r w:rsidRPr="000F6E01">
        <w:rPr>
          <w:rFonts w:ascii="Times New Roman" w:hAnsi="Times New Roman"/>
        </w:rPr>
        <w:t xml:space="preserve">contingent </w:t>
      </w:r>
      <w:r w:rsidR="00F66B68">
        <w:rPr>
          <w:rFonts w:ascii="Times New Roman" w:hAnsi="Times New Roman"/>
        </w:rPr>
        <w:t>jobs</w:t>
      </w:r>
      <w:r w:rsidRPr="000F6E01">
        <w:rPr>
          <w:rFonts w:ascii="Times New Roman" w:hAnsi="Times New Roman"/>
        </w:rPr>
        <w:t xml:space="preserve"> and alternative employment arrangements. The Panel Study of Income Dynamics collects information about workers in temporary help services, but like </w:t>
      </w:r>
      <w:r w:rsidRPr="000F6E01">
        <w:rPr>
          <w:rFonts w:ascii="Times New Roman" w:hAnsi="Times New Roman"/>
        </w:rPr>
        <w:t>the CPS</w:t>
      </w:r>
      <w:r w:rsidRPr="000F6E01">
        <w:rPr>
          <w:rFonts w:ascii="Times New Roman" w:hAnsi="Times New Roman"/>
        </w:rPr>
        <w:t xml:space="preserve">, many respondents probably report about their place of assignment when asked questions about the industry of their employer. The RAND-Princeton Contingent Worker Survey, collected in 2015 as part of the American Life Panel, contained an abbreviated set of questions from the CWS as well as questions about gigs, HITs (Human Intelligence Tasks), and other small paid jobs. However, this survey had a much smaller sample size than </w:t>
      </w:r>
      <w:r w:rsidRPr="000F6E01">
        <w:rPr>
          <w:rFonts w:ascii="Times New Roman" w:hAnsi="Times New Roman"/>
        </w:rPr>
        <w:t>the CWS</w:t>
      </w:r>
      <w:r w:rsidRPr="000F6E01">
        <w:rPr>
          <w:rFonts w:ascii="Times New Roman" w:hAnsi="Times New Roman"/>
        </w:rPr>
        <w:t xml:space="preserve"> </w:t>
      </w:r>
      <w:r w:rsidRPr="000F6E01">
        <w:rPr>
          <w:rFonts w:ascii="Times New Roman" w:hAnsi="Times New Roman"/>
        </w:rPr>
        <w:t>and also</w:t>
      </w:r>
      <w:r w:rsidRPr="000F6E01">
        <w:rPr>
          <w:rFonts w:ascii="Times New Roman" w:hAnsi="Times New Roman"/>
        </w:rPr>
        <w:t xml:space="preserve"> did not include some of the questions necessary to identify alternative arrangements to generate estimates comparable to the 1995 CWS.   </w:t>
      </w:r>
    </w:p>
    <w:p w:rsidR="00381CB5" w:rsidRPr="00A47DA7" w:rsidP="00381CB5" w14:paraId="3637112E" w14:textId="77777777">
      <w:pPr>
        <w:widowControl/>
        <w:rPr>
          <w:rFonts w:ascii="Times New Roman" w:hAnsi="Times New Roman"/>
        </w:rPr>
      </w:pPr>
    </w:p>
    <w:p w:rsidR="00690F56" w:rsidRPr="00A973AA" w:rsidP="00B65823" w14:paraId="0C27A844" w14:textId="77777777">
      <w:pPr>
        <w:widowControl/>
        <w:rPr>
          <w:rFonts w:ascii="Times New Roman" w:hAnsi="Times New Roman"/>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14:paraId="034A882C" w14:textId="77777777">
      <w:pPr>
        <w:widowControl/>
        <w:rPr>
          <w:rFonts w:ascii="Times New Roman" w:hAnsi="Times New Roman"/>
        </w:rPr>
      </w:pPr>
    </w:p>
    <w:p w:rsidR="00381CB5" w:rsidP="00B65823" w14:paraId="28152482" w14:textId="5449F0B9">
      <w:pPr>
        <w:widowControl/>
        <w:rPr>
          <w:rFonts w:ascii="Times New Roman" w:hAnsi="Times New Roman"/>
        </w:rPr>
      </w:pPr>
      <w:r w:rsidRPr="00381CB5">
        <w:rPr>
          <w:rFonts w:ascii="Times New Roman" w:hAnsi="Times New Roman"/>
        </w:rPr>
        <w:t xml:space="preserve">The data </w:t>
      </w:r>
      <w:r w:rsidRPr="00381CB5">
        <w:rPr>
          <w:rFonts w:ascii="Times New Roman" w:hAnsi="Times New Roman"/>
        </w:rPr>
        <w:t>are</w:t>
      </w:r>
      <w:r w:rsidRPr="00381CB5">
        <w:rPr>
          <w:rFonts w:ascii="Times New Roman" w:hAnsi="Times New Roman"/>
        </w:rPr>
        <w:t xml:space="preserve"> collected from households; their collection does not involve any small businesses or other small entities.</w:t>
      </w:r>
    </w:p>
    <w:p w:rsidR="00381CB5" w:rsidRPr="00A47DA7" w:rsidP="00B65823" w14:paraId="3FB0314B" w14:textId="77777777">
      <w:pPr>
        <w:widowControl/>
        <w:rPr>
          <w:rFonts w:ascii="Times New Roman" w:hAnsi="Times New Roman"/>
        </w:rPr>
      </w:pPr>
    </w:p>
    <w:p w:rsidR="00690F56" w:rsidRPr="00A973AA" w:rsidP="00B65823" w14:paraId="5D56A05A"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14:paraId="7C4C2F67" w14:textId="77777777">
      <w:pPr>
        <w:widowControl/>
        <w:rPr>
          <w:rFonts w:ascii="Times New Roman" w:hAnsi="Times New Roman"/>
        </w:rPr>
      </w:pPr>
    </w:p>
    <w:p w:rsidR="006641CB" w:rsidRPr="006641CB" w:rsidP="006641CB" w14:paraId="671702A3" w14:textId="0434653D">
      <w:pPr>
        <w:widowControl/>
        <w:rPr>
          <w:rFonts w:ascii="Times New Roman" w:hAnsi="Times New Roman"/>
        </w:rPr>
      </w:pPr>
      <w:r>
        <w:rPr>
          <w:rFonts w:ascii="Times New Roman" w:hAnsi="Times New Roman"/>
        </w:rPr>
        <w:t>T</w:t>
      </w:r>
      <w:r w:rsidRPr="006641CB">
        <w:rPr>
          <w:rFonts w:ascii="Times New Roman" w:hAnsi="Times New Roman"/>
        </w:rPr>
        <w:t>here has been a dearth of high</w:t>
      </w:r>
      <w:r w:rsidR="00F20A75">
        <w:rPr>
          <w:rFonts w:ascii="Times New Roman" w:hAnsi="Times New Roman"/>
        </w:rPr>
        <w:t>-</w:t>
      </w:r>
      <w:r w:rsidRPr="006641CB">
        <w:rPr>
          <w:rFonts w:ascii="Times New Roman" w:hAnsi="Times New Roman"/>
        </w:rPr>
        <w:t xml:space="preserve">quality data on workers in contingent and alternative work arrangements. With the advent of new business models, there is great interest </w:t>
      </w:r>
      <w:r w:rsidRPr="006641CB">
        <w:rPr>
          <w:rFonts w:ascii="Times New Roman" w:hAnsi="Times New Roman"/>
        </w:rPr>
        <w:t>by</w:t>
      </w:r>
      <w:r w:rsidRPr="006641CB">
        <w:rPr>
          <w:rFonts w:ascii="Times New Roman" w:hAnsi="Times New Roman"/>
        </w:rPr>
        <w:t xml:space="preserve"> researchers and policy makers in knowing how many of these types of workers there are and whether the labor market has undergone structural change. Law makers need accurate data to design regulations and policies to adequately protect these types of workers. If the CWS is not conducted, there will continue to be a lack of information about how the labor market has evolved and how the number of these types of workers has changed.  </w:t>
      </w:r>
    </w:p>
    <w:p w:rsidR="006641CB" w:rsidRPr="006641CB" w:rsidP="006641CB" w14:paraId="78CD2744" w14:textId="77777777">
      <w:pPr>
        <w:widowControl/>
        <w:rPr>
          <w:rFonts w:ascii="Times New Roman" w:hAnsi="Times New Roman"/>
        </w:rPr>
      </w:pPr>
    </w:p>
    <w:p w:rsidR="006641CB" w:rsidRPr="006641CB" w:rsidP="006641CB" w14:paraId="716845CD" w14:textId="1593A210">
      <w:pPr>
        <w:widowControl/>
        <w:rPr>
          <w:rFonts w:ascii="Times New Roman" w:hAnsi="Times New Roman"/>
        </w:rPr>
      </w:pPr>
      <w:r w:rsidRPr="006641CB">
        <w:rPr>
          <w:rFonts w:ascii="Times New Roman" w:hAnsi="Times New Roman"/>
        </w:rPr>
        <w:t xml:space="preserve">In addition, more information is needed about emerging types of work arrangements: specifically, those in which workers are </w:t>
      </w:r>
      <w:r w:rsidR="002806A5">
        <w:rPr>
          <w:rFonts w:ascii="Times New Roman" w:hAnsi="Times New Roman"/>
        </w:rPr>
        <w:t>using digital labor platforms</w:t>
      </w:r>
      <w:r w:rsidRPr="006641CB">
        <w:rPr>
          <w:rFonts w:ascii="Times New Roman" w:hAnsi="Times New Roman"/>
        </w:rPr>
        <w:t xml:space="preserve">. </w:t>
      </w:r>
      <w:r w:rsidRPr="006641CB">
        <w:rPr>
          <w:rFonts w:ascii="Times New Roman" w:hAnsi="Times New Roman"/>
        </w:rPr>
        <w:t>The CWS</w:t>
      </w:r>
      <w:r w:rsidRPr="006641CB">
        <w:rPr>
          <w:rFonts w:ascii="Times New Roman" w:hAnsi="Times New Roman"/>
        </w:rPr>
        <w:t xml:space="preserve"> will provide much-needed information on these types of work arrangements. This information--in combination with other information collected in the CWS and the monthly CPS, such as earnings</w:t>
      </w:r>
      <w:r>
        <w:rPr>
          <w:rFonts w:ascii="Times New Roman" w:hAnsi="Times New Roman"/>
        </w:rPr>
        <w:t xml:space="preserve"> and </w:t>
      </w:r>
      <w:r w:rsidRPr="006641CB">
        <w:rPr>
          <w:rFonts w:ascii="Times New Roman" w:hAnsi="Times New Roman"/>
        </w:rPr>
        <w:t>health insurance coverage</w:t>
      </w:r>
      <w:r w:rsidR="002806A5">
        <w:rPr>
          <w:rFonts w:ascii="Times New Roman" w:hAnsi="Times New Roman"/>
        </w:rPr>
        <w:t>--</w:t>
      </w:r>
      <w:r w:rsidRPr="006641CB">
        <w:rPr>
          <w:rFonts w:ascii="Times New Roman" w:hAnsi="Times New Roman"/>
        </w:rPr>
        <w:t>will help guide law makers to determine if new policies are needed to protect these and other types of workers.</w:t>
      </w:r>
    </w:p>
    <w:p w:rsidR="00F55431" w:rsidP="00B65823" w14:paraId="21BDEEF7" w14:textId="77777777">
      <w:pPr>
        <w:widowControl/>
        <w:rPr>
          <w:rFonts w:ascii="Times New Roman" w:hAnsi="Times New Roman"/>
        </w:rPr>
      </w:pPr>
    </w:p>
    <w:p w:rsidR="00634F87" w:rsidRPr="00A47DA7" w:rsidP="00B65823" w14:paraId="63753A2B"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report information to the agency more often than </w:t>
      </w:r>
      <w:r w:rsidRPr="003E1039">
        <w:rPr>
          <w:rFonts w:ascii="Times New Roman" w:hAnsi="Times New Roman"/>
          <w:b/>
          <w:bCs/>
        </w:rPr>
        <w:t>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prepare a written response to a collection of information in fewer than 30 days after receipt of </w:t>
      </w:r>
      <w:r w:rsidRPr="003E1039">
        <w:rPr>
          <w:rFonts w:ascii="Times New Roman" w:hAnsi="Times New Roman"/>
          <w:b/>
          <w:bCs/>
        </w:rPr>
        <w:t>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submit more than an original and two copies of any </w:t>
      </w:r>
      <w:r w:rsidRPr="003E1039">
        <w:rPr>
          <w:rFonts w:ascii="Times New Roman" w:hAnsi="Times New Roman"/>
          <w:b/>
          <w:bCs/>
        </w:rPr>
        <w:t>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retain records, other than health, medical, government contract, grant-in-aid, or tax records for more than three </w:t>
      </w:r>
      <w:r w:rsidRPr="003E1039">
        <w:rPr>
          <w:rFonts w:ascii="Times New Roman" w:hAnsi="Times New Roman"/>
          <w:b/>
          <w:bCs/>
        </w:rPr>
        <w:t>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w:t>
      </w:r>
      <w:r w:rsidRPr="003E1039">
        <w:rPr>
          <w:rFonts w:ascii="Times New Roman" w:hAnsi="Times New Roman"/>
          <w:b/>
          <w:bCs/>
        </w:rPr>
        <w:t>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the use of statistical data classification that has not been reviewed and approved by </w:t>
      </w:r>
      <w:r w:rsidRPr="003E1039">
        <w:rPr>
          <w:rFonts w:ascii="Times New Roman" w:hAnsi="Times New Roman"/>
          <w:b/>
          <w:bCs/>
        </w:rPr>
        <w:t>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 xml:space="preserve">hat includes a pledge of </w:t>
      </w:r>
      <w:r w:rsidRPr="003E1039" w:rsidR="00690F56">
        <w:rPr>
          <w:rFonts w:ascii="Times New Roman" w:hAnsi="Times New Roman"/>
          <w:b/>
          <w:bCs/>
        </w:rPr>
        <w:t>confidentially</w:t>
      </w:r>
      <w:r w:rsidRPr="003E1039" w:rsidR="00690F56">
        <w:rPr>
          <w:rFonts w:ascii="Times New Roman" w:hAnsi="Times New Roman"/>
          <w:b/>
          <w:bCs/>
        </w:rPr>
        <w:t xml:space="preserve">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equiring</w:t>
      </w:r>
      <w:r w:rsidRPr="003E1039">
        <w:rPr>
          <w:rFonts w:ascii="Times New Roman" w:hAnsi="Times New Roman"/>
          <w:b/>
          <w:bCs/>
        </w:rPr>
        <w:t xml:space="preserve"> respondents to submit proprietary trade </w:t>
      </w:r>
      <w:r w:rsidRPr="003E1039">
        <w:rPr>
          <w:rFonts w:ascii="Times New Roman" w:hAnsi="Times New Roman"/>
          <w:b/>
          <w:bCs/>
        </w:rPr>
        <w:t>secret</w:t>
      </w:r>
      <w:r w:rsidRPr="003E1039">
        <w:rPr>
          <w:rFonts w:ascii="Times New Roman" w:hAnsi="Times New Roman"/>
          <w:b/>
          <w:bCs/>
        </w:rPr>
        <w:t xml:space="preserve">,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P="00B65823" w14:paraId="3DCDBA31" w14:textId="77777777">
      <w:pPr>
        <w:pStyle w:val="Level1"/>
        <w:widowControl/>
        <w:ind w:left="0" w:firstLine="0"/>
      </w:pPr>
    </w:p>
    <w:p w:rsidR="00381CB5" w:rsidP="00B65823" w14:paraId="62BAD0B1" w14:textId="3EC14305">
      <w:pPr>
        <w:pStyle w:val="Level1"/>
        <w:widowControl/>
        <w:ind w:left="0" w:firstLine="0"/>
      </w:pPr>
      <w:r w:rsidRPr="00381CB5">
        <w:t>There are no special circumstances. The CPS data are collected in a manner that is consistent with the guidelines in 5 CFR 1320.5.</w:t>
      </w:r>
    </w:p>
    <w:p w:rsidR="00381CB5" w:rsidRPr="00D53DEB" w:rsidP="00B65823" w14:paraId="40C69A86" w14:textId="77777777">
      <w:pPr>
        <w:pStyle w:val="Level1"/>
        <w:widowControl/>
        <w:ind w:left="0" w:firstLine="0"/>
      </w:pPr>
    </w:p>
    <w:p w:rsidR="00690F56" w:rsidRPr="00871CA6" w:rsidP="00B65823" w14:paraId="186CBA80"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w:t>
      </w:r>
      <w:r w:rsidRPr="00D53DEB">
        <w:rPr>
          <w:rFonts w:ascii="Times New Roman" w:hAnsi="Times New Roman"/>
          <w:b/>
          <w:bCs/>
        </w:rPr>
        <w:t>collection-of-information activity is the same as in prior periods.  There may be circumstances that may preclude consultation in a specific situation.  These circumstances should be explained.</w:t>
      </w:r>
    </w:p>
    <w:p w:rsidR="00690F56" w:rsidP="00B65823" w14:paraId="7644A432" w14:textId="01F2CA78">
      <w:pPr>
        <w:widowControl/>
        <w:rPr>
          <w:rFonts w:ascii="Times New Roman" w:hAnsi="Times New Roman"/>
          <w:bCs/>
        </w:rPr>
      </w:pPr>
    </w:p>
    <w:p w:rsidR="00796159" w:rsidRPr="00AE4E78" w:rsidP="00796159" w14:paraId="21E28B72" w14:textId="77777777">
      <w:pPr>
        <w:widowControl/>
        <w:autoSpaceDE/>
        <w:autoSpaceDN/>
        <w:adjustRightInd/>
        <w:rPr>
          <w:rFonts w:ascii="Times New Roman" w:hAnsi="Times New Roman"/>
          <w:u w:val="single"/>
        </w:rPr>
      </w:pPr>
      <w:r w:rsidRPr="00AE4E78">
        <w:rPr>
          <w:rFonts w:ascii="Times New Roman" w:hAnsi="Times New Roman"/>
          <w:u w:val="single"/>
        </w:rPr>
        <w:t>Federal Register Notice</w:t>
      </w:r>
    </w:p>
    <w:p w:rsidR="00796159" w:rsidRPr="00AE4E78" w:rsidP="00796159" w14:paraId="0B0C52AF" w14:textId="77777777">
      <w:pPr>
        <w:widowControl/>
        <w:autoSpaceDE/>
        <w:autoSpaceDN/>
        <w:adjustRightInd/>
        <w:rPr>
          <w:rFonts w:ascii="Times New Roman" w:hAnsi="Times New Roman"/>
        </w:rPr>
      </w:pPr>
    </w:p>
    <w:p w:rsidR="00796159" w:rsidP="00796159" w14:paraId="72CCB4E0" w14:textId="4DB257AA">
      <w:pPr>
        <w:widowControl/>
        <w:rPr>
          <w:rFonts w:ascii="Times New Roman" w:hAnsi="Times New Roman"/>
        </w:rPr>
      </w:pPr>
      <w:r>
        <w:rPr>
          <w:rFonts w:ascii="Times New Roman" w:hAnsi="Times New Roman"/>
        </w:rPr>
        <w:t>One comment was</w:t>
      </w:r>
      <w:r w:rsidRPr="00AE4E78">
        <w:rPr>
          <w:rFonts w:ascii="Times New Roman" w:hAnsi="Times New Roman"/>
        </w:rPr>
        <w:t xml:space="preserve"> received </w:t>
      </w:r>
      <w:r w:rsidR="00D023E2">
        <w:rPr>
          <w:rFonts w:ascii="Times New Roman" w:hAnsi="Times New Roman"/>
        </w:rPr>
        <w:t xml:space="preserve">on April 9, </w:t>
      </w:r>
      <w:r w:rsidR="00D023E2">
        <w:rPr>
          <w:rFonts w:ascii="Times New Roman" w:hAnsi="Times New Roman"/>
        </w:rPr>
        <w:t>2026</w:t>
      </w:r>
      <w:r w:rsidR="00D023E2">
        <w:rPr>
          <w:rFonts w:ascii="Times New Roman" w:hAnsi="Times New Roman"/>
        </w:rPr>
        <w:t xml:space="preserve"> </w:t>
      </w:r>
      <w:r w:rsidRPr="00AE4E78">
        <w:rPr>
          <w:rFonts w:ascii="Times New Roman" w:hAnsi="Times New Roman"/>
        </w:rPr>
        <w:t>as a result of</w:t>
      </w:r>
      <w:r w:rsidRPr="00AE4E78">
        <w:rPr>
          <w:rFonts w:ascii="Times New Roman" w:hAnsi="Times New Roman"/>
        </w:rPr>
        <w:t xml:space="preserve"> the Federal Register notice published in </w:t>
      </w:r>
      <w:r w:rsidR="000F3BBA">
        <w:rPr>
          <w:rFonts w:ascii="Times New Roman" w:hAnsi="Times New Roman"/>
        </w:rPr>
        <w:t>91 FR 5957.</w:t>
      </w:r>
      <w:r w:rsidR="009C714C">
        <w:rPr>
          <w:rFonts w:ascii="Times New Roman" w:hAnsi="Times New Roman"/>
        </w:rPr>
        <w:t xml:space="preserve">  The </w:t>
      </w:r>
      <w:r w:rsidRPr="009C714C" w:rsidR="009C714C">
        <w:rPr>
          <w:rFonts w:ascii="Times New Roman" w:hAnsi="Times New Roman"/>
        </w:rPr>
        <w:t xml:space="preserve">comment expressed strong support </w:t>
      </w:r>
      <w:r w:rsidR="00B7621A">
        <w:rPr>
          <w:rFonts w:ascii="Times New Roman" w:hAnsi="Times New Roman"/>
        </w:rPr>
        <w:t xml:space="preserve">for the continuation of the Contingent Work Supplement </w:t>
      </w:r>
      <w:r w:rsidR="009C714C">
        <w:rPr>
          <w:rFonts w:ascii="Times New Roman" w:hAnsi="Times New Roman"/>
        </w:rPr>
        <w:t>and excitement surrounding the addition of digital platform and “gig work” dat</w:t>
      </w:r>
      <w:r w:rsidR="00B7621A">
        <w:rPr>
          <w:rFonts w:ascii="Times New Roman" w:hAnsi="Times New Roman"/>
        </w:rPr>
        <w:t>a</w:t>
      </w:r>
      <w:r w:rsidR="009C714C">
        <w:rPr>
          <w:rFonts w:ascii="Times New Roman" w:hAnsi="Times New Roman"/>
        </w:rPr>
        <w:t>.</w:t>
      </w:r>
      <w:r w:rsidRPr="009C714C" w:rsidR="009C714C">
        <w:rPr>
          <w:rFonts w:ascii="Times New Roman" w:hAnsi="Times New Roman"/>
        </w:rPr>
        <w:t> </w:t>
      </w:r>
      <w:r w:rsidR="009C714C">
        <w:rPr>
          <w:rFonts w:ascii="Times New Roman" w:hAnsi="Times New Roman"/>
        </w:rPr>
        <w:t xml:space="preserve"> </w:t>
      </w:r>
      <w:r w:rsidRPr="009C714C" w:rsidR="009C714C">
        <w:rPr>
          <w:rFonts w:ascii="Times New Roman" w:hAnsi="Times New Roman"/>
        </w:rPr>
        <w:t>BLS appreciates the thoroughness</w:t>
      </w:r>
      <w:r w:rsidR="009C714C">
        <w:rPr>
          <w:rFonts w:ascii="Times New Roman" w:hAnsi="Times New Roman"/>
        </w:rPr>
        <w:t xml:space="preserve"> and support</w:t>
      </w:r>
      <w:r w:rsidRPr="009C714C" w:rsidR="009C714C">
        <w:rPr>
          <w:rFonts w:ascii="Times New Roman" w:hAnsi="Times New Roman"/>
        </w:rPr>
        <w:t xml:space="preserve"> of the comment provided and the value of the information in the </w:t>
      </w:r>
      <w:r w:rsidR="009C714C">
        <w:rPr>
          <w:rFonts w:ascii="Times New Roman" w:hAnsi="Times New Roman"/>
        </w:rPr>
        <w:t>Contingent Work Supplement</w:t>
      </w:r>
      <w:r w:rsidRPr="009C714C" w:rsidR="009C714C">
        <w:rPr>
          <w:rFonts w:ascii="Times New Roman" w:hAnsi="Times New Roman"/>
        </w:rPr>
        <w:t>. </w:t>
      </w:r>
    </w:p>
    <w:p w:rsidR="007C25C0" w14:paraId="3AC72D7C" w14:textId="77777777">
      <w:pPr>
        <w:widowControl/>
        <w:autoSpaceDE/>
        <w:autoSpaceDN/>
        <w:adjustRightInd/>
        <w:rPr>
          <w:rFonts w:ascii="Times New Roman" w:hAnsi="Times New Roman"/>
        </w:rPr>
      </w:pPr>
    </w:p>
    <w:p w:rsidR="006641CB" w:rsidP="006641CB" w14:paraId="2B592569" w14:textId="0D68BDEC">
      <w:pPr>
        <w:widowControl/>
        <w:autoSpaceDE/>
        <w:autoSpaceDN/>
        <w:adjustRightInd/>
        <w:rPr>
          <w:rFonts w:ascii="Times New Roman" w:hAnsi="Times New Roman"/>
        </w:rPr>
      </w:pPr>
      <w:r w:rsidRPr="006641CB">
        <w:rPr>
          <w:rFonts w:ascii="Times New Roman" w:hAnsi="Times New Roman"/>
        </w:rPr>
        <w:t>The following people have been in continuous consultation concerning the development of the survey:</w:t>
      </w:r>
    </w:p>
    <w:p w:rsidR="007D5107" w:rsidRPr="006641CB" w:rsidP="006641CB" w14:paraId="5CFA5020" w14:textId="77777777">
      <w:pPr>
        <w:widowControl/>
        <w:autoSpaceDE/>
        <w:autoSpaceDN/>
        <w:adjustRightInd/>
        <w:rPr>
          <w:rFonts w:ascii="Times New Roman" w:hAnsi="Times New Roman"/>
        </w:rPr>
      </w:pPr>
    </w:p>
    <w:p w:rsidR="007D5107" w:rsidRPr="002275B4" w:rsidP="007D5107" w14:paraId="5A020FCE" w14:textId="77777777">
      <w:pPr>
        <w:widowControl/>
        <w:rPr>
          <w:rFonts w:ascii="Times New Roman" w:hAnsi="Times New Roman"/>
          <w:bCs/>
          <w:u w:val="single"/>
        </w:rPr>
      </w:pPr>
      <w:r w:rsidRPr="002275B4">
        <w:rPr>
          <w:rFonts w:ascii="Times New Roman" w:hAnsi="Times New Roman"/>
          <w:bCs/>
          <w:u w:val="single"/>
        </w:rPr>
        <w:t>Outside Consultation</w:t>
      </w:r>
    </w:p>
    <w:p w:rsidR="006641CB" w:rsidRPr="006641CB" w:rsidP="006641CB" w14:paraId="15FD0437" w14:textId="77777777">
      <w:pPr>
        <w:widowControl/>
        <w:autoSpaceDE/>
        <w:autoSpaceDN/>
        <w:adjustRightInd/>
        <w:rPr>
          <w:rFonts w:ascii="Times New Roman" w:hAnsi="Times New Roman"/>
        </w:rPr>
      </w:pPr>
    </w:p>
    <w:p w:rsidR="006641CB" w:rsidRPr="006641CB" w:rsidP="007D5107" w14:paraId="26976801" w14:textId="77777777">
      <w:pPr>
        <w:widowControl/>
        <w:autoSpaceDE/>
        <w:autoSpaceDN/>
        <w:adjustRightInd/>
        <w:ind w:left="720"/>
        <w:rPr>
          <w:rFonts w:ascii="Times New Roman" w:hAnsi="Times New Roman"/>
        </w:rPr>
      </w:pPr>
      <w:r w:rsidRPr="006641CB">
        <w:rPr>
          <w:rFonts w:ascii="Times New Roman" w:hAnsi="Times New Roman"/>
          <w:u w:val="single"/>
        </w:rPr>
        <w:t>Bureau of the Census</w:t>
      </w:r>
    </w:p>
    <w:p w:rsidR="006641CB" w:rsidRPr="006641CB" w:rsidP="007D5107" w14:paraId="197DC6C8" w14:textId="77777777">
      <w:pPr>
        <w:widowControl/>
        <w:autoSpaceDE/>
        <w:autoSpaceDN/>
        <w:adjustRightInd/>
        <w:ind w:left="720"/>
        <w:rPr>
          <w:rFonts w:ascii="Times New Roman" w:hAnsi="Times New Roman"/>
        </w:rPr>
      </w:pPr>
      <w:r w:rsidRPr="006641CB">
        <w:rPr>
          <w:rFonts w:ascii="Times New Roman" w:hAnsi="Times New Roman"/>
        </w:rPr>
        <w:t>Kyra Linse</w:t>
      </w:r>
    </w:p>
    <w:p w:rsidR="006641CB" w:rsidRPr="006641CB" w:rsidP="007D5107" w14:paraId="093FA706" w14:textId="77777777">
      <w:pPr>
        <w:widowControl/>
        <w:autoSpaceDE/>
        <w:autoSpaceDN/>
        <w:adjustRightInd/>
        <w:ind w:left="720"/>
        <w:rPr>
          <w:rFonts w:ascii="Times New Roman" w:hAnsi="Times New Roman"/>
        </w:rPr>
      </w:pPr>
      <w:r w:rsidRPr="006641CB">
        <w:rPr>
          <w:rFonts w:ascii="Times New Roman" w:hAnsi="Times New Roman"/>
        </w:rPr>
        <w:t>Survey Director, Current Population Survey</w:t>
      </w:r>
      <w:r w:rsidRPr="006641CB">
        <w:rPr>
          <w:rFonts w:ascii="Times New Roman" w:hAnsi="Times New Roman"/>
        </w:rPr>
        <w:t xml:space="preserve"> </w:t>
      </w:r>
    </w:p>
    <w:p w:rsidR="006641CB" w:rsidRPr="006641CB" w:rsidP="007D5107" w14:paraId="69F745C7" w14:textId="77777777">
      <w:pPr>
        <w:widowControl/>
        <w:autoSpaceDE/>
        <w:autoSpaceDN/>
        <w:adjustRightInd/>
        <w:ind w:left="720"/>
        <w:rPr>
          <w:rFonts w:ascii="Times New Roman" w:hAnsi="Times New Roman"/>
        </w:rPr>
      </w:pPr>
      <w:r w:rsidRPr="006641CB">
        <w:rPr>
          <w:rFonts w:ascii="Times New Roman" w:hAnsi="Times New Roman"/>
        </w:rPr>
        <w:t>Bureau of the Census</w:t>
      </w:r>
    </w:p>
    <w:p w:rsidR="006641CB" w:rsidRPr="006641CB" w:rsidP="007D5107" w14:paraId="4E3CD0C3" w14:textId="77777777">
      <w:pPr>
        <w:widowControl/>
        <w:autoSpaceDE/>
        <w:autoSpaceDN/>
        <w:adjustRightInd/>
        <w:ind w:left="720"/>
        <w:rPr>
          <w:rFonts w:ascii="Times New Roman" w:hAnsi="Times New Roman"/>
        </w:rPr>
      </w:pPr>
      <w:r w:rsidRPr="006641CB">
        <w:rPr>
          <w:rFonts w:ascii="Times New Roman" w:hAnsi="Times New Roman"/>
        </w:rPr>
        <w:t>Department of Commerce</w:t>
      </w:r>
    </w:p>
    <w:p w:rsidR="006641CB" w:rsidRPr="006641CB" w:rsidP="007D5107" w14:paraId="0E21B125" w14:textId="77777777">
      <w:pPr>
        <w:widowControl/>
        <w:autoSpaceDE/>
        <w:autoSpaceDN/>
        <w:adjustRightInd/>
        <w:ind w:left="720"/>
        <w:rPr>
          <w:rFonts w:ascii="Times New Roman" w:hAnsi="Times New Roman"/>
        </w:rPr>
      </w:pPr>
      <w:r w:rsidRPr="006641CB">
        <w:rPr>
          <w:rFonts w:ascii="Times New Roman" w:hAnsi="Times New Roman"/>
        </w:rPr>
        <w:t>Washington, D.C.  20233</w:t>
      </w:r>
    </w:p>
    <w:p w:rsidR="006641CB" w:rsidRPr="006641CB" w:rsidP="007D5107" w14:paraId="3D9585EC" w14:textId="67CEFCCD">
      <w:pPr>
        <w:widowControl/>
        <w:autoSpaceDE/>
        <w:autoSpaceDN/>
        <w:adjustRightInd/>
        <w:ind w:left="720"/>
        <w:rPr>
          <w:rFonts w:ascii="Times New Roman" w:hAnsi="Times New Roman"/>
        </w:rPr>
      </w:pPr>
      <w:r w:rsidRPr="006641CB">
        <w:rPr>
          <w:rFonts w:ascii="Times New Roman" w:hAnsi="Times New Roman"/>
        </w:rPr>
        <w:t>(301) 763-</w:t>
      </w:r>
      <w:r w:rsidRPr="00072D45" w:rsidR="00072D45">
        <w:rPr>
          <w:rFonts w:ascii="Calibri" w:hAnsi="Calibri" w:cs="Calibri"/>
          <w:color w:val="000000"/>
          <w:shd w:val="clear" w:color="auto" w:fill="FFFFFF"/>
        </w:rPr>
        <w:t xml:space="preserve"> </w:t>
      </w:r>
      <w:r w:rsidRPr="00072D45" w:rsidR="00072D45">
        <w:rPr>
          <w:rFonts w:ascii="Times New Roman" w:hAnsi="Times New Roman"/>
        </w:rPr>
        <w:t>9280</w:t>
      </w:r>
    </w:p>
    <w:p w:rsidR="006641CB" w:rsidRPr="006641CB" w:rsidP="006641CB" w14:paraId="2C3F9264" w14:textId="77777777">
      <w:pPr>
        <w:widowControl/>
        <w:autoSpaceDE/>
        <w:autoSpaceDN/>
        <w:adjustRightInd/>
        <w:rPr>
          <w:rFonts w:ascii="Times New Roman" w:hAnsi="Times New Roman"/>
        </w:rPr>
      </w:pPr>
      <w:r w:rsidRPr="006641CB">
        <w:rPr>
          <w:rFonts w:ascii="Times New Roman" w:hAnsi="Times New Roman"/>
        </w:rPr>
        <w:t xml:space="preserve">      </w:t>
      </w:r>
    </w:p>
    <w:p w:rsidR="002A0762" w:rsidP="00D63C03" w14:paraId="037AF6BE" w14:textId="77777777">
      <w:pPr>
        <w:widowControl/>
        <w:rPr>
          <w:rFonts w:ascii="Times New Roman" w:hAnsi="Times New Roman"/>
        </w:rPr>
      </w:pPr>
      <w:r w:rsidRPr="006641CB">
        <w:rPr>
          <w:rFonts w:ascii="Times New Roman" w:hAnsi="Times New Roman"/>
        </w:rPr>
        <w:t>In addition to the above, a statement soliciting comments for improving CPS data is prominently placed in all Census Bureau publications that cite CPS data. A similar statement is included in th</w:t>
      </w:r>
      <w:r w:rsidRPr="00634E9A">
        <w:rPr>
          <w:rFonts w:ascii="Times New Roman" w:hAnsi="Times New Roman"/>
        </w:rPr>
        <w:t>e technical documentation that accompanies the microdata files. Finally, the CPS advance letter (Attachments D and E) provides respondents with an address at the Census Bureau to which they can submit general comments on</w:t>
      </w:r>
      <w:r w:rsidRPr="006641CB">
        <w:rPr>
          <w:rFonts w:ascii="Times New Roman" w:hAnsi="Times New Roman"/>
        </w:rPr>
        <w:t xml:space="preserve"> the survey, specifically those regarding respondent burden. </w:t>
      </w:r>
    </w:p>
    <w:p w:rsidR="0060114B" w:rsidP="00B65823" w14:paraId="425C0DB9" w14:textId="77777777">
      <w:pPr>
        <w:widowControl/>
        <w:autoSpaceDE/>
        <w:autoSpaceDN/>
        <w:adjustRightInd/>
        <w:rPr>
          <w:rFonts w:ascii="Times New Roman" w:eastAsia="Calibri" w:hAnsi="Times New Roman"/>
        </w:rPr>
      </w:pPr>
    </w:p>
    <w:p w:rsidR="00381CB5" w:rsidRPr="00381CB5" w:rsidP="00B65823" w14:paraId="6B2D7597" w14:textId="77777777">
      <w:pPr>
        <w:widowControl/>
        <w:autoSpaceDE/>
        <w:autoSpaceDN/>
        <w:adjustRightInd/>
        <w:rPr>
          <w:rFonts w:ascii="Times New Roman" w:eastAsia="Calibri"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B65823" w14:paraId="3EC59954" w14:textId="77777777">
      <w:pPr>
        <w:widowControl/>
        <w:rPr>
          <w:rFonts w:ascii="Times New Roman" w:hAnsi="Times New Roman"/>
          <w:bCs/>
        </w:rPr>
      </w:pPr>
    </w:p>
    <w:p w:rsidR="00381CB5" w:rsidP="00B65823" w14:paraId="6C47DCC1" w14:textId="395960A1">
      <w:pPr>
        <w:widowControl/>
        <w:rPr>
          <w:rFonts w:ascii="Times New Roman" w:hAnsi="Times New Roman"/>
          <w:bCs/>
        </w:rPr>
      </w:pPr>
      <w:r w:rsidRPr="00381CB5">
        <w:rPr>
          <w:rFonts w:ascii="Times New Roman" w:hAnsi="Times New Roman"/>
          <w:bCs/>
        </w:rPr>
        <w:t>The Census Bureau does not make any payments or provide any gifts to individuals participating in the CPS.</w:t>
      </w:r>
    </w:p>
    <w:p w:rsidR="00381CB5" w:rsidRPr="00B65823" w:rsidP="00B65823" w14:paraId="34DCC6EC" w14:textId="77777777">
      <w:pPr>
        <w:widowControl/>
        <w:rPr>
          <w:rFonts w:ascii="Times New Roman" w:hAnsi="Times New Roman"/>
          <w:bCs/>
        </w:rPr>
      </w:pPr>
    </w:p>
    <w:p w:rsidR="00690F56" w:rsidRPr="00871CA6" w:rsidP="00B65823" w14:paraId="3D9804C1" w14:textId="77777777">
      <w:pPr>
        <w:widowControl/>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381CB5" w:rsidP="00381CB5" w14:paraId="04920F5E" w14:textId="77777777">
      <w:pPr>
        <w:widowControl/>
        <w:tabs>
          <w:tab w:val="left" w:pos="1600"/>
        </w:tabs>
        <w:rPr>
          <w:rFonts w:ascii="Times New Roman" w:hAnsi="Times New Roman"/>
          <w:bCs/>
        </w:rPr>
      </w:pPr>
    </w:p>
    <w:p w:rsidR="00055DDC" w:rsidRPr="0017511E" w:rsidP="00055DDC" w14:paraId="1C37584E" w14:textId="44750C4B">
      <w:pPr>
        <w:widowControl/>
        <w:tabs>
          <w:tab w:val="left" w:pos="1600"/>
        </w:tabs>
        <w:rPr>
          <w:rFonts w:ascii="Times New Roman" w:hAnsi="Times New Roman"/>
          <w:bCs/>
        </w:rPr>
      </w:pPr>
      <w:r w:rsidRPr="0017511E">
        <w:rPr>
          <w:rFonts w:ascii="Times New Roman" w:hAnsi="Times New Roman"/>
          <w:bCs/>
        </w:rPr>
        <w:t xml:space="preserve">The Census Bureau will collect the CWS </w:t>
      </w:r>
      <w:r w:rsidR="007B01BC">
        <w:rPr>
          <w:rFonts w:ascii="Times New Roman" w:hAnsi="Times New Roman"/>
          <w:bCs/>
        </w:rPr>
        <w:t xml:space="preserve">for BLS </w:t>
      </w:r>
      <w:r w:rsidRPr="0017511E">
        <w:rPr>
          <w:rFonts w:ascii="Times New Roman" w:hAnsi="Times New Roman"/>
          <w:bCs/>
        </w:rPr>
        <w:t>in compliance with the Pr</w:t>
      </w:r>
      <w:r w:rsidRPr="00634E9A">
        <w:rPr>
          <w:rFonts w:ascii="Times New Roman" w:hAnsi="Times New Roman"/>
          <w:bCs/>
        </w:rPr>
        <w:t>ivacy Act of 1974 and OMB Circular A-130. Each sample household will receive an advance letter (Attachment</w:t>
      </w:r>
      <w:r w:rsidRPr="00634E9A" w:rsidR="0090027C">
        <w:rPr>
          <w:rFonts w:ascii="Times New Roman" w:hAnsi="Times New Roman"/>
          <w:bCs/>
        </w:rPr>
        <w:t>s</w:t>
      </w:r>
      <w:r w:rsidRPr="00634E9A">
        <w:rPr>
          <w:rFonts w:ascii="Times New Roman" w:hAnsi="Times New Roman"/>
          <w:bCs/>
        </w:rPr>
        <w:t xml:space="preserve"> D</w:t>
      </w:r>
      <w:r w:rsidRPr="00634E9A" w:rsidR="0090027C">
        <w:rPr>
          <w:rFonts w:ascii="Times New Roman" w:hAnsi="Times New Roman"/>
          <w:bCs/>
        </w:rPr>
        <w:t xml:space="preserve"> </w:t>
      </w:r>
      <w:r w:rsidRPr="00634E9A" w:rsidR="0090027C">
        <w:rPr>
          <w:rFonts w:ascii="Times New Roman" w:hAnsi="Times New Roman"/>
          <w:bCs/>
        </w:rPr>
        <w:t>and E</w:t>
      </w:r>
      <w:r w:rsidRPr="00634E9A">
        <w:rPr>
          <w:rFonts w:ascii="Times New Roman" w:hAnsi="Times New Roman"/>
          <w:bCs/>
        </w:rPr>
        <w:t>) approximately one week before the start of the initial CPS interview. The letter includes the information required by the Privacy Act of 1974, explains the voluntary n</w:t>
      </w:r>
      <w:r w:rsidRPr="0017511E">
        <w:rPr>
          <w:rFonts w:ascii="Times New Roman" w:hAnsi="Times New Roman"/>
          <w:bCs/>
        </w:rPr>
        <w:t xml:space="preserve">ature of the survey, </w:t>
      </w:r>
      <w:r w:rsidRPr="00862718" w:rsidR="00FC6F63">
        <w:rPr>
          <w:rFonts w:ascii="Times New Roman" w:hAnsi="Times New Roman"/>
          <w:bCs/>
        </w:rPr>
        <w:t>inform</w:t>
      </w:r>
      <w:r w:rsidR="00FC6F63">
        <w:rPr>
          <w:rFonts w:ascii="Times New Roman" w:hAnsi="Times New Roman"/>
          <w:bCs/>
        </w:rPr>
        <w:t>s</w:t>
      </w:r>
      <w:r w:rsidRPr="00862718" w:rsidR="00FC6F63">
        <w:rPr>
          <w:rFonts w:ascii="Times New Roman" w:hAnsi="Times New Roman"/>
          <w:bCs/>
        </w:rPr>
        <w:t xml:space="preserve"> </w:t>
      </w:r>
      <w:r w:rsidR="00FC6F63">
        <w:rPr>
          <w:rFonts w:ascii="Times New Roman" w:hAnsi="Times New Roman"/>
          <w:bCs/>
        </w:rPr>
        <w:t>respondents</w:t>
      </w:r>
      <w:r w:rsidRPr="00862718" w:rsidR="00FC6F63">
        <w:rPr>
          <w:rFonts w:ascii="Times New Roman" w:hAnsi="Times New Roman"/>
          <w:bCs/>
        </w:rPr>
        <w:t xml:space="preserve"> of the confidentiality of the survey data</w:t>
      </w:r>
      <w:r w:rsidR="00FC6F63">
        <w:rPr>
          <w:rFonts w:ascii="Times New Roman" w:hAnsi="Times New Roman"/>
          <w:bCs/>
        </w:rPr>
        <w:t>,</w:t>
      </w:r>
      <w:r w:rsidRPr="0017511E" w:rsidR="00FC6F63">
        <w:rPr>
          <w:rFonts w:ascii="Times New Roman" w:hAnsi="Times New Roman"/>
          <w:bCs/>
        </w:rPr>
        <w:t xml:space="preserve"> </w:t>
      </w:r>
      <w:r w:rsidRPr="0017511E">
        <w:rPr>
          <w:rFonts w:ascii="Times New Roman" w:hAnsi="Times New Roman"/>
          <w:bCs/>
        </w:rPr>
        <w:t xml:space="preserve">and states the estimated time required for participating in the survey. Field representatives must ask each respondent if </w:t>
      </w:r>
      <w:r w:rsidR="001D60FE">
        <w:rPr>
          <w:rFonts w:ascii="Times New Roman" w:hAnsi="Times New Roman"/>
          <w:bCs/>
        </w:rPr>
        <w:t>he/she</w:t>
      </w:r>
      <w:r w:rsidRPr="0017511E">
        <w:rPr>
          <w:rFonts w:ascii="Times New Roman" w:hAnsi="Times New Roman"/>
          <w:bCs/>
        </w:rPr>
        <w:t xml:space="preserve"> received the advance letter and, if not, must provide a copy of the letter to each respondent and allow sufficient time for </w:t>
      </w:r>
      <w:r w:rsidR="001D60FE">
        <w:rPr>
          <w:rFonts w:ascii="Times New Roman" w:hAnsi="Times New Roman"/>
          <w:bCs/>
        </w:rPr>
        <w:t>him/her</w:t>
      </w:r>
      <w:r w:rsidRPr="0017511E">
        <w:rPr>
          <w:rFonts w:ascii="Times New Roman" w:hAnsi="Times New Roman"/>
          <w:bCs/>
        </w:rPr>
        <w:t xml:space="preserve"> to read the contents.  </w:t>
      </w:r>
    </w:p>
    <w:p w:rsidR="00055DDC" w:rsidRPr="0017511E" w:rsidP="00055DDC" w14:paraId="124367E1" w14:textId="77777777">
      <w:pPr>
        <w:widowControl/>
        <w:tabs>
          <w:tab w:val="left" w:pos="1600"/>
        </w:tabs>
        <w:rPr>
          <w:rFonts w:ascii="Times New Roman" w:hAnsi="Times New Roman"/>
          <w:bCs/>
        </w:rPr>
      </w:pPr>
    </w:p>
    <w:p w:rsidR="004039ED" w:rsidRPr="00862718" w:rsidP="004039ED" w14:paraId="1B04A59E" w14:textId="61914A5A">
      <w:pPr>
        <w:widowControl/>
        <w:tabs>
          <w:tab w:val="left" w:pos="1600"/>
        </w:tabs>
        <w:rPr>
          <w:rFonts w:ascii="Times New Roman" w:hAnsi="Times New Roman"/>
          <w:bCs/>
        </w:rPr>
      </w:pPr>
      <w:r w:rsidRPr="00862718">
        <w:rPr>
          <w:rFonts w:ascii="Times New Roman" w:hAnsi="Times New Roman"/>
          <w:bCs/>
        </w:rPr>
        <w:t xml:space="preserve">The </w:t>
      </w:r>
      <w:bookmarkStart w:id="3" w:name="OLE_LINK1"/>
      <w:bookmarkStart w:id="4" w:name="OLE_LINK2"/>
      <w:r w:rsidRPr="00862718">
        <w:rPr>
          <w:rFonts w:ascii="Times New Roman" w:hAnsi="Times New Roman"/>
          <w:bCs/>
        </w:rPr>
        <w:t xml:space="preserve">Census Bureau interviewers, Census Bureau employees, and BLS employees with access to </w:t>
      </w:r>
      <w:r w:rsidR="00FC6F63">
        <w:rPr>
          <w:rFonts w:ascii="Times New Roman" w:hAnsi="Times New Roman"/>
          <w:bCs/>
        </w:rPr>
        <w:t>CWS</w:t>
      </w:r>
      <w:r w:rsidRPr="00862718">
        <w:rPr>
          <w:rFonts w:ascii="Times New Roman" w:hAnsi="Times New Roman"/>
          <w:bCs/>
        </w:rPr>
        <w:t xml:space="preserve"> data </w:t>
      </w:r>
      <w:bookmarkEnd w:id="3"/>
      <w:bookmarkEnd w:id="4"/>
      <w:r w:rsidRPr="00862718">
        <w:rPr>
          <w:rFonts w:ascii="Times New Roman" w:hAnsi="Times New Roman"/>
          <w:bCs/>
        </w:rPr>
        <w:t>hold all information that respondents provide in strict confidence in accordance with Title 13, United States Code, Section 9</w:t>
      </w:r>
      <w:r w:rsidR="00362BAB">
        <w:rPr>
          <w:rFonts w:ascii="Times New Roman" w:hAnsi="Times New Roman"/>
          <w:bCs/>
        </w:rPr>
        <w:t xml:space="preserve"> and </w:t>
      </w:r>
      <w:r w:rsidR="00523AD0">
        <w:rPr>
          <w:rFonts w:ascii="Times New Roman" w:hAnsi="Times New Roman"/>
          <w:bCs/>
        </w:rPr>
        <w:t>the Confidential Information Protection and Statistical Efficiency Act (</w:t>
      </w:r>
      <w:r w:rsidR="00362BAB">
        <w:rPr>
          <w:rFonts w:ascii="Times New Roman" w:hAnsi="Times New Roman"/>
          <w:bCs/>
        </w:rPr>
        <w:t>CIPSEA</w:t>
      </w:r>
      <w:r w:rsidR="00523AD0">
        <w:rPr>
          <w:rFonts w:ascii="Times New Roman" w:hAnsi="Times New Roman"/>
          <w:bCs/>
        </w:rPr>
        <w:t>)</w:t>
      </w:r>
      <w:r w:rsidRPr="00862718">
        <w:rPr>
          <w:rFonts w:ascii="Times New Roman" w:hAnsi="Times New Roman"/>
          <w:bCs/>
        </w:rPr>
        <w:t xml:space="preserve">. Census Bureau interviewers, Census Bureau employees, and BLS employees with access to </w:t>
      </w:r>
      <w:r w:rsidR="00FC6F63">
        <w:rPr>
          <w:rFonts w:ascii="Times New Roman" w:hAnsi="Times New Roman"/>
          <w:bCs/>
        </w:rPr>
        <w:t>CWS</w:t>
      </w:r>
      <w:r w:rsidRPr="00862718">
        <w:rPr>
          <w:rFonts w:ascii="Times New Roman" w:hAnsi="Times New Roman"/>
          <w:bCs/>
        </w:rPr>
        <w:t xml:space="preserve"> data have each taken an oath to this effect, and if convicted of disclosing any information given by the respondent may be fined up to $250,000 and/or </w:t>
      </w:r>
      <w:r w:rsidRPr="00862718">
        <w:rPr>
          <w:rFonts w:ascii="Times New Roman" w:hAnsi="Times New Roman"/>
          <w:bCs/>
        </w:rPr>
        <w:t>imprisoned</w:t>
      </w:r>
      <w:r w:rsidRPr="00862718">
        <w:rPr>
          <w:rFonts w:ascii="Times New Roman" w:hAnsi="Times New Roman"/>
          <w:bCs/>
        </w:rPr>
        <w:t xml:space="preserve"> up to 5 years.  </w:t>
      </w:r>
    </w:p>
    <w:p w:rsidR="004039ED" w:rsidRPr="00862718" w:rsidP="004039ED" w14:paraId="1C526283" w14:textId="77777777">
      <w:pPr>
        <w:widowControl/>
        <w:tabs>
          <w:tab w:val="left" w:pos="1600"/>
        </w:tabs>
        <w:rPr>
          <w:rFonts w:ascii="Times New Roman" w:hAnsi="Times New Roman"/>
          <w:bCs/>
        </w:rPr>
      </w:pPr>
    </w:p>
    <w:p w:rsidR="004039ED" w:rsidRPr="00055DDC" w:rsidP="004039ED" w14:paraId="1F99F357" w14:textId="2F0C46C5">
      <w:pPr>
        <w:widowControl/>
        <w:tabs>
          <w:tab w:val="left" w:pos="1600"/>
        </w:tabs>
        <w:rPr>
          <w:rFonts w:ascii="Times New Roman" w:hAnsi="Times New Roman"/>
          <w:bCs/>
        </w:rPr>
      </w:pPr>
      <w:r w:rsidRPr="00862718">
        <w:rPr>
          <w:rFonts w:ascii="Times New Roman" w:hAnsi="Times New Roman"/>
          <w:bCs/>
        </w:rPr>
        <w:t xml:space="preserve">In addition, Title 13 prohibits Census Bureau interviewers, Census Bureau employees, and BLS employees with access to </w:t>
      </w:r>
      <w:r w:rsidR="00FC6F63">
        <w:rPr>
          <w:rFonts w:ascii="Times New Roman" w:hAnsi="Times New Roman"/>
          <w:bCs/>
        </w:rPr>
        <w:t>CWS</w:t>
      </w:r>
      <w:r w:rsidRPr="00862718">
        <w:rPr>
          <w:rFonts w:ascii="Times New Roman" w:hAnsi="Times New Roman"/>
          <w:bCs/>
        </w:rPr>
        <w:t xml:space="preserve"> data from disclosing information identifying any individual(s) in the </w:t>
      </w:r>
      <w:r w:rsidR="00FC6F63">
        <w:rPr>
          <w:rFonts w:ascii="Times New Roman" w:hAnsi="Times New Roman"/>
          <w:bCs/>
        </w:rPr>
        <w:t>CWS</w:t>
      </w:r>
      <w:r w:rsidRPr="00862718">
        <w:rPr>
          <w:rFonts w:ascii="Times New Roman" w:hAnsi="Times New Roman"/>
          <w:bCs/>
        </w:rPr>
        <w:t xml:space="preserve"> Survey to anyone other than sworn Census or BLS employees. </w:t>
      </w:r>
      <w:r>
        <w:rPr>
          <w:rFonts w:ascii="Times New Roman" w:hAnsi="Times New Roman"/>
          <w:bCs/>
        </w:rPr>
        <w:t xml:space="preserve"> </w:t>
      </w:r>
      <w:bookmarkStart w:id="5" w:name="STET"/>
      <w:bookmarkEnd w:id="5"/>
    </w:p>
    <w:p w:rsidR="004039ED" w:rsidP="00055DDC" w14:paraId="213484C7" w14:textId="77777777">
      <w:pPr>
        <w:widowControl/>
        <w:tabs>
          <w:tab w:val="left" w:pos="1600"/>
        </w:tabs>
        <w:rPr>
          <w:rFonts w:ascii="Times New Roman" w:hAnsi="Times New Roman"/>
          <w:bCs/>
        </w:rPr>
      </w:pPr>
    </w:p>
    <w:p w:rsidR="00055DDC" w:rsidRPr="0017511E" w:rsidP="00055DDC" w14:paraId="51F8CB95" w14:textId="022D62FD">
      <w:pPr>
        <w:widowControl/>
        <w:tabs>
          <w:tab w:val="left" w:pos="1600"/>
        </w:tabs>
        <w:rPr>
          <w:rFonts w:ascii="Times New Roman" w:hAnsi="Times New Roman"/>
          <w:bCs/>
        </w:rPr>
      </w:pPr>
      <w:r w:rsidRPr="0017511E">
        <w:rPr>
          <w:rFonts w:ascii="Times New Roman" w:hAnsi="Times New Roman"/>
          <w:bCs/>
        </w:rPr>
        <w:t xml:space="preserve">Also, interviewers provide households with the pamphlet "The U.S. Census Bureau Respects Your Privacy and </w:t>
      </w:r>
      <w:r w:rsidR="0005143E">
        <w:rPr>
          <w:rFonts w:ascii="Times New Roman" w:hAnsi="Times New Roman"/>
          <w:bCs/>
        </w:rPr>
        <w:t>Protects</w:t>
      </w:r>
      <w:r w:rsidRPr="0017511E">
        <w:rPr>
          <w:rFonts w:ascii="Times New Roman" w:hAnsi="Times New Roman"/>
          <w:bCs/>
        </w:rPr>
        <w:t xml:space="preserve"> Your Personal Info</w:t>
      </w:r>
      <w:r w:rsidRPr="00634E9A">
        <w:rPr>
          <w:rFonts w:ascii="Times New Roman" w:hAnsi="Times New Roman"/>
          <w:bCs/>
        </w:rPr>
        <w:t>rmation," which further states the confidentiality assurances associated with this data collection effort (Attachment F).</w:t>
      </w:r>
      <w:r w:rsidRPr="0017511E">
        <w:rPr>
          <w:rFonts w:ascii="Times New Roman" w:hAnsi="Times New Roman"/>
          <w:bCs/>
        </w:rPr>
        <w:t xml:space="preserve">  </w:t>
      </w:r>
    </w:p>
    <w:p w:rsidR="00690F56" w:rsidRPr="00B65823" w:rsidP="00381CB5" w14:paraId="41D6A133" w14:textId="4A1A6101">
      <w:pPr>
        <w:widowControl/>
        <w:tabs>
          <w:tab w:val="left" w:pos="1600"/>
        </w:tabs>
        <w:rPr>
          <w:rFonts w:ascii="Times New Roman" w:hAnsi="Times New Roman"/>
          <w:bCs/>
        </w:rPr>
      </w:pPr>
    </w:p>
    <w:p w:rsidR="00690F56" w:rsidRPr="00871CA6" w:rsidP="00B65823" w14:paraId="61F2ECC1" w14:textId="77777777">
      <w:pPr>
        <w:widowControl/>
        <w:rPr>
          <w:rFonts w:ascii="Times New Roman" w:hAnsi="Times New Roman"/>
        </w:rPr>
      </w:pPr>
    </w:p>
    <w:p w:rsidR="00690F56" w:rsidRPr="00D53DEB" w:rsidP="00B65823"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P="00B65823" w14:paraId="02AFA701" w14:textId="77777777">
      <w:pPr>
        <w:widowControl/>
        <w:rPr>
          <w:rFonts w:ascii="Times New Roman" w:hAnsi="Times New Roman"/>
          <w:bCs/>
        </w:rPr>
      </w:pPr>
    </w:p>
    <w:p w:rsidR="00381CB5" w:rsidP="00B65823" w14:paraId="4103CE06" w14:textId="6FF85E62">
      <w:pPr>
        <w:widowControl/>
        <w:rPr>
          <w:rFonts w:ascii="Times New Roman" w:hAnsi="Times New Roman"/>
          <w:bCs/>
        </w:rPr>
      </w:pPr>
      <w:r w:rsidRPr="00381CB5">
        <w:rPr>
          <w:rFonts w:ascii="Times New Roman" w:hAnsi="Times New Roman"/>
          <w:bCs/>
        </w:rPr>
        <w:t>No sensitive questions are asked in this supplement.</w:t>
      </w:r>
    </w:p>
    <w:p w:rsidR="00381CB5" w:rsidRPr="00B65823" w:rsidP="00B65823" w14:paraId="79E10E7A" w14:textId="77777777">
      <w:pPr>
        <w:widowControl/>
        <w:rPr>
          <w:rFonts w:ascii="Times New Roman" w:hAnsi="Times New Roman"/>
          <w:bCs/>
        </w:rPr>
      </w:pPr>
    </w:p>
    <w:p w:rsidR="00690F56" w:rsidRPr="00871CA6" w:rsidP="00B65823" w14:paraId="27A67CE6"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B65823">
        <w:rPr>
          <w:rFonts w:ascii="Times New Roman" w:hAnsi="Times New Roman"/>
          <w:b/>
          <w:bCs/>
        </w:rPr>
        <w:t xml:space="preserve">variance.  </w:t>
      </w:r>
      <w:r w:rsidRPr="00B65823">
        <w:rPr>
          <w:rFonts w:ascii="Times New Roman" w:hAnsi="Times New Roman"/>
          <w:b/>
          <w:bCs/>
        </w:rPr>
        <w:t>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CD215D" w:rsidRPr="00B65823"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RPr="00D87ED3" w:rsidP="00B65823" w14:paraId="1904007E" w14:textId="77777777">
      <w:pPr>
        <w:widowControl/>
        <w:rPr>
          <w:rFonts w:ascii="Times New Roman" w:hAnsi="Times New Roman"/>
          <w:bCs/>
        </w:rPr>
      </w:pPr>
    </w:p>
    <w:p w:rsidR="008219B6" w:rsidRPr="00634E9A" w:rsidP="008219B6" w14:paraId="1E55255B" w14:textId="175AF70B">
      <w:pPr>
        <w:widowControl/>
        <w:autoSpaceDE/>
        <w:autoSpaceDN/>
        <w:adjustRightInd/>
        <w:rPr>
          <w:rFonts w:ascii="Times New Roman" w:hAnsi="Times New Roman"/>
          <w:bCs/>
          <w:iCs/>
        </w:rPr>
      </w:pPr>
      <w:r w:rsidRPr="008219B6">
        <w:rPr>
          <w:rFonts w:ascii="Times New Roman" w:hAnsi="Times New Roman"/>
          <w:bCs/>
          <w:iCs/>
        </w:rPr>
        <w:t>The estimated res</w:t>
      </w:r>
      <w:r w:rsidRPr="00634E9A">
        <w:rPr>
          <w:rFonts w:ascii="Times New Roman" w:hAnsi="Times New Roman"/>
          <w:bCs/>
          <w:iCs/>
        </w:rPr>
        <w:t xml:space="preserve">pondent burden for the CWS is </w:t>
      </w:r>
      <w:r w:rsidRPr="00634E9A" w:rsidR="00170024">
        <w:rPr>
          <w:rFonts w:ascii="Times New Roman" w:hAnsi="Times New Roman"/>
          <w:bCs/>
          <w:iCs/>
        </w:rPr>
        <w:t>2,4</w:t>
      </w:r>
      <w:r w:rsidRPr="00634E9A">
        <w:rPr>
          <w:rFonts w:ascii="Times New Roman" w:hAnsi="Times New Roman"/>
          <w:bCs/>
          <w:iCs/>
        </w:rPr>
        <w:t xml:space="preserve">00 hours. This is based on an average respondent burden of approximately </w:t>
      </w:r>
      <w:r w:rsidRPr="00634E9A" w:rsidR="00170024">
        <w:rPr>
          <w:rFonts w:ascii="Times New Roman" w:hAnsi="Times New Roman"/>
          <w:bCs/>
          <w:iCs/>
        </w:rPr>
        <w:t>3</w:t>
      </w:r>
      <w:r w:rsidRPr="00634E9A">
        <w:rPr>
          <w:rFonts w:ascii="Times New Roman" w:hAnsi="Times New Roman"/>
          <w:bCs/>
          <w:iCs/>
        </w:rPr>
        <w:t xml:space="preserve"> minutes for an estimated 4</w:t>
      </w:r>
      <w:r w:rsidRPr="00634E9A" w:rsidR="00170024">
        <w:rPr>
          <w:rFonts w:ascii="Times New Roman" w:hAnsi="Times New Roman"/>
          <w:bCs/>
          <w:iCs/>
        </w:rPr>
        <w:t>8</w:t>
      </w:r>
      <w:r w:rsidRPr="00634E9A">
        <w:rPr>
          <w:rFonts w:ascii="Times New Roman" w:hAnsi="Times New Roman"/>
          <w:bCs/>
          <w:iCs/>
        </w:rPr>
        <w:t xml:space="preserve">,000 respondents. The actual respondent burden is dependent upon the characteristics of each respondent. </w:t>
      </w:r>
    </w:p>
    <w:p w:rsidR="008219B6" w:rsidRPr="00634E9A" w:rsidP="008219B6" w14:paraId="4386DCAA" w14:textId="77777777">
      <w:pPr>
        <w:widowControl/>
        <w:autoSpaceDE/>
        <w:autoSpaceDN/>
        <w:adjustRightInd/>
        <w:rPr>
          <w:rFonts w:ascii="Times New Roman" w:hAnsi="Times New Roman"/>
          <w:bCs/>
          <w:iCs/>
        </w:rPr>
      </w:pPr>
    </w:p>
    <w:p w:rsidR="002B261B" w:rsidRPr="00634E9A" w:rsidP="008219B6" w14:paraId="1B795BA3" w14:textId="630004F7">
      <w:pPr>
        <w:widowControl/>
        <w:autoSpaceDE/>
        <w:autoSpaceDN/>
        <w:adjustRightInd/>
        <w:rPr>
          <w:rFonts w:ascii="Times New Roman" w:hAnsi="Times New Roman"/>
          <w:bCs/>
          <w:iCs/>
        </w:rPr>
      </w:pPr>
      <w:r w:rsidRPr="00634E9A">
        <w:rPr>
          <w:rFonts w:ascii="Times New Roman" w:hAnsi="Times New Roman"/>
          <w:bCs/>
          <w:iCs/>
        </w:rPr>
        <w:t>The overall annualized dollar cost to respondents for collection of the CWS is $</w:t>
      </w:r>
      <w:r w:rsidRPr="00634E9A" w:rsidR="00170024">
        <w:rPr>
          <w:rFonts w:ascii="Times New Roman" w:hAnsi="Times New Roman"/>
          <w:bCs/>
          <w:iCs/>
        </w:rPr>
        <w:t>4</w:t>
      </w:r>
      <w:r w:rsidRPr="00634E9A" w:rsidR="00E61422">
        <w:rPr>
          <w:rFonts w:ascii="Times New Roman" w:hAnsi="Times New Roman"/>
          <w:bCs/>
          <w:iCs/>
        </w:rPr>
        <w:t>9</w:t>
      </w:r>
      <w:r w:rsidRPr="00634E9A" w:rsidR="00A54A23">
        <w:rPr>
          <w:rFonts w:ascii="Times New Roman" w:hAnsi="Times New Roman"/>
          <w:bCs/>
          <w:iCs/>
        </w:rPr>
        <w:t>,</w:t>
      </w:r>
      <w:r w:rsidRPr="00634E9A" w:rsidR="00E61422">
        <w:rPr>
          <w:rFonts w:ascii="Times New Roman" w:hAnsi="Times New Roman"/>
          <w:bCs/>
          <w:iCs/>
        </w:rPr>
        <w:t>944</w:t>
      </w:r>
      <w:r w:rsidRPr="00634E9A">
        <w:rPr>
          <w:rFonts w:ascii="Times New Roman" w:hAnsi="Times New Roman"/>
          <w:bCs/>
          <w:iCs/>
        </w:rPr>
        <w:t>. This estimate assumes a wage rate for all respondents of $</w:t>
      </w:r>
      <w:r w:rsidRPr="00634E9A" w:rsidR="00E61422">
        <w:rPr>
          <w:rFonts w:ascii="Times New Roman" w:hAnsi="Times New Roman"/>
          <w:bCs/>
          <w:iCs/>
        </w:rPr>
        <w:t>20.81</w:t>
      </w:r>
      <w:r w:rsidRPr="00634E9A">
        <w:rPr>
          <w:rFonts w:ascii="Times New Roman" w:hAnsi="Times New Roman"/>
          <w:bCs/>
          <w:iCs/>
        </w:rPr>
        <w:t xml:space="preserve"> an hour, the median hourly earnings for workers paid by the hour in </w:t>
      </w:r>
      <w:r w:rsidRPr="00634E9A" w:rsidR="00A54A23">
        <w:rPr>
          <w:rFonts w:ascii="Times New Roman" w:hAnsi="Times New Roman"/>
          <w:bCs/>
          <w:iCs/>
        </w:rPr>
        <w:t>202</w:t>
      </w:r>
      <w:r w:rsidRPr="00634E9A" w:rsidR="00E61422">
        <w:rPr>
          <w:rFonts w:ascii="Times New Roman" w:hAnsi="Times New Roman"/>
          <w:bCs/>
          <w:iCs/>
        </w:rPr>
        <w:t>5</w:t>
      </w:r>
      <w:r w:rsidRPr="00634E9A">
        <w:rPr>
          <w:rFonts w:ascii="Times New Roman" w:hAnsi="Times New Roman"/>
          <w:bCs/>
          <w:iCs/>
        </w:rPr>
        <w:t>.</w:t>
      </w:r>
    </w:p>
    <w:p w:rsidR="002B261B" w:rsidRPr="00634E9A" w:rsidP="00AB6B20" w14:paraId="6EDD2FB1" w14:textId="77777777">
      <w:pPr>
        <w:ind w:left="720"/>
        <w:jc w:val="center"/>
        <w:rPr>
          <w:rFonts w:ascii="Times New Roman" w:hAnsi="Times New Roman"/>
          <w:b/>
        </w:rPr>
      </w:pPr>
    </w:p>
    <w:p w:rsidR="00AB6B20" w:rsidRPr="00634E9A" w:rsidP="00AB6B20" w14:paraId="08A9F5EF" w14:textId="55FD3B6A">
      <w:pPr>
        <w:ind w:left="720"/>
        <w:jc w:val="center"/>
        <w:rPr>
          <w:rFonts w:ascii="Times New Roman" w:hAnsi="Times New Roman"/>
          <w:i/>
        </w:rPr>
      </w:pPr>
      <w:r w:rsidRPr="00634E9A">
        <w:rPr>
          <w:rFonts w:ascii="Times New Roman" w:hAnsi="Times New Roman"/>
          <w:b/>
        </w:rPr>
        <w:t>Estimated Annualized Respondent Cost and Hour Burden</w:t>
      </w: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530"/>
        <w:gridCol w:w="1440"/>
        <w:gridCol w:w="1350"/>
        <w:gridCol w:w="1080"/>
        <w:gridCol w:w="1080"/>
        <w:gridCol w:w="990"/>
        <w:gridCol w:w="1013"/>
      </w:tblGrid>
      <w:tr w14:paraId="398E1804" w14:textId="77777777" w:rsidTr="001B4EE9">
        <w:tblPrEx>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26"/>
        </w:trPr>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634E9A" w:rsidP="008D56A0" w14:paraId="5672929A" w14:textId="77777777">
            <w:pPr>
              <w:widowControl/>
              <w:autoSpaceDE/>
              <w:autoSpaceDN/>
              <w:adjustRightInd/>
              <w:jc w:val="center"/>
              <w:rPr>
                <w:rFonts w:ascii="Times New Roman" w:hAnsi="Times New Roman"/>
                <w:b/>
                <w:bCs/>
                <w:iCs/>
                <w:u w:val="single"/>
              </w:rPr>
            </w:pPr>
            <w:r w:rsidRPr="00634E9A">
              <w:rPr>
                <w:rFonts w:ascii="Times New Roman" w:hAnsi="Times New Roman"/>
                <w:b/>
                <w:bCs/>
                <w:iCs/>
                <w:u w:val="single"/>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634E9A" w:rsidP="008D56A0" w14:paraId="046EFE88" w14:textId="6DC300A4">
            <w:pPr>
              <w:widowControl/>
              <w:autoSpaceDE/>
              <w:autoSpaceDN/>
              <w:adjustRightInd/>
              <w:jc w:val="center"/>
              <w:rPr>
                <w:rFonts w:ascii="Times New Roman" w:hAnsi="Times New Roman"/>
                <w:b/>
                <w:bCs/>
                <w:iCs/>
                <w:u w:val="single"/>
              </w:rPr>
            </w:pPr>
            <w:r w:rsidRPr="00634E9A">
              <w:rPr>
                <w:rFonts w:ascii="Times New Roman" w:hAnsi="Times New Roman"/>
                <w:b/>
                <w:bCs/>
                <w:iCs/>
                <w:u w:val="single"/>
              </w:rPr>
              <w:t>N</w:t>
            </w:r>
            <w:r w:rsidRPr="00634E9A" w:rsidR="007F2EE6">
              <w:rPr>
                <w:rFonts w:ascii="Times New Roman" w:hAnsi="Times New Roman"/>
                <w:b/>
                <w:bCs/>
                <w:iCs/>
                <w:u w:val="single"/>
              </w:rPr>
              <w:t>o.</w:t>
            </w:r>
            <w:r w:rsidRPr="00634E9A">
              <w:rPr>
                <w:rFonts w:ascii="Times New Roman" w:hAnsi="Times New Roman"/>
                <w:b/>
                <w:bCs/>
                <w:iCs/>
                <w:u w:val="single"/>
              </w:rPr>
              <w:t xml:space="preserve"> 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634E9A" w:rsidP="008D56A0" w14:paraId="3127600E" w14:textId="0FB66D81">
            <w:pPr>
              <w:widowControl/>
              <w:autoSpaceDE/>
              <w:autoSpaceDN/>
              <w:adjustRightInd/>
              <w:jc w:val="center"/>
              <w:rPr>
                <w:rFonts w:ascii="Times New Roman" w:hAnsi="Times New Roman"/>
                <w:b/>
                <w:bCs/>
                <w:iCs/>
                <w:u w:val="single"/>
              </w:rPr>
            </w:pPr>
            <w:r w:rsidRPr="00634E9A">
              <w:rPr>
                <w:rFonts w:ascii="Times New Roman" w:hAnsi="Times New Roman"/>
                <w:b/>
                <w:bCs/>
                <w:iCs/>
                <w:u w:val="single"/>
              </w:rPr>
              <w:t>N</w:t>
            </w:r>
            <w:r w:rsidRPr="00634E9A" w:rsidR="007F2EE6">
              <w:rPr>
                <w:rFonts w:ascii="Times New Roman" w:hAnsi="Times New Roman"/>
                <w:b/>
                <w:bCs/>
                <w:iCs/>
                <w:u w:val="single"/>
              </w:rPr>
              <w:t>o.</w:t>
            </w:r>
            <w:r w:rsidRPr="00634E9A">
              <w:rPr>
                <w:rFonts w:ascii="Times New Roman" w:hAnsi="Times New Roman"/>
                <w:b/>
                <w:bCs/>
                <w:iCs/>
                <w:u w:val="single"/>
              </w:rPr>
              <w:t xml:space="preserve">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634E9A" w:rsidP="008D56A0" w14:paraId="4E9CB8D9" w14:textId="50D43A0E">
            <w:pPr>
              <w:widowControl/>
              <w:autoSpaceDE/>
              <w:autoSpaceDN/>
              <w:adjustRightInd/>
              <w:jc w:val="center"/>
              <w:rPr>
                <w:rFonts w:ascii="Times New Roman" w:hAnsi="Times New Roman"/>
                <w:b/>
                <w:bCs/>
                <w:iCs/>
                <w:u w:val="single"/>
              </w:rPr>
            </w:pPr>
            <w:r w:rsidRPr="00634E9A">
              <w:rPr>
                <w:rFonts w:ascii="Times New Roman" w:hAnsi="Times New Roman"/>
                <w:b/>
                <w:bCs/>
                <w:iCs/>
                <w:u w:val="single"/>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634E9A" w:rsidP="008D56A0" w14:paraId="6D6C4CC6" w14:textId="78C402AD">
            <w:pPr>
              <w:widowControl/>
              <w:autoSpaceDE/>
              <w:autoSpaceDN/>
              <w:adjustRightInd/>
              <w:jc w:val="center"/>
              <w:rPr>
                <w:rFonts w:ascii="Times New Roman" w:hAnsi="Times New Roman"/>
                <w:b/>
                <w:bCs/>
                <w:iCs/>
                <w:u w:val="single"/>
              </w:rPr>
            </w:pPr>
            <w:r w:rsidRPr="00634E9A">
              <w:rPr>
                <w:rFonts w:ascii="Times New Roman" w:hAnsi="Times New Roman"/>
                <w:b/>
                <w:bCs/>
                <w:iCs/>
                <w:u w:val="single"/>
              </w:rPr>
              <w:t>Average Burden</w:t>
            </w:r>
          </w:p>
          <w:p w:rsidR="008219B6" w:rsidRPr="00634E9A" w:rsidP="008D56A0" w14:paraId="6ECA3001" w14:textId="2FC8D37A">
            <w:pPr>
              <w:widowControl/>
              <w:autoSpaceDE/>
              <w:autoSpaceDN/>
              <w:adjustRightInd/>
              <w:jc w:val="center"/>
              <w:rPr>
                <w:rFonts w:ascii="Times New Roman" w:hAnsi="Times New Roman"/>
                <w:b/>
                <w:bCs/>
                <w:iCs/>
                <w:u w:val="single"/>
              </w:rPr>
            </w:pPr>
            <w:r w:rsidRPr="00634E9A">
              <w:rPr>
                <w:rFonts w:ascii="Times New Roman" w:hAnsi="Times New Roman"/>
                <w:b/>
                <w:bCs/>
                <w:iCs/>
                <w:u w:val="single"/>
              </w:rPr>
              <w:t>(Hours)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rsidR="008219B6" w:rsidRPr="00634E9A" w:rsidP="008D56A0" w14:paraId="5DA07BBD" w14:textId="12A78DA7">
            <w:pPr>
              <w:widowControl/>
              <w:autoSpaceDE/>
              <w:autoSpaceDN/>
              <w:adjustRightInd/>
              <w:jc w:val="center"/>
              <w:rPr>
                <w:rFonts w:ascii="Times New Roman" w:hAnsi="Times New Roman"/>
                <w:b/>
                <w:bCs/>
                <w:iCs/>
                <w:u w:val="single"/>
              </w:rPr>
            </w:pPr>
            <w:r w:rsidRPr="00634E9A">
              <w:rPr>
                <w:rFonts w:ascii="Times New Roman" w:hAnsi="Times New Roman"/>
                <w:b/>
                <w:bCs/>
                <w:iCs/>
                <w:u w:val="single"/>
              </w:rPr>
              <w:t xml:space="preserve">Total Burden </w:t>
            </w:r>
            <w:r w:rsidRPr="00634E9A" w:rsidR="007F2EE6">
              <w:rPr>
                <w:rFonts w:ascii="Times New Roman" w:hAnsi="Times New Roman"/>
                <w:b/>
                <w:bCs/>
                <w:iCs/>
                <w:u w:val="single"/>
              </w:rPr>
              <w:t>(</w:t>
            </w:r>
            <w:r w:rsidRPr="00634E9A">
              <w:rPr>
                <w:rFonts w:ascii="Times New Roman" w:hAnsi="Times New Roman"/>
                <w:b/>
                <w:bCs/>
                <w:iCs/>
                <w:u w:val="single"/>
              </w:rPr>
              <w:t>Hours</w:t>
            </w:r>
            <w:r w:rsidRPr="00634E9A" w:rsidR="007F2EE6">
              <w:rPr>
                <w:rFonts w:ascii="Times New Roman" w:hAnsi="Times New Roman"/>
                <w:b/>
                <w:bCs/>
                <w:iCs/>
                <w:u w:val="single"/>
              </w:rPr>
              <w:t>)</w:t>
            </w:r>
          </w:p>
        </w:tc>
        <w:tc>
          <w:tcPr>
            <w:tcW w:w="990" w:type="dxa"/>
            <w:tcBorders>
              <w:top w:val="single" w:sz="4" w:space="0" w:color="auto"/>
              <w:left w:val="single" w:sz="4" w:space="0" w:color="auto"/>
              <w:bottom w:val="single" w:sz="4" w:space="0" w:color="auto"/>
              <w:right w:val="single" w:sz="4" w:space="0" w:color="auto"/>
            </w:tcBorders>
            <w:shd w:val="clear" w:color="auto" w:fill="8DB3E2"/>
          </w:tcPr>
          <w:p w:rsidR="008219B6" w:rsidRPr="00634E9A" w:rsidP="008D56A0" w14:paraId="70B7F8B8" w14:textId="77777777">
            <w:pPr>
              <w:widowControl/>
              <w:autoSpaceDE/>
              <w:autoSpaceDN/>
              <w:adjustRightInd/>
              <w:jc w:val="center"/>
              <w:rPr>
                <w:rFonts w:ascii="Times New Roman" w:hAnsi="Times New Roman"/>
                <w:b/>
                <w:bCs/>
                <w:iCs/>
                <w:u w:val="single"/>
              </w:rPr>
            </w:pPr>
          </w:p>
          <w:p w:rsidR="008219B6" w:rsidRPr="00634E9A" w:rsidP="008D56A0" w14:paraId="5702B5BB" w14:textId="63CC4D46">
            <w:pPr>
              <w:widowControl/>
              <w:autoSpaceDE/>
              <w:autoSpaceDN/>
              <w:adjustRightInd/>
              <w:jc w:val="center"/>
              <w:rPr>
                <w:rFonts w:ascii="Times New Roman" w:hAnsi="Times New Roman"/>
                <w:b/>
                <w:bCs/>
                <w:iCs/>
                <w:u w:val="single"/>
              </w:rPr>
            </w:pPr>
            <w:r w:rsidRPr="00634E9A">
              <w:rPr>
                <w:rFonts w:ascii="Times New Roman" w:hAnsi="Times New Roman"/>
                <w:b/>
                <w:bCs/>
                <w:iCs/>
                <w:u w:val="single"/>
              </w:rPr>
              <w:t>Hourly</w:t>
            </w:r>
            <w:r w:rsidRPr="00634E9A" w:rsidR="007F2EE6">
              <w:rPr>
                <w:rFonts w:ascii="Times New Roman" w:hAnsi="Times New Roman"/>
                <w:b/>
                <w:bCs/>
                <w:iCs/>
                <w:u w:val="single"/>
              </w:rPr>
              <w:t xml:space="preserve"> Wage</w:t>
            </w:r>
            <w:r w:rsidRPr="00634E9A">
              <w:rPr>
                <w:rFonts w:ascii="Times New Roman" w:hAnsi="Times New Roman"/>
                <w:b/>
                <w:bCs/>
                <w:iCs/>
                <w:u w:val="single"/>
              </w:rPr>
              <w:t xml:space="preserve"> Rate*</w:t>
            </w:r>
          </w:p>
        </w:tc>
        <w:tc>
          <w:tcPr>
            <w:tcW w:w="1013" w:type="dxa"/>
            <w:tcBorders>
              <w:top w:val="single" w:sz="4" w:space="0" w:color="auto"/>
              <w:left w:val="single" w:sz="4" w:space="0" w:color="auto"/>
              <w:bottom w:val="single" w:sz="4" w:space="0" w:color="auto"/>
              <w:right w:val="single" w:sz="4" w:space="0" w:color="auto"/>
            </w:tcBorders>
            <w:shd w:val="clear" w:color="auto" w:fill="8DB3E2"/>
          </w:tcPr>
          <w:p w:rsidR="008219B6" w:rsidRPr="00634E9A" w:rsidP="008D56A0" w14:paraId="1E02B42E" w14:textId="77777777">
            <w:pPr>
              <w:widowControl/>
              <w:autoSpaceDE/>
              <w:autoSpaceDN/>
              <w:adjustRightInd/>
              <w:jc w:val="center"/>
              <w:rPr>
                <w:rFonts w:ascii="Times New Roman" w:hAnsi="Times New Roman"/>
                <w:b/>
                <w:bCs/>
                <w:iCs/>
                <w:u w:val="single"/>
              </w:rPr>
            </w:pPr>
          </w:p>
          <w:p w:rsidR="008219B6" w:rsidRPr="00634E9A" w:rsidP="008D56A0" w14:paraId="68C71C1B" w14:textId="2FBD5BA9">
            <w:pPr>
              <w:widowControl/>
              <w:autoSpaceDE/>
              <w:autoSpaceDN/>
              <w:adjustRightInd/>
              <w:jc w:val="center"/>
              <w:rPr>
                <w:rFonts w:ascii="Times New Roman" w:hAnsi="Times New Roman"/>
                <w:b/>
                <w:bCs/>
                <w:iCs/>
                <w:u w:val="single"/>
              </w:rPr>
            </w:pPr>
            <w:r w:rsidRPr="00634E9A">
              <w:rPr>
                <w:rFonts w:ascii="Times New Roman" w:hAnsi="Times New Roman"/>
                <w:b/>
                <w:bCs/>
                <w:iCs/>
                <w:u w:val="single"/>
              </w:rPr>
              <w:t>Total Burden Cost</w:t>
            </w:r>
          </w:p>
        </w:tc>
      </w:tr>
      <w:tr w14:paraId="480069CA" w14:textId="77777777" w:rsidTr="001B4EE9">
        <w:tblPrEx>
          <w:tblW w:w="9833" w:type="dxa"/>
          <w:tblLayout w:type="fixed"/>
          <w:tblLook w:val="01E0"/>
        </w:tblPrEx>
        <w:trPr>
          <w:trHeight w:val="426"/>
        </w:trPr>
        <w:tc>
          <w:tcPr>
            <w:tcW w:w="1350" w:type="dxa"/>
            <w:tcBorders>
              <w:top w:val="single" w:sz="4" w:space="0" w:color="auto"/>
              <w:left w:val="single" w:sz="4" w:space="0" w:color="auto"/>
              <w:bottom w:val="single" w:sz="4" w:space="0" w:color="auto"/>
              <w:right w:val="single" w:sz="4" w:space="0" w:color="auto"/>
            </w:tcBorders>
            <w:vAlign w:val="center"/>
          </w:tcPr>
          <w:p w:rsidR="008219B6" w:rsidRPr="00634E9A" w:rsidP="008D56A0" w14:paraId="1B3C33FD" w14:textId="38A7F509">
            <w:pPr>
              <w:widowControl/>
              <w:autoSpaceDE/>
              <w:autoSpaceDN/>
              <w:adjustRightInd/>
              <w:jc w:val="center"/>
              <w:rPr>
                <w:rFonts w:ascii="Times New Roman" w:hAnsi="Times New Roman"/>
                <w:bCs/>
                <w:iCs/>
              </w:rPr>
            </w:pPr>
            <w:r w:rsidRPr="00634E9A">
              <w:rPr>
                <w:rFonts w:ascii="Times New Roman" w:hAnsi="Times New Roman"/>
                <w:bCs/>
                <w:iCs/>
                <w:sz w:val="22"/>
                <w:szCs w:val="22"/>
              </w:rPr>
              <w:t>Contingent Work Supp</w:t>
            </w:r>
            <w:r w:rsidRPr="00634E9A" w:rsidR="007F2EE6">
              <w:rPr>
                <w:rFonts w:ascii="Times New Roman" w:hAnsi="Times New Roman"/>
                <w:bCs/>
                <w:iCs/>
                <w:sz w:val="22"/>
                <w:szCs w:val="22"/>
              </w:rPr>
              <w:t>lement</w:t>
            </w:r>
          </w:p>
        </w:tc>
        <w:tc>
          <w:tcPr>
            <w:tcW w:w="1530" w:type="dxa"/>
            <w:tcBorders>
              <w:top w:val="single" w:sz="4" w:space="0" w:color="auto"/>
              <w:left w:val="single" w:sz="4" w:space="0" w:color="auto"/>
              <w:bottom w:val="single" w:sz="4" w:space="0" w:color="auto"/>
              <w:right w:val="single" w:sz="4" w:space="0" w:color="auto"/>
            </w:tcBorders>
            <w:vAlign w:val="center"/>
          </w:tcPr>
          <w:p w:rsidR="008219B6" w:rsidRPr="00634E9A" w:rsidP="008D56A0" w14:paraId="6FA31EEA" w14:textId="21D72347">
            <w:pPr>
              <w:widowControl/>
              <w:autoSpaceDE/>
              <w:autoSpaceDN/>
              <w:adjustRightInd/>
              <w:jc w:val="center"/>
              <w:rPr>
                <w:rFonts w:ascii="Times New Roman" w:hAnsi="Times New Roman"/>
                <w:bCs/>
                <w:iCs/>
              </w:rPr>
            </w:pPr>
            <w:r w:rsidRPr="00634E9A">
              <w:rPr>
                <w:rFonts w:ascii="Times New Roman" w:hAnsi="Times New Roman"/>
                <w:bCs/>
                <w:iCs/>
              </w:rPr>
              <w:t>4</w:t>
            </w:r>
            <w:r w:rsidRPr="00634E9A" w:rsidR="00A97DE9">
              <w:rPr>
                <w:rFonts w:ascii="Times New Roman" w:hAnsi="Times New Roman"/>
                <w:bCs/>
                <w:iCs/>
              </w:rPr>
              <w:t>8</w:t>
            </w:r>
            <w:r w:rsidRPr="00634E9A">
              <w:rPr>
                <w:rFonts w:ascii="Times New Roman" w:hAnsi="Times New Roman"/>
                <w:bCs/>
                <w:iCs/>
              </w:rPr>
              <w:t>,000</w:t>
            </w:r>
          </w:p>
        </w:tc>
        <w:tc>
          <w:tcPr>
            <w:tcW w:w="1440" w:type="dxa"/>
            <w:tcBorders>
              <w:top w:val="single" w:sz="4" w:space="0" w:color="auto"/>
              <w:left w:val="single" w:sz="4" w:space="0" w:color="auto"/>
              <w:bottom w:val="single" w:sz="4" w:space="0" w:color="auto"/>
              <w:right w:val="single" w:sz="4" w:space="0" w:color="auto"/>
            </w:tcBorders>
            <w:vAlign w:val="center"/>
          </w:tcPr>
          <w:p w:rsidR="008219B6" w:rsidRPr="00634E9A" w:rsidP="008D56A0" w14:paraId="5FE5E513" w14:textId="77777777">
            <w:pPr>
              <w:widowControl/>
              <w:autoSpaceDE/>
              <w:autoSpaceDN/>
              <w:adjustRightInd/>
              <w:jc w:val="center"/>
              <w:rPr>
                <w:rFonts w:ascii="Times New Roman" w:hAnsi="Times New Roman"/>
                <w:bCs/>
                <w:iCs/>
              </w:rPr>
            </w:pPr>
            <w:r w:rsidRPr="00634E9A">
              <w:rPr>
                <w:rFonts w:ascii="Times New Roman" w:hAnsi="Times New Roman"/>
                <w:bCs/>
                <w:iCs/>
              </w:rPr>
              <w:t>1</w:t>
            </w:r>
          </w:p>
        </w:tc>
        <w:tc>
          <w:tcPr>
            <w:tcW w:w="1350" w:type="dxa"/>
            <w:tcBorders>
              <w:top w:val="single" w:sz="4" w:space="0" w:color="auto"/>
              <w:left w:val="single" w:sz="4" w:space="0" w:color="auto"/>
              <w:bottom w:val="single" w:sz="4" w:space="0" w:color="auto"/>
              <w:right w:val="single" w:sz="4" w:space="0" w:color="auto"/>
            </w:tcBorders>
            <w:vAlign w:val="center"/>
          </w:tcPr>
          <w:p w:rsidR="008219B6" w:rsidRPr="00634E9A" w:rsidP="008D56A0" w14:paraId="119203AA" w14:textId="6FF7D650">
            <w:pPr>
              <w:widowControl/>
              <w:autoSpaceDE/>
              <w:autoSpaceDN/>
              <w:adjustRightInd/>
              <w:jc w:val="center"/>
              <w:rPr>
                <w:rFonts w:ascii="Times New Roman" w:hAnsi="Times New Roman"/>
                <w:bCs/>
                <w:iCs/>
              </w:rPr>
            </w:pPr>
            <w:r w:rsidRPr="00634E9A">
              <w:rPr>
                <w:rFonts w:ascii="Times New Roman" w:hAnsi="Times New Roman"/>
                <w:bCs/>
                <w:iCs/>
              </w:rPr>
              <w:t>4</w:t>
            </w:r>
            <w:r w:rsidRPr="00634E9A" w:rsidR="00A97DE9">
              <w:rPr>
                <w:rFonts w:ascii="Times New Roman" w:hAnsi="Times New Roman"/>
                <w:bCs/>
                <w:iCs/>
              </w:rPr>
              <w:t>8</w:t>
            </w:r>
            <w:r w:rsidRPr="00634E9A">
              <w:rPr>
                <w:rFonts w:ascii="Times New Roman" w:hAnsi="Times New Roman"/>
                <w:bCs/>
                <w:iCs/>
              </w:rPr>
              <w:t>,000</w:t>
            </w:r>
          </w:p>
        </w:tc>
        <w:tc>
          <w:tcPr>
            <w:tcW w:w="1080" w:type="dxa"/>
            <w:tcBorders>
              <w:top w:val="single" w:sz="4" w:space="0" w:color="auto"/>
              <w:left w:val="single" w:sz="4" w:space="0" w:color="auto"/>
              <w:bottom w:val="single" w:sz="4" w:space="0" w:color="auto"/>
              <w:right w:val="single" w:sz="4" w:space="0" w:color="auto"/>
            </w:tcBorders>
            <w:vAlign w:val="center"/>
          </w:tcPr>
          <w:p w:rsidR="008219B6" w:rsidRPr="00634E9A" w:rsidP="008D56A0" w14:paraId="29A34A9B" w14:textId="00B234D2">
            <w:pPr>
              <w:widowControl/>
              <w:autoSpaceDE/>
              <w:autoSpaceDN/>
              <w:adjustRightInd/>
              <w:jc w:val="center"/>
              <w:rPr>
                <w:rFonts w:ascii="Times New Roman" w:hAnsi="Times New Roman"/>
                <w:bCs/>
                <w:iCs/>
              </w:rPr>
            </w:pPr>
            <w:r w:rsidRPr="00634E9A">
              <w:rPr>
                <w:rFonts w:ascii="Times New Roman" w:hAnsi="Times New Roman"/>
                <w:bCs/>
                <w:iCs/>
              </w:rPr>
              <w:t>0.</w:t>
            </w:r>
            <w:r w:rsidRPr="00634E9A" w:rsidR="00A97DE9">
              <w:rPr>
                <w:rFonts w:ascii="Times New Roman" w:hAnsi="Times New Roman"/>
                <w:bCs/>
                <w:iCs/>
              </w:rPr>
              <w:t>05</w:t>
            </w:r>
          </w:p>
        </w:tc>
        <w:tc>
          <w:tcPr>
            <w:tcW w:w="1080" w:type="dxa"/>
            <w:tcBorders>
              <w:top w:val="single" w:sz="4" w:space="0" w:color="auto"/>
              <w:left w:val="single" w:sz="4" w:space="0" w:color="auto"/>
              <w:bottom w:val="single" w:sz="4" w:space="0" w:color="auto"/>
              <w:right w:val="single" w:sz="4" w:space="0" w:color="auto"/>
            </w:tcBorders>
            <w:vAlign w:val="center"/>
          </w:tcPr>
          <w:p w:rsidR="008219B6" w:rsidRPr="00634E9A" w:rsidP="008D56A0" w14:paraId="7871D879" w14:textId="58B6F940">
            <w:pPr>
              <w:widowControl/>
              <w:autoSpaceDE/>
              <w:autoSpaceDN/>
              <w:adjustRightInd/>
              <w:jc w:val="center"/>
              <w:rPr>
                <w:rFonts w:ascii="Times New Roman" w:hAnsi="Times New Roman"/>
                <w:bCs/>
                <w:iCs/>
              </w:rPr>
            </w:pPr>
            <w:r w:rsidRPr="00634E9A">
              <w:rPr>
                <w:rFonts w:ascii="Times New Roman" w:hAnsi="Times New Roman"/>
                <w:bCs/>
                <w:iCs/>
              </w:rPr>
              <w:t>2,4</w:t>
            </w:r>
            <w:r w:rsidRPr="00634E9A">
              <w:rPr>
                <w:rFonts w:ascii="Times New Roman" w:hAnsi="Times New Roman"/>
                <w:bCs/>
                <w:iCs/>
              </w:rPr>
              <w:t>00</w:t>
            </w:r>
          </w:p>
        </w:tc>
        <w:tc>
          <w:tcPr>
            <w:tcW w:w="990" w:type="dxa"/>
            <w:tcBorders>
              <w:top w:val="single" w:sz="4" w:space="0" w:color="auto"/>
              <w:left w:val="single" w:sz="4" w:space="0" w:color="auto"/>
              <w:bottom w:val="single" w:sz="4" w:space="0" w:color="auto"/>
              <w:right w:val="single" w:sz="4" w:space="0" w:color="auto"/>
            </w:tcBorders>
            <w:vAlign w:val="center"/>
          </w:tcPr>
          <w:p w:rsidR="008219B6" w:rsidRPr="00634E9A" w:rsidP="008D56A0" w14:paraId="428A94B1" w14:textId="12D30050">
            <w:pPr>
              <w:widowControl/>
              <w:autoSpaceDE/>
              <w:autoSpaceDN/>
              <w:adjustRightInd/>
              <w:jc w:val="center"/>
              <w:rPr>
                <w:rFonts w:ascii="Times New Roman" w:hAnsi="Times New Roman"/>
                <w:bCs/>
                <w:iCs/>
              </w:rPr>
            </w:pPr>
            <w:r w:rsidRPr="00634E9A">
              <w:rPr>
                <w:rFonts w:ascii="Times New Roman" w:hAnsi="Times New Roman"/>
                <w:bCs/>
                <w:iCs/>
              </w:rPr>
              <w:t>$</w:t>
            </w:r>
            <w:r w:rsidRPr="00634E9A" w:rsidR="00E61422">
              <w:rPr>
                <w:rFonts w:ascii="Times New Roman" w:hAnsi="Times New Roman"/>
                <w:bCs/>
                <w:iCs/>
              </w:rPr>
              <w:t>20.81</w:t>
            </w:r>
          </w:p>
        </w:tc>
        <w:tc>
          <w:tcPr>
            <w:tcW w:w="1013" w:type="dxa"/>
            <w:tcBorders>
              <w:top w:val="single" w:sz="4" w:space="0" w:color="auto"/>
              <w:left w:val="single" w:sz="4" w:space="0" w:color="auto"/>
              <w:bottom w:val="single" w:sz="4" w:space="0" w:color="auto"/>
              <w:right w:val="single" w:sz="4" w:space="0" w:color="auto"/>
            </w:tcBorders>
            <w:vAlign w:val="center"/>
          </w:tcPr>
          <w:p w:rsidR="008219B6" w:rsidRPr="00634E9A" w:rsidP="008D56A0" w14:paraId="59771228" w14:textId="2C969483">
            <w:pPr>
              <w:widowControl/>
              <w:autoSpaceDE/>
              <w:autoSpaceDN/>
              <w:adjustRightInd/>
              <w:jc w:val="center"/>
              <w:rPr>
                <w:rFonts w:ascii="Times New Roman" w:hAnsi="Times New Roman"/>
                <w:bCs/>
                <w:iCs/>
              </w:rPr>
            </w:pPr>
            <w:r w:rsidRPr="00634E9A">
              <w:rPr>
                <w:rFonts w:ascii="Times New Roman" w:hAnsi="Times New Roman"/>
                <w:bCs/>
                <w:iCs/>
              </w:rPr>
              <w:t>$</w:t>
            </w:r>
            <w:r w:rsidRPr="00634E9A" w:rsidR="00A97DE9">
              <w:rPr>
                <w:rFonts w:ascii="Times New Roman" w:hAnsi="Times New Roman"/>
                <w:bCs/>
                <w:iCs/>
              </w:rPr>
              <w:t>4</w:t>
            </w:r>
            <w:r w:rsidRPr="00634E9A" w:rsidR="00E61422">
              <w:rPr>
                <w:rFonts w:ascii="Times New Roman" w:hAnsi="Times New Roman"/>
                <w:bCs/>
                <w:iCs/>
              </w:rPr>
              <w:t>9</w:t>
            </w:r>
            <w:r w:rsidRPr="00634E9A" w:rsidR="00A54A23">
              <w:rPr>
                <w:rFonts w:ascii="Times New Roman" w:hAnsi="Times New Roman"/>
                <w:bCs/>
                <w:iCs/>
              </w:rPr>
              <w:t>,</w:t>
            </w:r>
            <w:r w:rsidRPr="00634E9A" w:rsidR="00E61422">
              <w:rPr>
                <w:rFonts w:ascii="Times New Roman" w:hAnsi="Times New Roman"/>
                <w:bCs/>
                <w:iCs/>
              </w:rPr>
              <w:t>944</w:t>
            </w:r>
          </w:p>
        </w:tc>
      </w:tr>
    </w:tbl>
    <w:p w:rsidR="00690F56" w:rsidRPr="00901EFF" w:rsidP="008D56A0" w14:paraId="6E445B0D" w14:textId="30173367">
      <w:pPr>
        <w:widowControl/>
        <w:autoSpaceDE/>
        <w:autoSpaceDN/>
        <w:adjustRightInd/>
        <w:spacing w:before="120"/>
        <w:rPr>
          <w:rFonts w:ascii="Times New Roman" w:hAnsi="Times New Roman"/>
        </w:rPr>
      </w:pPr>
      <w:r w:rsidRPr="00901EFF">
        <w:rPr>
          <w:rFonts w:ascii="Times New Roman" w:hAnsi="Times New Roman"/>
        </w:rPr>
        <w:t>*</w:t>
      </w:r>
      <w:r w:rsidR="00362457">
        <w:rPr>
          <w:rFonts w:ascii="Times New Roman" w:hAnsi="Times New Roman"/>
        </w:rPr>
        <w:t xml:space="preserve"> </w:t>
      </w:r>
      <w:hyperlink r:id="rId6" w:history="1">
        <w:r w:rsidRPr="00362457">
          <w:rPr>
            <w:rStyle w:val="Hyperlink"/>
            <w:rFonts w:ascii="Times New Roman" w:hAnsi="Times New Roman"/>
          </w:rPr>
          <w:t>Median hourly earnings</w:t>
        </w:r>
      </w:hyperlink>
      <w:r w:rsidR="00362457">
        <w:rPr>
          <w:rFonts w:ascii="Times New Roman" w:hAnsi="Times New Roman"/>
        </w:rPr>
        <w:t>,</w:t>
      </w:r>
      <w:r w:rsidRPr="00901EFF">
        <w:rPr>
          <w:rFonts w:ascii="Times New Roman" w:hAnsi="Times New Roman"/>
        </w:rPr>
        <w:t xml:space="preserve"> </w:t>
      </w:r>
      <w:r w:rsidRPr="00901EFF" w:rsidR="00A54A23">
        <w:rPr>
          <w:rFonts w:ascii="Times New Roman" w:hAnsi="Times New Roman"/>
        </w:rPr>
        <w:t>202</w:t>
      </w:r>
      <w:r w:rsidR="00B60EB8">
        <w:rPr>
          <w:rFonts w:ascii="Times New Roman" w:hAnsi="Times New Roman"/>
        </w:rPr>
        <w:t>5</w:t>
      </w:r>
      <w:r w:rsidRPr="00901EFF">
        <w:rPr>
          <w:rFonts w:ascii="Times New Roman" w:hAnsi="Times New Roman"/>
        </w:rPr>
        <w:t>.</w:t>
      </w:r>
    </w:p>
    <w:p w:rsidR="005E70BE" w:rsidRPr="00F72D66" w:rsidP="00B65823" w14:paraId="1DFE6F65" w14:textId="77777777">
      <w:pPr>
        <w:widowControl/>
        <w:autoSpaceDE/>
        <w:autoSpaceDN/>
        <w:adjustRightInd/>
        <w:rPr>
          <w:rFonts w:ascii="Times New Roman" w:hAnsi="Times New Roman"/>
          <w:highlight w:val="yellow"/>
        </w:rPr>
      </w:pPr>
    </w:p>
    <w:p w:rsidR="00CD215D" w:rsidRPr="00D53DEB" w:rsidP="00B65823" w14:paraId="4F65FC61" w14:textId="3AA190E1">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402A5C">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D105E9B" w14:textId="707C3353">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Capital start-up costs:  $0</w:t>
      </w:r>
    </w:p>
    <w:p w:rsidR="001A31D8" w:rsidP="001A31D8" w14:paraId="0CDE8165"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A512DBC" w14:textId="63F04380">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Total operation and maintenance and purchase of services:  $0</w:t>
      </w:r>
    </w:p>
    <w:p w:rsidR="001A31D8" w:rsidRPr="001A31D8" w:rsidP="001A31D8" w14:paraId="0F10A6DF"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65823" w14:paraId="697B43F9" w14:textId="77777777">
      <w:pPr>
        <w:widowControl/>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B65823" w14:paraId="38EB8CFC" w14:textId="77777777">
      <w:pPr>
        <w:widowControl/>
        <w:rPr>
          <w:rFonts w:ascii="Times New Roman" w:hAnsi="Times New Roman"/>
        </w:rPr>
      </w:pPr>
    </w:p>
    <w:p w:rsidR="007820AE" w:rsidRPr="005B4A07" w:rsidP="007820AE" w14:paraId="4082C5D9" w14:textId="01C538EF">
      <w:pPr>
        <w:widowControl/>
        <w:rPr>
          <w:rFonts w:ascii="Times New Roman" w:hAnsi="Times New Roman"/>
        </w:rPr>
      </w:pPr>
      <w:bookmarkStart w:id="6" w:name="_Hlk182921390"/>
      <w:r w:rsidRPr="007820AE">
        <w:rPr>
          <w:rFonts w:ascii="Times New Roman" w:hAnsi="Times New Roman"/>
        </w:rPr>
        <w:t>The total cost of t</w:t>
      </w:r>
      <w:r w:rsidRPr="005B4A07">
        <w:rPr>
          <w:rFonts w:ascii="Times New Roman" w:hAnsi="Times New Roman"/>
        </w:rPr>
        <w:t xml:space="preserve">he </w:t>
      </w:r>
      <w:r w:rsidRPr="005B4A07" w:rsidR="00B60EB8">
        <w:rPr>
          <w:rFonts w:ascii="Times New Roman" w:hAnsi="Times New Roman"/>
        </w:rPr>
        <w:t xml:space="preserve">July </w:t>
      </w:r>
      <w:r w:rsidRPr="005B4A07">
        <w:rPr>
          <w:rFonts w:ascii="Times New Roman" w:hAnsi="Times New Roman"/>
        </w:rPr>
        <w:t>202</w:t>
      </w:r>
      <w:r w:rsidRPr="005B4A07" w:rsidR="00B60EB8">
        <w:rPr>
          <w:rFonts w:ascii="Times New Roman" w:hAnsi="Times New Roman"/>
        </w:rPr>
        <w:t>6</w:t>
      </w:r>
      <w:r w:rsidRPr="005B4A07">
        <w:rPr>
          <w:rFonts w:ascii="Times New Roman" w:hAnsi="Times New Roman"/>
        </w:rPr>
        <w:t xml:space="preserve"> supplement is approximately $1</w:t>
      </w:r>
      <w:r w:rsidRPr="005B4A07" w:rsidR="000C68DC">
        <w:rPr>
          <w:rFonts w:ascii="Times New Roman" w:hAnsi="Times New Roman"/>
        </w:rPr>
        <w:t xml:space="preserve"> </w:t>
      </w:r>
      <w:r w:rsidRPr="005B4A07">
        <w:rPr>
          <w:rFonts w:ascii="Times New Roman" w:hAnsi="Times New Roman"/>
        </w:rPr>
        <w:t xml:space="preserve">million. This cost is to be borne by the </w:t>
      </w:r>
      <w:r w:rsidRPr="005B4A07" w:rsidR="00006C09">
        <w:rPr>
          <w:rFonts w:ascii="Times New Roman" w:hAnsi="Times New Roman"/>
        </w:rPr>
        <w:t>BLS</w:t>
      </w:r>
      <w:r w:rsidRPr="005B4A07" w:rsidR="00163730">
        <w:rPr>
          <w:rFonts w:ascii="Times New Roman" w:hAnsi="Times New Roman"/>
        </w:rPr>
        <w:t xml:space="preserve"> </w:t>
      </w:r>
      <w:r w:rsidRPr="005B4A07">
        <w:rPr>
          <w:rFonts w:ascii="Times New Roman" w:hAnsi="Times New Roman"/>
        </w:rPr>
        <w:t xml:space="preserve">and largely represents the charge by the Census Bureau for conducting the CWS. </w:t>
      </w:r>
      <w:r w:rsidRPr="005B4A07" w:rsidR="00006C09">
        <w:rPr>
          <w:rFonts w:ascii="Times New Roman" w:hAnsi="Times New Roman"/>
        </w:rPr>
        <w:t xml:space="preserve">The </w:t>
      </w:r>
      <w:r w:rsidRPr="005B4A07">
        <w:rPr>
          <w:rFonts w:ascii="Times New Roman" w:hAnsi="Times New Roman"/>
        </w:rPr>
        <w:t xml:space="preserve">Census </w:t>
      </w:r>
      <w:r w:rsidRPr="005B4A07" w:rsidR="00006C09">
        <w:rPr>
          <w:rFonts w:ascii="Times New Roman" w:hAnsi="Times New Roman"/>
        </w:rPr>
        <w:t xml:space="preserve">Bureau’s </w:t>
      </w:r>
      <w:r w:rsidRPr="005B4A07">
        <w:rPr>
          <w:rFonts w:ascii="Times New Roman" w:hAnsi="Times New Roman"/>
        </w:rPr>
        <w:t xml:space="preserve">activities for the CWS include programming the questionnaire, developing interviewer training materials, collecting data, processing survey microdata, and developing public use files. The remaining </w:t>
      </w:r>
      <w:r w:rsidRPr="005B4A07" w:rsidR="00FE4D7D">
        <w:rPr>
          <w:rFonts w:ascii="Times New Roman" w:hAnsi="Times New Roman"/>
        </w:rPr>
        <w:t>costs are</w:t>
      </w:r>
      <w:r w:rsidRPr="005B4A07">
        <w:rPr>
          <w:rFonts w:ascii="Times New Roman" w:hAnsi="Times New Roman"/>
        </w:rPr>
        <w:t xml:space="preserve"> for the BLS staff to prepare a news release and publish estimates, as well as develop specifications, test the collection instrument, and evaluate data quality. </w:t>
      </w:r>
    </w:p>
    <w:bookmarkEnd w:id="6"/>
    <w:p w:rsidR="00FB005B" w:rsidRPr="005B4A07" w:rsidP="00B65823" w14:paraId="77D5DCD3" w14:textId="77777777">
      <w:pPr>
        <w:widowControl/>
        <w:rPr>
          <w:rFonts w:ascii="Times New Roman" w:hAnsi="Times New Roman"/>
        </w:rPr>
      </w:pPr>
    </w:p>
    <w:p w:rsidR="00690F56" w:rsidRPr="005B4A07" w:rsidP="00B65823" w14:paraId="3F8C7E1B" w14:textId="77777777">
      <w:pPr>
        <w:widowControl/>
        <w:rPr>
          <w:rFonts w:ascii="Times New Roman" w:hAnsi="Times New Roman"/>
        </w:rPr>
      </w:pPr>
    </w:p>
    <w:p w:rsidR="00690F56" w:rsidRPr="005B4A07" w:rsidP="00B65823" w14:paraId="0BCEB47E" w14:textId="01043B73">
      <w:pPr>
        <w:widowControl/>
        <w:ind w:left="360" w:hanging="360"/>
        <w:rPr>
          <w:rFonts w:ascii="Times New Roman" w:hAnsi="Times New Roman"/>
          <w:b/>
          <w:bCs/>
        </w:rPr>
      </w:pPr>
      <w:r w:rsidRPr="005B4A07">
        <w:rPr>
          <w:rFonts w:ascii="Times New Roman" w:hAnsi="Times New Roman"/>
          <w:b/>
          <w:bCs/>
        </w:rPr>
        <w:t>15.</w:t>
      </w:r>
      <w:r w:rsidRPr="005B4A07" w:rsidR="004C4217">
        <w:rPr>
          <w:rFonts w:ascii="Times New Roman" w:hAnsi="Times New Roman"/>
          <w:b/>
          <w:bCs/>
        </w:rPr>
        <w:t xml:space="preserve">  </w:t>
      </w:r>
      <w:r w:rsidRPr="005B4A07">
        <w:rPr>
          <w:rFonts w:ascii="Times New Roman" w:hAnsi="Times New Roman"/>
          <w:b/>
          <w:bCs/>
        </w:rPr>
        <w:t>Explain the reasons for any</w:t>
      </w:r>
      <w:r w:rsidRPr="005B4A07" w:rsidR="00882AB5">
        <w:rPr>
          <w:rFonts w:ascii="Times New Roman" w:hAnsi="Times New Roman"/>
          <w:b/>
          <w:bCs/>
        </w:rPr>
        <w:t xml:space="preserve"> program changes or adjustments.</w:t>
      </w:r>
    </w:p>
    <w:p w:rsidR="00690F56" w:rsidRPr="005B4A07" w:rsidP="00B65823" w14:paraId="13EF01B8" w14:textId="77777777">
      <w:pPr>
        <w:widowControl/>
        <w:rPr>
          <w:rFonts w:ascii="Times New Roman" w:hAnsi="Times New Roman"/>
        </w:rPr>
      </w:pPr>
    </w:p>
    <w:p w:rsidR="007820AE" w:rsidRPr="007820AE" w:rsidP="007820AE" w14:paraId="2F0F4A00" w14:textId="7AB90CC8">
      <w:pPr>
        <w:widowControl/>
        <w:rPr>
          <w:rFonts w:ascii="Times New Roman" w:hAnsi="Times New Roman"/>
          <w:iCs/>
        </w:rPr>
      </w:pPr>
      <w:r w:rsidRPr="005B4A07">
        <w:rPr>
          <w:rFonts w:ascii="Times New Roman" w:hAnsi="Times New Roman"/>
          <w:iCs/>
        </w:rPr>
        <w:t>The supplement is administered primarily to households in which there is an employed person. Total respondent burden for the collection of the 202</w:t>
      </w:r>
      <w:r w:rsidRPr="005B4A07" w:rsidR="003F2E30">
        <w:rPr>
          <w:rFonts w:ascii="Times New Roman" w:hAnsi="Times New Roman"/>
          <w:iCs/>
        </w:rPr>
        <w:t>6</w:t>
      </w:r>
      <w:r w:rsidRPr="005B4A07">
        <w:rPr>
          <w:rFonts w:ascii="Times New Roman" w:hAnsi="Times New Roman"/>
          <w:iCs/>
        </w:rPr>
        <w:t xml:space="preserve"> CWS is estimated to be </w:t>
      </w:r>
      <w:r w:rsidRPr="005B4A07" w:rsidR="00170024">
        <w:rPr>
          <w:rFonts w:ascii="Times New Roman" w:hAnsi="Times New Roman"/>
          <w:iCs/>
        </w:rPr>
        <w:t>2</w:t>
      </w:r>
      <w:r w:rsidRPr="005B4A07">
        <w:rPr>
          <w:rFonts w:ascii="Times New Roman" w:hAnsi="Times New Roman"/>
          <w:iCs/>
        </w:rPr>
        <w:t>,</w:t>
      </w:r>
      <w:r w:rsidRPr="005B4A07" w:rsidR="00170024">
        <w:rPr>
          <w:rFonts w:ascii="Times New Roman" w:hAnsi="Times New Roman"/>
          <w:iCs/>
        </w:rPr>
        <w:t>4</w:t>
      </w:r>
      <w:r w:rsidRPr="005B4A07">
        <w:rPr>
          <w:rFonts w:ascii="Times New Roman" w:hAnsi="Times New Roman"/>
          <w:iCs/>
        </w:rPr>
        <w:t xml:space="preserve">00 hours, </w:t>
      </w:r>
      <w:r w:rsidRPr="005B4A07" w:rsidR="00B60EB8">
        <w:rPr>
          <w:rFonts w:ascii="Times New Roman" w:hAnsi="Times New Roman"/>
          <w:iCs/>
        </w:rPr>
        <w:t>the same as</w:t>
      </w:r>
      <w:r w:rsidRPr="005B4A07" w:rsidR="00A759CF">
        <w:rPr>
          <w:rFonts w:ascii="Times New Roman" w:hAnsi="Times New Roman"/>
          <w:iCs/>
        </w:rPr>
        <w:t xml:space="preserve"> </w:t>
      </w:r>
      <w:r w:rsidRPr="005B4A07">
        <w:rPr>
          <w:rFonts w:ascii="Times New Roman" w:hAnsi="Times New Roman"/>
          <w:iCs/>
        </w:rPr>
        <w:t xml:space="preserve">the </w:t>
      </w:r>
      <w:r w:rsidRPr="005B4A07" w:rsidR="00FC4220">
        <w:rPr>
          <w:rFonts w:ascii="Times New Roman" w:hAnsi="Times New Roman"/>
          <w:iCs/>
        </w:rPr>
        <w:t xml:space="preserve">estimate for </w:t>
      </w:r>
      <w:r w:rsidRPr="005B4A07" w:rsidR="0045762A">
        <w:rPr>
          <w:rFonts w:ascii="Times New Roman" w:hAnsi="Times New Roman"/>
          <w:iCs/>
        </w:rPr>
        <w:t xml:space="preserve">the last </w:t>
      </w:r>
      <w:r w:rsidRPr="005B4A07">
        <w:rPr>
          <w:rFonts w:ascii="Times New Roman" w:hAnsi="Times New Roman"/>
          <w:iCs/>
        </w:rPr>
        <w:t>collection</w:t>
      </w:r>
      <w:r w:rsidRPr="005B4A07" w:rsidR="0045762A">
        <w:rPr>
          <w:rFonts w:ascii="Times New Roman" w:hAnsi="Times New Roman"/>
          <w:iCs/>
        </w:rPr>
        <w:t xml:space="preserve"> in 202</w:t>
      </w:r>
      <w:r w:rsidRPr="005B4A07" w:rsidR="003F2E30">
        <w:rPr>
          <w:rFonts w:ascii="Times New Roman" w:hAnsi="Times New Roman"/>
          <w:iCs/>
        </w:rPr>
        <w:t>5</w:t>
      </w:r>
      <w:r w:rsidRPr="005B4A07" w:rsidR="004C0CCC">
        <w:rPr>
          <w:rFonts w:ascii="Times New Roman" w:hAnsi="Times New Roman"/>
          <w:iCs/>
        </w:rPr>
        <w:t>, so t</w:t>
      </w:r>
      <w:r w:rsidRPr="005B4A07" w:rsidR="00A759CF">
        <w:rPr>
          <w:rFonts w:ascii="Times New Roman" w:hAnsi="Times New Roman"/>
          <w:iCs/>
        </w:rPr>
        <w:t>he</w:t>
      </w:r>
      <w:r w:rsidR="00A759CF">
        <w:rPr>
          <w:rFonts w:ascii="Times New Roman" w:hAnsi="Times New Roman"/>
          <w:iCs/>
        </w:rPr>
        <w:t xml:space="preserve"> proposed question changes do not increase the estimated response burden. </w:t>
      </w:r>
      <w:r w:rsidRPr="0045762A" w:rsidR="009B3BCB">
        <w:rPr>
          <w:rFonts w:ascii="Times New Roman" w:hAnsi="Times New Roman"/>
          <w:iCs/>
        </w:rPr>
        <w:t xml:space="preserve">  </w:t>
      </w:r>
    </w:p>
    <w:p w:rsidR="00FB005B" w:rsidRPr="00F4518C" w:rsidP="00B65823" w14:paraId="440BB5D1" w14:textId="77777777">
      <w:pPr>
        <w:widowControl/>
        <w:rPr>
          <w:rFonts w:ascii="Times New Roman" w:hAnsi="Times New Roman"/>
        </w:rPr>
      </w:pPr>
    </w:p>
    <w:p w:rsidR="00690F56" w:rsidRPr="00F4518C" w:rsidP="00B65823" w14:paraId="5321AF4F"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 xml:space="preserve">For collections of information whose results will be published, outline plans for tabulations, and publication.  Address any complex analytical techniques that will be used.  </w:t>
      </w:r>
      <w:r w:rsidRPr="00D53DEB">
        <w:rPr>
          <w:rFonts w:ascii="Times New Roman" w:hAnsi="Times New Roman"/>
          <w:b/>
          <w:bCs/>
        </w:rPr>
        <w:t>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FB005B" w:rsidP="00FB005B" w14:paraId="01294E39" w14:textId="77777777">
      <w:pPr>
        <w:widowControl/>
        <w:rPr>
          <w:rFonts w:ascii="Times New Roman" w:hAnsi="Times New Roman"/>
        </w:rPr>
      </w:pPr>
    </w:p>
    <w:p w:rsidR="007820AE" w:rsidRPr="005B4A07" w:rsidP="007820AE" w14:paraId="2BF9F449" w14:textId="183EF4A4">
      <w:pPr>
        <w:widowControl/>
        <w:rPr>
          <w:rFonts w:ascii="Times New Roman" w:hAnsi="Times New Roman"/>
        </w:rPr>
      </w:pPr>
      <w:r w:rsidRPr="007820AE">
        <w:rPr>
          <w:rFonts w:ascii="Times New Roman" w:hAnsi="Times New Roman"/>
        </w:rPr>
        <w:t>The supplement is expected to be collecte</w:t>
      </w:r>
      <w:r w:rsidRPr="005B4A07">
        <w:rPr>
          <w:rFonts w:ascii="Times New Roman" w:hAnsi="Times New Roman"/>
        </w:rPr>
        <w:t xml:space="preserve">d in </w:t>
      </w:r>
      <w:r w:rsidRPr="005B4A07" w:rsidR="003F2E30">
        <w:rPr>
          <w:rFonts w:ascii="Times New Roman" w:hAnsi="Times New Roman"/>
        </w:rPr>
        <w:t xml:space="preserve">July </w:t>
      </w:r>
      <w:r w:rsidRPr="005B4A07">
        <w:rPr>
          <w:rFonts w:ascii="Times New Roman" w:hAnsi="Times New Roman"/>
        </w:rPr>
        <w:t>202</w:t>
      </w:r>
      <w:r w:rsidRPr="005B4A07" w:rsidR="003F2E30">
        <w:rPr>
          <w:rFonts w:ascii="Times New Roman" w:hAnsi="Times New Roman"/>
        </w:rPr>
        <w:t>6</w:t>
      </w:r>
      <w:r w:rsidRPr="005B4A07">
        <w:rPr>
          <w:rFonts w:ascii="Times New Roman" w:hAnsi="Times New Roman"/>
        </w:rPr>
        <w:t xml:space="preserve"> during the week containing the 19</w:t>
      </w:r>
      <w:r w:rsidRPr="005B4A07">
        <w:rPr>
          <w:rFonts w:ascii="Times New Roman" w:hAnsi="Times New Roman"/>
          <w:vertAlign w:val="superscript"/>
        </w:rPr>
        <w:t>th</w:t>
      </w:r>
      <w:r w:rsidRPr="005B4A07">
        <w:rPr>
          <w:rFonts w:ascii="Times New Roman" w:hAnsi="Times New Roman"/>
        </w:rPr>
        <w:t xml:space="preserve"> of the month. </w:t>
      </w:r>
      <w:r w:rsidRPr="005B4A07">
        <w:rPr>
          <w:rFonts w:ascii="Times New Roman" w:hAnsi="Times New Roman"/>
        </w:rPr>
        <w:t>Processing of</w:t>
      </w:r>
      <w:r w:rsidRPr="005B4A07">
        <w:rPr>
          <w:rFonts w:ascii="Times New Roman" w:hAnsi="Times New Roman"/>
        </w:rPr>
        <w:t xml:space="preserve"> this supplement will begin the month following the collection. Survey results will appear first as a news release </w:t>
      </w:r>
      <w:r w:rsidRPr="005B4A07" w:rsidR="003C0D58">
        <w:rPr>
          <w:rFonts w:ascii="Times New Roman" w:hAnsi="Times New Roman"/>
        </w:rPr>
        <w:t>in 202</w:t>
      </w:r>
      <w:r w:rsidRPr="005B4A07" w:rsidR="003F2E30">
        <w:rPr>
          <w:rFonts w:ascii="Times New Roman" w:hAnsi="Times New Roman"/>
        </w:rPr>
        <w:t>7</w:t>
      </w:r>
      <w:r w:rsidRPr="005B4A07">
        <w:rPr>
          <w:rFonts w:ascii="Times New Roman" w:hAnsi="Times New Roman"/>
        </w:rPr>
        <w:t xml:space="preserve">. </w:t>
      </w:r>
      <w:r w:rsidRPr="005B4A07" w:rsidR="000C7B78">
        <w:rPr>
          <w:rFonts w:ascii="Times New Roman" w:hAnsi="Times New Roman"/>
        </w:rPr>
        <w:t xml:space="preserve">This news release will be published on the BLS webpage at </w:t>
      </w:r>
      <w:hyperlink r:id="rId7" w:history="1">
        <w:r w:rsidRPr="005B4A07" w:rsidR="000C7B78">
          <w:rPr>
            <w:rStyle w:val="Hyperlink"/>
            <w:rFonts w:ascii="Times New Roman" w:hAnsi="Times New Roman"/>
          </w:rPr>
          <w:t>www.bls.gov/cps</w:t>
        </w:r>
      </w:hyperlink>
      <w:r w:rsidRPr="005B4A07" w:rsidR="000C7B78">
        <w:rPr>
          <w:rFonts w:ascii="Times New Roman" w:hAnsi="Times New Roman"/>
        </w:rPr>
        <w:t>.</w:t>
      </w:r>
    </w:p>
    <w:p w:rsidR="007820AE" w:rsidRPr="005B4A07" w:rsidP="007820AE" w14:paraId="2F1D6046" w14:textId="77777777">
      <w:pPr>
        <w:widowControl/>
        <w:rPr>
          <w:rFonts w:ascii="Times New Roman" w:hAnsi="Times New Roman"/>
        </w:rPr>
      </w:pPr>
    </w:p>
    <w:p w:rsidR="007820AE" w:rsidRPr="005B4A07" w:rsidP="007820AE" w14:paraId="15032969" w14:textId="0E993C9B">
      <w:pPr>
        <w:widowControl/>
        <w:rPr>
          <w:rFonts w:ascii="Times New Roman" w:hAnsi="Times New Roman"/>
        </w:rPr>
      </w:pPr>
      <w:r w:rsidRPr="005B4A07">
        <w:rPr>
          <w:rFonts w:ascii="Times New Roman" w:hAnsi="Times New Roman"/>
        </w:rPr>
        <w:t xml:space="preserve">Additionally, the Census Bureau will release a public use version of </w:t>
      </w:r>
      <w:r w:rsidRPr="005B4A07">
        <w:rPr>
          <w:rFonts w:ascii="Times New Roman" w:hAnsi="Times New Roman"/>
        </w:rPr>
        <w:t>the microdata</w:t>
      </w:r>
      <w:r w:rsidRPr="005B4A07">
        <w:rPr>
          <w:rFonts w:ascii="Times New Roman" w:hAnsi="Times New Roman"/>
        </w:rPr>
        <w:t xml:space="preserve"> after the publication of the news release.</w:t>
      </w:r>
    </w:p>
    <w:p w:rsidR="007820AE" w:rsidRPr="005B4A07" w:rsidP="007820AE" w14:paraId="35585BAA" w14:textId="77777777">
      <w:pPr>
        <w:widowControl/>
        <w:rPr>
          <w:rFonts w:ascii="Times New Roman" w:hAnsi="Times New Roman"/>
          <w:u w:val="single"/>
        </w:rPr>
      </w:pPr>
    </w:p>
    <w:p w:rsidR="00690F56" w:rsidRPr="005B4A07" w:rsidP="00B65823" w14:paraId="6F473DAE" w14:textId="77777777">
      <w:pPr>
        <w:widowControl/>
        <w:rPr>
          <w:rFonts w:ascii="Times New Roman" w:hAnsi="Times New Roman"/>
          <w:b/>
          <w:bCs/>
        </w:rPr>
      </w:pPr>
      <w:r w:rsidRPr="005B4A07">
        <w:rPr>
          <w:rFonts w:ascii="Times New Roman" w:hAnsi="Times New Roman"/>
          <w:b/>
          <w:bCs/>
        </w:rPr>
        <w:t>17.  If seeking approval to not display the expiration date for OMB approval of the information collection, explain the reasons that display would be inappropriate.</w:t>
      </w:r>
    </w:p>
    <w:p w:rsidR="00690F56" w:rsidRPr="005B4A07" w:rsidP="00B65823" w14:paraId="1B1630F4" w14:textId="77777777">
      <w:pPr>
        <w:widowControl/>
        <w:rPr>
          <w:rFonts w:ascii="Times New Roman" w:hAnsi="Times New Roman"/>
        </w:rPr>
      </w:pPr>
    </w:p>
    <w:p w:rsidR="007820AE" w:rsidRPr="007820AE" w:rsidP="007820AE" w14:paraId="39640DBC" w14:textId="7C07EF89">
      <w:pPr>
        <w:widowControl/>
        <w:rPr>
          <w:rFonts w:ascii="Times New Roman" w:hAnsi="Times New Roman"/>
        </w:rPr>
      </w:pPr>
      <w:r w:rsidRPr="005B4A07">
        <w:rPr>
          <w:rFonts w:ascii="Times New Roman" w:hAnsi="Times New Roman"/>
        </w:rPr>
        <w:t xml:space="preserve">The Census Bureau does not wish to display the assigned expiration date of the information collection because the instrument is automated and the respondent, therefore, would never see the date. The advance letter sent to households by the Census Bureau contains </w:t>
      </w:r>
      <w:r w:rsidRPr="005B4A07" w:rsidR="00006C09">
        <w:rPr>
          <w:rFonts w:ascii="Times New Roman" w:hAnsi="Times New Roman"/>
        </w:rPr>
        <w:t xml:space="preserve">the </w:t>
      </w:r>
      <w:r w:rsidRPr="005B4A07">
        <w:rPr>
          <w:rFonts w:ascii="Times New Roman" w:hAnsi="Times New Roman"/>
        </w:rPr>
        <w:t>Census</w:t>
      </w:r>
      <w:r w:rsidRPr="005B4A07" w:rsidR="00006C09">
        <w:rPr>
          <w:rFonts w:ascii="Times New Roman" w:hAnsi="Times New Roman"/>
        </w:rPr>
        <w:t xml:space="preserve"> Bureau</w:t>
      </w:r>
      <w:r w:rsidRPr="005B4A07">
        <w:rPr>
          <w:rFonts w:ascii="Times New Roman" w:hAnsi="Times New Roman"/>
        </w:rPr>
        <w:t>’</w:t>
      </w:r>
      <w:r w:rsidRPr="005B4A07" w:rsidR="00006C09">
        <w:rPr>
          <w:rFonts w:ascii="Times New Roman" w:hAnsi="Times New Roman"/>
        </w:rPr>
        <w:t>s</w:t>
      </w:r>
      <w:r w:rsidRPr="005B4A07">
        <w:rPr>
          <w:rFonts w:ascii="Times New Roman" w:hAnsi="Times New Roman"/>
        </w:rPr>
        <w:t xml:space="preserve"> OMB clearance number for the CPS and </w:t>
      </w:r>
      <w:r w:rsidRPr="005B4A07" w:rsidR="00006C09">
        <w:rPr>
          <w:rFonts w:ascii="Times New Roman" w:hAnsi="Times New Roman"/>
        </w:rPr>
        <w:t xml:space="preserve">the </w:t>
      </w:r>
      <w:r w:rsidRPr="005B4A07">
        <w:rPr>
          <w:rFonts w:ascii="Times New Roman" w:hAnsi="Times New Roman"/>
        </w:rPr>
        <w:t>Census</w:t>
      </w:r>
      <w:r w:rsidRPr="005B4A07" w:rsidR="00006C09">
        <w:rPr>
          <w:rFonts w:ascii="Times New Roman" w:hAnsi="Times New Roman"/>
        </w:rPr>
        <w:t xml:space="preserve"> Bureau</w:t>
      </w:r>
      <w:r w:rsidRPr="005B4A07">
        <w:rPr>
          <w:rFonts w:ascii="Times New Roman" w:hAnsi="Times New Roman"/>
        </w:rPr>
        <w:t>’</w:t>
      </w:r>
      <w:r w:rsidRPr="005B4A07" w:rsidR="00006C09">
        <w:rPr>
          <w:rFonts w:ascii="Times New Roman" w:hAnsi="Times New Roman"/>
        </w:rPr>
        <w:t>s</w:t>
      </w:r>
      <w:r w:rsidRPr="005B4A07">
        <w:rPr>
          <w:rFonts w:ascii="Times New Roman" w:hAnsi="Times New Roman"/>
        </w:rPr>
        <w:t xml:space="preserve"> version of the failure to comply notice (</w:t>
      </w:r>
      <w:r w:rsidRPr="005B4A07" w:rsidR="00855A38">
        <w:rPr>
          <w:rFonts w:ascii="Times New Roman" w:hAnsi="Times New Roman"/>
        </w:rPr>
        <w:t>s</w:t>
      </w:r>
      <w:r w:rsidRPr="005B4A07">
        <w:rPr>
          <w:rFonts w:ascii="Times New Roman" w:hAnsi="Times New Roman"/>
        </w:rPr>
        <w:t>ee Attachments D and E)</w:t>
      </w:r>
      <w:r w:rsidRPr="005B4A07" w:rsidR="003C0D58">
        <w:rPr>
          <w:rFonts w:ascii="Times New Roman" w:hAnsi="Times New Roman"/>
        </w:rPr>
        <w:t>.</w:t>
      </w:r>
      <w:r w:rsidRPr="005B4A07">
        <w:rPr>
          <w:rFonts w:ascii="Times New Roman" w:hAnsi="Times New Roman"/>
        </w:rPr>
        <w:t xml:space="preserve"> Copies</w:t>
      </w:r>
      <w:r w:rsidRPr="007820AE">
        <w:rPr>
          <w:rFonts w:ascii="Times New Roman" w:hAnsi="Times New Roman"/>
        </w:rPr>
        <w:t xml:space="preserve"> of this advance letter are stockpiled by the Census Bureau for use as needed; changes to the letter would make the current inventory of letters unusable.</w:t>
      </w:r>
    </w:p>
    <w:p w:rsidR="000C3A92" w:rsidRPr="00A973AA" w:rsidP="00B65823" w14:paraId="3D60B41E"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P="00B65823" w14:paraId="641E1E6D" w14:textId="77777777">
      <w:pPr>
        <w:widowControl/>
        <w:rPr>
          <w:rFonts w:ascii="Times New Roman" w:hAnsi="Times New Roman"/>
        </w:rPr>
      </w:pPr>
    </w:p>
    <w:p w:rsidR="00332F98" w:rsidRPr="00D53DEB" w:rsidP="00B65823" w14:paraId="3E8CBCDA" w14:textId="0E4CB30A">
      <w:pPr>
        <w:widowControl/>
        <w:rPr>
          <w:rFonts w:ascii="Times New Roman" w:hAnsi="Times New Roman"/>
        </w:rPr>
      </w:pPr>
      <w:r w:rsidRPr="00FB005B">
        <w:rPr>
          <w:rFonts w:ascii="Times New Roman" w:hAnsi="Times New Roman"/>
        </w:rPr>
        <w:t>There are no exceptions to the certification.</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5337681"/>
      <w:docPartObj>
        <w:docPartGallery w:val="Page Numbers (Bottom of Page)"/>
        <w:docPartUnique/>
      </w:docPartObj>
    </w:sdtPr>
    <w:sdtEndPr>
      <w:rPr>
        <w:rFonts w:ascii="Times New Roman" w:hAnsi="Times New Roman"/>
        <w:noProof/>
      </w:rPr>
    </w:sdtEndPr>
    <w:sdtContent>
      <w:p w:rsidR="00E37D92" w:rsidRPr="00E37D92" w14:paraId="3518F335" w14:textId="70FD318B">
        <w:pPr>
          <w:pStyle w:val="Footer"/>
          <w:jc w:val="center"/>
          <w:rPr>
            <w:rFonts w:ascii="Times New Roman" w:hAnsi="Times New Roman"/>
          </w:rPr>
        </w:pPr>
        <w:r w:rsidRPr="00E37D92">
          <w:rPr>
            <w:rFonts w:ascii="Times New Roman" w:hAnsi="Times New Roman"/>
          </w:rPr>
          <w:fldChar w:fldCharType="begin"/>
        </w:r>
        <w:r w:rsidRPr="00E37D92">
          <w:rPr>
            <w:rFonts w:ascii="Times New Roman" w:hAnsi="Times New Roman"/>
          </w:rPr>
          <w:instrText xml:space="preserve"> PAGE   \* MERGEFORMAT </w:instrText>
        </w:r>
        <w:r w:rsidRPr="00E37D92">
          <w:rPr>
            <w:rFonts w:ascii="Times New Roman" w:hAnsi="Times New Roman"/>
          </w:rPr>
          <w:fldChar w:fldCharType="separate"/>
        </w:r>
        <w:r w:rsidR="00FD3908">
          <w:rPr>
            <w:rFonts w:ascii="Times New Roman" w:hAnsi="Times New Roman"/>
            <w:noProof/>
          </w:rPr>
          <w:t>2</w:t>
        </w:r>
        <w:r w:rsidRPr="00E37D92">
          <w:rPr>
            <w:rFonts w:ascii="Times New Roman" w:hAnsi="Times New Roman"/>
            <w:noProof/>
          </w:rPr>
          <w:fldChar w:fldCharType="end"/>
        </w:r>
      </w:p>
    </w:sdtContent>
  </w:sdt>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87" w:rsidRPr="00381CB5" w:rsidP="00634F87" w14:paraId="5C48C93E" w14:textId="6F608DC7">
    <w:pPr>
      <w:pStyle w:val="Header"/>
      <w:rPr>
        <w:rFonts w:ascii="Times New Roman" w:hAnsi="Times New Roman"/>
        <w:bCs/>
        <w:sz w:val="20"/>
        <w:szCs w:val="20"/>
      </w:rPr>
    </w:pPr>
    <w:r>
      <w:rPr>
        <w:rFonts w:ascii="Times New Roman" w:hAnsi="Times New Roman"/>
        <w:bCs/>
        <w:sz w:val="20"/>
        <w:szCs w:val="20"/>
      </w:rPr>
      <w:t>Contingent</w:t>
    </w:r>
    <w:r>
      <w:rPr>
        <w:rFonts w:ascii="Times New Roman" w:hAnsi="Times New Roman"/>
        <w:bCs/>
        <w:sz w:val="20"/>
        <w:szCs w:val="20"/>
      </w:rPr>
      <w:t xml:space="preserve"> Work Supplement</w:t>
    </w:r>
    <w:r w:rsidRPr="00381CB5">
      <w:rPr>
        <w:rFonts w:ascii="Times New Roman" w:hAnsi="Times New Roman"/>
        <w:bCs/>
        <w:sz w:val="20"/>
        <w:szCs w:val="20"/>
      </w:rPr>
      <w:t xml:space="preserve"> </w:t>
    </w:r>
    <w:r w:rsidR="00F87D30">
      <w:rPr>
        <w:rFonts w:ascii="Times New Roman" w:hAnsi="Times New Roman"/>
        <w:bCs/>
        <w:sz w:val="20"/>
        <w:szCs w:val="20"/>
      </w:rPr>
      <w:t xml:space="preserve">(CWS) </w:t>
    </w:r>
    <w:r w:rsidRPr="00381CB5">
      <w:rPr>
        <w:rFonts w:ascii="Times New Roman" w:hAnsi="Times New Roman"/>
        <w:bCs/>
        <w:sz w:val="20"/>
        <w:szCs w:val="20"/>
      </w:rPr>
      <w:t>to the Current Population Survey</w:t>
    </w:r>
    <w:r w:rsidR="00F87D30">
      <w:rPr>
        <w:rFonts w:ascii="Times New Roman" w:hAnsi="Times New Roman"/>
        <w:bCs/>
        <w:sz w:val="20"/>
        <w:szCs w:val="20"/>
      </w:rPr>
      <w:t xml:space="preserve"> (CPS)</w:t>
    </w:r>
  </w:p>
  <w:p w:rsidR="00634F87" w:rsidRPr="00381CB5" w:rsidP="00634F87" w14:paraId="6F5D259D" w14:textId="3A566832">
    <w:pPr>
      <w:pStyle w:val="Header"/>
      <w:rPr>
        <w:rFonts w:ascii="Times New Roman" w:hAnsi="Times New Roman"/>
        <w:bCs/>
        <w:sz w:val="20"/>
        <w:szCs w:val="20"/>
      </w:rPr>
    </w:pPr>
    <w:r>
      <w:rPr>
        <w:rFonts w:ascii="Times New Roman" w:hAnsi="Times New Roman"/>
        <w:bCs/>
        <w:sz w:val="20"/>
        <w:szCs w:val="20"/>
      </w:rPr>
      <w:t xml:space="preserve">OMB Control Number: </w:t>
    </w:r>
    <w:r w:rsidR="00F87D30">
      <w:rPr>
        <w:rFonts w:ascii="Times New Roman" w:hAnsi="Times New Roman"/>
        <w:bCs/>
        <w:sz w:val="20"/>
        <w:szCs w:val="20"/>
      </w:rPr>
      <w:t>1220-0153</w:t>
    </w:r>
  </w:p>
  <w:p w:rsidR="00634F87" w:rsidP="00634F87" w14:paraId="6378ECEC" w14:textId="0039C143">
    <w:pPr>
      <w:pStyle w:val="Header"/>
      <w:rPr>
        <w:rFonts w:ascii="Times New Roman" w:hAnsi="Times New Roman"/>
        <w:sz w:val="20"/>
        <w:szCs w:val="20"/>
      </w:rPr>
    </w:pPr>
    <w:r w:rsidRPr="00381CB5">
      <w:rPr>
        <w:rFonts w:ascii="Times New Roman" w:hAnsi="Times New Roman"/>
        <w:bCs/>
        <w:sz w:val="20"/>
        <w:szCs w:val="20"/>
      </w:rPr>
      <w:t xml:space="preserve">OMB Expiration Date: </w:t>
    </w:r>
    <w:r w:rsidRPr="00E2297A" w:rsidR="00E2297A">
      <w:rPr>
        <w:rFonts w:ascii="Times New Roman" w:hAnsi="Times New Roman"/>
        <w:bCs/>
        <w:sz w:val="20"/>
        <w:szCs w:val="20"/>
      </w:rPr>
      <w:t>4/30/2028</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720CB4"/>
    <w:multiLevelType w:val="hybridMultilevel"/>
    <w:tmpl w:val="F2A8B7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BE4898"/>
    <w:multiLevelType w:val="hybridMultilevel"/>
    <w:tmpl w:val="68E8F8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48AD52C7"/>
    <w:multiLevelType w:val="hybridMultilevel"/>
    <w:tmpl w:val="7FB495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2A42C3"/>
    <w:multiLevelType w:val="hybridMultilevel"/>
    <w:tmpl w:val="7E388FC2"/>
    <w:lvl w:ilvl="0">
      <w:start w:val="1"/>
      <w:numFmt w:val="lowerLetter"/>
      <w:lvlText w:val="%1. "/>
      <w:lvlJc w:val="left"/>
      <w:pPr>
        <w:ind w:left="0" w:firstLine="720"/>
      </w:pPr>
      <w:rPr>
        <w:rFonts w:ascii="Courier New" w:hAnsi="Courier New" w:cs="Courier New" w:hint="default"/>
        <w:b w:val="0"/>
        <w:i w:val="0"/>
        <w:sz w:val="24"/>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0D34D6"/>
    <w:multiLevelType w:val="hybridMultilevel"/>
    <w:tmpl w:val="73CE3E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042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80396291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955213310">
    <w:abstractNumId w:val="4"/>
  </w:num>
  <w:num w:numId="4" w16cid:durableId="982999756">
    <w:abstractNumId w:val="12"/>
  </w:num>
  <w:num w:numId="5" w16cid:durableId="1606842340">
    <w:abstractNumId w:val="3"/>
  </w:num>
  <w:num w:numId="6" w16cid:durableId="2038503619">
    <w:abstractNumId w:val="5"/>
  </w:num>
  <w:num w:numId="7" w16cid:durableId="176418656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711342840">
    <w:abstractNumId w:val="14"/>
  </w:num>
  <w:num w:numId="9" w16cid:durableId="1769692262">
    <w:abstractNumId w:val="1"/>
  </w:num>
  <w:num w:numId="10" w16cid:durableId="1046295649">
    <w:abstractNumId w:val="13"/>
  </w:num>
  <w:num w:numId="11" w16cid:durableId="1729110583">
    <w:abstractNumId w:val="8"/>
  </w:num>
  <w:num w:numId="12" w16cid:durableId="1356812695">
    <w:abstractNumId w:val="11"/>
  </w:num>
  <w:num w:numId="13" w16cid:durableId="1713191982">
    <w:abstractNumId w:val="6"/>
  </w:num>
  <w:num w:numId="14" w16cid:durableId="941960292">
    <w:abstractNumId w:val="2"/>
  </w:num>
  <w:num w:numId="15" w16cid:durableId="1580602352">
    <w:abstractNumId w:val="15"/>
  </w:num>
  <w:num w:numId="16" w16cid:durableId="1146974326">
    <w:abstractNumId w:val="10"/>
  </w:num>
  <w:num w:numId="17" w16cid:durableId="497961579">
    <w:abstractNumId w:val="7"/>
  </w:num>
  <w:num w:numId="18" w16cid:durableId="1737627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305"/>
    <w:rsid w:val="00005EBF"/>
    <w:rsid w:val="00006C09"/>
    <w:rsid w:val="00011B93"/>
    <w:rsid w:val="000133FD"/>
    <w:rsid w:val="00014158"/>
    <w:rsid w:val="000166A4"/>
    <w:rsid w:val="00020F69"/>
    <w:rsid w:val="00022303"/>
    <w:rsid w:val="00022B4A"/>
    <w:rsid w:val="00027302"/>
    <w:rsid w:val="0004107F"/>
    <w:rsid w:val="00042CBD"/>
    <w:rsid w:val="0005143E"/>
    <w:rsid w:val="000515A5"/>
    <w:rsid w:val="00052174"/>
    <w:rsid w:val="00055DDC"/>
    <w:rsid w:val="00061F6C"/>
    <w:rsid w:val="00064E28"/>
    <w:rsid w:val="00072D45"/>
    <w:rsid w:val="0007383F"/>
    <w:rsid w:val="00073C01"/>
    <w:rsid w:val="00076D99"/>
    <w:rsid w:val="00094A5E"/>
    <w:rsid w:val="00095C30"/>
    <w:rsid w:val="000965BF"/>
    <w:rsid w:val="000A093F"/>
    <w:rsid w:val="000A59E2"/>
    <w:rsid w:val="000A7853"/>
    <w:rsid w:val="000B0391"/>
    <w:rsid w:val="000B0BC6"/>
    <w:rsid w:val="000B4875"/>
    <w:rsid w:val="000B6FB6"/>
    <w:rsid w:val="000B7D82"/>
    <w:rsid w:val="000C257C"/>
    <w:rsid w:val="000C3A92"/>
    <w:rsid w:val="000C68DC"/>
    <w:rsid w:val="000C74FB"/>
    <w:rsid w:val="000C7B78"/>
    <w:rsid w:val="000D7F95"/>
    <w:rsid w:val="000E1C64"/>
    <w:rsid w:val="000F1EE7"/>
    <w:rsid w:val="000F3BBA"/>
    <w:rsid w:val="000F6836"/>
    <w:rsid w:val="000F6DA9"/>
    <w:rsid w:val="000F6E01"/>
    <w:rsid w:val="001040D4"/>
    <w:rsid w:val="00105DDA"/>
    <w:rsid w:val="001078BB"/>
    <w:rsid w:val="00116CD5"/>
    <w:rsid w:val="00122BB2"/>
    <w:rsid w:val="001316FF"/>
    <w:rsid w:val="00133C47"/>
    <w:rsid w:val="00135A28"/>
    <w:rsid w:val="00135C50"/>
    <w:rsid w:val="00140D7D"/>
    <w:rsid w:val="0014556E"/>
    <w:rsid w:val="00146ACF"/>
    <w:rsid w:val="0015322B"/>
    <w:rsid w:val="0015365E"/>
    <w:rsid w:val="001553AE"/>
    <w:rsid w:val="00157A90"/>
    <w:rsid w:val="00163730"/>
    <w:rsid w:val="00164AD2"/>
    <w:rsid w:val="00170024"/>
    <w:rsid w:val="001714D5"/>
    <w:rsid w:val="0017511E"/>
    <w:rsid w:val="0017568C"/>
    <w:rsid w:val="0017728C"/>
    <w:rsid w:val="00180E5A"/>
    <w:rsid w:val="00181A47"/>
    <w:rsid w:val="001845E5"/>
    <w:rsid w:val="0018705E"/>
    <w:rsid w:val="00191ACA"/>
    <w:rsid w:val="001A31D8"/>
    <w:rsid w:val="001A47D9"/>
    <w:rsid w:val="001A6803"/>
    <w:rsid w:val="001B4EE9"/>
    <w:rsid w:val="001C0B70"/>
    <w:rsid w:val="001C1EE4"/>
    <w:rsid w:val="001C5F7D"/>
    <w:rsid w:val="001C7980"/>
    <w:rsid w:val="001D10ED"/>
    <w:rsid w:val="001D2D09"/>
    <w:rsid w:val="001D60FE"/>
    <w:rsid w:val="001D67BB"/>
    <w:rsid w:val="001E0E7F"/>
    <w:rsid w:val="001E2932"/>
    <w:rsid w:val="001E31E0"/>
    <w:rsid w:val="001E3596"/>
    <w:rsid w:val="001E5213"/>
    <w:rsid w:val="001E55EB"/>
    <w:rsid w:val="001E5CBE"/>
    <w:rsid w:val="001F2E8E"/>
    <w:rsid w:val="00202A27"/>
    <w:rsid w:val="002036A1"/>
    <w:rsid w:val="00210375"/>
    <w:rsid w:val="002134B4"/>
    <w:rsid w:val="002203C9"/>
    <w:rsid w:val="00226BE5"/>
    <w:rsid w:val="002275B4"/>
    <w:rsid w:val="002351FC"/>
    <w:rsid w:val="00237691"/>
    <w:rsid w:val="0024226B"/>
    <w:rsid w:val="00242CA0"/>
    <w:rsid w:val="00243432"/>
    <w:rsid w:val="00247146"/>
    <w:rsid w:val="002538BF"/>
    <w:rsid w:val="00273C09"/>
    <w:rsid w:val="00273D58"/>
    <w:rsid w:val="00277C1F"/>
    <w:rsid w:val="002806A5"/>
    <w:rsid w:val="002825B2"/>
    <w:rsid w:val="00282EE7"/>
    <w:rsid w:val="00284BC8"/>
    <w:rsid w:val="00285043"/>
    <w:rsid w:val="002866AD"/>
    <w:rsid w:val="00286BE3"/>
    <w:rsid w:val="0029135D"/>
    <w:rsid w:val="00292951"/>
    <w:rsid w:val="00293CD1"/>
    <w:rsid w:val="002A0762"/>
    <w:rsid w:val="002A3962"/>
    <w:rsid w:val="002A5972"/>
    <w:rsid w:val="002B261B"/>
    <w:rsid w:val="002B430E"/>
    <w:rsid w:val="002C042B"/>
    <w:rsid w:val="002C1E92"/>
    <w:rsid w:val="002D187E"/>
    <w:rsid w:val="002E238B"/>
    <w:rsid w:val="002E36A1"/>
    <w:rsid w:val="002E4200"/>
    <w:rsid w:val="0030011B"/>
    <w:rsid w:val="00300511"/>
    <w:rsid w:val="00304132"/>
    <w:rsid w:val="0030535D"/>
    <w:rsid w:val="00306F9F"/>
    <w:rsid w:val="00307A5D"/>
    <w:rsid w:val="00312124"/>
    <w:rsid w:val="00313820"/>
    <w:rsid w:val="00321D5A"/>
    <w:rsid w:val="0032649A"/>
    <w:rsid w:val="00332F98"/>
    <w:rsid w:val="0033500F"/>
    <w:rsid w:val="003430A6"/>
    <w:rsid w:val="003448FC"/>
    <w:rsid w:val="00345DDA"/>
    <w:rsid w:val="00347ECC"/>
    <w:rsid w:val="003548D8"/>
    <w:rsid w:val="00362457"/>
    <w:rsid w:val="0036291A"/>
    <w:rsid w:val="00362BAB"/>
    <w:rsid w:val="00363CC2"/>
    <w:rsid w:val="00371EEC"/>
    <w:rsid w:val="003728E5"/>
    <w:rsid w:val="00381CB5"/>
    <w:rsid w:val="003876F3"/>
    <w:rsid w:val="00390426"/>
    <w:rsid w:val="00394AEB"/>
    <w:rsid w:val="00394F8D"/>
    <w:rsid w:val="003A0CA0"/>
    <w:rsid w:val="003A3CCA"/>
    <w:rsid w:val="003A5F9D"/>
    <w:rsid w:val="003A6353"/>
    <w:rsid w:val="003B13A8"/>
    <w:rsid w:val="003C0D58"/>
    <w:rsid w:val="003C13C6"/>
    <w:rsid w:val="003C1D5C"/>
    <w:rsid w:val="003C4FA0"/>
    <w:rsid w:val="003D5958"/>
    <w:rsid w:val="003D6AC7"/>
    <w:rsid w:val="003D7F94"/>
    <w:rsid w:val="003E1039"/>
    <w:rsid w:val="003E49A6"/>
    <w:rsid w:val="003E5E34"/>
    <w:rsid w:val="003F2E30"/>
    <w:rsid w:val="003F53FB"/>
    <w:rsid w:val="00400B4D"/>
    <w:rsid w:val="00401F18"/>
    <w:rsid w:val="00402A5C"/>
    <w:rsid w:val="004039ED"/>
    <w:rsid w:val="004054B5"/>
    <w:rsid w:val="004056B7"/>
    <w:rsid w:val="00410AC8"/>
    <w:rsid w:val="00412019"/>
    <w:rsid w:val="00414664"/>
    <w:rsid w:val="00416093"/>
    <w:rsid w:val="00426FD6"/>
    <w:rsid w:val="00433B07"/>
    <w:rsid w:val="00443460"/>
    <w:rsid w:val="0044773C"/>
    <w:rsid w:val="0045762A"/>
    <w:rsid w:val="004612D5"/>
    <w:rsid w:val="004672B5"/>
    <w:rsid w:val="00475C42"/>
    <w:rsid w:val="00476661"/>
    <w:rsid w:val="00480CE2"/>
    <w:rsid w:val="00482421"/>
    <w:rsid w:val="004844D1"/>
    <w:rsid w:val="0048559D"/>
    <w:rsid w:val="004936A5"/>
    <w:rsid w:val="00494A93"/>
    <w:rsid w:val="00494D75"/>
    <w:rsid w:val="004A1763"/>
    <w:rsid w:val="004B1E83"/>
    <w:rsid w:val="004C0CCC"/>
    <w:rsid w:val="004C4217"/>
    <w:rsid w:val="004C4276"/>
    <w:rsid w:val="004C54CD"/>
    <w:rsid w:val="004C5BB5"/>
    <w:rsid w:val="004D1C78"/>
    <w:rsid w:val="004D441E"/>
    <w:rsid w:val="004D46D1"/>
    <w:rsid w:val="004E1893"/>
    <w:rsid w:val="004E1D9E"/>
    <w:rsid w:val="004F3B1A"/>
    <w:rsid w:val="004F3E2D"/>
    <w:rsid w:val="004F7D6F"/>
    <w:rsid w:val="0050213F"/>
    <w:rsid w:val="00510831"/>
    <w:rsid w:val="00513CD6"/>
    <w:rsid w:val="0051585E"/>
    <w:rsid w:val="005164DC"/>
    <w:rsid w:val="00521E12"/>
    <w:rsid w:val="00523AD0"/>
    <w:rsid w:val="0052513D"/>
    <w:rsid w:val="00530EBD"/>
    <w:rsid w:val="00532008"/>
    <w:rsid w:val="0053397B"/>
    <w:rsid w:val="00533EAC"/>
    <w:rsid w:val="00534821"/>
    <w:rsid w:val="00543BD8"/>
    <w:rsid w:val="0055225A"/>
    <w:rsid w:val="00564B73"/>
    <w:rsid w:val="00567912"/>
    <w:rsid w:val="00570098"/>
    <w:rsid w:val="005805E7"/>
    <w:rsid w:val="00581403"/>
    <w:rsid w:val="00583F5D"/>
    <w:rsid w:val="0058424C"/>
    <w:rsid w:val="00584F8D"/>
    <w:rsid w:val="005854C2"/>
    <w:rsid w:val="00594748"/>
    <w:rsid w:val="00596505"/>
    <w:rsid w:val="005A0350"/>
    <w:rsid w:val="005A50BD"/>
    <w:rsid w:val="005B21CB"/>
    <w:rsid w:val="005B4A07"/>
    <w:rsid w:val="005B5990"/>
    <w:rsid w:val="005C6147"/>
    <w:rsid w:val="005D028E"/>
    <w:rsid w:val="005D5F8C"/>
    <w:rsid w:val="005E2CE7"/>
    <w:rsid w:val="005E5148"/>
    <w:rsid w:val="005E70BE"/>
    <w:rsid w:val="0060114B"/>
    <w:rsid w:val="00611DE2"/>
    <w:rsid w:val="006227B3"/>
    <w:rsid w:val="00624D79"/>
    <w:rsid w:val="006344E8"/>
    <w:rsid w:val="00634E9A"/>
    <w:rsid w:val="00634F87"/>
    <w:rsid w:val="006350C6"/>
    <w:rsid w:val="00642220"/>
    <w:rsid w:val="00645393"/>
    <w:rsid w:val="0065192D"/>
    <w:rsid w:val="00652ED1"/>
    <w:rsid w:val="006626FF"/>
    <w:rsid w:val="0066286F"/>
    <w:rsid w:val="00663D5D"/>
    <w:rsid w:val="006641CB"/>
    <w:rsid w:val="006650A8"/>
    <w:rsid w:val="006706DD"/>
    <w:rsid w:val="0067772C"/>
    <w:rsid w:val="00685435"/>
    <w:rsid w:val="00690F56"/>
    <w:rsid w:val="00697FD0"/>
    <w:rsid w:val="006A0098"/>
    <w:rsid w:val="006A0EEA"/>
    <w:rsid w:val="006A4637"/>
    <w:rsid w:val="006A7451"/>
    <w:rsid w:val="006B1753"/>
    <w:rsid w:val="006B6489"/>
    <w:rsid w:val="006C39F8"/>
    <w:rsid w:val="006D0976"/>
    <w:rsid w:val="006E1A08"/>
    <w:rsid w:val="006E43EC"/>
    <w:rsid w:val="006F66F9"/>
    <w:rsid w:val="006F6E13"/>
    <w:rsid w:val="007010C5"/>
    <w:rsid w:val="007011F1"/>
    <w:rsid w:val="007011FB"/>
    <w:rsid w:val="007127A1"/>
    <w:rsid w:val="00713ACE"/>
    <w:rsid w:val="00714AA1"/>
    <w:rsid w:val="0071527C"/>
    <w:rsid w:val="00715F82"/>
    <w:rsid w:val="00716FDD"/>
    <w:rsid w:val="0071749C"/>
    <w:rsid w:val="00734DD5"/>
    <w:rsid w:val="007412B6"/>
    <w:rsid w:val="00744B7B"/>
    <w:rsid w:val="007636EC"/>
    <w:rsid w:val="00767D37"/>
    <w:rsid w:val="00774503"/>
    <w:rsid w:val="00777288"/>
    <w:rsid w:val="00777CD2"/>
    <w:rsid w:val="0078038F"/>
    <w:rsid w:val="007820AE"/>
    <w:rsid w:val="00785FE9"/>
    <w:rsid w:val="00786E04"/>
    <w:rsid w:val="0079136A"/>
    <w:rsid w:val="00796159"/>
    <w:rsid w:val="007A7F79"/>
    <w:rsid w:val="007B01BC"/>
    <w:rsid w:val="007B4876"/>
    <w:rsid w:val="007B6AAB"/>
    <w:rsid w:val="007C25C0"/>
    <w:rsid w:val="007D401C"/>
    <w:rsid w:val="007D46C2"/>
    <w:rsid w:val="007D5107"/>
    <w:rsid w:val="007E075D"/>
    <w:rsid w:val="007E2326"/>
    <w:rsid w:val="007E3C29"/>
    <w:rsid w:val="007E41EA"/>
    <w:rsid w:val="007F2EE6"/>
    <w:rsid w:val="00801458"/>
    <w:rsid w:val="008043E5"/>
    <w:rsid w:val="00804A1A"/>
    <w:rsid w:val="008052D7"/>
    <w:rsid w:val="00807ECF"/>
    <w:rsid w:val="0081073D"/>
    <w:rsid w:val="00810C1D"/>
    <w:rsid w:val="00815522"/>
    <w:rsid w:val="008202FA"/>
    <w:rsid w:val="008219B6"/>
    <w:rsid w:val="0082730B"/>
    <w:rsid w:val="008323ED"/>
    <w:rsid w:val="00835955"/>
    <w:rsid w:val="008420CA"/>
    <w:rsid w:val="00846701"/>
    <w:rsid w:val="00854232"/>
    <w:rsid w:val="00855A38"/>
    <w:rsid w:val="008624D5"/>
    <w:rsid w:val="00862718"/>
    <w:rsid w:val="0086498B"/>
    <w:rsid w:val="00866284"/>
    <w:rsid w:val="00870D3C"/>
    <w:rsid w:val="00871CA6"/>
    <w:rsid w:val="0087577F"/>
    <w:rsid w:val="00882AB5"/>
    <w:rsid w:val="00882B1D"/>
    <w:rsid w:val="0088672C"/>
    <w:rsid w:val="008A16A0"/>
    <w:rsid w:val="008A1F0C"/>
    <w:rsid w:val="008A40D1"/>
    <w:rsid w:val="008B0733"/>
    <w:rsid w:val="008B541B"/>
    <w:rsid w:val="008C1447"/>
    <w:rsid w:val="008C7086"/>
    <w:rsid w:val="008C75A6"/>
    <w:rsid w:val="008D56A0"/>
    <w:rsid w:val="008D67AF"/>
    <w:rsid w:val="008D694D"/>
    <w:rsid w:val="008D7A93"/>
    <w:rsid w:val="008E28B4"/>
    <w:rsid w:val="0090027C"/>
    <w:rsid w:val="00901003"/>
    <w:rsid w:val="0090158E"/>
    <w:rsid w:val="00901EF6"/>
    <w:rsid w:val="00901EFF"/>
    <w:rsid w:val="0090413E"/>
    <w:rsid w:val="00907CE6"/>
    <w:rsid w:val="0091594F"/>
    <w:rsid w:val="009213A4"/>
    <w:rsid w:val="009271B1"/>
    <w:rsid w:val="009330AF"/>
    <w:rsid w:val="00936D70"/>
    <w:rsid w:val="00940667"/>
    <w:rsid w:val="00940976"/>
    <w:rsid w:val="00940D4B"/>
    <w:rsid w:val="009441E2"/>
    <w:rsid w:val="00952E04"/>
    <w:rsid w:val="009536AE"/>
    <w:rsid w:val="0095504F"/>
    <w:rsid w:val="00957AF5"/>
    <w:rsid w:val="00961483"/>
    <w:rsid w:val="00963680"/>
    <w:rsid w:val="00964694"/>
    <w:rsid w:val="00964D3F"/>
    <w:rsid w:val="009700D9"/>
    <w:rsid w:val="00972C61"/>
    <w:rsid w:val="00976C49"/>
    <w:rsid w:val="00980501"/>
    <w:rsid w:val="009826E2"/>
    <w:rsid w:val="00982D6F"/>
    <w:rsid w:val="0098495A"/>
    <w:rsid w:val="00985C15"/>
    <w:rsid w:val="009A6DCA"/>
    <w:rsid w:val="009B00FD"/>
    <w:rsid w:val="009B38D1"/>
    <w:rsid w:val="009B3BCB"/>
    <w:rsid w:val="009B4116"/>
    <w:rsid w:val="009B5669"/>
    <w:rsid w:val="009C2A10"/>
    <w:rsid w:val="009C3034"/>
    <w:rsid w:val="009C4741"/>
    <w:rsid w:val="009C5499"/>
    <w:rsid w:val="009C684A"/>
    <w:rsid w:val="009C714C"/>
    <w:rsid w:val="009D1EA2"/>
    <w:rsid w:val="009D6FD5"/>
    <w:rsid w:val="009E0141"/>
    <w:rsid w:val="009E09A0"/>
    <w:rsid w:val="009E234B"/>
    <w:rsid w:val="009E56CF"/>
    <w:rsid w:val="009F52F3"/>
    <w:rsid w:val="00A10441"/>
    <w:rsid w:val="00A15094"/>
    <w:rsid w:val="00A21F98"/>
    <w:rsid w:val="00A2473D"/>
    <w:rsid w:val="00A3583A"/>
    <w:rsid w:val="00A41C21"/>
    <w:rsid w:val="00A47DA7"/>
    <w:rsid w:val="00A52DE7"/>
    <w:rsid w:val="00A54A23"/>
    <w:rsid w:val="00A55023"/>
    <w:rsid w:val="00A56B86"/>
    <w:rsid w:val="00A632EF"/>
    <w:rsid w:val="00A677E9"/>
    <w:rsid w:val="00A7122D"/>
    <w:rsid w:val="00A740AB"/>
    <w:rsid w:val="00A759CF"/>
    <w:rsid w:val="00A834BF"/>
    <w:rsid w:val="00A83548"/>
    <w:rsid w:val="00A85A54"/>
    <w:rsid w:val="00A90769"/>
    <w:rsid w:val="00A919F9"/>
    <w:rsid w:val="00A973AA"/>
    <w:rsid w:val="00A97DE9"/>
    <w:rsid w:val="00AA177A"/>
    <w:rsid w:val="00AB05BB"/>
    <w:rsid w:val="00AB2058"/>
    <w:rsid w:val="00AB30D8"/>
    <w:rsid w:val="00AB3D0B"/>
    <w:rsid w:val="00AB4DC3"/>
    <w:rsid w:val="00AB6B20"/>
    <w:rsid w:val="00AC2F24"/>
    <w:rsid w:val="00AC3801"/>
    <w:rsid w:val="00AC775D"/>
    <w:rsid w:val="00AD022F"/>
    <w:rsid w:val="00AD113F"/>
    <w:rsid w:val="00AD75AC"/>
    <w:rsid w:val="00AE4E78"/>
    <w:rsid w:val="00AF2C11"/>
    <w:rsid w:val="00AF3514"/>
    <w:rsid w:val="00AF3788"/>
    <w:rsid w:val="00AF5262"/>
    <w:rsid w:val="00AF7928"/>
    <w:rsid w:val="00B1169E"/>
    <w:rsid w:val="00B26D25"/>
    <w:rsid w:val="00B317D2"/>
    <w:rsid w:val="00B357B5"/>
    <w:rsid w:val="00B35DAD"/>
    <w:rsid w:val="00B41229"/>
    <w:rsid w:val="00B46B29"/>
    <w:rsid w:val="00B47443"/>
    <w:rsid w:val="00B524AD"/>
    <w:rsid w:val="00B5377A"/>
    <w:rsid w:val="00B60EB8"/>
    <w:rsid w:val="00B6181C"/>
    <w:rsid w:val="00B64BBB"/>
    <w:rsid w:val="00B65823"/>
    <w:rsid w:val="00B66231"/>
    <w:rsid w:val="00B7621A"/>
    <w:rsid w:val="00B807F2"/>
    <w:rsid w:val="00B861B6"/>
    <w:rsid w:val="00B95E04"/>
    <w:rsid w:val="00B9680D"/>
    <w:rsid w:val="00BA1EA7"/>
    <w:rsid w:val="00BA1F31"/>
    <w:rsid w:val="00BA42A4"/>
    <w:rsid w:val="00BA6C9C"/>
    <w:rsid w:val="00BB02DF"/>
    <w:rsid w:val="00BB19C3"/>
    <w:rsid w:val="00BB3BEF"/>
    <w:rsid w:val="00BD34F2"/>
    <w:rsid w:val="00BE1D4B"/>
    <w:rsid w:val="00C02E4A"/>
    <w:rsid w:val="00C05B88"/>
    <w:rsid w:val="00C07F7F"/>
    <w:rsid w:val="00C07FC4"/>
    <w:rsid w:val="00C10F6B"/>
    <w:rsid w:val="00C12530"/>
    <w:rsid w:val="00C14429"/>
    <w:rsid w:val="00C16E42"/>
    <w:rsid w:val="00C225D6"/>
    <w:rsid w:val="00C230F3"/>
    <w:rsid w:val="00C247D8"/>
    <w:rsid w:val="00C34009"/>
    <w:rsid w:val="00C3681A"/>
    <w:rsid w:val="00C47200"/>
    <w:rsid w:val="00C4763A"/>
    <w:rsid w:val="00C47B2C"/>
    <w:rsid w:val="00C574FC"/>
    <w:rsid w:val="00C63D1E"/>
    <w:rsid w:val="00C667F3"/>
    <w:rsid w:val="00C712D2"/>
    <w:rsid w:val="00C72A6D"/>
    <w:rsid w:val="00C737AD"/>
    <w:rsid w:val="00C77B5C"/>
    <w:rsid w:val="00C824C6"/>
    <w:rsid w:val="00C8275F"/>
    <w:rsid w:val="00C82AB8"/>
    <w:rsid w:val="00C84497"/>
    <w:rsid w:val="00C856C7"/>
    <w:rsid w:val="00C87068"/>
    <w:rsid w:val="00C9162F"/>
    <w:rsid w:val="00C96E40"/>
    <w:rsid w:val="00CA21AC"/>
    <w:rsid w:val="00CA2F0A"/>
    <w:rsid w:val="00CB3579"/>
    <w:rsid w:val="00CB599B"/>
    <w:rsid w:val="00CC0731"/>
    <w:rsid w:val="00CC0872"/>
    <w:rsid w:val="00CC770C"/>
    <w:rsid w:val="00CD215D"/>
    <w:rsid w:val="00CD6628"/>
    <w:rsid w:val="00CE6FE1"/>
    <w:rsid w:val="00D00379"/>
    <w:rsid w:val="00D01DC7"/>
    <w:rsid w:val="00D023E2"/>
    <w:rsid w:val="00D037FB"/>
    <w:rsid w:val="00D0736C"/>
    <w:rsid w:val="00D2331B"/>
    <w:rsid w:val="00D312D1"/>
    <w:rsid w:val="00D36A4F"/>
    <w:rsid w:val="00D36BB6"/>
    <w:rsid w:val="00D45CD1"/>
    <w:rsid w:val="00D50609"/>
    <w:rsid w:val="00D51162"/>
    <w:rsid w:val="00D53DEB"/>
    <w:rsid w:val="00D57114"/>
    <w:rsid w:val="00D577C2"/>
    <w:rsid w:val="00D57DE8"/>
    <w:rsid w:val="00D63908"/>
    <w:rsid w:val="00D63C03"/>
    <w:rsid w:val="00D72E15"/>
    <w:rsid w:val="00D73AAD"/>
    <w:rsid w:val="00D75842"/>
    <w:rsid w:val="00D779C2"/>
    <w:rsid w:val="00D86FF7"/>
    <w:rsid w:val="00D87ED3"/>
    <w:rsid w:val="00D918FD"/>
    <w:rsid w:val="00D91D92"/>
    <w:rsid w:val="00D979B7"/>
    <w:rsid w:val="00DA5C02"/>
    <w:rsid w:val="00DB3383"/>
    <w:rsid w:val="00DB4066"/>
    <w:rsid w:val="00DB7B0E"/>
    <w:rsid w:val="00DB7B7C"/>
    <w:rsid w:val="00DC2F2A"/>
    <w:rsid w:val="00DC4CB6"/>
    <w:rsid w:val="00DC69CE"/>
    <w:rsid w:val="00DD56D8"/>
    <w:rsid w:val="00DD6DF0"/>
    <w:rsid w:val="00DF4170"/>
    <w:rsid w:val="00E0031C"/>
    <w:rsid w:val="00E0138A"/>
    <w:rsid w:val="00E06430"/>
    <w:rsid w:val="00E16222"/>
    <w:rsid w:val="00E173CF"/>
    <w:rsid w:val="00E20FAC"/>
    <w:rsid w:val="00E22463"/>
    <w:rsid w:val="00E2297A"/>
    <w:rsid w:val="00E2371C"/>
    <w:rsid w:val="00E23871"/>
    <w:rsid w:val="00E322E9"/>
    <w:rsid w:val="00E37D92"/>
    <w:rsid w:val="00E400EA"/>
    <w:rsid w:val="00E402C4"/>
    <w:rsid w:val="00E46EE5"/>
    <w:rsid w:val="00E50417"/>
    <w:rsid w:val="00E57F5E"/>
    <w:rsid w:val="00E60FB0"/>
    <w:rsid w:val="00E61422"/>
    <w:rsid w:val="00E614A1"/>
    <w:rsid w:val="00E656E1"/>
    <w:rsid w:val="00E700AD"/>
    <w:rsid w:val="00E720CE"/>
    <w:rsid w:val="00E74ABD"/>
    <w:rsid w:val="00E77F66"/>
    <w:rsid w:val="00E83023"/>
    <w:rsid w:val="00E833E4"/>
    <w:rsid w:val="00E92EED"/>
    <w:rsid w:val="00E93A0F"/>
    <w:rsid w:val="00EA227A"/>
    <w:rsid w:val="00EA3E66"/>
    <w:rsid w:val="00EC0B43"/>
    <w:rsid w:val="00EC5CA8"/>
    <w:rsid w:val="00ED47F8"/>
    <w:rsid w:val="00EF347A"/>
    <w:rsid w:val="00EF4348"/>
    <w:rsid w:val="00F009C2"/>
    <w:rsid w:val="00F0256F"/>
    <w:rsid w:val="00F0698B"/>
    <w:rsid w:val="00F11AA8"/>
    <w:rsid w:val="00F20A75"/>
    <w:rsid w:val="00F24587"/>
    <w:rsid w:val="00F24787"/>
    <w:rsid w:val="00F27223"/>
    <w:rsid w:val="00F3101A"/>
    <w:rsid w:val="00F361C6"/>
    <w:rsid w:val="00F3623C"/>
    <w:rsid w:val="00F41116"/>
    <w:rsid w:val="00F44D20"/>
    <w:rsid w:val="00F4518C"/>
    <w:rsid w:val="00F4529D"/>
    <w:rsid w:val="00F53F09"/>
    <w:rsid w:val="00F54351"/>
    <w:rsid w:val="00F55431"/>
    <w:rsid w:val="00F56B20"/>
    <w:rsid w:val="00F6219B"/>
    <w:rsid w:val="00F64954"/>
    <w:rsid w:val="00F64E0B"/>
    <w:rsid w:val="00F66B68"/>
    <w:rsid w:val="00F66E2A"/>
    <w:rsid w:val="00F66EAA"/>
    <w:rsid w:val="00F72D66"/>
    <w:rsid w:val="00F8164B"/>
    <w:rsid w:val="00F81787"/>
    <w:rsid w:val="00F8581E"/>
    <w:rsid w:val="00F87D30"/>
    <w:rsid w:val="00F926D0"/>
    <w:rsid w:val="00F935EE"/>
    <w:rsid w:val="00F963B0"/>
    <w:rsid w:val="00FA3D8C"/>
    <w:rsid w:val="00FA5390"/>
    <w:rsid w:val="00FB005B"/>
    <w:rsid w:val="00FB587F"/>
    <w:rsid w:val="00FC21FD"/>
    <w:rsid w:val="00FC226F"/>
    <w:rsid w:val="00FC4220"/>
    <w:rsid w:val="00FC6F63"/>
    <w:rsid w:val="00FD17CA"/>
    <w:rsid w:val="00FD3908"/>
    <w:rsid w:val="00FE02FD"/>
    <w:rsid w:val="00FE4D7D"/>
    <w:rsid w:val="00FE4F3E"/>
    <w:rsid w:val="00FE7440"/>
    <w:rsid w:val="00FF0A6A"/>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uiPriority w:val="99"/>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381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37D92"/>
    <w:rPr>
      <w:rFonts w:ascii="Courier 12cpi" w:hAnsi="Courier 12cpi"/>
      <w:sz w:val="24"/>
      <w:szCs w:val="24"/>
    </w:rPr>
  </w:style>
  <w:style w:type="character" w:styleId="Hyperlink">
    <w:name w:val="Hyperlink"/>
    <w:basedOn w:val="DefaultParagraphFont"/>
    <w:rsid w:val="007820AE"/>
    <w:rPr>
      <w:color w:val="0563C1" w:themeColor="hyperlink"/>
      <w:u w:val="single"/>
    </w:rPr>
  </w:style>
  <w:style w:type="character" w:styleId="UnresolvedMention">
    <w:name w:val="Unresolved Mention"/>
    <w:basedOn w:val="DefaultParagraphFont"/>
    <w:uiPriority w:val="99"/>
    <w:semiHidden/>
    <w:unhideWhenUsed/>
    <w:rsid w:val="00782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conemp.pdf" TargetMode="External" /><Relationship Id="rId6" Type="http://schemas.openxmlformats.org/officeDocument/2006/relationships/hyperlink" Target="https://data.bls.gov/timeseries/LEU0207635200" TargetMode="External" /><Relationship Id="rId7" Type="http://schemas.openxmlformats.org/officeDocument/2006/relationships/hyperlink" Target="https://www.bls.gov/cp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00F7-01BB-41FA-85E4-78309BC9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3858</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Scheinin, Morgan - BLS</cp:lastModifiedBy>
  <cp:revision>5</cp:revision>
  <cp:lastPrinted>2020-02-19T15:46:00Z</cp:lastPrinted>
  <dcterms:created xsi:type="dcterms:W3CDTF">2026-04-14T18:56:00Z</dcterms:created>
  <dcterms:modified xsi:type="dcterms:W3CDTF">2026-04-15T10:16:00Z</dcterms:modified>
</cp:coreProperties>
</file>