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E76DA" w:rsidRPr="00165241" w:rsidP="48DBFBA4" w14:paraId="75A2F5D5" w14:textId="6ED71FF5">
      <w:pPr>
        <w:pageBreakBefore/>
        <w:spacing w:after="180" w:line="240" w:lineRule="auto"/>
        <w:outlineLvl w:val="0"/>
        <w:rPr>
          <w:rFonts w:ascii="Arial" w:eastAsia="Calibri" w:hAnsi="Arial" w:cs="Arial"/>
          <w:b/>
          <w:bCs/>
          <w:color w:val="BB2127"/>
          <w:spacing w:val="20"/>
          <w:kern w:val="0"/>
          <w:sz w:val="32"/>
          <w:szCs w:val="32"/>
          <w14:ligatures w14:val="none"/>
        </w:rPr>
      </w:pPr>
      <w:bookmarkStart w:id="0" w:name="_Toc184638285"/>
      <w:r>
        <w:rPr>
          <w:rFonts w:ascii="Arial" w:eastAsia="Calibri" w:hAnsi="Arial" w:cs="Arial"/>
          <w:b/>
          <w:bCs/>
          <w:color w:val="BB2127"/>
          <w:spacing w:val="20"/>
          <w:kern w:val="0"/>
          <w:sz w:val="32"/>
          <w:szCs w:val="32"/>
          <w14:ligatures w14:val="none"/>
        </w:rPr>
        <w:t xml:space="preserve">B.5 </w:t>
      </w:r>
      <w:r w:rsidRPr="00165241" w:rsidR="008073E1">
        <w:rPr>
          <w:rFonts w:ascii="Arial" w:eastAsia="Calibri" w:hAnsi="Arial" w:cs="Arial"/>
          <w:b/>
          <w:bCs/>
          <w:color w:val="BB2127"/>
          <w:spacing w:val="20"/>
          <w:kern w:val="0"/>
          <w:sz w:val="32"/>
          <w:szCs w:val="32"/>
          <w14:ligatures w14:val="none"/>
        </w:rPr>
        <w:t xml:space="preserve">ETM </w:t>
      </w:r>
      <w:r w:rsidRPr="00165241">
        <w:rPr>
          <w:rFonts w:ascii="Arial" w:eastAsia="Calibri" w:hAnsi="Arial" w:cs="Arial"/>
          <w:b/>
          <w:bCs/>
          <w:color w:val="BB2127"/>
          <w:spacing w:val="20"/>
          <w:kern w:val="0"/>
          <w:sz w:val="32"/>
          <w:szCs w:val="32"/>
          <w14:ligatures w14:val="none"/>
        </w:rPr>
        <w:t xml:space="preserve">Implementation </w:t>
      </w:r>
      <w:bookmarkEnd w:id="0"/>
      <w:r w:rsidRPr="00165241" w:rsidR="00A86690">
        <w:rPr>
          <w:rFonts w:ascii="Arial" w:eastAsia="Calibri" w:hAnsi="Arial" w:cs="Arial"/>
          <w:b/>
          <w:bCs/>
          <w:color w:val="BB2127"/>
          <w:spacing w:val="20"/>
          <w:kern w:val="0"/>
          <w:sz w:val="32"/>
          <w:szCs w:val="32"/>
          <w14:ligatures w14:val="none"/>
        </w:rPr>
        <w:t xml:space="preserve">Study </w:t>
      </w:r>
      <w:r>
        <w:rPr>
          <w:rFonts w:ascii="Arial" w:eastAsia="Calibri" w:hAnsi="Arial" w:cs="Arial"/>
          <w:b/>
          <w:bCs/>
          <w:color w:val="BB2127"/>
          <w:spacing w:val="20"/>
          <w:kern w:val="0"/>
          <w:sz w:val="32"/>
          <w:szCs w:val="32"/>
          <w14:ligatures w14:val="none"/>
        </w:rPr>
        <w:t xml:space="preserve">Consent for Grantee </w:t>
      </w:r>
      <w:r w:rsidR="0005721A">
        <w:rPr>
          <w:rFonts w:ascii="Arial" w:eastAsia="Calibri" w:hAnsi="Arial" w:cs="Arial"/>
          <w:b/>
          <w:bCs/>
          <w:color w:val="BB2127"/>
          <w:spacing w:val="20"/>
          <w:kern w:val="0"/>
          <w:sz w:val="32"/>
          <w:szCs w:val="32"/>
          <w14:ligatures w14:val="none"/>
        </w:rPr>
        <w:t>S</w:t>
      </w:r>
      <w:r>
        <w:rPr>
          <w:rFonts w:ascii="Arial" w:eastAsia="Calibri" w:hAnsi="Arial" w:cs="Arial"/>
          <w:b/>
          <w:bCs/>
          <w:color w:val="BB2127"/>
          <w:spacing w:val="20"/>
          <w:kern w:val="0"/>
          <w:sz w:val="32"/>
          <w:szCs w:val="32"/>
          <w14:ligatures w14:val="none"/>
        </w:rPr>
        <w:t>taff</w:t>
      </w:r>
    </w:p>
    <w:p w:rsidR="004E76DA" w:rsidRPr="0089457A" w:rsidP="004E76DA" w14:paraId="1C4C6054" w14:textId="77777777">
      <w:pPr>
        <w:keepNext/>
        <w:spacing w:after="120" w:line="240" w:lineRule="auto"/>
        <w:outlineLvl w:val="1"/>
        <w:rPr>
          <w:rFonts w:ascii="Arial" w:eastAsia="SimSun" w:hAnsi="Arial" w:cs="Arial"/>
          <w:b/>
          <w:bCs/>
          <w:i/>
          <w:iCs/>
          <w:color w:val="4A1222"/>
          <w:kern w:val="0"/>
          <w:sz w:val="24"/>
          <w:szCs w:val="24"/>
          <w14:ligatures w14:val="none"/>
        </w:rPr>
      </w:pPr>
      <w:bookmarkStart w:id="1" w:name="_Toc177731365"/>
      <w:bookmarkStart w:id="2" w:name="_Toc184638286"/>
      <w:r w:rsidRPr="0089457A">
        <w:rPr>
          <w:rFonts w:ascii="Arial" w:eastAsia="SimSun" w:hAnsi="Arial" w:cs="Arial"/>
          <w:b/>
          <w:bCs/>
          <w:i/>
          <w:iCs/>
          <w:color w:val="4A1222"/>
          <w:kern w:val="0"/>
          <w:sz w:val="24"/>
          <w:szCs w:val="24"/>
          <w14:ligatures w14:val="none"/>
        </w:rPr>
        <w:t>Informed Consent Attachment</w:t>
      </w:r>
      <w:bookmarkEnd w:id="1"/>
      <w:bookmarkEnd w:id="2"/>
    </w:p>
    <w:p w:rsidR="004E76DA" w:rsidRPr="0089457A" w:rsidP="004E76DA" w14:paraId="3918256C" w14:textId="77777777">
      <w:pPr>
        <w:spacing w:after="180" w:line="240" w:lineRule="auto"/>
        <w:rPr>
          <w:rFonts w:eastAsia="Times New Roman" w:asciiTheme="majorBidi" w:hAnsiTheme="majorBidi" w:cstheme="majorBidi"/>
          <w:b/>
          <w:bCs/>
          <w:kern w:val="0"/>
          <w:lang w:eastAsia="ja-JP"/>
          <w14:ligatures w14:val="none"/>
        </w:rPr>
      </w:pPr>
      <w:r w:rsidRPr="0089457A">
        <w:rPr>
          <w:rFonts w:eastAsia="Times New Roman" w:asciiTheme="majorBidi" w:hAnsiTheme="majorBidi" w:cstheme="majorBidi"/>
          <w:b/>
          <w:bCs/>
          <w:kern w:val="0"/>
          <w:lang w:eastAsia="ja-JP"/>
          <w14:ligatures w14:val="none"/>
        </w:rPr>
        <w:t>(To be sent before the interview)</w:t>
      </w:r>
    </w:p>
    <w:p w:rsidR="004E76DA" w:rsidRPr="0089457A" w:rsidP="004E76DA" w14:paraId="6E606ED5" w14:textId="7123C3ED">
      <w:pPr>
        <w:spacing w:after="0" w:line="240" w:lineRule="auto"/>
        <w:rPr>
          <w:rFonts w:eastAsia="Times New Roman" w:asciiTheme="majorBidi" w:hAnsiTheme="majorBidi" w:cstheme="majorBidi"/>
          <w:kern w:val="0"/>
          <w:lang w:eastAsia="ja-JP"/>
          <w14:ligatures w14:val="none"/>
        </w:rPr>
      </w:pPr>
      <w:r w:rsidRPr="0089457A">
        <w:rPr>
          <w:rFonts w:eastAsia="Times New Roman" w:asciiTheme="majorBidi" w:hAnsiTheme="majorBidi" w:cstheme="majorBidi"/>
          <w:b/>
          <w:bCs/>
          <w:kern w:val="0"/>
          <w:lang w:eastAsia="ja-JP"/>
          <w14:ligatures w14:val="none"/>
        </w:rPr>
        <w:t xml:space="preserve">Project Title: </w:t>
      </w:r>
      <w:r w:rsidRPr="0089457A">
        <w:rPr>
          <w:rFonts w:eastAsia="Times New Roman" w:asciiTheme="majorBidi" w:hAnsiTheme="majorBidi" w:cstheme="majorBidi"/>
          <w:kern w:val="0"/>
          <w:lang w:eastAsia="ja-JP"/>
          <w14:ligatures w14:val="none"/>
        </w:rPr>
        <w:t>Employment Transition Model</w:t>
      </w:r>
      <w:r w:rsidRPr="0089457A" w:rsidR="00381B94">
        <w:rPr>
          <w:rFonts w:eastAsia="Times New Roman" w:asciiTheme="majorBidi" w:hAnsiTheme="majorBidi" w:cstheme="majorBidi"/>
          <w:kern w:val="0"/>
          <w:lang w:eastAsia="ja-JP"/>
          <w14:ligatures w14:val="none"/>
        </w:rPr>
        <w:t xml:space="preserve"> </w:t>
      </w:r>
      <w:r w:rsidRPr="0089457A">
        <w:rPr>
          <w:rFonts w:eastAsia="Times New Roman" w:asciiTheme="majorBidi" w:hAnsiTheme="majorBidi" w:cstheme="majorBidi"/>
          <w:kern w:val="0"/>
          <w:lang w:eastAsia="ja-JP"/>
          <w14:ligatures w14:val="none"/>
        </w:rPr>
        <w:t>(ETM) Evaluation Support Services</w:t>
      </w:r>
    </w:p>
    <w:p w:rsidR="004E76DA" w:rsidRPr="0089457A" w:rsidP="004E76DA" w14:paraId="0488CFFA" w14:textId="77777777">
      <w:pPr>
        <w:spacing w:after="0" w:line="240" w:lineRule="auto"/>
        <w:rPr>
          <w:rFonts w:eastAsia="Times New Roman" w:asciiTheme="majorBidi" w:hAnsiTheme="majorBidi" w:cstheme="majorBidi"/>
          <w:kern w:val="0"/>
          <w:lang w:eastAsia="ja-JP"/>
          <w14:ligatures w14:val="none"/>
        </w:rPr>
      </w:pPr>
      <w:r w:rsidRPr="0089457A">
        <w:rPr>
          <w:rFonts w:eastAsia="Times New Roman" w:asciiTheme="majorBidi" w:hAnsiTheme="majorBidi" w:cstheme="majorBidi"/>
          <w:b/>
          <w:bCs/>
          <w:kern w:val="0"/>
          <w:lang w:eastAsia="ja-JP"/>
          <w14:ligatures w14:val="none"/>
        </w:rPr>
        <w:t>Project Director:</w:t>
      </w:r>
      <w:r w:rsidRPr="0089457A">
        <w:rPr>
          <w:rFonts w:eastAsia="Times New Roman" w:asciiTheme="majorBidi" w:hAnsiTheme="majorBidi" w:cstheme="majorBidi"/>
          <w:kern w:val="0"/>
          <w14:ligatures w14:val="none"/>
        </w:rPr>
        <w:t xml:space="preserve"> Dr. </w:t>
      </w:r>
      <w:r w:rsidRPr="0089457A">
        <w:rPr>
          <w:rFonts w:eastAsia="Times New Roman" w:asciiTheme="majorBidi" w:hAnsiTheme="majorBidi" w:cstheme="majorBidi"/>
          <w:kern w:val="0"/>
          <w:lang w:eastAsia="ja-JP"/>
          <w14:ligatures w14:val="none"/>
        </w:rPr>
        <w:t>Hassan Enayati, Abt Global</w:t>
      </w:r>
    </w:p>
    <w:p w:rsidR="004E76DA" w:rsidRPr="0089457A" w:rsidP="004E76DA" w14:paraId="0F9F6132" w14:textId="75B10515">
      <w:pPr>
        <w:spacing w:after="0" w:line="240" w:lineRule="auto"/>
        <w:rPr>
          <w:rFonts w:eastAsia="Times New Roman" w:asciiTheme="majorBidi" w:hAnsiTheme="majorBidi" w:cstheme="majorBidi"/>
          <w:kern w:val="0"/>
          <w:lang w:eastAsia="ja-JP"/>
          <w14:ligatures w14:val="none"/>
        </w:rPr>
      </w:pPr>
      <w:r w:rsidRPr="0089457A">
        <w:rPr>
          <w:rFonts w:eastAsia="Times New Roman" w:asciiTheme="majorBidi" w:hAnsiTheme="majorBidi" w:cstheme="majorBidi"/>
          <w:b/>
          <w:bCs/>
          <w:kern w:val="0"/>
          <w:lang w:eastAsia="ja-JP"/>
          <w14:ligatures w14:val="none"/>
        </w:rPr>
        <w:t xml:space="preserve">Sponsor: </w:t>
      </w:r>
      <w:r w:rsidRPr="004775A4" w:rsidR="004775A4">
        <w:rPr>
          <w:rFonts w:eastAsia="Times New Roman" w:asciiTheme="majorBidi" w:hAnsiTheme="majorBidi" w:cstheme="majorBidi"/>
          <w:kern w:val="0"/>
          <w:lang w:eastAsia="ja-JP"/>
          <w14:ligatures w14:val="none"/>
        </w:rPr>
        <w:t>U.S.</w:t>
      </w:r>
      <w:r w:rsidR="004775A4">
        <w:rPr>
          <w:rFonts w:eastAsia="Times New Roman" w:asciiTheme="majorBidi" w:hAnsiTheme="majorBidi" w:cstheme="majorBidi"/>
          <w:b/>
          <w:bCs/>
          <w:kern w:val="0"/>
          <w:lang w:eastAsia="ja-JP"/>
          <w14:ligatures w14:val="none"/>
        </w:rPr>
        <w:t xml:space="preserve"> </w:t>
      </w:r>
      <w:r w:rsidRPr="0089457A">
        <w:rPr>
          <w:rFonts w:eastAsia="Times New Roman" w:asciiTheme="majorBidi" w:hAnsiTheme="majorBidi" w:cstheme="majorBidi"/>
          <w:kern w:val="0"/>
          <w:lang w:eastAsia="ja-JP"/>
          <w14:ligatures w14:val="none"/>
        </w:rPr>
        <w:t>Department of Labor</w:t>
      </w:r>
      <w:r w:rsidRPr="0089457A">
        <w:rPr>
          <w:rFonts w:eastAsia="Times New Roman" w:asciiTheme="majorBidi" w:hAnsiTheme="majorBidi" w:cstheme="majorBidi"/>
          <w:b/>
          <w:bCs/>
          <w:kern w:val="0"/>
          <w:lang w:eastAsia="ja-JP"/>
          <w14:ligatures w14:val="none"/>
        </w:rPr>
        <w:t xml:space="preserve"> </w:t>
      </w:r>
      <w:r w:rsidRPr="0089457A">
        <w:rPr>
          <w:rFonts w:eastAsia="Times New Roman" w:asciiTheme="majorBidi" w:hAnsiTheme="majorBidi" w:cstheme="majorBidi"/>
          <w:kern w:val="0"/>
          <w:lang w:eastAsia="ja-JP"/>
          <w14:ligatures w14:val="none"/>
        </w:rPr>
        <w:t>Chief Evaluation Office</w:t>
      </w:r>
    </w:p>
    <w:p w:rsidR="004E76DA" w:rsidRPr="0089457A" w:rsidP="004E76DA" w14:paraId="7060778E" w14:textId="77777777">
      <w:pPr>
        <w:spacing w:after="80" w:line="240" w:lineRule="auto"/>
        <w:rPr>
          <w:rFonts w:eastAsia="Times New Roman" w:asciiTheme="majorBidi" w:hAnsiTheme="majorBidi" w:cstheme="majorBidi"/>
          <w:b/>
          <w:bCs/>
          <w:color w:val="013E5B"/>
          <w:kern w:val="0"/>
          <w14:ligatures w14:val="none"/>
        </w:rPr>
      </w:pPr>
    </w:p>
    <w:p w:rsidR="004E76DA" w:rsidRPr="00300BCF" w:rsidP="004E76DA" w14:paraId="3FD76BDC" w14:textId="77777777">
      <w:pPr>
        <w:spacing w:after="80" w:line="240" w:lineRule="auto"/>
        <w:rPr>
          <w:rFonts w:ascii="Arial Narrow" w:eastAsia="Times New Roman" w:hAnsi="Arial Narrow" w:cs="Arial"/>
          <w:b/>
          <w:bCs/>
          <w:color w:val="013E5B"/>
          <w:kern w:val="0"/>
          <w:sz w:val="24"/>
          <w:szCs w:val="20"/>
          <w14:ligatures w14:val="none"/>
        </w:rPr>
      </w:pPr>
      <w:r w:rsidRPr="00300BCF">
        <w:rPr>
          <w:rFonts w:ascii="Arial Narrow" w:eastAsia="Times New Roman" w:hAnsi="Arial Narrow" w:cs="Arial"/>
          <w:b/>
          <w:bCs/>
          <w:color w:val="013E5B"/>
          <w:kern w:val="0"/>
          <w:sz w:val="24"/>
          <w:szCs w:val="20"/>
          <w14:ligatures w14:val="none"/>
        </w:rPr>
        <w:t>Introduction</w:t>
      </w:r>
    </w:p>
    <w:p w:rsidR="004E76DA" w:rsidRPr="0089457A" w:rsidP="5D1E0D79" w14:paraId="4651B8B4" w14:textId="6BB252F6">
      <w:pPr>
        <w:spacing w:after="180" w:line="240" w:lineRule="auto"/>
        <w:rPr>
          <w:rFonts w:eastAsia="Times New Roman" w:asciiTheme="majorBidi" w:hAnsiTheme="majorBidi" w:cstheme="majorBidi"/>
          <w:kern w:val="0"/>
          <w:lang w:eastAsia="ja-JP"/>
          <w14:ligatures w14:val="none"/>
        </w:rPr>
      </w:pPr>
      <w:r w:rsidRPr="0089457A">
        <w:rPr>
          <w:rFonts w:eastAsia="Times New Roman" w:asciiTheme="majorBidi" w:hAnsiTheme="majorBidi" w:cstheme="majorBidi"/>
          <w:kern w:val="0"/>
          <w:lang w:eastAsia="ja-JP"/>
          <w14:ligatures w14:val="none"/>
        </w:rPr>
        <w:t xml:space="preserve">Abt Global has been </w:t>
      </w:r>
      <w:r w:rsidRPr="0089457A" w:rsidR="3FFA9FAD">
        <w:rPr>
          <w:rFonts w:eastAsia="Times New Roman" w:asciiTheme="majorBidi" w:hAnsiTheme="majorBidi" w:cstheme="majorBidi"/>
          <w:kern w:val="0"/>
          <w:lang w:eastAsia="ja-JP"/>
          <w14:ligatures w14:val="none"/>
        </w:rPr>
        <w:t>contracted</w:t>
      </w:r>
      <w:r w:rsidRPr="0089457A">
        <w:rPr>
          <w:rFonts w:eastAsia="Times New Roman" w:asciiTheme="majorBidi" w:hAnsiTheme="majorBidi" w:cstheme="majorBidi"/>
          <w:kern w:val="0"/>
          <w:lang w:eastAsia="ja-JP"/>
          <w14:ligatures w14:val="none"/>
        </w:rPr>
        <w:t xml:space="preserve"> by the </w:t>
      </w:r>
      <w:r w:rsidRPr="0089457A" w:rsidR="0014EBC7">
        <w:rPr>
          <w:rFonts w:eastAsia="Calibri" w:asciiTheme="majorBidi" w:hAnsiTheme="majorBidi" w:cstheme="majorBidi"/>
        </w:rPr>
        <w:t>Chief Evaluation Office</w:t>
      </w:r>
      <w:r w:rsidRPr="0089457A" w:rsidR="0014EBC7">
        <w:rPr>
          <w:rFonts w:eastAsia="Times New Roman" w:asciiTheme="majorBidi" w:hAnsiTheme="majorBidi" w:cstheme="majorBidi"/>
          <w:kern w:val="0"/>
          <w:lang w:eastAsia="ja-JP"/>
          <w14:ligatures w14:val="none"/>
        </w:rPr>
        <w:t xml:space="preserve"> (</w:t>
      </w:r>
      <w:r w:rsidRPr="0089457A">
        <w:rPr>
          <w:rFonts w:eastAsia="Times New Roman" w:asciiTheme="majorBidi" w:hAnsiTheme="majorBidi" w:cstheme="majorBidi"/>
          <w:kern w:val="0"/>
          <w:shd w:val="clear" w:color="auto" w:fill="FFFFFF"/>
          <w:lang w:eastAsia="ja-JP"/>
          <w14:ligatures w14:val="none"/>
        </w:rPr>
        <w:t>CEO</w:t>
      </w:r>
      <w:r w:rsidRPr="0089457A" w:rsidR="722F839B">
        <w:rPr>
          <w:rFonts w:eastAsia="Times New Roman" w:asciiTheme="majorBidi" w:hAnsiTheme="majorBidi" w:cstheme="majorBidi"/>
          <w:kern w:val="0"/>
          <w:shd w:val="clear" w:color="auto" w:fill="FFFFFF"/>
          <w:lang w:eastAsia="ja-JP"/>
          <w14:ligatures w14:val="none"/>
        </w:rPr>
        <w:t>)</w:t>
      </w:r>
      <w:r w:rsidRPr="0089457A">
        <w:rPr>
          <w:rFonts w:eastAsia="Times New Roman" w:asciiTheme="majorBidi" w:hAnsiTheme="majorBidi" w:cstheme="majorBidi"/>
          <w:kern w:val="0"/>
          <w:shd w:val="clear" w:color="auto" w:fill="FFFFFF"/>
          <w:lang w:eastAsia="ja-JP"/>
          <w14:ligatures w14:val="none"/>
        </w:rPr>
        <w:t xml:space="preserve"> at the U.S. Department of Labor (DOL) to conduct an evaluation on the Employment Transition Model Demonstration Grants or ETM program. T</w:t>
      </w:r>
      <w:r w:rsidRPr="0089457A">
        <w:rPr>
          <w:rFonts w:eastAsia="Times New Roman" w:asciiTheme="majorBidi" w:hAnsiTheme="majorBidi" w:cstheme="majorBidi"/>
          <w:color w:val="000000"/>
          <w:kern w:val="0"/>
          <w:shd w:val="clear" w:color="auto" w:fill="FFFFFF"/>
          <w14:ligatures w14:val="none"/>
        </w:rPr>
        <w:t xml:space="preserve">his study will examine how the ETM has been implemented across different sites for four state grant recipients. It aims to guide future practices, policies, and demonstration projects at DOL. The evaluation will also offer valuable insights </w:t>
      </w:r>
      <w:r w:rsidRPr="0089457A">
        <w:rPr>
          <w:rFonts w:eastAsia="Times New Roman" w:asciiTheme="majorBidi" w:hAnsiTheme="majorBidi" w:cstheme="majorBidi"/>
          <w:color w:val="000000"/>
          <w:kern w:val="0"/>
          <w:shd w:val="clear" w:color="auto" w:fill="FFFFFF"/>
          <w14:ligatures w14:val="none"/>
        </w:rPr>
        <w:t>to</w:t>
      </w:r>
      <w:r w:rsidRPr="0089457A">
        <w:rPr>
          <w:rFonts w:eastAsia="Times New Roman" w:asciiTheme="majorBidi" w:hAnsiTheme="majorBidi" w:cstheme="majorBidi"/>
          <w:color w:val="000000"/>
          <w:kern w:val="0"/>
          <w:shd w:val="clear" w:color="auto" w:fill="FFFFFF"/>
          <w14:ligatures w14:val="none"/>
        </w:rPr>
        <w:t xml:space="preserve"> state workforce boards and program providers to aid them in designing programs and making operational decisions</w:t>
      </w:r>
      <w:r w:rsidRPr="0089457A" w:rsidR="2B514A8E">
        <w:rPr>
          <w:rFonts w:eastAsia="Times New Roman" w:asciiTheme="majorBidi" w:hAnsiTheme="majorBidi" w:cstheme="majorBidi"/>
          <w:color w:val="000000"/>
          <w:kern w:val="0"/>
          <w:shd w:val="clear" w:color="auto" w:fill="FFFFFF"/>
          <w14:ligatures w14:val="none"/>
        </w:rPr>
        <w:t xml:space="preserve"> for youth and young adults with disabilities</w:t>
      </w:r>
      <w:r w:rsidRPr="0089457A">
        <w:rPr>
          <w:rFonts w:eastAsia="Times New Roman" w:asciiTheme="majorBidi" w:hAnsiTheme="majorBidi" w:cstheme="majorBidi"/>
          <w:color w:val="000000" w:themeColor="text1"/>
        </w:rPr>
        <w:t>.</w:t>
      </w:r>
    </w:p>
    <w:p w:rsidR="004E76DA" w:rsidRPr="0089457A" w:rsidP="004E76DA" w14:paraId="4827ACCE" w14:textId="77777777">
      <w:pPr>
        <w:spacing w:after="180" w:line="240" w:lineRule="auto"/>
        <w:rPr>
          <w:rFonts w:eastAsia="Times New Roman" w:asciiTheme="majorBidi" w:hAnsiTheme="majorBidi" w:cstheme="majorBidi"/>
          <w:kern w:val="0"/>
          <w:lang w:eastAsia="ja-JP"/>
          <w14:ligatures w14:val="none"/>
        </w:rPr>
      </w:pPr>
      <w:r w:rsidRPr="0089457A">
        <w:rPr>
          <w:rFonts w:eastAsia="Times New Roman" w:asciiTheme="majorBidi" w:hAnsiTheme="majorBidi" w:cstheme="majorBidi"/>
          <w:kern w:val="0"/>
          <w:lang w:eastAsia="ja-JP"/>
          <w14:ligatures w14:val="none"/>
        </w:rPr>
        <w:t xml:space="preserve">We are requesting your participation in an in-person interview to discuss how grantees' ETM projects manage participant recruitment and retention, including the strategies and resources involved, and how it has enhanced capacity through new partnerships and data sharing. We're also interested in learning how grantees' ETM projects compare to standard practices, examining how outcomes are tracked and shared, and exploring promising models for scaling and sustainability. Your input and those of the other staff will help inform the ideas we share with DOL about how to strengthen the program. </w:t>
      </w:r>
    </w:p>
    <w:p w:rsidR="004E76DA" w:rsidRPr="00300BCF" w:rsidP="004E76DA" w14:paraId="351D2564" w14:textId="77777777">
      <w:pPr>
        <w:spacing w:after="80" w:line="240" w:lineRule="auto"/>
        <w:rPr>
          <w:rFonts w:ascii="Arial Narrow" w:eastAsia="Times New Roman" w:hAnsi="Arial Narrow" w:cs="Arial"/>
          <w:b/>
          <w:bCs/>
          <w:color w:val="013E5B"/>
          <w:kern w:val="0"/>
          <w:sz w:val="24"/>
          <w:szCs w:val="20"/>
          <w14:ligatures w14:val="none"/>
        </w:rPr>
      </w:pPr>
      <w:r w:rsidRPr="00300BCF">
        <w:rPr>
          <w:rFonts w:ascii="Arial Narrow" w:eastAsia="Times New Roman" w:hAnsi="Arial Narrow" w:cs="Arial"/>
          <w:b/>
          <w:bCs/>
          <w:color w:val="013E5B"/>
          <w:kern w:val="0"/>
          <w:sz w:val="24"/>
          <w:szCs w:val="20"/>
          <w14:ligatures w14:val="none"/>
        </w:rPr>
        <w:t>Participation</w:t>
      </w:r>
    </w:p>
    <w:p w:rsidR="004E76DA" w:rsidRPr="00296351" w:rsidP="004E76DA" w14:paraId="3A303CE7" w14:textId="56A302CE">
      <w:pPr>
        <w:spacing w:after="180" w:line="240" w:lineRule="auto"/>
        <w:rPr>
          <w:rFonts w:eastAsia="Times New Roman" w:asciiTheme="majorBidi" w:hAnsiTheme="majorBidi" w:cstheme="majorBidi"/>
          <w:kern w:val="0"/>
          <w:lang w:eastAsia="ja-JP"/>
          <w14:ligatures w14:val="none"/>
        </w:rPr>
      </w:pPr>
      <w:r w:rsidRPr="00296351">
        <w:rPr>
          <w:rFonts w:eastAsia="Times New Roman" w:asciiTheme="majorBidi" w:hAnsiTheme="majorBidi" w:cstheme="majorBidi"/>
          <w:lang w:eastAsia="ja-JP"/>
        </w:rPr>
        <w:t>When your agency received the ETM grant, it also agreed to participate in the evaluation</w:t>
      </w:r>
      <w:r w:rsidR="008C461B">
        <w:rPr>
          <w:rFonts w:eastAsia="Times New Roman" w:asciiTheme="majorBidi" w:hAnsiTheme="majorBidi" w:cstheme="majorBidi"/>
          <w:lang w:eastAsia="ja-JP"/>
        </w:rPr>
        <w:t>—</w:t>
      </w:r>
      <w:r w:rsidRPr="00296351">
        <w:rPr>
          <w:rFonts w:eastAsia="Times New Roman" w:asciiTheme="majorBidi" w:hAnsiTheme="majorBidi" w:cstheme="majorBidi"/>
          <w:lang w:eastAsia="ja-JP"/>
        </w:rPr>
        <w:t>so, your participation in this interview today is required. There may be some questions that you are unable to answer or that are more appropriate for other staff. If you are unable to answer a question, just let me know, and we’ll move on to the next one. We expect this interview to take about one hour.</w:t>
      </w:r>
    </w:p>
    <w:p w:rsidR="005F1457" w:rsidRPr="00296351" w:rsidP="004E76DA" w14:paraId="748CDFE4" w14:textId="5A5B43A5">
      <w:pPr>
        <w:spacing w:after="180" w:line="240" w:lineRule="auto"/>
        <w:rPr>
          <w:rFonts w:eastAsia="Times New Roman" w:asciiTheme="majorBidi" w:hAnsiTheme="majorBidi" w:cstheme="majorBidi"/>
          <w:kern w:val="0"/>
          <w:lang w:eastAsia="ja-JP"/>
          <w14:ligatures w14:val="none"/>
        </w:rPr>
      </w:pPr>
      <w:r w:rsidRPr="00296351">
        <w:rPr>
          <w:rFonts w:eastAsia="Times New Roman" w:asciiTheme="majorBidi" w:hAnsiTheme="majorBidi" w:cstheme="majorBidi"/>
          <w:kern w:val="0"/>
          <w:lang w:eastAsia="ja-JP"/>
          <w14:ligatures w14:val="none"/>
        </w:rPr>
        <w:t>With your permission, we would like to audio-record this conversation. The recording will be used to back up our note taking and ensure we have fully captured your comments and ideas. All recorded interviews, together with notes, will be stored in a secure location, and audio files will be destroyed as soon as the recording is transcribed.</w:t>
      </w:r>
    </w:p>
    <w:p w:rsidR="004E76DA" w:rsidRPr="00300BCF" w:rsidP="004E76DA" w14:paraId="16AD819E" w14:textId="77777777">
      <w:pPr>
        <w:spacing w:after="80" w:line="240" w:lineRule="auto"/>
        <w:rPr>
          <w:rFonts w:ascii="Arial Narrow" w:eastAsia="Times New Roman" w:hAnsi="Arial Narrow" w:cs="Arial"/>
          <w:b/>
          <w:bCs/>
          <w:color w:val="013E5B"/>
          <w:kern w:val="0"/>
          <w:sz w:val="24"/>
          <w:szCs w:val="20"/>
          <w14:ligatures w14:val="none"/>
        </w:rPr>
      </w:pPr>
      <w:r w:rsidRPr="00300BCF">
        <w:rPr>
          <w:rFonts w:ascii="Arial Narrow" w:eastAsia="Times New Roman" w:hAnsi="Arial Narrow" w:cs="Arial"/>
          <w:b/>
          <w:bCs/>
          <w:color w:val="013E5B"/>
          <w:kern w:val="0"/>
          <w:sz w:val="24"/>
          <w:szCs w:val="20"/>
          <w14:ligatures w14:val="none"/>
        </w:rPr>
        <w:t>Risks and Benefits</w:t>
      </w:r>
    </w:p>
    <w:p w:rsidR="004E76DA" w:rsidRPr="00783D7E" w:rsidP="004E76DA" w14:paraId="19524BAA" w14:textId="77EC4EA1">
      <w:pPr>
        <w:spacing w:after="180" w:line="240" w:lineRule="auto"/>
        <w:rPr>
          <w:rFonts w:eastAsia="Times New Roman" w:asciiTheme="majorBidi" w:hAnsiTheme="majorBidi" w:cstheme="majorBidi"/>
          <w:kern w:val="0"/>
          <w:szCs w:val="20"/>
          <w:lang w:eastAsia="ja-JP"/>
          <w14:ligatures w14:val="none"/>
        </w:rPr>
      </w:pPr>
      <w:r w:rsidRPr="00783D7E">
        <w:rPr>
          <w:rFonts w:eastAsia="Times New Roman" w:asciiTheme="majorBidi" w:hAnsiTheme="majorBidi" w:cstheme="majorBidi"/>
          <w:kern w:val="0"/>
          <w:szCs w:val="20"/>
          <w:lang w:eastAsia="ja-JP"/>
          <w14:ligatures w14:val="none"/>
        </w:rPr>
        <w:t>There are minimal risks to participating in this interview. There are no direct benefits to you</w:t>
      </w:r>
      <w:r w:rsidR="00073CA2">
        <w:rPr>
          <w:rFonts w:eastAsia="Times New Roman" w:asciiTheme="majorBidi" w:hAnsiTheme="majorBidi" w:cstheme="majorBidi"/>
          <w:kern w:val="0"/>
          <w:szCs w:val="20"/>
          <w:lang w:eastAsia="ja-JP"/>
          <w14:ligatures w14:val="none"/>
        </w:rPr>
        <w:t>r</w:t>
      </w:r>
      <w:r w:rsidRPr="00783D7E">
        <w:rPr>
          <w:rFonts w:eastAsia="Times New Roman" w:asciiTheme="majorBidi" w:hAnsiTheme="majorBidi" w:cstheme="majorBidi"/>
          <w:kern w:val="0"/>
          <w:szCs w:val="20"/>
          <w:lang w:eastAsia="ja-JP"/>
          <w14:ligatures w14:val="none"/>
        </w:rPr>
        <w:t xml:space="preserve"> participati</w:t>
      </w:r>
      <w:r w:rsidR="00073CA2">
        <w:rPr>
          <w:rFonts w:eastAsia="Times New Roman" w:asciiTheme="majorBidi" w:hAnsiTheme="majorBidi" w:cstheme="majorBidi"/>
          <w:kern w:val="0"/>
          <w:szCs w:val="20"/>
          <w:lang w:eastAsia="ja-JP"/>
          <w14:ligatures w14:val="none"/>
        </w:rPr>
        <w:t>on</w:t>
      </w:r>
      <w:r w:rsidRPr="00783D7E">
        <w:rPr>
          <w:rFonts w:eastAsia="Times New Roman" w:asciiTheme="majorBidi" w:hAnsiTheme="majorBidi" w:cstheme="majorBidi"/>
          <w:kern w:val="0"/>
          <w:szCs w:val="20"/>
          <w:lang w:eastAsia="ja-JP"/>
          <w14:ligatures w14:val="none"/>
        </w:rPr>
        <w:t xml:space="preserve"> in this interview. The information you provide will be used to both further refine the scope and focus of the evaluation and generate takeaways on needs and strategies for further program scaling.</w:t>
      </w:r>
    </w:p>
    <w:p w:rsidR="004E76DA" w:rsidRPr="00300BCF" w:rsidP="004E76DA" w14:paraId="052D7441" w14:textId="77777777">
      <w:pPr>
        <w:spacing w:after="80" w:line="240" w:lineRule="auto"/>
        <w:rPr>
          <w:rFonts w:ascii="Arial Narrow" w:eastAsia="Times New Roman" w:hAnsi="Arial Narrow" w:cs="Arial"/>
          <w:b/>
          <w:bCs/>
          <w:color w:val="013E5B"/>
          <w:kern w:val="0"/>
          <w:sz w:val="24"/>
          <w:szCs w:val="20"/>
          <w14:ligatures w14:val="none"/>
        </w:rPr>
      </w:pPr>
      <w:r w:rsidRPr="00300BCF">
        <w:rPr>
          <w:rFonts w:ascii="Arial Narrow" w:eastAsia="Times New Roman" w:hAnsi="Arial Narrow" w:cs="Arial"/>
          <w:b/>
          <w:bCs/>
          <w:color w:val="013E5B"/>
          <w:kern w:val="0"/>
          <w:sz w:val="24"/>
          <w:szCs w:val="20"/>
          <w14:ligatures w14:val="none"/>
        </w:rPr>
        <w:t>Privacy</w:t>
      </w:r>
    </w:p>
    <w:p w:rsidR="00C60150" w:rsidRPr="00296351" w:rsidP="004E76DA" w14:paraId="7F794C08" w14:textId="7CE12F31">
      <w:pPr>
        <w:spacing w:after="180" w:line="240" w:lineRule="auto"/>
        <w:rPr>
          <w:rFonts w:eastAsia="Times New Roman" w:asciiTheme="majorBidi" w:hAnsiTheme="majorBidi" w:cstheme="majorBidi"/>
          <w:kern w:val="0"/>
          <w:lang w:eastAsia="ja-JP"/>
          <w14:ligatures w14:val="none"/>
        </w:rPr>
      </w:pPr>
      <w:r w:rsidRPr="00296351">
        <w:rPr>
          <w:rFonts w:eastAsia="Times New Roman" w:asciiTheme="majorBidi" w:hAnsiTheme="majorBidi" w:cstheme="majorBidi"/>
          <w:kern w:val="0"/>
          <w:lang w:eastAsia="ja-JP"/>
          <w14:ligatures w14:val="none"/>
        </w:rPr>
        <w:t xml:space="preserve">The information you provide during the interview will be kept private.  </w:t>
      </w:r>
      <w:r w:rsidRPr="00296351" w:rsidR="0093609F">
        <w:rPr>
          <w:rFonts w:eastAsia="Times New Roman" w:asciiTheme="majorBidi" w:hAnsiTheme="majorBidi" w:cstheme="majorBidi"/>
          <w:kern w:val="0"/>
          <w:lang w:eastAsia="ja-JP"/>
          <w14:ligatures w14:val="none"/>
        </w:rPr>
        <w:t>I</w:t>
      </w:r>
      <w:r w:rsidRPr="00296351">
        <w:rPr>
          <w:rFonts w:eastAsia="Times New Roman" w:asciiTheme="majorBidi" w:hAnsiTheme="majorBidi" w:cstheme="majorBidi"/>
          <w:kern w:val="0"/>
          <w:lang w:eastAsia="ja-JP"/>
          <w14:ligatures w14:val="none"/>
        </w:rPr>
        <w:t>nformation you provide may be put in written summary form in reports or you may be quoted. However, we will not identify you by name and will refer to any takeaways summarized from this interview as input from ETM staff.</w:t>
      </w:r>
    </w:p>
    <w:p w:rsidR="004E76DA" w:rsidRPr="00296351" w:rsidP="004E76DA" w14:paraId="3BD19DA2" w14:textId="3CD2C520">
      <w:pPr>
        <w:spacing w:after="180" w:line="240" w:lineRule="auto"/>
        <w:rPr>
          <w:rFonts w:eastAsia="Times New Roman" w:asciiTheme="majorBidi" w:hAnsiTheme="majorBidi" w:cstheme="majorBidi"/>
          <w:kern w:val="0"/>
          <w:lang w:eastAsia="ja-JP"/>
          <w14:ligatures w14:val="none"/>
        </w:rPr>
      </w:pPr>
      <w:r w:rsidRPr="00296351">
        <w:rPr>
          <w:rFonts w:eastAsia="Times New Roman" w:asciiTheme="majorBidi" w:hAnsiTheme="majorBidi" w:cstheme="majorBidi"/>
          <w:kern w:val="0"/>
          <w:lang w:eastAsia="ja-JP"/>
          <w14:ligatures w14:val="none"/>
        </w:rPr>
        <w:t xml:space="preserve">We also will not identify any participants or their family members by name in the report. To protect their privacy, </w:t>
      </w:r>
      <w:r w:rsidRPr="00296351" w:rsidR="00CE2F3F">
        <w:rPr>
          <w:rFonts w:eastAsia="Times New Roman" w:asciiTheme="majorBidi" w:hAnsiTheme="majorBidi" w:cstheme="majorBidi"/>
          <w:kern w:val="0"/>
          <w:lang w:eastAsia="ja-JP"/>
          <w14:ligatures w14:val="none"/>
        </w:rPr>
        <w:t>we ask that you not use the real names of any</w:t>
      </w:r>
      <w:r w:rsidRPr="00296351">
        <w:rPr>
          <w:rFonts w:eastAsia="Times New Roman" w:asciiTheme="majorBidi" w:hAnsiTheme="majorBidi" w:cstheme="majorBidi"/>
          <w:kern w:val="0"/>
          <w:lang w:eastAsia="ja-JP"/>
          <w14:ligatures w14:val="none"/>
        </w:rPr>
        <w:t xml:space="preserve"> project participants or their family members during the interview. You can refer to them using </w:t>
      </w:r>
      <w:r w:rsidRPr="00296351" w:rsidR="0059525B">
        <w:rPr>
          <w:rFonts w:eastAsia="Times New Roman" w:asciiTheme="majorBidi" w:hAnsiTheme="majorBidi" w:cstheme="majorBidi"/>
          <w:kern w:val="0"/>
          <w:lang w:eastAsia="ja-JP"/>
          <w14:ligatures w14:val="none"/>
        </w:rPr>
        <w:t>pseudonyms</w:t>
      </w:r>
      <w:r w:rsidRPr="00296351">
        <w:rPr>
          <w:rFonts w:eastAsia="Times New Roman" w:asciiTheme="majorBidi" w:hAnsiTheme="majorBidi" w:cstheme="majorBidi"/>
          <w:kern w:val="0"/>
          <w:lang w:eastAsia="ja-JP"/>
          <w14:ligatures w14:val="none"/>
        </w:rPr>
        <w:t>.</w:t>
      </w:r>
    </w:p>
    <w:p w:rsidR="004E76DA" w:rsidRPr="00300BCF" w:rsidP="004E76DA" w14:paraId="73991648" w14:textId="77777777">
      <w:pPr>
        <w:spacing w:after="80" w:line="240" w:lineRule="auto"/>
        <w:rPr>
          <w:rFonts w:ascii="Arial Narrow" w:eastAsia="Times New Roman" w:hAnsi="Arial Narrow" w:cs="Arial"/>
          <w:b/>
          <w:bCs/>
          <w:color w:val="013E5B"/>
          <w:kern w:val="0"/>
          <w:sz w:val="24"/>
          <w:szCs w:val="20"/>
          <w14:ligatures w14:val="none"/>
        </w:rPr>
      </w:pPr>
      <w:r w:rsidRPr="00300BCF">
        <w:rPr>
          <w:rFonts w:ascii="Arial Narrow" w:eastAsia="Times New Roman" w:hAnsi="Arial Narrow" w:cs="Arial"/>
          <w:b/>
          <w:bCs/>
          <w:color w:val="013E5B"/>
          <w:kern w:val="0"/>
          <w:sz w:val="24"/>
          <w:szCs w:val="20"/>
          <w14:ligatures w14:val="none"/>
        </w:rPr>
        <w:t>Questions</w:t>
      </w:r>
    </w:p>
    <w:p w:rsidR="004E76DA" w:rsidRPr="00296351" w:rsidP="004E76DA" w14:paraId="52F8BE78" w14:textId="24E50B3F">
      <w:pPr>
        <w:spacing w:after="180" w:line="240" w:lineRule="auto"/>
        <w:rPr>
          <w:rFonts w:eastAsia="Calibri" w:asciiTheme="majorBidi" w:hAnsiTheme="majorBidi" w:cstheme="majorBidi"/>
          <w:color w:val="0000FF"/>
          <w:kern w:val="0"/>
          <w:u w:val="single"/>
          <w14:ligatures w14:val="none"/>
        </w:rPr>
      </w:pPr>
      <w:r w:rsidRPr="00296351">
        <w:rPr>
          <w:rFonts w:eastAsia="Times New Roman" w:asciiTheme="majorBidi" w:hAnsiTheme="majorBidi" w:cstheme="majorBidi"/>
          <w:kern w:val="0"/>
          <w14:ligatures w14:val="none"/>
        </w:rPr>
        <w:t xml:space="preserve">If you have questions about your rights as a research participant or want to report any issues related to this interview, please call Abt </w:t>
      </w:r>
      <w:r w:rsidRPr="00296351">
        <w:rPr>
          <w:rFonts w:eastAsia="Times New Roman" w:asciiTheme="majorBidi" w:hAnsiTheme="majorBidi" w:cstheme="majorBidi"/>
          <w:kern w:val="0"/>
          <w14:ligatures w14:val="none"/>
        </w:rPr>
        <w:t>Global's</w:t>
      </w:r>
      <w:r w:rsidRPr="00296351">
        <w:rPr>
          <w:rFonts w:eastAsia="Times New Roman" w:asciiTheme="majorBidi" w:hAnsiTheme="majorBidi" w:cstheme="majorBidi"/>
          <w:kern w:val="0"/>
          <w14:ligatures w14:val="none"/>
        </w:rPr>
        <w:t xml:space="preserve"> Institutional Review Board toll-free at 877-520-6835. Please leave a message with your first</w:t>
      </w:r>
      <w:r w:rsidRPr="00296351">
        <w:rPr>
          <w:rFonts w:eastAsia="Times New Roman" w:asciiTheme="majorBidi" w:hAnsiTheme="majorBidi" w:cstheme="majorBidi"/>
          <w:spacing w:val="-2"/>
          <w:kern w:val="0"/>
          <w14:ligatures w14:val="none"/>
        </w:rPr>
        <w:t xml:space="preserve"> </w:t>
      </w:r>
      <w:r w:rsidRPr="00296351">
        <w:rPr>
          <w:rFonts w:eastAsia="Times New Roman" w:asciiTheme="majorBidi" w:hAnsiTheme="majorBidi" w:cstheme="majorBidi"/>
          <w:kern w:val="0"/>
          <w14:ligatures w14:val="none"/>
        </w:rPr>
        <w:t>name,</w:t>
      </w:r>
      <w:r w:rsidRPr="00296351">
        <w:rPr>
          <w:rFonts w:eastAsia="Times New Roman" w:asciiTheme="majorBidi" w:hAnsiTheme="majorBidi" w:cstheme="majorBidi"/>
          <w:spacing w:val="-3"/>
          <w:kern w:val="0"/>
          <w14:ligatures w14:val="none"/>
        </w:rPr>
        <w:t xml:space="preserve"> </w:t>
      </w:r>
      <w:r w:rsidRPr="00296351">
        <w:rPr>
          <w:rFonts w:eastAsia="Times New Roman" w:asciiTheme="majorBidi" w:hAnsiTheme="majorBidi" w:cstheme="majorBidi"/>
          <w:kern w:val="0"/>
          <w14:ligatures w14:val="none"/>
        </w:rPr>
        <w:t>the</w:t>
      </w:r>
      <w:r w:rsidRPr="00296351">
        <w:rPr>
          <w:rFonts w:eastAsia="Times New Roman" w:asciiTheme="majorBidi" w:hAnsiTheme="majorBidi" w:cstheme="majorBidi"/>
          <w:spacing w:val="-2"/>
          <w:kern w:val="0"/>
          <w14:ligatures w14:val="none"/>
        </w:rPr>
        <w:t xml:space="preserve"> </w:t>
      </w:r>
      <w:r w:rsidRPr="00296351">
        <w:rPr>
          <w:rFonts w:eastAsia="Times New Roman" w:asciiTheme="majorBidi" w:hAnsiTheme="majorBidi" w:cstheme="majorBidi"/>
          <w:kern w:val="0"/>
          <w14:ligatures w14:val="none"/>
        </w:rPr>
        <w:t>name of</w:t>
      </w:r>
      <w:r w:rsidRPr="00296351">
        <w:rPr>
          <w:rFonts w:eastAsia="Times New Roman" w:asciiTheme="majorBidi" w:hAnsiTheme="majorBidi" w:cstheme="majorBidi"/>
          <w:spacing w:val="-2"/>
          <w:kern w:val="0"/>
          <w14:ligatures w14:val="none"/>
        </w:rPr>
        <w:t xml:space="preserve"> </w:t>
      </w:r>
      <w:r w:rsidRPr="00296351">
        <w:rPr>
          <w:rFonts w:eastAsia="Times New Roman" w:asciiTheme="majorBidi" w:hAnsiTheme="majorBidi" w:cstheme="majorBidi"/>
          <w:kern w:val="0"/>
          <w14:ligatures w14:val="none"/>
        </w:rPr>
        <w:t>the research</w:t>
      </w:r>
      <w:r w:rsidRPr="00296351">
        <w:rPr>
          <w:rFonts w:eastAsia="Times New Roman" w:asciiTheme="majorBidi" w:hAnsiTheme="majorBidi" w:cstheme="majorBidi"/>
          <w:spacing w:val="-2"/>
          <w:kern w:val="0"/>
          <w14:ligatures w14:val="none"/>
        </w:rPr>
        <w:t xml:space="preserve"> </w:t>
      </w:r>
      <w:r w:rsidRPr="00296351">
        <w:rPr>
          <w:rFonts w:eastAsia="Times New Roman" w:asciiTheme="majorBidi" w:hAnsiTheme="majorBidi" w:cstheme="majorBidi"/>
          <w:kern w:val="0"/>
          <w14:ligatures w14:val="none"/>
        </w:rPr>
        <w:t>study</w:t>
      </w:r>
      <w:r w:rsidRPr="00296351">
        <w:rPr>
          <w:rFonts w:eastAsia="Times New Roman" w:asciiTheme="majorBidi" w:hAnsiTheme="majorBidi" w:cstheme="majorBidi"/>
          <w:spacing w:val="-4"/>
          <w:kern w:val="0"/>
          <w14:ligatures w14:val="none"/>
        </w:rPr>
        <w:t xml:space="preserve"> </w:t>
      </w:r>
      <w:r w:rsidRPr="00296351">
        <w:rPr>
          <w:rFonts w:eastAsia="Times New Roman" w:asciiTheme="majorBidi" w:hAnsiTheme="majorBidi" w:cstheme="majorBidi"/>
          <w:kern w:val="0"/>
          <w14:ligatures w14:val="none"/>
        </w:rPr>
        <w:t>that you are calling</w:t>
      </w:r>
      <w:r w:rsidRPr="00296351">
        <w:rPr>
          <w:rFonts w:eastAsia="Times New Roman" w:asciiTheme="majorBidi" w:hAnsiTheme="majorBidi" w:cstheme="majorBidi"/>
          <w:spacing w:val="-1"/>
          <w:kern w:val="0"/>
          <w14:ligatures w14:val="none"/>
        </w:rPr>
        <w:t xml:space="preserve"> </w:t>
      </w:r>
      <w:r w:rsidRPr="00296351">
        <w:rPr>
          <w:rFonts w:eastAsia="Times New Roman" w:asciiTheme="majorBidi" w:hAnsiTheme="majorBidi" w:cstheme="majorBidi"/>
          <w:kern w:val="0"/>
          <w14:ligatures w14:val="none"/>
        </w:rPr>
        <w:t>about (ETM Evaluation),</w:t>
      </w:r>
      <w:r w:rsidRPr="00296351">
        <w:rPr>
          <w:rFonts w:eastAsia="Times New Roman" w:asciiTheme="majorBidi" w:hAnsiTheme="majorBidi" w:cstheme="majorBidi"/>
          <w:spacing w:val="-2"/>
          <w:kern w:val="0"/>
          <w14:ligatures w14:val="none"/>
        </w:rPr>
        <w:t xml:space="preserve"> </w:t>
      </w:r>
      <w:r w:rsidRPr="00296351">
        <w:rPr>
          <w:rFonts w:eastAsia="Times New Roman" w:asciiTheme="majorBidi" w:hAnsiTheme="majorBidi" w:cstheme="majorBidi"/>
          <w:kern w:val="0"/>
          <w14:ligatures w14:val="none"/>
        </w:rPr>
        <w:t>and</w:t>
      </w:r>
      <w:r w:rsidRPr="00296351">
        <w:rPr>
          <w:rFonts w:eastAsia="Times New Roman" w:asciiTheme="majorBidi" w:hAnsiTheme="majorBidi" w:cstheme="majorBidi"/>
          <w:spacing w:val="-3"/>
          <w:kern w:val="0"/>
          <w14:ligatures w14:val="none"/>
        </w:rPr>
        <w:t xml:space="preserve"> </w:t>
      </w:r>
      <w:r w:rsidRPr="00296351">
        <w:rPr>
          <w:rFonts w:eastAsia="Times New Roman" w:asciiTheme="majorBidi" w:hAnsiTheme="majorBidi" w:cstheme="majorBidi"/>
          <w:kern w:val="0"/>
          <w14:ligatures w14:val="none"/>
        </w:rPr>
        <w:t>your phone number</w:t>
      </w:r>
      <w:r w:rsidRPr="00296351">
        <w:rPr>
          <w:rFonts w:eastAsia="Times New Roman" w:asciiTheme="majorBidi" w:hAnsiTheme="majorBidi" w:cstheme="majorBidi"/>
          <w:spacing w:val="-3"/>
          <w:kern w:val="0"/>
          <w14:ligatures w14:val="none"/>
        </w:rPr>
        <w:t xml:space="preserve"> </w:t>
      </w:r>
      <w:r w:rsidRPr="00296351">
        <w:rPr>
          <w:rFonts w:eastAsia="Times New Roman" w:asciiTheme="majorBidi" w:hAnsiTheme="majorBidi" w:cstheme="majorBidi"/>
          <w:kern w:val="0"/>
          <w14:ligatures w14:val="none"/>
        </w:rPr>
        <w:t>with</w:t>
      </w:r>
      <w:r w:rsidRPr="00296351">
        <w:rPr>
          <w:rFonts w:eastAsia="Times New Roman" w:asciiTheme="majorBidi" w:hAnsiTheme="majorBidi" w:cstheme="majorBidi"/>
          <w:spacing w:val="-3"/>
          <w:kern w:val="0"/>
          <w14:ligatures w14:val="none"/>
        </w:rPr>
        <w:t xml:space="preserve"> </w:t>
      </w:r>
      <w:r w:rsidRPr="00296351">
        <w:rPr>
          <w:rFonts w:eastAsia="Times New Roman" w:asciiTheme="majorBidi" w:hAnsiTheme="majorBidi" w:cstheme="majorBidi"/>
          <w:kern w:val="0"/>
          <w14:ligatures w14:val="none"/>
        </w:rPr>
        <w:t>area</w:t>
      </w:r>
      <w:r w:rsidRPr="00296351">
        <w:rPr>
          <w:rFonts w:eastAsia="Times New Roman" w:asciiTheme="majorBidi" w:hAnsiTheme="majorBidi" w:cstheme="majorBidi"/>
          <w:spacing w:val="-4"/>
          <w:kern w:val="0"/>
          <w14:ligatures w14:val="none"/>
        </w:rPr>
        <w:t xml:space="preserve"> </w:t>
      </w:r>
      <w:r w:rsidRPr="00296351">
        <w:rPr>
          <w:rFonts w:eastAsia="Times New Roman" w:asciiTheme="majorBidi" w:hAnsiTheme="majorBidi" w:cstheme="majorBidi"/>
          <w:kern w:val="0"/>
          <w14:ligatures w14:val="none"/>
        </w:rPr>
        <w:t xml:space="preserve">code. Someone will return your call as soon as possible. </w:t>
      </w:r>
      <w:r w:rsidRPr="00296351">
        <w:rPr>
          <w:rFonts w:eastAsia="Calibri" w:asciiTheme="majorBidi" w:hAnsiTheme="majorBidi" w:cstheme="majorBidi"/>
          <w:color w:val="000000"/>
          <w:kern w:val="0"/>
          <w14:ligatures w14:val="none"/>
        </w:rPr>
        <w:t xml:space="preserve">Or you can contact the Project Director, Dr. Hassan Enayati, at </w:t>
      </w:r>
      <w:hyperlink r:id="rId7" w:history="1">
        <w:r w:rsidRPr="00296351">
          <w:rPr>
            <w:rFonts w:eastAsia="Calibri" w:asciiTheme="majorBidi" w:hAnsiTheme="majorBidi" w:cstheme="majorBidi"/>
            <w:color w:val="0000FF"/>
            <w:kern w:val="0"/>
            <w:u w:val="single"/>
            <w14:ligatures w14:val="none"/>
          </w:rPr>
          <w:t>Hassan.Enayati@abtglobal.com</w:t>
        </w:r>
      </w:hyperlink>
      <w:bookmarkStart w:id="3" w:name="_Toc177731368"/>
      <w:r w:rsidRPr="00296351">
        <w:rPr>
          <w:rFonts w:eastAsia="Calibri" w:asciiTheme="majorBidi" w:hAnsiTheme="majorBidi" w:cstheme="majorBidi"/>
          <w:color w:val="0000FF"/>
          <w:kern w:val="0"/>
          <w:u w:val="single"/>
          <w14:ligatures w14:val="none"/>
        </w:rPr>
        <w:t>.</w:t>
      </w:r>
    </w:p>
    <w:p w:rsidR="00253AA7" w:rsidRPr="00783D7E" w14:paraId="4FF5D629" w14:textId="77777777">
      <w:pPr>
        <w:rPr>
          <w:rFonts w:eastAsia="SimSun" w:asciiTheme="majorBidi" w:hAnsiTheme="majorBidi" w:cstheme="majorBidi"/>
          <w:b/>
          <w:bCs/>
          <w:i/>
          <w:iCs/>
          <w:color w:val="4A1222"/>
          <w:kern w:val="0"/>
          <w:sz w:val="24"/>
          <w:szCs w:val="28"/>
          <w14:ligatures w14:val="none"/>
        </w:rPr>
      </w:pPr>
      <w:bookmarkStart w:id="4" w:name="_Toc184638287"/>
      <w:r w:rsidRPr="00783D7E">
        <w:rPr>
          <w:rFonts w:eastAsia="SimSun" w:asciiTheme="majorBidi" w:hAnsiTheme="majorBidi" w:cstheme="majorBidi"/>
          <w:b/>
          <w:bCs/>
          <w:i/>
          <w:iCs/>
          <w:color w:val="4A1222"/>
          <w:kern w:val="0"/>
          <w:sz w:val="24"/>
          <w:szCs w:val="28"/>
          <w14:ligatures w14:val="none"/>
        </w:rPr>
        <w:br w:type="page"/>
      </w:r>
    </w:p>
    <w:bookmarkEnd w:id="3"/>
    <w:bookmarkEnd w:id="4"/>
    <w:p w:rsidR="004E76DA" w:rsidRPr="007D723D" w:rsidP="004E76DA" w14:paraId="2BAFD43E" w14:textId="5AF0E5CE">
      <w:pPr>
        <w:keepNext/>
        <w:spacing w:after="120" w:line="240" w:lineRule="auto"/>
        <w:outlineLvl w:val="1"/>
        <w:rPr>
          <w:rFonts w:ascii="Arial" w:eastAsia="SimSun" w:hAnsi="Arial" w:cs="Arial"/>
          <w:b/>
          <w:bCs/>
          <w:i/>
          <w:iCs/>
          <w:color w:val="4A1222"/>
          <w:kern w:val="0"/>
          <w:sz w:val="24"/>
          <w:szCs w:val="24"/>
          <w14:ligatures w14:val="none"/>
        </w:rPr>
      </w:pPr>
      <w:r w:rsidRPr="007D723D">
        <w:rPr>
          <w:rFonts w:ascii="Arial" w:eastAsia="SimSun" w:hAnsi="Arial" w:cs="Arial"/>
          <w:b/>
          <w:bCs/>
          <w:i/>
          <w:iCs/>
          <w:color w:val="4A1222"/>
          <w:kern w:val="0"/>
          <w:sz w:val="24"/>
          <w:szCs w:val="24"/>
          <w14:ligatures w14:val="none"/>
        </w:rPr>
        <w:t xml:space="preserve">Review of Informed Consent on </w:t>
      </w:r>
      <w:r w:rsidR="00A814F7">
        <w:rPr>
          <w:rFonts w:ascii="Arial" w:eastAsia="SimSun" w:hAnsi="Arial" w:cs="Arial"/>
          <w:b/>
          <w:bCs/>
          <w:i/>
          <w:iCs/>
          <w:color w:val="4A1222"/>
          <w:kern w:val="0"/>
          <w:sz w:val="24"/>
          <w:szCs w:val="24"/>
          <w14:ligatures w14:val="none"/>
        </w:rPr>
        <w:t>D</w:t>
      </w:r>
      <w:r w:rsidRPr="007D723D">
        <w:rPr>
          <w:rFonts w:ascii="Arial" w:eastAsia="SimSun" w:hAnsi="Arial" w:cs="Arial"/>
          <w:b/>
          <w:bCs/>
          <w:i/>
          <w:iCs/>
          <w:color w:val="4A1222"/>
          <w:kern w:val="0"/>
          <w:sz w:val="24"/>
          <w:szCs w:val="24"/>
          <w14:ligatures w14:val="none"/>
        </w:rPr>
        <w:t xml:space="preserve">ay of </w:t>
      </w:r>
      <w:r w:rsidR="00A814F7">
        <w:rPr>
          <w:rFonts w:ascii="Arial" w:eastAsia="SimSun" w:hAnsi="Arial" w:cs="Arial"/>
          <w:b/>
          <w:bCs/>
          <w:i/>
          <w:iCs/>
          <w:color w:val="4A1222"/>
          <w:kern w:val="0"/>
          <w:sz w:val="24"/>
          <w:szCs w:val="24"/>
          <w14:ligatures w14:val="none"/>
        </w:rPr>
        <w:t>I</w:t>
      </w:r>
      <w:r w:rsidRPr="007D723D">
        <w:rPr>
          <w:rFonts w:ascii="Arial" w:eastAsia="SimSun" w:hAnsi="Arial" w:cs="Arial"/>
          <w:b/>
          <w:bCs/>
          <w:i/>
          <w:iCs/>
          <w:color w:val="4A1222"/>
          <w:kern w:val="0"/>
          <w:sz w:val="24"/>
          <w:szCs w:val="24"/>
          <w14:ligatures w14:val="none"/>
        </w:rPr>
        <w:t>nterview</w:t>
      </w:r>
    </w:p>
    <w:p w:rsidR="004E76DA" w:rsidRPr="007D723D" w:rsidP="004E76DA" w14:paraId="136E0F6A" w14:textId="77777777">
      <w:pPr>
        <w:spacing w:after="80" w:line="240" w:lineRule="auto"/>
        <w:rPr>
          <w:rFonts w:ascii="Arial Narrow" w:eastAsia="Times New Roman" w:hAnsi="Arial Narrow" w:cs="Arial"/>
          <w:b/>
          <w:bCs/>
          <w:color w:val="013E5B"/>
          <w:kern w:val="0"/>
          <w:sz w:val="24"/>
          <w:szCs w:val="20"/>
          <w14:ligatures w14:val="none"/>
        </w:rPr>
      </w:pPr>
      <w:r w:rsidRPr="007D723D">
        <w:rPr>
          <w:rFonts w:ascii="Arial Narrow" w:eastAsia="Times New Roman" w:hAnsi="Arial Narrow" w:cs="Arial"/>
          <w:b/>
          <w:bCs/>
          <w:color w:val="013E5B"/>
          <w:kern w:val="0"/>
          <w:sz w:val="24"/>
          <w:szCs w:val="20"/>
          <w14:ligatures w14:val="none"/>
        </w:rPr>
        <w:t>Introduction</w:t>
      </w:r>
    </w:p>
    <w:p w:rsidR="004E76DA" w:rsidRPr="00783D7E" w:rsidP="5D1E0D79" w14:paraId="00521487" w14:textId="4A77BCBE">
      <w:pPr>
        <w:spacing w:after="180" w:line="240" w:lineRule="auto"/>
        <w:rPr>
          <w:rFonts w:eastAsia="Calibri" w:asciiTheme="majorBidi" w:hAnsiTheme="majorBidi" w:cstheme="majorBidi"/>
          <w:kern w:val="0"/>
          <w14:ligatures w14:val="none"/>
        </w:rPr>
      </w:pPr>
      <w:r w:rsidRPr="00783D7E">
        <w:rPr>
          <w:rFonts w:eastAsia="Calibri" w:asciiTheme="majorBidi" w:hAnsiTheme="majorBidi" w:cstheme="majorBidi"/>
          <w:kern w:val="0"/>
          <w14:ligatures w14:val="none"/>
        </w:rPr>
        <w:t xml:space="preserve">Hello, thank you again for agreeing to speak with us today! My name is </w:t>
      </w:r>
      <w:r w:rsidRPr="004C2C82">
        <w:rPr>
          <w:rFonts w:eastAsia="Calibri" w:asciiTheme="majorBidi" w:hAnsiTheme="majorBidi" w:cstheme="majorBidi"/>
          <w:b/>
          <w:bCs/>
          <w:kern w:val="0"/>
          <w14:ligatures w14:val="none"/>
        </w:rPr>
        <w:t>[NAME]</w:t>
      </w:r>
      <w:r w:rsidRPr="00783D7E">
        <w:rPr>
          <w:rFonts w:eastAsia="Calibri" w:asciiTheme="majorBidi" w:hAnsiTheme="majorBidi" w:cstheme="majorBidi"/>
          <w:kern w:val="0"/>
          <w14:ligatures w14:val="none"/>
        </w:rPr>
        <w:t xml:space="preserve"> and this is my colleague </w:t>
      </w:r>
      <w:r w:rsidRPr="004C2C82">
        <w:rPr>
          <w:rFonts w:eastAsia="Calibri" w:asciiTheme="majorBidi" w:hAnsiTheme="majorBidi" w:cstheme="majorBidi"/>
          <w:b/>
          <w:bCs/>
          <w:kern w:val="0"/>
          <w14:ligatures w14:val="none"/>
        </w:rPr>
        <w:t>[NAME]</w:t>
      </w:r>
      <w:r w:rsidRPr="005C3550">
        <w:rPr>
          <w:rFonts w:eastAsia="Calibri" w:asciiTheme="majorBidi" w:hAnsiTheme="majorBidi" w:cstheme="majorBidi"/>
          <w:kern w:val="0"/>
          <w14:ligatures w14:val="none"/>
        </w:rPr>
        <w:t>.</w:t>
      </w:r>
      <w:r w:rsidRPr="00783D7E">
        <w:rPr>
          <w:rFonts w:eastAsia="Calibri" w:asciiTheme="majorBidi" w:hAnsiTheme="majorBidi" w:cstheme="majorBidi"/>
          <w:kern w:val="0"/>
          <w14:ligatures w14:val="none"/>
        </w:rPr>
        <w:t xml:space="preserve"> We work for </w:t>
      </w:r>
      <w:r w:rsidRPr="004C2C82" w:rsidR="005E7CFB">
        <w:rPr>
          <w:rFonts w:eastAsia="Calibri" w:asciiTheme="majorBidi" w:hAnsiTheme="majorBidi" w:cstheme="majorBidi"/>
          <w:b/>
          <w:bCs/>
          <w:kern w:val="0"/>
          <w14:ligatures w14:val="none"/>
        </w:rPr>
        <w:t>[</w:t>
      </w:r>
      <w:r w:rsidRPr="004C2C82">
        <w:rPr>
          <w:rFonts w:eastAsia="Calibri" w:asciiTheme="majorBidi" w:hAnsiTheme="majorBidi" w:cstheme="majorBidi"/>
          <w:b/>
          <w:bCs/>
          <w:kern w:val="0"/>
          <w14:ligatures w14:val="none"/>
        </w:rPr>
        <w:t>Abt</w:t>
      </w:r>
      <w:r w:rsidRPr="004C2C82" w:rsidR="009D0D1A">
        <w:rPr>
          <w:rFonts w:eastAsia="Calibri" w:asciiTheme="majorBidi" w:hAnsiTheme="majorBidi" w:cstheme="majorBidi"/>
          <w:b/>
          <w:bCs/>
          <w:kern w:val="0"/>
          <w14:ligatures w14:val="none"/>
        </w:rPr>
        <w:t xml:space="preserve"> Global</w:t>
      </w:r>
      <w:r w:rsidRPr="004C2C82" w:rsidR="005E7CFB">
        <w:rPr>
          <w:rFonts w:eastAsia="Calibri" w:asciiTheme="majorBidi" w:hAnsiTheme="majorBidi" w:cstheme="majorBidi"/>
          <w:b/>
          <w:bCs/>
          <w:kern w:val="0"/>
          <w14:ligatures w14:val="none"/>
        </w:rPr>
        <w:t>/Westat]</w:t>
      </w:r>
      <w:r w:rsidRPr="005C3550">
        <w:rPr>
          <w:rFonts w:eastAsia="Calibri" w:asciiTheme="majorBidi" w:hAnsiTheme="majorBidi" w:cstheme="majorBidi"/>
          <w:kern w:val="0"/>
          <w14:ligatures w14:val="none"/>
        </w:rPr>
        <w:t>,</w:t>
      </w:r>
      <w:r w:rsidRPr="00783D7E">
        <w:rPr>
          <w:rFonts w:eastAsia="Calibri" w:asciiTheme="majorBidi" w:hAnsiTheme="majorBidi" w:cstheme="majorBidi"/>
          <w:kern w:val="0"/>
          <w14:ligatures w14:val="none"/>
        </w:rPr>
        <w:t xml:space="preserve"> a research organization based in Rockville, MD. The </w:t>
      </w:r>
      <w:r w:rsidRPr="00783D7E" w:rsidR="10B3E011">
        <w:rPr>
          <w:rFonts w:eastAsia="Calibri" w:asciiTheme="majorBidi" w:hAnsiTheme="majorBidi" w:cstheme="majorBidi"/>
          <w:kern w:val="0"/>
          <w14:ligatures w14:val="none"/>
        </w:rPr>
        <w:t xml:space="preserve">U.S. </w:t>
      </w:r>
      <w:r w:rsidRPr="00783D7E">
        <w:rPr>
          <w:rFonts w:eastAsia="Calibri" w:asciiTheme="majorBidi" w:hAnsiTheme="majorBidi" w:cstheme="majorBidi"/>
          <w:kern w:val="0"/>
          <w14:ligatures w14:val="none"/>
        </w:rPr>
        <w:t xml:space="preserve">Department of Labor's Chief Evaluation Office has hired </w:t>
      </w:r>
      <w:r w:rsidRPr="007727AD">
        <w:rPr>
          <w:rFonts w:eastAsia="Calibri" w:asciiTheme="majorBidi" w:hAnsiTheme="majorBidi" w:cstheme="majorBidi"/>
          <w:kern w:val="0"/>
          <w14:ligatures w14:val="none"/>
        </w:rPr>
        <w:t xml:space="preserve">Abt </w:t>
      </w:r>
      <w:r w:rsidRPr="007727AD" w:rsidR="005F096E">
        <w:rPr>
          <w:rFonts w:eastAsia="Calibri" w:asciiTheme="majorBidi" w:hAnsiTheme="majorBidi" w:cstheme="majorBidi"/>
          <w:kern w:val="0"/>
          <w14:ligatures w14:val="none"/>
        </w:rPr>
        <w:t>Global and its partner Westat</w:t>
      </w:r>
      <w:r w:rsidRPr="00783D7E" w:rsidR="005F096E">
        <w:rPr>
          <w:rFonts w:eastAsia="Calibri" w:asciiTheme="majorBidi" w:hAnsiTheme="majorBidi" w:cstheme="majorBidi"/>
          <w:b/>
          <w:bCs/>
          <w:kern w:val="0"/>
          <w14:ligatures w14:val="none"/>
        </w:rPr>
        <w:t xml:space="preserve"> </w:t>
      </w:r>
      <w:r w:rsidRPr="00783D7E">
        <w:rPr>
          <w:rFonts w:eastAsia="Calibri" w:asciiTheme="majorBidi" w:hAnsiTheme="majorBidi" w:cstheme="majorBidi"/>
          <w:kern w:val="0"/>
          <w14:ligatures w14:val="none"/>
        </w:rPr>
        <w:t xml:space="preserve">to conduct an evaluation of the Employment Transition Model Demonstration Grants, or ETM. This evaluation </w:t>
      </w:r>
      <w:r w:rsidRPr="00783D7E" w:rsidR="0DEADEAF">
        <w:rPr>
          <w:rFonts w:eastAsia="Calibri" w:asciiTheme="majorBidi" w:hAnsiTheme="majorBidi" w:cstheme="majorBidi"/>
          <w:kern w:val="0"/>
          <w14:ligatures w14:val="none"/>
        </w:rPr>
        <w:t xml:space="preserve">focuses on </w:t>
      </w:r>
      <w:r w:rsidRPr="00783D7E">
        <w:rPr>
          <w:rFonts w:eastAsia="Calibri" w:asciiTheme="majorBidi" w:hAnsiTheme="majorBidi" w:cstheme="majorBidi"/>
          <w:kern w:val="0"/>
          <w14:ligatures w14:val="none"/>
        </w:rPr>
        <w:t>how the ETM has been implemented at different sites. It aims to guide future practices, policies, and demonstration projects at Department of Labor. The evaluation will also offer valuable insights to state workforce boards and program providers to help them in designing programs and making operational decisions.</w:t>
      </w:r>
    </w:p>
    <w:p w:rsidR="004E76DA" w:rsidRPr="00783D7E" w:rsidP="004E76DA" w14:paraId="67EA294D" w14:textId="6C4AC908">
      <w:pPr>
        <w:spacing w:after="180" w:line="240" w:lineRule="auto"/>
        <w:rPr>
          <w:rFonts w:eastAsia="Calibri" w:asciiTheme="majorBidi" w:hAnsiTheme="majorBidi" w:cstheme="majorBidi"/>
          <w:kern w:val="0"/>
          <w:szCs w:val="20"/>
          <w14:ligatures w14:val="none"/>
        </w:rPr>
      </w:pPr>
      <w:r w:rsidRPr="00783D7E">
        <w:rPr>
          <w:rFonts w:eastAsia="Calibri" w:asciiTheme="majorBidi" w:hAnsiTheme="majorBidi" w:cstheme="majorBidi"/>
          <w:kern w:val="0"/>
          <w:szCs w:val="20"/>
          <w14:ligatures w14:val="none"/>
        </w:rPr>
        <w:t xml:space="preserve">Today, we'd like to understand how implementation of </w:t>
      </w:r>
      <w:r w:rsidRPr="00783D7E">
        <w:rPr>
          <w:rFonts w:eastAsia="Calibri" w:asciiTheme="majorBidi" w:hAnsiTheme="majorBidi" w:cstheme="majorBidi"/>
          <w:b/>
          <w:bCs/>
          <w:kern w:val="0"/>
          <w:szCs w:val="20"/>
          <w14:ligatures w14:val="none"/>
        </w:rPr>
        <w:t>[STATE]</w:t>
      </w:r>
      <w:r w:rsidR="00160411">
        <w:rPr>
          <w:rFonts w:eastAsia="Calibri" w:asciiTheme="majorBidi" w:hAnsiTheme="majorBidi" w:cstheme="majorBidi"/>
          <w:kern w:val="0"/>
          <w:szCs w:val="20"/>
          <w14:ligatures w14:val="none"/>
        </w:rPr>
        <w:t>’s</w:t>
      </w:r>
      <w:r w:rsidRPr="00783D7E">
        <w:rPr>
          <w:rFonts w:eastAsia="Calibri" w:asciiTheme="majorBidi" w:hAnsiTheme="majorBidi" w:cstheme="majorBidi"/>
          <w:b/>
          <w:bCs/>
          <w:kern w:val="0"/>
          <w:szCs w:val="20"/>
          <w14:ligatures w14:val="none"/>
        </w:rPr>
        <w:t xml:space="preserve"> </w:t>
      </w:r>
      <w:r w:rsidRPr="00783D7E">
        <w:rPr>
          <w:rFonts w:eastAsia="Calibri" w:asciiTheme="majorBidi" w:hAnsiTheme="majorBidi" w:cstheme="majorBidi"/>
          <w:kern w:val="0"/>
          <w:szCs w:val="20"/>
          <w14:ligatures w14:val="none"/>
        </w:rPr>
        <w:t xml:space="preserve">ETM project is going, including the strategies, services, resources, and collaborations involved. We're also interested in learning how </w:t>
      </w:r>
      <w:r w:rsidRPr="00783D7E">
        <w:rPr>
          <w:rFonts w:eastAsia="Calibri" w:asciiTheme="majorBidi" w:hAnsiTheme="majorBidi" w:cstheme="majorBidi"/>
          <w:b/>
          <w:bCs/>
          <w:kern w:val="0"/>
          <w:szCs w:val="20"/>
          <w14:ligatures w14:val="none"/>
        </w:rPr>
        <w:t>[STATE]</w:t>
      </w:r>
      <w:r w:rsidR="00160411">
        <w:rPr>
          <w:rFonts w:eastAsia="Calibri" w:asciiTheme="majorBidi" w:hAnsiTheme="majorBidi" w:cstheme="majorBidi"/>
          <w:kern w:val="0"/>
          <w:szCs w:val="20"/>
          <w14:ligatures w14:val="none"/>
        </w:rPr>
        <w:t>’s</w:t>
      </w:r>
      <w:r w:rsidRPr="00783D7E">
        <w:rPr>
          <w:rFonts w:eastAsia="Calibri" w:asciiTheme="majorBidi" w:hAnsiTheme="majorBidi" w:cstheme="majorBidi"/>
          <w:kern w:val="0"/>
          <w:szCs w:val="20"/>
          <w14:ligatures w14:val="none"/>
        </w:rPr>
        <w:t xml:space="preserve"> ETM project compares to standard practices, examining how outcomes are tracked and shared, and exploring promising models for scaling and sustainability. </w:t>
      </w:r>
    </w:p>
    <w:p w:rsidR="004E76DA" w:rsidRPr="00783D7E" w:rsidP="004E76DA" w14:paraId="1D3F59E6" w14:textId="77777777">
      <w:pPr>
        <w:spacing w:after="180" w:line="240" w:lineRule="auto"/>
        <w:rPr>
          <w:rFonts w:eastAsia="Times New Roman" w:asciiTheme="majorBidi" w:hAnsiTheme="majorBidi" w:cstheme="majorBidi"/>
          <w:kern w:val="0"/>
          <w:szCs w:val="20"/>
          <w14:ligatures w14:val="none"/>
        </w:rPr>
      </w:pPr>
      <w:r w:rsidRPr="00783D7E">
        <w:rPr>
          <w:rFonts w:eastAsia="Times New Roman" w:asciiTheme="majorBidi" w:hAnsiTheme="majorBidi" w:cstheme="majorBidi"/>
          <w:kern w:val="0"/>
          <w:szCs w:val="20"/>
          <w14:ligatures w14:val="none"/>
        </w:rPr>
        <w:t xml:space="preserve">We have planned for this interview to last between 60 and 90 minutes. </w:t>
      </w:r>
    </w:p>
    <w:p w:rsidR="004E76DA" w:rsidRPr="007D723D" w:rsidP="004E76DA" w14:paraId="22689623" w14:textId="77777777">
      <w:pPr>
        <w:spacing w:after="80" w:line="240" w:lineRule="auto"/>
        <w:rPr>
          <w:rFonts w:ascii="Arial Narrow" w:eastAsia="Times New Roman" w:hAnsi="Arial Narrow" w:cs="Arial"/>
          <w:b/>
          <w:bCs/>
          <w:color w:val="013E5B"/>
          <w:kern w:val="0"/>
          <w:sz w:val="24"/>
          <w:szCs w:val="20"/>
          <w14:ligatures w14:val="none"/>
        </w:rPr>
      </w:pPr>
      <w:r w:rsidRPr="007D723D">
        <w:rPr>
          <w:rFonts w:ascii="Arial Narrow" w:eastAsia="Times New Roman" w:hAnsi="Arial Narrow" w:cs="Arial"/>
          <w:b/>
          <w:bCs/>
          <w:color w:val="013E5B"/>
          <w:kern w:val="0"/>
          <w:sz w:val="24"/>
          <w:szCs w:val="20"/>
          <w14:ligatures w14:val="none"/>
        </w:rPr>
        <w:t>Informed Consent Review</w:t>
      </w:r>
    </w:p>
    <w:p w:rsidR="004E76DA" w:rsidRPr="00783D7E" w:rsidP="004E76DA" w14:paraId="21547E6E" w14:textId="1E3D9123">
      <w:pPr>
        <w:spacing w:after="180" w:line="240" w:lineRule="auto"/>
        <w:rPr>
          <w:rFonts w:eastAsia="Times New Roman" w:asciiTheme="majorBidi" w:hAnsiTheme="majorBidi" w:cstheme="majorBidi"/>
          <w:b/>
          <w:bCs/>
          <w:kern w:val="0"/>
          <w14:ligatures w14:val="none"/>
        </w:rPr>
      </w:pPr>
      <w:r w:rsidRPr="00783D7E">
        <w:rPr>
          <w:rFonts w:eastAsia="Calibri" w:asciiTheme="majorBidi" w:hAnsiTheme="majorBidi" w:cstheme="majorBidi"/>
          <w:kern w:val="0"/>
          <w14:ligatures w14:val="none"/>
        </w:rPr>
        <w:t>You were provided with an informed consent statement explaining your rights as a participant in this study. Before we start the interview, I'd like to review some of the key points of that consent statement with you</w:t>
      </w:r>
      <w:r w:rsidR="005D7A51">
        <w:rPr>
          <w:rFonts w:eastAsia="Calibri" w:asciiTheme="majorBidi" w:hAnsiTheme="majorBidi" w:cstheme="majorBidi"/>
          <w:kern w:val="0"/>
          <w14:ligatures w14:val="none"/>
        </w:rPr>
        <w:t>:</w:t>
      </w:r>
    </w:p>
    <w:p w:rsidR="000254F9" w:rsidP="000254F9" w14:paraId="18DBEB2B" w14:textId="77777777">
      <w:pPr>
        <w:numPr>
          <w:ilvl w:val="0"/>
          <w:numId w:val="3"/>
        </w:numPr>
        <w:spacing w:after="180" w:line="240" w:lineRule="auto"/>
        <w:rPr>
          <w:rFonts w:eastAsia="Calibri" w:asciiTheme="majorBidi" w:hAnsiTheme="majorBidi" w:cstheme="majorBidi"/>
          <w:kern w:val="0"/>
          <w14:ligatures w14:val="none"/>
        </w:rPr>
      </w:pPr>
      <w:r w:rsidRPr="00783D7E">
        <w:rPr>
          <w:rFonts w:eastAsia="Calibri" w:asciiTheme="majorBidi" w:hAnsiTheme="majorBidi" w:cstheme="majorBidi"/>
        </w:rPr>
        <w:t>When your agency received the ETM grant, it also agreed to participate in the evaluation</w:t>
      </w:r>
      <w:r w:rsidR="005D7A51">
        <w:rPr>
          <w:rFonts w:eastAsia="Calibri" w:asciiTheme="majorBidi" w:hAnsiTheme="majorBidi" w:cstheme="majorBidi"/>
        </w:rPr>
        <w:t>—</w:t>
      </w:r>
      <w:r w:rsidRPr="00783D7E">
        <w:rPr>
          <w:rFonts w:eastAsia="Calibri" w:asciiTheme="majorBidi" w:hAnsiTheme="majorBidi" w:cstheme="majorBidi"/>
        </w:rPr>
        <w:t>so, your participation in this interview today is required. There may be some questions that you are unable to answer or that are more appropriate for other staff. If you are unable to answer a question, just let me know, and we’ll move on to the next one.</w:t>
      </w:r>
    </w:p>
    <w:p w:rsidR="006C6B81" w:rsidRPr="000254F9" w:rsidP="000254F9" w14:paraId="0681B6EA" w14:textId="5FB0B350">
      <w:pPr>
        <w:numPr>
          <w:ilvl w:val="0"/>
          <w:numId w:val="3"/>
        </w:numPr>
        <w:spacing w:after="180" w:line="240" w:lineRule="auto"/>
        <w:rPr>
          <w:rFonts w:eastAsia="Calibri" w:asciiTheme="majorBidi" w:hAnsiTheme="majorBidi" w:cstheme="majorBidi"/>
          <w:kern w:val="0"/>
          <w14:ligatures w14:val="none"/>
        </w:rPr>
      </w:pPr>
      <w:r w:rsidRPr="000254F9">
        <w:rPr>
          <w:rFonts w:eastAsia="Times New Roman" w:asciiTheme="majorBidi" w:hAnsiTheme="majorBidi" w:cstheme="majorBidi"/>
          <w:kern w:val="0"/>
          <w:lang w:eastAsia="ja-JP"/>
          <w14:ligatures w14:val="none"/>
        </w:rPr>
        <w:t>The information you provide during the interview will be kept private. The information you provide may be put in written summary form in reports or you may be quoted. However, we will not identify you by name and will refer to any takeaways summarized from this interview as input from ETM staff.</w:t>
      </w:r>
    </w:p>
    <w:p w:rsidR="006C6B81" w:rsidRPr="0023421C" w:rsidP="000254F9" w14:paraId="6FFBC0AD" w14:textId="4970F4C3">
      <w:pPr>
        <w:pStyle w:val="ListParagraph"/>
        <w:numPr>
          <w:ilvl w:val="0"/>
          <w:numId w:val="3"/>
        </w:numPr>
        <w:spacing w:line="240" w:lineRule="auto"/>
        <w:rPr>
          <w:rFonts w:eastAsia="Times New Roman" w:asciiTheme="majorBidi" w:hAnsiTheme="majorBidi" w:cstheme="majorBidi"/>
          <w:kern w:val="0"/>
          <w:szCs w:val="20"/>
          <w:lang w:eastAsia="ja-JP"/>
          <w14:ligatures w14:val="none"/>
        </w:rPr>
      </w:pPr>
      <w:r w:rsidRPr="00783D7E">
        <w:rPr>
          <w:rFonts w:eastAsia="Times New Roman" w:asciiTheme="majorBidi" w:hAnsiTheme="majorBidi" w:cstheme="majorBidi"/>
          <w:kern w:val="0"/>
          <w:szCs w:val="20"/>
          <w:lang w:eastAsia="ja-JP"/>
          <w14:ligatures w14:val="none"/>
        </w:rPr>
        <w:t xml:space="preserve">We also will not identify any participants or their family members by name in the report. To protect their privacy, we ask that you not use the real names of any project participants or their family members during the interview. You can refer to them using pseudonyms.  </w:t>
      </w:r>
    </w:p>
    <w:p w:rsidR="004E76DA" w:rsidRPr="00783D7E" w:rsidP="004E76DA" w14:paraId="2B803B16" w14:textId="77777777">
      <w:pPr>
        <w:numPr>
          <w:ilvl w:val="0"/>
          <w:numId w:val="2"/>
        </w:numPr>
        <w:tabs>
          <w:tab w:val="left" w:pos="1152"/>
        </w:tabs>
        <w:spacing w:after="180" w:line="240" w:lineRule="auto"/>
        <w:ind w:left="360"/>
        <w:rPr>
          <w:rFonts w:eastAsia="Calibri" w:asciiTheme="majorBidi" w:hAnsiTheme="majorBidi" w:cstheme="majorBidi"/>
          <w:kern w:val="0"/>
          <w14:ligatures w14:val="none"/>
        </w:rPr>
      </w:pPr>
      <w:r w:rsidRPr="00783D7E">
        <w:rPr>
          <w:rFonts w:eastAsia="Calibri" w:asciiTheme="majorBidi" w:hAnsiTheme="majorBidi" w:cstheme="majorBidi"/>
          <w:kern w:val="0"/>
          <w14:ligatures w14:val="none"/>
        </w:rPr>
        <w:t>Any electronic notes we have will be stored on Abt's secure server, and any hard copy notes will be stored in a locked filing cabinet. All notes will be destroyed after the project is complete.</w:t>
      </w:r>
    </w:p>
    <w:p w:rsidR="004E76DA" w:rsidRPr="00783D7E" w:rsidP="004E76DA" w14:paraId="716775CF" w14:textId="77777777">
      <w:pPr>
        <w:spacing w:after="180" w:line="240" w:lineRule="auto"/>
        <w:rPr>
          <w:rFonts w:eastAsia="Calibri" w:asciiTheme="majorBidi" w:hAnsiTheme="majorBidi" w:cstheme="majorBidi"/>
          <w:b/>
          <w:bCs/>
          <w:kern w:val="0"/>
          <w14:ligatures w14:val="none"/>
        </w:rPr>
      </w:pPr>
      <w:r w:rsidRPr="00783D7E">
        <w:rPr>
          <w:rFonts w:eastAsia="Calibri" w:asciiTheme="majorBidi" w:hAnsiTheme="majorBidi" w:cstheme="majorBidi"/>
          <w:kern w:val="0"/>
          <w14:ligatures w14:val="none"/>
        </w:rPr>
        <w:t xml:space="preserve">Do you have any questions I can answer before we get started? </w:t>
      </w:r>
      <w:r w:rsidRPr="00783D7E">
        <w:rPr>
          <w:rFonts w:eastAsia="Calibri" w:asciiTheme="majorBidi" w:hAnsiTheme="majorBidi" w:cstheme="majorBidi"/>
          <w:b/>
          <w:bCs/>
          <w:kern w:val="0"/>
          <w14:ligatures w14:val="none"/>
        </w:rPr>
        <w:t>[ANSWER ALL QUESTIONS]</w:t>
      </w:r>
    </w:p>
    <w:p w:rsidR="004E76DA" w:rsidRPr="00783D7E" w:rsidP="004E76DA" w14:paraId="291F7698" w14:textId="4DD27944">
      <w:pPr>
        <w:spacing w:after="180" w:line="240" w:lineRule="auto"/>
        <w:rPr>
          <w:rFonts w:eastAsia="Times New Roman" w:asciiTheme="majorBidi" w:hAnsiTheme="majorBidi" w:cstheme="majorBidi"/>
          <w:kern w:val="0"/>
          <w14:ligatures w14:val="none"/>
        </w:rPr>
      </w:pPr>
      <w:r w:rsidRPr="00783D7E">
        <w:rPr>
          <w:rFonts w:eastAsia="Times New Roman" w:asciiTheme="majorBidi" w:hAnsiTheme="majorBidi" w:cstheme="majorBidi"/>
          <w:kern w:val="0"/>
          <w14:ligatures w14:val="none"/>
        </w:rPr>
        <w:t xml:space="preserve">With your permission, I would like to record this interview to help me remember what was said. This recording will not be shared with anyone outside of the ETM Evaluation research team and will be destroyed </w:t>
      </w:r>
      <w:r w:rsidRPr="00783D7E" w:rsidR="009979D0">
        <w:rPr>
          <w:rFonts w:eastAsia="Times New Roman" w:asciiTheme="majorBidi" w:hAnsiTheme="majorBidi" w:cstheme="majorBidi"/>
        </w:rPr>
        <w:t>as soon as the recording is transcribed</w:t>
      </w:r>
      <w:r w:rsidRPr="00783D7E">
        <w:rPr>
          <w:rFonts w:eastAsia="Times New Roman" w:asciiTheme="majorBidi" w:hAnsiTheme="majorBidi" w:cstheme="majorBidi"/>
          <w:kern w:val="0"/>
          <w14:ligatures w14:val="none"/>
        </w:rPr>
        <w:t xml:space="preserve">. </w:t>
      </w:r>
    </w:p>
    <w:p w:rsidR="004E76DA" w:rsidRPr="00783D7E" w:rsidP="004E76DA" w14:paraId="37156A61" w14:textId="21BF39E7">
      <w:pPr>
        <w:spacing w:after="180" w:line="240" w:lineRule="auto"/>
        <w:rPr>
          <w:rFonts w:eastAsia="Calibri" w:asciiTheme="majorBidi" w:hAnsiTheme="majorBidi" w:cstheme="majorBidi"/>
          <w:kern w:val="0"/>
          <w14:ligatures w14:val="none"/>
        </w:rPr>
      </w:pPr>
      <w:r w:rsidRPr="00783D7E">
        <w:rPr>
          <w:rFonts w:eastAsia="Calibri" w:asciiTheme="majorBidi" w:hAnsiTheme="majorBidi" w:cstheme="majorBidi"/>
          <w:kern w:val="0"/>
          <w14:ligatures w14:val="none"/>
        </w:rPr>
        <w:t xml:space="preserve">Are you okay with me recording? </w:t>
      </w:r>
      <w:r w:rsidRPr="005D752A" w:rsidR="005D752A">
        <w:rPr>
          <w:rFonts w:eastAsia="Calibri" w:asciiTheme="majorBidi" w:hAnsiTheme="majorBidi" w:cstheme="majorBidi"/>
          <w:b/>
          <w:bCs/>
          <w:kern w:val="0"/>
          <w14:ligatures w14:val="none"/>
        </w:rPr>
        <w:t>[</w:t>
      </w:r>
      <w:r w:rsidR="005D752A">
        <w:rPr>
          <w:rFonts w:eastAsia="Calibri" w:asciiTheme="majorBidi" w:hAnsiTheme="majorBidi" w:cstheme="majorBidi"/>
          <w:b/>
          <w:bCs/>
          <w:kern w:val="0"/>
          <w14:ligatures w14:val="none"/>
        </w:rPr>
        <w:t xml:space="preserve">IF YES, </w:t>
      </w:r>
      <w:r w:rsidR="006927C4">
        <w:rPr>
          <w:rFonts w:eastAsia="Calibri" w:asciiTheme="majorBidi" w:hAnsiTheme="majorBidi" w:cstheme="majorBidi"/>
          <w:b/>
          <w:bCs/>
          <w:kern w:val="0"/>
          <w14:ligatures w14:val="none"/>
        </w:rPr>
        <w:t>START RECORDING</w:t>
      </w:r>
      <w:r w:rsidRPr="005D752A" w:rsidR="005D752A">
        <w:rPr>
          <w:rFonts w:eastAsia="Calibri" w:asciiTheme="majorBidi" w:hAnsiTheme="majorBidi" w:cstheme="majorBidi"/>
          <w:b/>
          <w:bCs/>
          <w:kern w:val="0"/>
          <w14:ligatures w14:val="none"/>
        </w:rPr>
        <w:t>]</w:t>
      </w:r>
    </w:p>
    <w:p w:rsidR="00A83FC5" w:rsidRPr="00783D7E" w:rsidP="003E7AF5" w14:paraId="3637AF56" w14:textId="301A020B">
      <w:pPr>
        <w:spacing w:after="180" w:line="240" w:lineRule="auto"/>
        <w:rPr>
          <w:rFonts w:eastAsia="Times New Roman" w:asciiTheme="majorBidi" w:hAnsiTheme="majorBidi" w:cstheme="majorBidi"/>
          <w:b/>
          <w:bCs/>
          <w:kern w:val="0"/>
          <w:sz w:val="24"/>
          <w14:ligatures w14:val="non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077CB"/>
    <w:multiLevelType w:val="hybridMultilevel"/>
    <w:tmpl w:val="79A660FA"/>
    <w:lvl w:ilvl="0">
      <w:start w:val="1"/>
      <w:numFmt w:val="lowerLetter"/>
      <w:lvlText w:val="%1."/>
      <w:lvlJc w:val="left"/>
      <w:pPr>
        <w:ind w:left="1440" w:hanging="360"/>
      </w:pPr>
      <w:rPr>
        <w:rFonts w:asciiTheme="minorHAnsi" w:hAnsiTheme="minorHAnsi" w:hint="default"/>
        <w:b w:val="0"/>
        <w:bCs w:val="0"/>
        <w:i w:val="0"/>
        <w:iCs w:val="0"/>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5E0A46"/>
    <w:multiLevelType w:val="hybridMultilevel"/>
    <w:tmpl w:val="C05E85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791A49"/>
    <w:multiLevelType w:val="hybridMultilevel"/>
    <w:tmpl w:val="C398470E"/>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rPr>
        <w:rFonts w:asciiTheme="minorHAnsi" w:hAnsiTheme="minorHAnsi" w:hint="default"/>
        <w:b w:val="0"/>
        <w:bCs w:val="0"/>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3DA38C7"/>
    <w:multiLevelType w:val="hybridMultilevel"/>
    <w:tmpl w:val="79A660FA"/>
    <w:lvl w:ilvl="0">
      <w:start w:val="1"/>
      <w:numFmt w:val="lowerLetter"/>
      <w:lvlText w:val="%1."/>
      <w:lvlJc w:val="left"/>
      <w:pPr>
        <w:ind w:left="1440" w:hanging="360"/>
      </w:pPr>
      <w:rPr>
        <w:rFonts w:asciiTheme="minorHAnsi" w:hAnsiTheme="minorHAnsi"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C66479"/>
    <w:multiLevelType w:val="hybridMultilevel"/>
    <w:tmpl w:val="79A660FA"/>
    <w:lvl w:ilvl="0">
      <w:start w:val="1"/>
      <w:numFmt w:val="lowerLetter"/>
      <w:lvlText w:val="%1."/>
      <w:lvlJc w:val="left"/>
      <w:pPr>
        <w:ind w:left="1440" w:hanging="360"/>
      </w:pPr>
      <w:rPr>
        <w:rFonts w:asciiTheme="minorHAnsi" w:hAnsiTheme="minorHAnsi"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227C0C"/>
    <w:multiLevelType w:val="hybridMultilevel"/>
    <w:tmpl w:val="64B04CD0"/>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CD7589"/>
    <w:multiLevelType w:val="hybridMultilevel"/>
    <w:tmpl w:val="79A660FA"/>
    <w:lvl w:ilvl="0">
      <w:start w:val="1"/>
      <w:numFmt w:val="lowerLetter"/>
      <w:lvlText w:val="%1."/>
      <w:lvlJc w:val="left"/>
      <w:pPr>
        <w:ind w:left="1440" w:hanging="360"/>
      </w:pPr>
      <w:rPr>
        <w:rFonts w:asciiTheme="minorHAnsi" w:hAnsiTheme="minorHAnsi"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E2504C3"/>
    <w:multiLevelType w:val="hybridMultilevel"/>
    <w:tmpl w:val="64B04CD0"/>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7B3B8F"/>
    <w:multiLevelType w:val="hybridMultilevel"/>
    <w:tmpl w:val="AE708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6F759B1"/>
    <w:multiLevelType w:val="hybridMultilevel"/>
    <w:tmpl w:val="7B54EC38"/>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8653F92"/>
    <w:multiLevelType w:val="hybridMultilevel"/>
    <w:tmpl w:val="64B04CD0"/>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C8E61F8"/>
    <w:multiLevelType w:val="hybridMultilevel"/>
    <w:tmpl w:val="9410C2C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D475703"/>
    <w:multiLevelType w:val="hybridMultilevel"/>
    <w:tmpl w:val="DD826B08"/>
    <w:lvl w:ilvl="0">
      <w:start w:val="1"/>
      <w:numFmt w:val="decimal"/>
      <w:lvlText w:val="%1."/>
      <w:lvlJc w:val="left"/>
      <w:pPr>
        <w:ind w:left="720" w:hanging="360"/>
      </w:pPr>
      <w:rPr>
        <w:rFonts w:asciiTheme="minorHAnsi" w:hAnsiTheme="minorHAnsi" w:cstheme="minorHAnsi" w:hint="default"/>
        <w:b w:val="0"/>
        <w:bCs w:val="0"/>
        <w:color w:val="auto"/>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EC221F6"/>
    <w:multiLevelType w:val="hybridMultilevel"/>
    <w:tmpl w:val="07185F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F5C3709"/>
    <w:multiLevelType w:val="hybridMultilevel"/>
    <w:tmpl w:val="25AA4AC8"/>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num w:numId="1" w16cid:durableId="684555542">
    <w:abstractNumId w:val="10"/>
  </w:num>
  <w:num w:numId="2" w16cid:durableId="908804595">
    <w:abstractNumId w:val="14"/>
  </w:num>
  <w:num w:numId="3" w16cid:durableId="56976373">
    <w:abstractNumId w:val="13"/>
  </w:num>
  <w:num w:numId="4" w16cid:durableId="1660766072">
    <w:abstractNumId w:val="7"/>
  </w:num>
  <w:num w:numId="5" w16cid:durableId="1424450446">
    <w:abstractNumId w:val="8"/>
  </w:num>
  <w:num w:numId="6" w16cid:durableId="1441144079">
    <w:abstractNumId w:val="12"/>
  </w:num>
  <w:num w:numId="7" w16cid:durableId="721559655">
    <w:abstractNumId w:val="11"/>
  </w:num>
  <w:num w:numId="8" w16cid:durableId="762603778">
    <w:abstractNumId w:val="9"/>
  </w:num>
  <w:num w:numId="9" w16cid:durableId="506675917">
    <w:abstractNumId w:val="2"/>
  </w:num>
  <w:num w:numId="10" w16cid:durableId="909273684">
    <w:abstractNumId w:val="5"/>
  </w:num>
  <w:num w:numId="11" w16cid:durableId="1503470285">
    <w:abstractNumId w:val="4"/>
  </w:num>
  <w:num w:numId="12" w16cid:durableId="2098745225">
    <w:abstractNumId w:val="0"/>
  </w:num>
  <w:num w:numId="13" w16cid:durableId="1746292741">
    <w:abstractNumId w:val="3"/>
  </w:num>
  <w:num w:numId="14" w16cid:durableId="1393849032">
    <w:abstractNumId w:val="6"/>
  </w:num>
  <w:num w:numId="15" w16cid:durableId="386103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53"/>
    <w:rsid w:val="000254F9"/>
    <w:rsid w:val="00042FB4"/>
    <w:rsid w:val="00050F3B"/>
    <w:rsid w:val="0005721A"/>
    <w:rsid w:val="00073988"/>
    <w:rsid w:val="00073CA2"/>
    <w:rsid w:val="000829CE"/>
    <w:rsid w:val="000849CF"/>
    <w:rsid w:val="000A3138"/>
    <w:rsid w:val="000A34AF"/>
    <w:rsid w:val="000B3E43"/>
    <w:rsid w:val="000B754D"/>
    <w:rsid w:val="000D5B8D"/>
    <w:rsid w:val="000E3A5D"/>
    <w:rsid w:val="00103353"/>
    <w:rsid w:val="00131B28"/>
    <w:rsid w:val="0013794D"/>
    <w:rsid w:val="0014EBC7"/>
    <w:rsid w:val="00160411"/>
    <w:rsid w:val="00161CE1"/>
    <w:rsid w:val="00165241"/>
    <w:rsid w:val="00195889"/>
    <w:rsid w:val="001D1AF7"/>
    <w:rsid w:val="001E6BB3"/>
    <w:rsid w:val="002163A7"/>
    <w:rsid w:val="00232B67"/>
    <w:rsid w:val="0023421C"/>
    <w:rsid w:val="002507A2"/>
    <w:rsid w:val="00253AA7"/>
    <w:rsid w:val="00255F02"/>
    <w:rsid w:val="002613F2"/>
    <w:rsid w:val="00287B01"/>
    <w:rsid w:val="00296351"/>
    <w:rsid w:val="002A189E"/>
    <w:rsid w:val="002C698D"/>
    <w:rsid w:val="002E48EE"/>
    <w:rsid w:val="002F2897"/>
    <w:rsid w:val="00300BCF"/>
    <w:rsid w:val="00307E70"/>
    <w:rsid w:val="00322BBB"/>
    <w:rsid w:val="00343FA9"/>
    <w:rsid w:val="00376AE9"/>
    <w:rsid w:val="00381B94"/>
    <w:rsid w:val="00396F00"/>
    <w:rsid w:val="003B3991"/>
    <w:rsid w:val="003C1BB4"/>
    <w:rsid w:val="003E26AF"/>
    <w:rsid w:val="003E7AF5"/>
    <w:rsid w:val="00403EA7"/>
    <w:rsid w:val="004064F6"/>
    <w:rsid w:val="004103F5"/>
    <w:rsid w:val="004239D3"/>
    <w:rsid w:val="00446EFB"/>
    <w:rsid w:val="00447DC2"/>
    <w:rsid w:val="00453A57"/>
    <w:rsid w:val="00457791"/>
    <w:rsid w:val="004613C6"/>
    <w:rsid w:val="004775A4"/>
    <w:rsid w:val="004838FF"/>
    <w:rsid w:val="00493E10"/>
    <w:rsid w:val="00494732"/>
    <w:rsid w:val="004972B4"/>
    <w:rsid w:val="004C2C82"/>
    <w:rsid w:val="004D637E"/>
    <w:rsid w:val="004E76DA"/>
    <w:rsid w:val="0050422B"/>
    <w:rsid w:val="00515AB5"/>
    <w:rsid w:val="00531548"/>
    <w:rsid w:val="0056118D"/>
    <w:rsid w:val="00576A74"/>
    <w:rsid w:val="0059525B"/>
    <w:rsid w:val="005A1103"/>
    <w:rsid w:val="005A55D0"/>
    <w:rsid w:val="005C3550"/>
    <w:rsid w:val="005D752A"/>
    <w:rsid w:val="005D7897"/>
    <w:rsid w:val="005D7A51"/>
    <w:rsid w:val="005E7CFB"/>
    <w:rsid w:val="005F096E"/>
    <w:rsid w:val="005F1457"/>
    <w:rsid w:val="00617279"/>
    <w:rsid w:val="00624DCE"/>
    <w:rsid w:val="00641B84"/>
    <w:rsid w:val="006562D4"/>
    <w:rsid w:val="00656902"/>
    <w:rsid w:val="006730A6"/>
    <w:rsid w:val="006927C4"/>
    <w:rsid w:val="006C57F7"/>
    <w:rsid w:val="006C5F9E"/>
    <w:rsid w:val="006C6B81"/>
    <w:rsid w:val="00715415"/>
    <w:rsid w:val="0072628F"/>
    <w:rsid w:val="00730C22"/>
    <w:rsid w:val="00750899"/>
    <w:rsid w:val="007562A9"/>
    <w:rsid w:val="007719CC"/>
    <w:rsid w:val="007727AD"/>
    <w:rsid w:val="00775573"/>
    <w:rsid w:val="00783D7E"/>
    <w:rsid w:val="007875FA"/>
    <w:rsid w:val="007C49AB"/>
    <w:rsid w:val="007D1467"/>
    <w:rsid w:val="007D723D"/>
    <w:rsid w:val="007E31EC"/>
    <w:rsid w:val="007E63B4"/>
    <w:rsid w:val="007F700D"/>
    <w:rsid w:val="008073E1"/>
    <w:rsid w:val="008501E0"/>
    <w:rsid w:val="00857000"/>
    <w:rsid w:val="008900F4"/>
    <w:rsid w:val="0089457A"/>
    <w:rsid w:val="008A02B2"/>
    <w:rsid w:val="008B7C52"/>
    <w:rsid w:val="008C42FD"/>
    <w:rsid w:val="008C461B"/>
    <w:rsid w:val="008F56BF"/>
    <w:rsid w:val="009253A6"/>
    <w:rsid w:val="00933495"/>
    <w:rsid w:val="0093609F"/>
    <w:rsid w:val="00942BC1"/>
    <w:rsid w:val="00962510"/>
    <w:rsid w:val="00985BD8"/>
    <w:rsid w:val="009979D0"/>
    <w:rsid w:val="009A12DF"/>
    <w:rsid w:val="009D0D1A"/>
    <w:rsid w:val="009E5365"/>
    <w:rsid w:val="00A60566"/>
    <w:rsid w:val="00A814F7"/>
    <w:rsid w:val="00A83FC5"/>
    <w:rsid w:val="00A86690"/>
    <w:rsid w:val="00B23DDF"/>
    <w:rsid w:val="00B2697B"/>
    <w:rsid w:val="00B72D79"/>
    <w:rsid w:val="00B80314"/>
    <w:rsid w:val="00B84628"/>
    <w:rsid w:val="00B87255"/>
    <w:rsid w:val="00B92FCB"/>
    <w:rsid w:val="00B93ABA"/>
    <w:rsid w:val="00BC6D74"/>
    <w:rsid w:val="00BE6849"/>
    <w:rsid w:val="00C32C2A"/>
    <w:rsid w:val="00C577BA"/>
    <w:rsid w:val="00C60150"/>
    <w:rsid w:val="00C706CA"/>
    <w:rsid w:val="00C966E3"/>
    <w:rsid w:val="00CB0FDF"/>
    <w:rsid w:val="00CE2F3F"/>
    <w:rsid w:val="00D13997"/>
    <w:rsid w:val="00D5541E"/>
    <w:rsid w:val="00D728F0"/>
    <w:rsid w:val="00D81D71"/>
    <w:rsid w:val="00DA6226"/>
    <w:rsid w:val="00DE114F"/>
    <w:rsid w:val="00DE641F"/>
    <w:rsid w:val="00E02BD7"/>
    <w:rsid w:val="00E50DA2"/>
    <w:rsid w:val="00E641F2"/>
    <w:rsid w:val="00E96C4D"/>
    <w:rsid w:val="00EA515C"/>
    <w:rsid w:val="00EC1C72"/>
    <w:rsid w:val="00EC6E53"/>
    <w:rsid w:val="00EE2179"/>
    <w:rsid w:val="00F14903"/>
    <w:rsid w:val="00F163D0"/>
    <w:rsid w:val="00F57B6B"/>
    <w:rsid w:val="00FA5164"/>
    <w:rsid w:val="011CBAA7"/>
    <w:rsid w:val="0133DBE3"/>
    <w:rsid w:val="05A919BA"/>
    <w:rsid w:val="06897DC7"/>
    <w:rsid w:val="07D69567"/>
    <w:rsid w:val="084AAF8F"/>
    <w:rsid w:val="0CA9896F"/>
    <w:rsid w:val="0DEADEAF"/>
    <w:rsid w:val="0E595B68"/>
    <w:rsid w:val="0FA287B4"/>
    <w:rsid w:val="0FD5C0B2"/>
    <w:rsid w:val="10B3E011"/>
    <w:rsid w:val="13D02619"/>
    <w:rsid w:val="1C40C4A5"/>
    <w:rsid w:val="1C80FD6D"/>
    <w:rsid w:val="1E804BB3"/>
    <w:rsid w:val="201FC31A"/>
    <w:rsid w:val="219E2121"/>
    <w:rsid w:val="2245F779"/>
    <w:rsid w:val="24AF1712"/>
    <w:rsid w:val="2870CF01"/>
    <w:rsid w:val="2B514A8E"/>
    <w:rsid w:val="2C5A7FCA"/>
    <w:rsid w:val="2F4DD250"/>
    <w:rsid w:val="305869EC"/>
    <w:rsid w:val="308851F7"/>
    <w:rsid w:val="3291F08D"/>
    <w:rsid w:val="32D43A3A"/>
    <w:rsid w:val="34D91150"/>
    <w:rsid w:val="3520B65E"/>
    <w:rsid w:val="35CCDC53"/>
    <w:rsid w:val="370D8C65"/>
    <w:rsid w:val="37B0B392"/>
    <w:rsid w:val="3D839D10"/>
    <w:rsid w:val="3D92D68E"/>
    <w:rsid w:val="3FFA9FAD"/>
    <w:rsid w:val="431A216C"/>
    <w:rsid w:val="48BC83A4"/>
    <w:rsid w:val="48DBFBA4"/>
    <w:rsid w:val="4B4556C7"/>
    <w:rsid w:val="4F0FE22B"/>
    <w:rsid w:val="4F652E6C"/>
    <w:rsid w:val="509BEB79"/>
    <w:rsid w:val="52531089"/>
    <w:rsid w:val="5CF09BD3"/>
    <w:rsid w:val="5D1E0D79"/>
    <w:rsid w:val="620C4BFC"/>
    <w:rsid w:val="632B34C4"/>
    <w:rsid w:val="6680CF2E"/>
    <w:rsid w:val="66E01D61"/>
    <w:rsid w:val="722F839B"/>
    <w:rsid w:val="7C7335AD"/>
    <w:rsid w:val="7DA0890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57AE073"/>
  <w15:chartTrackingRefBased/>
  <w15:docId w15:val="{6602E30D-6D5F-4AB4-9C79-AC931677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E53"/>
    <w:rPr>
      <w:rFonts w:eastAsiaTheme="majorEastAsia" w:cstheme="majorBidi"/>
      <w:color w:val="272727" w:themeColor="text1" w:themeTint="D8"/>
    </w:rPr>
  </w:style>
  <w:style w:type="paragraph" w:styleId="Title">
    <w:name w:val="Title"/>
    <w:basedOn w:val="Normal"/>
    <w:next w:val="Normal"/>
    <w:link w:val="TitleChar"/>
    <w:uiPriority w:val="10"/>
    <w:qFormat/>
    <w:rsid w:val="00EC6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E53"/>
    <w:pPr>
      <w:spacing w:before="160"/>
      <w:jc w:val="center"/>
    </w:pPr>
    <w:rPr>
      <w:i/>
      <w:iCs/>
      <w:color w:val="404040" w:themeColor="text1" w:themeTint="BF"/>
    </w:rPr>
  </w:style>
  <w:style w:type="character" w:customStyle="1" w:styleId="QuoteChar">
    <w:name w:val="Quote Char"/>
    <w:basedOn w:val="DefaultParagraphFont"/>
    <w:link w:val="Quote"/>
    <w:uiPriority w:val="29"/>
    <w:rsid w:val="00EC6E53"/>
    <w:rPr>
      <w:i/>
      <w:iCs/>
      <w:color w:val="404040" w:themeColor="text1" w:themeTint="BF"/>
    </w:rPr>
  </w:style>
  <w:style w:type="paragraph" w:styleId="ListParagraph">
    <w:name w:val="List Paragraph"/>
    <w:basedOn w:val="Normal"/>
    <w:uiPriority w:val="34"/>
    <w:qFormat/>
    <w:rsid w:val="00EC6E53"/>
    <w:pPr>
      <w:ind w:left="720"/>
      <w:contextualSpacing/>
    </w:pPr>
  </w:style>
  <w:style w:type="character" w:styleId="IntenseEmphasis">
    <w:name w:val="Intense Emphasis"/>
    <w:basedOn w:val="DefaultParagraphFont"/>
    <w:uiPriority w:val="21"/>
    <w:qFormat/>
    <w:rsid w:val="00EC6E53"/>
    <w:rPr>
      <w:i/>
      <w:iCs/>
      <w:color w:val="0F4761" w:themeColor="accent1" w:themeShade="BF"/>
    </w:rPr>
  </w:style>
  <w:style w:type="paragraph" w:styleId="IntenseQuote">
    <w:name w:val="Intense Quote"/>
    <w:basedOn w:val="Normal"/>
    <w:next w:val="Normal"/>
    <w:link w:val="IntenseQuoteChar"/>
    <w:uiPriority w:val="30"/>
    <w:qFormat/>
    <w:rsid w:val="00EC6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E53"/>
    <w:rPr>
      <w:i/>
      <w:iCs/>
      <w:color w:val="0F4761" w:themeColor="accent1" w:themeShade="BF"/>
    </w:rPr>
  </w:style>
  <w:style w:type="character" w:styleId="IntenseReference">
    <w:name w:val="Intense Reference"/>
    <w:basedOn w:val="DefaultParagraphFont"/>
    <w:uiPriority w:val="32"/>
    <w:qFormat/>
    <w:rsid w:val="00EC6E53"/>
    <w:rPr>
      <w:b/>
      <w:bCs/>
      <w:smallCaps/>
      <w:color w:val="0F4761" w:themeColor="accent1" w:themeShade="BF"/>
      <w:spacing w:val="5"/>
    </w:rPr>
  </w:style>
  <w:style w:type="character" w:styleId="CommentReference">
    <w:name w:val="annotation reference"/>
    <w:basedOn w:val="DefaultParagraphFont"/>
    <w:uiPriority w:val="99"/>
    <w:semiHidden/>
    <w:rsid w:val="004E76DA"/>
    <w:rPr>
      <w:sz w:val="16"/>
    </w:rPr>
  </w:style>
  <w:style w:type="paragraph" w:styleId="CommentText">
    <w:name w:val="annotation text"/>
    <w:basedOn w:val="Normal"/>
    <w:link w:val="CommentTextChar"/>
    <w:uiPriority w:val="99"/>
    <w:rsid w:val="004E76DA"/>
    <w:pPr>
      <w:spacing w:after="18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E76DA"/>
    <w:rPr>
      <w:rFonts w:ascii="Times New Roman" w:eastAsia="Times New Roman" w:hAnsi="Times New Roman" w:cs="Times New Roman"/>
      <w:kern w:val="0"/>
      <w:sz w:val="20"/>
      <w:szCs w:val="20"/>
      <w14:ligatures w14:val="none"/>
    </w:rPr>
  </w:style>
  <w:style w:type="character" w:styleId="Mention">
    <w:name w:val="Mention"/>
    <w:basedOn w:val="DefaultParagraphFont"/>
    <w:uiPriority w:val="99"/>
    <w:unhideWhenUsed/>
    <w:rsid w:val="004E76DA"/>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5A1103"/>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A1103"/>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706CA"/>
    <w:pPr>
      <w:spacing w:after="0" w:line="240" w:lineRule="auto"/>
    </w:pPr>
  </w:style>
  <w:style w:type="paragraph" w:styleId="Header">
    <w:name w:val="header"/>
    <w:basedOn w:val="Normal"/>
    <w:link w:val="HeaderChar"/>
    <w:uiPriority w:val="99"/>
    <w:unhideWhenUsed/>
    <w:rsid w:val="00396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F00"/>
  </w:style>
  <w:style w:type="paragraph" w:styleId="Footer">
    <w:name w:val="footer"/>
    <w:basedOn w:val="Normal"/>
    <w:link w:val="FooterChar"/>
    <w:uiPriority w:val="99"/>
    <w:unhideWhenUsed/>
    <w:rsid w:val="00396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assan.Enayati@abtglobal.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D1AEC-6917-4EF1-80B7-061793F5DC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1E8DCD-563D-4493-B1A7-4A68F6059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0092-1dfb-4439-b7f4-0e8819b2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2A8D4-E42C-439A-9FE7-20A270933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1099</Words>
  <Characters>5596</Characters>
  <Application>Microsoft Office Word</Application>
  <DocSecurity>0</DocSecurity>
  <Lines>91</Lines>
  <Paragraphs>50</Paragraphs>
  <ScaleCrop>false</ScaleCrop>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Leela Hebbar</dc:creator>
  <cp:lastModifiedBy>Hassan Enayati</cp:lastModifiedBy>
  <cp:revision>115</cp:revision>
  <dcterms:created xsi:type="dcterms:W3CDTF">2025-02-18T21:16:00Z</dcterms:created>
  <dcterms:modified xsi:type="dcterms:W3CDTF">2026-03-27T15:38:00Z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0x01010023E8FB615E949D42926F2C7C4F35B4F8</vt:lpwstr>
  </property>
  <property fmtid="{D5CDD505-2E9C-101B-9397-08002B2CF9AE}" pid="3" name="docLang">
    <vt:lpwstr>en</vt:lpwstr>
  </property>
  <property fmtid="{D5CDD505-2E9C-101B-9397-08002B2CF9AE}" pid="4" name="MediaServiceImageTags">
    <vt:lpwstr/>
  </property>
</Properties>
</file>