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6BBA" w:rsidRPr="002237EC" w:rsidP="00D26BBA" w14:paraId="797A6421" w14:textId="77777777">
      <w:pPr>
        <w:suppressAutoHyphens/>
        <w:jc w:val="center"/>
        <w:rPr>
          <w:rFonts w:ascii="Arial" w:hAnsi="Arial" w:cs="Arial"/>
          <w:b/>
          <w:sz w:val="22"/>
          <w:szCs w:val="22"/>
        </w:rPr>
      </w:pPr>
      <w:r w:rsidRPr="002237EC">
        <w:rPr>
          <w:rFonts w:ascii="Arial" w:hAnsi="Arial" w:cs="Arial"/>
          <w:b/>
          <w:sz w:val="22"/>
          <w:szCs w:val="22"/>
        </w:rPr>
        <w:t xml:space="preserve">DEPARTMENT OF THE TREASURY </w:t>
      </w:r>
    </w:p>
    <w:p w:rsidR="00D26BBA" w:rsidRPr="002237EC" w:rsidP="00D26BBA" w14:paraId="67602E5C" w14:textId="77777777">
      <w:pPr>
        <w:suppressAutoHyphens/>
        <w:jc w:val="center"/>
        <w:rPr>
          <w:rFonts w:ascii="Arial" w:hAnsi="Arial" w:cs="Arial"/>
          <w:b/>
        </w:rPr>
      </w:pPr>
    </w:p>
    <w:p w:rsidR="00D26BBA" w:rsidRPr="002237EC" w:rsidP="00D26BBA" w14:paraId="6FDF80AC" w14:textId="77777777">
      <w:pPr>
        <w:suppressAutoHyphens/>
        <w:jc w:val="center"/>
        <w:rPr>
          <w:rFonts w:ascii="Arial" w:hAnsi="Arial" w:cs="Arial"/>
          <w:b/>
          <w:sz w:val="22"/>
          <w:szCs w:val="22"/>
        </w:rPr>
      </w:pPr>
      <w:r w:rsidRPr="002237EC">
        <w:rPr>
          <w:rFonts w:ascii="Arial" w:hAnsi="Arial" w:cs="Arial"/>
          <w:b/>
          <w:sz w:val="22"/>
          <w:szCs w:val="22"/>
        </w:rPr>
        <w:t xml:space="preserve">ALCOHOL AND TOBACCO TAX AND TRADE BUREAU </w:t>
      </w:r>
    </w:p>
    <w:p w:rsidR="00D26BBA" w:rsidRPr="002237EC" w:rsidP="00D26BBA" w14:paraId="6C582CFC" w14:textId="77777777">
      <w:pPr>
        <w:suppressAutoHyphens/>
        <w:jc w:val="center"/>
        <w:rPr>
          <w:rFonts w:ascii="Arial" w:hAnsi="Arial" w:cs="Arial"/>
          <w:b/>
          <w:sz w:val="28"/>
          <w:szCs w:val="28"/>
        </w:rPr>
      </w:pPr>
    </w:p>
    <w:p w:rsidR="00D26BBA" w:rsidRPr="002237EC" w:rsidP="00D26BBA" w14:paraId="0DC2ABF9" w14:textId="77777777">
      <w:pPr>
        <w:suppressAutoHyphens/>
        <w:jc w:val="center"/>
        <w:rPr>
          <w:rFonts w:ascii="Arial" w:hAnsi="Arial" w:cs="Arial"/>
          <w:b/>
          <w:sz w:val="22"/>
          <w:szCs w:val="22"/>
        </w:rPr>
      </w:pPr>
      <w:r w:rsidRPr="002237EC">
        <w:rPr>
          <w:rFonts w:ascii="Arial" w:hAnsi="Arial" w:cs="Arial"/>
          <w:b/>
          <w:sz w:val="22"/>
          <w:szCs w:val="22"/>
        </w:rPr>
        <w:t xml:space="preserve">Supporting Statement –– Information Collection Request </w:t>
      </w:r>
    </w:p>
    <w:p w:rsidR="00D26BBA" w:rsidRPr="002237EC" w:rsidP="00D26BBA" w14:paraId="004C1CA5" w14:textId="77777777">
      <w:pPr>
        <w:suppressAutoHyphens/>
        <w:jc w:val="center"/>
        <w:rPr>
          <w:rFonts w:ascii="Arial" w:hAnsi="Arial" w:cs="Arial"/>
          <w:b/>
          <w:sz w:val="28"/>
          <w:szCs w:val="28"/>
        </w:rPr>
      </w:pPr>
    </w:p>
    <w:p w:rsidR="00D26BBA" w:rsidRPr="002237EC" w:rsidP="00D26BBA" w14:paraId="02F3875D" w14:textId="77777777">
      <w:pPr>
        <w:suppressAutoHyphens/>
        <w:jc w:val="center"/>
        <w:rPr>
          <w:rFonts w:ascii="Arial" w:hAnsi="Arial" w:cs="Arial"/>
          <w:b/>
          <w:sz w:val="22"/>
          <w:szCs w:val="22"/>
          <w:u w:val="single"/>
        </w:rPr>
      </w:pPr>
      <w:r w:rsidRPr="002237EC">
        <w:rPr>
          <w:rFonts w:ascii="Arial" w:hAnsi="Arial" w:cs="Arial"/>
          <w:b/>
          <w:sz w:val="22"/>
          <w:szCs w:val="22"/>
          <w:u w:val="single"/>
        </w:rPr>
        <w:t xml:space="preserve">OMB Control Number 1513–0046 </w:t>
      </w:r>
    </w:p>
    <w:p w:rsidR="00D26BBA" w:rsidRPr="002237EC" w:rsidP="00D26BBA" w14:paraId="539CAEB6" w14:textId="77777777">
      <w:pPr>
        <w:suppressAutoHyphens/>
        <w:jc w:val="center"/>
        <w:rPr>
          <w:rFonts w:ascii="Arial" w:hAnsi="Arial" w:cs="Arial"/>
          <w:b/>
          <w:sz w:val="28"/>
          <w:szCs w:val="28"/>
        </w:rPr>
      </w:pPr>
    </w:p>
    <w:p w:rsidR="00D26BBA" w:rsidRPr="002237EC" w:rsidP="00D26BBA" w14:paraId="3CE75F9C" w14:textId="77777777">
      <w:pPr>
        <w:suppressAutoHyphens/>
        <w:jc w:val="center"/>
        <w:rPr>
          <w:rFonts w:ascii="Arial" w:hAnsi="Arial" w:cs="Arial"/>
          <w:b/>
          <w:sz w:val="22"/>
          <w:szCs w:val="22"/>
        </w:rPr>
      </w:pPr>
      <w:r w:rsidRPr="002237EC">
        <w:rPr>
          <w:rFonts w:ascii="Arial" w:hAnsi="Arial" w:cs="Arial"/>
          <w:b/>
          <w:sz w:val="22"/>
          <w:szCs w:val="22"/>
        </w:rPr>
        <w:t xml:space="preserve">Formula for Distilled Spirits Under the Federal Alcohol Administration Act </w:t>
      </w:r>
    </w:p>
    <w:p w:rsidR="009E4C99" w:rsidRPr="002237EC" w:rsidP="009E4C99" w14:paraId="134BC5FB" w14:textId="77777777">
      <w:pPr>
        <w:rPr>
          <w:rFonts w:ascii="Arial" w:hAnsi="Arial" w:cs="Arial"/>
          <w:sz w:val="22"/>
          <w:szCs w:val="22"/>
          <w:highlight w:val="yellow"/>
        </w:rPr>
      </w:pPr>
    </w:p>
    <w:p w:rsidR="009E4C99" w:rsidRPr="002237EC" w:rsidP="009E4C99" w14:paraId="5CF6EDA5" w14:textId="77777777">
      <w:pPr>
        <w:widowControl w:val="0"/>
        <w:autoSpaceDE w:val="0"/>
        <w:autoSpaceDN w:val="0"/>
        <w:adjustRightInd w:val="0"/>
        <w:rPr>
          <w:rFonts w:ascii="Arial" w:eastAsia="MS Mincho" w:hAnsi="Arial" w:cs="Arial"/>
          <w:bCs/>
          <w:sz w:val="22"/>
          <w:szCs w:val="22"/>
        </w:rPr>
      </w:pPr>
    </w:p>
    <w:p w:rsidR="009E4C99" w:rsidRPr="002237EC" w:rsidP="009E4C99" w14:paraId="0807CD61" w14:textId="77777777">
      <w:pPr>
        <w:rPr>
          <w:rFonts w:ascii="Arial" w:hAnsi="Arial" w:cs="Arial"/>
          <w:b/>
          <w:sz w:val="22"/>
          <w:szCs w:val="22"/>
          <w:u w:val="single"/>
        </w:rPr>
      </w:pPr>
      <w:r w:rsidRPr="002237EC">
        <w:rPr>
          <w:rFonts w:ascii="Arial" w:hAnsi="Arial" w:cs="Arial"/>
          <w:b/>
          <w:sz w:val="22"/>
          <w:szCs w:val="22"/>
          <w:u w:val="single"/>
        </w:rPr>
        <w:t xml:space="preserve">Changes Since Last Approval </w:t>
      </w:r>
    </w:p>
    <w:p w:rsidR="009E4C99" w:rsidRPr="002237EC" w:rsidP="009E4C99" w14:paraId="2E5EAE13" w14:textId="77777777">
      <w:pPr>
        <w:rPr>
          <w:rFonts w:ascii="Arial" w:hAnsi="Arial" w:cs="Arial"/>
          <w:sz w:val="22"/>
          <w:szCs w:val="22"/>
        </w:rPr>
      </w:pPr>
    </w:p>
    <w:p w:rsidR="009E4C99" w:rsidRPr="002237EC" w:rsidP="009E4C99" w14:paraId="0148CC59" w14:textId="77777777">
      <w:pPr>
        <w:ind w:left="360"/>
        <w:rPr>
          <w:rFonts w:ascii="Arial" w:hAnsi="Arial" w:cs="Arial"/>
          <w:sz w:val="22"/>
          <w:szCs w:val="22"/>
        </w:rPr>
      </w:pPr>
      <w:r w:rsidRPr="002237EC">
        <w:rPr>
          <w:rFonts w:ascii="Arial" w:hAnsi="Arial" w:cs="Arial"/>
          <w:sz w:val="22"/>
          <w:szCs w:val="22"/>
        </w:rPr>
        <w:t xml:space="preserve">Changes made to the Supporting Statement since this information collection’s last approval: </w:t>
      </w:r>
    </w:p>
    <w:p w:rsidR="009E4C99" w:rsidRPr="002237EC" w:rsidP="009E4C99" w14:paraId="60D423B5" w14:textId="77777777">
      <w:pPr>
        <w:ind w:left="360"/>
        <w:rPr>
          <w:rFonts w:ascii="Arial" w:hAnsi="Arial" w:cs="Arial"/>
          <w:sz w:val="22"/>
          <w:szCs w:val="22"/>
        </w:rPr>
      </w:pPr>
    </w:p>
    <w:p w:rsidR="00CE31C1" w:rsidP="009E4C99" w14:paraId="465A1370" w14:textId="48FA9387">
      <w:pPr>
        <w:numPr>
          <w:ilvl w:val="0"/>
          <w:numId w:val="6"/>
        </w:numPr>
        <w:spacing w:after="120"/>
        <w:ind w:left="720"/>
        <w:rPr>
          <w:rFonts w:ascii="Arial" w:hAnsi="Arial" w:cs="Arial"/>
          <w:sz w:val="22"/>
          <w:szCs w:val="22"/>
        </w:rPr>
      </w:pPr>
      <w:r>
        <w:rPr>
          <w:rFonts w:ascii="Arial" w:hAnsi="Arial" w:cs="Arial"/>
          <w:sz w:val="22"/>
          <w:szCs w:val="22"/>
        </w:rPr>
        <w:t xml:space="preserve">In Question 3, TTB is revising its response </w:t>
      </w:r>
      <w:r w:rsidR="008F2799">
        <w:rPr>
          <w:rFonts w:ascii="Arial" w:hAnsi="Arial" w:cs="Arial"/>
          <w:sz w:val="22"/>
          <w:szCs w:val="22"/>
        </w:rPr>
        <w:t xml:space="preserve">to reflect current information and website addresses. </w:t>
      </w:r>
    </w:p>
    <w:p w:rsidR="009E4C99" w:rsidRPr="002237EC" w:rsidP="009E4C99" w14:paraId="7AD7B72D" w14:textId="15610719">
      <w:pPr>
        <w:numPr>
          <w:ilvl w:val="0"/>
          <w:numId w:val="6"/>
        </w:numPr>
        <w:spacing w:after="120"/>
        <w:ind w:left="720"/>
        <w:rPr>
          <w:rFonts w:ascii="Arial" w:hAnsi="Arial" w:cs="Arial"/>
          <w:sz w:val="22"/>
          <w:szCs w:val="22"/>
        </w:rPr>
      </w:pPr>
      <w:r w:rsidRPr="002237EC">
        <w:rPr>
          <w:rFonts w:ascii="Arial" w:hAnsi="Arial" w:cs="Arial"/>
          <w:sz w:val="22"/>
          <w:szCs w:val="22"/>
        </w:rPr>
        <w:t xml:space="preserve">In Question 8, TTB is updating the 60-day notice publication information for this collection. </w:t>
      </w:r>
    </w:p>
    <w:p w:rsidR="009E4C99" w:rsidRPr="002237EC" w:rsidP="002237EC" w14:paraId="1CA59749" w14:textId="238A2FD9">
      <w:pPr>
        <w:numPr>
          <w:ilvl w:val="0"/>
          <w:numId w:val="6"/>
        </w:numPr>
        <w:spacing w:after="120"/>
        <w:ind w:left="720"/>
        <w:rPr>
          <w:rFonts w:ascii="Arial" w:hAnsi="Arial" w:cs="Arial"/>
          <w:sz w:val="22"/>
          <w:szCs w:val="22"/>
        </w:rPr>
      </w:pPr>
      <w:r w:rsidRPr="002237EC">
        <w:rPr>
          <w:rFonts w:ascii="Arial" w:hAnsi="Arial" w:cs="Arial"/>
          <w:sz w:val="22"/>
          <w:szCs w:val="22"/>
        </w:rPr>
        <w:t>In Question</w:t>
      </w:r>
      <w:r w:rsidRPr="002237EC" w:rsidR="002237EC">
        <w:rPr>
          <w:rFonts w:ascii="Arial" w:hAnsi="Arial" w:cs="Arial"/>
          <w:sz w:val="22"/>
          <w:szCs w:val="22"/>
        </w:rPr>
        <w:t>s</w:t>
      </w:r>
      <w:r w:rsidRPr="002237EC">
        <w:rPr>
          <w:rFonts w:ascii="Arial" w:hAnsi="Arial" w:cs="Arial"/>
          <w:sz w:val="22"/>
          <w:szCs w:val="22"/>
        </w:rPr>
        <w:t xml:space="preserve"> 12</w:t>
      </w:r>
      <w:r w:rsidRPr="002237EC" w:rsidR="002237EC">
        <w:rPr>
          <w:rFonts w:ascii="Arial" w:hAnsi="Arial" w:cs="Arial"/>
          <w:sz w:val="22"/>
          <w:szCs w:val="22"/>
        </w:rPr>
        <w:t>, 13, and 14</w:t>
      </w:r>
      <w:r w:rsidRPr="002237EC">
        <w:rPr>
          <w:rFonts w:ascii="Arial" w:hAnsi="Arial" w:cs="Arial"/>
          <w:sz w:val="22"/>
          <w:szCs w:val="22"/>
        </w:rPr>
        <w:t xml:space="preserve">, TTB is </w:t>
      </w:r>
      <w:r w:rsidRPr="002237EC" w:rsidR="002237EC">
        <w:rPr>
          <w:rFonts w:ascii="Arial" w:hAnsi="Arial" w:cs="Arial"/>
          <w:sz w:val="22"/>
          <w:szCs w:val="22"/>
        </w:rPr>
        <w:t xml:space="preserve">revising, respectively, the estimated annual burden, respondent labor and mailing costs, and costs to the Federal Government associated with this information collection.  </w:t>
      </w:r>
    </w:p>
    <w:p w:rsidR="009E4C99" w:rsidRPr="002237EC" w:rsidP="009E4C99" w14:paraId="17A99C98" w14:textId="15920A8A">
      <w:pPr>
        <w:numPr>
          <w:ilvl w:val="0"/>
          <w:numId w:val="6"/>
        </w:numPr>
        <w:spacing w:after="120"/>
        <w:ind w:left="720"/>
        <w:rPr>
          <w:rFonts w:ascii="Arial" w:hAnsi="Arial" w:cs="Arial"/>
          <w:sz w:val="22"/>
          <w:szCs w:val="22"/>
        </w:rPr>
      </w:pPr>
      <w:r w:rsidRPr="002237EC">
        <w:rPr>
          <w:rFonts w:ascii="Arial" w:hAnsi="Arial" w:cs="Arial"/>
          <w:sz w:val="22"/>
          <w:szCs w:val="22"/>
        </w:rPr>
        <w:t>In Question 1</w:t>
      </w:r>
      <w:r w:rsidRPr="002237EC" w:rsidR="002237EC">
        <w:rPr>
          <w:rFonts w:ascii="Arial" w:hAnsi="Arial" w:cs="Arial"/>
          <w:sz w:val="22"/>
          <w:szCs w:val="22"/>
        </w:rPr>
        <w:t>5</w:t>
      </w:r>
      <w:r w:rsidRPr="002237EC">
        <w:rPr>
          <w:rFonts w:ascii="Arial" w:hAnsi="Arial" w:cs="Arial"/>
          <w:sz w:val="22"/>
          <w:szCs w:val="22"/>
        </w:rPr>
        <w:t xml:space="preserve">, TTB </w:t>
      </w:r>
      <w:r w:rsidRPr="002237EC" w:rsidR="002237EC">
        <w:rPr>
          <w:rFonts w:ascii="Arial" w:hAnsi="Arial" w:cs="Arial"/>
          <w:sz w:val="22"/>
          <w:szCs w:val="22"/>
        </w:rPr>
        <w:t>notes the reason</w:t>
      </w:r>
      <w:r w:rsidR="008C24BA">
        <w:rPr>
          <w:rFonts w:ascii="Arial" w:hAnsi="Arial" w:cs="Arial"/>
          <w:sz w:val="22"/>
          <w:szCs w:val="22"/>
        </w:rPr>
        <w:t>s</w:t>
      </w:r>
      <w:r w:rsidRPr="002237EC" w:rsidR="002237EC">
        <w:rPr>
          <w:rFonts w:ascii="Arial" w:hAnsi="Arial" w:cs="Arial"/>
          <w:sz w:val="22"/>
          <w:szCs w:val="22"/>
        </w:rPr>
        <w:t xml:space="preserve"> for the </w:t>
      </w:r>
      <w:r w:rsidR="008C24BA">
        <w:rPr>
          <w:rFonts w:ascii="Arial" w:hAnsi="Arial" w:cs="Arial"/>
          <w:sz w:val="22"/>
          <w:szCs w:val="22"/>
        </w:rPr>
        <w:t xml:space="preserve">changes to </w:t>
      </w:r>
      <w:r w:rsidRPr="002237EC" w:rsidR="002237EC">
        <w:rPr>
          <w:rFonts w:ascii="Arial" w:hAnsi="Arial" w:cs="Arial"/>
          <w:sz w:val="22"/>
          <w:szCs w:val="22"/>
        </w:rPr>
        <w:t xml:space="preserve">the estimated annual burden for </w:t>
      </w:r>
      <w:r w:rsidRPr="002237EC">
        <w:rPr>
          <w:rFonts w:ascii="Arial" w:hAnsi="Arial" w:cs="Arial"/>
          <w:sz w:val="22"/>
          <w:szCs w:val="22"/>
        </w:rPr>
        <w:t xml:space="preserve">this information collection. </w:t>
      </w:r>
    </w:p>
    <w:p w:rsidR="009E4C99" w:rsidRPr="002237EC" w:rsidP="009E4C99" w14:paraId="60E93B39" w14:textId="77777777">
      <w:pPr>
        <w:suppressAutoHyphens/>
        <w:rPr>
          <w:rFonts w:ascii="Arial" w:hAnsi="Arial" w:cs="Arial"/>
          <w:sz w:val="22"/>
          <w:szCs w:val="22"/>
        </w:rPr>
      </w:pPr>
    </w:p>
    <w:p w:rsidR="00D26BBA" w:rsidRPr="002237EC" w:rsidP="00D26BBA" w14:paraId="6E91E8E6" w14:textId="77777777">
      <w:pPr>
        <w:suppressAutoHyphens/>
        <w:rPr>
          <w:rFonts w:ascii="Arial" w:hAnsi="Arial" w:cs="Arial"/>
          <w:sz w:val="22"/>
          <w:szCs w:val="22"/>
        </w:rPr>
      </w:pPr>
    </w:p>
    <w:p w:rsidR="00D26BBA" w:rsidRPr="002237EC" w:rsidP="00D26BBA" w14:paraId="6EA0AEAC" w14:textId="77777777">
      <w:pPr>
        <w:suppressAutoHyphens/>
        <w:rPr>
          <w:rFonts w:ascii="Arial" w:hAnsi="Arial" w:cs="Arial"/>
          <w:b/>
          <w:sz w:val="22"/>
          <w:szCs w:val="22"/>
          <w:u w:val="single"/>
        </w:rPr>
      </w:pPr>
      <w:r w:rsidRPr="002237EC">
        <w:rPr>
          <w:rFonts w:ascii="Arial" w:hAnsi="Arial" w:cs="Arial"/>
          <w:b/>
          <w:sz w:val="22"/>
          <w:szCs w:val="22"/>
          <w:u w:val="single"/>
        </w:rPr>
        <w:t xml:space="preserve">A.  Justification </w:t>
      </w:r>
    </w:p>
    <w:p w:rsidR="00AF1157" w:rsidRPr="002237EC" w:rsidP="00D73D2D" w14:paraId="2559E4B6" w14:textId="77777777">
      <w:pPr>
        <w:suppressAutoHyphens/>
        <w:rPr>
          <w:rFonts w:ascii="Arial" w:hAnsi="Arial" w:cs="Arial"/>
          <w:sz w:val="22"/>
          <w:szCs w:val="22"/>
        </w:rPr>
      </w:pPr>
    </w:p>
    <w:p w:rsidR="00AF1157" w:rsidRPr="002237EC" w:rsidP="00D73D2D" w14:paraId="04A7E713" w14:textId="77777777">
      <w:pPr>
        <w:tabs>
          <w:tab w:val="left" w:pos="360"/>
        </w:tabs>
        <w:suppressAutoHyphens/>
        <w:rPr>
          <w:rFonts w:ascii="Arial" w:hAnsi="Arial" w:cs="Arial"/>
          <w:i/>
          <w:sz w:val="22"/>
          <w:szCs w:val="22"/>
        </w:rPr>
      </w:pPr>
      <w:r w:rsidRPr="002237EC">
        <w:rPr>
          <w:rFonts w:ascii="Arial" w:hAnsi="Arial" w:cs="Arial"/>
          <w:i/>
          <w:sz w:val="22"/>
          <w:szCs w:val="22"/>
        </w:rPr>
        <w:t>1.  What are the circumstances that make this collection of information necessary, and what legal or administrative requirements necessitate the collection?</w:t>
      </w:r>
      <w:r w:rsidRPr="002237EC" w:rsidR="005E4F99">
        <w:rPr>
          <w:rFonts w:ascii="Arial" w:hAnsi="Arial" w:cs="Arial"/>
          <w:i/>
          <w:sz w:val="22"/>
          <w:szCs w:val="22"/>
        </w:rPr>
        <w:t xml:space="preserve">  Also </w:t>
      </w:r>
      <w:r w:rsidRPr="002237EC">
        <w:rPr>
          <w:rFonts w:ascii="Arial" w:hAnsi="Arial" w:cs="Arial"/>
          <w:i/>
          <w:sz w:val="22"/>
          <w:szCs w:val="22"/>
        </w:rPr>
        <w:t xml:space="preserve">align </w:t>
      </w:r>
      <w:r w:rsidRPr="002237EC" w:rsidR="005E4F99">
        <w:rPr>
          <w:rFonts w:ascii="Arial" w:hAnsi="Arial" w:cs="Arial"/>
          <w:i/>
          <w:sz w:val="22"/>
          <w:szCs w:val="22"/>
        </w:rPr>
        <w:t xml:space="preserve">the information collection to </w:t>
      </w:r>
      <w:r w:rsidRPr="002237EC" w:rsidR="00074898">
        <w:rPr>
          <w:rFonts w:ascii="Arial" w:hAnsi="Arial" w:cs="Arial"/>
          <w:i/>
          <w:sz w:val="22"/>
          <w:szCs w:val="22"/>
        </w:rPr>
        <w:t>TTB</w:t>
      </w:r>
      <w:r w:rsidRPr="002237EC">
        <w:rPr>
          <w:rFonts w:ascii="Arial" w:hAnsi="Arial" w:cs="Arial"/>
          <w:i/>
          <w:sz w:val="22"/>
          <w:szCs w:val="22"/>
        </w:rPr>
        <w:t>’s</w:t>
      </w:r>
      <w:r w:rsidRPr="002237EC" w:rsidR="00074898">
        <w:rPr>
          <w:rFonts w:ascii="Arial" w:hAnsi="Arial" w:cs="Arial"/>
          <w:i/>
          <w:sz w:val="22"/>
          <w:szCs w:val="22"/>
        </w:rPr>
        <w:t xml:space="preserve"> </w:t>
      </w:r>
      <w:r w:rsidRPr="002237EC" w:rsidR="005E4F99">
        <w:rPr>
          <w:rFonts w:ascii="Arial" w:hAnsi="Arial" w:cs="Arial"/>
          <w:i/>
          <w:sz w:val="22"/>
          <w:szCs w:val="22"/>
        </w:rPr>
        <w:t>Line of Business/Sub-function and IT Investment, if one is used.</w:t>
      </w:r>
      <w:r w:rsidRPr="002237EC">
        <w:rPr>
          <w:rFonts w:ascii="Arial" w:hAnsi="Arial" w:cs="Arial"/>
          <w:i/>
          <w:sz w:val="22"/>
          <w:szCs w:val="22"/>
        </w:rPr>
        <w:t xml:space="preserve"> </w:t>
      </w:r>
    </w:p>
    <w:p w:rsidR="00AF1157" w:rsidRPr="002237EC" w:rsidP="00CE31C1" w14:paraId="385865EC" w14:textId="77777777">
      <w:pPr>
        <w:rPr>
          <w:rFonts w:ascii="Arial" w:hAnsi="Arial" w:cs="Arial"/>
          <w:sz w:val="22"/>
          <w:szCs w:val="22"/>
        </w:rPr>
      </w:pPr>
    </w:p>
    <w:p w:rsidR="000B6799" w:rsidRPr="002237EC" w:rsidP="000B6799" w14:paraId="324AD40B" w14:textId="659930D4">
      <w:pPr>
        <w:ind w:left="360"/>
        <w:rPr>
          <w:rFonts w:ascii="Arial" w:hAnsi="Arial" w:cs="Arial"/>
          <w:sz w:val="22"/>
          <w:szCs w:val="22"/>
        </w:rPr>
      </w:pPr>
      <w:r w:rsidRPr="002237EC">
        <w:rPr>
          <w:rFonts w:ascii="Arial" w:hAnsi="Arial" w:cs="Arial"/>
          <w:sz w:val="22"/>
          <w:szCs w:val="22"/>
        </w:rPr>
        <w:t>The Alcohol and Tobacco Tax and Trade Bureau (TTB) administers the Federal Alcohol Administration Act (FAA Act, 27 U.S.C. chapter 8)</w:t>
      </w:r>
      <w:r w:rsidRPr="002237EC" w:rsidR="00EA5E29">
        <w:rPr>
          <w:rFonts w:ascii="Arial" w:hAnsi="Arial" w:cs="Arial"/>
          <w:sz w:val="22"/>
          <w:szCs w:val="22"/>
        </w:rPr>
        <w:t xml:space="preserve"> and </w:t>
      </w:r>
      <w:r w:rsidRPr="002237EC" w:rsidR="002237EC">
        <w:rPr>
          <w:rFonts w:ascii="Arial" w:hAnsi="Arial" w:cs="Arial"/>
          <w:sz w:val="22"/>
          <w:szCs w:val="22"/>
        </w:rPr>
        <w:t xml:space="preserve">the </w:t>
      </w:r>
      <w:r w:rsidRPr="002237EC">
        <w:rPr>
          <w:rFonts w:ascii="Arial" w:hAnsi="Arial" w:cs="Arial"/>
          <w:sz w:val="22"/>
          <w:szCs w:val="22"/>
        </w:rPr>
        <w:t xml:space="preserve">Internal Revenue Code </w:t>
      </w:r>
      <w:r w:rsidRPr="002237EC" w:rsidR="002237EC">
        <w:rPr>
          <w:rFonts w:ascii="Arial" w:hAnsi="Arial" w:cs="Arial"/>
          <w:sz w:val="22"/>
          <w:szCs w:val="22"/>
        </w:rPr>
        <w:t>provisions (</w:t>
      </w:r>
      <w:r w:rsidRPr="002237EC" w:rsidR="00EA5E29">
        <w:rPr>
          <w:rFonts w:ascii="Arial" w:hAnsi="Arial" w:cs="Arial"/>
          <w:sz w:val="22"/>
          <w:szCs w:val="22"/>
        </w:rPr>
        <w:t>IRC, 26 U.S.C.) related to alcohol, tobacco, and firearms</w:t>
      </w:r>
      <w:r w:rsidRPr="002237EC">
        <w:rPr>
          <w:rFonts w:ascii="Arial" w:hAnsi="Arial" w:cs="Arial"/>
          <w:sz w:val="22"/>
          <w:szCs w:val="22"/>
        </w:rPr>
        <w:t xml:space="preserve"> (chapter 51 (distilled spirits, wine</w:t>
      </w:r>
      <w:r w:rsidRPr="002237EC" w:rsidR="009E4C99">
        <w:rPr>
          <w:rFonts w:ascii="Arial" w:hAnsi="Arial" w:cs="Arial"/>
          <w:sz w:val="22"/>
          <w:szCs w:val="22"/>
        </w:rPr>
        <w:t>s</w:t>
      </w:r>
      <w:r w:rsidRPr="002237EC">
        <w:rPr>
          <w:rFonts w:ascii="Arial" w:hAnsi="Arial" w:cs="Arial"/>
          <w:sz w:val="22"/>
          <w:szCs w:val="22"/>
        </w:rPr>
        <w:t>, and beer), chapter 52 (tobacco products, processed tobacco, and cigarette papers and tubes), and sections 4181–4182 (firearms and ammunition excise taxes))</w:t>
      </w:r>
      <w:r w:rsidRPr="002237EC" w:rsidR="002237EC">
        <w:rPr>
          <w:rFonts w:ascii="Arial" w:hAnsi="Arial" w:cs="Arial"/>
          <w:sz w:val="22"/>
          <w:szCs w:val="22"/>
        </w:rPr>
        <w:t xml:space="preserve">.  TTB administers those statutes </w:t>
      </w:r>
      <w:r w:rsidRPr="002237EC">
        <w:rPr>
          <w:rFonts w:ascii="Arial" w:hAnsi="Arial" w:cs="Arial"/>
          <w:sz w:val="22"/>
          <w:szCs w:val="22"/>
        </w:rPr>
        <w:t xml:space="preserve">pursuant to section 1111(d) of the Homeland Security Act of 2002, as codified at 6 U.S.C. 531(d).  </w:t>
      </w:r>
      <w:r w:rsidRPr="002237EC" w:rsidR="00EA5E29">
        <w:rPr>
          <w:rFonts w:ascii="Arial" w:hAnsi="Arial" w:cs="Arial"/>
          <w:sz w:val="22"/>
          <w:szCs w:val="22"/>
        </w:rPr>
        <w:t xml:space="preserve">Additionally, </w:t>
      </w:r>
      <w:r w:rsidRPr="002237EC">
        <w:rPr>
          <w:rFonts w:ascii="Arial" w:hAnsi="Arial" w:cs="Arial"/>
          <w:sz w:val="22"/>
          <w:szCs w:val="22"/>
        </w:rPr>
        <w:t xml:space="preserve">the Secretary of the Treasury </w:t>
      </w:r>
      <w:r w:rsidRPr="002237EC" w:rsidR="00D26BBA">
        <w:rPr>
          <w:rFonts w:ascii="Arial" w:hAnsi="Arial" w:cs="Arial"/>
          <w:sz w:val="22"/>
          <w:szCs w:val="22"/>
        </w:rPr>
        <w:t xml:space="preserve">(the Secretary) </w:t>
      </w:r>
      <w:r w:rsidRPr="002237EC">
        <w:rPr>
          <w:rFonts w:ascii="Arial" w:hAnsi="Arial" w:cs="Arial"/>
          <w:sz w:val="22"/>
          <w:szCs w:val="22"/>
        </w:rPr>
        <w:t xml:space="preserve">has delegated certain FAA Act and IRC administrative and enforcement authorities to TTB through Treasury Order 120–01. </w:t>
      </w:r>
    </w:p>
    <w:p w:rsidR="000B6799" w:rsidRPr="002237EC" w:rsidP="00987432" w14:paraId="7BB58482" w14:textId="77777777">
      <w:pPr>
        <w:ind w:left="360"/>
        <w:rPr>
          <w:rFonts w:ascii="Arial" w:hAnsi="Arial" w:cs="Arial"/>
          <w:sz w:val="22"/>
          <w:szCs w:val="22"/>
        </w:rPr>
      </w:pPr>
    </w:p>
    <w:p w:rsidR="00314C26" w:rsidRPr="002237EC" w:rsidP="00AA3A66" w14:paraId="7DA9593F" w14:textId="40F3319F">
      <w:pPr>
        <w:ind w:left="360"/>
        <w:rPr>
          <w:rFonts w:ascii="Arial" w:hAnsi="Arial" w:cs="Arial"/>
          <w:sz w:val="22"/>
          <w:szCs w:val="22"/>
        </w:rPr>
      </w:pPr>
      <w:r w:rsidRPr="002237EC">
        <w:rPr>
          <w:rFonts w:ascii="Arial" w:hAnsi="Arial" w:cs="Arial"/>
          <w:sz w:val="22"/>
          <w:szCs w:val="22"/>
        </w:rPr>
        <w:t xml:space="preserve">The FAA Act at 27 U.S.C. 205(e) authorizes the Secretary to issue regulations regarding the labeling of </w:t>
      </w:r>
      <w:r w:rsidRPr="002237EC" w:rsidR="008F74A9">
        <w:rPr>
          <w:rFonts w:ascii="Arial" w:hAnsi="Arial" w:cs="Arial"/>
          <w:sz w:val="22"/>
          <w:szCs w:val="22"/>
        </w:rPr>
        <w:t>alcohol beverages t</w:t>
      </w:r>
      <w:r w:rsidRPr="002237EC" w:rsidR="00940715">
        <w:rPr>
          <w:rFonts w:ascii="Arial" w:hAnsi="Arial" w:cs="Arial"/>
          <w:sz w:val="22"/>
          <w:szCs w:val="22"/>
        </w:rPr>
        <w:t xml:space="preserve">o </w:t>
      </w:r>
      <w:r w:rsidRPr="002237EC">
        <w:rPr>
          <w:rFonts w:ascii="Arial" w:hAnsi="Arial" w:cs="Arial"/>
          <w:sz w:val="22"/>
          <w:szCs w:val="22"/>
        </w:rPr>
        <w:t xml:space="preserve">provide the consumer with adequate information as to the identity and quality of </w:t>
      </w:r>
      <w:r w:rsidRPr="002237EC" w:rsidR="00A75628">
        <w:rPr>
          <w:rFonts w:ascii="Arial" w:hAnsi="Arial" w:cs="Arial"/>
          <w:sz w:val="22"/>
          <w:szCs w:val="22"/>
        </w:rPr>
        <w:t xml:space="preserve">such </w:t>
      </w:r>
      <w:r w:rsidRPr="002237EC">
        <w:rPr>
          <w:rFonts w:ascii="Arial" w:hAnsi="Arial" w:cs="Arial"/>
          <w:sz w:val="22"/>
          <w:szCs w:val="22"/>
        </w:rPr>
        <w:t>products</w:t>
      </w:r>
      <w:r w:rsidRPr="002237EC" w:rsidR="00D26BBA">
        <w:rPr>
          <w:rFonts w:ascii="Arial" w:hAnsi="Arial" w:cs="Arial"/>
          <w:sz w:val="22"/>
          <w:szCs w:val="22"/>
        </w:rPr>
        <w:t xml:space="preserve">.  That section also allows the Secretary to </w:t>
      </w:r>
      <w:r w:rsidRPr="002237EC" w:rsidR="00940715">
        <w:rPr>
          <w:rFonts w:ascii="Arial" w:hAnsi="Arial" w:cs="Arial"/>
          <w:sz w:val="22"/>
          <w:szCs w:val="22"/>
        </w:rPr>
        <w:t xml:space="preserve">require a statement of composition </w:t>
      </w:r>
      <w:r w:rsidRPr="002237EC" w:rsidR="00D26BBA">
        <w:rPr>
          <w:rFonts w:ascii="Arial" w:hAnsi="Arial" w:cs="Arial"/>
          <w:sz w:val="22"/>
          <w:szCs w:val="22"/>
        </w:rPr>
        <w:t>for d</w:t>
      </w:r>
      <w:r w:rsidRPr="002237EC" w:rsidR="00940715">
        <w:rPr>
          <w:rFonts w:ascii="Arial" w:hAnsi="Arial" w:cs="Arial"/>
          <w:sz w:val="22"/>
          <w:szCs w:val="22"/>
        </w:rPr>
        <w:t xml:space="preserve">istilled spirits produced by blending or rectification or if neutral spirits </w:t>
      </w:r>
      <w:r w:rsidRPr="002237EC" w:rsidR="00D26BBA">
        <w:rPr>
          <w:rFonts w:ascii="Arial" w:hAnsi="Arial" w:cs="Arial"/>
          <w:sz w:val="22"/>
          <w:szCs w:val="22"/>
        </w:rPr>
        <w:t xml:space="preserve">are </w:t>
      </w:r>
      <w:r w:rsidRPr="002237EC" w:rsidR="00940715">
        <w:rPr>
          <w:rFonts w:ascii="Arial" w:hAnsi="Arial" w:cs="Arial"/>
          <w:sz w:val="22"/>
          <w:szCs w:val="22"/>
        </w:rPr>
        <w:t xml:space="preserve">used in </w:t>
      </w:r>
      <w:r w:rsidRPr="002237EC" w:rsidR="007B51DB">
        <w:rPr>
          <w:rFonts w:ascii="Arial" w:hAnsi="Arial" w:cs="Arial"/>
          <w:sz w:val="22"/>
          <w:szCs w:val="22"/>
        </w:rPr>
        <w:t xml:space="preserve">the production of </w:t>
      </w:r>
      <w:r w:rsidRPr="002237EC" w:rsidR="008F74A9">
        <w:rPr>
          <w:rFonts w:ascii="Arial" w:hAnsi="Arial" w:cs="Arial"/>
          <w:sz w:val="22"/>
          <w:szCs w:val="22"/>
        </w:rPr>
        <w:t xml:space="preserve">a </w:t>
      </w:r>
      <w:r w:rsidRPr="002237EC" w:rsidR="007B51DB">
        <w:rPr>
          <w:rFonts w:ascii="Arial" w:hAnsi="Arial" w:cs="Arial"/>
          <w:sz w:val="22"/>
          <w:szCs w:val="22"/>
        </w:rPr>
        <w:t xml:space="preserve">distilled spirits </w:t>
      </w:r>
      <w:r w:rsidRPr="002237EC" w:rsidR="00940715">
        <w:rPr>
          <w:rFonts w:ascii="Arial" w:hAnsi="Arial" w:cs="Arial"/>
          <w:sz w:val="22"/>
          <w:szCs w:val="22"/>
        </w:rPr>
        <w:t xml:space="preserve">product.  </w:t>
      </w:r>
      <w:r w:rsidRPr="002237EC" w:rsidR="00A75628">
        <w:rPr>
          <w:rFonts w:ascii="Arial" w:hAnsi="Arial" w:cs="Arial"/>
          <w:sz w:val="22"/>
          <w:szCs w:val="22"/>
        </w:rPr>
        <w:t>In addition, t</w:t>
      </w:r>
      <w:r w:rsidRPr="002237EC" w:rsidR="00940715">
        <w:rPr>
          <w:rFonts w:ascii="Arial" w:hAnsi="Arial" w:cs="Arial"/>
          <w:sz w:val="22"/>
          <w:szCs w:val="22"/>
        </w:rPr>
        <w:t>he IRC at 26 U.S.C. 5222(c), 5223, and 5232 authorize</w:t>
      </w:r>
      <w:r w:rsidRPr="002237EC" w:rsidR="00345ECB">
        <w:rPr>
          <w:rFonts w:ascii="Arial" w:hAnsi="Arial" w:cs="Arial"/>
          <w:sz w:val="22"/>
          <w:szCs w:val="22"/>
        </w:rPr>
        <w:t>s</w:t>
      </w:r>
      <w:r w:rsidRPr="002237EC" w:rsidR="00940715">
        <w:rPr>
          <w:rFonts w:ascii="Arial" w:hAnsi="Arial" w:cs="Arial"/>
          <w:sz w:val="22"/>
          <w:szCs w:val="22"/>
        </w:rPr>
        <w:t xml:space="preserve"> the Secretary to issue regulations regarding</w:t>
      </w:r>
      <w:r w:rsidRPr="002237EC" w:rsidR="00345ECB">
        <w:rPr>
          <w:rFonts w:ascii="Arial" w:hAnsi="Arial" w:cs="Arial"/>
          <w:sz w:val="22"/>
          <w:szCs w:val="22"/>
        </w:rPr>
        <w:t xml:space="preserve"> the </w:t>
      </w:r>
      <w:r w:rsidRPr="002237EC" w:rsidR="00345ECB">
        <w:rPr>
          <w:rFonts w:ascii="Arial" w:hAnsi="Arial" w:cs="Arial"/>
          <w:sz w:val="22"/>
          <w:szCs w:val="22"/>
        </w:rPr>
        <w:t xml:space="preserve">removal and addition of extraneous substances to </w:t>
      </w:r>
      <w:r w:rsidRPr="002237EC" w:rsidR="007B51DB">
        <w:rPr>
          <w:rFonts w:ascii="Arial" w:hAnsi="Arial" w:cs="Arial"/>
          <w:sz w:val="22"/>
          <w:szCs w:val="22"/>
        </w:rPr>
        <w:t>distilling materials</w:t>
      </w:r>
      <w:r w:rsidRPr="002237EC" w:rsidR="0040434D">
        <w:rPr>
          <w:rFonts w:ascii="Arial" w:hAnsi="Arial" w:cs="Arial"/>
          <w:sz w:val="22"/>
          <w:szCs w:val="22"/>
        </w:rPr>
        <w:t xml:space="preserve">, as well as </w:t>
      </w:r>
      <w:r w:rsidRPr="002237EC" w:rsidR="007B51DB">
        <w:rPr>
          <w:rFonts w:ascii="Arial" w:hAnsi="Arial" w:cs="Arial"/>
          <w:sz w:val="22"/>
          <w:szCs w:val="22"/>
        </w:rPr>
        <w:t xml:space="preserve">the redistillation of domestic and imported </w:t>
      </w:r>
      <w:r w:rsidRPr="002237EC" w:rsidR="00A75628">
        <w:rPr>
          <w:rFonts w:ascii="Arial" w:hAnsi="Arial" w:cs="Arial"/>
          <w:sz w:val="22"/>
          <w:szCs w:val="22"/>
        </w:rPr>
        <w:t xml:space="preserve">distilled </w:t>
      </w:r>
      <w:r w:rsidRPr="002237EC" w:rsidR="007B51DB">
        <w:rPr>
          <w:rFonts w:ascii="Arial" w:hAnsi="Arial" w:cs="Arial"/>
          <w:sz w:val="22"/>
          <w:szCs w:val="22"/>
        </w:rPr>
        <w:t xml:space="preserve">spirits.  </w:t>
      </w:r>
      <w:r w:rsidRPr="002237EC" w:rsidR="00D26BBA">
        <w:rPr>
          <w:rFonts w:ascii="Arial" w:hAnsi="Arial" w:cs="Arial"/>
          <w:sz w:val="22"/>
          <w:szCs w:val="22"/>
        </w:rPr>
        <w:t>T</w:t>
      </w:r>
      <w:r w:rsidRPr="002237EC" w:rsidR="007B51DB">
        <w:rPr>
          <w:rFonts w:ascii="Arial" w:hAnsi="Arial" w:cs="Arial"/>
          <w:sz w:val="22"/>
          <w:szCs w:val="22"/>
        </w:rPr>
        <w:t xml:space="preserve">he IRC at 26 U.S.C. 5555 </w:t>
      </w:r>
      <w:r w:rsidRPr="002237EC" w:rsidR="00D26BBA">
        <w:rPr>
          <w:rFonts w:ascii="Arial" w:hAnsi="Arial" w:cs="Arial"/>
          <w:sz w:val="22"/>
          <w:szCs w:val="22"/>
        </w:rPr>
        <w:t xml:space="preserve">also </w:t>
      </w:r>
      <w:r w:rsidRPr="002237EC" w:rsidR="007B51DB">
        <w:rPr>
          <w:rFonts w:ascii="Arial" w:hAnsi="Arial" w:cs="Arial"/>
          <w:sz w:val="22"/>
          <w:szCs w:val="22"/>
        </w:rPr>
        <w:t xml:space="preserve">authorizes the Secretary to issue regulations requiring persons subject to the </w:t>
      </w:r>
      <w:r w:rsidRPr="002237EC" w:rsidR="00D26BBA">
        <w:rPr>
          <w:rFonts w:ascii="Arial" w:hAnsi="Arial" w:cs="Arial"/>
          <w:sz w:val="22"/>
          <w:szCs w:val="22"/>
        </w:rPr>
        <w:t xml:space="preserve">Federal </w:t>
      </w:r>
      <w:r w:rsidRPr="002237EC" w:rsidR="007B51DB">
        <w:rPr>
          <w:rFonts w:ascii="Arial" w:hAnsi="Arial" w:cs="Arial"/>
          <w:sz w:val="22"/>
          <w:szCs w:val="22"/>
        </w:rPr>
        <w:t>alcohol excise tax to</w:t>
      </w:r>
      <w:r w:rsidRPr="002237EC" w:rsidR="00345ECB">
        <w:rPr>
          <w:rFonts w:ascii="Arial" w:hAnsi="Arial" w:cs="Arial"/>
          <w:sz w:val="22"/>
          <w:szCs w:val="22"/>
        </w:rPr>
        <w:t>, among other things,</w:t>
      </w:r>
      <w:r w:rsidRPr="002237EC" w:rsidR="007B51DB">
        <w:rPr>
          <w:rFonts w:ascii="Arial" w:hAnsi="Arial" w:cs="Arial"/>
          <w:sz w:val="22"/>
          <w:szCs w:val="22"/>
        </w:rPr>
        <w:t xml:space="preserve"> keep such records</w:t>
      </w:r>
      <w:r w:rsidRPr="002237EC" w:rsidR="00345ECB">
        <w:rPr>
          <w:rFonts w:ascii="Arial" w:hAnsi="Arial" w:cs="Arial"/>
          <w:sz w:val="22"/>
          <w:szCs w:val="22"/>
        </w:rPr>
        <w:t xml:space="preserve"> and render such statements as the Secretary may prescribe by regulation. </w:t>
      </w:r>
    </w:p>
    <w:p w:rsidR="00314C26" w:rsidRPr="00CE31C1" w:rsidP="00AA3A66" w14:paraId="64D1C6FC" w14:textId="77777777">
      <w:pPr>
        <w:ind w:left="360"/>
        <w:rPr>
          <w:rFonts w:ascii="Arial" w:hAnsi="Arial" w:cs="Arial"/>
          <w:sz w:val="22"/>
          <w:szCs w:val="22"/>
        </w:rPr>
      </w:pPr>
    </w:p>
    <w:p w:rsidR="002C629B" w:rsidRPr="00CE31C1" w:rsidP="00AA3A66" w14:paraId="5ECBB08C" w14:textId="5A565090">
      <w:pPr>
        <w:ind w:left="360"/>
        <w:rPr>
          <w:rFonts w:ascii="Arial" w:hAnsi="Arial" w:cs="Arial"/>
          <w:sz w:val="22"/>
          <w:szCs w:val="22"/>
        </w:rPr>
      </w:pPr>
      <w:r w:rsidRPr="00CE31C1">
        <w:rPr>
          <w:rFonts w:ascii="Arial" w:hAnsi="Arial" w:cs="Arial"/>
          <w:sz w:val="22"/>
          <w:szCs w:val="22"/>
        </w:rPr>
        <w:t>Under th</w:t>
      </w:r>
      <w:r w:rsidRPr="00CE31C1" w:rsidR="008F74A9">
        <w:rPr>
          <w:rFonts w:ascii="Arial" w:hAnsi="Arial" w:cs="Arial"/>
          <w:sz w:val="22"/>
          <w:szCs w:val="22"/>
        </w:rPr>
        <w:t>o</w:t>
      </w:r>
      <w:r w:rsidRPr="00CE31C1">
        <w:rPr>
          <w:rFonts w:ascii="Arial" w:hAnsi="Arial" w:cs="Arial"/>
          <w:sz w:val="22"/>
          <w:szCs w:val="22"/>
        </w:rPr>
        <w:t xml:space="preserve">se </w:t>
      </w:r>
      <w:r w:rsidRPr="00CE31C1" w:rsidR="00D26BBA">
        <w:rPr>
          <w:rFonts w:ascii="Arial" w:hAnsi="Arial" w:cs="Arial"/>
          <w:sz w:val="22"/>
          <w:szCs w:val="22"/>
        </w:rPr>
        <w:t xml:space="preserve">statutory </w:t>
      </w:r>
      <w:r w:rsidRPr="00CE31C1">
        <w:rPr>
          <w:rFonts w:ascii="Arial" w:hAnsi="Arial" w:cs="Arial"/>
          <w:sz w:val="22"/>
          <w:szCs w:val="22"/>
        </w:rPr>
        <w:t xml:space="preserve">authorities, </w:t>
      </w:r>
      <w:r w:rsidRPr="00CE31C1" w:rsidR="00667257">
        <w:rPr>
          <w:rFonts w:ascii="Arial" w:hAnsi="Arial" w:cs="Arial"/>
          <w:sz w:val="22"/>
          <w:szCs w:val="22"/>
        </w:rPr>
        <w:t xml:space="preserve">TTB regulations </w:t>
      </w:r>
      <w:r w:rsidRPr="00CE31C1" w:rsidR="00520CED">
        <w:rPr>
          <w:rFonts w:ascii="Arial" w:hAnsi="Arial" w:cs="Arial"/>
          <w:sz w:val="22"/>
          <w:szCs w:val="22"/>
        </w:rPr>
        <w:t>in 27 CFR parts </w:t>
      </w:r>
      <w:r w:rsidRPr="00CE31C1" w:rsidR="00A75628">
        <w:rPr>
          <w:rFonts w:ascii="Arial" w:hAnsi="Arial" w:cs="Arial"/>
          <w:sz w:val="22"/>
          <w:szCs w:val="22"/>
        </w:rPr>
        <w:t xml:space="preserve">5, 19, and 26 </w:t>
      </w:r>
      <w:r w:rsidRPr="00CE31C1" w:rsidR="00667257">
        <w:rPr>
          <w:rFonts w:ascii="Arial" w:hAnsi="Arial" w:cs="Arial"/>
          <w:sz w:val="22"/>
          <w:szCs w:val="22"/>
        </w:rPr>
        <w:t xml:space="preserve">require </w:t>
      </w:r>
      <w:r w:rsidRPr="00CE31C1" w:rsidR="00D26BBA">
        <w:rPr>
          <w:rFonts w:ascii="Arial" w:hAnsi="Arial" w:cs="Arial"/>
          <w:sz w:val="22"/>
          <w:szCs w:val="22"/>
        </w:rPr>
        <w:t xml:space="preserve">distilled spirits plant (DSP) </w:t>
      </w:r>
      <w:r w:rsidRPr="00CE31C1" w:rsidR="00667257">
        <w:rPr>
          <w:rFonts w:ascii="Arial" w:hAnsi="Arial" w:cs="Arial"/>
          <w:sz w:val="22"/>
          <w:szCs w:val="22"/>
        </w:rPr>
        <w:t xml:space="preserve">proprietors to obtain TTB approval of formulas for distilled spirits </w:t>
      </w:r>
      <w:r w:rsidRPr="00CE31C1" w:rsidR="008F74A9">
        <w:rPr>
          <w:rFonts w:ascii="Arial" w:hAnsi="Arial" w:cs="Arial"/>
          <w:sz w:val="22"/>
          <w:szCs w:val="22"/>
        </w:rPr>
        <w:t xml:space="preserve">produced through </w:t>
      </w:r>
      <w:r w:rsidRPr="00CE31C1" w:rsidR="00FA11D4">
        <w:rPr>
          <w:rFonts w:ascii="Arial" w:hAnsi="Arial" w:cs="Arial"/>
          <w:sz w:val="22"/>
          <w:szCs w:val="22"/>
        </w:rPr>
        <w:t xml:space="preserve">certain </w:t>
      </w:r>
      <w:r w:rsidRPr="00CE31C1" w:rsidR="008F74A9">
        <w:rPr>
          <w:rFonts w:ascii="Arial" w:hAnsi="Arial" w:cs="Arial"/>
          <w:sz w:val="22"/>
          <w:szCs w:val="22"/>
        </w:rPr>
        <w:t xml:space="preserve">DSP </w:t>
      </w:r>
      <w:r w:rsidRPr="00CE31C1" w:rsidR="00667257">
        <w:rPr>
          <w:rFonts w:ascii="Arial" w:hAnsi="Arial" w:cs="Arial"/>
          <w:sz w:val="22"/>
          <w:szCs w:val="22"/>
        </w:rPr>
        <w:t>operations</w:t>
      </w:r>
      <w:r w:rsidRPr="00CE31C1" w:rsidR="008F74A9">
        <w:rPr>
          <w:rFonts w:ascii="Arial" w:hAnsi="Arial" w:cs="Arial"/>
          <w:sz w:val="22"/>
          <w:szCs w:val="22"/>
        </w:rPr>
        <w:t>,</w:t>
      </w:r>
      <w:r w:rsidRPr="00CE31C1" w:rsidR="00667257">
        <w:rPr>
          <w:rFonts w:ascii="Arial" w:hAnsi="Arial" w:cs="Arial"/>
          <w:sz w:val="22"/>
          <w:szCs w:val="22"/>
        </w:rPr>
        <w:t xml:space="preserve"> such as blending, mixing, purifying, refining, compounding, </w:t>
      </w:r>
      <w:r w:rsidRPr="00CE31C1" w:rsidR="00FA11D4">
        <w:rPr>
          <w:rFonts w:ascii="Arial" w:hAnsi="Arial" w:cs="Arial"/>
          <w:sz w:val="22"/>
          <w:szCs w:val="22"/>
        </w:rPr>
        <w:t>and</w:t>
      </w:r>
      <w:r w:rsidRPr="00CE31C1" w:rsidR="00667257">
        <w:rPr>
          <w:rFonts w:ascii="Arial" w:hAnsi="Arial" w:cs="Arial"/>
          <w:sz w:val="22"/>
          <w:szCs w:val="22"/>
        </w:rPr>
        <w:t xml:space="preserve"> treating</w:t>
      </w:r>
      <w:r w:rsidRPr="00CE31C1" w:rsidR="00CE31C1">
        <w:rPr>
          <w:rFonts w:ascii="Arial" w:hAnsi="Arial" w:cs="Arial"/>
          <w:sz w:val="22"/>
          <w:szCs w:val="22"/>
        </w:rPr>
        <w:t xml:space="preserve"> that </w:t>
      </w:r>
      <w:r w:rsidRPr="00CE31C1" w:rsidR="00667257">
        <w:rPr>
          <w:rFonts w:ascii="Arial" w:hAnsi="Arial" w:cs="Arial"/>
          <w:sz w:val="22"/>
          <w:szCs w:val="22"/>
        </w:rPr>
        <w:t xml:space="preserve">change the character, composition, class, or type </w:t>
      </w:r>
      <w:r w:rsidRPr="00CE31C1" w:rsidR="0040434D">
        <w:rPr>
          <w:rFonts w:ascii="Arial" w:hAnsi="Arial" w:cs="Arial"/>
          <w:sz w:val="22"/>
          <w:szCs w:val="22"/>
        </w:rPr>
        <w:t xml:space="preserve">distilled spirits. </w:t>
      </w:r>
      <w:r w:rsidRPr="00CE31C1" w:rsidR="00667257">
        <w:rPr>
          <w:rFonts w:ascii="Arial" w:hAnsi="Arial" w:cs="Arial"/>
          <w:sz w:val="22"/>
          <w:szCs w:val="22"/>
        </w:rPr>
        <w:t xml:space="preserve"> </w:t>
      </w:r>
      <w:r w:rsidRPr="00CE31C1">
        <w:rPr>
          <w:rFonts w:ascii="Arial" w:hAnsi="Arial" w:cs="Arial"/>
          <w:sz w:val="22"/>
          <w:szCs w:val="22"/>
        </w:rPr>
        <w:t>Specifically, the</w:t>
      </w:r>
      <w:r w:rsidRPr="00CE31C1" w:rsidR="00A75628">
        <w:rPr>
          <w:rFonts w:ascii="Arial" w:hAnsi="Arial" w:cs="Arial"/>
          <w:sz w:val="22"/>
          <w:szCs w:val="22"/>
        </w:rPr>
        <w:t xml:space="preserve"> T</w:t>
      </w:r>
      <w:r w:rsidRPr="00CE31C1">
        <w:rPr>
          <w:rFonts w:ascii="Arial" w:hAnsi="Arial" w:cs="Arial"/>
          <w:sz w:val="22"/>
          <w:szCs w:val="22"/>
        </w:rPr>
        <w:t xml:space="preserve">TB regulations </w:t>
      </w:r>
      <w:r w:rsidRPr="00CE31C1" w:rsidR="00A75628">
        <w:rPr>
          <w:rFonts w:ascii="Arial" w:hAnsi="Arial" w:cs="Arial"/>
          <w:sz w:val="22"/>
          <w:szCs w:val="22"/>
        </w:rPr>
        <w:t xml:space="preserve">at </w:t>
      </w:r>
      <w:r w:rsidRPr="00CE31C1" w:rsidR="004D63BF">
        <w:rPr>
          <w:rFonts w:ascii="Arial" w:hAnsi="Arial" w:cs="Arial"/>
          <w:sz w:val="22"/>
          <w:szCs w:val="22"/>
        </w:rPr>
        <w:t xml:space="preserve">27 CFR </w:t>
      </w:r>
      <w:r w:rsidRPr="00CE31C1">
        <w:rPr>
          <w:rFonts w:ascii="Arial" w:hAnsi="Arial" w:cs="Arial"/>
          <w:sz w:val="22"/>
          <w:szCs w:val="22"/>
        </w:rPr>
        <w:t>5.</w:t>
      </w:r>
      <w:r w:rsidRPr="00CE31C1" w:rsidR="00FD12FF">
        <w:rPr>
          <w:rFonts w:ascii="Arial" w:hAnsi="Arial" w:cs="Arial"/>
          <w:sz w:val="22"/>
          <w:szCs w:val="22"/>
        </w:rPr>
        <w:t>192</w:t>
      </w:r>
      <w:r w:rsidRPr="00CE31C1">
        <w:rPr>
          <w:rFonts w:ascii="Arial" w:hAnsi="Arial" w:cs="Arial"/>
          <w:sz w:val="22"/>
          <w:szCs w:val="22"/>
        </w:rPr>
        <w:t>, 5.</w:t>
      </w:r>
      <w:r w:rsidRPr="00CE31C1" w:rsidR="00FD12FF">
        <w:rPr>
          <w:rFonts w:ascii="Arial" w:hAnsi="Arial" w:cs="Arial"/>
          <w:sz w:val="22"/>
          <w:szCs w:val="22"/>
        </w:rPr>
        <w:t>193</w:t>
      </w:r>
      <w:r w:rsidRPr="00CE31C1">
        <w:rPr>
          <w:rFonts w:ascii="Arial" w:hAnsi="Arial" w:cs="Arial"/>
          <w:sz w:val="22"/>
          <w:szCs w:val="22"/>
        </w:rPr>
        <w:t>, 19.77, 26.50(a), 26.53, and 26.54</w:t>
      </w:r>
      <w:r w:rsidRPr="00CE31C1" w:rsidR="00A75628">
        <w:rPr>
          <w:rFonts w:ascii="Arial" w:hAnsi="Arial" w:cs="Arial"/>
          <w:sz w:val="22"/>
          <w:szCs w:val="22"/>
        </w:rPr>
        <w:t xml:space="preserve"> require </w:t>
      </w:r>
      <w:r w:rsidRPr="00CE31C1" w:rsidR="00396727">
        <w:rPr>
          <w:rFonts w:ascii="Arial" w:hAnsi="Arial" w:cs="Arial"/>
          <w:sz w:val="22"/>
          <w:szCs w:val="22"/>
        </w:rPr>
        <w:t xml:space="preserve">DSP proprietors to file </w:t>
      </w:r>
      <w:r w:rsidRPr="00CE31C1" w:rsidR="00A75628">
        <w:rPr>
          <w:rFonts w:ascii="Arial" w:hAnsi="Arial" w:cs="Arial"/>
          <w:sz w:val="22"/>
          <w:szCs w:val="22"/>
        </w:rPr>
        <w:t>such distilled spirits formulas</w:t>
      </w:r>
      <w:r w:rsidRPr="00CE31C1" w:rsidR="008F74A9">
        <w:rPr>
          <w:rFonts w:ascii="Arial" w:hAnsi="Arial" w:cs="Arial"/>
          <w:sz w:val="22"/>
          <w:szCs w:val="22"/>
        </w:rPr>
        <w:t xml:space="preserve">, which </w:t>
      </w:r>
      <w:r w:rsidRPr="00CE31C1" w:rsidR="00396727">
        <w:rPr>
          <w:rFonts w:ascii="Arial" w:hAnsi="Arial" w:cs="Arial"/>
          <w:sz w:val="22"/>
          <w:szCs w:val="22"/>
        </w:rPr>
        <w:t xml:space="preserve">they may submit </w:t>
      </w:r>
      <w:r w:rsidRPr="00CE31C1" w:rsidR="00B02460">
        <w:rPr>
          <w:rFonts w:ascii="Arial" w:hAnsi="Arial" w:cs="Arial"/>
          <w:sz w:val="22"/>
          <w:szCs w:val="22"/>
        </w:rPr>
        <w:t>on form TTB F </w:t>
      </w:r>
      <w:r w:rsidRPr="00CE31C1" w:rsidR="008F74A9">
        <w:rPr>
          <w:rFonts w:ascii="Arial" w:hAnsi="Arial" w:cs="Arial"/>
          <w:sz w:val="22"/>
          <w:szCs w:val="22"/>
        </w:rPr>
        <w:t>5110.38,</w:t>
      </w:r>
      <w:r w:rsidRPr="00CE31C1" w:rsidR="009E4C99">
        <w:rPr>
          <w:rFonts w:ascii="Arial" w:hAnsi="Arial" w:cs="Arial"/>
          <w:sz w:val="22"/>
          <w:szCs w:val="22"/>
        </w:rPr>
        <w:t xml:space="preserve"> Formula for Distilled Spirits U</w:t>
      </w:r>
      <w:r w:rsidRPr="00CE31C1" w:rsidR="008F74A9">
        <w:rPr>
          <w:rFonts w:ascii="Arial" w:hAnsi="Arial" w:cs="Arial"/>
          <w:sz w:val="22"/>
          <w:szCs w:val="22"/>
        </w:rPr>
        <w:t xml:space="preserve">nder the Federal Alcohol Administration Act.  Under those regulations, a DSP proprietor must list on the form all ingredients and, in some cases, the process used to produce the distilled spirits in question. </w:t>
      </w:r>
    </w:p>
    <w:p w:rsidR="002C629B" w:rsidRPr="00CE31C1" w:rsidP="00AA3A66" w14:paraId="1F80B11C" w14:textId="77777777">
      <w:pPr>
        <w:ind w:left="360"/>
        <w:rPr>
          <w:rFonts w:ascii="Arial" w:hAnsi="Arial" w:cs="Arial"/>
          <w:sz w:val="22"/>
          <w:szCs w:val="22"/>
        </w:rPr>
      </w:pPr>
    </w:p>
    <w:p w:rsidR="00ED4A03" w:rsidRPr="00CE31C1" w:rsidP="00CE31C1" w14:paraId="15976187" w14:textId="288EE563">
      <w:pPr>
        <w:suppressAutoHyphens/>
        <w:ind w:left="360"/>
        <w:rPr>
          <w:rFonts w:ascii="Arial" w:hAnsi="Arial" w:cs="Arial"/>
          <w:sz w:val="22"/>
          <w:szCs w:val="22"/>
        </w:rPr>
      </w:pPr>
      <w:r w:rsidRPr="00CE31C1">
        <w:rPr>
          <w:rFonts w:ascii="Arial" w:hAnsi="Arial" w:cs="Arial"/>
          <w:sz w:val="22"/>
          <w:szCs w:val="22"/>
        </w:rPr>
        <w:t>Th</w:t>
      </w:r>
      <w:r w:rsidRPr="00CE31C1" w:rsidR="00095F53">
        <w:rPr>
          <w:rFonts w:ascii="Arial" w:hAnsi="Arial" w:cs="Arial"/>
          <w:sz w:val="22"/>
          <w:szCs w:val="22"/>
        </w:rPr>
        <w:t>is</w:t>
      </w:r>
      <w:r w:rsidRPr="00CE31C1">
        <w:rPr>
          <w:rFonts w:ascii="Arial" w:hAnsi="Arial" w:cs="Arial"/>
          <w:sz w:val="22"/>
          <w:szCs w:val="22"/>
        </w:rPr>
        <w:t xml:space="preserve"> information collection is aligned with</w:t>
      </w:r>
      <w:r w:rsidRPr="00CE31C1" w:rsidR="00D73D2D">
        <w:rPr>
          <w:rFonts w:ascii="Arial" w:hAnsi="Arial" w:cs="Arial"/>
          <w:sz w:val="22"/>
          <w:szCs w:val="22"/>
        </w:rPr>
        <w:t xml:space="preserve"> </w:t>
      </w:r>
      <w:r w:rsidRPr="00CE31C1">
        <w:rPr>
          <w:rFonts w:ascii="Arial" w:hAnsi="Arial" w:cs="Arial"/>
          <w:sz w:val="22"/>
          <w:szCs w:val="22"/>
          <w:u w:val="single"/>
        </w:rPr>
        <w:t>Line of Business/Sub-function:</w:t>
      </w:r>
      <w:r w:rsidRPr="00CE31C1">
        <w:rPr>
          <w:rFonts w:ascii="Arial" w:hAnsi="Arial" w:cs="Arial"/>
          <w:sz w:val="22"/>
          <w:szCs w:val="22"/>
        </w:rPr>
        <w:t xml:space="preserve">  </w:t>
      </w:r>
      <w:r w:rsidRPr="00CE31C1" w:rsidR="00035377">
        <w:rPr>
          <w:rFonts w:ascii="Arial" w:hAnsi="Arial" w:cs="Arial"/>
          <w:sz w:val="22"/>
          <w:szCs w:val="22"/>
        </w:rPr>
        <w:t>Law Enforcement</w:t>
      </w:r>
      <w:r w:rsidRPr="00CE31C1" w:rsidR="00CE31C1">
        <w:rPr>
          <w:rFonts w:ascii="Arial" w:hAnsi="Arial" w:cs="Arial"/>
          <w:sz w:val="22"/>
          <w:szCs w:val="22"/>
        </w:rPr>
        <w:t xml:space="preserve"> </w:t>
      </w:r>
      <w:r w:rsidRPr="00CE31C1" w:rsidR="00035377">
        <w:rPr>
          <w:rFonts w:ascii="Arial" w:hAnsi="Arial" w:cs="Arial"/>
          <w:sz w:val="22"/>
          <w:szCs w:val="22"/>
        </w:rPr>
        <w:t>/</w:t>
      </w:r>
      <w:r w:rsidRPr="00CE31C1" w:rsidR="00CE31C1">
        <w:rPr>
          <w:rFonts w:ascii="Arial" w:hAnsi="Arial" w:cs="Arial"/>
          <w:sz w:val="22"/>
          <w:szCs w:val="22"/>
        </w:rPr>
        <w:t xml:space="preserve"> </w:t>
      </w:r>
      <w:r w:rsidRPr="00CE31C1" w:rsidR="00035377">
        <w:rPr>
          <w:rFonts w:ascii="Arial" w:hAnsi="Arial" w:cs="Arial"/>
          <w:sz w:val="22"/>
          <w:szCs w:val="22"/>
        </w:rPr>
        <w:t>Substance Control.</w:t>
      </w:r>
      <w:r w:rsidRPr="00CE31C1">
        <w:rPr>
          <w:rFonts w:ascii="Arial" w:hAnsi="Arial" w:cs="Arial"/>
          <w:sz w:val="22"/>
          <w:szCs w:val="22"/>
        </w:rPr>
        <w:t xml:space="preserve"> </w:t>
      </w:r>
    </w:p>
    <w:p w:rsidR="005E4F99" w:rsidRPr="00CE31C1" w:rsidP="00D73D2D" w14:paraId="70113168" w14:textId="77777777">
      <w:pPr>
        <w:suppressAutoHyphens/>
        <w:rPr>
          <w:rFonts w:ascii="Arial" w:hAnsi="Arial" w:cs="Arial"/>
          <w:sz w:val="28"/>
          <w:szCs w:val="28"/>
        </w:rPr>
      </w:pPr>
    </w:p>
    <w:p w:rsidR="00AF1157" w:rsidRPr="00CE31C1" w:rsidP="00D73D2D" w14:paraId="5EA157E5" w14:textId="77777777">
      <w:pPr>
        <w:suppressAutoHyphens/>
        <w:rPr>
          <w:rFonts w:ascii="Arial" w:hAnsi="Arial" w:cs="Arial"/>
          <w:i/>
          <w:sz w:val="22"/>
          <w:szCs w:val="22"/>
        </w:rPr>
      </w:pPr>
      <w:r w:rsidRPr="00CE31C1">
        <w:rPr>
          <w:rFonts w:ascii="Arial" w:hAnsi="Arial" w:cs="Arial"/>
          <w:i/>
          <w:sz w:val="22"/>
          <w:szCs w:val="22"/>
        </w:rPr>
        <w:t>2.  How, by whom</w:t>
      </w:r>
      <w:r w:rsidRPr="00CE31C1" w:rsidR="00101DE7">
        <w:rPr>
          <w:rFonts w:ascii="Arial" w:hAnsi="Arial" w:cs="Arial"/>
          <w:i/>
          <w:sz w:val="22"/>
          <w:szCs w:val="22"/>
        </w:rPr>
        <w:t>,</w:t>
      </w:r>
      <w:r w:rsidRPr="00CE31C1">
        <w:rPr>
          <w:rFonts w:ascii="Arial" w:hAnsi="Arial" w:cs="Arial"/>
          <w:i/>
          <w:sz w:val="22"/>
          <w:szCs w:val="22"/>
        </w:rPr>
        <w:t xml:space="preserve"> and for what purpose is this information used?</w:t>
      </w:r>
      <w:r w:rsidRPr="00CE31C1" w:rsidR="00D73D2D">
        <w:rPr>
          <w:rFonts w:ascii="Arial" w:hAnsi="Arial" w:cs="Arial"/>
          <w:i/>
          <w:sz w:val="22"/>
          <w:szCs w:val="22"/>
        </w:rPr>
        <w:t xml:space="preserve"> </w:t>
      </w:r>
    </w:p>
    <w:p w:rsidR="00AF1157" w:rsidRPr="00CE31C1" w:rsidP="00CE31C1" w14:paraId="6EB5C26E" w14:textId="77777777">
      <w:pPr>
        <w:suppressAutoHyphens/>
        <w:rPr>
          <w:rFonts w:ascii="Arial" w:hAnsi="Arial" w:cs="Arial"/>
          <w:sz w:val="22"/>
          <w:szCs w:val="22"/>
        </w:rPr>
      </w:pPr>
    </w:p>
    <w:p w:rsidR="00296D48" w:rsidRPr="00CE31C1" w:rsidP="00296D48" w14:paraId="4DF0F8C9" w14:textId="70096EBA">
      <w:pPr>
        <w:ind w:left="360"/>
        <w:rPr>
          <w:rFonts w:ascii="Arial" w:hAnsi="Arial" w:cs="Arial"/>
          <w:sz w:val="22"/>
          <w:szCs w:val="22"/>
        </w:rPr>
      </w:pPr>
      <w:r w:rsidRPr="00CE31C1">
        <w:rPr>
          <w:rFonts w:ascii="Arial" w:hAnsi="Arial" w:cs="Arial"/>
          <w:sz w:val="22"/>
          <w:szCs w:val="22"/>
        </w:rPr>
        <w:t xml:space="preserve">As required by the TTB regulations, DSP proprietors </w:t>
      </w:r>
      <w:r w:rsidRPr="00CE31C1" w:rsidR="00FD12FF">
        <w:rPr>
          <w:rFonts w:ascii="Arial" w:hAnsi="Arial" w:cs="Arial"/>
          <w:sz w:val="22"/>
          <w:szCs w:val="22"/>
        </w:rPr>
        <w:t xml:space="preserve">may </w:t>
      </w:r>
      <w:r w:rsidRPr="00CE31C1">
        <w:rPr>
          <w:rFonts w:ascii="Arial" w:hAnsi="Arial" w:cs="Arial"/>
          <w:sz w:val="22"/>
          <w:szCs w:val="22"/>
        </w:rPr>
        <w:t>use form TTB F 5110.38 to request approval of formulas for certain distilled spirits products.  DSP proprietors must list on the form all ingredients and, in some cases, the process used t</w:t>
      </w:r>
      <w:r w:rsidRPr="00CE31C1" w:rsidR="00CE31C1">
        <w:rPr>
          <w:rFonts w:ascii="Arial" w:hAnsi="Arial" w:cs="Arial"/>
          <w:sz w:val="22"/>
          <w:szCs w:val="22"/>
        </w:rPr>
        <w:t>o</w:t>
      </w:r>
      <w:r w:rsidRPr="00CE31C1">
        <w:rPr>
          <w:rFonts w:ascii="Arial" w:hAnsi="Arial" w:cs="Arial"/>
          <w:sz w:val="22"/>
          <w:szCs w:val="22"/>
        </w:rPr>
        <w:t xml:space="preserve"> produce the distilled spirits product in question.  </w:t>
      </w:r>
      <w:r w:rsidRPr="00CE31C1" w:rsidR="009403C3">
        <w:rPr>
          <w:rFonts w:ascii="Arial" w:hAnsi="Arial" w:cs="Arial"/>
          <w:sz w:val="22"/>
          <w:szCs w:val="22"/>
        </w:rPr>
        <w:t xml:space="preserve">TTB personnel use the </w:t>
      </w:r>
      <w:r w:rsidRPr="00CE31C1" w:rsidR="00FD12FF">
        <w:rPr>
          <w:rFonts w:ascii="Arial" w:hAnsi="Arial" w:cs="Arial"/>
          <w:sz w:val="22"/>
          <w:szCs w:val="22"/>
        </w:rPr>
        <w:t xml:space="preserve">collected </w:t>
      </w:r>
      <w:r w:rsidRPr="00CE31C1">
        <w:rPr>
          <w:rFonts w:ascii="Arial" w:hAnsi="Arial" w:cs="Arial"/>
          <w:sz w:val="22"/>
          <w:szCs w:val="22"/>
        </w:rPr>
        <w:t xml:space="preserve">information to determine </w:t>
      </w:r>
      <w:r w:rsidRPr="00CE31C1" w:rsidR="009403C3">
        <w:rPr>
          <w:rFonts w:ascii="Arial" w:hAnsi="Arial" w:cs="Arial"/>
          <w:sz w:val="22"/>
          <w:szCs w:val="22"/>
        </w:rPr>
        <w:t xml:space="preserve">if </w:t>
      </w:r>
      <w:r w:rsidRPr="00CE31C1">
        <w:rPr>
          <w:rFonts w:ascii="Arial" w:hAnsi="Arial" w:cs="Arial"/>
          <w:sz w:val="22"/>
          <w:szCs w:val="22"/>
        </w:rPr>
        <w:t>a distilled spirits formula and the resulting product meet the applicable statutory and regulatory requirements</w:t>
      </w:r>
      <w:r w:rsidRPr="00CE31C1" w:rsidR="009403C3">
        <w:rPr>
          <w:rFonts w:ascii="Arial" w:hAnsi="Arial" w:cs="Arial"/>
          <w:sz w:val="22"/>
          <w:szCs w:val="22"/>
        </w:rPr>
        <w:t xml:space="preserve"> for such formula products</w:t>
      </w:r>
      <w:r w:rsidRPr="00CE31C1">
        <w:rPr>
          <w:rFonts w:ascii="Arial" w:hAnsi="Arial" w:cs="Arial"/>
          <w:sz w:val="22"/>
          <w:szCs w:val="22"/>
        </w:rPr>
        <w:t>.</w:t>
      </w:r>
      <w:r w:rsidRPr="00CE31C1" w:rsidR="009403C3">
        <w:rPr>
          <w:rFonts w:ascii="Arial" w:hAnsi="Arial" w:cs="Arial"/>
          <w:sz w:val="22"/>
          <w:szCs w:val="22"/>
        </w:rPr>
        <w:t xml:space="preserve">  The collected information allows TTB personnel to determine the </w:t>
      </w:r>
      <w:r w:rsidRPr="00CE31C1">
        <w:rPr>
          <w:rFonts w:ascii="Arial" w:hAnsi="Arial" w:cs="Arial"/>
          <w:sz w:val="22"/>
          <w:szCs w:val="22"/>
        </w:rPr>
        <w:t>class and type</w:t>
      </w:r>
      <w:r w:rsidRPr="00CE31C1" w:rsidR="00FA11D4">
        <w:rPr>
          <w:rFonts w:ascii="Arial" w:hAnsi="Arial" w:cs="Arial"/>
          <w:sz w:val="22"/>
          <w:szCs w:val="22"/>
        </w:rPr>
        <w:t xml:space="preserve"> </w:t>
      </w:r>
      <w:r w:rsidRPr="00CE31C1" w:rsidR="009403C3">
        <w:rPr>
          <w:rFonts w:ascii="Arial" w:hAnsi="Arial" w:cs="Arial"/>
          <w:sz w:val="22"/>
          <w:szCs w:val="22"/>
        </w:rPr>
        <w:t xml:space="preserve">of the resulting distilled spirits </w:t>
      </w:r>
      <w:r w:rsidRPr="00CE31C1" w:rsidR="00FA11D4">
        <w:rPr>
          <w:rFonts w:ascii="Arial" w:hAnsi="Arial" w:cs="Arial"/>
          <w:sz w:val="22"/>
          <w:szCs w:val="22"/>
        </w:rPr>
        <w:t xml:space="preserve">and thus </w:t>
      </w:r>
      <w:r w:rsidRPr="00CE31C1">
        <w:rPr>
          <w:rFonts w:ascii="Arial" w:hAnsi="Arial" w:cs="Arial"/>
          <w:sz w:val="22"/>
          <w:szCs w:val="22"/>
        </w:rPr>
        <w:t xml:space="preserve">ensure </w:t>
      </w:r>
      <w:r w:rsidRPr="00CE31C1" w:rsidR="009403C3">
        <w:rPr>
          <w:rFonts w:ascii="Arial" w:hAnsi="Arial" w:cs="Arial"/>
          <w:sz w:val="22"/>
          <w:szCs w:val="22"/>
        </w:rPr>
        <w:t xml:space="preserve">that </w:t>
      </w:r>
      <w:r w:rsidRPr="00CE31C1" w:rsidR="00FA11D4">
        <w:rPr>
          <w:rFonts w:ascii="Arial" w:hAnsi="Arial" w:cs="Arial"/>
          <w:sz w:val="22"/>
          <w:szCs w:val="22"/>
        </w:rPr>
        <w:t xml:space="preserve">the </w:t>
      </w:r>
      <w:r w:rsidRPr="00CE31C1" w:rsidR="009403C3">
        <w:rPr>
          <w:rFonts w:ascii="Arial" w:hAnsi="Arial" w:cs="Arial"/>
          <w:sz w:val="22"/>
          <w:szCs w:val="22"/>
        </w:rPr>
        <w:t xml:space="preserve">product </w:t>
      </w:r>
      <w:r w:rsidRPr="00CE31C1" w:rsidR="00FA11D4">
        <w:rPr>
          <w:rFonts w:ascii="Arial" w:hAnsi="Arial" w:cs="Arial"/>
          <w:sz w:val="22"/>
          <w:szCs w:val="22"/>
        </w:rPr>
        <w:t xml:space="preserve">is </w:t>
      </w:r>
      <w:r w:rsidRPr="00CE31C1">
        <w:rPr>
          <w:rFonts w:ascii="Arial" w:hAnsi="Arial" w:cs="Arial"/>
          <w:sz w:val="22"/>
          <w:szCs w:val="22"/>
        </w:rPr>
        <w:t>proper</w:t>
      </w:r>
      <w:r w:rsidRPr="00CE31C1" w:rsidR="00FA11D4">
        <w:rPr>
          <w:rFonts w:ascii="Arial" w:hAnsi="Arial" w:cs="Arial"/>
          <w:sz w:val="22"/>
          <w:szCs w:val="22"/>
        </w:rPr>
        <w:t>ly labeled under the FAA Act.</w:t>
      </w:r>
      <w:r w:rsidRPr="00CE31C1">
        <w:rPr>
          <w:rFonts w:ascii="Arial" w:hAnsi="Arial" w:cs="Arial"/>
          <w:sz w:val="22"/>
          <w:szCs w:val="22"/>
        </w:rPr>
        <w:t xml:space="preserve">  </w:t>
      </w:r>
      <w:r w:rsidRPr="00CE31C1" w:rsidR="009403C3">
        <w:rPr>
          <w:rFonts w:ascii="Arial" w:hAnsi="Arial" w:cs="Arial"/>
          <w:sz w:val="22"/>
          <w:szCs w:val="22"/>
        </w:rPr>
        <w:t xml:space="preserve">In addition, </w:t>
      </w:r>
      <w:r w:rsidRPr="00CE31C1">
        <w:rPr>
          <w:rFonts w:ascii="Arial" w:hAnsi="Arial" w:cs="Arial"/>
          <w:sz w:val="22"/>
          <w:szCs w:val="22"/>
        </w:rPr>
        <w:t xml:space="preserve">TTB field personnel may review </w:t>
      </w:r>
      <w:r w:rsidRPr="00CE31C1" w:rsidR="00396727">
        <w:rPr>
          <w:rFonts w:ascii="Arial" w:hAnsi="Arial" w:cs="Arial"/>
          <w:sz w:val="22"/>
          <w:szCs w:val="22"/>
        </w:rPr>
        <w:t xml:space="preserve">a </w:t>
      </w:r>
      <w:r w:rsidRPr="00CE31C1" w:rsidR="00C85517">
        <w:rPr>
          <w:rFonts w:ascii="Arial" w:hAnsi="Arial" w:cs="Arial"/>
          <w:sz w:val="22"/>
          <w:szCs w:val="22"/>
        </w:rPr>
        <w:t xml:space="preserve">DSP </w:t>
      </w:r>
      <w:r w:rsidRPr="00CE31C1" w:rsidR="00396727">
        <w:rPr>
          <w:rFonts w:ascii="Arial" w:hAnsi="Arial" w:cs="Arial"/>
          <w:sz w:val="22"/>
          <w:szCs w:val="22"/>
        </w:rPr>
        <w:t xml:space="preserve">proprietor’s copy of an approved </w:t>
      </w:r>
      <w:r w:rsidRPr="00CE31C1" w:rsidR="00FD12FF">
        <w:rPr>
          <w:rFonts w:ascii="Arial" w:hAnsi="Arial" w:cs="Arial"/>
          <w:sz w:val="22"/>
          <w:szCs w:val="22"/>
        </w:rPr>
        <w:t xml:space="preserve">formula </w:t>
      </w:r>
      <w:r w:rsidRPr="00CE31C1" w:rsidR="00396727">
        <w:rPr>
          <w:rFonts w:ascii="Arial" w:hAnsi="Arial" w:cs="Arial"/>
          <w:sz w:val="22"/>
          <w:szCs w:val="22"/>
        </w:rPr>
        <w:t xml:space="preserve">form </w:t>
      </w:r>
      <w:r w:rsidRPr="00CE31C1">
        <w:rPr>
          <w:rFonts w:ascii="Arial" w:hAnsi="Arial" w:cs="Arial"/>
          <w:sz w:val="22"/>
          <w:szCs w:val="22"/>
        </w:rPr>
        <w:t xml:space="preserve">to </w:t>
      </w:r>
      <w:r w:rsidRPr="00CE31C1" w:rsidR="009403C3">
        <w:rPr>
          <w:rFonts w:ascii="Arial" w:hAnsi="Arial" w:cs="Arial"/>
          <w:sz w:val="22"/>
          <w:szCs w:val="22"/>
        </w:rPr>
        <w:t xml:space="preserve">verify </w:t>
      </w:r>
      <w:r w:rsidRPr="00CE31C1" w:rsidR="00520CED">
        <w:rPr>
          <w:rFonts w:ascii="Arial" w:hAnsi="Arial" w:cs="Arial"/>
          <w:sz w:val="22"/>
          <w:szCs w:val="22"/>
        </w:rPr>
        <w:t xml:space="preserve">that </w:t>
      </w:r>
      <w:r w:rsidRPr="00CE31C1">
        <w:rPr>
          <w:rFonts w:ascii="Arial" w:hAnsi="Arial" w:cs="Arial"/>
          <w:sz w:val="22"/>
          <w:szCs w:val="22"/>
        </w:rPr>
        <w:t xml:space="preserve">a </w:t>
      </w:r>
      <w:r w:rsidRPr="00CE31C1" w:rsidR="00FA11D4">
        <w:rPr>
          <w:rFonts w:ascii="Arial" w:hAnsi="Arial" w:cs="Arial"/>
          <w:sz w:val="22"/>
          <w:szCs w:val="22"/>
        </w:rPr>
        <w:t xml:space="preserve">distilled spirits </w:t>
      </w:r>
      <w:r w:rsidRPr="00CE31C1">
        <w:rPr>
          <w:rFonts w:ascii="Arial" w:hAnsi="Arial" w:cs="Arial"/>
          <w:sz w:val="22"/>
          <w:szCs w:val="22"/>
        </w:rPr>
        <w:t xml:space="preserve">product is </w:t>
      </w:r>
      <w:r w:rsidRPr="00CE31C1" w:rsidR="00396727">
        <w:rPr>
          <w:rFonts w:ascii="Arial" w:hAnsi="Arial" w:cs="Arial"/>
          <w:sz w:val="22"/>
          <w:szCs w:val="22"/>
        </w:rPr>
        <w:t xml:space="preserve">produced </w:t>
      </w:r>
      <w:r w:rsidRPr="00CE31C1">
        <w:rPr>
          <w:rFonts w:ascii="Arial" w:hAnsi="Arial" w:cs="Arial"/>
          <w:sz w:val="22"/>
          <w:szCs w:val="22"/>
        </w:rPr>
        <w:t xml:space="preserve">in accordance with </w:t>
      </w:r>
      <w:r w:rsidRPr="00CE31C1" w:rsidR="00FA11D4">
        <w:rPr>
          <w:rFonts w:ascii="Arial" w:hAnsi="Arial" w:cs="Arial"/>
          <w:sz w:val="22"/>
          <w:szCs w:val="22"/>
        </w:rPr>
        <w:t xml:space="preserve">its </w:t>
      </w:r>
      <w:r w:rsidRPr="00CE31C1">
        <w:rPr>
          <w:rFonts w:ascii="Arial" w:hAnsi="Arial" w:cs="Arial"/>
          <w:sz w:val="22"/>
          <w:szCs w:val="22"/>
        </w:rPr>
        <w:t>approved formula</w:t>
      </w:r>
      <w:r w:rsidRPr="00CE31C1" w:rsidR="00396727">
        <w:rPr>
          <w:rFonts w:ascii="Arial" w:hAnsi="Arial" w:cs="Arial"/>
          <w:sz w:val="22"/>
          <w:szCs w:val="22"/>
        </w:rPr>
        <w:t>,</w:t>
      </w:r>
      <w:r w:rsidRPr="00CE31C1">
        <w:rPr>
          <w:rFonts w:ascii="Arial" w:hAnsi="Arial" w:cs="Arial"/>
          <w:sz w:val="22"/>
          <w:szCs w:val="22"/>
        </w:rPr>
        <w:t xml:space="preserve"> and that the </w:t>
      </w:r>
      <w:r w:rsidRPr="00CE31C1" w:rsidR="00396727">
        <w:rPr>
          <w:rFonts w:ascii="Arial" w:hAnsi="Arial" w:cs="Arial"/>
          <w:sz w:val="22"/>
          <w:szCs w:val="22"/>
        </w:rPr>
        <w:t xml:space="preserve">proprietor is paying the </w:t>
      </w:r>
      <w:r w:rsidRPr="00CE31C1">
        <w:rPr>
          <w:rFonts w:ascii="Arial" w:hAnsi="Arial" w:cs="Arial"/>
          <w:sz w:val="22"/>
          <w:szCs w:val="22"/>
        </w:rPr>
        <w:t xml:space="preserve">correct </w:t>
      </w:r>
      <w:r w:rsidRPr="00CE31C1" w:rsidR="00520CED">
        <w:rPr>
          <w:rFonts w:ascii="Arial" w:hAnsi="Arial" w:cs="Arial"/>
          <w:sz w:val="22"/>
          <w:szCs w:val="22"/>
        </w:rPr>
        <w:t xml:space="preserve">excise </w:t>
      </w:r>
      <w:r w:rsidRPr="00CE31C1">
        <w:rPr>
          <w:rFonts w:ascii="Arial" w:hAnsi="Arial" w:cs="Arial"/>
          <w:sz w:val="22"/>
          <w:szCs w:val="22"/>
        </w:rPr>
        <w:t xml:space="preserve">tax rate </w:t>
      </w:r>
      <w:r w:rsidRPr="00CE31C1" w:rsidR="00396727">
        <w:rPr>
          <w:rFonts w:ascii="Arial" w:hAnsi="Arial" w:cs="Arial"/>
          <w:sz w:val="22"/>
          <w:szCs w:val="22"/>
        </w:rPr>
        <w:t xml:space="preserve">on the product. </w:t>
      </w:r>
    </w:p>
    <w:p w:rsidR="00AF1157" w:rsidRPr="00CE31C1" w:rsidP="00296D48" w14:paraId="3085168E" w14:textId="77777777">
      <w:pPr>
        <w:rPr>
          <w:rFonts w:ascii="Arial" w:hAnsi="Arial" w:cs="Arial"/>
          <w:sz w:val="28"/>
          <w:szCs w:val="28"/>
        </w:rPr>
      </w:pPr>
    </w:p>
    <w:p w:rsidR="00AF1157" w:rsidRPr="00CE31C1" w:rsidP="00D73D2D" w14:paraId="7CBF0FC3" w14:textId="77777777">
      <w:pPr>
        <w:suppressAutoHyphens/>
        <w:rPr>
          <w:rFonts w:ascii="Arial" w:hAnsi="Arial" w:cs="Arial"/>
          <w:i/>
          <w:sz w:val="22"/>
          <w:szCs w:val="22"/>
        </w:rPr>
      </w:pPr>
      <w:r w:rsidRPr="00CE31C1">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8F2799" w:rsidP="00D73D2D" w14:paraId="48CCA54C" w14:textId="77777777">
      <w:pPr>
        <w:suppressAutoHyphens/>
        <w:rPr>
          <w:rFonts w:ascii="Arial" w:hAnsi="Arial" w:cs="Arial"/>
          <w:sz w:val="22"/>
          <w:szCs w:val="22"/>
        </w:rPr>
      </w:pPr>
    </w:p>
    <w:p w:rsidR="00CE31C1" w:rsidRPr="008F2799" w:rsidP="00520CED" w14:paraId="04D63C3A" w14:textId="4734110D">
      <w:pPr>
        <w:tabs>
          <w:tab w:val="left" w:pos="8496"/>
        </w:tabs>
        <w:suppressAutoHyphens/>
        <w:spacing w:line="240" w:lineRule="atLeast"/>
        <w:ind w:left="360"/>
        <w:rPr>
          <w:rFonts w:ascii="Arial" w:hAnsi="Arial" w:cs="Arial"/>
          <w:sz w:val="22"/>
          <w:szCs w:val="22"/>
        </w:rPr>
      </w:pPr>
      <w:r w:rsidRPr="008F2799">
        <w:rPr>
          <w:rFonts w:ascii="Arial" w:hAnsi="Arial" w:cs="Arial"/>
          <w:sz w:val="22"/>
          <w:szCs w:val="22"/>
        </w:rPr>
        <w:t xml:space="preserve">Currently, </w:t>
      </w:r>
      <w:r w:rsidRPr="008F2799" w:rsidR="00867431">
        <w:rPr>
          <w:rFonts w:ascii="Arial" w:hAnsi="Arial" w:cs="Arial"/>
          <w:sz w:val="22"/>
          <w:szCs w:val="22"/>
        </w:rPr>
        <w:t>T</w:t>
      </w:r>
      <w:r w:rsidRPr="008F2799" w:rsidR="00396727">
        <w:rPr>
          <w:rFonts w:ascii="Arial" w:hAnsi="Arial" w:cs="Arial"/>
          <w:sz w:val="22"/>
          <w:szCs w:val="22"/>
        </w:rPr>
        <w:t>TB F </w:t>
      </w:r>
      <w:r w:rsidRPr="008F2799" w:rsidR="00073AE7">
        <w:rPr>
          <w:rFonts w:ascii="Arial" w:hAnsi="Arial" w:cs="Arial"/>
          <w:sz w:val="22"/>
          <w:szCs w:val="22"/>
        </w:rPr>
        <w:t>5110.38 is available on the TTB</w:t>
      </w:r>
      <w:r w:rsidRPr="008F2799" w:rsidR="00546E38">
        <w:rPr>
          <w:rFonts w:ascii="Arial" w:hAnsi="Arial" w:cs="Arial"/>
          <w:sz w:val="22"/>
          <w:szCs w:val="22"/>
        </w:rPr>
        <w:t xml:space="preserve"> website</w:t>
      </w:r>
      <w:r w:rsidRPr="008F2799">
        <w:rPr>
          <w:rFonts w:ascii="Arial" w:hAnsi="Arial" w:cs="Arial"/>
          <w:sz w:val="22"/>
          <w:szCs w:val="22"/>
        </w:rPr>
        <w:t xml:space="preserve"> as a fillable/printable form; see </w:t>
      </w:r>
      <w:r w:rsidRPr="008F2799">
        <w:rPr>
          <w:rFonts w:ascii="Arial" w:hAnsi="Arial" w:cs="Arial"/>
          <w:i/>
          <w:iCs/>
          <w:sz w:val="22"/>
          <w:szCs w:val="22"/>
        </w:rPr>
        <w:t>https://www.ttb.gov/public-information/forms</w:t>
      </w:r>
      <w:r w:rsidRPr="008F2799">
        <w:rPr>
          <w:rFonts w:ascii="Arial" w:hAnsi="Arial" w:cs="Arial"/>
          <w:sz w:val="22"/>
          <w:szCs w:val="22"/>
        </w:rPr>
        <w:t xml:space="preserve">.  </w:t>
      </w:r>
      <w:r w:rsidRPr="008F2799">
        <w:rPr>
          <w:rFonts w:ascii="Arial" w:hAnsi="Arial" w:cs="Arial"/>
          <w:sz w:val="22"/>
          <w:szCs w:val="22"/>
        </w:rPr>
        <w:t xml:space="preserve">Once completed that form may be uploaded as an attachment in </w:t>
      </w:r>
      <w:r w:rsidRPr="008F2799" w:rsidR="00396727">
        <w:rPr>
          <w:rFonts w:ascii="Arial" w:hAnsi="Arial" w:cs="Arial"/>
          <w:sz w:val="22"/>
          <w:szCs w:val="22"/>
        </w:rPr>
        <w:t xml:space="preserve">TTB’s </w:t>
      </w:r>
      <w:r w:rsidRPr="008F2799">
        <w:rPr>
          <w:rFonts w:ascii="Arial" w:hAnsi="Arial" w:cs="Arial"/>
          <w:sz w:val="22"/>
          <w:szCs w:val="22"/>
        </w:rPr>
        <w:t xml:space="preserve">electronic </w:t>
      </w:r>
      <w:r w:rsidRPr="008F2799" w:rsidR="00396727">
        <w:rPr>
          <w:rFonts w:ascii="Arial" w:hAnsi="Arial" w:cs="Arial"/>
          <w:sz w:val="22"/>
          <w:szCs w:val="22"/>
        </w:rPr>
        <w:t xml:space="preserve">Formulas Online (FONL) system </w:t>
      </w:r>
      <w:r w:rsidRPr="008F2799">
        <w:rPr>
          <w:rFonts w:ascii="Arial" w:hAnsi="Arial" w:cs="Arial"/>
          <w:sz w:val="22"/>
          <w:szCs w:val="22"/>
        </w:rPr>
        <w:t xml:space="preserve">(approved under OMB No. 1513–0122).  </w:t>
      </w:r>
      <w:r w:rsidRPr="008F2799">
        <w:rPr>
          <w:rFonts w:ascii="Arial" w:hAnsi="Arial" w:cs="Arial"/>
          <w:sz w:val="22"/>
          <w:szCs w:val="22"/>
        </w:rPr>
        <w:t>FONL is accessed via the TTB website at</w:t>
      </w:r>
      <w:r w:rsidRPr="008F2799">
        <w:rPr>
          <w:rFonts w:ascii="Arial" w:hAnsi="Arial" w:cs="Arial"/>
          <w:sz w:val="22"/>
          <w:szCs w:val="22"/>
        </w:rPr>
        <w:t xml:space="preserve"> </w:t>
      </w:r>
      <w:r w:rsidRPr="008F2799">
        <w:rPr>
          <w:rFonts w:ascii="Arial" w:hAnsi="Arial" w:cs="Arial"/>
          <w:i/>
          <w:iCs/>
          <w:sz w:val="22"/>
          <w:szCs w:val="22"/>
        </w:rPr>
        <w:t>https://my.ttb.gov/</w:t>
      </w:r>
      <w:r w:rsidRPr="008F2799">
        <w:rPr>
          <w:rFonts w:ascii="Arial" w:hAnsi="Arial" w:cs="Arial"/>
          <w:sz w:val="22"/>
          <w:szCs w:val="22"/>
        </w:rPr>
        <w:t xml:space="preserve">. </w:t>
      </w:r>
    </w:p>
    <w:p w:rsidR="00433E7F" w:rsidRPr="008F2799" w:rsidP="00D73D2D" w14:paraId="68026638" w14:textId="77777777">
      <w:pPr>
        <w:suppressAutoHyphens/>
        <w:rPr>
          <w:rFonts w:ascii="Arial" w:hAnsi="Arial" w:cs="Arial"/>
          <w:sz w:val="28"/>
          <w:szCs w:val="28"/>
        </w:rPr>
      </w:pPr>
    </w:p>
    <w:p w:rsidR="00AF1157" w:rsidRPr="008F2799" w:rsidP="00D73D2D" w14:paraId="3F186775" w14:textId="77777777">
      <w:pPr>
        <w:suppressAutoHyphens/>
        <w:rPr>
          <w:rFonts w:ascii="Arial" w:hAnsi="Arial" w:cs="Arial"/>
          <w:i/>
          <w:sz w:val="22"/>
          <w:szCs w:val="22"/>
        </w:rPr>
      </w:pPr>
      <w:r w:rsidRPr="008F2799">
        <w:rPr>
          <w:rFonts w:ascii="Arial" w:hAnsi="Arial" w:cs="Arial"/>
          <w:i/>
          <w:sz w:val="22"/>
          <w:szCs w:val="22"/>
        </w:rPr>
        <w:t>4.  What efforts are used to identi</w:t>
      </w:r>
      <w:r w:rsidRPr="008F2799" w:rsidR="009E4E4C">
        <w:rPr>
          <w:rFonts w:ascii="Arial" w:hAnsi="Arial" w:cs="Arial"/>
          <w:i/>
          <w:sz w:val="22"/>
          <w:szCs w:val="22"/>
        </w:rPr>
        <w:t>f</w:t>
      </w:r>
      <w:r w:rsidRPr="008F2799">
        <w:rPr>
          <w:rFonts w:ascii="Arial" w:hAnsi="Arial" w:cs="Arial"/>
          <w:i/>
          <w:sz w:val="22"/>
          <w:szCs w:val="22"/>
        </w:rPr>
        <w:t xml:space="preserve">y duplication?  </w:t>
      </w:r>
      <w:r w:rsidRPr="008F2799" w:rsidR="007A5D4B">
        <w:rPr>
          <w:rFonts w:ascii="Arial" w:hAnsi="Arial" w:cs="Arial"/>
          <w:i/>
          <w:sz w:val="22"/>
          <w:szCs w:val="22"/>
        </w:rPr>
        <w:t xml:space="preserve">Can </w:t>
      </w:r>
      <w:r w:rsidRPr="008F2799">
        <w:rPr>
          <w:rFonts w:ascii="Arial" w:hAnsi="Arial" w:cs="Arial"/>
          <w:i/>
          <w:sz w:val="22"/>
          <w:szCs w:val="22"/>
        </w:rPr>
        <w:t>similar information</w:t>
      </w:r>
      <w:r w:rsidRPr="008F2799" w:rsidR="00DF5F98">
        <w:rPr>
          <w:rFonts w:ascii="Arial" w:hAnsi="Arial" w:cs="Arial"/>
          <w:i/>
          <w:sz w:val="22"/>
          <w:szCs w:val="22"/>
        </w:rPr>
        <w:t xml:space="preserve"> </w:t>
      </w:r>
      <w:r w:rsidRPr="008F2799">
        <w:rPr>
          <w:rFonts w:ascii="Arial" w:hAnsi="Arial" w:cs="Arial"/>
          <w:i/>
          <w:sz w:val="22"/>
          <w:szCs w:val="22"/>
        </w:rPr>
        <w:t>already available be used or modified for use for</w:t>
      </w:r>
      <w:r w:rsidRPr="008F2799" w:rsidR="00DF5F98">
        <w:rPr>
          <w:rFonts w:ascii="Arial" w:hAnsi="Arial" w:cs="Arial"/>
          <w:i/>
          <w:sz w:val="22"/>
          <w:szCs w:val="22"/>
        </w:rPr>
        <w:t xml:space="preserve"> the purposes described in Item </w:t>
      </w:r>
      <w:r w:rsidRPr="008F2799">
        <w:rPr>
          <w:rFonts w:ascii="Arial" w:hAnsi="Arial" w:cs="Arial"/>
          <w:i/>
          <w:sz w:val="22"/>
          <w:szCs w:val="22"/>
        </w:rPr>
        <w:t>2</w:t>
      </w:r>
      <w:r w:rsidRPr="008F2799" w:rsidR="00DF5F98">
        <w:rPr>
          <w:rFonts w:ascii="Arial" w:hAnsi="Arial" w:cs="Arial"/>
          <w:i/>
          <w:sz w:val="22"/>
          <w:szCs w:val="22"/>
        </w:rPr>
        <w:t xml:space="preserve"> </w:t>
      </w:r>
      <w:r w:rsidRPr="008F2799">
        <w:rPr>
          <w:rFonts w:ascii="Arial" w:hAnsi="Arial" w:cs="Arial"/>
          <w:i/>
          <w:sz w:val="22"/>
          <w:szCs w:val="22"/>
        </w:rPr>
        <w:t>above?</w:t>
      </w:r>
      <w:r w:rsidRPr="008F2799" w:rsidR="00DF5F98">
        <w:rPr>
          <w:rFonts w:ascii="Arial" w:hAnsi="Arial" w:cs="Arial"/>
          <w:i/>
          <w:sz w:val="22"/>
          <w:szCs w:val="22"/>
        </w:rPr>
        <w:t xml:space="preserve"> </w:t>
      </w:r>
    </w:p>
    <w:p w:rsidR="00AF1157" w:rsidRPr="008F2799" w:rsidP="00D73D2D" w14:paraId="2645C9AC" w14:textId="77777777">
      <w:pPr>
        <w:suppressAutoHyphens/>
        <w:ind w:left="480" w:hanging="480"/>
        <w:rPr>
          <w:rFonts w:ascii="Arial" w:hAnsi="Arial" w:cs="Arial"/>
          <w:sz w:val="22"/>
          <w:szCs w:val="22"/>
        </w:rPr>
      </w:pPr>
    </w:p>
    <w:p w:rsidR="003E2EF5" w:rsidRPr="008F2799" w:rsidP="003E2EF5" w14:paraId="5E56A0FA" w14:textId="79CE457C">
      <w:pPr>
        <w:suppressAutoHyphens/>
        <w:ind w:left="360"/>
        <w:rPr>
          <w:rFonts w:ascii="Arial" w:hAnsi="Arial" w:cs="Arial"/>
          <w:sz w:val="22"/>
          <w:szCs w:val="22"/>
        </w:rPr>
      </w:pPr>
      <w:r w:rsidRPr="008F2799">
        <w:rPr>
          <w:rFonts w:ascii="Arial" w:hAnsi="Arial" w:cs="Arial"/>
          <w:sz w:val="22"/>
          <w:szCs w:val="22"/>
        </w:rPr>
        <w:t>TTB F 51</w:t>
      </w:r>
      <w:r w:rsidRPr="008F2799" w:rsidR="00546E38">
        <w:rPr>
          <w:rFonts w:ascii="Arial" w:hAnsi="Arial" w:cs="Arial"/>
          <w:sz w:val="22"/>
          <w:szCs w:val="22"/>
        </w:rPr>
        <w:t xml:space="preserve">10.38 </w:t>
      </w:r>
      <w:r w:rsidRPr="008F2799">
        <w:rPr>
          <w:rFonts w:ascii="Arial" w:hAnsi="Arial" w:cs="Arial"/>
          <w:sz w:val="22"/>
          <w:szCs w:val="22"/>
        </w:rPr>
        <w:t xml:space="preserve">contains information pertinent to each respondent and </w:t>
      </w:r>
      <w:r w:rsidRPr="008F2799" w:rsidR="00520CED">
        <w:rPr>
          <w:rFonts w:ascii="Arial" w:hAnsi="Arial" w:cs="Arial"/>
          <w:sz w:val="22"/>
          <w:szCs w:val="22"/>
        </w:rPr>
        <w:t>specific to a particular distilled spirits formula for which the respo</w:t>
      </w:r>
      <w:r w:rsidRPr="008F2799" w:rsidR="0020220A">
        <w:rPr>
          <w:rFonts w:ascii="Arial" w:hAnsi="Arial" w:cs="Arial"/>
          <w:sz w:val="22"/>
          <w:szCs w:val="22"/>
        </w:rPr>
        <w:t xml:space="preserve">ndent is seeking TTB approval.  As far as TTB can determine, it does not </w:t>
      </w:r>
      <w:r w:rsidRPr="008F2799" w:rsidR="00EA5E29">
        <w:rPr>
          <w:rFonts w:ascii="Arial" w:hAnsi="Arial" w:cs="Arial"/>
          <w:sz w:val="22"/>
          <w:szCs w:val="22"/>
        </w:rPr>
        <w:t>collect</w:t>
      </w:r>
      <w:r w:rsidRPr="008F2799" w:rsidR="0020220A">
        <w:rPr>
          <w:rFonts w:ascii="Arial" w:hAnsi="Arial" w:cs="Arial"/>
          <w:sz w:val="22"/>
          <w:szCs w:val="22"/>
        </w:rPr>
        <w:t xml:space="preserve"> duplicates of the provided formula information.  However, TTB notes that, in lieu of TTB F 5110.38, DSP pro</w:t>
      </w:r>
      <w:r w:rsidRPr="008F2799" w:rsidR="00396727">
        <w:rPr>
          <w:rFonts w:ascii="Arial" w:hAnsi="Arial" w:cs="Arial"/>
          <w:sz w:val="22"/>
          <w:szCs w:val="22"/>
        </w:rPr>
        <w:t xml:space="preserve">prietors </w:t>
      </w:r>
      <w:r w:rsidRPr="008F2799">
        <w:rPr>
          <w:rFonts w:ascii="Arial" w:hAnsi="Arial" w:cs="Arial"/>
          <w:sz w:val="22"/>
          <w:szCs w:val="22"/>
        </w:rPr>
        <w:t xml:space="preserve">are increasingly using </w:t>
      </w:r>
      <w:r w:rsidRPr="008F2799" w:rsidR="00520CED">
        <w:rPr>
          <w:rFonts w:ascii="Arial" w:hAnsi="Arial" w:cs="Arial"/>
          <w:sz w:val="22"/>
          <w:szCs w:val="22"/>
        </w:rPr>
        <w:t xml:space="preserve">TTB’s electronic </w:t>
      </w:r>
      <w:r w:rsidRPr="008F2799" w:rsidR="0020220A">
        <w:rPr>
          <w:rFonts w:ascii="Arial" w:hAnsi="Arial" w:cs="Arial"/>
          <w:sz w:val="22"/>
          <w:szCs w:val="22"/>
        </w:rPr>
        <w:t xml:space="preserve">FONL </w:t>
      </w:r>
      <w:r w:rsidRPr="008F2799" w:rsidR="00520CED">
        <w:rPr>
          <w:rFonts w:ascii="Arial" w:hAnsi="Arial" w:cs="Arial"/>
          <w:sz w:val="22"/>
          <w:szCs w:val="22"/>
        </w:rPr>
        <w:t xml:space="preserve">system or its paper equivalent, </w:t>
      </w:r>
      <w:r w:rsidRPr="008F2799" w:rsidR="008F2799">
        <w:rPr>
          <w:rFonts w:ascii="Arial" w:hAnsi="Arial" w:cs="Arial"/>
          <w:sz w:val="22"/>
          <w:szCs w:val="22"/>
        </w:rPr>
        <w:t xml:space="preserve">form </w:t>
      </w:r>
      <w:r w:rsidRPr="008F2799" w:rsidR="00520CED">
        <w:rPr>
          <w:rFonts w:ascii="Arial" w:hAnsi="Arial" w:cs="Arial"/>
          <w:sz w:val="22"/>
          <w:szCs w:val="22"/>
        </w:rPr>
        <w:t xml:space="preserve">TTB F 5100.51, </w:t>
      </w:r>
      <w:r w:rsidRPr="008F2799" w:rsidR="008F2799">
        <w:rPr>
          <w:rFonts w:ascii="Arial" w:hAnsi="Arial" w:cs="Arial"/>
          <w:sz w:val="22"/>
          <w:szCs w:val="22"/>
        </w:rPr>
        <w:t xml:space="preserve">Formula and Process for </w:t>
      </w:r>
      <w:r w:rsidRPr="008F2799" w:rsidR="008F2799">
        <w:rPr>
          <w:rFonts w:ascii="Arial" w:hAnsi="Arial" w:cs="Arial"/>
          <w:sz w:val="22"/>
          <w:szCs w:val="22"/>
        </w:rPr>
        <w:t xml:space="preserve">Domestic and Imported Alcohol Beverages, </w:t>
      </w:r>
      <w:r w:rsidRPr="008F2799" w:rsidR="00520CED">
        <w:rPr>
          <w:rFonts w:ascii="Arial" w:hAnsi="Arial" w:cs="Arial"/>
          <w:sz w:val="22"/>
          <w:szCs w:val="22"/>
        </w:rPr>
        <w:t>to file distilled spirits formulas</w:t>
      </w:r>
      <w:r w:rsidRPr="008F2799" w:rsidR="008F2799">
        <w:rPr>
          <w:rFonts w:ascii="Arial" w:hAnsi="Arial" w:cs="Arial"/>
          <w:sz w:val="22"/>
          <w:szCs w:val="22"/>
        </w:rPr>
        <w:t>, which are approved under OMB No. 1513–0122</w:t>
      </w:r>
      <w:r w:rsidRPr="008F2799" w:rsidR="00520CED">
        <w:rPr>
          <w:rFonts w:ascii="Arial" w:hAnsi="Arial" w:cs="Arial"/>
          <w:sz w:val="22"/>
          <w:szCs w:val="22"/>
        </w:rPr>
        <w:t xml:space="preserve">. </w:t>
      </w:r>
    </w:p>
    <w:p w:rsidR="007A5D4B" w:rsidRPr="008F2799" w:rsidP="0020220A" w14:paraId="3C6A7A53" w14:textId="77777777">
      <w:pPr>
        <w:suppressAutoHyphens/>
        <w:rPr>
          <w:rFonts w:ascii="Arial" w:hAnsi="Arial" w:cs="Arial"/>
          <w:sz w:val="28"/>
          <w:szCs w:val="28"/>
        </w:rPr>
      </w:pPr>
    </w:p>
    <w:p w:rsidR="00AF1157" w:rsidRPr="008F2799" w:rsidP="00D73D2D" w14:paraId="5BE3A462" w14:textId="77777777">
      <w:pPr>
        <w:suppressAutoHyphens/>
        <w:rPr>
          <w:rFonts w:ascii="Arial" w:hAnsi="Arial" w:cs="Arial"/>
          <w:i/>
          <w:sz w:val="22"/>
          <w:szCs w:val="22"/>
        </w:rPr>
      </w:pPr>
      <w:r w:rsidRPr="008F2799">
        <w:rPr>
          <w:rFonts w:ascii="Arial" w:hAnsi="Arial" w:cs="Arial"/>
          <w:i/>
          <w:sz w:val="22"/>
          <w:szCs w:val="22"/>
        </w:rPr>
        <w:t>5.  If this collection of information impacts small businesses or other small entities,</w:t>
      </w:r>
      <w:r w:rsidRPr="008F2799" w:rsidR="00DF5F98">
        <w:rPr>
          <w:rFonts w:ascii="Arial" w:hAnsi="Arial" w:cs="Arial"/>
          <w:i/>
          <w:sz w:val="22"/>
          <w:szCs w:val="22"/>
        </w:rPr>
        <w:t xml:space="preserve"> </w:t>
      </w:r>
      <w:r w:rsidRPr="008F2799">
        <w:rPr>
          <w:rFonts w:ascii="Arial" w:hAnsi="Arial" w:cs="Arial"/>
          <w:i/>
          <w:sz w:val="22"/>
          <w:szCs w:val="22"/>
        </w:rPr>
        <w:t xml:space="preserve">what methods are used to minimize burden? </w:t>
      </w:r>
    </w:p>
    <w:p w:rsidR="007A5D4B" w:rsidRPr="008F2799" w:rsidP="007A5D4B" w14:paraId="47262276" w14:textId="77777777">
      <w:pPr>
        <w:suppressAutoHyphens/>
        <w:ind w:left="480" w:hanging="480"/>
        <w:rPr>
          <w:rFonts w:ascii="Arial" w:hAnsi="Arial" w:cs="Arial"/>
          <w:sz w:val="22"/>
          <w:szCs w:val="22"/>
        </w:rPr>
      </w:pPr>
    </w:p>
    <w:p w:rsidR="003E2EF5" w:rsidRPr="008F2799" w:rsidP="0020220A" w14:paraId="1D04E10F" w14:textId="7BB44E61">
      <w:pPr>
        <w:ind w:left="360"/>
        <w:rPr>
          <w:rFonts w:ascii="Arial" w:hAnsi="Arial" w:cs="Arial"/>
          <w:sz w:val="22"/>
          <w:szCs w:val="22"/>
        </w:rPr>
      </w:pPr>
      <w:r w:rsidRPr="008F2799">
        <w:rPr>
          <w:rFonts w:ascii="Arial" w:hAnsi="Arial" w:cs="Arial"/>
          <w:sz w:val="22"/>
          <w:szCs w:val="22"/>
        </w:rPr>
        <w:t xml:space="preserve">This </w:t>
      </w:r>
      <w:r w:rsidRPr="008F2799" w:rsidR="004D63BF">
        <w:rPr>
          <w:rFonts w:ascii="Arial" w:hAnsi="Arial" w:cs="Arial"/>
          <w:sz w:val="22"/>
          <w:szCs w:val="22"/>
        </w:rPr>
        <w:t xml:space="preserve">occasional </w:t>
      </w:r>
      <w:r w:rsidRPr="008F2799" w:rsidR="0020220A">
        <w:rPr>
          <w:rFonts w:ascii="Arial" w:hAnsi="Arial" w:cs="Arial"/>
          <w:sz w:val="22"/>
          <w:szCs w:val="22"/>
        </w:rPr>
        <w:t xml:space="preserve">information collection </w:t>
      </w:r>
      <w:r w:rsidRPr="008F2799">
        <w:rPr>
          <w:rFonts w:ascii="Arial" w:hAnsi="Arial" w:cs="Arial"/>
          <w:sz w:val="22"/>
          <w:szCs w:val="22"/>
        </w:rPr>
        <w:t xml:space="preserve">does not have a significant impact on a substantial number of small businesses or other </w:t>
      </w:r>
      <w:r w:rsidRPr="008F2799" w:rsidR="004D63BF">
        <w:rPr>
          <w:rFonts w:ascii="Arial" w:hAnsi="Arial" w:cs="Arial"/>
          <w:sz w:val="22"/>
          <w:szCs w:val="22"/>
        </w:rPr>
        <w:t xml:space="preserve">small </w:t>
      </w:r>
      <w:r w:rsidRPr="008F2799">
        <w:rPr>
          <w:rFonts w:ascii="Arial" w:hAnsi="Arial" w:cs="Arial"/>
          <w:sz w:val="22"/>
          <w:szCs w:val="22"/>
        </w:rPr>
        <w:t xml:space="preserve">entities.  The </w:t>
      </w:r>
      <w:r w:rsidRPr="008F2799" w:rsidR="0020220A">
        <w:rPr>
          <w:rFonts w:ascii="Arial" w:hAnsi="Arial" w:cs="Arial"/>
          <w:sz w:val="22"/>
          <w:szCs w:val="22"/>
        </w:rPr>
        <w:t xml:space="preserve">collected formula and process </w:t>
      </w:r>
      <w:r w:rsidRPr="008F2799">
        <w:rPr>
          <w:rFonts w:ascii="Arial" w:hAnsi="Arial" w:cs="Arial"/>
          <w:sz w:val="22"/>
          <w:szCs w:val="22"/>
        </w:rPr>
        <w:t xml:space="preserve">information </w:t>
      </w:r>
      <w:r w:rsidRPr="008F2799" w:rsidR="0020220A">
        <w:rPr>
          <w:rFonts w:ascii="Arial" w:hAnsi="Arial" w:cs="Arial"/>
          <w:sz w:val="22"/>
          <w:szCs w:val="22"/>
        </w:rPr>
        <w:t>p</w:t>
      </w:r>
      <w:r w:rsidRPr="008F2799">
        <w:rPr>
          <w:rFonts w:ascii="Arial" w:hAnsi="Arial" w:cs="Arial"/>
          <w:sz w:val="22"/>
          <w:szCs w:val="22"/>
        </w:rPr>
        <w:t xml:space="preserve">rotects the public from unsafe and mislabeled </w:t>
      </w:r>
      <w:r w:rsidRPr="008F2799" w:rsidR="00C85517">
        <w:rPr>
          <w:rFonts w:ascii="Arial" w:hAnsi="Arial" w:cs="Arial"/>
          <w:sz w:val="22"/>
          <w:szCs w:val="22"/>
        </w:rPr>
        <w:t xml:space="preserve">distilled spirits </w:t>
      </w:r>
      <w:r w:rsidRPr="008F2799" w:rsidR="008F2799">
        <w:rPr>
          <w:rFonts w:ascii="Arial" w:hAnsi="Arial" w:cs="Arial"/>
          <w:sz w:val="22"/>
          <w:szCs w:val="22"/>
        </w:rPr>
        <w:t xml:space="preserve">products and ensures proper tax classification of such products.  As such, </w:t>
      </w:r>
      <w:r w:rsidRPr="008F2799" w:rsidR="004D63BF">
        <w:rPr>
          <w:rFonts w:ascii="Arial" w:hAnsi="Arial" w:cs="Arial"/>
          <w:sz w:val="22"/>
          <w:szCs w:val="22"/>
        </w:rPr>
        <w:t>t</w:t>
      </w:r>
      <w:r w:rsidRPr="008F2799">
        <w:rPr>
          <w:rFonts w:ascii="Arial" w:hAnsi="Arial" w:cs="Arial"/>
          <w:sz w:val="22"/>
          <w:szCs w:val="22"/>
        </w:rPr>
        <w:t>h</w:t>
      </w:r>
      <w:r w:rsidRPr="008F2799" w:rsidR="00C85517">
        <w:rPr>
          <w:rFonts w:ascii="Arial" w:hAnsi="Arial" w:cs="Arial"/>
          <w:sz w:val="22"/>
          <w:szCs w:val="22"/>
        </w:rPr>
        <w:t>is</w:t>
      </w:r>
      <w:r w:rsidRPr="008F2799">
        <w:rPr>
          <w:rFonts w:ascii="Arial" w:hAnsi="Arial" w:cs="Arial"/>
          <w:sz w:val="22"/>
          <w:szCs w:val="22"/>
        </w:rPr>
        <w:t xml:space="preserve"> collection’s requirements cannot be waived </w:t>
      </w:r>
      <w:r w:rsidRPr="008F2799" w:rsidR="004D63BF">
        <w:rPr>
          <w:rFonts w:ascii="Arial" w:hAnsi="Arial" w:cs="Arial"/>
          <w:sz w:val="22"/>
          <w:szCs w:val="22"/>
        </w:rPr>
        <w:t xml:space="preserve">merely </w:t>
      </w:r>
      <w:r w:rsidR="008F2799">
        <w:rPr>
          <w:rFonts w:ascii="Arial" w:hAnsi="Arial" w:cs="Arial"/>
          <w:sz w:val="22"/>
          <w:szCs w:val="22"/>
        </w:rPr>
        <w:t>because of</w:t>
      </w:r>
      <w:r w:rsidRPr="008F2799">
        <w:rPr>
          <w:rFonts w:ascii="Arial" w:hAnsi="Arial" w:cs="Arial"/>
          <w:sz w:val="22"/>
          <w:szCs w:val="22"/>
        </w:rPr>
        <w:t xml:space="preserve"> the size of </w:t>
      </w:r>
      <w:r w:rsidRPr="008F2799" w:rsidR="004D63BF">
        <w:rPr>
          <w:rFonts w:ascii="Arial" w:hAnsi="Arial" w:cs="Arial"/>
          <w:sz w:val="22"/>
          <w:szCs w:val="22"/>
        </w:rPr>
        <w:t xml:space="preserve">a </w:t>
      </w:r>
      <w:r w:rsidRPr="008F2799">
        <w:rPr>
          <w:rFonts w:ascii="Arial" w:hAnsi="Arial" w:cs="Arial"/>
          <w:sz w:val="22"/>
          <w:szCs w:val="22"/>
        </w:rPr>
        <w:t xml:space="preserve">respondent’s business. </w:t>
      </w:r>
    </w:p>
    <w:p w:rsidR="007A5D4B" w:rsidRPr="008F2799" w:rsidP="007A5D4B" w14:paraId="5F3ACE45" w14:textId="77777777">
      <w:pPr>
        <w:suppressAutoHyphens/>
        <w:rPr>
          <w:rFonts w:ascii="Arial" w:hAnsi="Arial" w:cs="Arial"/>
          <w:sz w:val="28"/>
          <w:szCs w:val="28"/>
        </w:rPr>
      </w:pPr>
    </w:p>
    <w:p w:rsidR="00AF1157" w:rsidRPr="008F2799" w:rsidP="00314C26" w14:paraId="6E081464" w14:textId="77777777">
      <w:pPr>
        <w:rPr>
          <w:rFonts w:ascii="Arial" w:hAnsi="Arial" w:cs="Arial"/>
          <w:i/>
          <w:sz w:val="22"/>
          <w:szCs w:val="22"/>
        </w:rPr>
      </w:pPr>
      <w:r w:rsidRPr="008F2799">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8F2799" w:rsidP="00314C26" w14:paraId="47032CAD" w14:textId="77777777">
      <w:pPr>
        <w:rPr>
          <w:rFonts w:ascii="Arial" w:hAnsi="Arial" w:cs="Arial"/>
          <w:sz w:val="22"/>
          <w:szCs w:val="22"/>
        </w:rPr>
      </w:pPr>
    </w:p>
    <w:p w:rsidR="00A20751" w:rsidRPr="008F2799" w:rsidP="003E2EF5" w14:paraId="5FD5B57F" w14:textId="62EDB70A">
      <w:pPr>
        <w:ind w:left="360"/>
        <w:rPr>
          <w:rFonts w:ascii="Arial" w:hAnsi="Arial" w:cs="Arial"/>
          <w:sz w:val="22"/>
          <w:szCs w:val="22"/>
        </w:rPr>
      </w:pPr>
      <w:r w:rsidRPr="008F2799">
        <w:rPr>
          <w:rFonts w:ascii="Arial" w:hAnsi="Arial" w:cs="Arial"/>
          <w:sz w:val="22"/>
          <w:szCs w:val="22"/>
        </w:rPr>
        <w:t xml:space="preserve">If TTB did not collect the </w:t>
      </w:r>
      <w:r w:rsidRPr="008F2799" w:rsidR="0020220A">
        <w:rPr>
          <w:rFonts w:ascii="Arial" w:hAnsi="Arial" w:cs="Arial"/>
          <w:sz w:val="22"/>
          <w:szCs w:val="22"/>
        </w:rPr>
        <w:t xml:space="preserve">required </w:t>
      </w:r>
      <w:r w:rsidRPr="008F2799" w:rsidR="004D63BF">
        <w:rPr>
          <w:rFonts w:ascii="Arial" w:hAnsi="Arial" w:cs="Arial"/>
          <w:sz w:val="22"/>
          <w:szCs w:val="22"/>
        </w:rPr>
        <w:t>f</w:t>
      </w:r>
      <w:r w:rsidRPr="008F2799" w:rsidR="0020220A">
        <w:rPr>
          <w:rFonts w:ascii="Arial" w:hAnsi="Arial" w:cs="Arial"/>
          <w:sz w:val="22"/>
          <w:szCs w:val="22"/>
        </w:rPr>
        <w:t xml:space="preserve">ormula and process </w:t>
      </w:r>
      <w:r w:rsidRPr="008F2799">
        <w:rPr>
          <w:rFonts w:ascii="Arial" w:hAnsi="Arial" w:cs="Arial"/>
          <w:sz w:val="22"/>
          <w:szCs w:val="22"/>
        </w:rPr>
        <w:t>information</w:t>
      </w:r>
      <w:r w:rsidRPr="008F2799" w:rsidR="0020220A">
        <w:rPr>
          <w:rFonts w:ascii="Arial" w:hAnsi="Arial" w:cs="Arial"/>
          <w:sz w:val="22"/>
          <w:szCs w:val="22"/>
        </w:rPr>
        <w:t xml:space="preserve">, </w:t>
      </w:r>
      <w:r w:rsidRPr="008F2799">
        <w:rPr>
          <w:rFonts w:ascii="Arial" w:hAnsi="Arial" w:cs="Arial"/>
          <w:sz w:val="22"/>
          <w:szCs w:val="22"/>
        </w:rPr>
        <w:t xml:space="preserve">it could not determine </w:t>
      </w:r>
      <w:r w:rsidRPr="008F2799" w:rsidR="009403C3">
        <w:rPr>
          <w:rFonts w:ascii="Arial" w:hAnsi="Arial" w:cs="Arial"/>
          <w:sz w:val="22"/>
          <w:szCs w:val="22"/>
        </w:rPr>
        <w:t xml:space="preserve">if the distilled spirits </w:t>
      </w:r>
      <w:r w:rsidRPr="008F2799" w:rsidR="004D63BF">
        <w:rPr>
          <w:rFonts w:ascii="Arial" w:hAnsi="Arial" w:cs="Arial"/>
          <w:sz w:val="22"/>
          <w:szCs w:val="22"/>
        </w:rPr>
        <w:t xml:space="preserve">product </w:t>
      </w:r>
      <w:r w:rsidRPr="008F2799" w:rsidR="009403C3">
        <w:rPr>
          <w:rFonts w:ascii="Arial" w:hAnsi="Arial" w:cs="Arial"/>
          <w:sz w:val="22"/>
          <w:szCs w:val="22"/>
        </w:rPr>
        <w:t>in question meet</w:t>
      </w:r>
      <w:r w:rsidRPr="008F2799" w:rsidR="008F2799">
        <w:rPr>
          <w:rFonts w:ascii="Arial" w:hAnsi="Arial" w:cs="Arial"/>
          <w:sz w:val="22"/>
          <w:szCs w:val="22"/>
        </w:rPr>
        <w:t>s</w:t>
      </w:r>
      <w:r w:rsidRPr="008F2799" w:rsidR="009403C3">
        <w:rPr>
          <w:rFonts w:ascii="Arial" w:hAnsi="Arial" w:cs="Arial"/>
          <w:sz w:val="22"/>
          <w:szCs w:val="22"/>
        </w:rPr>
        <w:t xml:space="preserve"> the statutory and regulatory requirements for </w:t>
      </w:r>
      <w:r w:rsidRPr="008F2799" w:rsidR="004D63BF">
        <w:rPr>
          <w:rFonts w:ascii="Arial" w:hAnsi="Arial" w:cs="Arial"/>
          <w:sz w:val="22"/>
          <w:szCs w:val="22"/>
        </w:rPr>
        <w:t xml:space="preserve">such </w:t>
      </w:r>
      <w:r w:rsidRPr="008F2799" w:rsidR="009403C3">
        <w:rPr>
          <w:rFonts w:ascii="Arial" w:hAnsi="Arial" w:cs="Arial"/>
          <w:sz w:val="22"/>
          <w:szCs w:val="22"/>
        </w:rPr>
        <w:t>formula products.  The collected information allows TTB to determine the class and type of the resulting distilled spirits and thus ensure that the product is properly labeled under the FAA Act</w:t>
      </w:r>
      <w:r w:rsidRPr="008F2799" w:rsidR="008F2799">
        <w:rPr>
          <w:rFonts w:ascii="Arial" w:hAnsi="Arial" w:cs="Arial"/>
          <w:sz w:val="22"/>
          <w:szCs w:val="22"/>
        </w:rPr>
        <w:t xml:space="preserve">.  </w:t>
      </w:r>
      <w:r w:rsidRPr="008F2799" w:rsidR="009403C3">
        <w:rPr>
          <w:rFonts w:ascii="Arial" w:hAnsi="Arial" w:cs="Arial"/>
          <w:sz w:val="22"/>
          <w:szCs w:val="22"/>
        </w:rPr>
        <w:t>TTB also use</w:t>
      </w:r>
      <w:r w:rsidRPr="008F2799" w:rsidR="008F2799">
        <w:rPr>
          <w:rFonts w:ascii="Arial" w:hAnsi="Arial" w:cs="Arial"/>
          <w:sz w:val="22"/>
          <w:szCs w:val="22"/>
        </w:rPr>
        <w:t>s</w:t>
      </w:r>
      <w:r w:rsidRPr="008F2799" w:rsidR="009403C3">
        <w:rPr>
          <w:rFonts w:ascii="Arial" w:hAnsi="Arial" w:cs="Arial"/>
          <w:sz w:val="22"/>
          <w:szCs w:val="22"/>
        </w:rPr>
        <w:t xml:space="preserve"> the collected information to ensure that a distilled spirits product is produced in accordance with its approved formula, and that the </w:t>
      </w:r>
      <w:r w:rsidRPr="008F2799" w:rsidR="004D63BF">
        <w:rPr>
          <w:rFonts w:ascii="Arial" w:hAnsi="Arial" w:cs="Arial"/>
          <w:sz w:val="22"/>
          <w:szCs w:val="22"/>
        </w:rPr>
        <w:t xml:space="preserve">producing DSP </w:t>
      </w:r>
      <w:r w:rsidRPr="008F2799" w:rsidR="009403C3">
        <w:rPr>
          <w:rFonts w:ascii="Arial" w:hAnsi="Arial" w:cs="Arial"/>
          <w:sz w:val="22"/>
          <w:szCs w:val="22"/>
        </w:rPr>
        <w:t xml:space="preserve">proprietor is paying the correct excise tax rate on the product.  </w:t>
      </w:r>
      <w:r w:rsidRPr="008F2799" w:rsidR="00433E7F">
        <w:rPr>
          <w:rFonts w:ascii="Arial" w:hAnsi="Arial" w:cs="Arial"/>
          <w:sz w:val="22"/>
          <w:szCs w:val="22"/>
        </w:rPr>
        <w:t xml:space="preserve">In addition, as distilled spirits formulas are filed with TTB only on an as-needed basis, the frequency of this collection cannot be reduced. </w:t>
      </w:r>
    </w:p>
    <w:p w:rsidR="00C85517" w:rsidRPr="008F2799" w:rsidP="00C85517" w14:paraId="24A0C25F" w14:textId="77777777">
      <w:pPr>
        <w:rPr>
          <w:rFonts w:ascii="Arial" w:hAnsi="Arial" w:cs="Arial"/>
          <w:sz w:val="28"/>
          <w:szCs w:val="28"/>
        </w:rPr>
      </w:pPr>
    </w:p>
    <w:p w:rsidR="00C85517" w:rsidRPr="008F2799" w:rsidP="00C85517" w14:paraId="464D8C4E" w14:textId="77777777">
      <w:pPr>
        <w:suppressAutoHyphens/>
        <w:rPr>
          <w:rFonts w:ascii="Arial" w:hAnsi="Arial" w:cs="Arial"/>
          <w:i/>
          <w:iCs/>
          <w:sz w:val="22"/>
          <w:szCs w:val="22"/>
        </w:rPr>
      </w:pPr>
      <w:r w:rsidRPr="008F2799">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C85517" w:rsidRPr="008F2799" w:rsidP="00C85517" w14:paraId="280C655A" w14:textId="77777777">
      <w:pPr>
        <w:suppressAutoHyphens/>
        <w:rPr>
          <w:rFonts w:ascii="Arial" w:hAnsi="Arial" w:cs="Arial"/>
          <w:sz w:val="22"/>
          <w:szCs w:val="22"/>
        </w:rPr>
      </w:pPr>
    </w:p>
    <w:p w:rsidR="007A50DE" w:rsidRPr="008F2799" w:rsidP="00C85517" w14:paraId="7E98FF70" w14:textId="77777777">
      <w:pPr>
        <w:suppressAutoHyphens/>
        <w:ind w:left="360"/>
        <w:rPr>
          <w:rFonts w:ascii="Arial" w:hAnsi="Arial" w:cs="Arial"/>
          <w:sz w:val="22"/>
          <w:szCs w:val="22"/>
        </w:rPr>
      </w:pPr>
      <w:r w:rsidRPr="008F2799">
        <w:rPr>
          <w:rFonts w:ascii="Arial" w:hAnsi="Arial" w:cs="Arial"/>
          <w:sz w:val="22"/>
          <w:szCs w:val="22"/>
        </w:rPr>
        <w:t xml:space="preserve">Per the instructions on TTB F 5110.38, TTB requires respondents to submit a copy of the form for each DSP at which the formula will be used, plus two copies for TTB’s use.  For respondents that will use the formula at more than one DSP, this requirement is inconsistent with 5 CFR 1320.5(d)(2)(iii), which provides that requiring respondents to submit more than an original and two copies of any document is a special circumstance.  TTB </w:t>
      </w:r>
      <w:r w:rsidRPr="008F2799" w:rsidR="009403C3">
        <w:rPr>
          <w:rFonts w:ascii="Arial" w:hAnsi="Arial" w:cs="Arial"/>
          <w:sz w:val="22"/>
          <w:szCs w:val="22"/>
        </w:rPr>
        <w:t xml:space="preserve">believes that </w:t>
      </w:r>
      <w:r w:rsidRPr="008F2799" w:rsidR="00FB6FBF">
        <w:rPr>
          <w:rFonts w:ascii="Arial" w:hAnsi="Arial" w:cs="Arial"/>
          <w:sz w:val="22"/>
          <w:szCs w:val="22"/>
        </w:rPr>
        <w:t xml:space="preserve">the requirement to maintain a copy of approved formulas at each </w:t>
      </w:r>
      <w:r w:rsidRPr="008F2799" w:rsidR="009403C3">
        <w:rPr>
          <w:rFonts w:ascii="Arial" w:hAnsi="Arial" w:cs="Arial"/>
          <w:sz w:val="22"/>
          <w:szCs w:val="22"/>
        </w:rPr>
        <w:t xml:space="preserve">DSP </w:t>
      </w:r>
      <w:r w:rsidRPr="008F2799" w:rsidR="00FB6FBF">
        <w:rPr>
          <w:rFonts w:ascii="Arial" w:hAnsi="Arial" w:cs="Arial"/>
          <w:sz w:val="22"/>
          <w:szCs w:val="22"/>
        </w:rPr>
        <w:t>where the formula is used is necessary to f</w:t>
      </w:r>
      <w:r w:rsidRPr="008F2799">
        <w:rPr>
          <w:rFonts w:ascii="Arial" w:hAnsi="Arial" w:cs="Arial"/>
          <w:sz w:val="22"/>
          <w:szCs w:val="22"/>
        </w:rPr>
        <w:t xml:space="preserve">acilitate on-site TTB inspections. </w:t>
      </w:r>
    </w:p>
    <w:p w:rsidR="00C85517" w:rsidRPr="008F2799" w:rsidP="00C85517" w14:paraId="4E8C7268" w14:textId="77777777">
      <w:pPr>
        <w:suppressAutoHyphens/>
        <w:rPr>
          <w:rFonts w:ascii="Arial" w:hAnsi="Arial" w:cs="Arial"/>
          <w:sz w:val="28"/>
          <w:szCs w:val="28"/>
        </w:rPr>
      </w:pPr>
    </w:p>
    <w:p w:rsidR="00C85517" w:rsidRPr="008F2799" w:rsidP="00C85517" w14:paraId="7D0DF065" w14:textId="77777777">
      <w:pPr>
        <w:rPr>
          <w:rFonts w:ascii="Arial" w:hAnsi="Arial" w:cs="Arial"/>
          <w:i/>
          <w:sz w:val="22"/>
          <w:szCs w:val="22"/>
        </w:rPr>
      </w:pPr>
      <w:r w:rsidRPr="008F2799">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C85517" w:rsidRPr="004F66FD" w:rsidP="00C85517" w14:paraId="1ACC531F" w14:textId="77777777">
      <w:pPr>
        <w:suppressAutoHyphens/>
        <w:ind w:left="480" w:hanging="480"/>
        <w:rPr>
          <w:rFonts w:ascii="Arial" w:hAnsi="Arial" w:cs="Arial"/>
          <w:sz w:val="22"/>
          <w:szCs w:val="22"/>
        </w:rPr>
      </w:pPr>
    </w:p>
    <w:p w:rsidR="00C85517" w:rsidRPr="004F66FD" w:rsidP="00C85517" w14:paraId="2B9D8CA0" w14:textId="2F963B84">
      <w:pPr>
        <w:ind w:left="360"/>
        <w:rPr>
          <w:rFonts w:ascii="Arial" w:hAnsi="Arial" w:cs="Arial"/>
          <w:sz w:val="22"/>
          <w:szCs w:val="22"/>
        </w:rPr>
      </w:pPr>
      <w:r w:rsidRPr="004F66FD">
        <w:rPr>
          <w:rFonts w:ascii="Arial" w:hAnsi="Arial" w:cs="Arial"/>
          <w:sz w:val="22"/>
          <w:szCs w:val="22"/>
        </w:rPr>
        <w:t xml:space="preserve">To solicit comments from the public, TTB published a “60-day” comment request notice for this information collection in the Federal Register on </w:t>
      </w:r>
      <w:r w:rsidR="00DE4F9F">
        <w:rPr>
          <w:rFonts w:ascii="Arial" w:hAnsi="Arial" w:cs="Arial"/>
          <w:sz w:val="22"/>
          <w:szCs w:val="22"/>
        </w:rPr>
        <w:t>January 30, 2026, at 91 FR 418</w:t>
      </w:r>
      <w:r w:rsidR="00F624EF">
        <w:rPr>
          <w:rFonts w:ascii="Arial" w:hAnsi="Arial" w:cs="Arial"/>
          <w:sz w:val="22"/>
          <w:szCs w:val="22"/>
        </w:rPr>
        <w:t>0</w:t>
      </w:r>
      <w:r w:rsidR="00DE4F9F">
        <w:rPr>
          <w:rFonts w:ascii="Arial" w:hAnsi="Arial" w:cs="Arial"/>
          <w:sz w:val="22"/>
          <w:szCs w:val="22"/>
        </w:rPr>
        <w:t xml:space="preserve">.  </w:t>
      </w:r>
      <w:r w:rsidRPr="004F66FD" w:rsidR="004F66FD">
        <w:rPr>
          <w:rFonts w:ascii="Arial" w:hAnsi="Arial" w:cs="Arial"/>
          <w:sz w:val="22"/>
          <w:szCs w:val="22"/>
        </w:rPr>
        <w:t xml:space="preserve">TTB </w:t>
      </w:r>
      <w:r w:rsidRPr="004F66FD">
        <w:rPr>
          <w:rFonts w:ascii="Arial" w:hAnsi="Arial" w:cs="Arial"/>
          <w:sz w:val="22"/>
          <w:szCs w:val="22"/>
        </w:rPr>
        <w:t xml:space="preserve">received no comments on this information collection in response. </w:t>
      </w:r>
    </w:p>
    <w:p w:rsidR="00C85517" w:rsidRPr="004F66FD" w:rsidP="00C85517" w14:paraId="5628B116" w14:textId="77777777">
      <w:pPr>
        <w:rPr>
          <w:rFonts w:ascii="Arial" w:hAnsi="Arial" w:cs="Arial"/>
          <w:sz w:val="28"/>
          <w:szCs w:val="28"/>
        </w:rPr>
      </w:pPr>
    </w:p>
    <w:p w:rsidR="00C4008E" w14:paraId="60FC8F0E" w14:textId="77777777">
      <w:pPr>
        <w:rPr>
          <w:rFonts w:ascii="Arial" w:hAnsi="Arial" w:cs="Arial"/>
          <w:i/>
          <w:sz w:val="22"/>
          <w:szCs w:val="22"/>
        </w:rPr>
      </w:pPr>
      <w:r>
        <w:rPr>
          <w:rFonts w:ascii="Arial" w:hAnsi="Arial" w:cs="Arial"/>
          <w:i/>
          <w:sz w:val="22"/>
          <w:szCs w:val="22"/>
        </w:rPr>
        <w:br w:type="page"/>
      </w:r>
    </w:p>
    <w:p w:rsidR="00C85517" w:rsidRPr="004F66FD" w:rsidP="00C85517" w14:paraId="721E8676" w14:textId="047A402C">
      <w:pPr>
        <w:suppressAutoHyphens/>
        <w:rPr>
          <w:rFonts w:ascii="Arial" w:hAnsi="Arial" w:cs="Arial"/>
          <w:i/>
          <w:sz w:val="22"/>
          <w:szCs w:val="22"/>
        </w:rPr>
      </w:pPr>
      <w:r w:rsidRPr="004F66FD">
        <w:rPr>
          <w:rFonts w:ascii="Arial" w:hAnsi="Arial" w:cs="Arial"/>
          <w:i/>
          <w:sz w:val="22"/>
          <w:szCs w:val="22"/>
        </w:rPr>
        <w:t xml:space="preserve">9.  Was any payment or gift given to respondents, other than remuneration of contractors or grantees?  If so, why? </w:t>
      </w:r>
    </w:p>
    <w:p w:rsidR="00C85517" w:rsidRPr="004F66FD" w:rsidP="00C85517" w14:paraId="1819452C" w14:textId="77777777">
      <w:pPr>
        <w:suppressAutoHyphens/>
        <w:rPr>
          <w:rFonts w:ascii="Arial" w:hAnsi="Arial" w:cs="Arial"/>
          <w:sz w:val="22"/>
          <w:szCs w:val="22"/>
        </w:rPr>
      </w:pPr>
    </w:p>
    <w:p w:rsidR="00C85517" w:rsidRPr="004F66FD" w:rsidP="00C85517" w14:paraId="1C7F5678" w14:textId="77777777">
      <w:pPr>
        <w:suppressAutoHyphens/>
        <w:ind w:left="360"/>
        <w:rPr>
          <w:rFonts w:ascii="Arial" w:hAnsi="Arial" w:cs="Arial"/>
          <w:sz w:val="22"/>
          <w:szCs w:val="22"/>
        </w:rPr>
      </w:pPr>
      <w:r w:rsidRPr="004F66FD">
        <w:rPr>
          <w:rFonts w:ascii="Arial" w:hAnsi="Arial" w:cs="Arial"/>
          <w:sz w:val="22"/>
          <w:szCs w:val="22"/>
        </w:rPr>
        <w:t xml:space="preserve">No payment or gift is associated with this information collection. </w:t>
      </w:r>
    </w:p>
    <w:p w:rsidR="00C85517" w:rsidRPr="004F66FD" w:rsidP="00C85517" w14:paraId="5C24F6E2" w14:textId="77777777">
      <w:pPr>
        <w:suppressAutoHyphens/>
        <w:rPr>
          <w:rFonts w:ascii="Arial" w:hAnsi="Arial" w:cs="Arial"/>
          <w:sz w:val="28"/>
          <w:szCs w:val="28"/>
        </w:rPr>
      </w:pPr>
    </w:p>
    <w:p w:rsidR="00C85517" w:rsidRPr="004F66FD" w:rsidP="00C85517" w14:paraId="11202C46" w14:textId="77777777">
      <w:pPr>
        <w:suppressAutoHyphens/>
        <w:rPr>
          <w:rFonts w:ascii="Arial" w:hAnsi="Arial" w:cs="Arial"/>
          <w:i/>
          <w:sz w:val="22"/>
          <w:szCs w:val="22"/>
        </w:rPr>
      </w:pPr>
      <w:r w:rsidRPr="004F66FD">
        <w:rPr>
          <w:rFonts w:ascii="Arial" w:hAnsi="Arial" w:cs="Arial"/>
          <w:i/>
          <w:sz w:val="22"/>
          <w:szCs w:val="22"/>
        </w:rPr>
        <w:t xml:space="preserve">10.  What assurance of confidentiality was provided to respondents, and what was the basis for the assurance in statute, regulations, or agency policy? </w:t>
      </w:r>
    </w:p>
    <w:p w:rsidR="00C85517" w:rsidRPr="004F66FD" w:rsidP="00C85517" w14:paraId="1A4F29B0" w14:textId="77777777">
      <w:pPr>
        <w:rPr>
          <w:rFonts w:ascii="Arial" w:hAnsi="Arial" w:cs="Arial"/>
          <w:sz w:val="22"/>
          <w:szCs w:val="22"/>
        </w:rPr>
      </w:pPr>
    </w:p>
    <w:p w:rsidR="00C85517" w:rsidRPr="004F66FD" w:rsidP="00C85517" w14:paraId="69FEF783" w14:textId="77777777">
      <w:pPr>
        <w:autoSpaceDE w:val="0"/>
        <w:autoSpaceDN w:val="0"/>
        <w:adjustRightInd w:val="0"/>
        <w:ind w:left="360"/>
        <w:rPr>
          <w:rFonts w:ascii="Arial" w:hAnsi="Arial" w:cs="Arial"/>
          <w:sz w:val="22"/>
          <w:szCs w:val="22"/>
        </w:rPr>
      </w:pPr>
      <w:r w:rsidRPr="004F66FD">
        <w:rPr>
          <w:rFonts w:ascii="Arial" w:hAnsi="Arial" w:cs="Arial"/>
          <w:sz w:val="22"/>
          <w:szCs w:val="22"/>
        </w:rPr>
        <w:t>No specific assurance of confidentiality is provided for this information collect</w:t>
      </w:r>
      <w:r w:rsidRPr="004F66FD" w:rsidR="007A50DE">
        <w:rPr>
          <w:rFonts w:ascii="Arial" w:hAnsi="Arial" w:cs="Arial"/>
          <w:sz w:val="22"/>
          <w:szCs w:val="22"/>
        </w:rPr>
        <w:t>ion.  However, Federal law at 5 </w:t>
      </w:r>
      <w:r w:rsidRPr="004F66FD">
        <w:rPr>
          <w:rFonts w:ascii="Arial" w:hAnsi="Arial" w:cs="Arial"/>
          <w:sz w:val="22"/>
          <w:szCs w:val="22"/>
        </w:rPr>
        <w:t xml:space="preserve">U.S.C. 552(b)(4) protects the confidentiality of proprietary information obtained by the Government from regulated businesses and individuals, and 26 U.S.C. 6103 prohibits disclosure of tax returns and related information unless disclosure is specifically authorized by the IRC.  TTB maintains the collected information in secure office space and computer systems with controlled access. </w:t>
      </w:r>
    </w:p>
    <w:p w:rsidR="007A5D4B" w:rsidRPr="004F66FD" w:rsidP="007A5D4B" w14:paraId="756A4DBB" w14:textId="77777777">
      <w:pPr>
        <w:suppressAutoHyphens/>
        <w:rPr>
          <w:rFonts w:ascii="Arial" w:hAnsi="Arial" w:cs="Arial"/>
          <w:sz w:val="28"/>
          <w:szCs w:val="28"/>
        </w:rPr>
      </w:pPr>
    </w:p>
    <w:p w:rsidR="00A201BF" w:rsidRPr="004F66FD" w:rsidP="00A201BF" w14:paraId="0A34E36B" w14:textId="77777777">
      <w:pPr>
        <w:rPr>
          <w:rFonts w:ascii="Arial" w:hAnsi="Arial" w:cs="Arial"/>
          <w:i/>
          <w:sz w:val="22"/>
          <w:szCs w:val="22"/>
        </w:rPr>
      </w:pPr>
      <w:r w:rsidRPr="004F66F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4F66FD" w:rsidP="00A201BF" w14:paraId="2A052350" w14:textId="77777777">
      <w:pPr>
        <w:rPr>
          <w:rFonts w:ascii="Arial" w:hAnsi="Arial" w:cs="Arial"/>
          <w:iCs/>
          <w:sz w:val="22"/>
          <w:szCs w:val="22"/>
        </w:rPr>
      </w:pPr>
    </w:p>
    <w:p w:rsidR="004F66FD" w:rsidRPr="004F66FD" w:rsidP="004F66FD" w14:paraId="3C75ABA8" w14:textId="6CCCEEFD">
      <w:pPr>
        <w:autoSpaceDE w:val="0"/>
        <w:autoSpaceDN w:val="0"/>
        <w:adjustRightInd w:val="0"/>
        <w:ind w:left="360"/>
        <w:rPr>
          <w:rFonts w:ascii="Arial" w:hAnsi="Arial" w:cs="Arial"/>
          <w:sz w:val="22"/>
          <w:szCs w:val="22"/>
        </w:rPr>
      </w:pPr>
      <w:r w:rsidRPr="004F66FD">
        <w:rPr>
          <w:rFonts w:ascii="Arial" w:hAnsi="Arial" w:cs="Arial"/>
          <w:sz w:val="22"/>
          <w:szCs w:val="22"/>
        </w:rPr>
        <w:t xml:space="preserve">This collection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A201BF" w:rsidRPr="004F66FD" w:rsidP="00D73D2D" w14:paraId="085D0E28" w14:textId="77777777">
      <w:pPr>
        <w:suppressAutoHyphens/>
        <w:rPr>
          <w:rFonts w:ascii="Arial" w:hAnsi="Arial" w:cs="Arial"/>
          <w:sz w:val="28"/>
          <w:szCs w:val="28"/>
        </w:rPr>
      </w:pPr>
    </w:p>
    <w:p w:rsidR="00026247" w:rsidRPr="004F66FD" w:rsidP="00026247" w14:paraId="74F4B8F2" w14:textId="77777777">
      <w:pPr>
        <w:suppressAutoHyphens/>
        <w:rPr>
          <w:rFonts w:ascii="Arial" w:hAnsi="Arial" w:cs="Arial"/>
          <w:i/>
          <w:sz w:val="22"/>
          <w:szCs w:val="22"/>
        </w:rPr>
      </w:pPr>
      <w:r w:rsidRPr="004F66FD">
        <w:rPr>
          <w:rFonts w:ascii="Arial" w:hAnsi="Arial" w:cs="Arial"/>
          <w:i/>
          <w:sz w:val="22"/>
          <w:szCs w:val="22"/>
        </w:rPr>
        <w:t xml:space="preserve">12.  What is the estimated hour burden of this collection of information? </w:t>
      </w:r>
    </w:p>
    <w:p w:rsidR="00026247" w:rsidRPr="004F66FD" w:rsidP="00026247" w14:paraId="6B680064" w14:textId="77777777">
      <w:pPr>
        <w:suppressAutoHyphens/>
        <w:rPr>
          <w:rFonts w:ascii="Arial" w:hAnsi="Arial" w:cs="Arial"/>
          <w:sz w:val="22"/>
          <w:szCs w:val="22"/>
        </w:rPr>
      </w:pPr>
    </w:p>
    <w:p w:rsidR="006074B7" w:rsidRPr="00166F1E" w:rsidP="00026247" w14:paraId="0FE3EC80" w14:textId="5AC3799D">
      <w:pPr>
        <w:suppressAutoHyphens/>
        <w:ind w:left="360"/>
        <w:rPr>
          <w:rFonts w:ascii="Arial" w:hAnsi="Arial" w:cs="Arial"/>
          <w:sz w:val="22"/>
          <w:szCs w:val="22"/>
        </w:rPr>
      </w:pPr>
      <w:r w:rsidRPr="004F66FD">
        <w:rPr>
          <w:rFonts w:ascii="Arial" w:hAnsi="Arial" w:cs="Arial"/>
          <w:sz w:val="22"/>
          <w:szCs w:val="22"/>
          <w:u w:val="single"/>
        </w:rPr>
        <w:t>Estimated Respondent Burden:</w:t>
      </w:r>
      <w:r w:rsidRPr="004F66FD">
        <w:rPr>
          <w:rFonts w:ascii="Arial" w:hAnsi="Arial" w:cs="Arial"/>
          <w:sz w:val="22"/>
          <w:szCs w:val="22"/>
        </w:rPr>
        <w:t xml:space="preserve">  Based on recent data, TTB estimates that </w:t>
      </w:r>
      <w:r w:rsidRPr="004F66FD" w:rsidR="004F66FD">
        <w:rPr>
          <w:rFonts w:ascii="Arial" w:hAnsi="Arial" w:cs="Arial"/>
          <w:sz w:val="22"/>
          <w:szCs w:val="22"/>
        </w:rPr>
        <w:t>12</w:t>
      </w:r>
      <w:r w:rsidRPr="004F66FD">
        <w:rPr>
          <w:rFonts w:ascii="Arial" w:hAnsi="Arial" w:cs="Arial"/>
          <w:sz w:val="22"/>
          <w:szCs w:val="22"/>
        </w:rPr>
        <w:t xml:space="preserve"> respondents complete </w:t>
      </w:r>
      <w:r w:rsidRPr="004F66FD" w:rsidR="004F66FD">
        <w:rPr>
          <w:rFonts w:ascii="Arial" w:hAnsi="Arial" w:cs="Arial"/>
          <w:sz w:val="22"/>
          <w:szCs w:val="22"/>
        </w:rPr>
        <w:t>3</w:t>
      </w:r>
      <w:r w:rsidRPr="004F66FD">
        <w:rPr>
          <w:rFonts w:ascii="Arial" w:hAnsi="Arial" w:cs="Arial"/>
          <w:sz w:val="22"/>
          <w:szCs w:val="22"/>
        </w:rPr>
        <w:t xml:space="preserve"> response</w:t>
      </w:r>
      <w:r w:rsidRPr="004F66FD" w:rsidR="004F66FD">
        <w:rPr>
          <w:rFonts w:ascii="Arial" w:hAnsi="Arial" w:cs="Arial"/>
          <w:sz w:val="22"/>
          <w:szCs w:val="22"/>
        </w:rPr>
        <w:t>s</w:t>
      </w:r>
      <w:r w:rsidRPr="004F66FD">
        <w:rPr>
          <w:rFonts w:ascii="Arial" w:hAnsi="Arial" w:cs="Arial"/>
          <w:sz w:val="22"/>
          <w:szCs w:val="22"/>
        </w:rPr>
        <w:t xml:space="preserve"> per year, resulting in </w:t>
      </w:r>
      <w:r w:rsidRPr="004F66FD" w:rsidR="004F66FD">
        <w:rPr>
          <w:rFonts w:ascii="Arial" w:hAnsi="Arial" w:cs="Arial"/>
          <w:sz w:val="22"/>
          <w:szCs w:val="22"/>
        </w:rPr>
        <w:t>36</w:t>
      </w:r>
      <w:r w:rsidRPr="004F66FD">
        <w:rPr>
          <w:rFonts w:ascii="Arial" w:hAnsi="Arial" w:cs="Arial"/>
          <w:sz w:val="22"/>
          <w:szCs w:val="22"/>
        </w:rPr>
        <w:t xml:space="preserve"> annual responses to this information collection.  TTB further estimates that each response requires 1 hour to complete, resulting </w:t>
      </w:r>
      <w:r w:rsidRPr="00166F1E">
        <w:rPr>
          <w:rFonts w:ascii="Arial" w:hAnsi="Arial" w:cs="Arial"/>
          <w:sz w:val="22"/>
          <w:szCs w:val="22"/>
        </w:rPr>
        <w:t xml:space="preserve">in an estimated total annual burden of </w:t>
      </w:r>
      <w:r w:rsidRPr="00166F1E" w:rsidR="004F66FD">
        <w:rPr>
          <w:rFonts w:ascii="Arial" w:hAnsi="Arial" w:cs="Arial"/>
          <w:sz w:val="22"/>
          <w:szCs w:val="22"/>
        </w:rPr>
        <w:t>36</w:t>
      </w:r>
      <w:r w:rsidRPr="00166F1E">
        <w:rPr>
          <w:rFonts w:ascii="Arial" w:hAnsi="Arial" w:cs="Arial"/>
          <w:sz w:val="22"/>
          <w:szCs w:val="22"/>
        </w:rPr>
        <w:t xml:space="preserve"> hours. </w:t>
      </w:r>
    </w:p>
    <w:p w:rsidR="006074B7" w:rsidRPr="00166F1E" w:rsidP="006074B7" w14:paraId="35F49AD4" w14:textId="77777777">
      <w:pPr>
        <w:ind w:left="360"/>
        <w:rPr>
          <w:rFonts w:ascii="Arial" w:hAnsi="Arial" w:cs="Arial"/>
          <w:sz w:val="22"/>
          <w:szCs w:val="22"/>
        </w:rPr>
      </w:pPr>
    </w:p>
    <w:p w:rsidR="006074B7" w:rsidRPr="00166F1E" w:rsidP="006074B7" w14:paraId="03E496EE" w14:textId="77777777">
      <w:pPr>
        <w:ind w:left="360"/>
        <w:rPr>
          <w:rFonts w:ascii="Arial" w:eastAsia="Calibri" w:hAnsi="Arial" w:cs="Arial"/>
          <w:sz w:val="20"/>
          <w:szCs w:val="20"/>
        </w:rPr>
      </w:pPr>
      <w:r w:rsidRPr="00166F1E">
        <w:rPr>
          <w:rFonts w:ascii="Arial" w:hAnsi="Arial" w:cs="Arial"/>
          <w:sz w:val="22"/>
          <w:szCs w:val="22"/>
          <w:u w:val="single"/>
        </w:rPr>
        <w:t>Estimated Respondent Labor Costs:</w:t>
      </w:r>
      <w:r w:rsidRPr="00166F1E">
        <w:rPr>
          <w:rFonts w:ascii="Arial" w:hAnsi="Arial" w:cs="Arial"/>
          <w:sz w:val="22"/>
          <w:szCs w:val="22"/>
        </w:rPr>
        <w:t xml:space="preserve">  TTB estimates respondent “fully-loaded” labor costs for this information collection as shown below.</w:t>
      </w:r>
      <w:r>
        <w:rPr>
          <w:rFonts w:ascii="Arial" w:eastAsia="Calibri" w:hAnsi="Arial" w:cs="Arial"/>
          <w:sz w:val="20"/>
          <w:szCs w:val="20"/>
          <w:vertAlign w:val="superscript"/>
        </w:rPr>
        <w:footnoteReference w:id="2"/>
      </w:r>
      <w:r w:rsidRPr="00166F1E">
        <w:rPr>
          <w:rFonts w:ascii="Arial" w:eastAsia="Calibri" w:hAnsi="Arial" w:cs="Arial"/>
          <w:sz w:val="20"/>
          <w:szCs w:val="20"/>
        </w:rPr>
        <w:t xml:space="preserve"> </w:t>
      </w:r>
    </w:p>
    <w:p w:rsidR="006074B7" w:rsidRPr="00166F1E" w:rsidP="00166F1E" w14:paraId="61E878F7" w14:textId="332CFC55">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23"/>
        <w:gridCol w:w="1322"/>
        <w:gridCol w:w="1322"/>
        <w:gridCol w:w="1433"/>
        <w:gridCol w:w="1322"/>
        <w:gridCol w:w="1902"/>
        <w:gridCol w:w="16"/>
      </w:tblGrid>
      <w:tr w14:paraId="021DE9C1" w14:textId="77777777" w:rsidTr="00E316C8">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04"/>
          <w:jc w:val="center"/>
        </w:trPr>
        <w:tc>
          <w:tcPr>
            <w:tcW w:w="8640" w:type="dxa"/>
            <w:gridSpan w:val="7"/>
            <w:vAlign w:val="center"/>
          </w:tcPr>
          <w:p w:rsidR="006074B7" w:rsidRPr="00166F1E" w:rsidP="00E316C8" w14:paraId="2E758874" w14:textId="77777777">
            <w:pPr>
              <w:suppressAutoHyphens/>
              <w:jc w:val="center"/>
              <w:rPr>
                <w:rFonts w:ascii="Arial" w:eastAsia="Calibri" w:hAnsi="Arial" w:cs="Arial"/>
                <w:b/>
                <w:sz w:val="20"/>
                <w:szCs w:val="20"/>
              </w:rPr>
            </w:pPr>
            <w:r w:rsidRPr="00166F1E">
              <w:rPr>
                <w:rFonts w:ascii="Arial" w:eastAsia="Calibri" w:hAnsi="Arial" w:cs="Arial"/>
                <w:b/>
                <w:sz w:val="20"/>
                <w:szCs w:val="20"/>
              </w:rPr>
              <w:t xml:space="preserve">NAICS 312100 - Beverage Manufacturing – Food Scientists and Technologists </w:t>
            </w:r>
          </w:p>
          <w:p w:rsidR="006074B7" w:rsidRPr="00166F1E" w:rsidP="00E316C8" w14:paraId="6E00931E" w14:textId="138AF3D6">
            <w:pPr>
              <w:suppressAutoHyphens/>
              <w:jc w:val="center"/>
              <w:rPr>
                <w:rFonts w:ascii="Arial" w:eastAsia="Calibri" w:hAnsi="Arial" w:cs="Arial"/>
                <w:b/>
                <w:sz w:val="20"/>
                <w:szCs w:val="20"/>
              </w:rPr>
            </w:pPr>
            <w:r w:rsidRPr="00166F1E">
              <w:rPr>
                <w:rFonts w:ascii="Arial" w:eastAsia="Calibri" w:hAnsi="Arial" w:cs="Arial"/>
                <w:b/>
                <w:sz w:val="20"/>
                <w:szCs w:val="20"/>
              </w:rPr>
              <w:t>Fully-loaded Labor Rate/Hour= $5</w:t>
            </w:r>
            <w:r w:rsidRPr="00166F1E" w:rsidR="003F1BE8">
              <w:rPr>
                <w:rFonts w:ascii="Arial" w:eastAsia="Calibri" w:hAnsi="Arial" w:cs="Arial"/>
                <w:b/>
                <w:sz w:val="20"/>
                <w:szCs w:val="20"/>
              </w:rPr>
              <w:t>3.42</w:t>
            </w:r>
            <w:r w:rsidRPr="00166F1E">
              <w:rPr>
                <w:rFonts w:ascii="Arial" w:eastAsia="Calibri" w:hAnsi="Arial" w:cs="Arial"/>
                <w:b/>
                <w:sz w:val="20"/>
                <w:szCs w:val="20"/>
              </w:rPr>
              <w:t>*</w:t>
            </w:r>
          </w:p>
        </w:tc>
      </w:tr>
      <w:tr w14:paraId="6CD726A2" w14:textId="77777777" w:rsidTr="00E316C8">
        <w:tblPrEx>
          <w:tblW w:w="8640" w:type="dxa"/>
          <w:jc w:val="center"/>
          <w:tblLayout w:type="fixed"/>
          <w:tblCellMar>
            <w:left w:w="29" w:type="dxa"/>
            <w:right w:w="29" w:type="dxa"/>
          </w:tblCellMar>
          <w:tblLook w:val="04A0"/>
        </w:tblPrEx>
        <w:trPr>
          <w:gridAfter w:val="1"/>
          <w:wAfter w:w="16" w:type="dxa"/>
          <w:trHeight w:val="504"/>
          <w:jc w:val="center"/>
        </w:trPr>
        <w:tc>
          <w:tcPr>
            <w:tcW w:w="1323" w:type="dxa"/>
            <w:tcMar>
              <w:left w:w="29" w:type="dxa"/>
              <w:right w:w="29" w:type="dxa"/>
            </w:tcMar>
            <w:vAlign w:val="center"/>
          </w:tcPr>
          <w:p w:rsidR="006074B7" w:rsidRPr="00166F1E" w:rsidP="00E316C8" w14:paraId="509D4B7C" w14:textId="77777777">
            <w:pPr>
              <w:suppressAutoHyphens/>
              <w:jc w:val="center"/>
              <w:rPr>
                <w:rFonts w:ascii="Arial" w:eastAsia="Calibri" w:hAnsi="Arial" w:cs="Arial"/>
                <w:sz w:val="18"/>
                <w:szCs w:val="18"/>
              </w:rPr>
            </w:pPr>
            <w:r w:rsidRPr="00166F1E">
              <w:rPr>
                <w:rFonts w:ascii="Arial" w:eastAsia="Calibri" w:hAnsi="Arial" w:cs="Arial"/>
                <w:sz w:val="18"/>
                <w:szCs w:val="18"/>
              </w:rPr>
              <w:t xml:space="preserve">Avg. Time / Response </w:t>
            </w:r>
          </w:p>
        </w:tc>
        <w:tc>
          <w:tcPr>
            <w:tcW w:w="1322" w:type="dxa"/>
            <w:tcMar>
              <w:left w:w="29" w:type="dxa"/>
              <w:right w:w="29" w:type="dxa"/>
            </w:tcMar>
            <w:vAlign w:val="center"/>
          </w:tcPr>
          <w:p w:rsidR="006074B7" w:rsidRPr="00166F1E" w:rsidP="00E316C8" w14:paraId="3D65A621" w14:textId="77777777">
            <w:pPr>
              <w:suppressAutoHyphens/>
              <w:jc w:val="center"/>
              <w:rPr>
                <w:rFonts w:ascii="Arial" w:eastAsia="Calibri" w:hAnsi="Arial" w:cs="Arial"/>
                <w:sz w:val="18"/>
                <w:szCs w:val="18"/>
              </w:rPr>
            </w:pPr>
            <w:r w:rsidRPr="00166F1E">
              <w:rPr>
                <w:rFonts w:ascii="Arial" w:eastAsia="Calibri" w:hAnsi="Arial" w:cs="Arial"/>
                <w:sz w:val="18"/>
                <w:szCs w:val="18"/>
              </w:rPr>
              <w:t>Labor Cost / Response</w:t>
            </w:r>
          </w:p>
        </w:tc>
        <w:tc>
          <w:tcPr>
            <w:tcW w:w="1322" w:type="dxa"/>
            <w:vAlign w:val="center"/>
          </w:tcPr>
          <w:p w:rsidR="006074B7" w:rsidRPr="00166F1E" w:rsidP="00E316C8" w14:paraId="7FA3158E" w14:textId="77777777">
            <w:pPr>
              <w:suppressAutoHyphens/>
              <w:jc w:val="center"/>
              <w:rPr>
                <w:rFonts w:ascii="Arial" w:eastAsia="Calibri" w:hAnsi="Arial" w:cs="Arial"/>
                <w:sz w:val="18"/>
                <w:szCs w:val="18"/>
              </w:rPr>
            </w:pPr>
            <w:r w:rsidRPr="00166F1E">
              <w:rPr>
                <w:rFonts w:ascii="Arial" w:eastAsia="Calibri" w:hAnsi="Arial" w:cs="Arial"/>
                <w:sz w:val="18"/>
                <w:szCs w:val="18"/>
              </w:rPr>
              <w:t>Responses / Respondent</w:t>
            </w:r>
          </w:p>
        </w:tc>
        <w:tc>
          <w:tcPr>
            <w:tcW w:w="1433" w:type="dxa"/>
            <w:tcBorders>
              <w:right w:val="single" w:sz="12" w:space="0" w:color="auto"/>
            </w:tcBorders>
            <w:vAlign w:val="center"/>
          </w:tcPr>
          <w:p w:rsidR="006074B7" w:rsidRPr="00166F1E" w:rsidP="00E316C8" w14:paraId="2E7ED30F" w14:textId="77777777">
            <w:pPr>
              <w:suppressAutoHyphens/>
              <w:jc w:val="center"/>
              <w:rPr>
                <w:rFonts w:ascii="Arial" w:eastAsia="Calibri" w:hAnsi="Arial" w:cs="Arial"/>
                <w:sz w:val="18"/>
                <w:szCs w:val="18"/>
              </w:rPr>
            </w:pPr>
            <w:r w:rsidRPr="00166F1E">
              <w:rPr>
                <w:rFonts w:ascii="Arial" w:eastAsia="Calibri" w:hAnsi="Arial" w:cs="Arial"/>
                <w:sz w:val="18"/>
                <w:szCs w:val="18"/>
              </w:rPr>
              <w:t xml:space="preserve">Labor Costs / Respondent </w:t>
            </w:r>
          </w:p>
        </w:tc>
        <w:tc>
          <w:tcPr>
            <w:tcW w:w="1322" w:type="dxa"/>
            <w:tcBorders>
              <w:left w:val="single" w:sz="12" w:space="0" w:color="auto"/>
            </w:tcBorders>
            <w:tcMar>
              <w:left w:w="29" w:type="dxa"/>
              <w:right w:w="29" w:type="dxa"/>
            </w:tcMar>
            <w:vAlign w:val="center"/>
          </w:tcPr>
          <w:p w:rsidR="006074B7" w:rsidRPr="00166F1E" w:rsidP="00E316C8" w14:paraId="5273C4A2" w14:textId="5C5B58F9">
            <w:pPr>
              <w:suppressAutoHyphens/>
              <w:jc w:val="center"/>
              <w:rPr>
                <w:rFonts w:ascii="Arial" w:eastAsia="Calibri" w:hAnsi="Arial" w:cs="Arial"/>
                <w:sz w:val="18"/>
                <w:szCs w:val="18"/>
              </w:rPr>
            </w:pPr>
            <w:r w:rsidRPr="00166F1E">
              <w:rPr>
                <w:rFonts w:ascii="Arial" w:eastAsia="Calibri" w:hAnsi="Arial" w:cs="Arial"/>
                <w:sz w:val="18"/>
                <w:szCs w:val="18"/>
              </w:rPr>
              <w:t>Total Respon</w:t>
            </w:r>
            <w:r w:rsidRPr="00166F1E" w:rsidR="00166F1E">
              <w:rPr>
                <w:rFonts w:ascii="Arial" w:eastAsia="Calibri" w:hAnsi="Arial" w:cs="Arial"/>
                <w:sz w:val="18"/>
                <w:szCs w:val="18"/>
              </w:rPr>
              <w:t>dents</w:t>
            </w:r>
          </w:p>
        </w:tc>
        <w:tc>
          <w:tcPr>
            <w:tcW w:w="1902" w:type="dxa"/>
            <w:tcMar>
              <w:left w:w="29" w:type="dxa"/>
              <w:right w:w="29" w:type="dxa"/>
            </w:tcMar>
            <w:vAlign w:val="center"/>
          </w:tcPr>
          <w:p w:rsidR="006074B7" w:rsidRPr="00166F1E" w:rsidP="00E316C8" w14:paraId="3E4B610E" w14:textId="77777777">
            <w:pPr>
              <w:suppressAutoHyphens/>
              <w:jc w:val="center"/>
              <w:rPr>
                <w:rFonts w:ascii="Arial" w:eastAsia="Calibri" w:hAnsi="Arial" w:cs="Arial"/>
                <w:sz w:val="18"/>
                <w:szCs w:val="18"/>
              </w:rPr>
            </w:pPr>
            <w:r w:rsidRPr="00166F1E">
              <w:rPr>
                <w:rFonts w:ascii="Arial" w:eastAsia="Calibri" w:hAnsi="Arial" w:cs="Arial"/>
                <w:sz w:val="18"/>
                <w:szCs w:val="18"/>
              </w:rPr>
              <w:t xml:space="preserve">Total Labor Costs </w:t>
            </w:r>
          </w:p>
        </w:tc>
      </w:tr>
      <w:tr w14:paraId="50160232" w14:textId="77777777" w:rsidTr="00E316C8">
        <w:tblPrEx>
          <w:tblW w:w="8640" w:type="dxa"/>
          <w:jc w:val="center"/>
          <w:tblLayout w:type="fixed"/>
          <w:tblCellMar>
            <w:left w:w="29" w:type="dxa"/>
            <w:right w:w="29" w:type="dxa"/>
          </w:tblCellMar>
          <w:tblLook w:val="04A0"/>
        </w:tblPrEx>
        <w:trPr>
          <w:gridAfter w:val="1"/>
          <w:wAfter w:w="16" w:type="dxa"/>
          <w:trHeight w:val="504"/>
          <w:jc w:val="center"/>
        </w:trPr>
        <w:tc>
          <w:tcPr>
            <w:tcW w:w="1323" w:type="dxa"/>
            <w:tcMar>
              <w:left w:w="29" w:type="dxa"/>
              <w:right w:w="29" w:type="dxa"/>
            </w:tcMar>
            <w:vAlign w:val="center"/>
          </w:tcPr>
          <w:p w:rsidR="006074B7" w:rsidRPr="00166F1E" w:rsidP="006074B7" w14:paraId="14F1F8CF" w14:textId="77777777">
            <w:pPr>
              <w:suppressAutoHyphens/>
              <w:jc w:val="center"/>
              <w:rPr>
                <w:rFonts w:ascii="Arial" w:eastAsia="Calibri" w:hAnsi="Arial" w:cs="Arial"/>
                <w:sz w:val="20"/>
                <w:szCs w:val="20"/>
              </w:rPr>
            </w:pPr>
            <w:r w:rsidRPr="00166F1E">
              <w:rPr>
                <w:rFonts w:ascii="Arial" w:eastAsia="Calibri" w:hAnsi="Arial" w:cs="Arial"/>
                <w:sz w:val="20"/>
                <w:szCs w:val="20"/>
              </w:rPr>
              <w:t>1 hours</w:t>
            </w:r>
          </w:p>
        </w:tc>
        <w:tc>
          <w:tcPr>
            <w:tcW w:w="1322" w:type="dxa"/>
            <w:tcMar>
              <w:left w:w="29" w:type="dxa"/>
              <w:right w:w="29" w:type="dxa"/>
            </w:tcMar>
            <w:vAlign w:val="center"/>
          </w:tcPr>
          <w:p w:rsidR="006074B7" w:rsidRPr="00166F1E" w:rsidP="006074B7" w14:paraId="21E2DCAA" w14:textId="4C4E1E01">
            <w:pPr>
              <w:suppressAutoHyphens/>
              <w:jc w:val="center"/>
              <w:rPr>
                <w:rFonts w:ascii="Arial" w:eastAsia="Calibri" w:hAnsi="Arial" w:cs="Arial"/>
                <w:sz w:val="20"/>
                <w:szCs w:val="20"/>
              </w:rPr>
            </w:pPr>
            <w:r w:rsidRPr="00166F1E">
              <w:rPr>
                <w:rFonts w:ascii="Arial" w:eastAsia="Calibri" w:hAnsi="Arial" w:cs="Arial"/>
                <w:sz w:val="20"/>
                <w:szCs w:val="20"/>
              </w:rPr>
              <w:t>$5</w:t>
            </w:r>
            <w:r w:rsidRPr="00166F1E" w:rsidR="00166F1E">
              <w:rPr>
                <w:rFonts w:ascii="Arial" w:eastAsia="Calibri" w:hAnsi="Arial" w:cs="Arial"/>
                <w:sz w:val="20"/>
                <w:szCs w:val="20"/>
              </w:rPr>
              <w:t>3.42</w:t>
            </w:r>
          </w:p>
        </w:tc>
        <w:tc>
          <w:tcPr>
            <w:tcW w:w="1322" w:type="dxa"/>
            <w:vAlign w:val="center"/>
          </w:tcPr>
          <w:p w:rsidR="006074B7" w:rsidRPr="00166F1E" w:rsidP="00E316C8" w14:paraId="173839D5" w14:textId="575CC720">
            <w:pPr>
              <w:suppressAutoHyphens/>
              <w:jc w:val="center"/>
              <w:rPr>
                <w:rFonts w:ascii="Arial" w:eastAsia="Calibri" w:hAnsi="Arial" w:cs="Arial"/>
                <w:sz w:val="20"/>
                <w:szCs w:val="20"/>
              </w:rPr>
            </w:pPr>
            <w:r w:rsidRPr="00166F1E">
              <w:rPr>
                <w:rFonts w:ascii="Arial" w:eastAsia="Calibri" w:hAnsi="Arial" w:cs="Arial"/>
                <w:sz w:val="20"/>
                <w:szCs w:val="20"/>
              </w:rPr>
              <w:t>3</w:t>
            </w:r>
          </w:p>
        </w:tc>
        <w:tc>
          <w:tcPr>
            <w:tcW w:w="1433" w:type="dxa"/>
            <w:tcBorders>
              <w:right w:val="single" w:sz="12" w:space="0" w:color="auto"/>
            </w:tcBorders>
            <w:vAlign w:val="center"/>
          </w:tcPr>
          <w:p w:rsidR="006074B7" w:rsidRPr="00166F1E" w:rsidP="00E316C8" w14:paraId="630F4C36" w14:textId="7D404B69">
            <w:pPr>
              <w:suppressAutoHyphens/>
              <w:jc w:val="center"/>
              <w:rPr>
                <w:rFonts w:ascii="Arial" w:eastAsia="Calibri" w:hAnsi="Arial" w:cs="Arial"/>
                <w:sz w:val="20"/>
                <w:szCs w:val="20"/>
              </w:rPr>
            </w:pPr>
            <w:r w:rsidRPr="00166F1E">
              <w:rPr>
                <w:rFonts w:ascii="Arial" w:eastAsia="Calibri" w:hAnsi="Arial" w:cs="Arial"/>
                <w:sz w:val="20"/>
                <w:szCs w:val="20"/>
              </w:rPr>
              <w:t>$</w:t>
            </w:r>
            <w:r w:rsidRPr="00166F1E" w:rsidR="00166F1E">
              <w:rPr>
                <w:rFonts w:ascii="Arial" w:eastAsia="Calibri" w:hAnsi="Arial" w:cs="Arial"/>
                <w:sz w:val="20"/>
                <w:szCs w:val="20"/>
              </w:rPr>
              <w:t>160.26</w:t>
            </w:r>
          </w:p>
        </w:tc>
        <w:tc>
          <w:tcPr>
            <w:tcW w:w="1322" w:type="dxa"/>
            <w:tcBorders>
              <w:left w:val="single" w:sz="12" w:space="0" w:color="auto"/>
            </w:tcBorders>
            <w:tcMar>
              <w:left w:w="29" w:type="dxa"/>
              <w:right w:w="29" w:type="dxa"/>
            </w:tcMar>
            <w:vAlign w:val="center"/>
          </w:tcPr>
          <w:p w:rsidR="006074B7" w:rsidRPr="00166F1E" w:rsidP="00E316C8" w14:paraId="5CEB976C" w14:textId="2C60C65E">
            <w:pPr>
              <w:suppressAutoHyphens/>
              <w:jc w:val="center"/>
              <w:rPr>
                <w:rFonts w:ascii="Arial" w:eastAsia="Calibri" w:hAnsi="Arial" w:cs="Arial"/>
                <w:sz w:val="20"/>
                <w:szCs w:val="20"/>
              </w:rPr>
            </w:pPr>
            <w:r w:rsidRPr="00166F1E">
              <w:rPr>
                <w:rFonts w:ascii="Arial" w:eastAsia="Calibri" w:hAnsi="Arial" w:cs="Arial"/>
                <w:sz w:val="20"/>
                <w:szCs w:val="20"/>
              </w:rPr>
              <w:t>12</w:t>
            </w:r>
          </w:p>
        </w:tc>
        <w:tc>
          <w:tcPr>
            <w:tcW w:w="1902" w:type="dxa"/>
            <w:tcMar>
              <w:left w:w="29" w:type="dxa"/>
              <w:right w:w="29" w:type="dxa"/>
            </w:tcMar>
            <w:vAlign w:val="center"/>
          </w:tcPr>
          <w:p w:rsidR="006074B7" w:rsidRPr="00166F1E" w:rsidP="00E316C8" w14:paraId="551CE1F9" w14:textId="09D4B5FC">
            <w:pPr>
              <w:suppressAutoHyphens/>
              <w:jc w:val="center"/>
              <w:rPr>
                <w:rFonts w:ascii="Arial" w:eastAsia="Calibri" w:hAnsi="Arial" w:cs="Arial"/>
                <w:sz w:val="20"/>
                <w:szCs w:val="20"/>
              </w:rPr>
            </w:pPr>
            <w:r w:rsidRPr="00166F1E">
              <w:rPr>
                <w:rFonts w:ascii="Arial" w:eastAsia="Calibri" w:hAnsi="Arial" w:cs="Arial"/>
                <w:sz w:val="20"/>
                <w:szCs w:val="20"/>
              </w:rPr>
              <w:t>$1,923.12</w:t>
            </w:r>
          </w:p>
        </w:tc>
      </w:tr>
    </w:tbl>
    <w:p w:rsidR="006074B7" w:rsidRPr="00166F1E" w:rsidP="00166F1E" w14:paraId="153CC24C" w14:textId="77777777">
      <w:pPr>
        <w:ind w:left="360" w:firstLine="360"/>
        <w:rPr>
          <w:rFonts w:ascii="Arial" w:hAnsi="Arial" w:cs="Arial"/>
          <w:sz w:val="20"/>
          <w:szCs w:val="20"/>
        </w:rPr>
      </w:pPr>
      <w:r w:rsidRPr="00166F1E">
        <w:rPr>
          <w:rFonts w:ascii="Arial" w:hAnsi="Arial" w:cs="Arial"/>
          <w:sz w:val="22"/>
          <w:szCs w:val="22"/>
        </w:rPr>
        <w:t xml:space="preserve">* </w:t>
      </w:r>
      <w:r w:rsidRPr="00166F1E">
        <w:rPr>
          <w:rFonts w:ascii="Arial" w:hAnsi="Arial" w:cs="Arial"/>
          <w:sz w:val="20"/>
          <w:szCs w:val="20"/>
        </w:rPr>
        <w:t xml:space="preserve">Fully-loaded labor costs rounded to the nearest whole cent. </w:t>
      </w:r>
    </w:p>
    <w:p w:rsidR="006074B7" w:rsidRPr="00166F1E" w:rsidP="006074B7" w14:paraId="56F698E0" w14:textId="77777777">
      <w:pPr>
        <w:ind w:left="360"/>
        <w:rPr>
          <w:rFonts w:ascii="Arial" w:hAnsi="Arial" w:cs="Arial"/>
          <w:sz w:val="22"/>
          <w:szCs w:val="22"/>
        </w:rPr>
      </w:pPr>
    </w:p>
    <w:p w:rsidR="006074B7" w:rsidRPr="004F66FD" w:rsidP="006074B7" w14:paraId="4D53BD37" w14:textId="77777777">
      <w:pPr>
        <w:ind w:left="360"/>
        <w:rPr>
          <w:rFonts w:ascii="Arial" w:hAnsi="Arial" w:cs="Arial"/>
          <w:sz w:val="22"/>
          <w:szCs w:val="22"/>
        </w:rPr>
      </w:pPr>
      <w:r w:rsidRPr="00166F1E">
        <w:rPr>
          <w:rFonts w:ascii="Arial" w:hAnsi="Arial" w:cs="Arial"/>
          <w:sz w:val="22"/>
          <w:szCs w:val="22"/>
          <w:u w:val="single"/>
        </w:rPr>
        <w:t>Respondent Record Retention:</w:t>
      </w:r>
      <w:r w:rsidRPr="00166F1E">
        <w:rPr>
          <w:rFonts w:ascii="Arial" w:hAnsi="Arial" w:cs="Arial"/>
          <w:sz w:val="22"/>
          <w:szCs w:val="22"/>
        </w:rPr>
        <w:t xml:space="preserve">  </w:t>
      </w:r>
      <w:r w:rsidRPr="00166F1E" w:rsidR="00B84358">
        <w:rPr>
          <w:rFonts w:ascii="Arial" w:hAnsi="Arial" w:cs="Arial"/>
          <w:sz w:val="22"/>
          <w:szCs w:val="22"/>
        </w:rPr>
        <w:t>Under 27 CFR 5.28, a</w:t>
      </w:r>
      <w:r w:rsidRPr="00166F1E">
        <w:rPr>
          <w:rFonts w:ascii="Arial" w:hAnsi="Arial" w:cs="Arial"/>
          <w:sz w:val="22"/>
          <w:szCs w:val="22"/>
        </w:rPr>
        <w:t xml:space="preserve">pproved certificates of label approval (COLAs) must include any required formula approval.  As approved </w:t>
      </w:r>
      <w:r w:rsidRPr="004F66FD">
        <w:rPr>
          <w:rFonts w:ascii="Arial" w:hAnsi="Arial" w:cs="Arial"/>
          <w:sz w:val="22"/>
          <w:szCs w:val="22"/>
        </w:rPr>
        <w:t xml:space="preserve">under the COLA information collection (OMB No. 1513–0020), importers and domestic bottlers holding an original or duplicate COLA must present a copy of that COLA, including any approved formula, to an authorized TTB officer upon request for as long as that COLA is in use.  See the COLA retention requirements </w:t>
      </w:r>
      <w:r w:rsidRPr="004F66FD" w:rsidR="00B84358">
        <w:rPr>
          <w:rFonts w:ascii="Arial" w:hAnsi="Arial" w:cs="Arial"/>
          <w:sz w:val="22"/>
          <w:szCs w:val="22"/>
        </w:rPr>
        <w:t>for distilled spirits at 27 CFR 5.21(c), 5.24(d), and 5.27</w:t>
      </w:r>
      <w:r w:rsidRPr="004F66FD">
        <w:rPr>
          <w:rFonts w:ascii="Arial" w:hAnsi="Arial" w:cs="Arial"/>
          <w:sz w:val="22"/>
          <w:szCs w:val="22"/>
        </w:rPr>
        <w:t xml:space="preserve">. </w:t>
      </w:r>
    </w:p>
    <w:p w:rsidR="00AF060A" w:rsidRPr="004F66FD" w:rsidP="00D73D2D" w14:paraId="208EB9C7" w14:textId="77777777">
      <w:pPr>
        <w:rPr>
          <w:rFonts w:ascii="Arial" w:hAnsi="Arial" w:cs="Arial"/>
          <w:sz w:val="28"/>
          <w:szCs w:val="28"/>
        </w:rPr>
      </w:pPr>
    </w:p>
    <w:p w:rsidR="00101DE7" w:rsidRPr="004F66FD" w:rsidP="00D73D2D" w14:paraId="1E79D61F" w14:textId="77777777">
      <w:pPr>
        <w:suppressAutoHyphens/>
        <w:rPr>
          <w:rFonts w:ascii="Arial" w:hAnsi="Arial" w:cs="Arial"/>
          <w:i/>
          <w:sz w:val="22"/>
          <w:szCs w:val="22"/>
        </w:rPr>
      </w:pPr>
      <w:r w:rsidRPr="004F66FD">
        <w:rPr>
          <w:rFonts w:ascii="Arial" w:hAnsi="Arial" w:cs="Arial"/>
          <w:i/>
          <w:sz w:val="22"/>
          <w:szCs w:val="22"/>
        </w:rPr>
        <w:t>13.  What is the estimated annual cost burden to respondents or record keepers resulting from this information collection request (excluding the value of the hour burden</w:t>
      </w:r>
      <w:r w:rsidRPr="004F66FD" w:rsidR="0033260C">
        <w:rPr>
          <w:rFonts w:ascii="Arial" w:hAnsi="Arial" w:cs="Arial"/>
          <w:i/>
          <w:sz w:val="22"/>
          <w:szCs w:val="22"/>
        </w:rPr>
        <w:t xml:space="preserve"> </w:t>
      </w:r>
      <w:r w:rsidRPr="004F66FD">
        <w:rPr>
          <w:rFonts w:ascii="Arial" w:hAnsi="Arial" w:cs="Arial"/>
          <w:i/>
          <w:sz w:val="22"/>
          <w:szCs w:val="22"/>
        </w:rPr>
        <w:t xml:space="preserve">in Question 12 above)? </w:t>
      </w:r>
    </w:p>
    <w:p w:rsidR="00101DE7" w:rsidRPr="004F66FD" w:rsidP="00D73D2D" w14:paraId="43181A09" w14:textId="77777777">
      <w:pPr>
        <w:suppressAutoHyphens/>
        <w:ind w:left="480" w:hanging="480"/>
        <w:rPr>
          <w:rFonts w:ascii="Arial" w:hAnsi="Arial" w:cs="Arial"/>
          <w:sz w:val="22"/>
          <w:szCs w:val="22"/>
        </w:rPr>
      </w:pPr>
    </w:p>
    <w:p w:rsidR="00AF1157" w:rsidRPr="004F66FD" w:rsidP="004D086A" w14:paraId="0EAB9CA5" w14:textId="074BCB0F">
      <w:pPr>
        <w:suppressAutoHyphens/>
        <w:ind w:left="360"/>
        <w:rPr>
          <w:rFonts w:ascii="Arial" w:hAnsi="Arial" w:cs="Arial"/>
          <w:sz w:val="22"/>
          <w:szCs w:val="22"/>
        </w:rPr>
      </w:pPr>
      <w:r w:rsidRPr="004F66FD">
        <w:rPr>
          <w:rFonts w:ascii="Arial" w:hAnsi="Arial" w:cs="Arial"/>
          <w:sz w:val="22"/>
          <w:szCs w:val="22"/>
        </w:rPr>
        <w:t xml:space="preserve">The development, evaluation, and use of formulas to produce alcohol beverage products is a usual and customary practice undertaken during the normal course of business, and, as such, TTB believes that respondents have no capital, start-up, or ongoing maintenance costs </w:t>
      </w:r>
      <w:r w:rsidR="00166F1E">
        <w:rPr>
          <w:rFonts w:ascii="Arial" w:hAnsi="Arial" w:cs="Arial"/>
          <w:sz w:val="22"/>
          <w:szCs w:val="22"/>
        </w:rPr>
        <w:t>because of th</w:t>
      </w:r>
      <w:r w:rsidRPr="004F66FD">
        <w:rPr>
          <w:rFonts w:ascii="Arial" w:hAnsi="Arial" w:cs="Arial"/>
          <w:sz w:val="22"/>
          <w:szCs w:val="22"/>
        </w:rPr>
        <w:t xml:space="preserve">is information collection.  As for other costs, TTB estimates that respondents to this collection have up to $10.00 in mailing supply and postage costs per response.  Given an average of </w:t>
      </w:r>
      <w:r w:rsidRPr="004F66FD" w:rsidR="004F66FD">
        <w:rPr>
          <w:rFonts w:ascii="Arial" w:hAnsi="Arial" w:cs="Arial"/>
          <w:sz w:val="22"/>
          <w:szCs w:val="22"/>
        </w:rPr>
        <w:t>3</w:t>
      </w:r>
      <w:r w:rsidRPr="004F66FD">
        <w:rPr>
          <w:rFonts w:ascii="Arial" w:hAnsi="Arial" w:cs="Arial"/>
          <w:sz w:val="22"/>
          <w:szCs w:val="22"/>
        </w:rPr>
        <w:t xml:space="preserve"> annual response</w:t>
      </w:r>
      <w:r w:rsidRPr="004F66FD" w:rsidR="004F66FD">
        <w:rPr>
          <w:rFonts w:ascii="Arial" w:hAnsi="Arial" w:cs="Arial"/>
          <w:sz w:val="22"/>
          <w:szCs w:val="22"/>
        </w:rPr>
        <w:t>s</w:t>
      </w:r>
      <w:r w:rsidRPr="004F66FD">
        <w:rPr>
          <w:rFonts w:ascii="Arial" w:hAnsi="Arial" w:cs="Arial"/>
          <w:sz w:val="22"/>
          <w:szCs w:val="22"/>
        </w:rPr>
        <w:t xml:space="preserve"> per respondent, </w:t>
      </w:r>
      <w:r w:rsidRPr="004F66FD" w:rsidR="004F66FD">
        <w:rPr>
          <w:rFonts w:ascii="Arial" w:hAnsi="Arial" w:cs="Arial"/>
          <w:sz w:val="22"/>
          <w:szCs w:val="22"/>
        </w:rPr>
        <w:t xml:space="preserve">the 12 </w:t>
      </w:r>
      <w:r w:rsidRPr="004F66FD">
        <w:rPr>
          <w:rFonts w:ascii="Arial" w:hAnsi="Arial" w:cs="Arial"/>
          <w:sz w:val="22"/>
          <w:szCs w:val="22"/>
        </w:rPr>
        <w:t xml:space="preserve">respondents </w:t>
      </w:r>
      <w:r w:rsidRPr="004F66FD" w:rsidR="004F66FD">
        <w:rPr>
          <w:rFonts w:ascii="Arial" w:hAnsi="Arial" w:cs="Arial"/>
          <w:sz w:val="22"/>
          <w:szCs w:val="22"/>
        </w:rPr>
        <w:t xml:space="preserve">each </w:t>
      </w:r>
      <w:r w:rsidRPr="004F66FD">
        <w:rPr>
          <w:rFonts w:ascii="Arial" w:hAnsi="Arial" w:cs="Arial"/>
          <w:sz w:val="22"/>
          <w:szCs w:val="22"/>
        </w:rPr>
        <w:t>have $</w:t>
      </w:r>
      <w:r w:rsidRPr="004F66FD" w:rsidR="004F66FD">
        <w:rPr>
          <w:rFonts w:ascii="Arial" w:hAnsi="Arial" w:cs="Arial"/>
          <w:sz w:val="22"/>
          <w:szCs w:val="22"/>
        </w:rPr>
        <w:t>3</w:t>
      </w:r>
      <w:r w:rsidRPr="004F66FD">
        <w:rPr>
          <w:rFonts w:ascii="Arial" w:hAnsi="Arial" w:cs="Arial"/>
          <w:sz w:val="22"/>
          <w:szCs w:val="22"/>
        </w:rPr>
        <w:t>0.00 in such costs per year, resulting in a total of $</w:t>
      </w:r>
      <w:r w:rsidRPr="004F66FD" w:rsidR="004F66FD">
        <w:rPr>
          <w:rFonts w:ascii="Arial" w:hAnsi="Arial" w:cs="Arial"/>
          <w:sz w:val="22"/>
          <w:szCs w:val="22"/>
        </w:rPr>
        <w:t>360</w:t>
      </w:r>
      <w:r w:rsidRPr="004F66FD">
        <w:rPr>
          <w:rFonts w:ascii="Arial" w:hAnsi="Arial" w:cs="Arial"/>
          <w:sz w:val="22"/>
          <w:szCs w:val="22"/>
        </w:rPr>
        <w:t xml:space="preserve">.00 in </w:t>
      </w:r>
      <w:r w:rsidRPr="004F66FD" w:rsidR="004F66FD">
        <w:rPr>
          <w:rFonts w:ascii="Arial" w:hAnsi="Arial" w:cs="Arial"/>
          <w:sz w:val="22"/>
          <w:szCs w:val="22"/>
        </w:rPr>
        <w:t xml:space="preserve">annual mailing </w:t>
      </w:r>
      <w:r w:rsidRPr="004F66FD">
        <w:rPr>
          <w:rFonts w:ascii="Arial" w:hAnsi="Arial" w:cs="Arial"/>
          <w:sz w:val="22"/>
          <w:szCs w:val="22"/>
        </w:rPr>
        <w:t>costs for th</w:t>
      </w:r>
      <w:r w:rsidRPr="004F66FD" w:rsidR="004F66FD">
        <w:rPr>
          <w:rFonts w:ascii="Arial" w:hAnsi="Arial" w:cs="Arial"/>
          <w:sz w:val="22"/>
          <w:szCs w:val="22"/>
        </w:rPr>
        <w:t>e estimated 36 total responses to this information</w:t>
      </w:r>
      <w:r w:rsidRPr="004F66FD">
        <w:rPr>
          <w:rFonts w:ascii="Arial" w:hAnsi="Arial" w:cs="Arial"/>
          <w:sz w:val="22"/>
          <w:szCs w:val="22"/>
        </w:rPr>
        <w:t xml:space="preserve"> collection. </w:t>
      </w:r>
    </w:p>
    <w:p w:rsidR="00AF1157" w:rsidRPr="006A0C96" w:rsidP="00D73D2D" w14:paraId="68A52375" w14:textId="77777777">
      <w:pPr>
        <w:suppressAutoHyphens/>
        <w:rPr>
          <w:rFonts w:ascii="Arial" w:hAnsi="Arial" w:cs="Arial"/>
          <w:sz w:val="28"/>
          <w:szCs w:val="28"/>
        </w:rPr>
      </w:pPr>
    </w:p>
    <w:p w:rsidR="0037737C" w:rsidRPr="006A0C96" w:rsidP="0037737C" w14:paraId="224E1E37" w14:textId="77777777">
      <w:pPr>
        <w:suppressAutoHyphens/>
        <w:ind w:left="480" w:hanging="480"/>
        <w:rPr>
          <w:rFonts w:ascii="Arial" w:hAnsi="Arial" w:cs="Arial"/>
          <w:i/>
          <w:sz w:val="22"/>
          <w:szCs w:val="22"/>
        </w:rPr>
      </w:pPr>
      <w:r w:rsidRPr="006A0C96">
        <w:rPr>
          <w:rFonts w:ascii="Arial" w:hAnsi="Arial" w:cs="Arial"/>
          <w:i/>
          <w:sz w:val="22"/>
          <w:szCs w:val="22"/>
        </w:rPr>
        <w:t xml:space="preserve">14.  What is the annualized cost to the Federal Government? </w:t>
      </w:r>
    </w:p>
    <w:p w:rsidR="0037737C" w:rsidRPr="006A0C96" w:rsidP="0037737C" w14:paraId="29E9EE3C" w14:textId="77777777">
      <w:pPr>
        <w:suppressAutoHyphens/>
        <w:ind w:left="480" w:hanging="480"/>
        <w:rPr>
          <w:rFonts w:ascii="Arial" w:hAnsi="Arial" w:cs="Arial"/>
          <w:sz w:val="22"/>
          <w:szCs w:val="22"/>
        </w:rPr>
      </w:pPr>
    </w:p>
    <w:p w:rsidR="0037737C" w:rsidRPr="006A0C96" w:rsidP="0037737C" w14:paraId="0E654DDD" w14:textId="77777777">
      <w:pPr>
        <w:suppressAutoHyphens/>
        <w:ind w:left="360"/>
        <w:rPr>
          <w:rFonts w:ascii="Arial" w:hAnsi="Arial" w:cs="Arial"/>
          <w:sz w:val="22"/>
          <w:szCs w:val="22"/>
        </w:rPr>
      </w:pPr>
      <w:r w:rsidRPr="006A0C96">
        <w:rPr>
          <w:rFonts w:ascii="Arial" w:hAnsi="Arial" w:cs="Arial"/>
          <w:sz w:val="22"/>
          <w:szCs w:val="22"/>
          <w:u w:val="single"/>
        </w:rPr>
        <w:t>Labor Costs:</w:t>
      </w:r>
      <w:r w:rsidRPr="006A0C96">
        <w:rPr>
          <w:rFonts w:ascii="Arial" w:hAnsi="Arial" w:cs="Arial"/>
          <w:sz w:val="22"/>
          <w:szCs w:val="22"/>
        </w:rPr>
        <w:t xml:space="preserve">  TTB estimates labor costs to the Federal government for this information collection as follows: </w:t>
      </w:r>
    </w:p>
    <w:p w:rsidR="00804B33" w:rsidRPr="006A0C96" w:rsidP="0037737C" w14:paraId="5F68D77F" w14:textId="77777777">
      <w:pPr>
        <w:suppressAutoHyphens/>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795"/>
        <w:gridCol w:w="1530"/>
        <w:gridCol w:w="1170"/>
        <w:gridCol w:w="1350"/>
        <w:gridCol w:w="1355"/>
        <w:gridCol w:w="1440"/>
      </w:tblGrid>
      <w:tr w14:paraId="0507CBE2" w14:textId="77777777" w:rsidTr="00E316C8">
        <w:tblPrEx>
          <w:tblW w:w="8640" w:type="dxa"/>
          <w:jc w:val="center"/>
          <w:tblBorders>
            <w:insideH w:val="dotted" w:sz="4" w:space="0" w:color="auto"/>
          </w:tblBorders>
          <w:tblLayout w:type="fixed"/>
          <w:tblLook w:val="04A0"/>
        </w:tblPrEx>
        <w:trPr>
          <w:trHeight w:val="576"/>
          <w:jc w:val="center"/>
        </w:trPr>
        <w:tc>
          <w:tcPr>
            <w:tcW w:w="8640" w:type="dxa"/>
            <w:gridSpan w:val="6"/>
            <w:tcBorders>
              <w:top w:val="single" w:sz="4" w:space="0" w:color="auto"/>
              <w:bottom w:val="single" w:sz="4" w:space="0" w:color="auto"/>
            </w:tcBorders>
            <w:vAlign w:val="center"/>
          </w:tcPr>
          <w:p w:rsidR="0037737C" w:rsidRPr="006A0C96" w:rsidP="00E316C8" w14:paraId="54201686" w14:textId="77777777">
            <w:pPr>
              <w:suppressAutoHyphens/>
              <w:jc w:val="center"/>
              <w:rPr>
                <w:rFonts w:ascii="Arial" w:hAnsi="Arial" w:cs="Arial"/>
                <w:b/>
                <w:sz w:val="20"/>
                <w:szCs w:val="20"/>
              </w:rPr>
            </w:pPr>
            <w:r w:rsidRPr="006A0C96">
              <w:rPr>
                <w:rFonts w:ascii="Arial" w:hAnsi="Arial" w:cs="Arial"/>
                <w:b/>
                <w:sz w:val="20"/>
                <w:szCs w:val="20"/>
              </w:rPr>
              <w:t xml:space="preserve">Fully-Loaded Labor Costs for TTB Personnel (Washington, DC Pay Area) </w:t>
            </w:r>
          </w:p>
          <w:p w:rsidR="0037737C" w:rsidRPr="006A0C96" w:rsidP="00E316C8" w14:paraId="6E0D0864" w14:textId="61DD57D3">
            <w:pPr>
              <w:suppressAutoHyphens/>
              <w:jc w:val="center"/>
              <w:rPr>
                <w:rFonts w:ascii="Arial" w:hAnsi="Arial" w:cs="Arial"/>
                <w:b/>
                <w:sz w:val="20"/>
                <w:szCs w:val="20"/>
              </w:rPr>
            </w:pPr>
            <w:r w:rsidRPr="006A0C96">
              <w:rPr>
                <w:rFonts w:ascii="Arial" w:hAnsi="Arial" w:cs="Arial"/>
                <w:b/>
                <w:sz w:val="20"/>
                <w:szCs w:val="20"/>
              </w:rPr>
              <w:t>for OMB No. 1513–00</w:t>
            </w:r>
            <w:r w:rsidRPr="006A0C96" w:rsidR="00166F1E">
              <w:rPr>
                <w:rFonts w:ascii="Arial" w:hAnsi="Arial" w:cs="Arial"/>
                <w:b/>
                <w:sz w:val="20"/>
                <w:szCs w:val="20"/>
              </w:rPr>
              <w:t>46</w:t>
            </w:r>
            <w:r w:rsidRPr="006A0C96">
              <w:rPr>
                <w:rFonts w:ascii="Arial" w:hAnsi="Arial" w:cs="Arial"/>
                <w:b/>
                <w:sz w:val="22"/>
                <w:szCs w:val="22"/>
              </w:rPr>
              <w:t>*</w:t>
            </w:r>
          </w:p>
        </w:tc>
      </w:tr>
      <w:tr w14:paraId="611EAE35" w14:textId="77777777" w:rsidTr="00E316C8">
        <w:tblPrEx>
          <w:tblW w:w="8640" w:type="dxa"/>
          <w:jc w:val="center"/>
          <w:tblLayout w:type="fixed"/>
          <w:tblLook w:val="04A0"/>
        </w:tblPrEx>
        <w:trPr>
          <w:trHeight w:val="800"/>
          <w:jc w:val="center"/>
        </w:trPr>
        <w:tc>
          <w:tcPr>
            <w:tcW w:w="1795" w:type="dxa"/>
            <w:tcBorders>
              <w:top w:val="single" w:sz="4" w:space="0" w:color="auto"/>
              <w:left w:val="single" w:sz="4" w:space="0" w:color="auto"/>
              <w:bottom w:val="single" w:sz="4" w:space="0" w:color="auto"/>
              <w:right w:val="single" w:sz="2" w:space="0" w:color="auto"/>
            </w:tcBorders>
            <w:vAlign w:val="center"/>
          </w:tcPr>
          <w:p w:rsidR="0037737C" w:rsidRPr="006A0C96" w:rsidP="00E316C8" w14:paraId="172551C7" w14:textId="77777777">
            <w:pPr>
              <w:suppressAutoHyphens/>
              <w:jc w:val="center"/>
              <w:rPr>
                <w:rFonts w:ascii="Arial" w:hAnsi="Arial" w:cs="Arial"/>
                <w:sz w:val="20"/>
                <w:szCs w:val="20"/>
              </w:rPr>
            </w:pPr>
            <w:r w:rsidRPr="006A0C96">
              <w:rPr>
                <w:rFonts w:ascii="Arial" w:hAnsi="Arial" w:cs="Arial"/>
                <w:sz w:val="20"/>
                <w:szCs w:val="20"/>
              </w:rPr>
              <w:t>Position</w:t>
            </w:r>
          </w:p>
        </w:tc>
        <w:tc>
          <w:tcPr>
            <w:tcW w:w="153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37737C" w:rsidRPr="006A0C96" w:rsidP="00E316C8" w14:paraId="0DBF0D5F" w14:textId="77777777">
            <w:pPr>
              <w:suppressAutoHyphens/>
              <w:jc w:val="center"/>
              <w:rPr>
                <w:rFonts w:ascii="Arial" w:hAnsi="Arial" w:cs="Arial"/>
                <w:sz w:val="20"/>
                <w:szCs w:val="20"/>
              </w:rPr>
            </w:pPr>
            <w:r w:rsidRPr="006A0C96">
              <w:rPr>
                <w:rFonts w:ascii="Arial" w:hAnsi="Arial" w:cs="Arial"/>
                <w:sz w:val="20"/>
                <w:szCs w:val="20"/>
              </w:rPr>
              <w:t>Fully-loaded Labor Rate/Hour</w:t>
            </w:r>
            <w:r>
              <w:rPr>
                <w:rFonts w:ascii="Arial" w:hAnsi="Arial" w:cs="Arial"/>
                <w:sz w:val="20"/>
                <w:szCs w:val="20"/>
                <w:vertAlign w:val="superscript"/>
              </w:rPr>
              <w:footnoteReference w:id="3"/>
            </w:r>
          </w:p>
        </w:tc>
        <w:tc>
          <w:tcPr>
            <w:tcW w:w="117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37737C" w:rsidRPr="006A0C96" w:rsidP="00E316C8" w14:paraId="7F9C71BB" w14:textId="77777777">
            <w:pPr>
              <w:suppressAutoHyphens/>
              <w:jc w:val="center"/>
              <w:rPr>
                <w:rFonts w:ascii="Arial" w:hAnsi="Arial" w:cs="Arial"/>
                <w:sz w:val="20"/>
                <w:szCs w:val="20"/>
              </w:rPr>
            </w:pPr>
            <w:r w:rsidRPr="006A0C96">
              <w:rPr>
                <w:rFonts w:ascii="Arial" w:hAnsi="Arial" w:cs="Arial"/>
                <w:sz w:val="20"/>
                <w:szCs w:val="20"/>
              </w:rPr>
              <w:t>Processing Time per Response</w:t>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37737C" w:rsidRPr="006A0C96" w:rsidP="00E316C8" w14:paraId="2FC4196E" w14:textId="77777777">
            <w:pPr>
              <w:suppressAutoHyphens/>
              <w:jc w:val="center"/>
              <w:rPr>
                <w:rFonts w:ascii="Arial" w:hAnsi="Arial" w:cs="Arial"/>
                <w:sz w:val="20"/>
                <w:szCs w:val="20"/>
              </w:rPr>
            </w:pPr>
            <w:r w:rsidRPr="006A0C96">
              <w:rPr>
                <w:rFonts w:ascii="Arial" w:hAnsi="Arial" w:cs="Arial"/>
                <w:sz w:val="20"/>
                <w:szCs w:val="20"/>
              </w:rPr>
              <w:t>Labor Costs per Response</w:t>
            </w:r>
          </w:p>
        </w:tc>
        <w:tc>
          <w:tcPr>
            <w:tcW w:w="1355"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37737C" w:rsidRPr="006A0C96" w:rsidP="0037737C" w14:paraId="11106C9A" w14:textId="77777777">
            <w:pPr>
              <w:suppressAutoHyphens/>
              <w:jc w:val="center"/>
              <w:rPr>
                <w:rFonts w:ascii="Arial" w:hAnsi="Arial" w:cs="Arial"/>
                <w:sz w:val="20"/>
                <w:szCs w:val="20"/>
              </w:rPr>
            </w:pPr>
            <w:r w:rsidRPr="006A0C96">
              <w:rPr>
                <w:rFonts w:ascii="Arial" w:hAnsi="Arial" w:cs="Arial"/>
                <w:sz w:val="20"/>
                <w:szCs w:val="20"/>
              </w:rPr>
              <w:t>Total Responses</w:t>
            </w:r>
          </w:p>
        </w:tc>
        <w:tc>
          <w:tcPr>
            <w:tcW w:w="1440" w:type="dxa"/>
            <w:tcBorders>
              <w:top w:val="single" w:sz="4" w:space="0" w:color="auto"/>
              <w:left w:val="single" w:sz="2" w:space="0" w:color="auto"/>
              <w:bottom w:val="single" w:sz="4" w:space="0" w:color="auto"/>
              <w:right w:val="single" w:sz="4" w:space="0" w:color="auto"/>
            </w:tcBorders>
            <w:tcMar>
              <w:left w:w="29" w:type="dxa"/>
              <w:right w:w="29" w:type="dxa"/>
            </w:tcMar>
            <w:vAlign w:val="center"/>
          </w:tcPr>
          <w:p w:rsidR="0037737C" w:rsidRPr="006A0C96" w:rsidP="00E316C8" w14:paraId="3E23090B" w14:textId="77777777">
            <w:pPr>
              <w:suppressAutoHyphens/>
              <w:jc w:val="center"/>
              <w:rPr>
                <w:rFonts w:ascii="Arial" w:hAnsi="Arial" w:cs="Arial"/>
                <w:sz w:val="20"/>
                <w:szCs w:val="20"/>
              </w:rPr>
            </w:pPr>
            <w:r w:rsidRPr="006A0C96">
              <w:rPr>
                <w:rFonts w:ascii="Arial" w:hAnsi="Arial" w:cs="Arial"/>
                <w:sz w:val="20"/>
                <w:szCs w:val="20"/>
              </w:rPr>
              <w:t>Total TTB Labor Costs</w:t>
            </w:r>
          </w:p>
        </w:tc>
      </w:tr>
      <w:tr w14:paraId="5BAE4AF9" w14:textId="77777777" w:rsidTr="00B27472">
        <w:tblPrEx>
          <w:tblW w:w="8640" w:type="dxa"/>
          <w:jc w:val="center"/>
          <w:tblLayout w:type="fixed"/>
          <w:tblLook w:val="04A0"/>
        </w:tblPrEx>
        <w:trPr>
          <w:trHeight w:val="576"/>
          <w:jc w:val="center"/>
        </w:trPr>
        <w:tc>
          <w:tcPr>
            <w:tcW w:w="1795" w:type="dxa"/>
            <w:tcBorders>
              <w:top w:val="single" w:sz="4" w:space="0" w:color="auto"/>
              <w:bottom w:val="single" w:sz="4" w:space="0" w:color="auto"/>
            </w:tcBorders>
            <w:vAlign w:val="center"/>
          </w:tcPr>
          <w:p w:rsidR="0037737C" w:rsidRPr="006A0C96" w:rsidP="00E316C8" w14:paraId="710DFE78" w14:textId="77777777">
            <w:pPr>
              <w:suppressAutoHyphens/>
              <w:jc w:val="center"/>
              <w:rPr>
                <w:rFonts w:ascii="Arial" w:hAnsi="Arial" w:cs="Arial"/>
                <w:sz w:val="20"/>
                <w:szCs w:val="20"/>
              </w:rPr>
            </w:pPr>
            <w:r w:rsidRPr="006A0C96">
              <w:rPr>
                <w:rFonts w:ascii="Arial" w:hAnsi="Arial" w:cs="Arial"/>
                <w:sz w:val="20"/>
                <w:szCs w:val="20"/>
              </w:rPr>
              <w:t xml:space="preserve">GS–12, Step 5, </w:t>
            </w:r>
          </w:p>
          <w:p w:rsidR="0037737C" w:rsidRPr="006A0C96" w:rsidP="00E77904" w14:paraId="40E82BEB" w14:textId="77777777">
            <w:pPr>
              <w:suppressAutoHyphens/>
              <w:jc w:val="center"/>
              <w:rPr>
                <w:rFonts w:ascii="Arial" w:hAnsi="Arial" w:cs="Arial"/>
                <w:sz w:val="20"/>
                <w:szCs w:val="20"/>
              </w:rPr>
            </w:pPr>
            <w:r w:rsidRPr="006A0C96">
              <w:rPr>
                <w:rFonts w:ascii="Arial" w:hAnsi="Arial" w:cs="Arial"/>
                <w:sz w:val="20"/>
                <w:szCs w:val="20"/>
              </w:rPr>
              <w:t xml:space="preserve">Chemist </w:t>
            </w:r>
          </w:p>
        </w:tc>
        <w:tc>
          <w:tcPr>
            <w:tcW w:w="1530" w:type="dxa"/>
            <w:tcBorders>
              <w:top w:val="single" w:sz="4" w:space="0" w:color="auto"/>
              <w:bottom w:val="single" w:sz="4" w:space="0" w:color="auto"/>
            </w:tcBorders>
            <w:tcMar>
              <w:left w:w="29" w:type="dxa"/>
              <w:right w:w="29" w:type="dxa"/>
            </w:tcMar>
            <w:vAlign w:val="center"/>
          </w:tcPr>
          <w:p w:rsidR="0037737C" w:rsidRPr="006A0C96" w:rsidP="00E316C8" w14:paraId="25E9A69F" w14:textId="280498CA">
            <w:pPr>
              <w:suppressAutoHyphens/>
              <w:jc w:val="center"/>
              <w:rPr>
                <w:rFonts w:ascii="Arial" w:hAnsi="Arial" w:cs="Arial"/>
                <w:sz w:val="20"/>
                <w:szCs w:val="20"/>
              </w:rPr>
            </w:pPr>
            <w:r w:rsidRPr="006A0C96">
              <w:rPr>
                <w:rFonts w:ascii="Arial" w:hAnsi="Arial" w:cs="Arial"/>
                <w:sz w:val="20"/>
                <w:szCs w:val="20"/>
              </w:rPr>
              <w:t>$</w:t>
            </w:r>
            <w:r w:rsidRPr="006A0C96" w:rsidR="00166F1E">
              <w:rPr>
                <w:rFonts w:ascii="Arial" w:hAnsi="Arial" w:cs="Arial"/>
                <w:sz w:val="20"/>
                <w:szCs w:val="20"/>
              </w:rPr>
              <w:t>90.66</w:t>
            </w:r>
          </w:p>
        </w:tc>
        <w:tc>
          <w:tcPr>
            <w:tcW w:w="1170" w:type="dxa"/>
            <w:tcBorders>
              <w:top w:val="single" w:sz="4" w:space="0" w:color="auto"/>
              <w:bottom w:val="single" w:sz="4" w:space="0" w:color="auto"/>
            </w:tcBorders>
            <w:tcMar>
              <w:left w:w="29" w:type="dxa"/>
              <w:right w:w="29" w:type="dxa"/>
            </w:tcMar>
            <w:vAlign w:val="center"/>
          </w:tcPr>
          <w:p w:rsidR="0037737C" w:rsidRPr="006A0C96" w:rsidP="0037737C" w14:paraId="0FA9E9D9" w14:textId="77777777">
            <w:pPr>
              <w:suppressAutoHyphens/>
              <w:jc w:val="center"/>
              <w:rPr>
                <w:rFonts w:ascii="Arial" w:hAnsi="Arial" w:cs="Arial"/>
                <w:sz w:val="20"/>
                <w:szCs w:val="20"/>
              </w:rPr>
            </w:pPr>
            <w:r w:rsidRPr="006A0C96">
              <w:rPr>
                <w:rFonts w:ascii="Arial" w:hAnsi="Arial" w:cs="Arial"/>
                <w:sz w:val="20"/>
                <w:szCs w:val="20"/>
              </w:rPr>
              <w:t xml:space="preserve">2.0 </w:t>
            </w:r>
            <w:r w:rsidRPr="006A0C96" w:rsidR="00804B33">
              <w:rPr>
                <w:rFonts w:ascii="Arial" w:hAnsi="Arial" w:cs="Arial"/>
                <w:sz w:val="20"/>
                <w:szCs w:val="20"/>
              </w:rPr>
              <w:t>hours</w:t>
            </w:r>
          </w:p>
        </w:tc>
        <w:tc>
          <w:tcPr>
            <w:tcW w:w="1350" w:type="dxa"/>
            <w:tcBorders>
              <w:top w:val="single" w:sz="4" w:space="0" w:color="auto"/>
              <w:bottom w:val="single" w:sz="4" w:space="0" w:color="auto"/>
            </w:tcBorders>
            <w:tcMar>
              <w:left w:w="29" w:type="dxa"/>
              <w:right w:w="29" w:type="dxa"/>
            </w:tcMar>
            <w:vAlign w:val="center"/>
          </w:tcPr>
          <w:p w:rsidR="0037737C" w:rsidRPr="006A0C96" w:rsidP="00E316C8" w14:paraId="047CD345" w14:textId="2C089409">
            <w:pPr>
              <w:suppressAutoHyphens/>
              <w:jc w:val="center"/>
              <w:rPr>
                <w:rFonts w:ascii="Arial" w:hAnsi="Arial" w:cs="Arial"/>
                <w:sz w:val="20"/>
                <w:szCs w:val="20"/>
              </w:rPr>
            </w:pPr>
            <w:r w:rsidRPr="006A0C96">
              <w:rPr>
                <w:rFonts w:ascii="Arial" w:hAnsi="Arial" w:cs="Arial"/>
                <w:sz w:val="20"/>
                <w:szCs w:val="20"/>
              </w:rPr>
              <w:t>$181.32</w:t>
            </w:r>
          </w:p>
        </w:tc>
        <w:tc>
          <w:tcPr>
            <w:tcW w:w="1355" w:type="dxa"/>
            <w:vMerge w:val="restart"/>
            <w:tcBorders>
              <w:top w:val="single" w:sz="4" w:space="0" w:color="auto"/>
            </w:tcBorders>
            <w:tcMar>
              <w:left w:w="29" w:type="dxa"/>
              <w:right w:w="29" w:type="dxa"/>
            </w:tcMar>
            <w:vAlign w:val="center"/>
          </w:tcPr>
          <w:p w:rsidR="0037737C" w:rsidRPr="006A0C96" w:rsidP="00E316C8" w14:paraId="43C1C2B3" w14:textId="3B30AEE9">
            <w:pPr>
              <w:suppressAutoHyphens/>
              <w:jc w:val="center"/>
              <w:rPr>
                <w:rFonts w:ascii="Arial" w:hAnsi="Arial" w:cs="Arial"/>
                <w:sz w:val="20"/>
                <w:szCs w:val="20"/>
              </w:rPr>
            </w:pPr>
            <w:r w:rsidRPr="006A0C96">
              <w:rPr>
                <w:rFonts w:ascii="Arial" w:hAnsi="Arial" w:cs="Arial"/>
                <w:sz w:val="20"/>
                <w:szCs w:val="20"/>
              </w:rPr>
              <w:t>36</w:t>
            </w:r>
          </w:p>
        </w:tc>
        <w:tc>
          <w:tcPr>
            <w:tcW w:w="1440" w:type="dxa"/>
            <w:tcBorders>
              <w:top w:val="single" w:sz="4" w:space="0" w:color="auto"/>
              <w:bottom w:val="single" w:sz="4" w:space="0" w:color="auto"/>
            </w:tcBorders>
            <w:tcMar>
              <w:left w:w="29" w:type="dxa"/>
              <w:right w:w="29" w:type="dxa"/>
            </w:tcMar>
            <w:vAlign w:val="center"/>
          </w:tcPr>
          <w:p w:rsidR="0037737C" w:rsidRPr="006A0C96" w:rsidP="00E316C8" w14:paraId="7B57358D" w14:textId="2BDB8E0E">
            <w:pPr>
              <w:suppressAutoHyphens/>
              <w:jc w:val="center"/>
              <w:rPr>
                <w:rFonts w:ascii="Arial" w:hAnsi="Arial" w:cs="Arial"/>
                <w:sz w:val="20"/>
                <w:szCs w:val="20"/>
              </w:rPr>
            </w:pPr>
            <w:r w:rsidRPr="006A0C96">
              <w:rPr>
                <w:rFonts w:ascii="Arial" w:hAnsi="Arial" w:cs="Arial"/>
                <w:sz w:val="20"/>
                <w:szCs w:val="20"/>
              </w:rPr>
              <w:t>$6,527.52</w:t>
            </w:r>
          </w:p>
        </w:tc>
      </w:tr>
      <w:tr w14:paraId="0B1CF6BA" w14:textId="77777777" w:rsidTr="00B27472">
        <w:tblPrEx>
          <w:tblW w:w="8640" w:type="dxa"/>
          <w:jc w:val="center"/>
          <w:tblLayout w:type="fixed"/>
          <w:tblLook w:val="04A0"/>
        </w:tblPrEx>
        <w:trPr>
          <w:trHeight w:val="576"/>
          <w:jc w:val="center"/>
        </w:trPr>
        <w:tc>
          <w:tcPr>
            <w:tcW w:w="1795" w:type="dxa"/>
            <w:tcBorders>
              <w:top w:val="single" w:sz="4" w:space="0" w:color="auto"/>
              <w:bottom w:val="single" w:sz="4" w:space="0" w:color="auto"/>
            </w:tcBorders>
            <w:vAlign w:val="center"/>
          </w:tcPr>
          <w:p w:rsidR="0037737C" w:rsidRPr="006A0C96" w:rsidP="00E77904" w14:paraId="487F09E6" w14:textId="77777777">
            <w:pPr>
              <w:suppressAutoHyphens/>
              <w:jc w:val="center"/>
              <w:rPr>
                <w:rFonts w:ascii="Arial" w:hAnsi="Arial" w:cs="Arial"/>
                <w:sz w:val="20"/>
                <w:szCs w:val="20"/>
              </w:rPr>
            </w:pPr>
            <w:r w:rsidRPr="006A0C96">
              <w:rPr>
                <w:rFonts w:ascii="Arial" w:hAnsi="Arial" w:cs="Arial"/>
                <w:sz w:val="20"/>
                <w:szCs w:val="20"/>
              </w:rPr>
              <w:t xml:space="preserve">GS–13, Step 5, Sr. </w:t>
            </w:r>
            <w:r w:rsidRPr="006A0C96" w:rsidR="00E77904">
              <w:rPr>
                <w:rFonts w:ascii="Arial" w:hAnsi="Arial" w:cs="Arial"/>
                <w:sz w:val="20"/>
                <w:szCs w:val="20"/>
              </w:rPr>
              <w:t>Chemist</w:t>
            </w:r>
            <w:r w:rsidRPr="006A0C96">
              <w:rPr>
                <w:rFonts w:ascii="Arial" w:hAnsi="Arial" w:cs="Arial"/>
                <w:sz w:val="20"/>
                <w:szCs w:val="20"/>
              </w:rPr>
              <w:t xml:space="preserve"> </w:t>
            </w:r>
          </w:p>
        </w:tc>
        <w:tc>
          <w:tcPr>
            <w:tcW w:w="1530" w:type="dxa"/>
            <w:tcBorders>
              <w:top w:val="single" w:sz="4" w:space="0" w:color="auto"/>
              <w:bottom w:val="single" w:sz="4" w:space="0" w:color="auto"/>
            </w:tcBorders>
            <w:tcMar>
              <w:left w:w="29" w:type="dxa"/>
              <w:right w:w="29" w:type="dxa"/>
            </w:tcMar>
            <w:vAlign w:val="center"/>
          </w:tcPr>
          <w:p w:rsidR="0037737C" w:rsidRPr="006A0C96" w:rsidP="00E316C8" w14:paraId="4CAB956B" w14:textId="762F9665">
            <w:pPr>
              <w:suppressAutoHyphens/>
              <w:jc w:val="center"/>
              <w:rPr>
                <w:rFonts w:ascii="Arial" w:hAnsi="Arial" w:cs="Arial"/>
                <w:sz w:val="20"/>
                <w:szCs w:val="20"/>
              </w:rPr>
            </w:pPr>
            <w:r w:rsidRPr="006A0C96">
              <w:rPr>
                <w:rFonts w:ascii="Arial" w:hAnsi="Arial" w:cs="Arial"/>
                <w:sz w:val="20"/>
                <w:szCs w:val="20"/>
              </w:rPr>
              <w:t>$</w:t>
            </w:r>
            <w:r w:rsidRPr="006A0C96" w:rsidR="00166F1E">
              <w:rPr>
                <w:rFonts w:ascii="Arial" w:hAnsi="Arial" w:cs="Arial"/>
                <w:sz w:val="20"/>
                <w:szCs w:val="20"/>
              </w:rPr>
              <w:t>107.81</w:t>
            </w:r>
          </w:p>
        </w:tc>
        <w:tc>
          <w:tcPr>
            <w:tcW w:w="1170" w:type="dxa"/>
            <w:tcBorders>
              <w:top w:val="single" w:sz="4" w:space="0" w:color="auto"/>
              <w:bottom w:val="single" w:sz="4" w:space="0" w:color="auto"/>
            </w:tcBorders>
            <w:tcMar>
              <w:left w:w="29" w:type="dxa"/>
              <w:right w:w="29" w:type="dxa"/>
            </w:tcMar>
            <w:vAlign w:val="center"/>
          </w:tcPr>
          <w:p w:rsidR="0037737C" w:rsidRPr="006A0C96" w:rsidP="0037737C" w14:paraId="6D90140B" w14:textId="77777777">
            <w:pPr>
              <w:suppressAutoHyphens/>
              <w:jc w:val="center"/>
              <w:rPr>
                <w:rFonts w:ascii="Arial" w:hAnsi="Arial" w:cs="Arial"/>
                <w:sz w:val="20"/>
                <w:szCs w:val="20"/>
              </w:rPr>
            </w:pPr>
            <w:r w:rsidRPr="006A0C96">
              <w:rPr>
                <w:rFonts w:ascii="Arial" w:hAnsi="Arial" w:cs="Arial"/>
                <w:sz w:val="20"/>
                <w:szCs w:val="20"/>
              </w:rPr>
              <w:t>0.5 hour</w:t>
            </w:r>
          </w:p>
        </w:tc>
        <w:tc>
          <w:tcPr>
            <w:tcW w:w="1350" w:type="dxa"/>
            <w:tcBorders>
              <w:top w:val="single" w:sz="4" w:space="0" w:color="auto"/>
              <w:bottom w:val="single" w:sz="4" w:space="0" w:color="auto"/>
            </w:tcBorders>
            <w:tcMar>
              <w:left w:w="29" w:type="dxa"/>
              <w:right w:w="29" w:type="dxa"/>
            </w:tcMar>
            <w:vAlign w:val="center"/>
          </w:tcPr>
          <w:p w:rsidR="0037737C" w:rsidRPr="006A0C96" w:rsidP="00E316C8" w14:paraId="4B5DD298" w14:textId="55B82F7C">
            <w:pPr>
              <w:suppressAutoHyphens/>
              <w:jc w:val="center"/>
              <w:rPr>
                <w:rFonts w:ascii="Arial" w:hAnsi="Arial" w:cs="Arial"/>
                <w:sz w:val="20"/>
                <w:szCs w:val="20"/>
              </w:rPr>
            </w:pPr>
            <w:r w:rsidRPr="006A0C96">
              <w:rPr>
                <w:rFonts w:ascii="Arial" w:hAnsi="Arial" w:cs="Arial"/>
                <w:sz w:val="20"/>
                <w:szCs w:val="20"/>
              </w:rPr>
              <w:t>$53.905</w:t>
            </w:r>
          </w:p>
        </w:tc>
        <w:tc>
          <w:tcPr>
            <w:tcW w:w="1355" w:type="dxa"/>
            <w:vMerge/>
            <w:tcBorders>
              <w:bottom w:val="single" w:sz="4" w:space="0" w:color="auto"/>
            </w:tcBorders>
            <w:tcMar>
              <w:left w:w="29" w:type="dxa"/>
              <w:right w:w="29" w:type="dxa"/>
            </w:tcMar>
            <w:vAlign w:val="center"/>
          </w:tcPr>
          <w:p w:rsidR="0037737C" w:rsidRPr="006A0C96" w:rsidP="00E316C8" w14:paraId="696500EF" w14:textId="77777777">
            <w:pPr>
              <w:suppressAutoHyphens/>
              <w:jc w:val="center"/>
              <w:rPr>
                <w:rFonts w:ascii="Arial" w:hAnsi="Arial" w:cs="Arial"/>
                <w:sz w:val="20"/>
                <w:szCs w:val="20"/>
              </w:rPr>
            </w:pPr>
          </w:p>
        </w:tc>
        <w:tc>
          <w:tcPr>
            <w:tcW w:w="1440" w:type="dxa"/>
            <w:tcBorders>
              <w:top w:val="single" w:sz="4" w:space="0" w:color="auto"/>
              <w:bottom w:val="single" w:sz="4" w:space="0" w:color="auto"/>
            </w:tcBorders>
            <w:tcMar>
              <w:left w:w="29" w:type="dxa"/>
              <w:right w:w="29" w:type="dxa"/>
            </w:tcMar>
            <w:vAlign w:val="center"/>
          </w:tcPr>
          <w:p w:rsidR="0037737C" w:rsidRPr="006A0C96" w:rsidP="00E316C8" w14:paraId="62E1CA5B" w14:textId="762A51E6">
            <w:pPr>
              <w:suppressAutoHyphens/>
              <w:jc w:val="center"/>
              <w:rPr>
                <w:rFonts w:ascii="Arial" w:hAnsi="Arial" w:cs="Arial"/>
                <w:sz w:val="20"/>
                <w:szCs w:val="20"/>
              </w:rPr>
            </w:pPr>
            <w:r w:rsidRPr="006A0C96">
              <w:rPr>
                <w:rFonts w:ascii="Arial" w:hAnsi="Arial" w:cs="Arial"/>
                <w:sz w:val="20"/>
                <w:szCs w:val="20"/>
              </w:rPr>
              <w:t>$1,940.58</w:t>
            </w:r>
          </w:p>
        </w:tc>
      </w:tr>
      <w:tr w14:paraId="3933F50F" w14:textId="77777777" w:rsidTr="00E316C8">
        <w:tblPrEx>
          <w:tblW w:w="8640" w:type="dxa"/>
          <w:jc w:val="center"/>
          <w:tblLayout w:type="fixed"/>
          <w:tblLook w:val="04A0"/>
        </w:tblPrEx>
        <w:trPr>
          <w:trHeight w:val="576"/>
          <w:jc w:val="center"/>
        </w:trPr>
        <w:tc>
          <w:tcPr>
            <w:tcW w:w="1795" w:type="dxa"/>
            <w:tcBorders>
              <w:top w:val="single" w:sz="18" w:space="0" w:color="auto"/>
              <w:bottom w:val="single" w:sz="4" w:space="0" w:color="auto"/>
            </w:tcBorders>
            <w:vAlign w:val="center"/>
          </w:tcPr>
          <w:p w:rsidR="0037737C" w:rsidRPr="006A0C96" w:rsidP="00E316C8" w14:paraId="71320619" w14:textId="77777777">
            <w:pPr>
              <w:suppressAutoHyphens/>
              <w:jc w:val="center"/>
              <w:rPr>
                <w:rFonts w:ascii="Arial" w:hAnsi="Arial" w:cs="Arial"/>
                <w:b/>
                <w:sz w:val="20"/>
                <w:szCs w:val="20"/>
              </w:rPr>
            </w:pPr>
            <w:r w:rsidRPr="006A0C96">
              <w:rPr>
                <w:rFonts w:ascii="Arial" w:hAnsi="Arial" w:cs="Arial"/>
                <w:b/>
                <w:sz w:val="20"/>
                <w:szCs w:val="20"/>
              </w:rPr>
              <w:t xml:space="preserve">Totals </w:t>
            </w:r>
          </w:p>
        </w:tc>
        <w:tc>
          <w:tcPr>
            <w:tcW w:w="1530" w:type="dxa"/>
            <w:tcBorders>
              <w:top w:val="single" w:sz="18" w:space="0" w:color="auto"/>
              <w:bottom w:val="single" w:sz="4" w:space="0" w:color="auto"/>
            </w:tcBorders>
            <w:tcMar>
              <w:left w:w="29" w:type="dxa"/>
              <w:right w:w="29" w:type="dxa"/>
            </w:tcMar>
            <w:vAlign w:val="center"/>
          </w:tcPr>
          <w:p w:rsidR="0037737C" w:rsidRPr="006A0C96" w:rsidP="00E316C8" w14:paraId="2720E6B1" w14:textId="6BA668F4">
            <w:pPr>
              <w:suppressAutoHyphens/>
              <w:jc w:val="center"/>
              <w:rPr>
                <w:rFonts w:ascii="Arial" w:hAnsi="Arial" w:cs="Arial"/>
                <w:b/>
                <w:sz w:val="20"/>
                <w:szCs w:val="20"/>
              </w:rPr>
            </w:pPr>
            <w:r w:rsidRPr="006A0C96">
              <w:rPr>
                <w:rFonts w:ascii="Arial" w:hAnsi="Arial" w:cs="Arial"/>
                <w:b/>
                <w:sz w:val="20"/>
                <w:szCs w:val="20"/>
              </w:rPr>
              <w:t>($94.09)</w:t>
            </w:r>
          </w:p>
        </w:tc>
        <w:tc>
          <w:tcPr>
            <w:tcW w:w="1170" w:type="dxa"/>
            <w:tcBorders>
              <w:top w:val="single" w:sz="18" w:space="0" w:color="auto"/>
              <w:bottom w:val="single" w:sz="4" w:space="0" w:color="auto"/>
            </w:tcBorders>
            <w:tcMar>
              <w:left w:w="29" w:type="dxa"/>
              <w:right w:w="29" w:type="dxa"/>
            </w:tcMar>
            <w:vAlign w:val="center"/>
          </w:tcPr>
          <w:p w:rsidR="0037737C" w:rsidRPr="006A0C96" w:rsidP="00E316C8" w14:paraId="343EE6A6" w14:textId="77777777">
            <w:pPr>
              <w:suppressAutoHyphens/>
              <w:jc w:val="center"/>
              <w:rPr>
                <w:rFonts w:ascii="Arial" w:hAnsi="Arial" w:cs="Arial"/>
                <w:b/>
                <w:sz w:val="20"/>
                <w:szCs w:val="20"/>
              </w:rPr>
            </w:pPr>
            <w:r w:rsidRPr="006A0C96">
              <w:rPr>
                <w:rFonts w:ascii="Arial" w:hAnsi="Arial" w:cs="Arial"/>
                <w:b/>
                <w:sz w:val="20"/>
                <w:szCs w:val="20"/>
              </w:rPr>
              <w:t>2.5 hours</w:t>
            </w:r>
          </w:p>
        </w:tc>
        <w:tc>
          <w:tcPr>
            <w:tcW w:w="1350" w:type="dxa"/>
            <w:tcBorders>
              <w:top w:val="single" w:sz="18" w:space="0" w:color="auto"/>
              <w:bottom w:val="single" w:sz="4" w:space="0" w:color="auto"/>
            </w:tcBorders>
            <w:tcMar>
              <w:left w:w="29" w:type="dxa"/>
              <w:right w:w="29" w:type="dxa"/>
            </w:tcMar>
            <w:vAlign w:val="center"/>
          </w:tcPr>
          <w:p w:rsidR="0037737C" w:rsidRPr="006A0C96" w:rsidP="00E316C8" w14:paraId="6C2339AE" w14:textId="315761A1">
            <w:pPr>
              <w:suppressAutoHyphens/>
              <w:jc w:val="center"/>
              <w:rPr>
                <w:rFonts w:ascii="Arial" w:hAnsi="Arial" w:cs="Arial"/>
                <w:b/>
                <w:sz w:val="20"/>
                <w:szCs w:val="20"/>
              </w:rPr>
            </w:pPr>
            <w:r w:rsidRPr="006A0C96">
              <w:rPr>
                <w:rFonts w:ascii="Arial" w:hAnsi="Arial" w:cs="Arial"/>
                <w:b/>
                <w:sz w:val="20"/>
                <w:szCs w:val="20"/>
              </w:rPr>
              <w:t>$235.225</w:t>
            </w:r>
          </w:p>
        </w:tc>
        <w:tc>
          <w:tcPr>
            <w:tcW w:w="1355" w:type="dxa"/>
            <w:tcBorders>
              <w:top w:val="single" w:sz="18" w:space="0" w:color="auto"/>
              <w:bottom w:val="single" w:sz="4" w:space="0" w:color="auto"/>
            </w:tcBorders>
            <w:tcMar>
              <w:left w:w="29" w:type="dxa"/>
              <w:right w:w="29" w:type="dxa"/>
            </w:tcMar>
            <w:vAlign w:val="center"/>
          </w:tcPr>
          <w:p w:rsidR="0037737C" w:rsidRPr="006A0C96" w:rsidP="00E316C8" w14:paraId="1E68BE13" w14:textId="403CEDFC">
            <w:pPr>
              <w:suppressAutoHyphens/>
              <w:jc w:val="center"/>
              <w:rPr>
                <w:rFonts w:ascii="Arial" w:hAnsi="Arial" w:cs="Arial"/>
                <w:b/>
                <w:sz w:val="20"/>
                <w:szCs w:val="20"/>
              </w:rPr>
            </w:pPr>
            <w:r w:rsidRPr="006A0C96">
              <w:rPr>
                <w:rFonts w:ascii="Arial" w:hAnsi="Arial" w:cs="Arial"/>
                <w:b/>
                <w:sz w:val="20"/>
                <w:szCs w:val="20"/>
              </w:rPr>
              <w:t>36</w:t>
            </w:r>
          </w:p>
        </w:tc>
        <w:tc>
          <w:tcPr>
            <w:tcW w:w="1440" w:type="dxa"/>
            <w:tcBorders>
              <w:top w:val="single" w:sz="18" w:space="0" w:color="auto"/>
              <w:bottom w:val="single" w:sz="4" w:space="0" w:color="auto"/>
            </w:tcBorders>
            <w:tcMar>
              <w:left w:w="29" w:type="dxa"/>
              <w:right w:w="29" w:type="dxa"/>
            </w:tcMar>
            <w:vAlign w:val="center"/>
          </w:tcPr>
          <w:p w:rsidR="0037737C" w:rsidRPr="006A0C96" w:rsidP="00E316C8" w14:paraId="3350AE1A" w14:textId="7A7B07E6">
            <w:pPr>
              <w:suppressAutoHyphens/>
              <w:jc w:val="center"/>
              <w:rPr>
                <w:rFonts w:ascii="Arial" w:hAnsi="Arial" w:cs="Arial"/>
                <w:b/>
                <w:sz w:val="20"/>
                <w:szCs w:val="20"/>
              </w:rPr>
            </w:pPr>
            <w:r w:rsidRPr="006A0C96">
              <w:rPr>
                <w:rFonts w:ascii="Arial" w:hAnsi="Arial" w:cs="Arial"/>
                <w:b/>
                <w:sz w:val="20"/>
                <w:szCs w:val="20"/>
              </w:rPr>
              <w:t>$8,468.10</w:t>
            </w:r>
          </w:p>
        </w:tc>
      </w:tr>
    </w:tbl>
    <w:p w:rsidR="0037737C" w:rsidRPr="006A0C96" w:rsidP="00E77904" w14:paraId="3F5ACA85" w14:textId="0E4E6A92">
      <w:pPr>
        <w:suppressAutoHyphens/>
        <w:ind w:left="360"/>
        <w:rPr>
          <w:rFonts w:ascii="Arial" w:hAnsi="Arial" w:cs="Arial"/>
          <w:sz w:val="18"/>
          <w:szCs w:val="18"/>
        </w:rPr>
      </w:pPr>
      <w:r w:rsidRPr="006A0C96">
        <w:rPr>
          <w:rFonts w:ascii="Arial" w:hAnsi="Arial" w:cs="Arial"/>
          <w:sz w:val="22"/>
          <w:szCs w:val="22"/>
        </w:rPr>
        <w:t xml:space="preserve">* </w:t>
      </w:r>
      <w:r w:rsidRPr="006A0C96" w:rsidR="00166F1E">
        <w:rPr>
          <w:rFonts w:ascii="Arial" w:hAnsi="Arial" w:cs="Arial"/>
          <w:sz w:val="18"/>
          <w:szCs w:val="18"/>
        </w:rPr>
        <w:t>Federal Government l</w:t>
      </w:r>
      <w:r w:rsidRPr="006A0C96">
        <w:rPr>
          <w:rFonts w:ascii="Arial" w:hAnsi="Arial" w:cs="Arial"/>
          <w:sz w:val="18"/>
          <w:szCs w:val="18"/>
        </w:rPr>
        <w:t xml:space="preserve">abor costs rounded to the nearest whole cent unless otherwise indicated. </w:t>
      </w:r>
    </w:p>
    <w:p w:rsidR="0037737C" w:rsidRPr="006A0C96" w:rsidP="0037737C" w14:paraId="19181D6C" w14:textId="77777777">
      <w:pPr>
        <w:ind w:left="360"/>
        <w:rPr>
          <w:rFonts w:ascii="Arial" w:hAnsi="Arial" w:cs="Arial"/>
          <w:sz w:val="22"/>
          <w:szCs w:val="22"/>
        </w:rPr>
      </w:pPr>
    </w:p>
    <w:p w:rsidR="0037737C" w:rsidRPr="006A0C96" w:rsidP="0037737C" w14:paraId="4D2D6830" w14:textId="22527E82">
      <w:pPr>
        <w:ind w:left="360"/>
        <w:rPr>
          <w:rFonts w:ascii="Arial" w:hAnsi="Arial" w:cs="Arial"/>
          <w:sz w:val="22"/>
          <w:szCs w:val="22"/>
        </w:rPr>
      </w:pPr>
      <w:r w:rsidRPr="006A0C96">
        <w:rPr>
          <w:rFonts w:ascii="Arial" w:hAnsi="Arial" w:cs="Arial"/>
          <w:sz w:val="22"/>
          <w:szCs w:val="22"/>
          <w:u w:val="single"/>
        </w:rPr>
        <w:t>Other Costs:</w:t>
      </w:r>
      <w:r w:rsidRPr="006A0C96">
        <w:rPr>
          <w:rFonts w:ascii="Arial" w:hAnsi="Arial" w:cs="Arial"/>
          <w:sz w:val="22"/>
          <w:szCs w:val="22"/>
        </w:rPr>
        <w:t xml:space="preserve">  As for other costs, TTB estimates it has $5.00 in imaging and support service costs for each of the </w:t>
      </w:r>
      <w:r w:rsidRPr="006A0C96" w:rsidR="006A0C96">
        <w:rPr>
          <w:rFonts w:ascii="Arial" w:hAnsi="Arial" w:cs="Arial"/>
          <w:sz w:val="22"/>
          <w:szCs w:val="22"/>
        </w:rPr>
        <w:t>estimated 36</w:t>
      </w:r>
      <w:r w:rsidRPr="006A0C96">
        <w:rPr>
          <w:rFonts w:ascii="Arial" w:hAnsi="Arial" w:cs="Arial"/>
          <w:sz w:val="22"/>
          <w:szCs w:val="22"/>
        </w:rPr>
        <w:t xml:space="preserve"> </w:t>
      </w:r>
      <w:r w:rsidRPr="006A0C96" w:rsidR="006A0C96">
        <w:rPr>
          <w:rFonts w:ascii="Arial" w:hAnsi="Arial" w:cs="Arial"/>
          <w:sz w:val="22"/>
          <w:szCs w:val="22"/>
        </w:rPr>
        <w:t xml:space="preserve">annual </w:t>
      </w:r>
      <w:r w:rsidRPr="006A0C96">
        <w:rPr>
          <w:rFonts w:ascii="Arial" w:hAnsi="Arial" w:cs="Arial"/>
          <w:sz w:val="22"/>
          <w:szCs w:val="22"/>
        </w:rPr>
        <w:t>responses to this information collection, for a total of $</w:t>
      </w:r>
      <w:r w:rsidRPr="006A0C96" w:rsidR="006A0C96">
        <w:rPr>
          <w:rFonts w:ascii="Arial" w:hAnsi="Arial" w:cs="Arial"/>
          <w:sz w:val="22"/>
          <w:szCs w:val="22"/>
        </w:rPr>
        <w:t>180.00</w:t>
      </w:r>
      <w:r w:rsidRPr="006A0C96">
        <w:rPr>
          <w:rFonts w:ascii="Arial" w:hAnsi="Arial" w:cs="Arial"/>
          <w:sz w:val="22"/>
          <w:szCs w:val="22"/>
        </w:rPr>
        <w:t xml:space="preserve"> in such costs for this collection.  As TTB returns a copy of approved formula forms to the applicant, TTB also estimates that it has $2.00 per response in mailing supply and postage costs, for a total of $</w:t>
      </w:r>
      <w:r w:rsidRPr="006A0C96" w:rsidR="006A0C96">
        <w:rPr>
          <w:rFonts w:ascii="Arial" w:hAnsi="Arial" w:cs="Arial"/>
          <w:sz w:val="22"/>
          <w:szCs w:val="22"/>
        </w:rPr>
        <w:t>72.00</w:t>
      </w:r>
      <w:r w:rsidRPr="006A0C96">
        <w:rPr>
          <w:rFonts w:ascii="Arial" w:hAnsi="Arial" w:cs="Arial"/>
          <w:sz w:val="22"/>
          <w:szCs w:val="22"/>
        </w:rPr>
        <w:t xml:space="preserve"> in such costs for th</w:t>
      </w:r>
      <w:r w:rsidRPr="006A0C96" w:rsidR="006A0C96">
        <w:rPr>
          <w:rFonts w:ascii="Arial" w:hAnsi="Arial" w:cs="Arial"/>
          <w:sz w:val="22"/>
          <w:szCs w:val="22"/>
        </w:rPr>
        <w:t xml:space="preserve">e estimated 36 annual responses </w:t>
      </w:r>
      <w:r w:rsidRPr="006A0C96" w:rsidR="006A0C96">
        <w:rPr>
          <w:rFonts w:ascii="Arial" w:hAnsi="Arial" w:cs="Arial"/>
          <w:sz w:val="22"/>
          <w:szCs w:val="22"/>
        </w:rPr>
        <w:t>to th</w:t>
      </w:r>
      <w:r w:rsidRPr="006A0C96">
        <w:rPr>
          <w:rFonts w:ascii="Arial" w:hAnsi="Arial" w:cs="Arial"/>
          <w:sz w:val="22"/>
          <w:szCs w:val="22"/>
        </w:rPr>
        <w:t xml:space="preserve">is collection.  However, TTB’s printing and distribution costs for this collection’s form have decreased to $0.00 due to the availability of TTB forms on the TTB website forms page at </w:t>
      </w:r>
      <w:r w:rsidRPr="006A0C96">
        <w:rPr>
          <w:rFonts w:ascii="Arial" w:hAnsi="Arial" w:cs="Arial"/>
          <w:i/>
          <w:sz w:val="22"/>
          <w:szCs w:val="22"/>
        </w:rPr>
        <w:t>https://www.ttb.gov/forms</w:t>
      </w:r>
      <w:r w:rsidRPr="006A0C96">
        <w:rPr>
          <w:rFonts w:ascii="Arial" w:hAnsi="Arial" w:cs="Arial"/>
          <w:sz w:val="22"/>
          <w:szCs w:val="22"/>
        </w:rPr>
        <w:t xml:space="preserve">.  As such, the </w:t>
      </w:r>
      <w:r w:rsidRPr="006A0C96" w:rsidR="006A0C96">
        <w:rPr>
          <w:rFonts w:ascii="Arial" w:hAnsi="Arial" w:cs="Arial"/>
          <w:sz w:val="22"/>
          <w:szCs w:val="22"/>
        </w:rPr>
        <w:t xml:space="preserve">estimated </w:t>
      </w:r>
      <w:r w:rsidRPr="006A0C96">
        <w:rPr>
          <w:rFonts w:ascii="Arial" w:hAnsi="Arial" w:cs="Arial"/>
          <w:sz w:val="22"/>
          <w:szCs w:val="22"/>
        </w:rPr>
        <w:t xml:space="preserve">total </w:t>
      </w:r>
      <w:r w:rsidRPr="006A0C96" w:rsidR="006A0C96">
        <w:rPr>
          <w:rFonts w:ascii="Arial" w:hAnsi="Arial" w:cs="Arial"/>
          <w:sz w:val="22"/>
          <w:szCs w:val="22"/>
        </w:rPr>
        <w:t xml:space="preserve">annual </w:t>
      </w:r>
      <w:r w:rsidRPr="006A0C96">
        <w:rPr>
          <w:rFonts w:ascii="Arial" w:hAnsi="Arial" w:cs="Arial"/>
          <w:sz w:val="22"/>
          <w:szCs w:val="22"/>
        </w:rPr>
        <w:t xml:space="preserve">cost to the </w:t>
      </w:r>
      <w:r w:rsidRPr="006A0C96" w:rsidR="006A0C96">
        <w:rPr>
          <w:rFonts w:ascii="Arial" w:hAnsi="Arial" w:cs="Arial"/>
          <w:sz w:val="22"/>
          <w:szCs w:val="22"/>
        </w:rPr>
        <w:t xml:space="preserve">Federal </w:t>
      </w:r>
      <w:r w:rsidRPr="006A0C96">
        <w:rPr>
          <w:rFonts w:ascii="Arial" w:hAnsi="Arial" w:cs="Arial"/>
          <w:sz w:val="22"/>
          <w:szCs w:val="22"/>
        </w:rPr>
        <w:t xml:space="preserve">Government for this information collection </w:t>
      </w:r>
      <w:r w:rsidRPr="006A0C96" w:rsidR="006A0C96">
        <w:rPr>
          <w:rFonts w:ascii="Arial" w:hAnsi="Arial" w:cs="Arial"/>
          <w:sz w:val="22"/>
          <w:szCs w:val="22"/>
        </w:rPr>
        <w:t>is</w:t>
      </w:r>
      <w:r w:rsidRPr="006A0C96">
        <w:rPr>
          <w:rFonts w:ascii="Arial" w:hAnsi="Arial" w:cs="Arial"/>
          <w:sz w:val="22"/>
          <w:szCs w:val="22"/>
        </w:rPr>
        <w:t xml:space="preserve"> </w:t>
      </w:r>
      <w:r w:rsidRPr="006A0C96">
        <w:rPr>
          <w:rFonts w:ascii="Arial" w:hAnsi="Arial" w:cs="Arial"/>
          <w:b/>
          <w:sz w:val="22"/>
          <w:szCs w:val="22"/>
        </w:rPr>
        <w:t>$</w:t>
      </w:r>
      <w:r w:rsidRPr="006A0C96" w:rsidR="006A0C96">
        <w:rPr>
          <w:rFonts w:ascii="Arial" w:hAnsi="Arial" w:cs="Arial"/>
          <w:b/>
          <w:sz w:val="22"/>
          <w:szCs w:val="22"/>
        </w:rPr>
        <w:t>8,720.10</w:t>
      </w:r>
      <w:r w:rsidRPr="006A0C96">
        <w:rPr>
          <w:rFonts w:ascii="Arial" w:hAnsi="Arial" w:cs="Arial"/>
          <w:sz w:val="22"/>
          <w:szCs w:val="22"/>
        </w:rPr>
        <w:t xml:space="preserve">. </w:t>
      </w:r>
    </w:p>
    <w:p w:rsidR="0037737C" w:rsidRPr="006A0C96" w:rsidP="0037737C" w14:paraId="6202DCDE" w14:textId="77777777">
      <w:pPr>
        <w:rPr>
          <w:rFonts w:ascii="Arial" w:hAnsi="Arial" w:cs="Arial"/>
          <w:sz w:val="28"/>
          <w:szCs w:val="28"/>
        </w:rPr>
      </w:pPr>
    </w:p>
    <w:p w:rsidR="00AF1157" w:rsidRPr="006A0C96" w:rsidP="00D73D2D" w14:paraId="22E00BEA" w14:textId="77777777">
      <w:pPr>
        <w:suppressAutoHyphens/>
        <w:rPr>
          <w:rFonts w:ascii="Arial" w:hAnsi="Arial" w:cs="Arial"/>
          <w:i/>
          <w:sz w:val="22"/>
          <w:szCs w:val="22"/>
        </w:rPr>
      </w:pPr>
      <w:r w:rsidRPr="006A0C96">
        <w:rPr>
          <w:rFonts w:ascii="Arial" w:hAnsi="Arial" w:cs="Arial"/>
          <w:i/>
          <w:sz w:val="22"/>
          <w:szCs w:val="22"/>
        </w:rPr>
        <w:t xml:space="preserve">15.  What is the reason for any program changes or adjustments reported? </w:t>
      </w:r>
    </w:p>
    <w:p w:rsidR="00AF1157" w:rsidRPr="006A0C96" w:rsidP="00D73D2D" w14:paraId="0835CCA1" w14:textId="77777777">
      <w:pPr>
        <w:suppressAutoHyphens/>
        <w:rPr>
          <w:rFonts w:ascii="Arial" w:hAnsi="Arial" w:cs="Arial"/>
          <w:sz w:val="22"/>
          <w:szCs w:val="22"/>
        </w:rPr>
      </w:pPr>
    </w:p>
    <w:p w:rsidR="00E77904" w:rsidRPr="00CA6CFD" w:rsidP="00453C03" w14:paraId="12F7EDF2" w14:textId="3F0F7172">
      <w:pPr>
        <w:ind w:left="360"/>
        <w:rPr>
          <w:rFonts w:ascii="Arial" w:hAnsi="Arial" w:cs="Arial"/>
          <w:sz w:val="22"/>
          <w:szCs w:val="22"/>
        </w:rPr>
      </w:pPr>
      <w:r w:rsidRPr="00CA6CFD">
        <w:rPr>
          <w:rFonts w:ascii="Arial" w:hAnsi="Arial" w:cs="Arial"/>
          <w:sz w:val="22"/>
          <w:szCs w:val="22"/>
        </w:rPr>
        <w:t xml:space="preserve">There are no program changes associated </w:t>
      </w:r>
      <w:r w:rsidRPr="00CA6CFD" w:rsidR="004F66FD">
        <w:rPr>
          <w:rFonts w:ascii="Arial" w:hAnsi="Arial" w:cs="Arial"/>
          <w:sz w:val="22"/>
          <w:szCs w:val="22"/>
        </w:rPr>
        <w:t>w</w:t>
      </w:r>
      <w:r w:rsidRPr="00CA6CFD">
        <w:rPr>
          <w:rFonts w:ascii="Arial" w:hAnsi="Arial" w:cs="Arial"/>
          <w:sz w:val="22"/>
          <w:szCs w:val="22"/>
        </w:rPr>
        <w:t xml:space="preserve">ith this information collection at this time, and TTB is submitting it for reapproval for extension purposes only. </w:t>
      </w:r>
      <w:r w:rsidRPr="00CA6CFD" w:rsidR="004F66FD">
        <w:rPr>
          <w:rFonts w:ascii="Arial" w:hAnsi="Arial" w:cs="Arial"/>
          <w:sz w:val="22"/>
          <w:szCs w:val="22"/>
        </w:rPr>
        <w:t xml:space="preserve"> As for adjustments, due to changes in agency estimates</w:t>
      </w:r>
      <w:r w:rsidRPr="00CA6CFD" w:rsidR="00CA6CFD">
        <w:rPr>
          <w:rFonts w:ascii="Arial" w:hAnsi="Arial" w:cs="Arial"/>
          <w:sz w:val="22"/>
          <w:szCs w:val="22"/>
        </w:rPr>
        <w:t xml:space="preserve"> </w:t>
      </w:r>
      <w:r w:rsidR="00AD4DAB">
        <w:rPr>
          <w:rFonts w:ascii="Arial" w:hAnsi="Arial" w:cs="Arial"/>
          <w:sz w:val="22"/>
          <w:szCs w:val="22"/>
        </w:rPr>
        <w:t xml:space="preserve">for </w:t>
      </w:r>
      <w:r w:rsidRPr="00CA6CFD" w:rsidR="00CA6CFD">
        <w:rPr>
          <w:rFonts w:ascii="Arial" w:hAnsi="Arial" w:cs="Arial"/>
          <w:sz w:val="22"/>
          <w:szCs w:val="22"/>
        </w:rPr>
        <w:t>this information collection</w:t>
      </w:r>
      <w:r w:rsidRPr="00CA6CFD" w:rsidR="004F66FD">
        <w:rPr>
          <w:rFonts w:ascii="Arial" w:hAnsi="Arial" w:cs="Arial"/>
          <w:sz w:val="22"/>
          <w:szCs w:val="22"/>
        </w:rPr>
        <w:t xml:space="preserve">, TTB is decreasing </w:t>
      </w:r>
      <w:r w:rsidRPr="00CA6CFD" w:rsidR="00CA6CFD">
        <w:rPr>
          <w:rFonts w:ascii="Arial" w:hAnsi="Arial" w:cs="Arial"/>
          <w:sz w:val="22"/>
          <w:szCs w:val="22"/>
        </w:rPr>
        <w:t>its estim</w:t>
      </w:r>
      <w:r w:rsidRPr="00CA6CFD" w:rsidR="004F66FD">
        <w:rPr>
          <w:rFonts w:ascii="Arial" w:hAnsi="Arial" w:cs="Arial"/>
          <w:sz w:val="22"/>
          <w:szCs w:val="22"/>
        </w:rPr>
        <w:t xml:space="preserve">ated number of annual respondents from 50 to 12, is decreasing </w:t>
      </w:r>
      <w:r w:rsidRPr="00CA6CFD" w:rsidR="00CA6CFD">
        <w:rPr>
          <w:rFonts w:ascii="Arial" w:hAnsi="Arial" w:cs="Arial"/>
          <w:sz w:val="22"/>
          <w:szCs w:val="22"/>
        </w:rPr>
        <w:t>its estimated number of annual responses</w:t>
      </w:r>
      <w:r w:rsidR="00950BC4">
        <w:rPr>
          <w:rFonts w:ascii="Arial" w:hAnsi="Arial" w:cs="Arial"/>
          <w:sz w:val="22"/>
          <w:szCs w:val="22"/>
        </w:rPr>
        <w:t>,</w:t>
      </w:r>
      <w:r w:rsidRPr="00CA6CFD" w:rsidR="00CA6CFD">
        <w:rPr>
          <w:rFonts w:ascii="Arial" w:hAnsi="Arial" w:cs="Arial"/>
          <w:sz w:val="22"/>
          <w:szCs w:val="22"/>
        </w:rPr>
        <w:t xml:space="preserve"> from 50 to 36, and is decreasing its estimated total annual burden</w:t>
      </w:r>
      <w:r w:rsidR="00950BC4">
        <w:rPr>
          <w:rFonts w:ascii="Arial" w:hAnsi="Arial" w:cs="Arial"/>
          <w:sz w:val="22"/>
          <w:szCs w:val="22"/>
        </w:rPr>
        <w:t>,</w:t>
      </w:r>
      <w:r w:rsidRPr="00CA6CFD" w:rsidR="00CA6CFD">
        <w:rPr>
          <w:rFonts w:ascii="Arial" w:hAnsi="Arial" w:cs="Arial"/>
          <w:sz w:val="22"/>
          <w:szCs w:val="22"/>
        </w:rPr>
        <w:t xml:space="preserve"> from 50 to 36 hours.  However, also due to changes in agency estimates, TTB is increasing the estimated number of annual responses per respondent to this information collection, from 1 to 3 per respondent. </w:t>
      </w:r>
    </w:p>
    <w:p w:rsidR="00AF060A" w:rsidRPr="00CA6CFD" w:rsidP="00AF060A" w14:paraId="4C700BE5" w14:textId="77777777">
      <w:pPr>
        <w:suppressAutoHyphens/>
        <w:rPr>
          <w:rFonts w:ascii="Arial" w:hAnsi="Arial" w:cs="Arial"/>
          <w:sz w:val="28"/>
          <w:szCs w:val="28"/>
        </w:rPr>
      </w:pPr>
    </w:p>
    <w:p w:rsidR="00AF1157" w:rsidRPr="00CA6CFD" w:rsidP="00D73D2D" w14:paraId="018525C3" w14:textId="77777777">
      <w:pPr>
        <w:suppressAutoHyphens/>
        <w:rPr>
          <w:rFonts w:ascii="Arial" w:hAnsi="Arial" w:cs="Arial"/>
          <w:i/>
          <w:sz w:val="22"/>
          <w:szCs w:val="22"/>
        </w:rPr>
      </w:pPr>
      <w:r w:rsidRPr="00CA6CFD">
        <w:rPr>
          <w:rFonts w:ascii="Arial" w:hAnsi="Arial" w:cs="Arial"/>
          <w:i/>
          <w:sz w:val="22"/>
          <w:szCs w:val="22"/>
        </w:rPr>
        <w:t xml:space="preserve">16.  Outline plans for tabulation and publication for collections of information whose results will be published. </w:t>
      </w:r>
    </w:p>
    <w:p w:rsidR="00AF1157" w:rsidRPr="00CA6CFD" w:rsidP="00D73D2D" w14:paraId="6C066DF3" w14:textId="77777777">
      <w:pPr>
        <w:suppressAutoHyphens/>
        <w:ind w:left="480" w:hanging="480"/>
        <w:rPr>
          <w:rFonts w:ascii="Arial" w:hAnsi="Arial" w:cs="Arial"/>
          <w:sz w:val="22"/>
          <w:szCs w:val="22"/>
        </w:rPr>
      </w:pPr>
    </w:p>
    <w:p w:rsidR="00AF1157" w:rsidRPr="00CA6CFD" w:rsidP="004D086A" w14:paraId="4DB4E163" w14:textId="77777777">
      <w:pPr>
        <w:suppressAutoHyphens/>
        <w:ind w:left="360"/>
        <w:rPr>
          <w:rFonts w:ascii="Arial" w:hAnsi="Arial" w:cs="Arial"/>
          <w:sz w:val="22"/>
          <w:szCs w:val="22"/>
        </w:rPr>
      </w:pPr>
      <w:r w:rsidRPr="00CA6CFD">
        <w:rPr>
          <w:rFonts w:ascii="Arial" w:hAnsi="Arial" w:cs="Arial"/>
          <w:sz w:val="22"/>
          <w:szCs w:val="22"/>
        </w:rPr>
        <w:t xml:space="preserve">TTB will not publish the results of this </w:t>
      </w:r>
      <w:r w:rsidRPr="00CA6CFD" w:rsidR="00DB577F">
        <w:rPr>
          <w:rFonts w:ascii="Arial" w:hAnsi="Arial" w:cs="Arial"/>
          <w:sz w:val="22"/>
          <w:szCs w:val="22"/>
        </w:rPr>
        <w:t xml:space="preserve">information </w:t>
      </w:r>
      <w:r w:rsidRPr="00CA6CFD">
        <w:rPr>
          <w:rFonts w:ascii="Arial" w:hAnsi="Arial" w:cs="Arial"/>
          <w:sz w:val="22"/>
          <w:szCs w:val="22"/>
        </w:rPr>
        <w:t>collection.</w:t>
      </w:r>
      <w:r w:rsidRPr="00CA6CFD" w:rsidR="00AF060A">
        <w:rPr>
          <w:rFonts w:ascii="Arial" w:hAnsi="Arial" w:cs="Arial"/>
          <w:sz w:val="22"/>
          <w:szCs w:val="22"/>
        </w:rPr>
        <w:t xml:space="preserve"> </w:t>
      </w:r>
    </w:p>
    <w:p w:rsidR="00AF1157" w:rsidRPr="00CA6CFD" w:rsidP="00D73D2D" w14:paraId="2F377DBD" w14:textId="77777777">
      <w:pPr>
        <w:suppressAutoHyphens/>
        <w:rPr>
          <w:rFonts w:ascii="Arial" w:hAnsi="Arial" w:cs="Arial"/>
          <w:sz w:val="28"/>
          <w:szCs w:val="28"/>
        </w:rPr>
      </w:pPr>
    </w:p>
    <w:p w:rsidR="00AF1157" w:rsidRPr="00CA6CFD" w:rsidP="00314C26" w14:paraId="7EDF8F47" w14:textId="77777777">
      <w:pPr>
        <w:rPr>
          <w:rFonts w:ascii="Arial" w:hAnsi="Arial" w:cs="Arial"/>
          <w:i/>
          <w:sz w:val="22"/>
          <w:szCs w:val="22"/>
        </w:rPr>
      </w:pPr>
      <w:r w:rsidRPr="00CA6CFD">
        <w:rPr>
          <w:rFonts w:ascii="Arial" w:hAnsi="Arial" w:cs="Arial"/>
          <w:i/>
          <w:sz w:val="22"/>
          <w:szCs w:val="22"/>
        </w:rPr>
        <w:t>17.  If seeking approval to not display the expiration date for OMB approval of this information collection, what are the reasons that the display would be inappropriate?</w:t>
      </w:r>
      <w:r w:rsidRPr="00CA6CFD" w:rsidR="004D086A">
        <w:rPr>
          <w:rFonts w:ascii="Arial" w:hAnsi="Arial" w:cs="Arial"/>
          <w:i/>
          <w:sz w:val="22"/>
          <w:szCs w:val="22"/>
        </w:rPr>
        <w:t xml:space="preserve"> </w:t>
      </w:r>
    </w:p>
    <w:p w:rsidR="00AF1157" w:rsidRPr="00CA6CFD" w:rsidP="00314C26" w14:paraId="61888BE7" w14:textId="77777777">
      <w:pPr>
        <w:rPr>
          <w:rFonts w:ascii="Arial" w:hAnsi="Arial" w:cs="Arial"/>
          <w:sz w:val="22"/>
          <w:szCs w:val="22"/>
        </w:rPr>
      </w:pPr>
    </w:p>
    <w:p w:rsidR="00DB577F" w:rsidRPr="00CA6CFD" w:rsidP="00DB577F" w14:paraId="4E6C1986" w14:textId="0A860B4B">
      <w:pPr>
        <w:ind w:left="360"/>
        <w:rPr>
          <w:rFonts w:ascii="Arial" w:hAnsi="Arial" w:cs="Arial"/>
          <w:sz w:val="22"/>
          <w:szCs w:val="22"/>
        </w:rPr>
      </w:pPr>
      <w:r w:rsidRPr="00CA6CFD">
        <w:rPr>
          <w:rFonts w:ascii="Arial" w:hAnsi="Arial" w:cs="Arial"/>
          <w:sz w:val="22"/>
          <w:szCs w:val="22"/>
        </w:rPr>
        <w:t xml:space="preserve">TTB will display the expiration date for OMB approval of this information collection on </w:t>
      </w:r>
      <w:r w:rsidRPr="00CA6CFD" w:rsidR="00CA6CFD">
        <w:rPr>
          <w:rFonts w:ascii="Arial" w:hAnsi="Arial" w:cs="Arial"/>
          <w:sz w:val="22"/>
          <w:szCs w:val="22"/>
        </w:rPr>
        <w:t xml:space="preserve">its associated form, </w:t>
      </w:r>
      <w:r w:rsidRPr="00CA6CFD">
        <w:rPr>
          <w:rFonts w:ascii="Arial" w:hAnsi="Arial" w:cs="Arial"/>
          <w:sz w:val="22"/>
          <w:szCs w:val="22"/>
        </w:rPr>
        <w:t xml:space="preserve">TTB F 5110.38. </w:t>
      </w:r>
    </w:p>
    <w:p w:rsidR="00014CEB" w:rsidRPr="00CA6CFD" w:rsidP="0004228D" w14:paraId="241C0625" w14:textId="77777777">
      <w:pPr>
        <w:autoSpaceDE w:val="0"/>
        <w:autoSpaceDN w:val="0"/>
        <w:rPr>
          <w:rFonts w:ascii="Arial" w:hAnsi="Arial" w:cs="Arial"/>
          <w:sz w:val="36"/>
          <w:szCs w:val="36"/>
        </w:rPr>
      </w:pPr>
    </w:p>
    <w:p w:rsidR="00AF1157" w:rsidRPr="00CA6CFD" w:rsidP="00D73D2D" w14:paraId="62247276" w14:textId="77777777">
      <w:pPr>
        <w:suppressAutoHyphens/>
        <w:rPr>
          <w:rFonts w:ascii="Arial" w:hAnsi="Arial" w:cs="Arial"/>
          <w:i/>
          <w:sz w:val="22"/>
          <w:szCs w:val="22"/>
        </w:rPr>
      </w:pPr>
      <w:r w:rsidRPr="00CA6CFD">
        <w:rPr>
          <w:rFonts w:ascii="Arial" w:hAnsi="Arial" w:cs="Arial"/>
          <w:i/>
          <w:sz w:val="22"/>
          <w:szCs w:val="22"/>
        </w:rPr>
        <w:t>18.  What are the exceptions to the certification statement?</w:t>
      </w:r>
      <w:r w:rsidRPr="00CA6CFD" w:rsidR="00D56B01">
        <w:rPr>
          <w:rFonts w:ascii="Arial" w:hAnsi="Arial" w:cs="Arial"/>
          <w:i/>
          <w:sz w:val="22"/>
          <w:szCs w:val="22"/>
        </w:rPr>
        <w:t xml:space="preserve"> </w:t>
      </w:r>
    </w:p>
    <w:p w:rsidR="00AF1157" w:rsidRPr="00CA6CFD" w:rsidP="00BA1A21" w14:paraId="2B47FB79" w14:textId="77777777">
      <w:pPr>
        <w:suppressAutoHyphens/>
        <w:ind w:left="360"/>
        <w:rPr>
          <w:rFonts w:ascii="Arial" w:hAnsi="Arial" w:cs="Arial"/>
          <w:sz w:val="22"/>
          <w:szCs w:val="22"/>
        </w:rPr>
      </w:pPr>
    </w:p>
    <w:p w:rsidR="00851169" w:rsidRPr="00CA6CFD" w:rsidP="00DB577F" w14:paraId="03872C4C" w14:textId="77777777">
      <w:pPr>
        <w:tabs>
          <w:tab w:val="left" w:pos="720"/>
        </w:tabs>
        <w:spacing w:after="120"/>
        <w:ind w:left="360"/>
        <w:rPr>
          <w:rFonts w:ascii="Arial" w:hAnsi="Arial" w:cs="Arial"/>
          <w:sz w:val="22"/>
          <w:szCs w:val="22"/>
        </w:rPr>
      </w:pPr>
      <w:r w:rsidRPr="00CA6CFD">
        <w:rPr>
          <w:rFonts w:ascii="Arial" w:hAnsi="Arial" w:cs="Arial"/>
          <w:sz w:val="22"/>
          <w:szCs w:val="22"/>
        </w:rPr>
        <w:t>(c)</w:t>
      </w:r>
      <w:r w:rsidRPr="00CA6CFD">
        <w:rPr>
          <w:rFonts w:ascii="Arial" w:hAnsi="Arial" w:cs="Arial"/>
          <w:sz w:val="22"/>
          <w:szCs w:val="22"/>
        </w:rPr>
        <w:tab/>
        <w:t xml:space="preserve">See item 5 above. </w:t>
      </w:r>
    </w:p>
    <w:p w:rsidR="00851169" w:rsidRPr="00CA6CFD" w:rsidP="00DB577F" w14:paraId="73BB2331" w14:textId="77777777">
      <w:pPr>
        <w:tabs>
          <w:tab w:val="left" w:pos="720"/>
        </w:tabs>
        <w:spacing w:after="120"/>
        <w:ind w:left="360"/>
        <w:rPr>
          <w:rFonts w:ascii="Arial" w:hAnsi="Arial" w:cs="Arial"/>
          <w:sz w:val="22"/>
          <w:szCs w:val="22"/>
        </w:rPr>
      </w:pPr>
      <w:r w:rsidRPr="00CA6CFD">
        <w:rPr>
          <w:rFonts w:ascii="Arial" w:hAnsi="Arial" w:cs="Arial"/>
          <w:sz w:val="22"/>
          <w:szCs w:val="22"/>
        </w:rPr>
        <w:t>(f)</w:t>
      </w:r>
      <w:r w:rsidRPr="00CA6CFD">
        <w:rPr>
          <w:rFonts w:ascii="Arial" w:hAnsi="Arial" w:cs="Arial"/>
          <w:sz w:val="22"/>
          <w:szCs w:val="22"/>
        </w:rPr>
        <w:tab/>
        <w:t xml:space="preserve">This is not a recordkeeping requirement. </w:t>
      </w:r>
    </w:p>
    <w:p w:rsidR="00851169" w:rsidRPr="00CA6CFD" w:rsidP="00DB577F" w14:paraId="6D4208DB" w14:textId="77777777">
      <w:pPr>
        <w:tabs>
          <w:tab w:val="left" w:pos="720"/>
        </w:tabs>
        <w:spacing w:after="120"/>
        <w:ind w:left="360"/>
        <w:rPr>
          <w:rFonts w:ascii="Arial" w:hAnsi="Arial" w:cs="Arial"/>
          <w:sz w:val="22"/>
          <w:szCs w:val="22"/>
        </w:rPr>
      </w:pPr>
      <w:r w:rsidRPr="00CA6CFD">
        <w:rPr>
          <w:rFonts w:ascii="Arial" w:hAnsi="Arial" w:cs="Arial"/>
          <w:sz w:val="22"/>
          <w:szCs w:val="22"/>
        </w:rPr>
        <w:t>(</w:t>
      </w:r>
      <w:r w:rsidRPr="00CA6CFD">
        <w:rPr>
          <w:rFonts w:ascii="Arial" w:hAnsi="Arial" w:cs="Arial"/>
          <w:sz w:val="22"/>
          <w:szCs w:val="22"/>
        </w:rPr>
        <w:t>i</w:t>
      </w:r>
      <w:r w:rsidRPr="00CA6CFD">
        <w:rPr>
          <w:rFonts w:ascii="Arial" w:hAnsi="Arial" w:cs="Arial"/>
          <w:sz w:val="22"/>
          <w:szCs w:val="22"/>
        </w:rPr>
        <w:t>)</w:t>
      </w:r>
      <w:r w:rsidRPr="00CA6CFD">
        <w:rPr>
          <w:rFonts w:ascii="Arial" w:hAnsi="Arial" w:cs="Arial"/>
          <w:sz w:val="22"/>
          <w:szCs w:val="22"/>
        </w:rPr>
        <w:tab/>
        <w:t xml:space="preserve">No statistics are involved. </w:t>
      </w:r>
    </w:p>
    <w:p w:rsidR="00851169" w:rsidRPr="00CA6CFD" w:rsidP="00DB577F" w14:paraId="195AB5B8" w14:textId="77777777">
      <w:pPr>
        <w:tabs>
          <w:tab w:val="left" w:pos="720"/>
        </w:tabs>
        <w:ind w:left="360"/>
        <w:rPr>
          <w:rFonts w:ascii="Arial" w:hAnsi="Arial" w:cs="Arial"/>
          <w:sz w:val="22"/>
          <w:szCs w:val="22"/>
        </w:rPr>
      </w:pPr>
      <w:r w:rsidRPr="00CA6CFD">
        <w:rPr>
          <w:rFonts w:ascii="Arial" w:hAnsi="Arial" w:cs="Arial"/>
          <w:sz w:val="22"/>
          <w:szCs w:val="22"/>
        </w:rPr>
        <w:t>(j)</w:t>
      </w:r>
      <w:r w:rsidRPr="00CA6CFD">
        <w:rPr>
          <w:rFonts w:ascii="Arial" w:hAnsi="Arial" w:cs="Arial"/>
          <w:sz w:val="22"/>
          <w:szCs w:val="22"/>
        </w:rPr>
        <w:tab/>
        <w:t xml:space="preserve">See item 3 above. </w:t>
      </w:r>
    </w:p>
    <w:p w:rsidR="00851169" w:rsidRPr="00CA6CFD" w:rsidP="0004228D" w14:paraId="47FA0692" w14:textId="77777777">
      <w:pPr>
        <w:rPr>
          <w:rFonts w:ascii="Arial" w:hAnsi="Arial" w:cs="Arial"/>
          <w:sz w:val="28"/>
          <w:szCs w:val="28"/>
        </w:rPr>
      </w:pPr>
    </w:p>
    <w:p w:rsidR="0004228D" w:rsidRPr="00CA6CFD" w:rsidP="0004228D" w14:paraId="5DDAE7C1" w14:textId="77777777">
      <w:pPr>
        <w:rPr>
          <w:rFonts w:ascii="Arial" w:hAnsi="Arial" w:cs="Arial"/>
          <w:sz w:val="28"/>
          <w:szCs w:val="28"/>
        </w:rPr>
      </w:pPr>
    </w:p>
    <w:p w:rsidR="00BD3333" w:rsidRPr="00CA6CFD" w:rsidP="00D73D2D" w14:paraId="31F9B35A" w14:textId="77777777">
      <w:pPr>
        <w:rPr>
          <w:rFonts w:ascii="Arial" w:hAnsi="Arial" w:cs="Arial"/>
          <w:b/>
          <w:bCs/>
          <w:sz w:val="22"/>
          <w:szCs w:val="22"/>
        </w:rPr>
      </w:pPr>
      <w:r w:rsidRPr="00CA6CFD">
        <w:rPr>
          <w:rFonts w:ascii="Arial" w:hAnsi="Arial" w:cs="Arial"/>
          <w:b/>
          <w:bCs/>
          <w:sz w:val="22"/>
          <w:szCs w:val="22"/>
        </w:rPr>
        <w:t xml:space="preserve">B. </w:t>
      </w:r>
      <w:r w:rsidRPr="00CA6CFD" w:rsidR="00BA1A21">
        <w:rPr>
          <w:rFonts w:ascii="Arial" w:hAnsi="Arial" w:cs="Arial"/>
          <w:b/>
          <w:bCs/>
          <w:sz w:val="22"/>
          <w:szCs w:val="22"/>
        </w:rPr>
        <w:t xml:space="preserve"> </w:t>
      </w:r>
      <w:r w:rsidRPr="00CA6CFD">
        <w:rPr>
          <w:rFonts w:ascii="Arial" w:hAnsi="Arial" w:cs="Arial"/>
          <w:b/>
          <w:bCs/>
          <w:sz w:val="22"/>
          <w:szCs w:val="22"/>
          <w:u w:val="single"/>
        </w:rPr>
        <w:t>Collections of Information Employing Statistical Methods</w:t>
      </w:r>
      <w:r w:rsidRPr="00CA6CFD">
        <w:rPr>
          <w:rFonts w:ascii="Arial" w:hAnsi="Arial" w:cs="Arial"/>
          <w:b/>
          <w:bCs/>
          <w:sz w:val="22"/>
          <w:szCs w:val="22"/>
        </w:rPr>
        <w:t>.</w:t>
      </w:r>
    </w:p>
    <w:p w:rsidR="00BD3333" w:rsidRPr="00CA6CFD" w:rsidP="00D73D2D" w14:paraId="53624E2C" w14:textId="77777777">
      <w:pPr>
        <w:pStyle w:val="Header"/>
        <w:tabs>
          <w:tab w:val="clear" w:pos="4320"/>
          <w:tab w:val="clear" w:pos="8640"/>
        </w:tabs>
        <w:rPr>
          <w:rFonts w:ascii="Arial" w:hAnsi="Arial" w:cs="Arial"/>
          <w:sz w:val="22"/>
          <w:szCs w:val="22"/>
        </w:rPr>
      </w:pPr>
    </w:p>
    <w:p w:rsidR="00BD3333" w:rsidRPr="00CA6CFD" w:rsidP="00BA1A21" w14:paraId="7D5DDCF3" w14:textId="77777777">
      <w:pPr>
        <w:pStyle w:val="Header"/>
        <w:tabs>
          <w:tab w:val="clear" w:pos="4320"/>
          <w:tab w:val="clear" w:pos="8640"/>
        </w:tabs>
        <w:ind w:left="360"/>
        <w:rPr>
          <w:rFonts w:ascii="Arial" w:hAnsi="Arial" w:cs="Arial"/>
          <w:sz w:val="22"/>
          <w:szCs w:val="22"/>
        </w:rPr>
      </w:pPr>
      <w:r w:rsidRPr="00CA6CFD">
        <w:rPr>
          <w:rFonts w:ascii="Arial" w:hAnsi="Arial" w:cs="Arial"/>
          <w:sz w:val="22"/>
          <w:szCs w:val="22"/>
        </w:rPr>
        <w:t xml:space="preserve">This </w:t>
      </w:r>
      <w:r w:rsidRPr="00CA6CFD" w:rsidR="00DB577F">
        <w:rPr>
          <w:rFonts w:ascii="Arial" w:hAnsi="Arial" w:cs="Arial"/>
          <w:sz w:val="22"/>
          <w:szCs w:val="22"/>
        </w:rPr>
        <w:t xml:space="preserve">information </w:t>
      </w:r>
      <w:r w:rsidRPr="00CA6CFD">
        <w:rPr>
          <w:rFonts w:ascii="Arial" w:hAnsi="Arial" w:cs="Arial"/>
          <w:sz w:val="22"/>
          <w:szCs w:val="22"/>
        </w:rPr>
        <w:t>collection does not employ statistical methods.</w:t>
      </w:r>
      <w:r w:rsidRPr="00CA6CFD" w:rsidR="00BA1A21">
        <w:rPr>
          <w:rFonts w:ascii="Arial" w:hAnsi="Arial" w:cs="Arial"/>
          <w:sz w:val="22"/>
          <w:szCs w:val="22"/>
        </w:rPr>
        <w:t xml:space="preserve"> </w:t>
      </w:r>
    </w:p>
    <w:p w:rsidR="00BA1A21" w:rsidRPr="00CA6CFD" w:rsidP="00D73D2D" w14:paraId="14F256DB" w14:textId="77777777">
      <w:pPr>
        <w:suppressAutoHyphens/>
        <w:rPr>
          <w:rFonts w:ascii="Arial" w:hAnsi="Arial" w:cs="Arial"/>
          <w:sz w:val="22"/>
          <w:szCs w:val="22"/>
        </w:rPr>
      </w:pPr>
    </w:p>
    <w:p w:rsidR="000976E5" w:rsidRPr="00CA6CFD" w:rsidP="00D73D2D" w14:paraId="2FFADDB6" w14:textId="77777777">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E38" w:rsidRPr="007A5D4B" w:rsidP="009E4C99" w14:paraId="4F282775" w14:textId="280828B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9E4C99">
      <w:rPr>
        <w:rFonts w:ascii="Arial" w:hAnsi="Arial" w:cs="Arial"/>
        <w:sz w:val="20"/>
        <w:szCs w:val="20"/>
      </w:rPr>
      <w:t>OMB No. 1513–0046 Supporting Statement (0</w:t>
    </w:r>
    <w:r w:rsidR="00C4008E">
      <w:rPr>
        <w:rFonts w:ascii="Arial" w:hAnsi="Arial" w:cs="Arial"/>
        <w:sz w:val="20"/>
        <w:szCs w:val="20"/>
      </w:rPr>
      <w:t>4</w:t>
    </w:r>
    <w:r w:rsidRPr="009E4C99">
      <w:rPr>
        <w:rFonts w:ascii="Arial" w:hAnsi="Arial" w:cs="Arial"/>
        <w:sz w:val="20"/>
        <w:szCs w:val="20"/>
      </w:rPr>
      <w:t>–202</w:t>
    </w:r>
    <w:r w:rsidR="00C4008E">
      <w:rPr>
        <w:rFonts w:ascii="Arial" w:hAnsi="Arial" w:cs="Arial"/>
        <w:sz w:val="20"/>
        <w:szCs w:val="20"/>
      </w:rPr>
      <w:t>6</w:t>
    </w:r>
    <w:r w:rsidRPr="009E4C99">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E38" w:rsidRPr="007A5D4B" w:rsidP="008F74A9" w14:paraId="29778257" w14:textId="1EB765EC">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9E4C99">
      <w:rPr>
        <w:rFonts w:ascii="Arial" w:hAnsi="Arial" w:cs="Arial"/>
        <w:sz w:val="20"/>
        <w:szCs w:val="20"/>
      </w:rPr>
      <w:t xml:space="preserve">OMB No. </w:t>
    </w:r>
    <w:r>
      <w:rPr>
        <w:rFonts w:ascii="Arial" w:hAnsi="Arial" w:cs="Arial"/>
        <w:sz w:val="20"/>
        <w:szCs w:val="20"/>
      </w:rPr>
      <w:t>1513–0046 Supporting Statement (</w:t>
    </w:r>
    <w:r w:rsidR="00C4008E">
      <w:rPr>
        <w:rFonts w:ascii="Arial" w:hAnsi="Arial" w:cs="Arial"/>
        <w:sz w:val="20"/>
        <w:szCs w:val="20"/>
      </w:rPr>
      <w:t>04</w:t>
    </w:r>
    <w:r>
      <w:rPr>
        <w:rFonts w:ascii="Arial" w:hAnsi="Arial" w:cs="Arial"/>
        <w:sz w:val="20"/>
        <w:szCs w:val="20"/>
      </w:rPr>
      <w:t>–20</w:t>
    </w:r>
    <w:r w:rsidR="009E4C99">
      <w:rPr>
        <w:rFonts w:ascii="Arial" w:hAnsi="Arial" w:cs="Arial"/>
        <w:sz w:val="20"/>
        <w:szCs w:val="20"/>
      </w:rPr>
      <w:t>2</w:t>
    </w:r>
    <w:r w:rsidR="00C4008E">
      <w:rPr>
        <w:rFonts w:ascii="Arial" w:hAnsi="Arial" w:cs="Arial"/>
        <w:sz w:val="20"/>
        <w:szCs w:val="20"/>
      </w:rPr>
      <w:t>6</w:t>
    </w:r>
    <w:r w:rsidR="009E4C99">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688A" w14:paraId="68D0029E" w14:textId="77777777">
      <w:r>
        <w:separator/>
      </w:r>
    </w:p>
  </w:footnote>
  <w:footnote w:type="continuationSeparator" w:id="1">
    <w:p w:rsidR="006D688A" w14:paraId="0F015E63" w14:textId="77777777">
      <w:r>
        <w:continuationSeparator/>
      </w:r>
    </w:p>
  </w:footnote>
  <w:footnote w:id="2">
    <w:p w:rsidR="006074B7" w:rsidRPr="004F66FD" w:rsidP="006074B7" w14:paraId="797CB63C" w14:textId="46CA5F1B">
      <w:pPr>
        <w:suppressAutoHyphens/>
        <w:rPr>
          <w:rFonts w:ascii="Arial" w:hAnsi="Arial" w:cs="Arial"/>
          <w:color w:val="0070C0"/>
          <w:sz w:val="18"/>
          <w:szCs w:val="18"/>
        </w:rPr>
      </w:pPr>
      <w:r w:rsidRPr="00166F1E">
        <w:rPr>
          <w:rStyle w:val="FootnoteReference"/>
          <w:rFonts w:ascii="Arial" w:hAnsi="Arial" w:cs="Arial"/>
          <w:sz w:val="22"/>
          <w:szCs w:val="22"/>
        </w:rPr>
        <w:footnoteRef/>
      </w:r>
      <w:r w:rsidRPr="00166F1E">
        <w:rPr>
          <w:rFonts w:ascii="Arial" w:hAnsi="Arial" w:cs="Arial"/>
          <w:sz w:val="22"/>
          <w:szCs w:val="22"/>
        </w:rPr>
        <w:t xml:space="preserve"> </w:t>
      </w:r>
      <w:r w:rsidRPr="00166F1E">
        <w:rPr>
          <w:rFonts w:ascii="Arial" w:hAnsi="Arial" w:cs="Arial"/>
          <w:sz w:val="18"/>
          <w:szCs w:val="18"/>
        </w:rPr>
        <w:t>Private Sector Fully-loaded Labor Rate = Hourly wage rate x a factor of 1.44 to account for benefit costs.  Based on the most recent U.S. Department of Labor, Bureau of Labor Statistics (BLS), hourly wage data for National Industry-Specific Occupational Employment and Wage Estimates for NAICS 312100—Beverage Manufacturing, the average fully-loaded labor rate per hour for Food Scientists and Technologists (19–1012) is $5</w:t>
      </w:r>
      <w:r w:rsidRPr="00166F1E" w:rsidR="003F1BE8">
        <w:rPr>
          <w:rFonts w:ascii="Arial" w:hAnsi="Arial" w:cs="Arial"/>
          <w:sz w:val="18"/>
          <w:szCs w:val="18"/>
        </w:rPr>
        <w:t xml:space="preserve">3.42, based on a mean hourly wage of $37.10.  </w:t>
      </w:r>
      <w:r w:rsidRPr="00166F1E">
        <w:rPr>
          <w:rFonts w:ascii="Arial" w:hAnsi="Arial" w:cs="Arial"/>
          <w:sz w:val="18"/>
          <w:szCs w:val="18"/>
        </w:rPr>
        <w:t xml:space="preserve">See the BLS website at </w:t>
      </w:r>
      <w:r w:rsidRPr="00166F1E" w:rsidR="003F1BE8">
        <w:rPr>
          <w:rFonts w:ascii="Arial" w:hAnsi="Arial" w:cs="Arial"/>
          <w:i/>
          <w:sz w:val="18"/>
          <w:szCs w:val="18"/>
        </w:rPr>
        <w:t xml:space="preserve">https://data.bls.gov/oes/#/industry/312100. </w:t>
      </w:r>
    </w:p>
  </w:footnote>
  <w:footnote w:id="3">
    <w:p w:rsidR="0037737C" w:rsidRPr="006A5406" w:rsidP="0037737C" w14:paraId="406808AB" w14:textId="3D3412AB">
      <w:pPr>
        <w:suppressAutoHyphens/>
        <w:rPr>
          <w:rFonts w:ascii="Arial" w:hAnsi="Arial" w:cs="Arial"/>
          <w:color w:val="0070C0"/>
          <w:sz w:val="18"/>
          <w:szCs w:val="18"/>
        </w:rPr>
      </w:pPr>
      <w:r w:rsidRPr="006A0C96">
        <w:rPr>
          <w:rStyle w:val="FootnoteReference"/>
          <w:rFonts w:ascii="Arial" w:hAnsi="Arial" w:eastAsiaTheme="majorEastAsia" w:cs="Arial"/>
          <w:sz w:val="22"/>
          <w:szCs w:val="22"/>
        </w:rPr>
        <w:footnoteRef/>
      </w:r>
      <w:r w:rsidRPr="006A0C96">
        <w:rPr>
          <w:rFonts w:ascii="Arial" w:hAnsi="Arial" w:cs="Arial"/>
          <w:sz w:val="22"/>
          <w:szCs w:val="22"/>
        </w:rPr>
        <w:t xml:space="preserve"> </w:t>
      </w:r>
      <w:r w:rsidRPr="006A0C96">
        <w:rPr>
          <w:rFonts w:ascii="Arial" w:hAnsi="Arial" w:cs="Arial"/>
          <w:sz w:val="18"/>
          <w:szCs w:val="18"/>
        </w:rPr>
        <w:t>Federal Government Fully-loaded Labor Rate = Hourly wage rate x 1.63 to account for benefit costs.  Per the most recent Office of Personnel Management (OPM) hourly wage data, the fully-loaded labor rates for Federal employees in the Washington, DC wage area are:  (1) GS–12, Step 5, = $</w:t>
      </w:r>
      <w:r w:rsidRPr="006A0C96" w:rsidR="00166F1E">
        <w:rPr>
          <w:rFonts w:ascii="Arial" w:hAnsi="Arial" w:cs="Arial"/>
          <w:sz w:val="18"/>
          <w:szCs w:val="18"/>
        </w:rPr>
        <w:t>90.66 (based on hourly wage of $55.62)</w:t>
      </w:r>
      <w:r w:rsidRPr="006A0C96">
        <w:rPr>
          <w:rFonts w:ascii="Arial" w:hAnsi="Arial" w:cs="Arial"/>
          <w:sz w:val="18"/>
          <w:szCs w:val="18"/>
        </w:rPr>
        <w:t>; and (2) GS–13, Step 5 = $</w:t>
      </w:r>
      <w:r w:rsidRPr="006A0C96" w:rsidR="00166F1E">
        <w:rPr>
          <w:rFonts w:ascii="Arial" w:hAnsi="Arial" w:cs="Arial"/>
          <w:sz w:val="18"/>
          <w:szCs w:val="18"/>
        </w:rPr>
        <w:t xml:space="preserve">107.81 (based on hourly wage of $66.14).  </w:t>
      </w:r>
      <w:r w:rsidRPr="006A0C96">
        <w:rPr>
          <w:rFonts w:ascii="Arial" w:hAnsi="Arial" w:cs="Arial"/>
          <w:sz w:val="18"/>
          <w:szCs w:val="18"/>
        </w:rPr>
        <w:t xml:space="preserve">See the OPM website at </w:t>
      </w:r>
      <w:r w:rsidRPr="006A0C96">
        <w:rPr>
          <w:rFonts w:ascii="Arial" w:hAnsi="Arial" w:cs="Arial"/>
          <w:i/>
          <w:sz w:val="18"/>
          <w:szCs w:val="18"/>
        </w:rPr>
        <w:t>https://www.opm.gov/policy-data-oversight/pay-leave/salaries-wages/salary-tables/pdf/202</w:t>
      </w:r>
      <w:r w:rsidRPr="006A0C96" w:rsidR="00166F1E">
        <w:rPr>
          <w:rFonts w:ascii="Arial" w:hAnsi="Arial" w:cs="Arial"/>
          <w:i/>
          <w:sz w:val="18"/>
          <w:szCs w:val="18"/>
        </w:rPr>
        <w:t>6</w:t>
      </w:r>
      <w:r w:rsidRPr="006A0C96">
        <w:rPr>
          <w:rFonts w:ascii="Arial" w:hAnsi="Arial" w:cs="Arial"/>
          <w:i/>
          <w:sz w:val="18"/>
          <w:szCs w:val="18"/>
        </w:rPr>
        <w:t>/DCB_h.pdf</w:t>
      </w:r>
      <w:r w:rsidRPr="006A0C96">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E38" w:rsidRPr="007A5D4B" w:rsidP="007A5D4B" w14:paraId="35FFAD16" w14:textId="7777777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653C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E38" w:rsidRPr="007A5D4B" w:rsidP="007A5D4B" w14:paraId="5A748C7C"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1B6463"/>
    <w:multiLevelType w:val="hybridMultilevel"/>
    <w:tmpl w:val="118EBBA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7490633">
    <w:abstractNumId w:val="5"/>
  </w:num>
  <w:num w:numId="2" w16cid:durableId="1411003715">
    <w:abstractNumId w:val="1"/>
  </w:num>
  <w:num w:numId="3" w16cid:durableId="583228506">
    <w:abstractNumId w:val="0"/>
  </w:num>
  <w:num w:numId="4" w16cid:durableId="1241327880">
    <w:abstractNumId w:val="6"/>
  </w:num>
  <w:num w:numId="5" w16cid:durableId="987632129">
    <w:abstractNumId w:val="2"/>
  </w:num>
  <w:num w:numId="6" w16cid:durableId="876235449">
    <w:abstractNumId w:val="4"/>
  </w:num>
  <w:num w:numId="7" w16cid:durableId="2100832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26247"/>
    <w:rsid w:val="0003032C"/>
    <w:rsid w:val="00030CEB"/>
    <w:rsid w:val="0003247E"/>
    <w:rsid w:val="000329F4"/>
    <w:rsid w:val="00035377"/>
    <w:rsid w:val="0004228D"/>
    <w:rsid w:val="0004708F"/>
    <w:rsid w:val="000473AC"/>
    <w:rsid w:val="0004764C"/>
    <w:rsid w:val="00073AE7"/>
    <w:rsid w:val="00074898"/>
    <w:rsid w:val="00090251"/>
    <w:rsid w:val="00095F53"/>
    <w:rsid w:val="000976E5"/>
    <w:rsid w:val="000A2E33"/>
    <w:rsid w:val="000A4E1A"/>
    <w:rsid w:val="000B3E08"/>
    <w:rsid w:val="000B59A5"/>
    <w:rsid w:val="000B6799"/>
    <w:rsid w:val="000C448E"/>
    <w:rsid w:val="000D2CDE"/>
    <w:rsid w:val="000D6313"/>
    <w:rsid w:val="00101DE7"/>
    <w:rsid w:val="0010609E"/>
    <w:rsid w:val="00131437"/>
    <w:rsid w:val="001608E4"/>
    <w:rsid w:val="00166F1E"/>
    <w:rsid w:val="001800C7"/>
    <w:rsid w:val="001A04D2"/>
    <w:rsid w:val="001A4DD8"/>
    <w:rsid w:val="001E7BDE"/>
    <w:rsid w:val="001F2913"/>
    <w:rsid w:val="0020054A"/>
    <w:rsid w:val="0020220A"/>
    <w:rsid w:val="00207E00"/>
    <w:rsid w:val="0022156B"/>
    <w:rsid w:val="002237EC"/>
    <w:rsid w:val="00250066"/>
    <w:rsid w:val="0025701E"/>
    <w:rsid w:val="002624EA"/>
    <w:rsid w:val="00273CEE"/>
    <w:rsid w:val="00276081"/>
    <w:rsid w:val="00296D48"/>
    <w:rsid w:val="002B47FB"/>
    <w:rsid w:val="002C629B"/>
    <w:rsid w:val="002D0458"/>
    <w:rsid w:val="002D1324"/>
    <w:rsid w:val="002E6145"/>
    <w:rsid w:val="002F2C71"/>
    <w:rsid w:val="002F3FAE"/>
    <w:rsid w:val="002F617B"/>
    <w:rsid w:val="00314C26"/>
    <w:rsid w:val="003301DA"/>
    <w:rsid w:val="0033260C"/>
    <w:rsid w:val="00345ECB"/>
    <w:rsid w:val="0037737C"/>
    <w:rsid w:val="00381FFC"/>
    <w:rsid w:val="0038747C"/>
    <w:rsid w:val="00393FF7"/>
    <w:rsid w:val="00396727"/>
    <w:rsid w:val="003A4DFA"/>
    <w:rsid w:val="003B32C5"/>
    <w:rsid w:val="003B7FF8"/>
    <w:rsid w:val="003C16AC"/>
    <w:rsid w:val="003C1FD2"/>
    <w:rsid w:val="003C3BD2"/>
    <w:rsid w:val="003D22B5"/>
    <w:rsid w:val="003E2EF5"/>
    <w:rsid w:val="003F1BE8"/>
    <w:rsid w:val="003F72D0"/>
    <w:rsid w:val="0040434D"/>
    <w:rsid w:val="00433E7F"/>
    <w:rsid w:val="0044522E"/>
    <w:rsid w:val="00447B6B"/>
    <w:rsid w:val="00453C03"/>
    <w:rsid w:val="00495552"/>
    <w:rsid w:val="00496C7B"/>
    <w:rsid w:val="004A05CF"/>
    <w:rsid w:val="004A3DE5"/>
    <w:rsid w:val="004C3724"/>
    <w:rsid w:val="004D086A"/>
    <w:rsid w:val="004D1808"/>
    <w:rsid w:val="004D3468"/>
    <w:rsid w:val="004D4299"/>
    <w:rsid w:val="004D63BF"/>
    <w:rsid w:val="004E2C89"/>
    <w:rsid w:val="004F62C7"/>
    <w:rsid w:val="004F66FD"/>
    <w:rsid w:val="0050368E"/>
    <w:rsid w:val="00520CED"/>
    <w:rsid w:val="005278E4"/>
    <w:rsid w:val="00536D29"/>
    <w:rsid w:val="0054268E"/>
    <w:rsid w:val="00544B11"/>
    <w:rsid w:val="00546E38"/>
    <w:rsid w:val="005807BE"/>
    <w:rsid w:val="00582466"/>
    <w:rsid w:val="00597C08"/>
    <w:rsid w:val="005A0742"/>
    <w:rsid w:val="005A6AF2"/>
    <w:rsid w:val="005C282B"/>
    <w:rsid w:val="005C5E9B"/>
    <w:rsid w:val="005E4F99"/>
    <w:rsid w:val="005E4F9B"/>
    <w:rsid w:val="006074B7"/>
    <w:rsid w:val="006244FF"/>
    <w:rsid w:val="00631780"/>
    <w:rsid w:val="00631967"/>
    <w:rsid w:val="00663972"/>
    <w:rsid w:val="00667257"/>
    <w:rsid w:val="00682205"/>
    <w:rsid w:val="0069718A"/>
    <w:rsid w:val="006A0C96"/>
    <w:rsid w:val="006A35C6"/>
    <w:rsid w:val="006A5406"/>
    <w:rsid w:val="006A5C91"/>
    <w:rsid w:val="006B4325"/>
    <w:rsid w:val="006D688A"/>
    <w:rsid w:val="006E1BA8"/>
    <w:rsid w:val="006F2142"/>
    <w:rsid w:val="006F4472"/>
    <w:rsid w:val="006F45C3"/>
    <w:rsid w:val="007179F1"/>
    <w:rsid w:val="00721C76"/>
    <w:rsid w:val="00722D6C"/>
    <w:rsid w:val="00734B25"/>
    <w:rsid w:val="00736DD6"/>
    <w:rsid w:val="00746883"/>
    <w:rsid w:val="00771973"/>
    <w:rsid w:val="0078640C"/>
    <w:rsid w:val="007A50DE"/>
    <w:rsid w:val="007A5D4B"/>
    <w:rsid w:val="007B4E08"/>
    <w:rsid w:val="007B51DB"/>
    <w:rsid w:val="007D5727"/>
    <w:rsid w:val="007E319C"/>
    <w:rsid w:val="007E57D5"/>
    <w:rsid w:val="007F40E3"/>
    <w:rsid w:val="00804B0C"/>
    <w:rsid w:val="00804B33"/>
    <w:rsid w:val="00811A04"/>
    <w:rsid w:val="00827956"/>
    <w:rsid w:val="00830A49"/>
    <w:rsid w:val="0084640C"/>
    <w:rsid w:val="00851169"/>
    <w:rsid w:val="00853E85"/>
    <w:rsid w:val="008603B9"/>
    <w:rsid w:val="008653C9"/>
    <w:rsid w:val="00867431"/>
    <w:rsid w:val="00874C51"/>
    <w:rsid w:val="008B146B"/>
    <w:rsid w:val="008C24BA"/>
    <w:rsid w:val="008C399F"/>
    <w:rsid w:val="008F2799"/>
    <w:rsid w:val="008F672C"/>
    <w:rsid w:val="008F74A9"/>
    <w:rsid w:val="009355FC"/>
    <w:rsid w:val="009403C3"/>
    <w:rsid w:val="00940715"/>
    <w:rsid w:val="00950BC4"/>
    <w:rsid w:val="00957A23"/>
    <w:rsid w:val="0096457D"/>
    <w:rsid w:val="00965E7F"/>
    <w:rsid w:val="00986499"/>
    <w:rsid w:val="00987432"/>
    <w:rsid w:val="00990656"/>
    <w:rsid w:val="009A0A72"/>
    <w:rsid w:val="009A1CD5"/>
    <w:rsid w:val="009A436C"/>
    <w:rsid w:val="009A6532"/>
    <w:rsid w:val="009E4C99"/>
    <w:rsid w:val="009E4E4C"/>
    <w:rsid w:val="00A11699"/>
    <w:rsid w:val="00A17628"/>
    <w:rsid w:val="00A17E04"/>
    <w:rsid w:val="00A201BF"/>
    <w:rsid w:val="00A20751"/>
    <w:rsid w:val="00A25037"/>
    <w:rsid w:val="00A312FD"/>
    <w:rsid w:val="00A5167D"/>
    <w:rsid w:val="00A5320B"/>
    <w:rsid w:val="00A61AD6"/>
    <w:rsid w:val="00A75628"/>
    <w:rsid w:val="00AA3A66"/>
    <w:rsid w:val="00AA3F8F"/>
    <w:rsid w:val="00AA6881"/>
    <w:rsid w:val="00AA6D76"/>
    <w:rsid w:val="00AC686F"/>
    <w:rsid w:val="00AD01A7"/>
    <w:rsid w:val="00AD4DAB"/>
    <w:rsid w:val="00AF060A"/>
    <w:rsid w:val="00AF1157"/>
    <w:rsid w:val="00AF6994"/>
    <w:rsid w:val="00B02460"/>
    <w:rsid w:val="00B06EE5"/>
    <w:rsid w:val="00B1047F"/>
    <w:rsid w:val="00B23FF6"/>
    <w:rsid w:val="00B31E02"/>
    <w:rsid w:val="00B508E9"/>
    <w:rsid w:val="00B55D87"/>
    <w:rsid w:val="00B72AC4"/>
    <w:rsid w:val="00B7420A"/>
    <w:rsid w:val="00B84358"/>
    <w:rsid w:val="00B95061"/>
    <w:rsid w:val="00BA1A21"/>
    <w:rsid w:val="00BB67E5"/>
    <w:rsid w:val="00BC1D1F"/>
    <w:rsid w:val="00BD3333"/>
    <w:rsid w:val="00BE3C19"/>
    <w:rsid w:val="00C1362D"/>
    <w:rsid w:val="00C271EA"/>
    <w:rsid w:val="00C3078C"/>
    <w:rsid w:val="00C33965"/>
    <w:rsid w:val="00C4008E"/>
    <w:rsid w:val="00C71838"/>
    <w:rsid w:val="00C7429B"/>
    <w:rsid w:val="00C76075"/>
    <w:rsid w:val="00C85517"/>
    <w:rsid w:val="00CA07BF"/>
    <w:rsid w:val="00CA59D2"/>
    <w:rsid w:val="00CA6CFD"/>
    <w:rsid w:val="00CA7E3C"/>
    <w:rsid w:val="00CC2DE7"/>
    <w:rsid w:val="00CD21EC"/>
    <w:rsid w:val="00CE31C1"/>
    <w:rsid w:val="00CE5D5B"/>
    <w:rsid w:val="00CF1C87"/>
    <w:rsid w:val="00D004D6"/>
    <w:rsid w:val="00D01AA2"/>
    <w:rsid w:val="00D03A61"/>
    <w:rsid w:val="00D059BB"/>
    <w:rsid w:val="00D121A9"/>
    <w:rsid w:val="00D232A4"/>
    <w:rsid w:val="00D263E3"/>
    <w:rsid w:val="00D26BBA"/>
    <w:rsid w:val="00D414AB"/>
    <w:rsid w:val="00D50640"/>
    <w:rsid w:val="00D56B01"/>
    <w:rsid w:val="00D6325C"/>
    <w:rsid w:val="00D656EA"/>
    <w:rsid w:val="00D73D2D"/>
    <w:rsid w:val="00D742EE"/>
    <w:rsid w:val="00D76DF0"/>
    <w:rsid w:val="00D85E10"/>
    <w:rsid w:val="00D909E4"/>
    <w:rsid w:val="00DA29D8"/>
    <w:rsid w:val="00DA7523"/>
    <w:rsid w:val="00DB09AF"/>
    <w:rsid w:val="00DB577F"/>
    <w:rsid w:val="00DC62E3"/>
    <w:rsid w:val="00DD4B7B"/>
    <w:rsid w:val="00DE4F9F"/>
    <w:rsid w:val="00DF5F98"/>
    <w:rsid w:val="00E115FD"/>
    <w:rsid w:val="00E12B0A"/>
    <w:rsid w:val="00E316C8"/>
    <w:rsid w:val="00E323CD"/>
    <w:rsid w:val="00E414F9"/>
    <w:rsid w:val="00E41ED9"/>
    <w:rsid w:val="00E45CBA"/>
    <w:rsid w:val="00E50061"/>
    <w:rsid w:val="00E51AD7"/>
    <w:rsid w:val="00E51E2C"/>
    <w:rsid w:val="00E56E11"/>
    <w:rsid w:val="00E60B95"/>
    <w:rsid w:val="00E732FC"/>
    <w:rsid w:val="00E77904"/>
    <w:rsid w:val="00E86B1B"/>
    <w:rsid w:val="00E978D1"/>
    <w:rsid w:val="00EA5E29"/>
    <w:rsid w:val="00EC4FC3"/>
    <w:rsid w:val="00ED40D8"/>
    <w:rsid w:val="00ED4A03"/>
    <w:rsid w:val="00ED7233"/>
    <w:rsid w:val="00EE4237"/>
    <w:rsid w:val="00EF7F28"/>
    <w:rsid w:val="00F03208"/>
    <w:rsid w:val="00F058FA"/>
    <w:rsid w:val="00F10C50"/>
    <w:rsid w:val="00F15C06"/>
    <w:rsid w:val="00F579C9"/>
    <w:rsid w:val="00F618E0"/>
    <w:rsid w:val="00F624EF"/>
    <w:rsid w:val="00F71226"/>
    <w:rsid w:val="00F87625"/>
    <w:rsid w:val="00F95A6D"/>
    <w:rsid w:val="00FA11D4"/>
    <w:rsid w:val="00FA228E"/>
    <w:rsid w:val="00FB1E79"/>
    <w:rsid w:val="00FB5915"/>
    <w:rsid w:val="00FB6FBF"/>
    <w:rsid w:val="00FD12FF"/>
    <w:rsid w:val="00FD18EE"/>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7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FD12FF"/>
    <w:rPr>
      <w:sz w:val="20"/>
      <w:szCs w:val="20"/>
    </w:rPr>
  </w:style>
  <w:style w:type="character" w:customStyle="1" w:styleId="FootnoteTextChar">
    <w:name w:val="Footnote Text Char"/>
    <w:basedOn w:val="DefaultParagraphFont"/>
    <w:link w:val="FootnoteText"/>
    <w:rsid w:val="00FD12FF"/>
  </w:style>
  <w:style w:type="character" w:styleId="FootnoteReference">
    <w:name w:val="footnote reference"/>
    <w:basedOn w:val="DefaultParagraphFont"/>
    <w:uiPriority w:val="99"/>
    <w:rsid w:val="00FD12FF"/>
    <w:rPr>
      <w:vertAlign w:val="superscript"/>
    </w:rPr>
  </w:style>
  <w:style w:type="table" w:customStyle="1" w:styleId="TableGrid1">
    <w:name w:val="Table Grid1"/>
    <w:basedOn w:val="TableNormal"/>
    <w:next w:val="TableGrid"/>
    <w:uiPriority w:val="39"/>
    <w:rsid w:val="000262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773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31C1"/>
    <w:rPr>
      <w:color w:val="605E5C"/>
      <w:shd w:val="clear" w:color="auto" w:fill="E1DFDD"/>
    </w:rPr>
  </w:style>
  <w:style w:type="paragraph" w:styleId="Revision">
    <w:name w:val="Revision"/>
    <w:hidden/>
    <w:uiPriority w:val="99"/>
    <w:semiHidden/>
    <w:rsid w:val="007179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13488</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2026-04-14T13:47:00Z</dcterms:created>
  <dcterms:modified xsi:type="dcterms:W3CDTF">2026-04-14T13:47:00Z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6ed15f4f-e0c5-4125-a340-62fd3b1c2ae4</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2026-04-14T13:47:58Z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