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pPr w:leftFromText="180" w:rightFromText="180" w:vertAnchor="text" w:tblpX="-288" w:tblpY="1"/>
        <w:tblOverlap w:val="never"/>
        <w:tblW w:w="15148" w:type="dxa"/>
        <w:tblLayout w:type="fixed"/>
        <w:tblLook w:val="04A0"/>
      </w:tblPr>
      <w:tblGrid>
        <w:gridCol w:w="1165"/>
        <w:gridCol w:w="9540"/>
        <w:gridCol w:w="4443"/>
      </w:tblGrid>
      <w:tr w14:paraId="55CCBA5B" w14:textId="77777777" w:rsidTr="009B68DE">
        <w:tblPrEx>
          <w:tblW w:w="15148" w:type="dxa"/>
          <w:tblLayout w:type="fixed"/>
          <w:tblLook w:val="04A0"/>
        </w:tblPrEx>
        <w:trPr>
          <w:trHeight w:val="530"/>
        </w:trPr>
        <w:tc>
          <w:tcPr>
            <w:tcW w:w="1165" w:type="dxa"/>
            <w:shd w:val="clear" w:color="auto" w:fill="B4C6E7" w:themeFill="accent1" w:themeFillTint="66"/>
          </w:tcPr>
          <w:p w:rsidR="00185B9F" w:rsidP="00D47CC3" w14:paraId="2470946D" w14:textId="77777777">
            <w:pPr>
              <w:rPr>
                <w:b/>
                <w:sz w:val="20"/>
                <w:szCs w:val="20"/>
              </w:rPr>
            </w:pPr>
            <w:r w:rsidRPr="17662514">
              <w:rPr>
                <w:b/>
                <w:sz w:val="20"/>
                <w:szCs w:val="20"/>
              </w:rPr>
              <w:t xml:space="preserve">Comment </w:t>
            </w:r>
            <w:r>
              <w:rPr>
                <w:b/>
                <w:sz w:val="20"/>
                <w:szCs w:val="20"/>
              </w:rPr>
              <w:t>#</w:t>
            </w:r>
          </w:p>
          <w:p w:rsidR="00185B9F" w:rsidRPr="001753AC" w:rsidP="00D47CC3" w14:paraId="0DFADADD" w14:textId="77777777">
            <w:pPr>
              <w:rPr>
                <w:rFonts w:cstheme="minorHAnsi"/>
                <w:sz w:val="20"/>
                <w:szCs w:val="20"/>
              </w:rPr>
            </w:pPr>
            <w:r w:rsidRPr="001753AC">
              <w:rPr>
                <w:rFonts w:cstheme="minorHAnsi"/>
                <w:b/>
                <w:sz w:val="20"/>
                <w:szCs w:val="20"/>
              </w:rPr>
              <w:t>Topic</w:t>
            </w:r>
          </w:p>
        </w:tc>
        <w:tc>
          <w:tcPr>
            <w:tcW w:w="9540" w:type="dxa"/>
            <w:shd w:val="clear" w:color="auto" w:fill="B4C6E7" w:themeFill="accent1" w:themeFillTint="66"/>
          </w:tcPr>
          <w:p w:rsidR="00185B9F" w:rsidRPr="001753AC" w:rsidP="00D47CC3" w14:paraId="6BAB0BC7" w14:textId="77777777">
            <w:pPr>
              <w:rPr>
                <w:rFonts w:cstheme="minorHAnsi"/>
                <w:sz w:val="20"/>
                <w:szCs w:val="20"/>
              </w:rPr>
            </w:pPr>
            <w:r w:rsidRPr="001753AC">
              <w:rPr>
                <w:rFonts w:cstheme="minorHAnsi"/>
                <w:b/>
                <w:sz w:val="20"/>
                <w:szCs w:val="20"/>
              </w:rPr>
              <w:t xml:space="preserve">Comment </w:t>
            </w:r>
          </w:p>
        </w:tc>
        <w:tc>
          <w:tcPr>
            <w:tcW w:w="4443" w:type="dxa"/>
            <w:shd w:val="clear" w:color="auto" w:fill="B4C6E7" w:themeFill="accent1" w:themeFillTint="66"/>
          </w:tcPr>
          <w:p w:rsidR="00185B9F" w:rsidRPr="001753AC" w:rsidP="00D47CC3" w14:paraId="1BEFB3AD" w14:textId="6380506B">
            <w:pPr>
              <w:rPr>
                <w:sz w:val="20"/>
                <w:szCs w:val="20"/>
              </w:rPr>
            </w:pPr>
            <w:r w:rsidRPr="0F37245D">
              <w:rPr>
                <w:b/>
                <w:sz w:val="20"/>
                <w:szCs w:val="20"/>
              </w:rPr>
              <w:t>USCIS Response</w:t>
            </w:r>
          </w:p>
        </w:tc>
      </w:tr>
      <w:tr w14:paraId="7330FE2F"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A160BFA" w14:textId="79DE27C4">
            <w:pPr>
              <w:rPr>
                <w:rFonts w:cstheme="minorHAnsi"/>
                <w:sz w:val="20"/>
                <w:szCs w:val="20"/>
              </w:rPr>
            </w:pPr>
            <w:r>
              <w:rPr>
                <w:rFonts w:cstheme="minorHAnsi"/>
                <w:sz w:val="20"/>
                <w:szCs w:val="20"/>
              </w:rPr>
              <w:t>1</w:t>
            </w:r>
          </w:p>
        </w:tc>
        <w:tc>
          <w:tcPr>
            <w:tcW w:w="9540" w:type="dxa"/>
            <w:shd w:val="clear" w:color="auto" w:fill="D9D9D9" w:themeFill="background1" w:themeFillShade="D9"/>
          </w:tcPr>
          <w:p w:rsidR="00DC783E" w:rsidRPr="00DC783E" w:rsidP="00DC783E" w14:paraId="35EF03B0" w14:textId="62E1B2E7">
            <w:pPr>
              <w:rPr>
                <w:rFonts w:cstheme="minorHAnsi"/>
                <w:b/>
                <w:bCs/>
                <w:sz w:val="20"/>
                <w:szCs w:val="20"/>
              </w:rPr>
            </w:pPr>
            <w:r w:rsidRPr="001753AC">
              <w:rPr>
                <w:rFonts w:cstheme="minorHAnsi"/>
                <w:b/>
                <w:sz w:val="20"/>
                <w:szCs w:val="20"/>
              </w:rPr>
              <w:t xml:space="preserve">Commenter: </w:t>
            </w:r>
            <w:r w:rsidRPr="00DC783E">
              <w:rPr>
                <w:rFonts w:cstheme="minorHAnsi"/>
                <w:b/>
                <w:bCs/>
                <w:sz w:val="20"/>
                <w:szCs w:val="20"/>
              </w:rPr>
              <w:t>Anonymous</w:t>
            </w:r>
          </w:p>
          <w:p w:rsidR="00185B9F" w:rsidRPr="001753AC" w:rsidP="00D47CC3" w14:paraId="2AD64446" w14:textId="2D6D3A60">
            <w:pPr>
              <w:rPr>
                <w:rFonts w:cstheme="minorHAnsi"/>
                <w:sz w:val="20"/>
                <w:szCs w:val="20"/>
              </w:rPr>
            </w:pPr>
          </w:p>
        </w:tc>
        <w:tc>
          <w:tcPr>
            <w:tcW w:w="4443" w:type="dxa"/>
            <w:shd w:val="clear" w:color="auto" w:fill="D9D9D9" w:themeFill="background1" w:themeFillShade="D9"/>
          </w:tcPr>
          <w:p w:rsidR="00185B9F" w:rsidRPr="001753AC" w:rsidP="00D47CC3" w14:paraId="7905EBB9" w14:textId="77777777">
            <w:pPr>
              <w:rPr>
                <w:rFonts w:cstheme="minorHAnsi"/>
                <w:sz w:val="20"/>
                <w:szCs w:val="20"/>
              </w:rPr>
            </w:pPr>
          </w:p>
        </w:tc>
      </w:tr>
      <w:tr w14:paraId="32A91EB7" w14:textId="77777777" w:rsidTr="009B68DE">
        <w:tblPrEx>
          <w:tblW w:w="15148" w:type="dxa"/>
          <w:tblLayout w:type="fixed"/>
          <w:tblLook w:val="04A0"/>
        </w:tblPrEx>
        <w:trPr>
          <w:trHeight w:val="300"/>
        </w:trPr>
        <w:tc>
          <w:tcPr>
            <w:tcW w:w="1165" w:type="dxa"/>
          </w:tcPr>
          <w:p w:rsidR="00185B9F" w:rsidRPr="001753AC" w:rsidP="00D47CC3" w14:paraId="39943328" w14:textId="77777777">
            <w:pPr>
              <w:rPr>
                <w:rFonts w:cstheme="minorHAnsi"/>
                <w:sz w:val="20"/>
                <w:szCs w:val="20"/>
              </w:rPr>
            </w:pPr>
          </w:p>
        </w:tc>
        <w:tc>
          <w:tcPr>
            <w:tcW w:w="9540" w:type="dxa"/>
          </w:tcPr>
          <w:p w:rsidR="00185B9F" w:rsidRPr="001753AC" w:rsidP="00D47CC3" w14:paraId="67B36071" w14:textId="1B15844C">
            <w:pPr>
              <w:rPr>
                <w:rFonts w:cstheme="minorHAnsi"/>
                <w:sz w:val="20"/>
                <w:szCs w:val="20"/>
              </w:rPr>
            </w:pPr>
            <w:r w:rsidRPr="00DC783E">
              <w:rPr>
                <w:rFonts w:cstheme="minorHAnsi"/>
                <w:sz w:val="20"/>
                <w:szCs w:val="20"/>
              </w:rPr>
              <w:t>I am against the reinstatement of public bonds for travelers.</w:t>
            </w:r>
            <w:r w:rsidRPr="00DC783E">
              <w:rPr>
                <w:rFonts w:cstheme="minorHAnsi"/>
                <w:sz w:val="20"/>
                <w:szCs w:val="20"/>
              </w:rPr>
              <w:br/>
              <w:t>- It creates unnecessary financial barriers for families</w:t>
            </w:r>
            <w:r w:rsidRPr="00DC783E">
              <w:rPr>
                <w:rFonts w:cstheme="minorHAnsi"/>
                <w:sz w:val="20"/>
                <w:szCs w:val="20"/>
              </w:rPr>
              <w:br/>
              <w:t>It duplicates existing financial scrutiny (affidavit of support, income checks).</w:t>
            </w:r>
            <w:r w:rsidRPr="00DC783E">
              <w:rPr>
                <w:rFonts w:cstheme="minorHAnsi"/>
                <w:sz w:val="20"/>
                <w:szCs w:val="20"/>
              </w:rPr>
              <w:br/>
              <w:t>It unfairly delays issuance for applicants.</w:t>
            </w:r>
          </w:p>
        </w:tc>
        <w:tc>
          <w:tcPr>
            <w:tcW w:w="4443" w:type="dxa"/>
          </w:tcPr>
          <w:p w:rsidR="00F47138" w:rsidRPr="009B68DE" w:rsidP="00E20E1C" w14:paraId="7DF0AB89" w14:textId="034EBA1B">
            <w:pPr>
              <w:rPr>
                <w:b/>
                <w:sz w:val="20"/>
                <w:szCs w:val="20"/>
              </w:rPr>
            </w:pPr>
            <w:r>
              <w:rPr>
                <w:b/>
                <w:sz w:val="20"/>
                <w:szCs w:val="20"/>
              </w:rPr>
              <w:t>Response:</w:t>
            </w:r>
          </w:p>
          <w:p w:rsidR="00E20E1C" w:rsidRPr="00E20E1C" w:rsidP="00E20E1C" w14:paraId="2CB46071" w14:textId="47BECDF9">
            <w:pPr>
              <w:rPr>
                <w:bCs/>
                <w:sz w:val="20"/>
                <w:szCs w:val="20"/>
              </w:rPr>
            </w:pPr>
            <w:r w:rsidRPr="00E20E1C">
              <w:rPr>
                <w:bCs/>
                <w:sz w:val="20"/>
                <w:szCs w:val="20"/>
              </w:rPr>
              <w:t>USCIS will not make any changes to the form based on this comment.</w:t>
            </w:r>
          </w:p>
          <w:p w:rsidR="00E20E1C" w:rsidRPr="00E20E1C" w:rsidP="00E20E1C" w14:paraId="1EE4A5F8" w14:textId="77777777">
            <w:pPr>
              <w:rPr>
                <w:bCs/>
                <w:sz w:val="20"/>
                <w:szCs w:val="20"/>
              </w:rPr>
            </w:pPr>
          </w:p>
          <w:p w:rsidR="00E20E1C" w:rsidP="005C46BC" w14:paraId="24181168" w14:textId="2B23274E">
            <w:pPr>
              <w:rPr>
                <w:bCs/>
                <w:sz w:val="20"/>
                <w:szCs w:val="20"/>
              </w:rPr>
            </w:pPr>
            <w:r w:rsidRPr="00E20E1C">
              <w:rPr>
                <w:bCs/>
                <w:sz w:val="20"/>
                <w:szCs w:val="20"/>
              </w:rPr>
              <w:t xml:space="preserve">Public charge bonds are not </w:t>
            </w:r>
            <w:r w:rsidR="00B211FD">
              <w:rPr>
                <w:bCs/>
                <w:sz w:val="20"/>
                <w:szCs w:val="20"/>
              </w:rPr>
              <w:t>required to be submitted by</w:t>
            </w:r>
            <w:r w:rsidRPr="00E20E1C">
              <w:rPr>
                <w:bCs/>
                <w:sz w:val="20"/>
                <w:szCs w:val="20"/>
              </w:rPr>
              <w:t xml:space="preserve"> all aliens applying for adjustment of status. A public charge bond allow</w:t>
            </w:r>
            <w:r w:rsidR="00B211FD">
              <w:rPr>
                <w:bCs/>
                <w:sz w:val="20"/>
                <w:szCs w:val="20"/>
              </w:rPr>
              <w:t>s</w:t>
            </w:r>
            <w:r w:rsidR="00D5724E">
              <w:rPr>
                <w:bCs/>
                <w:sz w:val="20"/>
                <w:szCs w:val="20"/>
              </w:rPr>
              <w:t xml:space="preserve"> an</w:t>
            </w:r>
            <w:r w:rsidRPr="00E20E1C">
              <w:rPr>
                <w:bCs/>
                <w:sz w:val="20"/>
                <w:szCs w:val="20"/>
              </w:rPr>
              <w:t xml:space="preserve"> alien who </w:t>
            </w:r>
            <w:r w:rsidR="00B211FD">
              <w:rPr>
                <w:bCs/>
                <w:sz w:val="20"/>
                <w:szCs w:val="20"/>
              </w:rPr>
              <w:t>ha</w:t>
            </w:r>
            <w:r w:rsidR="00D5724E">
              <w:rPr>
                <w:bCs/>
                <w:sz w:val="20"/>
                <w:szCs w:val="20"/>
              </w:rPr>
              <w:t>s</w:t>
            </w:r>
            <w:r w:rsidR="00B211FD">
              <w:rPr>
                <w:bCs/>
                <w:sz w:val="20"/>
                <w:szCs w:val="20"/>
              </w:rPr>
              <w:t xml:space="preserve"> been found to be</w:t>
            </w:r>
            <w:r w:rsidRPr="00E20E1C">
              <w:rPr>
                <w:bCs/>
                <w:sz w:val="20"/>
                <w:szCs w:val="20"/>
              </w:rPr>
              <w:t xml:space="preserve"> inadmissible</w:t>
            </w:r>
            <w:r w:rsidR="00D5724E">
              <w:rPr>
                <w:bCs/>
                <w:sz w:val="20"/>
                <w:szCs w:val="20"/>
              </w:rPr>
              <w:t xml:space="preserve"> only</w:t>
            </w:r>
            <w:r w:rsidRPr="00E20E1C">
              <w:rPr>
                <w:bCs/>
                <w:sz w:val="20"/>
                <w:szCs w:val="20"/>
              </w:rPr>
              <w:t xml:space="preserve"> </w:t>
            </w:r>
            <w:r w:rsidR="00B211FD">
              <w:rPr>
                <w:bCs/>
                <w:sz w:val="20"/>
                <w:szCs w:val="20"/>
              </w:rPr>
              <w:t>based on being</w:t>
            </w:r>
            <w:r w:rsidRPr="00E20E1C">
              <w:rPr>
                <w:bCs/>
                <w:sz w:val="20"/>
                <w:szCs w:val="20"/>
              </w:rPr>
              <w:t xml:space="preserve"> likely at any time to become a public charge to nonetheless be admitted. </w:t>
            </w:r>
            <w:r w:rsidR="00D5724E">
              <w:rPr>
                <w:bCs/>
                <w:sz w:val="20"/>
                <w:szCs w:val="20"/>
              </w:rPr>
              <w:t xml:space="preserve">Before inviting an alien inadmissible under the public charge ground to submit a public charge bond, the officer will have first </w:t>
            </w:r>
            <w:r w:rsidRPr="00E20E1C">
              <w:rPr>
                <w:bCs/>
                <w:sz w:val="20"/>
                <w:szCs w:val="20"/>
              </w:rPr>
              <w:t>consider</w:t>
            </w:r>
            <w:r w:rsidR="00D5724E">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sidR="00D5724E">
              <w:rPr>
                <w:bCs/>
                <w:sz w:val="20"/>
                <w:szCs w:val="20"/>
              </w:rPr>
              <w:t>any receipt of public benefits by the alien</w:t>
            </w:r>
            <w:r w:rsidR="007C14F3">
              <w:rPr>
                <w:bCs/>
                <w:sz w:val="20"/>
                <w:szCs w:val="20"/>
              </w:rPr>
              <w:t xml:space="preserve"> and determined, based on those facts and circumstances that the alien </w:t>
            </w:r>
            <w:r w:rsidRPr="00E20E1C">
              <w:rPr>
                <w:bCs/>
                <w:sz w:val="20"/>
                <w:szCs w:val="20"/>
              </w:rPr>
              <w:t>is likely at any time to become a public charge.</w:t>
            </w:r>
            <w:r w:rsidR="005C46BC">
              <w:rPr>
                <w:bCs/>
                <w:sz w:val="20"/>
                <w:szCs w:val="20"/>
              </w:rPr>
              <w:t xml:space="preserve"> </w:t>
            </w:r>
          </w:p>
          <w:p w:rsidR="003736AE" w:rsidP="005C46BC" w14:paraId="7192E105" w14:textId="77777777">
            <w:pPr>
              <w:rPr>
                <w:bCs/>
                <w:sz w:val="20"/>
                <w:szCs w:val="20"/>
              </w:rPr>
            </w:pPr>
          </w:p>
          <w:p w:rsidR="00185B9F" w:rsidRPr="005C46BC" w:rsidP="00E34B4D" w14:paraId="5E385887" w14:textId="06DD6342">
            <w:pPr>
              <w:rPr>
                <w:sz w:val="20"/>
                <w:szCs w:val="20"/>
              </w:rPr>
            </w:pPr>
            <w:r>
              <w:rPr>
                <w:rFonts w:ascii="Calibri" w:eastAsia="Calibri" w:hAnsi="Calibri" w:cs="Calibri"/>
                <w:bCs/>
                <w:sz w:val="20"/>
                <w:szCs w:val="20"/>
              </w:rPr>
              <w:t>T</w:t>
            </w:r>
            <w:r w:rsidRPr="003941B4">
              <w:rPr>
                <w:rFonts w:ascii="Calibri" w:eastAsia="Calibri" w:hAnsi="Calibri" w:cs="Calibri"/>
                <w:bCs/>
                <w:sz w:val="20"/>
                <w:szCs w:val="20"/>
              </w:rPr>
              <w:t xml:space="preserve">he statutory requirements and procedures </w:t>
            </w:r>
            <w:r w:rsidRPr="003941B4" w:rsidR="009B68DE">
              <w:rPr>
                <w:rFonts w:ascii="Calibri" w:eastAsia="Calibri" w:hAnsi="Calibri" w:cs="Calibri"/>
                <w:bCs/>
                <w:sz w:val="20"/>
                <w:szCs w:val="20"/>
              </w:rPr>
              <w:t xml:space="preserve">for </w:t>
            </w:r>
            <w:r w:rsidR="009B68DE">
              <w:rPr>
                <w:rFonts w:ascii="Calibri" w:eastAsia="Calibri" w:hAnsi="Calibri" w:cs="Calibri"/>
                <w:bCs/>
                <w:sz w:val="20"/>
                <w:szCs w:val="20"/>
              </w:rPr>
              <w:t>processing</w:t>
            </w:r>
            <w:r>
              <w:rPr>
                <w:rFonts w:ascii="Calibri" w:eastAsia="Calibri" w:hAnsi="Calibri" w:cs="Calibri"/>
                <w:bCs/>
                <w:sz w:val="20"/>
                <w:szCs w:val="20"/>
              </w:rPr>
              <w:t xml:space="preserve"> </w:t>
            </w:r>
            <w:r w:rsidR="007C14F3">
              <w:rPr>
                <w:rFonts w:ascii="Calibri" w:eastAsia="Calibri" w:hAnsi="Calibri" w:cs="Calibri"/>
                <w:bCs/>
                <w:sz w:val="20"/>
                <w:szCs w:val="20"/>
              </w:rPr>
              <w:t xml:space="preserve">immigrant visa applications </w:t>
            </w:r>
            <w:r>
              <w:rPr>
                <w:rFonts w:ascii="Calibri" w:eastAsia="Calibri" w:hAnsi="Calibri" w:cs="Calibri"/>
                <w:bCs/>
                <w:sz w:val="20"/>
                <w:szCs w:val="20"/>
              </w:rPr>
              <w:t>are</w:t>
            </w:r>
            <w:r w:rsidRPr="003941B4">
              <w:rPr>
                <w:rFonts w:ascii="Calibri" w:eastAsia="Calibri" w:hAnsi="Calibri" w:cs="Calibri"/>
                <w:bCs/>
                <w:sz w:val="20"/>
                <w:szCs w:val="20"/>
              </w:rPr>
              <w:t xml:space="preserve"> different from </w:t>
            </w:r>
            <w:r>
              <w:rPr>
                <w:rFonts w:ascii="Calibri" w:eastAsia="Calibri" w:hAnsi="Calibri" w:cs="Calibri"/>
                <w:bCs/>
                <w:sz w:val="20"/>
                <w:szCs w:val="20"/>
              </w:rPr>
              <w:t xml:space="preserve">those for </w:t>
            </w:r>
            <w:r w:rsidRPr="003941B4">
              <w:rPr>
                <w:rFonts w:ascii="Calibri" w:eastAsia="Calibri" w:hAnsi="Calibri" w:cs="Calibri"/>
                <w:bCs/>
                <w:sz w:val="20"/>
                <w:szCs w:val="20"/>
              </w:rPr>
              <w:t>adjustment of status</w:t>
            </w:r>
            <w:r>
              <w:rPr>
                <w:rFonts w:ascii="Calibri" w:eastAsia="Calibri" w:hAnsi="Calibri" w:cs="Calibri"/>
                <w:bCs/>
                <w:sz w:val="20"/>
                <w:szCs w:val="20"/>
              </w:rPr>
              <w:t>. The Department of State (DOS) and</w:t>
            </w:r>
            <w:r w:rsidR="00AF0AAF">
              <w:rPr>
                <w:rFonts w:ascii="Calibri" w:eastAsia="Calibri" w:hAnsi="Calibri" w:cs="Calibri"/>
                <w:bCs/>
                <w:sz w:val="20"/>
                <w:szCs w:val="20"/>
              </w:rPr>
              <w:t xml:space="preserve"> the</w:t>
            </w:r>
            <w:r w:rsidR="007C14F3">
              <w:rPr>
                <w:rFonts w:ascii="Calibri" w:eastAsia="Calibri" w:hAnsi="Calibri" w:cs="Calibri"/>
                <w:bCs/>
                <w:sz w:val="20"/>
                <w:szCs w:val="20"/>
              </w:rPr>
              <w:t xml:space="preserve"> U.S.</w:t>
            </w:r>
            <w:r>
              <w:rPr>
                <w:rFonts w:ascii="Calibri" w:eastAsia="Calibri" w:hAnsi="Calibri" w:cs="Calibri"/>
                <w:bCs/>
                <w:sz w:val="20"/>
                <w:szCs w:val="20"/>
              </w:rPr>
              <w:t xml:space="preserve"> Department of Homeland Security (DHS) will continue to follow the applicable laws, regulations, and policies</w:t>
            </w:r>
            <w:r w:rsidR="007F3FCF">
              <w:rPr>
                <w:rFonts w:ascii="Calibri" w:eastAsia="Calibri" w:hAnsi="Calibri" w:cs="Calibri"/>
                <w:bCs/>
                <w:sz w:val="20"/>
                <w:szCs w:val="20"/>
              </w:rPr>
              <w:t xml:space="preserve"> </w:t>
            </w:r>
            <w:r w:rsidR="007C14F3">
              <w:rPr>
                <w:rFonts w:ascii="Calibri" w:eastAsia="Calibri" w:hAnsi="Calibri" w:cs="Calibri"/>
                <w:bCs/>
                <w:sz w:val="20"/>
                <w:szCs w:val="20"/>
              </w:rPr>
              <w:t>when determining whether to invite an alien to submit a public charge bond</w:t>
            </w:r>
            <w:r>
              <w:rPr>
                <w:rFonts w:ascii="Calibri" w:eastAsia="Calibri" w:hAnsi="Calibri" w:cs="Calibri"/>
                <w:bCs/>
                <w:sz w:val="20"/>
                <w:szCs w:val="20"/>
              </w:rPr>
              <w:t>.</w:t>
            </w:r>
            <w:r>
              <w:rPr>
                <w:bCs/>
                <w:sz w:val="20"/>
                <w:szCs w:val="20"/>
              </w:rPr>
              <w:t xml:space="preserve"> T</w:t>
            </w:r>
            <w:r w:rsidR="003736AE">
              <w:rPr>
                <w:bCs/>
                <w:sz w:val="20"/>
                <w:szCs w:val="20"/>
              </w:rPr>
              <w:t>he</w:t>
            </w:r>
            <w:r w:rsidR="00443305">
              <w:rPr>
                <w:bCs/>
                <w:sz w:val="20"/>
                <w:szCs w:val="20"/>
              </w:rPr>
              <w:t xml:space="preserve"> comment regarding</w:t>
            </w:r>
            <w:r w:rsidR="00585812">
              <w:rPr>
                <w:bCs/>
                <w:sz w:val="20"/>
                <w:szCs w:val="20"/>
              </w:rPr>
              <w:t xml:space="preserve"> the use of public charge bonds for</w:t>
            </w:r>
            <w:r w:rsidR="00443305">
              <w:rPr>
                <w:bCs/>
                <w:sz w:val="20"/>
                <w:szCs w:val="20"/>
              </w:rPr>
              <w:t xml:space="preserve"> travelers is </w:t>
            </w:r>
            <w:r w:rsidR="003736AE">
              <w:rPr>
                <w:bCs/>
                <w:sz w:val="20"/>
                <w:szCs w:val="20"/>
              </w:rPr>
              <w:t>out</w:t>
            </w:r>
            <w:r>
              <w:rPr>
                <w:bCs/>
                <w:sz w:val="20"/>
                <w:szCs w:val="20"/>
              </w:rPr>
              <w:t>side the</w:t>
            </w:r>
            <w:r w:rsidR="003736AE">
              <w:rPr>
                <w:bCs/>
                <w:sz w:val="20"/>
                <w:szCs w:val="20"/>
              </w:rPr>
              <w:t xml:space="preserve"> scope of this </w:t>
            </w:r>
            <w:r w:rsidR="007C14F3">
              <w:rPr>
                <w:bCs/>
                <w:sz w:val="20"/>
                <w:szCs w:val="20"/>
              </w:rPr>
              <w:t>form revision</w:t>
            </w:r>
            <w:r w:rsidR="003736AE">
              <w:rPr>
                <w:bCs/>
                <w:sz w:val="20"/>
                <w:szCs w:val="20"/>
              </w:rPr>
              <w:t>.</w:t>
            </w:r>
          </w:p>
        </w:tc>
      </w:tr>
      <w:tr w14:paraId="674EFB2D"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1D0C2CFF" w14:textId="5AA87161">
            <w:pPr>
              <w:rPr>
                <w:rFonts w:cstheme="minorHAnsi"/>
                <w:sz w:val="20"/>
                <w:szCs w:val="20"/>
              </w:rPr>
            </w:pPr>
            <w:r>
              <w:rPr>
                <w:rFonts w:cstheme="minorHAnsi"/>
                <w:sz w:val="20"/>
                <w:szCs w:val="20"/>
              </w:rPr>
              <w:t>2</w:t>
            </w:r>
          </w:p>
        </w:tc>
        <w:tc>
          <w:tcPr>
            <w:tcW w:w="9540" w:type="dxa"/>
            <w:shd w:val="clear" w:color="auto" w:fill="D9D9D9" w:themeFill="background1" w:themeFillShade="D9"/>
          </w:tcPr>
          <w:p w:rsidR="00185B9F" w:rsidRPr="00F50F77" w:rsidP="00F50F77" w14:paraId="7726F64B" w14:textId="1F085AB5">
            <w:pPr>
              <w:rPr>
                <w:rFonts w:cstheme="minorHAnsi"/>
                <w:b/>
                <w:bCs/>
                <w:sz w:val="20"/>
                <w:szCs w:val="20"/>
              </w:rPr>
            </w:pPr>
            <w:r w:rsidRPr="001753AC">
              <w:rPr>
                <w:rFonts w:cstheme="minorHAnsi"/>
                <w:b/>
                <w:sz w:val="20"/>
                <w:szCs w:val="20"/>
              </w:rPr>
              <w:t xml:space="preserve">Commenter: </w:t>
            </w:r>
            <w:r w:rsidRPr="00DC783E">
              <w:rPr>
                <w:rFonts w:cstheme="minorHAnsi"/>
                <w:b/>
                <w:bCs/>
                <w:sz w:val="20"/>
                <w:szCs w:val="20"/>
              </w:rPr>
              <w:t>Anonymous</w:t>
            </w:r>
          </w:p>
        </w:tc>
        <w:tc>
          <w:tcPr>
            <w:tcW w:w="4443" w:type="dxa"/>
            <w:shd w:val="clear" w:color="auto" w:fill="D9D9D9" w:themeFill="background1" w:themeFillShade="D9"/>
          </w:tcPr>
          <w:p w:rsidR="00185B9F" w:rsidRPr="001753AC" w:rsidP="00D47CC3" w14:paraId="2CC39C46" w14:textId="77777777">
            <w:pPr>
              <w:rPr>
                <w:rFonts w:cstheme="minorHAnsi"/>
                <w:sz w:val="20"/>
                <w:szCs w:val="20"/>
              </w:rPr>
            </w:pPr>
          </w:p>
        </w:tc>
      </w:tr>
      <w:tr w14:paraId="374A5974" w14:textId="77777777" w:rsidTr="009B68DE">
        <w:tblPrEx>
          <w:tblW w:w="15148" w:type="dxa"/>
          <w:tblLayout w:type="fixed"/>
          <w:tblLook w:val="04A0"/>
        </w:tblPrEx>
        <w:trPr>
          <w:trHeight w:val="300"/>
        </w:trPr>
        <w:tc>
          <w:tcPr>
            <w:tcW w:w="1165" w:type="dxa"/>
          </w:tcPr>
          <w:p w:rsidR="00185B9F" w:rsidRPr="001753AC" w:rsidP="00D47CC3" w14:paraId="5C06CDB4" w14:textId="77777777">
            <w:pPr>
              <w:rPr>
                <w:rFonts w:cstheme="minorHAnsi"/>
                <w:sz w:val="20"/>
                <w:szCs w:val="20"/>
              </w:rPr>
            </w:pPr>
          </w:p>
        </w:tc>
        <w:tc>
          <w:tcPr>
            <w:tcW w:w="9540" w:type="dxa"/>
          </w:tcPr>
          <w:p w:rsidR="00185B9F" w:rsidRPr="001753AC" w:rsidP="00D47CC3" w14:paraId="1EF35E0D" w14:textId="39DAAF56">
            <w:pPr>
              <w:rPr>
                <w:sz w:val="20"/>
                <w:szCs w:val="20"/>
              </w:rPr>
            </w:pPr>
            <w:r w:rsidRPr="001B4AFB">
              <w:rPr>
                <w:sz w:val="20"/>
                <w:szCs w:val="20"/>
              </w:rPr>
              <w:t>I am writing to express my opposition to the reinstatement of Form I-945 and the associated Public Charge Bond requirement, specifically as it pertains to the families of disabled United States Veterans.</w:t>
            </w:r>
            <w:r w:rsidRPr="001B4AFB">
              <w:rPr>
                <w:sz w:val="20"/>
                <w:szCs w:val="20"/>
              </w:rPr>
              <w:br/>
            </w:r>
            <w:r w:rsidRPr="001B4AFB">
              <w:rPr>
                <w:sz w:val="20"/>
                <w:szCs w:val="20"/>
              </w:rPr>
              <w:br/>
              <w:t>As a Permanently and Totally (P&amp;T) Disabled Veteran, I am deeply concerned that these changes create an unnecessary and discriminatory barrier for families who have already demonstrated self-sufficiency through earned federal benefits.</w:t>
            </w:r>
            <w:r w:rsidRPr="001B4AFB">
              <w:rPr>
                <w:sz w:val="20"/>
                <w:szCs w:val="20"/>
              </w:rPr>
              <w:br/>
            </w:r>
            <w:r w:rsidRPr="001B4AFB">
              <w:rPr>
                <w:sz w:val="20"/>
                <w:szCs w:val="20"/>
              </w:rPr>
              <w:br/>
              <w:t>1. Redundancy with CHAMPVA Coverage My spouse is already enrolled in and approved for CHAMPVA. This is a comprehensive, federally-funded health benefits program provided to the dependents of disabled veterans. Under the proposed "totality of circumstances" test, health and potential medical costs are primary factors. Because the Department of Veterans Affairs already guarantees my spouse’s healthcare, there is zero risk of my spouse becoming a public charge due to medical expenses. Requiring a bond (I-945) from a family that already has government-backed private healthcare is redundant and serves no logical purpose other than to create a financial hurdle.</w:t>
            </w:r>
            <w:r w:rsidRPr="001B4AFB">
              <w:rPr>
                <w:sz w:val="20"/>
                <w:szCs w:val="20"/>
              </w:rPr>
              <w:br/>
            </w:r>
            <w:r w:rsidRPr="001B4AFB">
              <w:rPr>
                <w:sz w:val="20"/>
                <w:szCs w:val="20"/>
              </w:rPr>
              <w:br/>
              <w:t>2. Financial Hardship for Fixed-Income Veterans A 100% P&amp;T disability rating provides a stable, guaranteed income, but it is a fixed income. Forcing a Veteran family to produce upwards of $8,000 to $15,000 for a "public charge bond" is a significant financial shock that could lead to the indefinite separation of our family. This rule effectively penalizes Veterans for their service-connected disabilities by assuming their household is "at risk" despite their income being guaranteed by the very government seeking the bond.</w:t>
            </w:r>
            <w:r w:rsidRPr="001B4AFB">
              <w:rPr>
                <w:sz w:val="20"/>
                <w:szCs w:val="20"/>
              </w:rPr>
              <w:br/>
            </w:r>
            <w:r w:rsidRPr="001B4AFB">
              <w:rPr>
                <w:sz w:val="20"/>
                <w:szCs w:val="20"/>
              </w:rPr>
              <w:br/>
              <w:t>3. The Unfair Impact of the "Visa Pause" The current suspension of visa processing for 75 countries, including Thailand, has already placed my wife and I in a state of limbo.</w:t>
            </w:r>
            <w:r w:rsidRPr="001B4AFB">
              <w:rPr>
                <w:sz w:val="20"/>
                <w:szCs w:val="20"/>
              </w:rPr>
              <w:br/>
            </w:r>
            <w:r w:rsidRPr="001B4AFB">
              <w:rPr>
                <w:sz w:val="20"/>
                <w:szCs w:val="20"/>
              </w:rPr>
              <w:br/>
              <w:t>To end this pause by implementing a high-cost bond requirement—without a specific exemption for Veteran families who provide CHAMPVA—is a betrayal of the promise to care for those who have served.</w:t>
            </w:r>
            <w:r w:rsidRPr="001B4AFB">
              <w:rPr>
                <w:sz w:val="20"/>
                <w:szCs w:val="20"/>
              </w:rPr>
              <w:br/>
            </w:r>
            <w:r w:rsidRPr="001B4AFB">
              <w:rPr>
                <w:sz w:val="20"/>
                <w:szCs w:val="20"/>
              </w:rPr>
              <w:br/>
              <w:t>Recommendation: I urge the Department of Homeland Security to include a categorical exemption from the Public Charge Bond requirement for any immigrant spouse who is currently enrolled in or eligible for CHAMPVA.</w:t>
            </w:r>
            <w:r w:rsidRPr="001B4AFB">
              <w:rPr>
                <w:sz w:val="20"/>
                <w:szCs w:val="20"/>
              </w:rPr>
              <w:br/>
            </w:r>
            <w:r w:rsidRPr="001B4AFB">
              <w:rPr>
                <w:sz w:val="20"/>
                <w:szCs w:val="20"/>
              </w:rPr>
              <w:br/>
              <w:t>Furthermore, a signed Affidavit of Support (I-864) from a P&amp;T Veteran should be given "heavy favorable weight" that automatically overcomes the need for a bond, given the permanence of the sponsor's income.</w:t>
            </w:r>
            <w:r w:rsidRPr="001B4AFB">
              <w:rPr>
                <w:sz w:val="20"/>
                <w:szCs w:val="20"/>
              </w:rPr>
              <w:br/>
            </w:r>
            <w:r w:rsidRPr="001B4AFB">
              <w:rPr>
                <w:sz w:val="20"/>
                <w:szCs w:val="20"/>
              </w:rPr>
              <w:br/>
              <w:t>Veterans with foreign spouses often serve as the primary 'financial bridge' for their families. When a bond requirement is added, it does not merely vet the immigrant; it specifically targets the Veteran’s savings. For a disabled Veteran on a fixed income, this creates an unnecessary financial penalty for military service.</w:t>
            </w:r>
            <w:r w:rsidRPr="001B4AFB">
              <w:rPr>
                <w:sz w:val="20"/>
                <w:szCs w:val="20"/>
              </w:rPr>
              <w:br/>
            </w:r>
            <w:r w:rsidRPr="001B4AFB">
              <w:rPr>
                <w:sz w:val="20"/>
                <w:szCs w:val="20"/>
              </w:rPr>
              <w:br/>
              <w:t xml:space="preserve">My wife is highly self-sufficient: she is well educated, fluent in English, and has maintained 20 years of continuous </w:t>
            </w:r>
            <w:r w:rsidRPr="001B4AFB">
              <w:rPr>
                <w:sz w:val="20"/>
                <w:szCs w:val="20"/>
              </w:rPr>
              <w:t>employment with the same employer.</w:t>
            </w:r>
            <w:r w:rsidRPr="001B4AFB">
              <w:rPr>
                <w:sz w:val="20"/>
                <w:szCs w:val="20"/>
              </w:rPr>
              <w:br/>
            </w:r>
            <w:r w:rsidRPr="001B4AFB">
              <w:rPr>
                <w:sz w:val="20"/>
                <w:szCs w:val="20"/>
              </w:rPr>
              <w:br/>
              <w:t>We are not seeking handouts. While I recognize the necessary purpose of these rules in safeguarding our immigration and naturalization process, they lack the flexibility required for families in my situation.</w:t>
            </w:r>
            <w:r w:rsidRPr="001B4AFB">
              <w:rPr>
                <w:sz w:val="20"/>
                <w:szCs w:val="20"/>
              </w:rPr>
              <w:br/>
            </w:r>
            <w:r w:rsidRPr="001B4AFB">
              <w:rPr>
                <w:sz w:val="20"/>
                <w:szCs w:val="20"/>
              </w:rPr>
              <w:br/>
              <w:t>As a P&amp;T Veteran with service-connected health considerations, my ability to remain in Thailand is limited. We need to return to the U.S. to launch our small business and get on with our lives. I urge the Department to consider the guaranteed healthcare (CHAMPVA) and income already provided by Veteran sponsors as more than sufficient to meet the goals of this rule without the need for a burdensome bond.</w:t>
            </w:r>
            <w:r w:rsidRPr="001B4AFB">
              <w:rPr>
                <w:sz w:val="20"/>
                <w:szCs w:val="20"/>
              </w:rPr>
              <w:br/>
            </w:r>
            <w:r w:rsidRPr="001B4AFB">
              <w:rPr>
                <w:sz w:val="20"/>
                <w:szCs w:val="20"/>
              </w:rPr>
              <w:br/>
              <w:t>Thank You For Your Attention To This Matter.</w:t>
            </w:r>
            <w:r w:rsidRPr="001B4AFB">
              <w:rPr>
                <w:sz w:val="20"/>
                <w:szCs w:val="20"/>
              </w:rPr>
              <w:br/>
            </w:r>
            <w:r w:rsidRPr="001B4AFB">
              <w:rPr>
                <w:sz w:val="20"/>
                <w:szCs w:val="20"/>
              </w:rPr>
              <w:br/>
              <w:t>Respectfully,</w:t>
            </w:r>
            <w:r w:rsidRPr="001B4AFB">
              <w:rPr>
                <w:sz w:val="20"/>
                <w:szCs w:val="20"/>
              </w:rPr>
              <w:br/>
              <w:t>Army Combat Veteran OEF</w:t>
            </w:r>
            <w:r w:rsidRPr="001B4AFB">
              <w:rPr>
                <w:sz w:val="20"/>
                <w:szCs w:val="20"/>
              </w:rPr>
              <w:br/>
              <w:t>Hooah!</w:t>
            </w:r>
          </w:p>
        </w:tc>
        <w:tc>
          <w:tcPr>
            <w:tcW w:w="4443" w:type="dxa"/>
          </w:tcPr>
          <w:p w:rsidR="00F47138" w:rsidRPr="00F47138" w:rsidP="00F47138" w14:paraId="78B07711" w14:textId="396AC488">
            <w:pPr>
              <w:rPr>
                <w:rFonts w:ascii="Calibri" w:eastAsia="Calibri" w:hAnsi="Calibri" w:cs="Calibri"/>
                <w:bCs/>
                <w:sz w:val="20"/>
                <w:szCs w:val="20"/>
              </w:rPr>
            </w:pPr>
            <w:r>
              <w:rPr>
                <w:b/>
                <w:bCs/>
                <w:sz w:val="20"/>
                <w:szCs w:val="20"/>
              </w:rPr>
              <w:t xml:space="preserve">Response: </w:t>
            </w:r>
            <w:r w:rsidRPr="00F47138">
              <w:rPr>
                <w:rFonts w:ascii="Calibri" w:eastAsia="Calibri" w:hAnsi="Calibri" w:cs="Calibri"/>
                <w:bCs/>
                <w:sz w:val="20"/>
                <w:szCs w:val="20"/>
              </w:rPr>
              <w:t>USCIS will not make any changes to the form based on this comment.</w:t>
            </w:r>
          </w:p>
          <w:p w:rsidR="00F47138" w:rsidRPr="00F47138" w:rsidP="00F47138" w14:paraId="24D4AE34" w14:textId="77777777">
            <w:pPr>
              <w:rPr>
                <w:rFonts w:ascii="Calibri" w:eastAsia="Calibri" w:hAnsi="Calibri" w:cs="Calibri"/>
                <w:bCs/>
                <w:sz w:val="20"/>
                <w:szCs w:val="20"/>
              </w:rPr>
            </w:pPr>
          </w:p>
          <w:p w:rsidR="00745805" w:rsidP="00745805" w14:paraId="66F1B947"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F47138" w:rsidRPr="00F47138" w:rsidP="00F47138" w14:paraId="420E99A4" w14:textId="77777777">
            <w:pPr>
              <w:rPr>
                <w:rFonts w:ascii="Calibri" w:eastAsia="Calibri" w:hAnsi="Calibri" w:cs="Calibri"/>
                <w:bCs/>
                <w:sz w:val="20"/>
                <w:szCs w:val="20"/>
              </w:rPr>
            </w:pPr>
          </w:p>
          <w:p w:rsidR="00185B9F" w:rsidP="00F47138" w14:paraId="54F0FDEB" w14:textId="0F463C14">
            <w:pPr>
              <w:rPr>
                <w:rFonts w:ascii="Calibri" w:eastAsia="Calibri" w:hAnsi="Calibri" w:cs="Calibri"/>
                <w:bCs/>
                <w:sz w:val="20"/>
                <w:szCs w:val="20"/>
              </w:rPr>
            </w:pPr>
            <w:r w:rsidRPr="00870B44">
              <w:rPr>
                <w:rFonts w:ascii="Calibri" w:eastAsia="Calibri" w:hAnsi="Calibri" w:cs="Calibri"/>
                <w:bCs/>
                <w:sz w:val="20"/>
                <w:szCs w:val="20"/>
              </w:rPr>
              <w:t xml:space="preserve">Congress gave DHS the authority under INA 213 to consider whether to exercise its discretion on a case-by-case basis to admit aliens who are inadmissible only under INA 212(a)(4) upon the submission of a suitable and proper public charge bond. Congress acknowledged the existence of the Affidavit of Support </w:t>
            </w:r>
            <w:r w:rsidR="00745805">
              <w:rPr>
                <w:rFonts w:ascii="Calibri" w:eastAsia="Calibri" w:hAnsi="Calibri" w:cs="Calibri"/>
                <w:bCs/>
                <w:sz w:val="20"/>
                <w:szCs w:val="20"/>
              </w:rPr>
              <w:t>U</w:t>
            </w:r>
            <w:r w:rsidRPr="00870B44">
              <w:rPr>
                <w:rFonts w:ascii="Calibri" w:eastAsia="Calibri" w:hAnsi="Calibri" w:cs="Calibri"/>
                <w:bCs/>
                <w:sz w:val="20"/>
                <w:szCs w:val="20"/>
              </w:rPr>
              <w:t>nder Section 213</w:t>
            </w:r>
            <w:r w:rsidR="00745805">
              <w:rPr>
                <w:rFonts w:ascii="Calibri" w:eastAsia="Calibri" w:hAnsi="Calibri" w:cs="Calibri"/>
                <w:bCs/>
                <w:sz w:val="20"/>
                <w:szCs w:val="20"/>
              </w:rPr>
              <w:t>A</w:t>
            </w:r>
            <w:r w:rsidRPr="00870B44">
              <w:rPr>
                <w:rFonts w:ascii="Calibri" w:eastAsia="Calibri" w:hAnsi="Calibri" w:cs="Calibri"/>
                <w:bCs/>
                <w:sz w:val="20"/>
                <w:szCs w:val="20"/>
              </w:rPr>
              <w:t xml:space="preserve"> of INA in the plain language of the public charge bond statute in INA 213, making clear that the availability of public charge bonds continues notwithstanding the requirement to submit an Affidavit of Support Under Section 213A of the INA. Allowing aliens who are inadmissible under INA 212(a)(4) to submit a bond will ensure the government is held harmless if a bonded alien </w:t>
            </w:r>
            <w:r w:rsidR="001C5060">
              <w:rPr>
                <w:rFonts w:ascii="Calibri" w:eastAsia="Calibri" w:hAnsi="Calibri" w:cs="Calibri"/>
                <w:bCs/>
                <w:sz w:val="20"/>
                <w:szCs w:val="20"/>
              </w:rPr>
              <w:t>becomes a</w:t>
            </w:r>
            <w:r w:rsidRPr="00870B44">
              <w:rPr>
                <w:rFonts w:ascii="Calibri" w:eastAsia="Calibri" w:hAnsi="Calibri" w:cs="Calibri"/>
                <w:bCs/>
                <w:sz w:val="20"/>
                <w:szCs w:val="20"/>
              </w:rPr>
              <w:t xml:space="preserve"> public charge, as required by INA 213.</w:t>
            </w:r>
          </w:p>
          <w:p w:rsidR="002F55A0" w:rsidP="00F47138" w14:paraId="3C8BC169" w14:textId="77777777">
            <w:pPr>
              <w:rPr>
                <w:rFonts w:ascii="Calibri" w:eastAsia="Calibri" w:hAnsi="Calibri" w:cs="Calibri"/>
                <w:sz w:val="20"/>
                <w:szCs w:val="20"/>
              </w:rPr>
            </w:pPr>
          </w:p>
          <w:p w:rsidR="00185B9F" w:rsidRPr="00F35A2E" w:rsidP="00D47CC3" w14:paraId="3AAA6DFD" w14:textId="607F5376">
            <w:pPr>
              <w:rPr>
                <w:rFonts w:ascii="Calibri" w:eastAsia="Calibri" w:hAnsi="Calibri" w:cs="Calibri"/>
                <w:sz w:val="20"/>
                <w:szCs w:val="20"/>
              </w:rPr>
            </w:pPr>
            <w:r>
              <w:rPr>
                <w:rFonts w:ascii="Calibri" w:eastAsia="Calibri" w:hAnsi="Calibri" w:cs="Calibri"/>
                <w:sz w:val="20"/>
                <w:szCs w:val="20"/>
              </w:rPr>
              <w:t>This form is related only to the submission of public char</w:t>
            </w:r>
            <w:r w:rsidR="00CD0406">
              <w:rPr>
                <w:rFonts w:ascii="Calibri" w:eastAsia="Calibri" w:hAnsi="Calibri" w:cs="Calibri"/>
                <w:sz w:val="20"/>
                <w:szCs w:val="20"/>
              </w:rPr>
              <w:t>ge bonds</w:t>
            </w:r>
            <w:r w:rsidR="00F06798">
              <w:rPr>
                <w:rFonts w:ascii="Calibri" w:eastAsia="Calibri" w:hAnsi="Calibri" w:cs="Calibri"/>
                <w:sz w:val="20"/>
                <w:szCs w:val="20"/>
              </w:rPr>
              <w:t xml:space="preserve">, and </w:t>
            </w:r>
            <w:r w:rsidR="00B60C29">
              <w:rPr>
                <w:rFonts w:ascii="Calibri" w:eastAsia="Calibri" w:hAnsi="Calibri" w:cs="Calibri"/>
                <w:sz w:val="20"/>
                <w:szCs w:val="20"/>
              </w:rPr>
              <w:t xml:space="preserve">this form </w:t>
            </w:r>
            <w:r w:rsidR="00F06798">
              <w:rPr>
                <w:rFonts w:ascii="Calibri" w:eastAsia="Calibri" w:hAnsi="Calibri" w:cs="Calibri"/>
                <w:sz w:val="20"/>
                <w:szCs w:val="20"/>
              </w:rPr>
              <w:t>may only be submitted after an officer has determined an alien is inadmissible</w:t>
            </w:r>
            <w:r w:rsidR="00797F68">
              <w:rPr>
                <w:rFonts w:ascii="Calibri" w:eastAsia="Calibri" w:hAnsi="Calibri" w:cs="Calibri"/>
                <w:sz w:val="20"/>
                <w:szCs w:val="20"/>
              </w:rPr>
              <w:t xml:space="preserve"> only</w:t>
            </w:r>
            <w:r w:rsidR="00F06798">
              <w:rPr>
                <w:rFonts w:ascii="Calibri" w:eastAsia="Calibri" w:hAnsi="Calibri" w:cs="Calibri"/>
                <w:sz w:val="20"/>
                <w:szCs w:val="20"/>
              </w:rPr>
              <w:t xml:space="preserve"> under INA 212(a)(4).</w:t>
            </w:r>
            <w:r w:rsidR="00DF138A">
              <w:rPr>
                <w:rFonts w:ascii="Calibri" w:eastAsia="Calibri" w:hAnsi="Calibri" w:cs="Calibri"/>
                <w:sz w:val="20"/>
                <w:szCs w:val="20"/>
              </w:rPr>
              <w:t xml:space="preserve"> This form does not change how a public charge inadmissibility determination is made</w:t>
            </w:r>
            <w:r w:rsidR="007E0489">
              <w:rPr>
                <w:rFonts w:ascii="Calibri" w:eastAsia="Calibri" w:hAnsi="Calibri" w:cs="Calibri"/>
                <w:sz w:val="20"/>
                <w:szCs w:val="20"/>
              </w:rPr>
              <w:t>, and suggestions for changes</w:t>
            </w:r>
            <w:r w:rsidR="00A55174">
              <w:rPr>
                <w:rFonts w:ascii="Calibri" w:eastAsia="Calibri" w:hAnsi="Calibri" w:cs="Calibri"/>
                <w:sz w:val="20"/>
                <w:szCs w:val="20"/>
              </w:rPr>
              <w:t xml:space="preserve"> to </w:t>
            </w:r>
            <w:r w:rsidR="009B68DE">
              <w:rPr>
                <w:rFonts w:ascii="Calibri" w:eastAsia="Calibri" w:hAnsi="Calibri" w:cs="Calibri"/>
                <w:sz w:val="20"/>
                <w:szCs w:val="20"/>
              </w:rPr>
              <w:t>the inadmissibility</w:t>
            </w:r>
            <w:r w:rsidR="00A55174">
              <w:rPr>
                <w:rFonts w:ascii="Calibri" w:eastAsia="Calibri" w:hAnsi="Calibri" w:cs="Calibri"/>
                <w:sz w:val="20"/>
                <w:szCs w:val="20"/>
              </w:rPr>
              <w:t xml:space="preserve"> determination are outside the scope of this project. </w:t>
            </w:r>
            <w:r w:rsidR="008172CF">
              <w:rPr>
                <w:rFonts w:ascii="Calibri" w:eastAsia="Calibri" w:hAnsi="Calibri" w:cs="Calibri"/>
                <w:sz w:val="20"/>
                <w:szCs w:val="20"/>
              </w:rPr>
              <w:t xml:space="preserve">Delays or pauses to visa issuance are </w:t>
            </w:r>
            <w:r w:rsidR="00A55174">
              <w:rPr>
                <w:rFonts w:ascii="Calibri" w:eastAsia="Calibri" w:hAnsi="Calibri" w:cs="Calibri"/>
                <w:sz w:val="20"/>
                <w:szCs w:val="20"/>
              </w:rPr>
              <w:t xml:space="preserve">also </w:t>
            </w:r>
            <w:r w:rsidR="008172CF">
              <w:rPr>
                <w:rFonts w:ascii="Calibri" w:eastAsia="Calibri" w:hAnsi="Calibri" w:cs="Calibri"/>
                <w:sz w:val="20"/>
                <w:szCs w:val="20"/>
              </w:rPr>
              <w:t>out</w:t>
            </w:r>
            <w:r w:rsidR="00796120">
              <w:rPr>
                <w:rFonts w:ascii="Calibri" w:eastAsia="Calibri" w:hAnsi="Calibri" w:cs="Calibri"/>
                <w:sz w:val="20"/>
                <w:szCs w:val="20"/>
              </w:rPr>
              <w:t xml:space="preserve">side the </w:t>
            </w:r>
            <w:r w:rsidR="008172CF">
              <w:rPr>
                <w:rFonts w:ascii="Calibri" w:eastAsia="Calibri" w:hAnsi="Calibri" w:cs="Calibri"/>
                <w:sz w:val="20"/>
                <w:szCs w:val="20"/>
              </w:rPr>
              <w:t>scope of this project.</w:t>
            </w:r>
          </w:p>
        </w:tc>
      </w:tr>
      <w:tr w14:paraId="03B64337"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3A56891D" w14:textId="0B1274BA">
            <w:pPr>
              <w:rPr>
                <w:rFonts w:cstheme="minorHAnsi"/>
                <w:sz w:val="20"/>
                <w:szCs w:val="20"/>
              </w:rPr>
            </w:pPr>
            <w:r>
              <w:rPr>
                <w:rFonts w:cstheme="minorHAnsi"/>
                <w:sz w:val="20"/>
                <w:szCs w:val="20"/>
              </w:rPr>
              <w:t>3</w:t>
            </w:r>
          </w:p>
        </w:tc>
        <w:tc>
          <w:tcPr>
            <w:tcW w:w="9540" w:type="dxa"/>
            <w:shd w:val="clear" w:color="auto" w:fill="D9D9D9" w:themeFill="background1" w:themeFillShade="D9"/>
          </w:tcPr>
          <w:p w:rsidR="00F50F77" w:rsidRPr="00DC783E" w:rsidP="00F50F77" w14:paraId="1E8CA3BA" w14:textId="77777777">
            <w:pPr>
              <w:rPr>
                <w:rFonts w:cstheme="minorHAnsi"/>
                <w:b/>
                <w:bCs/>
                <w:sz w:val="20"/>
                <w:szCs w:val="20"/>
              </w:rPr>
            </w:pPr>
            <w:r w:rsidRPr="001753AC">
              <w:rPr>
                <w:rFonts w:cstheme="minorHAnsi"/>
                <w:b/>
                <w:sz w:val="20"/>
                <w:szCs w:val="20"/>
              </w:rPr>
              <w:t xml:space="preserve">Commenter: </w:t>
            </w:r>
            <w:r w:rsidRPr="00DC783E">
              <w:rPr>
                <w:rFonts w:cstheme="minorHAnsi"/>
                <w:b/>
                <w:bCs/>
                <w:sz w:val="20"/>
                <w:szCs w:val="20"/>
              </w:rPr>
              <w:t>Anonymous</w:t>
            </w:r>
          </w:p>
          <w:p w:rsidR="00185B9F" w:rsidRPr="001753AC" w:rsidP="00D47CC3" w14:paraId="24D6EC70" w14:textId="77777777">
            <w:pPr>
              <w:rPr>
                <w:rFonts w:cstheme="minorHAnsi"/>
                <w:sz w:val="20"/>
                <w:szCs w:val="20"/>
              </w:rPr>
            </w:pPr>
          </w:p>
        </w:tc>
        <w:tc>
          <w:tcPr>
            <w:tcW w:w="4443" w:type="dxa"/>
            <w:shd w:val="clear" w:color="auto" w:fill="D9D9D9" w:themeFill="background1" w:themeFillShade="D9"/>
          </w:tcPr>
          <w:p w:rsidR="00185B9F" w:rsidRPr="001753AC" w:rsidP="00D47CC3" w14:paraId="6439426D" w14:textId="77777777">
            <w:pPr>
              <w:rPr>
                <w:rFonts w:cstheme="minorHAnsi"/>
                <w:sz w:val="20"/>
                <w:szCs w:val="20"/>
              </w:rPr>
            </w:pPr>
          </w:p>
        </w:tc>
      </w:tr>
      <w:tr w14:paraId="40D9B110" w14:textId="77777777" w:rsidTr="009B68DE">
        <w:tblPrEx>
          <w:tblW w:w="15148" w:type="dxa"/>
          <w:tblLayout w:type="fixed"/>
          <w:tblLook w:val="04A0"/>
        </w:tblPrEx>
        <w:trPr>
          <w:trHeight w:val="300"/>
        </w:trPr>
        <w:tc>
          <w:tcPr>
            <w:tcW w:w="1165" w:type="dxa"/>
          </w:tcPr>
          <w:p w:rsidR="00185B9F" w:rsidRPr="001753AC" w:rsidP="00D47CC3" w14:paraId="023D52E0" w14:textId="77777777">
            <w:pPr>
              <w:rPr>
                <w:rFonts w:cstheme="minorHAnsi"/>
                <w:sz w:val="20"/>
                <w:szCs w:val="20"/>
              </w:rPr>
            </w:pPr>
          </w:p>
        </w:tc>
        <w:tc>
          <w:tcPr>
            <w:tcW w:w="9540" w:type="dxa"/>
          </w:tcPr>
          <w:p w:rsidR="00185B9F" w:rsidRPr="001753AC" w:rsidP="00D47CC3" w14:paraId="05A11034" w14:textId="053E2B0C">
            <w:pPr>
              <w:rPr>
                <w:rFonts w:cstheme="minorHAnsi"/>
                <w:sz w:val="20"/>
                <w:szCs w:val="20"/>
              </w:rPr>
            </w:pPr>
            <w:r w:rsidRPr="009F0E51">
              <w:rPr>
                <w:rFonts w:cstheme="minorHAnsi"/>
                <w:sz w:val="20"/>
                <w:szCs w:val="20"/>
              </w:rPr>
              <w:t>I am submitting this comment as a U.S. citizen sponsor currently petitioning for my spouse and our soon-to-be-born child. I believe in the principle of financial self-sufficiency for immigrants, but I am concerned that the proposed reinstatement of Form I-945, without clear income thresholds, creates an unnecessary financial burden on families who have already proven they are not a public charge risk.</w:t>
            </w:r>
            <w:r w:rsidRPr="009F0E51">
              <w:rPr>
                <w:rFonts w:cstheme="minorHAnsi"/>
                <w:sz w:val="20"/>
                <w:szCs w:val="20"/>
              </w:rPr>
              <w:br/>
              <w:t>As a sponsor, I have already signed a Form I-864, Affidavit of Support. This is a legally binding contract that holds me financially responsible for my family. For any sponsor with an annual income of $100,000 or more, this existing contract is already an ironclad guarantee.</w:t>
            </w:r>
            <w:r w:rsidRPr="009F0E51">
              <w:rPr>
                <w:rFonts w:cstheme="minorHAnsi"/>
                <w:sz w:val="20"/>
                <w:szCs w:val="20"/>
              </w:rPr>
              <w:br/>
              <w:t>Requiring a secondary cash bond (Form I-945) from someone in the top 20% of American earners—nearly 400% of the federal poverty line—serves no "practical utility" for the government. It is a redundant requirement that does not add any security beyond what is already provided by a high-income I-864.</w:t>
            </w:r>
            <w:r w:rsidRPr="009F0E51">
              <w:rPr>
                <w:rFonts w:cstheme="minorHAnsi"/>
                <w:sz w:val="20"/>
                <w:szCs w:val="20"/>
              </w:rPr>
              <w:br/>
              <w:t>I would like the agency to consider the impact on a household expecting a child. Even for a family that can afford the "hit," locking away thousands of dollars in a bond is a poor use of capital that should be going toward prenatal care, hospital bills, and a child’s future.</w:t>
            </w:r>
            <w:r w:rsidRPr="009F0E51">
              <w:rPr>
                <w:rFonts w:cstheme="minorHAnsi"/>
                <w:sz w:val="20"/>
                <w:szCs w:val="20"/>
              </w:rPr>
              <w:br/>
              <w:t>While the agency notes that tourist visa bonds now range from $5,000 to $15,000, applying these high amounts to permanent immigrants with stable, high-earning U.S. citizen sponsors feels punitive rather than protective.</w:t>
            </w:r>
            <w:r w:rsidRPr="009F0E51">
              <w:rPr>
                <w:rFonts w:cstheme="minorHAnsi"/>
                <w:sz w:val="20"/>
                <w:szCs w:val="20"/>
              </w:rPr>
              <w:br/>
              <w:t>Recommendation for a "Safe Harbor" and a Predictable Cap</w:t>
            </w:r>
            <w:r w:rsidRPr="009F0E51">
              <w:rPr>
                <w:rFonts w:cstheme="minorHAnsi"/>
                <w:sz w:val="20"/>
                <w:szCs w:val="20"/>
              </w:rPr>
              <w:br/>
              <w:t>To make this rule more efficient and fair, I recommend the following:</w:t>
            </w:r>
            <w:r w:rsidRPr="009F0E51">
              <w:rPr>
                <w:rFonts w:cstheme="minorHAnsi"/>
                <w:sz w:val="20"/>
                <w:szCs w:val="20"/>
              </w:rPr>
              <w:br/>
              <w:t>• A $100,000 Safe Harbor Waiver: USCIS should implement an automatic waiver of Form I-945 for any U.S. citizen sponsor who earns $100,000 or more. At this income level, the sponsor has clearly demonstrated the ability to support their family without government aid.</w:t>
            </w:r>
            <w:r w:rsidRPr="009F0E51">
              <w:rPr>
                <w:rFonts w:cstheme="minorHAnsi"/>
                <w:sz w:val="20"/>
                <w:szCs w:val="20"/>
              </w:rPr>
              <w:br/>
              <w:t xml:space="preserve">• An $8,000 Maximum Bond Cap: To provide families with the ability to plan their finances, the agency should </w:t>
            </w:r>
            <w:r w:rsidRPr="009F0E51">
              <w:rPr>
                <w:rFonts w:cstheme="minorHAnsi"/>
                <w:sz w:val="20"/>
                <w:szCs w:val="20"/>
              </w:rPr>
              <w:t>establish a clear "ceiling" for the bond. I propose a maximum of $8,000. Having a predictable cap ensures the bond remains a safety net and does not become an insurmountable barrier to family reunification.</w:t>
            </w:r>
            <w:r w:rsidRPr="009F0E51">
              <w:rPr>
                <w:rFonts w:cstheme="minorHAnsi"/>
                <w:sz w:val="20"/>
                <w:szCs w:val="20"/>
              </w:rPr>
              <w:br/>
              <w:t>Conclusion</w:t>
            </w:r>
            <w:r w:rsidRPr="009F0E51">
              <w:rPr>
                <w:rFonts w:cstheme="minorHAnsi"/>
                <w:sz w:val="20"/>
                <w:szCs w:val="20"/>
              </w:rPr>
              <w:br/>
              <w:t>The immigration system should reward financial stability. By exempting high-earning sponsors and capping bond amounts, USCIS can focus its resources on truly borderline cases while supporting the stability of hard-working American families.</w:t>
            </w:r>
          </w:p>
        </w:tc>
        <w:tc>
          <w:tcPr>
            <w:tcW w:w="4443" w:type="dxa"/>
          </w:tcPr>
          <w:p w:rsidR="006E3C81" w:rsidRPr="009B68DE" w:rsidP="006E3C81" w14:paraId="6E8736DD" w14:textId="43870A56">
            <w:pPr>
              <w:rPr>
                <w:rFonts w:cstheme="minorHAnsi"/>
                <w:b/>
                <w:sz w:val="20"/>
                <w:szCs w:val="20"/>
              </w:rPr>
            </w:pPr>
            <w:r w:rsidRPr="009B68DE">
              <w:rPr>
                <w:rFonts w:cstheme="minorHAnsi"/>
                <w:b/>
                <w:sz w:val="20"/>
                <w:szCs w:val="20"/>
              </w:rPr>
              <w:t>Response:</w:t>
            </w:r>
          </w:p>
          <w:p w:rsidR="006E3C81" w:rsidRPr="006E3C81" w:rsidP="006E3C81" w14:paraId="7EF2D484" w14:textId="4F32E4FA">
            <w:pPr>
              <w:rPr>
                <w:rFonts w:cstheme="minorHAnsi"/>
                <w:bCs/>
                <w:sz w:val="20"/>
                <w:szCs w:val="20"/>
              </w:rPr>
            </w:pPr>
            <w:r w:rsidRPr="006E3C81">
              <w:rPr>
                <w:rFonts w:cstheme="minorHAnsi"/>
                <w:bCs/>
                <w:sz w:val="20"/>
                <w:szCs w:val="20"/>
              </w:rPr>
              <w:t>USCIS will not make any changes to the form based on this comment.</w:t>
            </w:r>
          </w:p>
          <w:p w:rsidR="006E3C81" w:rsidRPr="006E3C81" w:rsidP="006E3C81" w14:paraId="44CFBC58" w14:textId="77777777">
            <w:pPr>
              <w:rPr>
                <w:rFonts w:cstheme="minorHAnsi"/>
                <w:bCs/>
                <w:sz w:val="20"/>
                <w:szCs w:val="20"/>
              </w:rPr>
            </w:pPr>
          </w:p>
          <w:p w:rsidR="007F0AFC" w:rsidP="007F0AFC" w14:paraId="1082AA07"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185B9F" w:rsidP="00D47CC3" w14:paraId="3D3ECBC9" w14:textId="77777777">
            <w:pPr>
              <w:rPr>
                <w:rFonts w:cstheme="minorHAnsi"/>
                <w:sz w:val="20"/>
                <w:szCs w:val="20"/>
              </w:rPr>
            </w:pPr>
          </w:p>
          <w:p w:rsidR="00185B9F" w:rsidRPr="005D34F2" w:rsidP="00E34B4D" w14:paraId="0EF7508C" w14:textId="190EC6D7">
            <w:pPr>
              <w:rPr>
                <w:sz w:val="20"/>
                <w:szCs w:val="20"/>
              </w:rPr>
            </w:pPr>
            <w:r>
              <w:rPr>
                <w:rFonts w:cstheme="minorHAnsi"/>
                <w:sz w:val="20"/>
                <w:szCs w:val="20"/>
              </w:rPr>
              <w:t xml:space="preserve">DHS </w:t>
            </w:r>
            <w:r w:rsidR="00AE75EF">
              <w:rPr>
                <w:rFonts w:cstheme="minorHAnsi"/>
                <w:sz w:val="20"/>
                <w:szCs w:val="20"/>
              </w:rPr>
              <w:t>has not set a maximum public charge bond amount in the</w:t>
            </w:r>
            <w:r w:rsidR="00BB0DED">
              <w:rPr>
                <w:rFonts w:cstheme="minorHAnsi"/>
                <w:sz w:val="20"/>
                <w:szCs w:val="20"/>
              </w:rPr>
              <w:t xml:space="preserve"> bond</w:t>
            </w:r>
            <w:r w:rsidR="00AE75EF">
              <w:rPr>
                <w:rFonts w:cstheme="minorHAnsi"/>
                <w:sz w:val="20"/>
                <w:szCs w:val="20"/>
              </w:rPr>
              <w:t xml:space="preserve"> regulations</w:t>
            </w:r>
            <w:r w:rsidR="007A2670">
              <w:rPr>
                <w:rFonts w:cstheme="minorHAnsi"/>
                <w:sz w:val="20"/>
                <w:szCs w:val="20"/>
              </w:rPr>
              <w:t>.  In setting the bond amount, USCIS o</w:t>
            </w:r>
            <w:r w:rsidRPr="00870B44" w:rsidR="003C1993">
              <w:rPr>
                <w:bCs/>
                <w:sz w:val="20"/>
                <w:szCs w:val="20"/>
              </w:rPr>
              <w:t>fficers consider all pertinent facts and circumstances</w:t>
            </w:r>
            <w:r w:rsidR="00C62CBD">
              <w:rPr>
                <w:bCs/>
                <w:sz w:val="20"/>
                <w:szCs w:val="20"/>
              </w:rPr>
              <w:t xml:space="preserve"> specific to the alien</w:t>
            </w:r>
            <w:r w:rsidRPr="00870B44" w:rsidR="003C1993">
              <w:rPr>
                <w:bCs/>
                <w:sz w:val="20"/>
                <w:szCs w:val="20"/>
              </w:rPr>
              <w:t xml:space="preserve"> </w:t>
            </w:r>
            <w:r w:rsidR="00C62CBD">
              <w:rPr>
                <w:bCs/>
                <w:sz w:val="20"/>
                <w:szCs w:val="20"/>
              </w:rPr>
              <w:t>and set the bond in an amount of at least $1,000</w:t>
            </w:r>
            <w:r w:rsidRPr="00870B44" w:rsidR="003C1993">
              <w:rPr>
                <w:bCs/>
                <w:sz w:val="20"/>
                <w:szCs w:val="20"/>
              </w:rPr>
              <w:t xml:space="preserve">. This is consistent </w:t>
            </w:r>
            <w:r w:rsidR="003A3900">
              <w:rPr>
                <w:bCs/>
                <w:sz w:val="20"/>
                <w:szCs w:val="20"/>
              </w:rPr>
              <w:t xml:space="preserve">with the discretionary authority Congress </w:t>
            </w:r>
            <w:r w:rsidR="009B68DE">
              <w:rPr>
                <w:bCs/>
                <w:sz w:val="20"/>
                <w:szCs w:val="20"/>
              </w:rPr>
              <w:t>provided</w:t>
            </w:r>
            <w:r w:rsidRPr="00870B44" w:rsidR="009B68DE">
              <w:rPr>
                <w:bCs/>
                <w:sz w:val="20"/>
                <w:szCs w:val="20"/>
              </w:rPr>
              <w:t xml:space="preserve"> in</w:t>
            </w:r>
            <w:r w:rsidRPr="00870B44" w:rsidR="003C1993">
              <w:rPr>
                <w:bCs/>
                <w:sz w:val="20"/>
                <w:szCs w:val="20"/>
              </w:rPr>
              <w:t xml:space="preserve"> INA 213.</w:t>
            </w:r>
          </w:p>
        </w:tc>
      </w:tr>
      <w:tr w14:paraId="56B05E7F"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7A6A95D4" w14:textId="5E14B8EB">
            <w:pPr>
              <w:rPr>
                <w:rFonts w:cstheme="minorHAnsi"/>
                <w:sz w:val="20"/>
                <w:szCs w:val="20"/>
              </w:rPr>
            </w:pPr>
            <w:r>
              <w:rPr>
                <w:rFonts w:cstheme="minorHAnsi"/>
                <w:sz w:val="20"/>
                <w:szCs w:val="20"/>
              </w:rPr>
              <w:t>4</w:t>
            </w:r>
          </w:p>
        </w:tc>
        <w:tc>
          <w:tcPr>
            <w:tcW w:w="9540" w:type="dxa"/>
            <w:shd w:val="clear" w:color="auto" w:fill="D9D9D9" w:themeFill="background1" w:themeFillShade="D9"/>
          </w:tcPr>
          <w:p w:rsidR="00F50F77" w:rsidRPr="00DC783E" w:rsidP="00F50F77" w14:paraId="707D10B2" w14:textId="77777777">
            <w:pPr>
              <w:rPr>
                <w:rFonts w:cstheme="minorHAnsi"/>
                <w:b/>
                <w:bCs/>
                <w:sz w:val="20"/>
                <w:szCs w:val="20"/>
              </w:rPr>
            </w:pPr>
            <w:r w:rsidRPr="001753AC">
              <w:rPr>
                <w:rFonts w:cstheme="minorHAnsi"/>
                <w:b/>
                <w:sz w:val="20"/>
                <w:szCs w:val="20"/>
              </w:rPr>
              <w:t xml:space="preserve">Commenter: </w:t>
            </w:r>
            <w:r w:rsidRPr="00DC783E">
              <w:rPr>
                <w:rFonts w:cstheme="minorHAnsi"/>
                <w:b/>
                <w:bCs/>
                <w:sz w:val="20"/>
                <w:szCs w:val="20"/>
              </w:rPr>
              <w:t>Anonymous</w:t>
            </w:r>
          </w:p>
          <w:p w:rsidR="00185B9F" w:rsidRPr="001753AC" w:rsidP="00D47CC3" w14:paraId="6602D475" w14:textId="77777777">
            <w:pPr>
              <w:rPr>
                <w:rFonts w:cstheme="minorHAnsi"/>
                <w:sz w:val="20"/>
                <w:szCs w:val="20"/>
              </w:rPr>
            </w:pPr>
          </w:p>
        </w:tc>
        <w:tc>
          <w:tcPr>
            <w:tcW w:w="4443" w:type="dxa"/>
            <w:shd w:val="clear" w:color="auto" w:fill="D9D9D9" w:themeFill="background1" w:themeFillShade="D9"/>
          </w:tcPr>
          <w:p w:rsidR="00185B9F" w:rsidRPr="001753AC" w:rsidP="00D47CC3" w14:paraId="159D82D2" w14:textId="77777777">
            <w:pPr>
              <w:rPr>
                <w:rFonts w:cstheme="minorHAnsi"/>
                <w:sz w:val="20"/>
                <w:szCs w:val="20"/>
              </w:rPr>
            </w:pPr>
          </w:p>
        </w:tc>
      </w:tr>
      <w:tr w14:paraId="29DEC189" w14:textId="77777777" w:rsidTr="009B68DE">
        <w:tblPrEx>
          <w:tblW w:w="15148" w:type="dxa"/>
          <w:tblLayout w:type="fixed"/>
          <w:tblLook w:val="04A0"/>
        </w:tblPrEx>
        <w:trPr>
          <w:trHeight w:val="300"/>
        </w:trPr>
        <w:tc>
          <w:tcPr>
            <w:tcW w:w="1165" w:type="dxa"/>
          </w:tcPr>
          <w:p w:rsidR="00185B9F" w:rsidRPr="001753AC" w:rsidP="00D47CC3" w14:paraId="47260E6B" w14:textId="77777777">
            <w:pPr>
              <w:rPr>
                <w:rFonts w:cstheme="minorHAnsi"/>
                <w:sz w:val="20"/>
                <w:szCs w:val="20"/>
              </w:rPr>
            </w:pPr>
          </w:p>
        </w:tc>
        <w:tc>
          <w:tcPr>
            <w:tcW w:w="9540" w:type="dxa"/>
          </w:tcPr>
          <w:p w:rsidR="00185B9F" w:rsidRPr="001753AC" w:rsidP="00D47CC3" w14:paraId="1A04085F" w14:textId="55002792">
            <w:pPr>
              <w:rPr>
                <w:rFonts w:cstheme="minorHAnsi"/>
                <w:sz w:val="20"/>
                <w:szCs w:val="20"/>
              </w:rPr>
            </w:pPr>
            <w:r w:rsidRPr="00325F44">
              <w:rPr>
                <w:rFonts w:cstheme="minorHAnsi"/>
                <w:sz w:val="20"/>
                <w:szCs w:val="20"/>
              </w:rPr>
              <w:t>Adopted children and biological children under the age of 18 acquire U.S. citizenship upon entering the United States on IR-3 or IR-2 visas and taking up residence with their petitioners. Public charge concerns do not apply to American citizens; therefore, IR-3 adopted children and IR-2 adopted and biological children should be exempted from this visa pause.</w:t>
            </w:r>
          </w:p>
          <w:p w:rsidR="00185B9F" w:rsidRPr="001753AC" w:rsidP="00D47CC3" w14:paraId="27C1F4C3" w14:textId="77777777">
            <w:pPr>
              <w:rPr>
                <w:rFonts w:cstheme="minorHAnsi"/>
                <w:sz w:val="20"/>
                <w:szCs w:val="20"/>
              </w:rPr>
            </w:pPr>
          </w:p>
        </w:tc>
        <w:tc>
          <w:tcPr>
            <w:tcW w:w="4443" w:type="dxa"/>
          </w:tcPr>
          <w:p w:rsidR="00E66BAB" w:rsidP="00E66BAB" w14:paraId="3ACC2A95" w14:textId="66EEDA54">
            <w:pPr>
              <w:rPr>
                <w:bCs/>
                <w:sz w:val="20"/>
                <w:szCs w:val="20"/>
              </w:rPr>
            </w:pPr>
            <w:r w:rsidRPr="005B0F01">
              <w:rPr>
                <w:bCs/>
                <w:sz w:val="20"/>
                <w:szCs w:val="20"/>
              </w:rPr>
              <w:t>USCIS</w:t>
            </w:r>
            <w:r>
              <w:rPr>
                <w:bCs/>
                <w:sz w:val="20"/>
                <w:szCs w:val="20"/>
              </w:rPr>
              <w:t xml:space="preserve"> will not make any changes to the form based on this comment.</w:t>
            </w:r>
          </w:p>
          <w:p w:rsidR="00E66BAB" w:rsidP="00E66BAB" w14:paraId="458A5BF6" w14:textId="77777777">
            <w:pPr>
              <w:rPr>
                <w:bCs/>
                <w:sz w:val="20"/>
                <w:szCs w:val="20"/>
              </w:rPr>
            </w:pPr>
          </w:p>
          <w:p w:rsidR="00185B9F" w:rsidRPr="001753AC" w:rsidP="00D47CC3" w14:paraId="56D7A4EB" w14:textId="58B1FF20">
            <w:pPr>
              <w:rPr>
                <w:sz w:val="20"/>
                <w:szCs w:val="20"/>
              </w:rPr>
            </w:pPr>
            <w:r>
              <w:rPr>
                <w:rFonts w:cstheme="minorHAnsi"/>
                <w:sz w:val="20"/>
                <w:szCs w:val="20"/>
              </w:rPr>
              <w:t>The suggestion made by this commenter is outside the scope of this form reinstatement</w:t>
            </w:r>
            <w:r w:rsidR="00C96508">
              <w:rPr>
                <w:rFonts w:cstheme="minorHAnsi"/>
                <w:sz w:val="20"/>
                <w:szCs w:val="20"/>
              </w:rPr>
              <w:t xml:space="preserve"> with changes</w:t>
            </w:r>
            <w:r>
              <w:rPr>
                <w:rFonts w:cstheme="minorHAnsi"/>
                <w:sz w:val="20"/>
                <w:szCs w:val="20"/>
              </w:rPr>
              <w:t>.</w:t>
            </w:r>
          </w:p>
        </w:tc>
      </w:tr>
      <w:tr w14:paraId="7ECFEB43"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61B36967" w14:textId="5C06F5CC">
            <w:pPr>
              <w:rPr>
                <w:rFonts w:cstheme="minorHAnsi"/>
                <w:sz w:val="20"/>
                <w:szCs w:val="20"/>
              </w:rPr>
            </w:pPr>
            <w:r>
              <w:rPr>
                <w:rFonts w:cstheme="minorHAnsi"/>
                <w:sz w:val="20"/>
                <w:szCs w:val="20"/>
              </w:rPr>
              <w:t>5</w:t>
            </w:r>
          </w:p>
        </w:tc>
        <w:tc>
          <w:tcPr>
            <w:tcW w:w="9540" w:type="dxa"/>
            <w:shd w:val="clear" w:color="auto" w:fill="D9D9D9" w:themeFill="background1" w:themeFillShade="D9"/>
          </w:tcPr>
          <w:p w:rsidR="00EA548E" w:rsidRPr="00EA548E" w:rsidP="00EA548E" w14:paraId="1ADCAA17" w14:textId="0A060758">
            <w:pPr>
              <w:rPr>
                <w:rFonts w:cstheme="minorHAnsi"/>
                <w:b/>
                <w:bCs/>
                <w:sz w:val="20"/>
                <w:szCs w:val="20"/>
              </w:rPr>
            </w:pPr>
            <w:r w:rsidRPr="00EA548E">
              <w:rPr>
                <w:rFonts w:cstheme="minorHAnsi"/>
                <w:b/>
                <w:bCs/>
                <w:sz w:val="20"/>
                <w:szCs w:val="20"/>
              </w:rPr>
              <w:t> </w:t>
            </w:r>
            <w:r>
              <w:rPr>
                <w:rFonts w:cstheme="minorHAnsi"/>
                <w:b/>
                <w:bCs/>
                <w:sz w:val="20"/>
                <w:szCs w:val="20"/>
              </w:rPr>
              <w:t xml:space="preserve">Commenter: </w:t>
            </w:r>
            <w:r w:rsidRPr="00EA548E">
              <w:rPr>
                <w:rFonts w:cstheme="minorHAnsi"/>
                <w:b/>
                <w:bCs/>
                <w:sz w:val="20"/>
                <w:szCs w:val="20"/>
              </w:rPr>
              <w:t>Shamira Khanam</w:t>
            </w:r>
          </w:p>
          <w:p w:rsidR="00185B9F" w:rsidRPr="001753AC" w:rsidP="00D47CC3" w14:paraId="3ADF7CF2" w14:textId="77777777">
            <w:pPr>
              <w:rPr>
                <w:rFonts w:cstheme="minorHAnsi"/>
                <w:sz w:val="20"/>
                <w:szCs w:val="20"/>
              </w:rPr>
            </w:pPr>
          </w:p>
        </w:tc>
        <w:tc>
          <w:tcPr>
            <w:tcW w:w="4443" w:type="dxa"/>
            <w:shd w:val="clear" w:color="auto" w:fill="D9D9D9" w:themeFill="background1" w:themeFillShade="D9"/>
          </w:tcPr>
          <w:p w:rsidR="00185B9F" w:rsidRPr="001753AC" w:rsidP="00D47CC3" w14:paraId="2AC9124D" w14:textId="77777777">
            <w:pPr>
              <w:rPr>
                <w:rFonts w:cstheme="minorHAnsi"/>
                <w:sz w:val="20"/>
                <w:szCs w:val="20"/>
              </w:rPr>
            </w:pPr>
          </w:p>
        </w:tc>
      </w:tr>
      <w:tr w14:paraId="11678AF8" w14:textId="77777777" w:rsidTr="009B68DE">
        <w:tblPrEx>
          <w:tblW w:w="15148" w:type="dxa"/>
          <w:tblLayout w:type="fixed"/>
          <w:tblLook w:val="04A0"/>
        </w:tblPrEx>
        <w:trPr>
          <w:trHeight w:val="300"/>
        </w:trPr>
        <w:tc>
          <w:tcPr>
            <w:tcW w:w="1165" w:type="dxa"/>
          </w:tcPr>
          <w:p w:rsidR="00185B9F" w:rsidRPr="001753AC" w:rsidP="00D47CC3" w14:paraId="09815AA3" w14:textId="77777777">
            <w:pPr>
              <w:rPr>
                <w:rFonts w:cstheme="minorHAnsi"/>
                <w:sz w:val="20"/>
                <w:szCs w:val="20"/>
              </w:rPr>
            </w:pPr>
          </w:p>
        </w:tc>
        <w:tc>
          <w:tcPr>
            <w:tcW w:w="9540" w:type="dxa"/>
          </w:tcPr>
          <w:p w:rsidR="00185B9F" w:rsidRPr="001753AC" w:rsidP="00D47CC3" w14:paraId="427EC4E7" w14:textId="55EFA188">
            <w:pPr>
              <w:rPr>
                <w:rFonts w:cstheme="minorHAnsi"/>
                <w:sz w:val="20"/>
                <w:szCs w:val="20"/>
              </w:rPr>
            </w:pPr>
            <w:r w:rsidRPr="00EA548E">
              <w:rPr>
                <w:rFonts w:cstheme="minorHAnsi"/>
                <w:sz w:val="20"/>
                <w:szCs w:val="20"/>
              </w:rPr>
              <w:t>​</w:t>
            </w:r>
            <w:r w:rsidRPr="00EA548E" w:rsidR="00711861">
              <w:rPr>
                <w:rFonts w:cstheme="minorHAnsi"/>
                <w:sz w:val="20"/>
                <w:szCs w:val="20"/>
              </w:rPr>
              <w:t xml:space="preserve"> </w:t>
            </w:r>
            <w:r w:rsidRPr="00EA548E">
              <w:rPr>
                <w:rFonts w:cstheme="minorHAnsi"/>
                <w:sz w:val="20"/>
                <w:szCs w:val="20"/>
              </w:rPr>
              <w:t>I am writing as an individual to strongly support the reinstatement of the Public Charge Bond (Form I-945).</w:t>
            </w:r>
            <w:r w:rsidRPr="00EA548E">
              <w:rPr>
                <w:rFonts w:cstheme="minorHAnsi"/>
                <w:sz w:val="20"/>
                <w:szCs w:val="20"/>
              </w:rPr>
              <w:br/>
              <w:t>​My family has been waiting for our F4 immigrant visa since 2005, and we believe this bond type is a very important tool for families. We encourage this bond because it provides a second chance for applicants who might otherwise be denied under the public charge rule.</w:t>
            </w:r>
            <w:r w:rsidRPr="00EA548E">
              <w:rPr>
                <w:rFonts w:cstheme="minorHAnsi"/>
                <w:sz w:val="20"/>
                <w:szCs w:val="20"/>
              </w:rPr>
              <w:br/>
              <w:t>​Instead of a final refusal, the bond allows a family to provide a financial guarantee to the U.S. government, ensuring that the applicant will be self-sufficient. We believe continuing this bond option is a fair way to allow more people to join their families in the United States while protecting public resources.</w:t>
            </w:r>
            <w:r w:rsidRPr="00EA548E">
              <w:rPr>
                <w:rFonts w:cstheme="minorHAnsi"/>
                <w:sz w:val="20"/>
                <w:szCs w:val="20"/>
              </w:rPr>
              <w:br/>
              <w:t>​We highly encourage the government to finalize and continue using this form.</w:t>
            </w:r>
            <w:r w:rsidRPr="00EA548E">
              <w:rPr>
                <w:rFonts w:cstheme="minorHAnsi"/>
                <w:sz w:val="20"/>
                <w:szCs w:val="20"/>
              </w:rPr>
              <w:br/>
              <w:t>​Sincerely,</w:t>
            </w:r>
            <w:r w:rsidRPr="00EA548E">
              <w:rPr>
                <w:rFonts w:cstheme="minorHAnsi"/>
                <w:sz w:val="20"/>
                <w:szCs w:val="20"/>
              </w:rPr>
              <w:br/>
              <w:t>Shamira Khanam</w:t>
            </w:r>
          </w:p>
        </w:tc>
        <w:tc>
          <w:tcPr>
            <w:tcW w:w="4443" w:type="dxa"/>
          </w:tcPr>
          <w:p w:rsidR="00185B9F" w:rsidRPr="001753AC" w:rsidP="00D47CC3" w14:paraId="1454B9C6" w14:textId="00ABD588">
            <w:pPr>
              <w:rPr>
                <w:sz w:val="20"/>
                <w:szCs w:val="20"/>
              </w:rPr>
            </w:pPr>
            <w:r>
              <w:rPr>
                <w:bCs/>
                <w:sz w:val="20"/>
                <w:szCs w:val="20"/>
              </w:rPr>
              <w:t>Th</w:t>
            </w:r>
            <w:r w:rsidR="008B0887">
              <w:rPr>
                <w:bCs/>
                <w:sz w:val="20"/>
                <w:szCs w:val="20"/>
              </w:rPr>
              <w:t>i</w:t>
            </w:r>
            <w:r>
              <w:rPr>
                <w:bCs/>
                <w:sz w:val="20"/>
                <w:szCs w:val="20"/>
              </w:rPr>
              <w:t>s comment does not propose any changes and</w:t>
            </w:r>
            <w:r w:rsidR="00BE5CAF">
              <w:rPr>
                <w:bCs/>
                <w:sz w:val="20"/>
                <w:szCs w:val="20"/>
              </w:rPr>
              <w:t xml:space="preserve"> </w:t>
            </w:r>
            <w:r w:rsidR="005E4FA6">
              <w:rPr>
                <w:bCs/>
                <w:sz w:val="20"/>
                <w:szCs w:val="20"/>
              </w:rPr>
              <w:t>USCIS will not make any change</w:t>
            </w:r>
            <w:r>
              <w:rPr>
                <w:bCs/>
                <w:sz w:val="20"/>
                <w:szCs w:val="20"/>
              </w:rPr>
              <w:t>s</w:t>
            </w:r>
            <w:r w:rsidR="005E4FA6">
              <w:rPr>
                <w:bCs/>
                <w:sz w:val="20"/>
                <w:szCs w:val="20"/>
              </w:rPr>
              <w:t xml:space="preserve"> to the form based on this comment.</w:t>
            </w:r>
          </w:p>
        </w:tc>
      </w:tr>
      <w:tr w14:paraId="40704F43" w14:textId="77777777" w:rsidTr="009B68DE">
        <w:tblPrEx>
          <w:tblW w:w="15148" w:type="dxa"/>
          <w:tblLayout w:type="fixed"/>
          <w:tblLook w:val="04A0"/>
        </w:tblPrEx>
        <w:trPr>
          <w:trHeight w:val="359"/>
        </w:trPr>
        <w:tc>
          <w:tcPr>
            <w:tcW w:w="1165" w:type="dxa"/>
            <w:shd w:val="clear" w:color="auto" w:fill="D9D9D9" w:themeFill="background1" w:themeFillShade="D9"/>
          </w:tcPr>
          <w:p w:rsidR="00185B9F" w:rsidRPr="001753AC" w:rsidP="00D47CC3" w14:paraId="4C4AFBBF" w14:textId="77777777">
            <w:pPr>
              <w:rPr>
                <w:rFonts w:cstheme="minorHAnsi"/>
                <w:sz w:val="20"/>
                <w:szCs w:val="20"/>
              </w:rPr>
            </w:pPr>
            <w:r w:rsidRPr="001753AC">
              <w:rPr>
                <w:rFonts w:cstheme="minorHAnsi"/>
                <w:b/>
                <w:sz w:val="20"/>
                <w:szCs w:val="20"/>
              </w:rPr>
              <w:t>6.</w:t>
            </w:r>
          </w:p>
        </w:tc>
        <w:tc>
          <w:tcPr>
            <w:tcW w:w="9540" w:type="dxa"/>
            <w:shd w:val="clear" w:color="auto" w:fill="D9D9D9" w:themeFill="background1" w:themeFillShade="D9"/>
          </w:tcPr>
          <w:p w:rsidR="003B4105" w:rsidRPr="003B4105" w:rsidP="003B4105" w14:paraId="36F4C74F" w14:textId="6F77DB4A">
            <w:pPr>
              <w:rPr>
                <w:rFonts w:cstheme="minorHAnsi"/>
                <w:b/>
                <w:bCs/>
                <w:sz w:val="20"/>
                <w:szCs w:val="20"/>
              </w:rPr>
            </w:pPr>
            <w:r w:rsidRPr="001753AC">
              <w:rPr>
                <w:rFonts w:cstheme="minorHAnsi"/>
                <w:b/>
                <w:sz w:val="20"/>
                <w:szCs w:val="20"/>
              </w:rPr>
              <w:t xml:space="preserve">Commenter: </w:t>
            </w:r>
            <w:r w:rsidRPr="003B4105">
              <w:rPr>
                <w:rFonts w:ascii="Helvetica" w:eastAsia="Times New Roman" w:hAnsi="Helvetica" w:cs="Times New Roman"/>
                <w:b/>
                <w:bCs/>
                <w:color w:val="333333"/>
                <w:kern w:val="36"/>
                <w:sz w:val="36"/>
                <w:szCs w:val="36"/>
              </w:rPr>
              <w:t xml:space="preserve"> </w:t>
            </w:r>
            <w:r w:rsidRPr="003B4105">
              <w:rPr>
                <w:rFonts w:cstheme="minorHAnsi"/>
                <w:b/>
                <w:bCs/>
                <w:sz w:val="20"/>
                <w:szCs w:val="20"/>
              </w:rPr>
              <w:t>Gazi Ishtiaq</w:t>
            </w:r>
          </w:p>
          <w:p w:rsidR="00185B9F" w:rsidRPr="001753AC" w:rsidP="00D47CC3" w14:paraId="73A8BC4E" w14:textId="678EE1C3">
            <w:pPr>
              <w:rPr>
                <w:rFonts w:cstheme="minorHAnsi"/>
                <w:sz w:val="20"/>
                <w:szCs w:val="20"/>
              </w:rPr>
            </w:pPr>
          </w:p>
        </w:tc>
        <w:tc>
          <w:tcPr>
            <w:tcW w:w="4443" w:type="dxa"/>
            <w:shd w:val="clear" w:color="auto" w:fill="D9D9D9" w:themeFill="background1" w:themeFillShade="D9"/>
          </w:tcPr>
          <w:p w:rsidR="00185B9F" w:rsidRPr="001753AC" w:rsidP="00D47CC3" w14:paraId="2B4CE816" w14:textId="77777777">
            <w:pPr>
              <w:rPr>
                <w:rFonts w:cstheme="minorHAnsi"/>
                <w:sz w:val="20"/>
                <w:szCs w:val="20"/>
              </w:rPr>
            </w:pPr>
          </w:p>
        </w:tc>
      </w:tr>
      <w:tr w14:paraId="05176E0C" w14:textId="77777777" w:rsidTr="009B68DE">
        <w:tblPrEx>
          <w:tblW w:w="15148" w:type="dxa"/>
          <w:tblLayout w:type="fixed"/>
          <w:tblLook w:val="04A0"/>
        </w:tblPrEx>
        <w:trPr>
          <w:trHeight w:val="300"/>
        </w:trPr>
        <w:tc>
          <w:tcPr>
            <w:tcW w:w="1165" w:type="dxa"/>
          </w:tcPr>
          <w:p w:rsidR="00185B9F" w:rsidRPr="001753AC" w:rsidP="00D47CC3" w14:paraId="2F9D8AD1" w14:textId="77777777">
            <w:pPr>
              <w:rPr>
                <w:rFonts w:cstheme="minorHAnsi"/>
                <w:sz w:val="20"/>
                <w:szCs w:val="20"/>
              </w:rPr>
            </w:pPr>
            <w:r w:rsidRPr="007607E0">
              <w:rPr>
                <w:rFonts w:cstheme="minorHAnsi"/>
                <w:b/>
                <w:bCs/>
                <w:sz w:val="20"/>
                <w:szCs w:val="20"/>
              </w:rPr>
              <w:t xml:space="preserve"> </w:t>
            </w:r>
          </w:p>
        </w:tc>
        <w:tc>
          <w:tcPr>
            <w:tcW w:w="9540" w:type="dxa"/>
          </w:tcPr>
          <w:p w:rsidR="00185B9F" w:rsidRPr="001753AC" w:rsidP="00D47CC3" w14:paraId="49E346B9" w14:textId="13B4B611">
            <w:pPr>
              <w:rPr>
                <w:rFonts w:cstheme="minorHAnsi"/>
                <w:sz w:val="20"/>
                <w:szCs w:val="20"/>
              </w:rPr>
            </w:pPr>
            <w:r w:rsidRPr="00255254">
              <w:rPr>
                <w:rFonts w:cstheme="minorHAnsi"/>
                <w:sz w:val="20"/>
                <w:szCs w:val="20"/>
              </w:rPr>
              <w:t>I respectfully oppose reinstating the Public Charge Bond requirement. Immigrant visa applicants already undergo rigorous financial scrutiny through the Affidavit of Support and related documentation. Adding a bond imposes an unnecessary financial burden, delays family reunification, and creates inequities between applicants processed by USCIS and those processed at consulates abroad. The bond does not enhance public charge determinations but instead punishes families who have already waited years. I urge USCIS and OMB not to impose this bond requirement and instead rely on existing statutory safeguards.</w:t>
            </w:r>
          </w:p>
        </w:tc>
        <w:tc>
          <w:tcPr>
            <w:tcW w:w="4443" w:type="dxa"/>
          </w:tcPr>
          <w:p w:rsidR="00185B9F" w:rsidP="00D47CC3" w14:paraId="47F547E0" w14:textId="77777777">
            <w:pPr>
              <w:rPr>
                <w:rFonts w:cstheme="minorHAnsi"/>
                <w:b/>
                <w:bCs/>
                <w:sz w:val="20"/>
                <w:szCs w:val="20"/>
              </w:rPr>
            </w:pPr>
            <w:r w:rsidRPr="001753AC">
              <w:rPr>
                <w:rFonts w:cstheme="minorHAnsi"/>
                <w:b/>
                <w:bCs/>
                <w:sz w:val="20"/>
                <w:szCs w:val="20"/>
              </w:rPr>
              <w:t xml:space="preserve">Response: </w:t>
            </w:r>
          </w:p>
          <w:p w:rsidR="003E37FD" w:rsidRPr="003E37FD" w:rsidP="003E37FD" w14:paraId="4910F746" w14:textId="77777777">
            <w:pPr>
              <w:rPr>
                <w:rFonts w:cstheme="minorHAnsi"/>
                <w:bCs/>
                <w:sz w:val="20"/>
                <w:szCs w:val="20"/>
              </w:rPr>
            </w:pPr>
            <w:r w:rsidRPr="003E37FD">
              <w:rPr>
                <w:rFonts w:cstheme="minorHAnsi"/>
                <w:bCs/>
                <w:sz w:val="20"/>
                <w:szCs w:val="20"/>
              </w:rPr>
              <w:t>USCIS will not make any changes to the form based on this comment.</w:t>
            </w:r>
          </w:p>
          <w:p w:rsidR="003E37FD" w:rsidRPr="003E37FD" w:rsidP="003E37FD" w14:paraId="2AEB12B8" w14:textId="77777777">
            <w:pPr>
              <w:rPr>
                <w:rFonts w:cstheme="minorHAnsi"/>
                <w:bCs/>
                <w:sz w:val="20"/>
                <w:szCs w:val="20"/>
              </w:rPr>
            </w:pPr>
          </w:p>
          <w:p w:rsidR="00500E46" w:rsidP="00500E46" w14:paraId="6F231245"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w:t>
            </w:r>
            <w:r>
              <w:rPr>
                <w:bCs/>
                <w:sz w:val="20"/>
                <w:szCs w:val="20"/>
              </w:rPr>
              <w:t xml:space="preserve">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3E37FD" w:rsidP="00D47CC3" w14:paraId="17FABE22" w14:textId="77777777">
            <w:pPr>
              <w:rPr>
                <w:rFonts w:cstheme="minorHAnsi"/>
                <w:sz w:val="20"/>
                <w:szCs w:val="20"/>
              </w:rPr>
            </w:pPr>
          </w:p>
          <w:p w:rsidR="00185B9F" w:rsidRPr="001753AC" w:rsidP="00D47CC3" w14:paraId="2F1CF608" w14:textId="05552875">
            <w:pPr>
              <w:rPr>
                <w:rFonts w:cstheme="minorHAnsi"/>
                <w:sz w:val="20"/>
                <w:szCs w:val="20"/>
              </w:rPr>
            </w:pPr>
            <w:r w:rsidRPr="00870B44">
              <w:rPr>
                <w:rFonts w:ascii="Calibri" w:eastAsia="Calibri" w:hAnsi="Calibri" w:cs="Calibri"/>
                <w:bCs/>
                <w:sz w:val="20"/>
                <w:szCs w:val="20"/>
              </w:rPr>
              <w:t xml:space="preserve">Congress gave DHS the authority under INA 213 to consider whether to exercise its discretion on a case-by-case basis to admit aliens who are inadmissible only under INA 212(a)(4) upon the submission of a suitable and proper public charge bond. Congress acknowledged the existence of the Affidavit of Support under Section 213 of INA in the plain language of the public charge bond statute in INA 213, making clear that the availability of public charge bonds continues notwithstanding the requirement to submit an Affidavit of Support Under Section 213A of the INA. Allowing aliens who are inadmissible </w:t>
            </w:r>
            <w:r w:rsidR="00CC5B1A">
              <w:rPr>
                <w:rFonts w:ascii="Calibri" w:eastAsia="Calibri" w:hAnsi="Calibri" w:cs="Calibri"/>
                <w:bCs/>
                <w:sz w:val="20"/>
                <w:szCs w:val="20"/>
              </w:rPr>
              <w:t xml:space="preserve">only </w:t>
            </w:r>
            <w:r w:rsidRPr="00870B44">
              <w:rPr>
                <w:rFonts w:ascii="Calibri" w:eastAsia="Calibri" w:hAnsi="Calibri" w:cs="Calibri"/>
                <w:bCs/>
                <w:sz w:val="20"/>
                <w:szCs w:val="20"/>
              </w:rPr>
              <w:t xml:space="preserve">under INA 212(a)(4) to submit a bond will ensure the government is held harmless if a bonded alien </w:t>
            </w:r>
            <w:r w:rsidR="003B43D2">
              <w:rPr>
                <w:rFonts w:ascii="Calibri" w:eastAsia="Calibri" w:hAnsi="Calibri" w:cs="Calibri"/>
                <w:bCs/>
                <w:sz w:val="20"/>
                <w:szCs w:val="20"/>
              </w:rPr>
              <w:t>becomes a</w:t>
            </w:r>
            <w:r w:rsidRPr="00870B44">
              <w:rPr>
                <w:rFonts w:ascii="Calibri" w:eastAsia="Calibri" w:hAnsi="Calibri" w:cs="Calibri"/>
                <w:bCs/>
                <w:sz w:val="20"/>
                <w:szCs w:val="20"/>
              </w:rPr>
              <w:t xml:space="preserve"> public charge as required by INA 213</w:t>
            </w:r>
            <w:r w:rsidR="005C5536">
              <w:rPr>
                <w:rFonts w:ascii="Calibri" w:eastAsia="Calibri" w:hAnsi="Calibri" w:cs="Calibri"/>
                <w:bCs/>
                <w:sz w:val="20"/>
                <w:szCs w:val="20"/>
              </w:rPr>
              <w:t>.</w:t>
            </w:r>
          </w:p>
        </w:tc>
      </w:tr>
      <w:tr w14:paraId="776D31CF"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6EE56D5E" w14:textId="77777777">
            <w:pPr>
              <w:rPr>
                <w:rFonts w:cstheme="minorHAnsi"/>
                <w:sz w:val="20"/>
                <w:szCs w:val="20"/>
              </w:rPr>
            </w:pPr>
            <w:r w:rsidRPr="001753AC">
              <w:rPr>
                <w:rFonts w:cstheme="minorHAnsi"/>
                <w:b/>
                <w:sz w:val="20"/>
                <w:szCs w:val="20"/>
              </w:rPr>
              <w:t>7.</w:t>
            </w:r>
          </w:p>
        </w:tc>
        <w:tc>
          <w:tcPr>
            <w:tcW w:w="9540" w:type="dxa"/>
            <w:shd w:val="clear" w:color="auto" w:fill="D9D9D9" w:themeFill="background1" w:themeFillShade="D9"/>
          </w:tcPr>
          <w:p w:rsidR="003B4105" w:rsidRPr="003B4105" w:rsidP="003B4105" w14:paraId="25865352" w14:textId="20321B36">
            <w:pPr>
              <w:rPr>
                <w:rFonts w:cstheme="minorHAnsi"/>
                <w:b/>
                <w:bCs/>
                <w:sz w:val="20"/>
                <w:szCs w:val="20"/>
              </w:rPr>
            </w:pPr>
            <w:r w:rsidRPr="001753AC">
              <w:rPr>
                <w:rFonts w:cstheme="minorHAnsi"/>
                <w:b/>
                <w:sz w:val="20"/>
                <w:szCs w:val="20"/>
              </w:rPr>
              <w:t xml:space="preserve">Commenter: </w:t>
            </w:r>
            <w:r w:rsidRPr="003B4105">
              <w:rPr>
                <w:rFonts w:cstheme="minorHAnsi"/>
                <w:b/>
                <w:bCs/>
                <w:sz w:val="20"/>
                <w:szCs w:val="20"/>
              </w:rPr>
              <w:t>MIR RIZWAN SHAH</w:t>
            </w:r>
          </w:p>
          <w:p w:rsidR="00185B9F" w:rsidRPr="001753AC" w:rsidP="00D47CC3" w14:paraId="72A19306" w14:textId="2D372C6F">
            <w:pPr>
              <w:rPr>
                <w:rFonts w:cstheme="minorHAnsi"/>
                <w:sz w:val="20"/>
                <w:szCs w:val="20"/>
              </w:rPr>
            </w:pPr>
          </w:p>
        </w:tc>
        <w:tc>
          <w:tcPr>
            <w:tcW w:w="4443" w:type="dxa"/>
            <w:shd w:val="clear" w:color="auto" w:fill="D9D9D9" w:themeFill="background1" w:themeFillShade="D9"/>
          </w:tcPr>
          <w:p w:rsidR="00185B9F" w:rsidRPr="001753AC" w:rsidP="00D47CC3" w14:paraId="3B925254" w14:textId="77777777">
            <w:pPr>
              <w:rPr>
                <w:rFonts w:cstheme="minorHAnsi"/>
                <w:sz w:val="20"/>
                <w:szCs w:val="20"/>
              </w:rPr>
            </w:pPr>
          </w:p>
        </w:tc>
      </w:tr>
      <w:tr w14:paraId="203BA814" w14:textId="77777777" w:rsidTr="009B68DE">
        <w:tblPrEx>
          <w:tblW w:w="15148" w:type="dxa"/>
          <w:tblLayout w:type="fixed"/>
          <w:tblLook w:val="04A0"/>
        </w:tblPrEx>
        <w:trPr>
          <w:trHeight w:val="300"/>
        </w:trPr>
        <w:tc>
          <w:tcPr>
            <w:tcW w:w="1165" w:type="dxa"/>
          </w:tcPr>
          <w:p w:rsidR="00185B9F" w:rsidRPr="001753AC" w:rsidP="00D47CC3" w14:paraId="331CD57A" w14:textId="77777777">
            <w:pPr>
              <w:rPr>
                <w:rFonts w:cstheme="minorHAnsi"/>
                <w:sz w:val="20"/>
                <w:szCs w:val="20"/>
              </w:rPr>
            </w:pPr>
          </w:p>
        </w:tc>
        <w:tc>
          <w:tcPr>
            <w:tcW w:w="9540" w:type="dxa"/>
          </w:tcPr>
          <w:p w:rsidR="00185B9F" w:rsidRPr="001753AC" w:rsidP="00D47CC3" w14:paraId="743665C9" w14:textId="76393334">
            <w:pPr>
              <w:rPr>
                <w:rFonts w:cstheme="minorHAnsi"/>
                <w:sz w:val="20"/>
                <w:szCs w:val="20"/>
              </w:rPr>
            </w:pPr>
            <w:r w:rsidRPr="003B4105">
              <w:rPr>
                <w:rFonts w:cstheme="minorHAnsi"/>
                <w:sz w:val="20"/>
                <w:szCs w:val="20"/>
              </w:rPr>
              <w:t>I am from Pakistan and residing in UAE, and an EB2-NIW candidate. I support this initiative of bond to not allow immigrants who intend to become an unnecessary burden on public funds. On the other hand, I request the government to expedite the process especially for EB1 and EB2 categories for the benefit of the country(USA) and for the candidates professional ventures. I kindly request the good offices to lift the pause at the earliest.</w:t>
            </w:r>
          </w:p>
        </w:tc>
        <w:tc>
          <w:tcPr>
            <w:tcW w:w="4443" w:type="dxa"/>
          </w:tcPr>
          <w:p w:rsidR="00185B9F" w:rsidP="00D47CC3" w14:paraId="6FCBF54D" w14:textId="77777777">
            <w:pPr>
              <w:rPr>
                <w:rFonts w:cstheme="minorHAnsi"/>
                <w:sz w:val="20"/>
                <w:szCs w:val="20"/>
              </w:rPr>
            </w:pPr>
            <w:r w:rsidRPr="001753AC">
              <w:rPr>
                <w:rFonts w:cstheme="minorHAnsi"/>
                <w:b/>
                <w:bCs/>
                <w:sz w:val="20"/>
                <w:szCs w:val="20"/>
              </w:rPr>
              <w:t>Response:</w:t>
            </w:r>
            <w:r>
              <w:rPr>
                <w:rFonts w:cstheme="minorHAnsi"/>
                <w:b/>
                <w:bCs/>
                <w:sz w:val="20"/>
                <w:szCs w:val="20"/>
              </w:rPr>
              <w:t xml:space="preserve"> </w:t>
            </w:r>
            <w:r>
              <w:rPr>
                <w:rFonts w:cstheme="minorHAnsi"/>
                <w:sz w:val="20"/>
                <w:szCs w:val="20"/>
              </w:rPr>
              <w:t xml:space="preserve"> </w:t>
            </w:r>
          </w:p>
          <w:p w:rsidR="00185B9F" w:rsidRPr="001753AC" w:rsidP="00D47CC3" w14:paraId="65EBC043" w14:textId="743AB981">
            <w:pPr>
              <w:rPr>
                <w:rFonts w:cstheme="minorHAnsi"/>
                <w:sz w:val="20"/>
                <w:szCs w:val="20"/>
              </w:rPr>
            </w:pPr>
            <w:r>
              <w:rPr>
                <w:bCs/>
                <w:sz w:val="20"/>
                <w:szCs w:val="20"/>
              </w:rPr>
              <w:t>This comment does not propose any changes and USCIS will not make any changes to the form based on this comment.</w:t>
            </w:r>
          </w:p>
        </w:tc>
      </w:tr>
      <w:tr w14:paraId="357F9971"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BABC3A9" w14:textId="77777777">
            <w:pPr>
              <w:rPr>
                <w:rFonts w:cstheme="minorHAnsi"/>
                <w:sz w:val="20"/>
                <w:szCs w:val="20"/>
              </w:rPr>
            </w:pPr>
            <w:r w:rsidRPr="001753AC">
              <w:rPr>
                <w:rFonts w:cstheme="minorHAnsi"/>
                <w:b/>
                <w:sz w:val="20"/>
                <w:szCs w:val="20"/>
              </w:rPr>
              <w:t>8.</w:t>
            </w:r>
          </w:p>
        </w:tc>
        <w:tc>
          <w:tcPr>
            <w:tcW w:w="9540" w:type="dxa"/>
            <w:shd w:val="clear" w:color="auto" w:fill="D9D9D9" w:themeFill="background1" w:themeFillShade="D9"/>
          </w:tcPr>
          <w:p w:rsidR="00185B9F" w:rsidRPr="00AD62B8" w:rsidP="00D47CC3" w14:paraId="777DED4D" w14:textId="52C750B9">
            <w:pPr>
              <w:rPr>
                <w:rFonts w:cstheme="minorHAnsi"/>
                <w:b/>
                <w:bCs/>
                <w:sz w:val="20"/>
                <w:szCs w:val="20"/>
              </w:rPr>
            </w:pPr>
            <w:r w:rsidRPr="001753AC">
              <w:rPr>
                <w:rFonts w:cstheme="minorHAnsi"/>
                <w:b/>
                <w:sz w:val="20"/>
                <w:szCs w:val="20"/>
              </w:rPr>
              <w:t xml:space="preserve">Commenter: </w:t>
            </w:r>
            <w:r w:rsidRPr="00AD62B8" w:rsidR="00AD62B8">
              <w:rPr>
                <w:rFonts w:cstheme="minorHAnsi"/>
                <w:b/>
                <w:bCs/>
                <w:sz w:val="20"/>
                <w:szCs w:val="20"/>
              </w:rPr>
              <w:t>Anonymous</w:t>
            </w:r>
          </w:p>
        </w:tc>
        <w:tc>
          <w:tcPr>
            <w:tcW w:w="4443" w:type="dxa"/>
            <w:shd w:val="clear" w:color="auto" w:fill="D9D9D9" w:themeFill="background1" w:themeFillShade="D9"/>
          </w:tcPr>
          <w:p w:rsidR="00185B9F" w:rsidRPr="001753AC" w:rsidP="00D47CC3" w14:paraId="3505AB0B" w14:textId="77777777">
            <w:pPr>
              <w:rPr>
                <w:rFonts w:cstheme="minorHAnsi"/>
                <w:sz w:val="20"/>
                <w:szCs w:val="20"/>
              </w:rPr>
            </w:pPr>
          </w:p>
        </w:tc>
      </w:tr>
      <w:tr w14:paraId="7A1EC1BF" w14:textId="77777777" w:rsidTr="009B68DE">
        <w:tblPrEx>
          <w:tblW w:w="15148" w:type="dxa"/>
          <w:tblLayout w:type="fixed"/>
          <w:tblLook w:val="04A0"/>
        </w:tblPrEx>
        <w:trPr>
          <w:trHeight w:val="300"/>
        </w:trPr>
        <w:tc>
          <w:tcPr>
            <w:tcW w:w="1165" w:type="dxa"/>
          </w:tcPr>
          <w:p w:rsidR="00185B9F" w:rsidRPr="001753AC" w:rsidP="00D47CC3" w14:paraId="7B2E52B9" w14:textId="77777777">
            <w:pPr>
              <w:rPr>
                <w:rFonts w:cstheme="minorHAnsi"/>
                <w:sz w:val="20"/>
                <w:szCs w:val="20"/>
              </w:rPr>
            </w:pPr>
          </w:p>
        </w:tc>
        <w:tc>
          <w:tcPr>
            <w:tcW w:w="9540" w:type="dxa"/>
          </w:tcPr>
          <w:p w:rsidR="00185B9F" w:rsidRPr="001753AC" w:rsidP="00D47CC3" w14:paraId="3B2878C5" w14:textId="10707E37">
            <w:pPr>
              <w:rPr>
                <w:rFonts w:cstheme="minorHAnsi"/>
                <w:sz w:val="20"/>
                <w:szCs w:val="20"/>
              </w:rPr>
            </w:pPr>
            <w:r w:rsidRPr="00AD62B8">
              <w:rPr>
                <w:rFonts w:cstheme="minorHAnsi"/>
                <w:sz w:val="20"/>
                <w:szCs w:val="20"/>
              </w:rPr>
              <w:t>I oppose reinstating the public charge bond. It creates unnecessary financial burden on families. Instead of bonds, why can’t we fix the method of eligibility for public assistance programs?</w:t>
            </w:r>
          </w:p>
        </w:tc>
        <w:tc>
          <w:tcPr>
            <w:tcW w:w="4443" w:type="dxa"/>
          </w:tcPr>
          <w:p w:rsidR="00AD1042" w:rsidP="00AD1042" w14:paraId="5DF2D6B8" w14:textId="5E11FB2F">
            <w:pPr>
              <w:rPr>
                <w:bCs/>
                <w:sz w:val="20"/>
                <w:szCs w:val="20"/>
              </w:rPr>
            </w:pPr>
            <w:r w:rsidRPr="001753AC">
              <w:rPr>
                <w:rFonts w:cstheme="minorHAnsi"/>
                <w:b/>
                <w:bCs/>
                <w:sz w:val="20"/>
                <w:szCs w:val="20"/>
              </w:rPr>
              <w:t>Response:</w:t>
            </w:r>
            <w:r>
              <w:rPr>
                <w:rFonts w:cstheme="minorHAnsi"/>
                <w:b/>
                <w:bCs/>
                <w:sz w:val="20"/>
                <w:szCs w:val="20"/>
              </w:rPr>
              <w:t xml:space="preserve"> </w:t>
            </w:r>
            <w:r w:rsidR="00711861">
              <w:rPr>
                <w:rFonts w:cstheme="minorHAnsi"/>
                <w:sz w:val="20"/>
                <w:szCs w:val="20"/>
              </w:rPr>
              <w:t xml:space="preserve"> </w:t>
            </w:r>
            <w:r w:rsidRPr="005B0F01">
              <w:rPr>
                <w:bCs/>
                <w:sz w:val="20"/>
                <w:szCs w:val="20"/>
              </w:rPr>
              <w:t xml:space="preserve"> USCIS</w:t>
            </w:r>
            <w:r>
              <w:rPr>
                <w:bCs/>
                <w:sz w:val="20"/>
                <w:szCs w:val="20"/>
              </w:rPr>
              <w:t xml:space="preserve"> will not make any changes to the form based on this comment.</w:t>
            </w:r>
          </w:p>
          <w:p w:rsidR="00AD1042" w:rsidP="00AD1042" w14:paraId="482444AF" w14:textId="77777777">
            <w:pPr>
              <w:rPr>
                <w:bCs/>
                <w:sz w:val="20"/>
                <w:szCs w:val="20"/>
              </w:rPr>
            </w:pPr>
          </w:p>
          <w:p w:rsidR="00185B9F" w:rsidRPr="00A76BE4" w:rsidP="00F03B0B" w14:paraId="1EF362B7" w14:textId="584CCE20">
            <w:pPr>
              <w:rPr>
                <w:rFonts w:cstheme="minorHAnsi"/>
                <w:sz w:val="20"/>
                <w:szCs w:val="20"/>
              </w:rPr>
            </w:pPr>
            <w:r>
              <w:rPr>
                <w:rFonts w:cstheme="minorHAnsi"/>
                <w:sz w:val="20"/>
                <w:szCs w:val="20"/>
              </w:rPr>
              <w:t>The suggestion made by this commenter is outside the scope of this form re</w:t>
            </w:r>
            <w:r w:rsidR="00F34FD7">
              <w:rPr>
                <w:rFonts w:cstheme="minorHAnsi"/>
                <w:sz w:val="20"/>
                <w:szCs w:val="20"/>
              </w:rPr>
              <w:t>instatement</w:t>
            </w:r>
            <w:r>
              <w:rPr>
                <w:rFonts w:cstheme="minorHAnsi"/>
                <w:sz w:val="20"/>
                <w:szCs w:val="20"/>
              </w:rPr>
              <w:t>.</w:t>
            </w:r>
          </w:p>
        </w:tc>
      </w:tr>
      <w:tr w14:paraId="6F4004DF"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08FBB03B" w14:textId="77777777">
            <w:pPr>
              <w:rPr>
                <w:rFonts w:cstheme="minorHAnsi"/>
                <w:sz w:val="20"/>
                <w:szCs w:val="20"/>
              </w:rPr>
            </w:pPr>
            <w:r w:rsidRPr="001753AC">
              <w:rPr>
                <w:rFonts w:cstheme="minorHAnsi"/>
                <w:b/>
                <w:sz w:val="20"/>
                <w:szCs w:val="20"/>
              </w:rPr>
              <w:t>9.</w:t>
            </w:r>
          </w:p>
        </w:tc>
        <w:tc>
          <w:tcPr>
            <w:tcW w:w="9540" w:type="dxa"/>
            <w:shd w:val="clear" w:color="auto" w:fill="D9D9D9" w:themeFill="background1" w:themeFillShade="D9"/>
          </w:tcPr>
          <w:p w:rsidR="00C80048" w:rsidRPr="00C80048" w:rsidP="00C80048" w14:paraId="61FC5B7E" w14:textId="5CBC5524">
            <w:pPr>
              <w:rPr>
                <w:rFonts w:cstheme="minorHAnsi"/>
                <w:b/>
                <w:bCs/>
                <w:sz w:val="20"/>
                <w:szCs w:val="20"/>
              </w:rPr>
            </w:pPr>
            <w:r w:rsidRPr="001753AC">
              <w:rPr>
                <w:rFonts w:cstheme="minorHAnsi"/>
                <w:b/>
                <w:sz w:val="20"/>
                <w:szCs w:val="20"/>
              </w:rPr>
              <w:t xml:space="preserve">Commenter: </w:t>
            </w:r>
            <w:r w:rsidRPr="00C80048">
              <w:rPr>
                <w:rFonts w:cstheme="minorHAnsi"/>
                <w:b/>
                <w:bCs/>
                <w:sz w:val="20"/>
                <w:szCs w:val="20"/>
              </w:rPr>
              <w:t>Anonymous</w:t>
            </w:r>
          </w:p>
          <w:p w:rsidR="00185B9F" w:rsidRPr="001753AC" w:rsidP="00D47CC3" w14:paraId="3AA47404" w14:textId="294EC991">
            <w:pPr>
              <w:rPr>
                <w:rFonts w:cstheme="minorHAnsi"/>
                <w:sz w:val="20"/>
                <w:szCs w:val="20"/>
              </w:rPr>
            </w:pPr>
          </w:p>
        </w:tc>
        <w:tc>
          <w:tcPr>
            <w:tcW w:w="4443" w:type="dxa"/>
            <w:shd w:val="clear" w:color="auto" w:fill="D9D9D9" w:themeFill="background1" w:themeFillShade="D9"/>
          </w:tcPr>
          <w:p w:rsidR="00185B9F" w:rsidRPr="001753AC" w:rsidP="00D47CC3" w14:paraId="52039A37" w14:textId="77777777">
            <w:pPr>
              <w:rPr>
                <w:rFonts w:cstheme="minorHAnsi"/>
                <w:sz w:val="20"/>
                <w:szCs w:val="20"/>
              </w:rPr>
            </w:pPr>
          </w:p>
        </w:tc>
      </w:tr>
      <w:tr w14:paraId="373FC456" w14:textId="77777777" w:rsidTr="009B68DE">
        <w:tblPrEx>
          <w:tblW w:w="15148" w:type="dxa"/>
          <w:tblLayout w:type="fixed"/>
          <w:tblLook w:val="04A0"/>
        </w:tblPrEx>
        <w:trPr>
          <w:trHeight w:val="300"/>
        </w:trPr>
        <w:tc>
          <w:tcPr>
            <w:tcW w:w="1165" w:type="dxa"/>
          </w:tcPr>
          <w:p w:rsidR="00185B9F" w:rsidRPr="001753AC" w:rsidP="00D47CC3" w14:paraId="0607D780" w14:textId="77777777">
            <w:pPr>
              <w:rPr>
                <w:rFonts w:cstheme="minorHAnsi"/>
                <w:sz w:val="20"/>
                <w:szCs w:val="20"/>
              </w:rPr>
            </w:pPr>
          </w:p>
        </w:tc>
        <w:tc>
          <w:tcPr>
            <w:tcW w:w="9540" w:type="dxa"/>
          </w:tcPr>
          <w:p w:rsidR="00185B9F" w:rsidRPr="001753AC" w:rsidP="00D47CC3" w14:paraId="75E2FFF8" w14:textId="0B35FF16">
            <w:pPr>
              <w:rPr>
                <w:rFonts w:cstheme="minorHAnsi"/>
                <w:sz w:val="20"/>
                <w:szCs w:val="20"/>
              </w:rPr>
            </w:pPr>
            <w:r w:rsidRPr="00C80048">
              <w:rPr>
                <w:rFonts w:cstheme="minorHAnsi"/>
                <w:sz w:val="20"/>
                <w:szCs w:val="20"/>
              </w:rPr>
              <w:t>I am for the bond, anything to get my husband’s petition approved and allow him to come be with our child. Hope this is instated soon.</w:t>
            </w:r>
          </w:p>
          <w:p w:rsidR="00185B9F" w:rsidRPr="001753AC" w:rsidP="00D47CC3" w14:paraId="2082CF52" w14:textId="77777777">
            <w:pPr>
              <w:rPr>
                <w:rFonts w:cstheme="minorHAnsi"/>
                <w:sz w:val="20"/>
                <w:szCs w:val="20"/>
              </w:rPr>
            </w:pPr>
          </w:p>
        </w:tc>
        <w:tc>
          <w:tcPr>
            <w:tcW w:w="4443" w:type="dxa"/>
          </w:tcPr>
          <w:p w:rsidR="00185B9F" w:rsidP="00D47CC3" w14:paraId="53708FBD" w14:textId="77777777">
            <w:pPr>
              <w:rPr>
                <w:rFonts w:cstheme="minorHAnsi"/>
                <w:sz w:val="20"/>
                <w:szCs w:val="20"/>
              </w:rPr>
            </w:pPr>
            <w:r w:rsidRPr="4C62922C">
              <w:rPr>
                <w:b/>
                <w:sz w:val="20"/>
                <w:szCs w:val="20"/>
              </w:rPr>
              <w:t xml:space="preserve">Response: </w:t>
            </w:r>
            <w:r w:rsidR="00711861">
              <w:rPr>
                <w:rFonts w:cstheme="minorHAnsi"/>
                <w:sz w:val="20"/>
                <w:szCs w:val="20"/>
              </w:rPr>
              <w:t xml:space="preserve"> </w:t>
            </w:r>
          </w:p>
          <w:p w:rsidR="00185B9F" w:rsidRPr="001753AC" w:rsidP="00D47CC3" w14:paraId="55584AF0" w14:textId="0BEB86C6">
            <w:pPr>
              <w:rPr>
                <w:sz w:val="20"/>
                <w:szCs w:val="20"/>
              </w:rPr>
            </w:pPr>
            <w:r>
              <w:rPr>
                <w:bCs/>
                <w:sz w:val="20"/>
                <w:szCs w:val="20"/>
              </w:rPr>
              <w:t>This comment does not propose any changes and USCIS will not make any changes to the form based on this comment.</w:t>
            </w:r>
          </w:p>
        </w:tc>
      </w:tr>
      <w:tr w14:paraId="63DF9EB9"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45BE758" w14:textId="77777777">
            <w:pPr>
              <w:rPr>
                <w:rFonts w:cstheme="minorHAnsi"/>
                <w:sz w:val="20"/>
                <w:szCs w:val="20"/>
              </w:rPr>
            </w:pPr>
            <w:r w:rsidRPr="001753AC">
              <w:rPr>
                <w:rFonts w:cstheme="minorHAnsi"/>
                <w:b/>
                <w:sz w:val="20"/>
                <w:szCs w:val="20"/>
              </w:rPr>
              <w:t>10.</w:t>
            </w:r>
          </w:p>
        </w:tc>
        <w:tc>
          <w:tcPr>
            <w:tcW w:w="9540" w:type="dxa"/>
            <w:shd w:val="clear" w:color="auto" w:fill="D9D9D9" w:themeFill="background1" w:themeFillShade="D9"/>
          </w:tcPr>
          <w:p w:rsidR="00C80048" w:rsidRPr="00C80048" w:rsidP="00C80048" w14:paraId="1EB33FC7" w14:textId="0EA29A93">
            <w:pPr>
              <w:rPr>
                <w:rFonts w:cstheme="minorHAnsi"/>
                <w:b/>
                <w:bCs/>
                <w:sz w:val="20"/>
                <w:szCs w:val="20"/>
              </w:rPr>
            </w:pPr>
            <w:r w:rsidRPr="001753AC">
              <w:rPr>
                <w:rFonts w:cstheme="minorHAnsi"/>
                <w:b/>
                <w:sz w:val="20"/>
                <w:szCs w:val="20"/>
              </w:rPr>
              <w:t xml:space="preserve">Commenter: </w:t>
            </w:r>
            <w:r w:rsidRPr="00986D8E" w:rsidR="00986D8E">
              <w:rPr>
                <w:rFonts w:cstheme="minorHAnsi"/>
                <w:b/>
                <w:bCs/>
                <w:sz w:val="20"/>
                <w:szCs w:val="20"/>
              </w:rPr>
              <w:t>Kervens Dor</w:t>
            </w:r>
          </w:p>
          <w:p w:rsidR="00185B9F" w:rsidRPr="001753AC" w:rsidP="00D47CC3" w14:paraId="74C6D51C" w14:textId="5DA28743">
            <w:pPr>
              <w:rPr>
                <w:rFonts w:cstheme="minorHAnsi"/>
                <w:sz w:val="20"/>
                <w:szCs w:val="20"/>
              </w:rPr>
            </w:pPr>
          </w:p>
        </w:tc>
        <w:tc>
          <w:tcPr>
            <w:tcW w:w="4443" w:type="dxa"/>
            <w:shd w:val="clear" w:color="auto" w:fill="D9D9D9" w:themeFill="background1" w:themeFillShade="D9"/>
          </w:tcPr>
          <w:p w:rsidR="00185B9F" w:rsidRPr="001753AC" w:rsidP="00D47CC3" w14:paraId="0AEA9194" w14:textId="77777777">
            <w:pPr>
              <w:rPr>
                <w:rFonts w:cstheme="minorHAnsi"/>
                <w:sz w:val="20"/>
                <w:szCs w:val="20"/>
              </w:rPr>
            </w:pPr>
          </w:p>
        </w:tc>
      </w:tr>
      <w:tr w14:paraId="23CDABE6" w14:textId="77777777" w:rsidTr="009B68DE">
        <w:tblPrEx>
          <w:tblW w:w="15148" w:type="dxa"/>
          <w:tblLayout w:type="fixed"/>
          <w:tblLook w:val="04A0"/>
        </w:tblPrEx>
        <w:trPr>
          <w:trHeight w:val="300"/>
        </w:trPr>
        <w:tc>
          <w:tcPr>
            <w:tcW w:w="1165" w:type="dxa"/>
          </w:tcPr>
          <w:p w:rsidR="00185B9F" w:rsidRPr="001753AC" w:rsidP="00D47CC3" w14:paraId="14D915BF" w14:textId="77777777">
            <w:pPr>
              <w:rPr>
                <w:rFonts w:cstheme="minorHAnsi"/>
                <w:sz w:val="20"/>
                <w:szCs w:val="20"/>
              </w:rPr>
            </w:pPr>
          </w:p>
        </w:tc>
        <w:tc>
          <w:tcPr>
            <w:tcW w:w="9540" w:type="dxa"/>
          </w:tcPr>
          <w:p w:rsidR="00185B9F" w:rsidRPr="004F27CA" w:rsidP="00D47CC3" w14:paraId="6724017F" w14:textId="79F2C52E">
            <w:pPr>
              <w:rPr>
                <w:rFonts w:cstheme="minorHAnsi"/>
                <w:sz w:val="20"/>
                <w:szCs w:val="20"/>
              </w:rPr>
            </w:pPr>
            <w:r w:rsidRPr="00986D8E">
              <w:rPr>
                <w:rFonts w:cstheme="minorHAnsi"/>
                <w:sz w:val="20"/>
                <w:szCs w:val="20"/>
              </w:rPr>
              <w:t>I am writing to express my concern regarding the recent pause in visa processing affecting nationals from approximately 75 countries, based on the administration’s interpretation of public charge risk. This policy is highly debatable and raises serious legal and ethical concerns.</w:t>
            </w:r>
            <w:r w:rsidRPr="00986D8E">
              <w:rPr>
                <w:rFonts w:cstheme="minorHAnsi"/>
                <w:sz w:val="20"/>
                <w:szCs w:val="20"/>
              </w:rPr>
              <w:br/>
            </w:r>
            <w:r w:rsidRPr="00986D8E">
              <w:rPr>
                <w:rFonts w:cstheme="minorHAnsi"/>
                <w:sz w:val="20"/>
                <w:szCs w:val="20"/>
              </w:rPr>
              <w:br/>
              <w:t>In particular, the proposed Form I-945, Public Charge Bond, appears to contradict the long-standing purpose of Form I-864, Affidavit of Support. Form I-864 already places a legally binding obligation on U.S. citizens and lawful permanent residents to financially support sponsored immigrants and ensure they do not rely on public benefits. This framework has been sufficient for decades.</w:t>
            </w:r>
            <w:r w:rsidRPr="00986D8E">
              <w:rPr>
                <w:rFonts w:cstheme="minorHAnsi"/>
                <w:sz w:val="20"/>
                <w:szCs w:val="20"/>
              </w:rPr>
              <w:br/>
            </w:r>
            <w:r w:rsidRPr="00986D8E">
              <w:rPr>
                <w:rFonts w:cstheme="minorHAnsi"/>
                <w:sz w:val="20"/>
                <w:szCs w:val="20"/>
              </w:rPr>
              <w:br/>
              <w:t>Moreover, many of these immigrants are on a direct path to U.S. citizenship. They work legally, contribute to the economy, and pay thousands of dollars annually in federal, state, and local taxes—just like other Americans. Based on these contributions, they should not be categorically excluded from public benefits, particularly when the majority do not rely on them at all.</w:t>
            </w:r>
            <w:r w:rsidRPr="00986D8E">
              <w:rPr>
                <w:rFonts w:cstheme="minorHAnsi"/>
                <w:sz w:val="20"/>
                <w:szCs w:val="20"/>
              </w:rPr>
              <w:br/>
            </w:r>
            <w:r w:rsidRPr="00986D8E">
              <w:rPr>
                <w:rFonts w:cstheme="minorHAnsi"/>
                <w:sz w:val="20"/>
                <w:szCs w:val="20"/>
              </w:rPr>
              <w:br/>
              <w:t>This policy unfairly targets immigrants who follow the legal process, are sponsored by family members or major U.S. businesses, and work hard to support themselves and their communities. The introduction of Form I-945 is unnecessary and discriminatory, given that immigrant admissions have historically been supported through family sponsorship and employment-based programs without the need for such a bond.</w:t>
            </w:r>
            <w:r w:rsidRPr="00986D8E">
              <w:rPr>
                <w:rFonts w:cstheme="minorHAnsi"/>
                <w:sz w:val="20"/>
                <w:szCs w:val="20"/>
              </w:rPr>
              <w:br/>
            </w:r>
            <w:r w:rsidRPr="00986D8E">
              <w:rPr>
                <w:rFonts w:cstheme="minorHAnsi"/>
                <w:sz w:val="20"/>
                <w:szCs w:val="20"/>
              </w:rPr>
              <w:br/>
              <w:t>The current approach has already generated significant scrutiny and will likely face extensive legal challenges in the courts. I urge USCIS to reconsider policies that undermine fairness, contradict existing regulations, and disproportionately burden lawful immigrants who are contributing members of society.</w:t>
            </w:r>
          </w:p>
          <w:p w:rsidR="00185B9F" w:rsidRPr="001753AC" w:rsidP="00D47CC3" w14:paraId="6B5A5F6B" w14:textId="77777777">
            <w:pPr>
              <w:rPr>
                <w:rFonts w:cstheme="minorHAnsi"/>
                <w:sz w:val="20"/>
                <w:szCs w:val="20"/>
              </w:rPr>
            </w:pPr>
          </w:p>
        </w:tc>
        <w:tc>
          <w:tcPr>
            <w:tcW w:w="4443" w:type="dxa"/>
          </w:tcPr>
          <w:p w:rsidR="00185B9F" w:rsidP="00D47CC3" w14:paraId="723B1D87" w14:textId="77777777">
            <w:pPr>
              <w:rPr>
                <w:b/>
                <w:sz w:val="20"/>
                <w:szCs w:val="20"/>
              </w:rPr>
            </w:pPr>
            <w:r w:rsidRPr="560C2314">
              <w:rPr>
                <w:b/>
                <w:sz w:val="20"/>
                <w:szCs w:val="20"/>
              </w:rPr>
              <w:t xml:space="preserve">Response: </w:t>
            </w:r>
          </w:p>
          <w:p w:rsidR="0040484F" w:rsidP="0040484F" w14:paraId="17522906" w14:textId="77777777">
            <w:pPr>
              <w:rPr>
                <w:rFonts w:cstheme="minorHAnsi"/>
                <w:bCs/>
                <w:sz w:val="20"/>
                <w:szCs w:val="20"/>
              </w:rPr>
            </w:pPr>
            <w:r w:rsidRPr="003E37FD">
              <w:rPr>
                <w:rFonts w:cstheme="minorHAnsi"/>
                <w:bCs/>
                <w:sz w:val="20"/>
                <w:szCs w:val="20"/>
              </w:rPr>
              <w:t>USCIS will not make any changes to the form based on this comment.</w:t>
            </w:r>
          </w:p>
          <w:p w:rsidR="0040484F" w:rsidRPr="003E37FD" w:rsidP="0040484F" w14:paraId="25E70D95" w14:textId="77777777">
            <w:pPr>
              <w:rPr>
                <w:rFonts w:cstheme="minorHAnsi"/>
                <w:bCs/>
                <w:sz w:val="20"/>
                <w:szCs w:val="20"/>
              </w:rPr>
            </w:pPr>
          </w:p>
          <w:p w:rsidR="0029575C" w:rsidP="0029575C" w14:paraId="3E81167B"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0E6FB2" w:rsidP="000E6FB2" w14:paraId="2A3767F6" w14:textId="77777777">
            <w:pPr>
              <w:rPr>
                <w:rFonts w:cstheme="minorHAnsi"/>
                <w:sz w:val="20"/>
                <w:szCs w:val="20"/>
              </w:rPr>
            </w:pPr>
          </w:p>
          <w:p w:rsidR="000E6FB2" w:rsidP="000E6FB2" w14:paraId="082D836A" w14:textId="30DCD139">
            <w:pPr>
              <w:rPr>
                <w:rFonts w:ascii="Calibri" w:eastAsia="Calibri" w:hAnsi="Calibri" w:cs="Calibri"/>
                <w:bCs/>
                <w:sz w:val="20"/>
                <w:szCs w:val="20"/>
              </w:rPr>
            </w:pPr>
            <w:r w:rsidRPr="00870B44">
              <w:rPr>
                <w:rFonts w:ascii="Calibri" w:eastAsia="Calibri" w:hAnsi="Calibri" w:cs="Calibri"/>
                <w:bCs/>
                <w:sz w:val="20"/>
                <w:szCs w:val="20"/>
              </w:rPr>
              <w:t xml:space="preserve">Congress gave DHS the authority under INA 213 to consider whether to exercise its discretion on a case-by-case basis to admit aliens who are inadmissible only under INA 212(a)(4) upon the submission of a suitable and proper public charge bond. Congress acknowledged the existence of the Affidavit of Support under Section 213 of INA in the </w:t>
            </w:r>
            <w:r w:rsidRPr="00870B44">
              <w:rPr>
                <w:rFonts w:ascii="Calibri" w:eastAsia="Calibri" w:hAnsi="Calibri" w:cs="Calibri"/>
                <w:bCs/>
                <w:sz w:val="20"/>
                <w:szCs w:val="20"/>
              </w:rPr>
              <w:t xml:space="preserve">plain language of the public charge bond statute in INA 213, making clear that the availability of public charge bonds continues notwithstanding the requirement to submit an Affidavit of Support Under Section 213A of the INA. Allowing aliens who are inadmissible </w:t>
            </w:r>
            <w:r w:rsidR="004A19D3">
              <w:rPr>
                <w:rFonts w:ascii="Calibri" w:eastAsia="Calibri" w:hAnsi="Calibri" w:cs="Calibri"/>
                <w:bCs/>
                <w:sz w:val="20"/>
                <w:szCs w:val="20"/>
              </w:rPr>
              <w:t xml:space="preserve">only </w:t>
            </w:r>
            <w:r w:rsidRPr="00870B44">
              <w:rPr>
                <w:rFonts w:ascii="Calibri" w:eastAsia="Calibri" w:hAnsi="Calibri" w:cs="Calibri"/>
                <w:bCs/>
                <w:sz w:val="20"/>
                <w:szCs w:val="20"/>
              </w:rPr>
              <w:t xml:space="preserve">under INA 212(a)(4) to submit a bond will ensure the government is held harmless if a bonded alien </w:t>
            </w:r>
            <w:r w:rsidR="0029575C">
              <w:rPr>
                <w:rFonts w:ascii="Calibri" w:eastAsia="Calibri" w:hAnsi="Calibri" w:cs="Calibri"/>
                <w:bCs/>
                <w:sz w:val="20"/>
                <w:szCs w:val="20"/>
              </w:rPr>
              <w:t>becomes a</w:t>
            </w:r>
            <w:r w:rsidRPr="00870B44">
              <w:rPr>
                <w:rFonts w:ascii="Calibri" w:eastAsia="Calibri" w:hAnsi="Calibri" w:cs="Calibri"/>
                <w:bCs/>
                <w:sz w:val="20"/>
                <w:szCs w:val="20"/>
              </w:rPr>
              <w:t xml:space="preserve"> public charge, as required by INA 213</w:t>
            </w:r>
            <w:r>
              <w:rPr>
                <w:rFonts w:ascii="Calibri" w:eastAsia="Calibri" w:hAnsi="Calibri" w:cs="Calibri"/>
                <w:bCs/>
                <w:sz w:val="20"/>
                <w:szCs w:val="20"/>
              </w:rPr>
              <w:t>.</w:t>
            </w:r>
          </w:p>
          <w:p w:rsidR="000E6FB2" w:rsidP="000E6FB2" w14:paraId="0D881506" w14:textId="77777777">
            <w:pPr>
              <w:rPr>
                <w:rFonts w:ascii="Calibri" w:eastAsia="Calibri" w:hAnsi="Calibri" w:cs="Calibri"/>
                <w:bCs/>
                <w:sz w:val="20"/>
                <w:szCs w:val="20"/>
              </w:rPr>
            </w:pPr>
          </w:p>
          <w:p w:rsidR="00185B9F" w:rsidRPr="00212266" w:rsidP="00D47CC3" w14:paraId="050B767F" w14:textId="22534782">
            <w:pPr>
              <w:rPr>
                <w:sz w:val="20"/>
                <w:szCs w:val="20"/>
              </w:rPr>
            </w:pPr>
            <w:r w:rsidRPr="00267030">
              <w:rPr>
                <w:bCs/>
                <w:sz w:val="20"/>
                <w:szCs w:val="20"/>
              </w:rPr>
              <w:t xml:space="preserve">This form is related only to the submission of public charge bonds. Delays or pauses to visa issuance are </w:t>
            </w:r>
            <w:r w:rsidR="00796120">
              <w:rPr>
                <w:bCs/>
                <w:sz w:val="20"/>
                <w:szCs w:val="20"/>
              </w:rPr>
              <w:t>outside the</w:t>
            </w:r>
            <w:r w:rsidRPr="00267030">
              <w:rPr>
                <w:bCs/>
                <w:sz w:val="20"/>
                <w:szCs w:val="20"/>
              </w:rPr>
              <w:t xml:space="preserve"> scope of this </w:t>
            </w:r>
            <w:r w:rsidR="005265C2">
              <w:rPr>
                <w:bCs/>
                <w:sz w:val="20"/>
                <w:szCs w:val="20"/>
              </w:rPr>
              <w:t>form revision</w:t>
            </w:r>
            <w:r w:rsidRPr="00267030">
              <w:rPr>
                <w:bCs/>
                <w:sz w:val="20"/>
                <w:szCs w:val="20"/>
              </w:rPr>
              <w:t>.</w:t>
            </w:r>
          </w:p>
        </w:tc>
      </w:tr>
      <w:tr w14:paraId="1F6A28E9"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4484E27" w14:textId="77777777">
            <w:pPr>
              <w:rPr>
                <w:rFonts w:cstheme="minorHAnsi"/>
                <w:sz w:val="20"/>
                <w:szCs w:val="20"/>
              </w:rPr>
            </w:pPr>
            <w:r w:rsidRPr="001753AC">
              <w:rPr>
                <w:rFonts w:cstheme="minorHAnsi"/>
                <w:b/>
                <w:sz w:val="20"/>
                <w:szCs w:val="20"/>
              </w:rPr>
              <w:t>1</w:t>
            </w:r>
            <w:r>
              <w:rPr>
                <w:rFonts w:cstheme="minorHAnsi"/>
                <w:b/>
                <w:sz w:val="20"/>
                <w:szCs w:val="20"/>
              </w:rPr>
              <w:t>1.</w:t>
            </w:r>
          </w:p>
        </w:tc>
        <w:tc>
          <w:tcPr>
            <w:tcW w:w="9540" w:type="dxa"/>
            <w:shd w:val="clear" w:color="auto" w:fill="D9D9D9" w:themeFill="background1" w:themeFillShade="D9"/>
          </w:tcPr>
          <w:p w:rsidR="00C80048" w:rsidRPr="00C80048" w:rsidP="00C80048" w14:paraId="7658F66C" w14:textId="162A9FC0">
            <w:pPr>
              <w:rPr>
                <w:rFonts w:cstheme="minorHAnsi"/>
                <w:b/>
                <w:bCs/>
                <w:sz w:val="20"/>
                <w:szCs w:val="20"/>
              </w:rPr>
            </w:pPr>
            <w:r w:rsidRPr="001753AC">
              <w:rPr>
                <w:rFonts w:cstheme="minorHAnsi"/>
                <w:b/>
                <w:sz w:val="20"/>
                <w:szCs w:val="20"/>
              </w:rPr>
              <w:t xml:space="preserve">Commenter: </w:t>
            </w:r>
            <w:r w:rsidRPr="00AF47F5" w:rsidR="00AF47F5">
              <w:rPr>
                <w:rFonts w:cstheme="minorHAnsi"/>
                <w:b/>
                <w:bCs/>
                <w:sz w:val="20"/>
                <w:szCs w:val="20"/>
              </w:rPr>
              <w:t>Amy Alicea</w:t>
            </w:r>
          </w:p>
          <w:p w:rsidR="00185B9F" w:rsidRPr="001753AC" w:rsidP="00D47CC3" w14:paraId="04EAFF78" w14:textId="4DF27A08">
            <w:pPr>
              <w:rPr>
                <w:rFonts w:cstheme="minorHAnsi"/>
                <w:sz w:val="20"/>
                <w:szCs w:val="20"/>
              </w:rPr>
            </w:pPr>
          </w:p>
        </w:tc>
        <w:tc>
          <w:tcPr>
            <w:tcW w:w="4443" w:type="dxa"/>
            <w:shd w:val="clear" w:color="auto" w:fill="D9D9D9" w:themeFill="background1" w:themeFillShade="D9"/>
          </w:tcPr>
          <w:p w:rsidR="00185B9F" w:rsidRPr="001753AC" w:rsidP="00D47CC3" w14:paraId="46575524" w14:textId="77777777">
            <w:pPr>
              <w:rPr>
                <w:rFonts w:cstheme="minorHAnsi"/>
                <w:sz w:val="20"/>
                <w:szCs w:val="20"/>
              </w:rPr>
            </w:pPr>
          </w:p>
        </w:tc>
      </w:tr>
      <w:tr w14:paraId="01F028BC" w14:textId="77777777" w:rsidTr="009B68DE">
        <w:tblPrEx>
          <w:tblW w:w="15148" w:type="dxa"/>
          <w:tblLayout w:type="fixed"/>
          <w:tblLook w:val="04A0"/>
        </w:tblPrEx>
        <w:trPr>
          <w:trHeight w:val="300"/>
        </w:trPr>
        <w:tc>
          <w:tcPr>
            <w:tcW w:w="1165" w:type="dxa"/>
          </w:tcPr>
          <w:p w:rsidR="00185B9F" w:rsidRPr="001753AC" w:rsidP="00D47CC3" w14:paraId="46B03C86" w14:textId="77777777">
            <w:pPr>
              <w:rPr>
                <w:rFonts w:cstheme="minorHAnsi"/>
                <w:sz w:val="20"/>
                <w:szCs w:val="20"/>
              </w:rPr>
            </w:pPr>
          </w:p>
        </w:tc>
        <w:tc>
          <w:tcPr>
            <w:tcW w:w="9540" w:type="dxa"/>
          </w:tcPr>
          <w:p w:rsidR="00185B9F" w:rsidRPr="001753AC" w:rsidP="00D47CC3" w14:paraId="720EBE43" w14:textId="5B92848E">
            <w:pPr>
              <w:rPr>
                <w:rFonts w:cstheme="minorHAnsi"/>
                <w:sz w:val="20"/>
                <w:szCs w:val="20"/>
              </w:rPr>
            </w:pPr>
            <w:r w:rsidRPr="00DB75CE">
              <w:rPr>
                <w:rFonts w:cstheme="minorHAnsi"/>
                <w:sz w:val="20"/>
                <w:szCs w:val="20"/>
              </w:rPr>
              <w:t xml:space="preserve">My husband is a Syrian resident and I am a resident of the us, Pennsylvania for 61 years. We have been navigating the immigration system since November of 2023. We have supplied everything legally and through a lawyer and I'll documents have been filed for my husband to immigrate to the US. Finally after 2 years in April of 2025 we received a notice that we had an interview date at the embassy of Jordan in April of 2025. My husband and myself flew to Jordan and had his interview and supplied all the necessary documents needed. They requested a translation of my husband's military book and a joint sponsor. We supplied this through our lawyer to them in June of 2025. From June of 2025 till December 16th of 2025 we were put in administrative processing with me emailing the embassy of Jordan and through my lawyer requesting if they needed any additional information and we were told no. On December 16th 2025 I received an email stating for my husband to supply them with his passport a new photo and have a new medical exam done since his expired because we were put in administrative processing for longer than 6 months. By the time my husband obtained a Visa and we obtained another $1,000 for him to travel back to Jordan it was January 4th 2026. On that date my husband had a new exam supplied his passport and new photo to the Embassy of Jordan. On January 5th 2026 I received an email from the embassy of Jordan for my husband to come pick up his passport they were unable to stamp it for a Visa due to the president's policy. I need to be a voice for all the immigrants who are doing this legally and through lawyers. We have did everything legally and navigated the system and supplied all proper documents for my husband to come only to be told of this. We have over $20,000 in travel filing fees and legal fees only to be told this could not happen and do not have a definite date for my husband to come in sight. This is cause great financial mental anguish to me and my family. The President should have supplied waivers to the people who have done this legally. I need to be a voice and I need to have this addressed as to why the people who have done this legally are now put together with illegal immigrants. I need you to address this situation and I need to know why you have put us in the same situation as the illegal immigrants. Please tell me why you are not taking into consideration the people who have spent so much money so much time and followed everything down to the law that you have not taken this into </w:t>
            </w:r>
            <w:r w:rsidRPr="00DB75CE">
              <w:rPr>
                <w:rFonts w:cstheme="minorHAnsi"/>
                <w:sz w:val="20"/>
                <w:szCs w:val="20"/>
              </w:rPr>
              <w:t>consideration. I need some answers. Why are we being punished when we are following the law and the system as was set. May I ask did his policy take effect January 1st or now as I'm reading it the policy ban does not take effect until January 21st 2026. Can you please help us my husband was refused his Visa stamp at the embassy of Jordan on January 4th 2026. I'm questioning it now the date. Anything you could do would be greatly appreciated.</w:t>
            </w:r>
            <w:r w:rsidRPr="00DB75CE">
              <w:rPr>
                <w:rFonts w:cstheme="minorHAnsi"/>
                <w:sz w:val="20"/>
                <w:szCs w:val="20"/>
              </w:rPr>
              <w:br/>
              <w:t>Amy Alicea</w:t>
            </w:r>
          </w:p>
          <w:p w:rsidR="00185B9F" w:rsidRPr="001753AC" w:rsidP="00D47CC3" w14:paraId="3AA60B86" w14:textId="77777777">
            <w:pPr>
              <w:rPr>
                <w:rFonts w:cstheme="minorHAnsi"/>
                <w:sz w:val="20"/>
                <w:szCs w:val="20"/>
              </w:rPr>
            </w:pPr>
          </w:p>
        </w:tc>
        <w:tc>
          <w:tcPr>
            <w:tcW w:w="4443" w:type="dxa"/>
          </w:tcPr>
          <w:p w:rsidR="00185B9F" w:rsidRPr="00C07057" w:rsidP="00D47CC3" w14:paraId="0F14DED6" w14:textId="77777777">
            <w:pPr>
              <w:rPr>
                <w:rFonts w:cstheme="minorHAnsi"/>
                <w:sz w:val="20"/>
                <w:szCs w:val="20"/>
              </w:rPr>
            </w:pPr>
            <w:r w:rsidRPr="001753AC">
              <w:rPr>
                <w:rFonts w:cstheme="minorHAnsi"/>
                <w:b/>
                <w:bCs/>
                <w:sz w:val="20"/>
                <w:szCs w:val="20"/>
              </w:rPr>
              <w:t xml:space="preserve">Response: </w:t>
            </w:r>
          </w:p>
          <w:p w:rsidR="00185B9F" w:rsidRPr="00C07057" w:rsidP="00D47CC3" w14:paraId="2EB57256" w14:textId="6FEB0ADC">
            <w:pPr>
              <w:rPr>
                <w:rFonts w:cstheme="minorHAnsi"/>
                <w:sz w:val="20"/>
                <w:szCs w:val="20"/>
              </w:rPr>
            </w:pPr>
            <w:r>
              <w:rPr>
                <w:rFonts w:cstheme="minorHAnsi"/>
                <w:sz w:val="20"/>
                <w:szCs w:val="20"/>
              </w:rPr>
              <w:t>This comment</w:t>
            </w:r>
            <w:r w:rsidR="005A337F">
              <w:rPr>
                <w:rFonts w:cstheme="minorHAnsi"/>
                <w:sz w:val="20"/>
                <w:szCs w:val="20"/>
              </w:rPr>
              <w:t xml:space="preserve"> is</w:t>
            </w:r>
            <w:r>
              <w:rPr>
                <w:rFonts w:cstheme="minorHAnsi"/>
                <w:sz w:val="20"/>
                <w:szCs w:val="20"/>
              </w:rPr>
              <w:t xml:space="preserve"> case-specific and</w:t>
            </w:r>
            <w:r w:rsidR="005A337F">
              <w:rPr>
                <w:rFonts w:cstheme="minorHAnsi"/>
                <w:sz w:val="20"/>
                <w:szCs w:val="20"/>
              </w:rPr>
              <w:t xml:space="preserve"> outside the scope of this</w:t>
            </w:r>
            <w:r w:rsidR="005265C2">
              <w:rPr>
                <w:rFonts w:cstheme="minorHAnsi"/>
                <w:sz w:val="20"/>
                <w:szCs w:val="20"/>
              </w:rPr>
              <w:t xml:space="preserve"> form </w:t>
            </w:r>
            <w:r w:rsidR="004A19D3">
              <w:rPr>
                <w:rFonts w:cstheme="minorHAnsi"/>
                <w:sz w:val="20"/>
                <w:szCs w:val="20"/>
              </w:rPr>
              <w:t xml:space="preserve">reinstatement with </w:t>
            </w:r>
            <w:r w:rsidR="005265C2">
              <w:rPr>
                <w:rFonts w:cstheme="minorHAnsi"/>
                <w:sz w:val="20"/>
                <w:szCs w:val="20"/>
              </w:rPr>
              <w:t>revision</w:t>
            </w:r>
            <w:r w:rsidR="004A19D3">
              <w:rPr>
                <w:rFonts w:cstheme="minorHAnsi"/>
                <w:sz w:val="20"/>
                <w:szCs w:val="20"/>
              </w:rPr>
              <w:t>s</w:t>
            </w:r>
            <w:r w:rsidR="005A337F">
              <w:rPr>
                <w:rFonts w:cstheme="minorHAnsi"/>
                <w:sz w:val="20"/>
                <w:szCs w:val="20"/>
              </w:rPr>
              <w:t>.</w:t>
            </w:r>
          </w:p>
        </w:tc>
      </w:tr>
      <w:tr w14:paraId="4F82A442"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75575F74" w14:textId="77777777">
            <w:pPr>
              <w:rPr>
                <w:rFonts w:cstheme="minorHAnsi"/>
                <w:sz w:val="20"/>
                <w:szCs w:val="20"/>
              </w:rPr>
            </w:pPr>
            <w:r>
              <w:rPr>
                <w:rFonts w:cstheme="minorHAnsi"/>
                <w:b/>
                <w:sz w:val="20"/>
                <w:szCs w:val="20"/>
              </w:rPr>
              <w:t>1</w:t>
            </w:r>
            <w:r w:rsidRPr="001753AC">
              <w:rPr>
                <w:rFonts w:cstheme="minorHAnsi"/>
                <w:b/>
                <w:sz w:val="20"/>
                <w:szCs w:val="20"/>
              </w:rPr>
              <w:t>2.</w:t>
            </w:r>
          </w:p>
        </w:tc>
        <w:tc>
          <w:tcPr>
            <w:tcW w:w="9540" w:type="dxa"/>
            <w:shd w:val="clear" w:color="auto" w:fill="D9D9D9" w:themeFill="background1" w:themeFillShade="D9"/>
          </w:tcPr>
          <w:p w:rsidR="00185B9F" w:rsidRPr="001753AC" w:rsidP="00D47CC3" w14:paraId="33F5D6F6" w14:textId="441D0BE7">
            <w:pPr>
              <w:rPr>
                <w:rFonts w:cstheme="minorHAnsi"/>
                <w:sz w:val="20"/>
                <w:szCs w:val="20"/>
              </w:rPr>
            </w:pPr>
            <w:r w:rsidRPr="001753AC">
              <w:rPr>
                <w:rFonts w:cstheme="minorHAnsi"/>
                <w:b/>
                <w:sz w:val="20"/>
                <w:szCs w:val="20"/>
              </w:rPr>
              <w:t xml:space="preserve">Commenter: </w:t>
            </w:r>
            <w:r w:rsidRPr="00C80048" w:rsidR="00DB75CE">
              <w:rPr>
                <w:rFonts w:cstheme="minorHAnsi"/>
                <w:b/>
                <w:bCs/>
                <w:sz w:val="20"/>
                <w:szCs w:val="20"/>
              </w:rPr>
              <w:t xml:space="preserve"> Anonymous</w:t>
            </w:r>
            <w:r w:rsidR="00552D9E">
              <w:rPr>
                <w:rFonts w:cstheme="minorHAnsi"/>
                <w:b/>
                <w:bCs/>
                <w:sz w:val="20"/>
                <w:szCs w:val="20"/>
              </w:rPr>
              <w:t xml:space="preserve"> (3)</w:t>
            </w:r>
          </w:p>
        </w:tc>
        <w:tc>
          <w:tcPr>
            <w:tcW w:w="4443" w:type="dxa"/>
            <w:shd w:val="clear" w:color="auto" w:fill="D9D9D9" w:themeFill="background1" w:themeFillShade="D9"/>
          </w:tcPr>
          <w:p w:rsidR="00185B9F" w:rsidRPr="001753AC" w:rsidP="00D47CC3" w14:paraId="79446279" w14:textId="77777777">
            <w:pPr>
              <w:rPr>
                <w:rFonts w:cstheme="minorHAnsi"/>
                <w:sz w:val="20"/>
                <w:szCs w:val="20"/>
              </w:rPr>
            </w:pPr>
          </w:p>
        </w:tc>
      </w:tr>
      <w:tr w14:paraId="54B1C94C" w14:textId="77777777" w:rsidTr="009B68DE">
        <w:tblPrEx>
          <w:tblW w:w="15148" w:type="dxa"/>
          <w:tblLayout w:type="fixed"/>
          <w:tblLook w:val="04A0"/>
        </w:tblPrEx>
        <w:trPr>
          <w:trHeight w:val="300"/>
        </w:trPr>
        <w:tc>
          <w:tcPr>
            <w:tcW w:w="1165" w:type="dxa"/>
          </w:tcPr>
          <w:p w:rsidR="00185B9F" w:rsidRPr="001753AC" w:rsidP="00D47CC3" w14:paraId="61E44BD2" w14:textId="77777777">
            <w:pPr>
              <w:rPr>
                <w:rFonts w:cstheme="minorHAnsi"/>
                <w:sz w:val="20"/>
                <w:szCs w:val="20"/>
              </w:rPr>
            </w:pPr>
          </w:p>
        </w:tc>
        <w:tc>
          <w:tcPr>
            <w:tcW w:w="9540" w:type="dxa"/>
          </w:tcPr>
          <w:p w:rsidR="00185B9F" w:rsidRPr="001753AC" w:rsidP="00D47CC3" w14:paraId="6C6DFFB7" w14:textId="6AC5FBDA">
            <w:pPr>
              <w:rPr>
                <w:sz w:val="20"/>
                <w:szCs w:val="20"/>
              </w:rPr>
            </w:pPr>
            <w:r w:rsidRPr="005B5C15">
              <w:rPr>
                <w:sz w:val="20"/>
                <w:szCs w:val="20"/>
              </w:rPr>
              <w:t>This is UNJUST because</w:t>
            </w:r>
            <w:r w:rsidRPr="005B5C15">
              <w:rPr>
                <w:sz w:val="20"/>
                <w:szCs w:val="20"/>
              </w:rPr>
              <w:br/>
              <w:t>• It creates unnecessary financial barriers for families.</w:t>
            </w:r>
            <w:r w:rsidRPr="005B5C15">
              <w:rPr>
                <w:sz w:val="20"/>
                <w:szCs w:val="20"/>
              </w:rPr>
              <w:br/>
              <w:t>• It duplicates existing financial scrutiny (affidavit of support, income checks).</w:t>
            </w:r>
            <w:r w:rsidRPr="005B5C15">
              <w:rPr>
                <w:sz w:val="20"/>
                <w:szCs w:val="20"/>
              </w:rPr>
              <w:br/>
              <w:t>• It unfairly delays issuance for applicants already waiting years.</w:t>
            </w:r>
            <w:r w:rsidRPr="005B5C15">
              <w:rPr>
                <w:sz w:val="20"/>
                <w:szCs w:val="20"/>
              </w:rPr>
              <w:br/>
              <w:t>• It risks unequal treatment between USCIS and consular applicants.</w:t>
            </w:r>
          </w:p>
        </w:tc>
        <w:tc>
          <w:tcPr>
            <w:tcW w:w="4443" w:type="dxa"/>
          </w:tcPr>
          <w:p w:rsidR="00185B9F" w:rsidRPr="001753AC" w:rsidP="00D47CC3" w14:paraId="52F80C76" w14:textId="77777777">
            <w:pPr>
              <w:rPr>
                <w:sz w:val="20"/>
                <w:szCs w:val="20"/>
              </w:rPr>
            </w:pPr>
            <w:r w:rsidRPr="388208AD">
              <w:rPr>
                <w:b/>
                <w:sz w:val="20"/>
                <w:szCs w:val="20"/>
              </w:rPr>
              <w:t>Response:</w:t>
            </w:r>
          </w:p>
          <w:p w:rsidR="00900C01" w:rsidRPr="009B68DE" w:rsidP="00900C01" w14:paraId="70DE0970" w14:textId="77777777">
            <w:pPr>
              <w:rPr>
                <w:sz w:val="20"/>
                <w:szCs w:val="20"/>
              </w:rPr>
            </w:pPr>
            <w:r w:rsidRPr="009B68DE">
              <w:rPr>
                <w:sz w:val="20"/>
                <w:szCs w:val="20"/>
              </w:rPr>
              <w:t>USCIS will not make any changes to the form based on this comment.</w:t>
            </w:r>
          </w:p>
          <w:p w:rsidR="00900C01" w:rsidRPr="009B68DE" w:rsidP="00900C01" w14:paraId="111CFBC3" w14:textId="77777777">
            <w:pPr>
              <w:rPr>
                <w:sz w:val="20"/>
                <w:szCs w:val="20"/>
              </w:rPr>
            </w:pPr>
          </w:p>
          <w:p w:rsidR="00C413CE" w:rsidP="00C413CE" w14:paraId="56552D9B"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900C01" w:rsidRPr="009B68DE" w:rsidP="00900C01" w14:paraId="4B748F38" w14:textId="77777777">
            <w:pPr>
              <w:rPr>
                <w:sz w:val="20"/>
                <w:szCs w:val="20"/>
              </w:rPr>
            </w:pPr>
          </w:p>
          <w:p w:rsidR="00900C01" w:rsidRPr="009B68DE" w:rsidP="00900C01" w14:paraId="23F3C6A2" w14:textId="5648A80A">
            <w:pPr>
              <w:rPr>
                <w:sz w:val="20"/>
                <w:szCs w:val="20"/>
              </w:rPr>
            </w:pPr>
            <w:r w:rsidRPr="009B68DE">
              <w:rPr>
                <w:sz w:val="20"/>
                <w:szCs w:val="20"/>
              </w:rPr>
              <w:t xml:space="preserve">Congress gave DHS the authority under INA 213 to consider whether to exercise its discretion on a case-by-case basis to admit aliens who are inadmissible only under INA 212(a)(4) upon the submission of a suitable and proper public charge bond. Congress acknowledged the existence of the Affidavit of Support under Section 213 of INA in the plain language of the public charge bond statute in INA 213, making clear that the availability of public charge bonds continues notwithstanding the </w:t>
            </w:r>
            <w:r w:rsidRPr="009B68DE">
              <w:rPr>
                <w:sz w:val="20"/>
                <w:szCs w:val="20"/>
              </w:rPr>
              <w:t xml:space="preserve">requirement to submit an Affidavit of Support Under Section 213A of the INA. Allowing aliens who are inadmissible </w:t>
            </w:r>
            <w:r w:rsidR="0007293D">
              <w:rPr>
                <w:sz w:val="20"/>
                <w:szCs w:val="20"/>
              </w:rPr>
              <w:t xml:space="preserve">only </w:t>
            </w:r>
            <w:r w:rsidRPr="009B68DE">
              <w:rPr>
                <w:sz w:val="20"/>
                <w:szCs w:val="20"/>
              </w:rPr>
              <w:t xml:space="preserve">under INA 212(a)(4) to submit a bond will ensure the government is held harmless if a bonded alien </w:t>
            </w:r>
            <w:r w:rsidR="00C413CE">
              <w:rPr>
                <w:sz w:val="20"/>
                <w:szCs w:val="20"/>
              </w:rPr>
              <w:t>becomes a</w:t>
            </w:r>
            <w:r w:rsidR="0007293D">
              <w:rPr>
                <w:sz w:val="20"/>
                <w:szCs w:val="20"/>
              </w:rPr>
              <w:t xml:space="preserve"> </w:t>
            </w:r>
            <w:r w:rsidRPr="009B68DE">
              <w:rPr>
                <w:sz w:val="20"/>
                <w:szCs w:val="20"/>
              </w:rPr>
              <w:t>public charge, as required by INA 213.</w:t>
            </w:r>
          </w:p>
          <w:p w:rsidR="00185B9F" w:rsidRPr="001753AC" w:rsidP="00D47CC3" w14:paraId="1102E3CF" w14:textId="77777777">
            <w:pPr>
              <w:rPr>
                <w:b/>
                <w:bCs/>
                <w:sz w:val="20"/>
                <w:szCs w:val="20"/>
              </w:rPr>
            </w:pPr>
          </w:p>
          <w:p w:rsidR="00185B9F" w:rsidRPr="00F35A2E" w:rsidP="00D47CC3" w14:paraId="36EA46FB" w14:textId="756CFD3E">
            <w:pPr>
              <w:rPr>
                <w:rFonts w:ascii="Calibri" w:eastAsia="Calibri" w:hAnsi="Calibri" w:cs="Calibri"/>
                <w:sz w:val="20"/>
                <w:szCs w:val="20"/>
              </w:rPr>
            </w:pPr>
            <w:r>
              <w:rPr>
                <w:rFonts w:ascii="Calibri" w:eastAsia="Calibri" w:hAnsi="Calibri" w:cs="Calibri"/>
                <w:bCs/>
                <w:sz w:val="20"/>
                <w:szCs w:val="20"/>
              </w:rPr>
              <w:t>T</w:t>
            </w:r>
            <w:r w:rsidRPr="003941B4">
              <w:rPr>
                <w:rFonts w:ascii="Calibri" w:eastAsia="Calibri" w:hAnsi="Calibri" w:cs="Calibri"/>
                <w:bCs/>
                <w:sz w:val="20"/>
                <w:szCs w:val="20"/>
              </w:rPr>
              <w:t xml:space="preserve">he statutory requirements and procedures for </w:t>
            </w:r>
            <w:r>
              <w:rPr>
                <w:rFonts w:ascii="Calibri" w:eastAsia="Calibri" w:hAnsi="Calibri" w:cs="Calibri"/>
                <w:bCs/>
                <w:sz w:val="20"/>
                <w:szCs w:val="20"/>
              </w:rPr>
              <w:t>consular processing are</w:t>
            </w:r>
            <w:r w:rsidRPr="003941B4">
              <w:rPr>
                <w:rFonts w:ascii="Calibri" w:eastAsia="Calibri" w:hAnsi="Calibri" w:cs="Calibri"/>
                <w:bCs/>
                <w:sz w:val="20"/>
                <w:szCs w:val="20"/>
              </w:rPr>
              <w:t xml:space="preserve"> different from </w:t>
            </w:r>
            <w:r>
              <w:rPr>
                <w:rFonts w:ascii="Calibri" w:eastAsia="Calibri" w:hAnsi="Calibri" w:cs="Calibri"/>
                <w:bCs/>
                <w:sz w:val="20"/>
                <w:szCs w:val="20"/>
              </w:rPr>
              <w:t xml:space="preserve">those for </w:t>
            </w:r>
            <w:r w:rsidRPr="003941B4">
              <w:rPr>
                <w:rFonts w:ascii="Calibri" w:eastAsia="Calibri" w:hAnsi="Calibri" w:cs="Calibri"/>
                <w:bCs/>
                <w:sz w:val="20"/>
                <w:szCs w:val="20"/>
              </w:rPr>
              <w:t>adjustment of status</w:t>
            </w:r>
            <w:r>
              <w:rPr>
                <w:rFonts w:ascii="Calibri" w:eastAsia="Calibri" w:hAnsi="Calibri" w:cs="Calibri"/>
                <w:bCs/>
                <w:sz w:val="20"/>
                <w:szCs w:val="20"/>
              </w:rPr>
              <w:t>. DOS and DHS will continue to follow the applicable laws, regulations, and policies</w:t>
            </w:r>
            <w:r w:rsidRPr="007F3FCF" w:rsidR="007F3FCF">
              <w:rPr>
                <w:rFonts w:ascii="Calibri" w:eastAsia="Calibri" w:hAnsi="Calibri" w:cs="Calibri"/>
                <w:bCs/>
                <w:sz w:val="20"/>
                <w:szCs w:val="20"/>
              </w:rPr>
              <w:t xml:space="preserve"> for an alien’s specific benefit request </w:t>
            </w:r>
            <w:r>
              <w:rPr>
                <w:rFonts w:ascii="Calibri" w:eastAsia="Calibri" w:hAnsi="Calibri" w:cs="Calibri"/>
                <w:bCs/>
                <w:sz w:val="20"/>
                <w:szCs w:val="20"/>
              </w:rPr>
              <w:t xml:space="preserve">to make </w:t>
            </w:r>
            <w:r w:rsidR="00AF0AAF">
              <w:rPr>
                <w:rFonts w:ascii="Calibri" w:eastAsia="Calibri" w:hAnsi="Calibri" w:cs="Calibri"/>
                <w:bCs/>
                <w:sz w:val="20"/>
                <w:szCs w:val="20"/>
              </w:rPr>
              <w:t xml:space="preserve">a </w:t>
            </w:r>
            <w:r>
              <w:rPr>
                <w:rFonts w:ascii="Calibri" w:eastAsia="Calibri" w:hAnsi="Calibri" w:cs="Calibri"/>
                <w:bCs/>
                <w:sz w:val="20"/>
                <w:szCs w:val="20"/>
              </w:rPr>
              <w:t>public charge bond determination</w:t>
            </w:r>
            <w:r w:rsidRPr="00900C01" w:rsidR="00900C01">
              <w:rPr>
                <w:rFonts w:ascii="Calibri" w:eastAsia="Calibri" w:hAnsi="Calibri" w:cs="Calibri"/>
                <w:bCs/>
                <w:sz w:val="20"/>
                <w:szCs w:val="20"/>
              </w:rPr>
              <w:t>.</w:t>
            </w:r>
          </w:p>
        </w:tc>
      </w:tr>
      <w:tr w14:paraId="77FE6C11"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438458B4" w14:textId="77777777">
            <w:pPr>
              <w:rPr>
                <w:rFonts w:cstheme="minorHAnsi"/>
                <w:sz w:val="20"/>
                <w:szCs w:val="20"/>
              </w:rPr>
            </w:pPr>
            <w:r>
              <w:rPr>
                <w:rFonts w:cstheme="minorHAnsi"/>
                <w:b/>
                <w:sz w:val="20"/>
                <w:szCs w:val="20"/>
              </w:rPr>
              <w:t>1</w:t>
            </w:r>
            <w:r w:rsidRPr="001753AC">
              <w:rPr>
                <w:rFonts w:cstheme="minorHAnsi"/>
                <w:b/>
                <w:sz w:val="20"/>
                <w:szCs w:val="20"/>
              </w:rPr>
              <w:t>3.</w:t>
            </w:r>
          </w:p>
        </w:tc>
        <w:tc>
          <w:tcPr>
            <w:tcW w:w="9540" w:type="dxa"/>
            <w:shd w:val="clear" w:color="auto" w:fill="D9D9D9" w:themeFill="background1" w:themeFillShade="D9"/>
          </w:tcPr>
          <w:p w:rsidR="00185B9F" w:rsidRPr="001753AC" w:rsidP="00D47CC3" w14:paraId="474BC10A" w14:textId="3ED2692C">
            <w:pPr>
              <w:rPr>
                <w:rFonts w:cstheme="minorHAnsi"/>
                <w:sz w:val="20"/>
                <w:szCs w:val="20"/>
              </w:rPr>
            </w:pPr>
            <w:r w:rsidRPr="001753AC">
              <w:rPr>
                <w:rFonts w:cstheme="minorHAnsi"/>
                <w:b/>
                <w:sz w:val="20"/>
                <w:szCs w:val="20"/>
              </w:rPr>
              <w:t xml:space="preserve">Commenter: </w:t>
            </w:r>
            <w:r w:rsidRPr="00C80048" w:rsidR="00DB75CE">
              <w:rPr>
                <w:rFonts w:cstheme="minorHAnsi"/>
                <w:b/>
                <w:bCs/>
                <w:sz w:val="20"/>
                <w:szCs w:val="20"/>
              </w:rPr>
              <w:t xml:space="preserve"> Anonymous</w:t>
            </w:r>
          </w:p>
        </w:tc>
        <w:tc>
          <w:tcPr>
            <w:tcW w:w="4443" w:type="dxa"/>
            <w:shd w:val="clear" w:color="auto" w:fill="D9D9D9" w:themeFill="background1" w:themeFillShade="D9"/>
          </w:tcPr>
          <w:p w:rsidR="00185B9F" w:rsidRPr="001753AC" w:rsidP="00D47CC3" w14:paraId="403979B2" w14:textId="77777777">
            <w:pPr>
              <w:rPr>
                <w:rFonts w:cstheme="minorHAnsi"/>
                <w:sz w:val="20"/>
                <w:szCs w:val="20"/>
              </w:rPr>
            </w:pPr>
          </w:p>
        </w:tc>
      </w:tr>
      <w:tr w14:paraId="6DFD9BDF" w14:textId="77777777" w:rsidTr="009B68DE">
        <w:tblPrEx>
          <w:tblW w:w="15148" w:type="dxa"/>
          <w:tblLayout w:type="fixed"/>
          <w:tblLook w:val="04A0"/>
        </w:tblPrEx>
        <w:trPr>
          <w:trHeight w:val="300"/>
        </w:trPr>
        <w:tc>
          <w:tcPr>
            <w:tcW w:w="1165" w:type="dxa"/>
          </w:tcPr>
          <w:p w:rsidR="00185B9F" w:rsidRPr="001753AC" w:rsidP="00D47CC3" w14:paraId="7684B02C" w14:textId="77777777">
            <w:pPr>
              <w:rPr>
                <w:rFonts w:cstheme="minorHAnsi"/>
                <w:sz w:val="20"/>
                <w:szCs w:val="20"/>
              </w:rPr>
            </w:pPr>
          </w:p>
        </w:tc>
        <w:tc>
          <w:tcPr>
            <w:tcW w:w="9540" w:type="dxa"/>
          </w:tcPr>
          <w:p w:rsidR="00185B9F" w:rsidRPr="001753AC" w:rsidP="00D47CC3" w14:paraId="5B678CAE" w14:textId="22FDF0ED">
            <w:pPr>
              <w:rPr>
                <w:rFonts w:cstheme="minorHAnsi"/>
                <w:sz w:val="20"/>
                <w:szCs w:val="20"/>
              </w:rPr>
            </w:pPr>
            <w:r w:rsidRPr="00F66F87">
              <w:rPr>
                <w:rFonts w:cstheme="minorHAnsi"/>
                <w:sz w:val="20"/>
                <w:szCs w:val="20"/>
              </w:rPr>
              <w:t>This only harms people trying to do it right.</w:t>
            </w:r>
          </w:p>
        </w:tc>
        <w:tc>
          <w:tcPr>
            <w:tcW w:w="4443" w:type="dxa"/>
          </w:tcPr>
          <w:p w:rsidR="00185B9F" w:rsidP="00D47CC3" w14:paraId="4D1A26EA" w14:textId="77777777">
            <w:pPr>
              <w:rPr>
                <w:rFonts w:cstheme="minorHAnsi"/>
                <w:sz w:val="20"/>
                <w:szCs w:val="20"/>
              </w:rPr>
            </w:pPr>
            <w:r w:rsidRPr="001753AC">
              <w:rPr>
                <w:rFonts w:cstheme="minorHAnsi"/>
                <w:b/>
                <w:bCs/>
                <w:sz w:val="20"/>
                <w:szCs w:val="20"/>
              </w:rPr>
              <w:t>Response:</w:t>
            </w:r>
            <w:r>
              <w:rPr>
                <w:rFonts w:cstheme="minorHAnsi"/>
                <w:b/>
                <w:bCs/>
                <w:sz w:val="20"/>
                <w:szCs w:val="20"/>
              </w:rPr>
              <w:t xml:space="preserve"> </w:t>
            </w:r>
            <w:r w:rsidR="00F23D10">
              <w:rPr>
                <w:rFonts w:cstheme="minorHAnsi"/>
                <w:sz w:val="20"/>
                <w:szCs w:val="20"/>
              </w:rPr>
              <w:t xml:space="preserve"> </w:t>
            </w:r>
          </w:p>
          <w:p w:rsidR="00FA70D5" w:rsidP="00FA70D5" w14:paraId="076B1120" w14:textId="26B12778">
            <w:pPr>
              <w:rPr>
                <w:bCs/>
                <w:sz w:val="20"/>
                <w:szCs w:val="20"/>
              </w:rPr>
            </w:pPr>
            <w:r>
              <w:rPr>
                <w:bCs/>
                <w:sz w:val="20"/>
                <w:szCs w:val="20"/>
              </w:rPr>
              <w:t>This comment does not propose any changes and USCIS will not make any changes to the form based on this comment.</w:t>
            </w:r>
          </w:p>
          <w:p w:rsidR="00185B9F" w:rsidRPr="001753AC" w:rsidP="00D47CC3" w14:paraId="2E8CE36D" w14:textId="235BF981">
            <w:pPr>
              <w:rPr>
                <w:rFonts w:cstheme="minorHAnsi"/>
                <w:sz w:val="20"/>
                <w:szCs w:val="20"/>
              </w:rPr>
            </w:pPr>
          </w:p>
        </w:tc>
      </w:tr>
      <w:tr w14:paraId="48100AFF"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35519A98" w14:textId="77777777">
            <w:pPr>
              <w:rPr>
                <w:rFonts w:cstheme="minorHAnsi"/>
                <w:sz w:val="20"/>
                <w:szCs w:val="20"/>
              </w:rPr>
            </w:pPr>
            <w:r>
              <w:rPr>
                <w:rFonts w:cstheme="minorHAnsi"/>
                <w:b/>
                <w:sz w:val="20"/>
                <w:szCs w:val="20"/>
              </w:rPr>
              <w:t>1</w:t>
            </w:r>
            <w:r w:rsidRPr="001753AC">
              <w:rPr>
                <w:rFonts w:cstheme="minorHAnsi"/>
                <w:b/>
                <w:sz w:val="20"/>
                <w:szCs w:val="20"/>
              </w:rPr>
              <w:t>4.</w:t>
            </w:r>
          </w:p>
        </w:tc>
        <w:tc>
          <w:tcPr>
            <w:tcW w:w="9540" w:type="dxa"/>
            <w:shd w:val="clear" w:color="auto" w:fill="D9D9D9" w:themeFill="background1" w:themeFillShade="D9"/>
          </w:tcPr>
          <w:p w:rsidR="00185B9F" w:rsidRPr="00917834" w:rsidP="00D47CC3" w14:paraId="16A4984E" w14:textId="512EFEFC">
            <w:pPr>
              <w:rPr>
                <w:rFonts w:cstheme="minorHAnsi"/>
                <w:b/>
                <w:bCs/>
                <w:sz w:val="20"/>
                <w:szCs w:val="20"/>
              </w:rPr>
            </w:pPr>
            <w:r w:rsidRPr="001753AC">
              <w:rPr>
                <w:rFonts w:cstheme="minorHAnsi"/>
                <w:b/>
                <w:sz w:val="20"/>
                <w:szCs w:val="20"/>
              </w:rPr>
              <w:t xml:space="preserve">Commenter: </w:t>
            </w:r>
            <w:r w:rsidR="00372DFB">
              <w:rPr>
                <w:rFonts w:cstheme="minorHAnsi"/>
                <w:b/>
                <w:bCs/>
                <w:sz w:val="20"/>
                <w:szCs w:val="20"/>
              </w:rPr>
              <w:t xml:space="preserve"> </w:t>
            </w:r>
            <w:r w:rsidRPr="00917834" w:rsidR="00917834">
              <w:rPr>
                <w:rFonts w:cstheme="minorHAnsi"/>
                <w:b/>
                <w:bCs/>
                <w:sz w:val="20"/>
                <w:szCs w:val="20"/>
              </w:rPr>
              <w:t>Jasmin Clarke</w:t>
            </w:r>
          </w:p>
        </w:tc>
        <w:tc>
          <w:tcPr>
            <w:tcW w:w="4443" w:type="dxa"/>
            <w:shd w:val="clear" w:color="auto" w:fill="D9D9D9" w:themeFill="background1" w:themeFillShade="D9"/>
          </w:tcPr>
          <w:p w:rsidR="00185B9F" w:rsidRPr="001753AC" w:rsidP="00D47CC3" w14:paraId="4373AF12" w14:textId="77777777">
            <w:pPr>
              <w:rPr>
                <w:rFonts w:cstheme="minorHAnsi"/>
                <w:sz w:val="20"/>
                <w:szCs w:val="20"/>
              </w:rPr>
            </w:pPr>
          </w:p>
        </w:tc>
      </w:tr>
      <w:tr w14:paraId="739B2740" w14:textId="77777777" w:rsidTr="009B68DE">
        <w:tblPrEx>
          <w:tblW w:w="15148" w:type="dxa"/>
          <w:tblLayout w:type="fixed"/>
          <w:tblLook w:val="04A0"/>
        </w:tblPrEx>
        <w:trPr>
          <w:trHeight w:val="300"/>
        </w:trPr>
        <w:tc>
          <w:tcPr>
            <w:tcW w:w="1165" w:type="dxa"/>
          </w:tcPr>
          <w:p w:rsidR="00185B9F" w:rsidRPr="001753AC" w:rsidP="00D47CC3" w14:paraId="2A82C117" w14:textId="77777777">
            <w:pPr>
              <w:rPr>
                <w:rFonts w:cstheme="minorHAnsi"/>
                <w:sz w:val="20"/>
                <w:szCs w:val="20"/>
              </w:rPr>
            </w:pPr>
          </w:p>
        </w:tc>
        <w:tc>
          <w:tcPr>
            <w:tcW w:w="9540" w:type="dxa"/>
          </w:tcPr>
          <w:p w:rsidR="00185B9F" w:rsidRPr="001753AC" w:rsidP="00D47CC3" w14:paraId="75364AC5" w14:textId="210114F3">
            <w:pPr>
              <w:rPr>
                <w:rFonts w:cstheme="minorHAnsi"/>
                <w:sz w:val="20"/>
                <w:szCs w:val="20"/>
              </w:rPr>
            </w:pPr>
            <w:r w:rsidRPr="00917834">
              <w:rPr>
                <w:rFonts w:cstheme="minorHAnsi"/>
                <w:sz w:val="20"/>
                <w:szCs w:val="20"/>
              </w:rPr>
              <w:t>I am a U.S. citizen submitting this comment as a family-based immigration sponsor who is petitioning for my husband.</w:t>
            </w:r>
            <w:r w:rsidRPr="00917834">
              <w:rPr>
                <w:rFonts w:cstheme="minorHAnsi"/>
                <w:sz w:val="20"/>
                <w:szCs w:val="20"/>
              </w:rPr>
              <w:br/>
              <w:t>My husband has been steadily employed in Jamaica for over nine years. He fully supports himself, manages his own finances responsibly, and contributes to the care of his family. He has a long, proven history of working, paying his obligations, and living independently without reliance on public assistance.</w:t>
            </w:r>
            <w:r w:rsidRPr="00917834">
              <w:rPr>
                <w:rFonts w:cstheme="minorHAnsi"/>
                <w:sz w:val="20"/>
                <w:szCs w:val="20"/>
              </w:rPr>
              <w:br/>
              <w:t>By immigrating to the United States, my husband would bring these same strong work ethics and financial responsibility with him. Rather than becoming a public charge, he would be a contributing member of American society, working, paying taxes, and helping to strengthen a household that is currently supported by one income. His presence would allow our family to grow economically from one working adult to two, increasing overall household stability and tax contributions.</w:t>
            </w:r>
            <w:r w:rsidRPr="00917834">
              <w:rPr>
                <w:rFonts w:cstheme="minorHAnsi"/>
                <w:sz w:val="20"/>
                <w:szCs w:val="20"/>
              </w:rPr>
              <w:br/>
              <w:t>I respectfully urge USCIS to recognize that in family-based immigration cases like mine, the Affidavit of Support (Form I-864) already provides substantial and enforceable protection against public charge concerns. Sponsors are required to meet strict income thresholds, submit extensive financial documentation, and accept long-term legal responsibility to reimburse the government for any means-tested public benefits used by the immigrant.</w:t>
            </w:r>
            <w:r w:rsidRPr="00917834">
              <w:rPr>
                <w:rFonts w:cstheme="minorHAnsi"/>
                <w:sz w:val="20"/>
                <w:szCs w:val="20"/>
              </w:rPr>
              <w:br/>
              <w:t xml:space="preserve">Reinstating or broadly applying a public charge bond would create an unnecessary and duplicative financial burden on U.S. citizen families who are already fully compliant with the law. Such a requirement would disproportionately impact working families and delay lawful family reunification without offering meaningful </w:t>
            </w:r>
            <w:r w:rsidRPr="00917834">
              <w:rPr>
                <w:rFonts w:cstheme="minorHAnsi"/>
                <w:sz w:val="20"/>
                <w:szCs w:val="20"/>
              </w:rPr>
              <w:t>additional safeguards.</w:t>
            </w:r>
            <w:r w:rsidRPr="00917834">
              <w:rPr>
                <w:rFonts w:cstheme="minorHAnsi"/>
                <w:sz w:val="20"/>
                <w:szCs w:val="20"/>
              </w:rPr>
              <w:br/>
              <w:t>If USCIS determines that a public charge bond must exist, it should be applied only in rare, clearly defined circumstances, based on individualized assessments, and not imposed automatically or broadly in family-based cases where the sponsor has demonstrated financial stability.</w:t>
            </w:r>
            <w:r w:rsidRPr="00917834">
              <w:rPr>
                <w:rFonts w:cstheme="minorHAnsi"/>
                <w:sz w:val="20"/>
                <w:szCs w:val="20"/>
              </w:rPr>
              <w:br/>
              <w:t>Family reunification is a cornerstone of U.S. immigration law. Policies that unnecessarily delay or financially burden U.S. citizens seeking to reunite with their spouses undermine this principle and place undue strain on American families.</w:t>
            </w:r>
            <w:r w:rsidRPr="00917834">
              <w:rPr>
                <w:rFonts w:cstheme="minorHAnsi"/>
                <w:sz w:val="20"/>
                <w:szCs w:val="20"/>
              </w:rPr>
              <w:br/>
              <w:t>I respectfully request that USCIS rely on the existing Affidavit of Support framework rather than reinstating or expanding the use of public charge bonds in family-based immigration cases.</w:t>
            </w:r>
            <w:r w:rsidRPr="00917834">
              <w:rPr>
                <w:rFonts w:cstheme="minorHAnsi"/>
                <w:sz w:val="20"/>
                <w:szCs w:val="20"/>
              </w:rPr>
              <w:br/>
              <w:t>Thank you for the opportunity to submit this comment</w:t>
            </w:r>
          </w:p>
          <w:p w:rsidR="00185B9F" w:rsidRPr="001753AC" w:rsidP="00D47CC3" w14:paraId="3EDF6958" w14:textId="77777777">
            <w:pPr>
              <w:rPr>
                <w:rFonts w:cstheme="minorHAnsi"/>
                <w:sz w:val="20"/>
                <w:szCs w:val="20"/>
              </w:rPr>
            </w:pPr>
          </w:p>
        </w:tc>
        <w:tc>
          <w:tcPr>
            <w:tcW w:w="4443" w:type="dxa"/>
          </w:tcPr>
          <w:p w:rsidR="00185B9F" w:rsidP="00D47CC3" w14:paraId="239FC19F" w14:textId="77777777">
            <w:pPr>
              <w:rPr>
                <w:sz w:val="20"/>
                <w:szCs w:val="20"/>
              </w:rPr>
            </w:pPr>
            <w:r w:rsidRPr="4C62922C">
              <w:rPr>
                <w:b/>
                <w:sz w:val="20"/>
                <w:szCs w:val="20"/>
              </w:rPr>
              <w:t xml:space="preserve">Response: </w:t>
            </w:r>
            <w:r w:rsidRPr="4C62922C">
              <w:rPr>
                <w:sz w:val="20"/>
                <w:szCs w:val="20"/>
              </w:rPr>
              <w:t xml:space="preserve"> </w:t>
            </w:r>
          </w:p>
          <w:p w:rsidR="00940E16" w:rsidRPr="00940E16" w:rsidP="00940E16" w14:paraId="4A0A7BB1" w14:textId="77777777">
            <w:pPr>
              <w:rPr>
                <w:sz w:val="20"/>
                <w:szCs w:val="20"/>
              </w:rPr>
            </w:pPr>
            <w:r w:rsidRPr="00940E16">
              <w:rPr>
                <w:sz w:val="20"/>
                <w:szCs w:val="20"/>
              </w:rPr>
              <w:t>USCIS will not make any changes to the form based on this comment.</w:t>
            </w:r>
          </w:p>
          <w:p w:rsidR="00940E16" w:rsidRPr="00940E16" w:rsidP="00940E16" w14:paraId="0F381956" w14:textId="77777777">
            <w:pPr>
              <w:rPr>
                <w:sz w:val="20"/>
                <w:szCs w:val="20"/>
              </w:rPr>
            </w:pPr>
          </w:p>
          <w:p w:rsidR="00014BE9" w:rsidP="00014BE9" w14:paraId="7E8842A2"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w:t>
            </w:r>
            <w:r>
              <w:rPr>
                <w:bCs/>
                <w:sz w:val="20"/>
                <w:szCs w:val="20"/>
              </w:rPr>
              <w:t xml:space="preserve">determined, based on those facts and circumstances that the alien </w:t>
            </w:r>
            <w:r w:rsidRPr="00E20E1C">
              <w:rPr>
                <w:bCs/>
                <w:sz w:val="20"/>
                <w:szCs w:val="20"/>
              </w:rPr>
              <w:t>is likely at any time to become a public charge.</w:t>
            </w:r>
            <w:r>
              <w:rPr>
                <w:bCs/>
                <w:sz w:val="20"/>
                <w:szCs w:val="20"/>
              </w:rPr>
              <w:t xml:space="preserve"> </w:t>
            </w:r>
          </w:p>
          <w:p w:rsidR="00940E16" w:rsidRPr="00940E16" w:rsidP="00940E16" w14:paraId="44BCBD91" w14:textId="77777777">
            <w:pPr>
              <w:rPr>
                <w:sz w:val="20"/>
                <w:szCs w:val="20"/>
              </w:rPr>
            </w:pPr>
          </w:p>
          <w:p w:rsidR="00185B9F" w:rsidRPr="001753AC" w:rsidP="00E34B4D" w14:paraId="1BD91F86" w14:textId="7A94D07E">
            <w:pPr>
              <w:rPr>
                <w:sz w:val="20"/>
                <w:szCs w:val="20"/>
              </w:rPr>
            </w:pPr>
            <w:r w:rsidRPr="00940E16">
              <w:rPr>
                <w:sz w:val="20"/>
                <w:szCs w:val="20"/>
              </w:rPr>
              <w:t xml:space="preserve">Congress gave DHS the authority under INA 213 to consider whether to exercise its discretion on a case-by-case basis to admit aliens who are inadmissible only under INA 212(a)(4) upon the submission of a suitable and proper public charge bond. Congress acknowledged the existence of the Affidavit of Support under Section 213 of INA in the plain language of the public charge bond statute in INA 213, making clear that the availability of public charge bonds continues notwithstanding the requirement to submit an Affidavit of Support Under Section 213A of the INA. Allowing aliens who are inadmissible </w:t>
            </w:r>
            <w:r w:rsidR="00BB234B">
              <w:rPr>
                <w:sz w:val="20"/>
                <w:szCs w:val="20"/>
              </w:rPr>
              <w:t xml:space="preserve">only </w:t>
            </w:r>
            <w:r w:rsidRPr="00940E16">
              <w:rPr>
                <w:sz w:val="20"/>
                <w:szCs w:val="20"/>
              </w:rPr>
              <w:t>under INA 212(a)(4) to submit a bond will ensure the government is held harmless if a bonded alien b</w:t>
            </w:r>
            <w:r w:rsidR="00014BE9">
              <w:rPr>
                <w:sz w:val="20"/>
                <w:szCs w:val="20"/>
              </w:rPr>
              <w:t xml:space="preserve"> becomes a </w:t>
            </w:r>
            <w:r w:rsidRPr="00940E16">
              <w:rPr>
                <w:sz w:val="20"/>
                <w:szCs w:val="20"/>
              </w:rPr>
              <w:t>public charge, as required by INA 213.</w:t>
            </w:r>
          </w:p>
        </w:tc>
      </w:tr>
      <w:tr w14:paraId="4047679E"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23DBEB5" w14:textId="77777777">
            <w:pPr>
              <w:rPr>
                <w:rFonts w:cstheme="minorHAnsi"/>
                <w:sz w:val="20"/>
                <w:szCs w:val="20"/>
              </w:rPr>
            </w:pPr>
            <w:r>
              <w:rPr>
                <w:rFonts w:cstheme="minorHAnsi"/>
                <w:b/>
                <w:sz w:val="20"/>
                <w:szCs w:val="20"/>
              </w:rPr>
              <w:t>1</w:t>
            </w:r>
            <w:r w:rsidRPr="001753AC">
              <w:rPr>
                <w:rFonts w:cstheme="minorHAnsi"/>
                <w:b/>
                <w:sz w:val="20"/>
                <w:szCs w:val="20"/>
              </w:rPr>
              <w:t>5.</w:t>
            </w:r>
          </w:p>
        </w:tc>
        <w:tc>
          <w:tcPr>
            <w:tcW w:w="9540" w:type="dxa"/>
            <w:shd w:val="clear" w:color="auto" w:fill="D9D9D9" w:themeFill="background1" w:themeFillShade="D9"/>
          </w:tcPr>
          <w:p w:rsidR="00185B9F" w:rsidRPr="001753AC" w:rsidP="00D47CC3" w14:paraId="35C9F45B" w14:textId="3264034F">
            <w:pPr>
              <w:rPr>
                <w:rFonts w:cstheme="minorHAnsi"/>
                <w:sz w:val="20"/>
                <w:szCs w:val="20"/>
              </w:rPr>
            </w:pPr>
            <w:r w:rsidRPr="001753AC">
              <w:rPr>
                <w:rFonts w:cstheme="minorHAnsi"/>
                <w:b/>
                <w:sz w:val="20"/>
                <w:szCs w:val="20"/>
              </w:rPr>
              <w:t xml:space="preserve">Commenter: </w:t>
            </w:r>
            <w:r w:rsidRPr="00C80048" w:rsidR="00DB75CE">
              <w:rPr>
                <w:rFonts w:cstheme="minorHAnsi"/>
                <w:b/>
                <w:bCs/>
                <w:sz w:val="20"/>
                <w:szCs w:val="20"/>
              </w:rPr>
              <w:t xml:space="preserve"> Anonymous</w:t>
            </w:r>
          </w:p>
        </w:tc>
        <w:tc>
          <w:tcPr>
            <w:tcW w:w="4443" w:type="dxa"/>
            <w:shd w:val="clear" w:color="auto" w:fill="D9D9D9" w:themeFill="background1" w:themeFillShade="D9"/>
          </w:tcPr>
          <w:p w:rsidR="00185B9F" w:rsidRPr="001753AC" w:rsidP="00D47CC3" w14:paraId="1FB00F4B" w14:textId="77777777">
            <w:pPr>
              <w:rPr>
                <w:rFonts w:cstheme="minorHAnsi"/>
                <w:sz w:val="20"/>
                <w:szCs w:val="20"/>
              </w:rPr>
            </w:pPr>
          </w:p>
        </w:tc>
      </w:tr>
      <w:tr w14:paraId="5807E6EB" w14:textId="77777777" w:rsidTr="009B68DE">
        <w:tblPrEx>
          <w:tblW w:w="15148" w:type="dxa"/>
          <w:tblLayout w:type="fixed"/>
          <w:tblLook w:val="04A0"/>
        </w:tblPrEx>
        <w:trPr>
          <w:trHeight w:val="300"/>
        </w:trPr>
        <w:tc>
          <w:tcPr>
            <w:tcW w:w="1165" w:type="dxa"/>
          </w:tcPr>
          <w:p w:rsidR="00185B9F" w:rsidRPr="001753AC" w:rsidP="00D47CC3" w14:paraId="0E5EFB28" w14:textId="77777777">
            <w:pPr>
              <w:rPr>
                <w:rFonts w:cstheme="minorHAnsi"/>
                <w:sz w:val="20"/>
                <w:szCs w:val="20"/>
              </w:rPr>
            </w:pPr>
          </w:p>
        </w:tc>
        <w:tc>
          <w:tcPr>
            <w:tcW w:w="9540" w:type="dxa"/>
          </w:tcPr>
          <w:p w:rsidR="00FE0FA2" w:rsidRPr="00FE0FA2" w:rsidP="00FE0FA2" w14:paraId="13BF1CD9" w14:textId="77777777">
            <w:pPr>
              <w:rPr>
                <w:rFonts w:cstheme="minorHAnsi"/>
                <w:sz w:val="20"/>
                <w:szCs w:val="20"/>
              </w:rPr>
            </w:pPr>
            <w:r w:rsidRPr="00FE0FA2">
              <w:rPr>
                <w:rFonts w:cstheme="minorHAnsi"/>
                <w:sz w:val="20"/>
                <w:szCs w:val="20"/>
              </w:rPr>
              <w:t>I support any measure that helps reunite families who have been waiting years to do things the legal way. If this bond helps resolve long-standing case pauses, it is a welcome tool. However, I urge the Department to ensure the bond amount is reasonable so it does not become an impossible financial burden for families just trying to be together.</w:t>
            </w:r>
          </w:p>
          <w:p w:rsidR="00185B9F" w:rsidRPr="001753AC" w:rsidP="00D47CC3" w14:paraId="6CD5F071" w14:textId="77777777">
            <w:pPr>
              <w:rPr>
                <w:rFonts w:cstheme="minorHAnsi"/>
                <w:sz w:val="20"/>
                <w:szCs w:val="20"/>
              </w:rPr>
            </w:pPr>
          </w:p>
        </w:tc>
        <w:tc>
          <w:tcPr>
            <w:tcW w:w="4443" w:type="dxa"/>
          </w:tcPr>
          <w:p w:rsidR="00185B9F" w:rsidP="00D47CC3" w14:paraId="72F4762E" w14:textId="77777777">
            <w:pPr>
              <w:rPr>
                <w:bCs/>
                <w:sz w:val="20"/>
                <w:szCs w:val="20"/>
              </w:rPr>
            </w:pPr>
            <w:r w:rsidRPr="2BDFF595">
              <w:rPr>
                <w:b/>
                <w:sz w:val="20"/>
                <w:szCs w:val="20"/>
              </w:rPr>
              <w:t>Response:</w:t>
            </w:r>
            <w:r w:rsidRPr="2BDFF595">
              <w:rPr>
                <w:sz w:val="20"/>
                <w:szCs w:val="20"/>
              </w:rPr>
              <w:t xml:space="preserve">  </w:t>
            </w:r>
            <w:r w:rsidRPr="00140F93" w:rsidR="00020A4F">
              <w:rPr>
                <w:bCs/>
                <w:sz w:val="20"/>
                <w:szCs w:val="20"/>
              </w:rPr>
              <w:t xml:space="preserve"> </w:t>
            </w:r>
          </w:p>
          <w:p w:rsidR="00185B9F" w:rsidRPr="001753AC" w:rsidP="00D47CC3" w14:paraId="667600C1" w14:textId="0D639EF2">
            <w:pPr>
              <w:rPr>
                <w:sz w:val="20"/>
                <w:szCs w:val="20"/>
              </w:rPr>
            </w:pPr>
            <w:r>
              <w:rPr>
                <w:bCs/>
                <w:sz w:val="20"/>
                <w:szCs w:val="20"/>
              </w:rPr>
              <w:t>This comment does not propose any changes and USCIS will not make any changes to the form based on this comment.</w:t>
            </w:r>
          </w:p>
        </w:tc>
      </w:tr>
      <w:tr w14:paraId="1C444143" w14:textId="77777777" w:rsidTr="009B68DE">
        <w:tblPrEx>
          <w:tblW w:w="15148" w:type="dxa"/>
          <w:tblLayout w:type="fixed"/>
          <w:tblLook w:val="04A0"/>
        </w:tblPrEx>
        <w:trPr>
          <w:trHeight w:val="359"/>
        </w:trPr>
        <w:tc>
          <w:tcPr>
            <w:tcW w:w="1165" w:type="dxa"/>
            <w:shd w:val="clear" w:color="auto" w:fill="D9D9D9" w:themeFill="background1" w:themeFillShade="D9"/>
          </w:tcPr>
          <w:p w:rsidR="00185B9F" w:rsidRPr="001753AC" w:rsidP="00D47CC3" w14:paraId="4232BA69" w14:textId="77777777">
            <w:pPr>
              <w:rPr>
                <w:rFonts w:cstheme="minorHAnsi"/>
                <w:sz w:val="20"/>
                <w:szCs w:val="20"/>
              </w:rPr>
            </w:pPr>
            <w:r>
              <w:rPr>
                <w:rFonts w:cstheme="minorHAnsi"/>
                <w:b/>
                <w:sz w:val="20"/>
                <w:szCs w:val="20"/>
              </w:rPr>
              <w:t>1</w:t>
            </w:r>
            <w:r w:rsidRPr="001753AC">
              <w:rPr>
                <w:rFonts w:cstheme="minorHAnsi"/>
                <w:b/>
                <w:sz w:val="20"/>
                <w:szCs w:val="20"/>
              </w:rPr>
              <w:t>6.</w:t>
            </w:r>
          </w:p>
        </w:tc>
        <w:tc>
          <w:tcPr>
            <w:tcW w:w="9540" w:type="dxa"/>
            <w:shd w:val="clear" w:color="auto" w:fill="D9D9D9" w:themeFill="background1" w:themeFillShade="D9"/>
          </w:tcPr>
          <w:p w:rsidR="00185B9F" w:rsidRPr="001753AC" w:rsidP="00D47CC3" w14:paraId="2F261D58" w14:textId="3DFD2414">
            <w:pPr>
              <w:rPr>
                <w:rFonts w:cstheme="minorHAnsi"/>
                <w:sz w:val="20"/>
                <w:szCs w:val="20"/>
              </w:rPr>
            </w:pPr>
            <w:r w:rsidRPr="001753AC">
              <w:rPr>
                <w:rFonts w:cstheme="minorHAnsi"/>
                <w:b/>
                <w:sz w:val="20"/>
                <w:szCs w:val="20"/>
              </w:rPr>
              <w:t xml:space="preserve">Commenter: </w:t>
            </w:r>
            <w:r w:rsidRPr="00C80048" w:rsidR="00DB75CE">
              <w:rPr>
                <w:rFonts w:cstheme="minorHAnsi"/>
                <w:b/>
                <w:bCs/>
                <w:sz w:val="20"/>
                <w:szCs w:val="20"/>
              </w:rPr>
              <w:t xml:space="preserve"> Anonymous</w:t>
            </w:r>
          </w:p>
        </w:tc>
        <w:tc>
          <w:tcPr>
            <w:tcW w:w="4443" w:type="dxa"/>
            <w:shd w:val="clear" w:color="auto" w:fill="D9D9D9" w:themeFill="background1" w:themeFillShade="D9"/>
          </w:tcPr>
          <w:p w:rsidR="00185B9F" w:rsidRPr="001753AC" w:rsidP="00D47CC3" w14:paraId="64409295" w14:textId="77777777">
            <w:pPr>
              <w:rPr>
                <w:rFonts w:cstheme="minorHAnsi"/>
                <w:sz w:val="20"/>
                <w:szCs w:val="20"/>
              </w:rPr>
            </w:pPr>
          </w:p>
        </w:tc>
      </w:tr>
      <w:tr w14:paraId="17732564" w14:textId="77777777" w:rsidTr="009B68DE">
        <w:tblPrEx>
          <w:tblW w:w="15148" w:type="dxa"/>
          <w:tblLayout w:type="fixed"/>
          <w:tblLook w:val="04A0"/>
        </w:tblPrEx>
        <w:trPr>
          <w:trHeight w:val="300"/>
        </w:trPr>
        <w:tc>
          <w:tcPr>
            <w:tcW w:w="1165" w:type="dxa"/>
          </w:tcPr>
          <w:p w:rsidR="00185B9F" w:rsidRPr="001753AC" w:rsidP="00D47CC3" w14:paraId="018866BC" w14:textId="77777777">
            <w:pPr>
              <w:rPr>
                <w:rFonts w:cstheme="minorHAnsi"/>
                <w:sz w:val="20"/>
                <w:szCs w:val="20"/>
              </w:rPr>
            </w:pPr>
            <w:r w:rsidRPr="007607E0">
              <w:rPr>
                <w:rFonts w:cstheme="minorHAnsi"/>
                <w:b/>
                <w:bCs/>
                <w:sz w:val="20"/>
                <w:szCs w:val="20"/>
              </w:rPr>
              <w:t xml:space="preserve"> </w:t>
            </w:r>
          </w:p>
        </w:tc>
        <w:tc>
          <w:tcPr>
            <w:tcW w:w="9540" w:type="dxa"/>
          </w:tcPr>
          <w:p w:rsidR="00185B9F" w:rsidRPr="001753AC" w:rsidP="00D47CC3" w14:paraId="68D9E108" w14:textId="506F0FCE">
            <w:pPr>
              <w:rPr>
                <w:rFonts w:cstheme="minorHAnsi"/>
                <w:sz w:val="20"/>
                <w:szCs w:val="20"/>
              </w:rPr>
            </w:pPr>
            <w:r w:rsidRPr="00FE0FA2">
              <w:rPr>
                <w:rFonts w:cstheme="minorHAnsi"/>
                <w:sz w:val="20"/>
                <w:szCs w:val="20"/>
              </w:rPr>
              <w:t>It can’t be that a legally married couple have to pay a bond to let be together and raise a family with kids together. It defeats the whole arrangement of marriage. Let’s find ways of exposing fake marriages and let people pay the penalty for default instead of a bond. Thanks</w:t>
            </w:r>
          </w:p>
        </w:tc>
        <w:tc>
          <w:tcPr>
            <w:tcW w:w="4443" w:type="dxa"/>
          </w:tcPr>
          <w:p w:rsidR="00D43061" w:rsidP="00D43061" w14:paraId="5265F041" w14:textId="77777777">
            <w:pPr>
              <w:rPr>
                <w:bCs/>
                <w:sz w:val="20"/>
                <w:szCs w:val="20"/>
              </w:rPr>
            </w:pPr>
            <w:r w:rsidRPr="001753AC">
              <w:rPr>
                <w:rFonts w:cstheme="minorHAnsi"/>
                <w:b/>
                <w:bCs/>
                <w:sz w:val="20"/>
                <w:szCs w:val="20"/>
              </w:rPr>
              <w:t xml:space="preserve">Response: </w:t>
            </w:r>
            <w:r w:rsidR="00F23D10">
              <w:rPr>
                <w:rFonts w:cstheme="minorHAnsi"/>
                <w:sz w:val="20"/>
                <w:szCs w:val="20"/>
              </w:rPr>
              <w:t xml:space="preserve"> </w:t>
            </w:r>
            <w:r w:rsidRPr="005B0F01">
              <w:rPr>
                <w:bCs/>
                <w:sz w:val="20"/>
                <w:szCs w:val="20"/>
              </w:rPr>
              <w:t xml:space="preserve"> </w:t>
            </w:r>
          </w:p>
          <w:p w:rsidR="00185B9F" w:rsidRPr="001753AC" w:rsidP="00D47CC3" w14:paraId="099AEC97" w14:textId="6A080E1C">
            <w:pPr>
              <w:rPr>
                <w:rFonts w:cstheme="minorHAnsi"/>
                <w:sz w:val="20"/>
                <w:szCs w:val="20"/>
              </w:rPr>
            </w:pPr>
            <w:r>
              <w:rPr>
                <w:bCs/>
                <w:sz w:val="20"/>
                <w:szCs w:val="20"/>
              </w:rPr>
              <w:t>This comment does not propose any changes and USCIS will not make any changes to the form based on this comment.</w:t>
            </w:r>
          </w:p>
        </w:tc>
      </w:tr>
      <w:tr w14:paraId="04833DC9"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376E1A36" w14:textId="77777777">
            <w:pPr>
              <w:rPr>
                <w:rFonts w:cstheme="minorHAnsi"/>
                <w:sz w:val="20"/>
                <w:szCs w:val="20"/>
              </w:rPr>
            </w:pPr>
            <w:r>
              <w:rPr>
                <w:rFonts w:cstheme="minorHAnsi"/>
                <w:b/>
                <w:sz w:val="20"/>
                <w:szCs w:val="20"/>
              </w:rPr>
              <w:t>1</w:t>
            </w:r>
            <w:r w:rsidRPr="001753AC">
              <w:rPr>
                <w:rFonts w:cstheme="minorHAnsi"/>
                <w:b/>
                <w:sz w:val="20"/>
                <w:szCs w:val="20"/>
              </w:rPr>
              <w:t>7.</w:t>
            </w:r>
          </w:p>
        </w:tc>
        <w:tc>
          <w:tcPr>
            <w:tcW w:w="9540" w:type="dxa"/>
            <w:shd w:val="clear" w:color="auto" w:fill="D9D9D9" w:themeFill="background1" w:themeFillShade="D9"/>
          </w:tcPr>
          <w:p w:rsidR="00185B9F" w:rsidRPr="0057094F" w:rsidP="00D47CC3" w14:paraId="15F05BE4" w14:textId="61DB4263">
            <w:pPr>
              <w:rPr>
                <w:rFonts w:cstheme="minorHAnsi"/>
                <w:b/>
                <w:bCs/>
                <w:sz w:val="20"/>
                <w:szCs w:val="20"/>
              </w:rPr>
            </w:pPr>
            <w:r w:rsidRPr="001753AC">
              <w:rPr>
                <w:rFonts w:cstheme="minorHAnsi"/>
                <w:b/>
                <w:sz w:val="20"/>
                <w:szCs w:val="20"/>
              </w:rPr>
              <w:t xml:space="preserve">Commenter: </w:t>
            </w:r>
            <w:r w:rsidRPr="00C80048" w:rsidR="00DB75CE">
              <w:rPr>
                <w:rFonts w:cstheme="minorHAnsi"/>
                <w:b/>
                <w:bCs/>
                <w:sz w:val="20"/>
                <w:szCs w:val="20"/>
              </w:rPr>
              <w:t xml:space="preserve"> </w:t>
            </w:r>
            <w:r w:rsidRPr="0057094F" w:rsidR="0057094F">
              <w:rPr>
                <w:rFonts w:cstheme="minorHAnsi"/>
                <w:b/>
                <w:bCs/>
                <w:sz w:val="20"/>
                <w:szCs w:val="20"/>
              </w:rPr>
              <w:t>Patricia Duff</w:t>
            </w:r>
          </w:p>
        </w:tc>
        <w:tc>
          <w:tcPr>
            <w:tcW w:w="4443" w:type="dxa"/>
            <w:shd w:val="clear" w:color="auto" w:fill="D9D9D9" w:themeFill="background1" w:themeFillShade="D9"/>
          </w:tcPr>
          <w:p w:rsidR="00185B9F" w:rsidRPr="001753AC" w:rsidP="00D47CC3" w14:paraId="4101FE3D" w14:textId="77777777">
            <w:pPr>
              <w:rPr>
                <w:rFonts w:cstheme="minorHAnsi"/>
                <w:sz w:val="20"/>
                <w:szCs w:val="20"/>
              </w:rPr>
            </w:pPr>
          </w:p>
        </w:tc>
      </w:tr>
      <w:tr w14:paraId="79B4FF11" w14:textId="77777777" w:rsidTr="009B68DE">
        <w:tblPrEx>
          <w:tblW w:w="15148" w:type="dxa"/>
          <w:tblLayout w:type="fixed"/>
          <w:tblLook w:val="04A0"/>
        </w:tblPrEx>
        <w:trPr>
          <w:trHeight w:val="300"/>
        </w:trPr>
        <w:tc>
          <w:tcPr>
            <w:tcW w:w="1165" w:type="dxa"/>
          </w:tcPr>
          <w:p w:rsidR="00185B9F" w:rsidRPr="001753AC" w:rsidP="00D47CC3" w14:paraId="39E5F068" w14:textId="77777777">
            <w:pPr>
              <w:rPr>
                <w:rFonts w:cstheme="minorHAnsi"/>
                <w:sz w:val="20"/>
                <w:szCs w:val="20"/>
              </w:rPr>
            </w:pPr>
          </w:p>
        </w:tc>
        <w:tc>
          <w:tcPr>
            <w:tcW w:w="9540" w:type="dxa"/>
          </w:tcPr>
          <w:p w:rsidR="00185B9F" w:rsidRPr="001753AC" w:rsidP="00D47CC3" w14:paraId="45449BF3" w14:textId="17C36F50">
            <w:pPr>
              <w:rPr>
                <w:rFonts w:cstheme="minorHAnsi"/>
                <w:sz w:val="20"/>
                <w:szCs w:val="20"/>
              </w:rPr>
            </w:pPr>
            <w:r w:rsidRPr="0057094F">
              <w:rPr>
                <w:rFonts w:cstheme="minorHAnsi"/>
                <w:sz w:val="20"/>
                <w:szCs w:val="20"/>
              </w:rPr>
              <w:t>Yes, I support reinstating the public charge.</w:t>
            </w:r>
            <w:r w:rsidRPr="0057094F">
              <w:rPr>
                <w:rFonts w:cstheme="minorHAnsi"/>
                <w:sz w:val="20"/>
                <w:szCs w:val="20"/>
              </w:rPr>
              <w:br/>
              <w:t>Please review all comments carefully, and please audit. Immigrant communities are attempting to overwhelm US citizen comments to oppose reinstatement of public charge.</w:t>
            </w:r>
            <w:r w:rsidRPr="0057094F">
              <w:rPr>
                <w:rFonts w:cstheme="minorHAnsi"/>
                <w:sz w:val="20"/>
                <w:szCs w:val="20"/>
              </w:rPr>
              <w:br/>
            </w:r>
            <w:r w:rsidRPr="0057094F">
              <w:rPr>
                <w:rFonts w:cstheme="minorHAnsi"/>
                <w:sz w:val="20"/>
                <w:szCs w:val="20"/>
              </w:rPr>
              <w:br/>
              <w:t xml:space="preserve">Please see here: </w:t>
            </w:r>
            <w:r w:rsidRPr="0057094F">
              <w:rPr>
                <w:rFonts w:cstheme="minorHAnsi"/>
                <w:sz w:val="20"/>
                <w:szCs w:val="20"/>
              </w:rPr>
              <w:t>https://www.reddit.com/r/immigration/comments/1qlzlz8/potential_new_public_charge_bonds_for_immigrant/</w:t>
            </w:r>
            <w:r w:rsidRPr="0057094F">
              <w:rPr>
                <w:rFonts w:cstheme="minorHAnsi"/>
                <w:sz w:val="20"/>
                <w:szCs w:val="20"/>
              </w:rPr>
              <w:br/>
            </w:r>
            <w:r w:rsidRPr="0057094F">
              <w:rPr>
                <w:rFonts w:cstheme="minorHAnsi"/>
                <w:sz w:val="20"/>
                <w:szCs w:val="20"/>
              </w:rPr>
              <w:br/>
              <w:t>If this were not an issue with foreign visitors, they would not need to game the public comment section.</w:t>
            </w:r>
            <w:r w:rsidRPr="0057094F">
              <w:rPr>
                <w:rFonts w:cstheme="minorHAnsi"/>
                <w:sz w:val="20"/>
                <w:szCs w:val="20"/>
              </w:rPr>
              <w:br/>
            </w:r>
            <w:r w:rsidRPr="0057094F">
              <w:rPr>
                <w:rFonts w:cstheme="minorHAnsi"/>
                <w:sz w:val="20"/>
                <w:szCs w:val="20"/>
              </w:rPr>
              <w:br/>
              <w:t>Reinstate public charge.</w:t>
            </w:r>
          </w:p>
        </w:tc>
        <w:tc>
          <w:tcPr>
            <w:tcW w:w="4443" w:type="dxa"/>
          </w:tcPr>
          <w:p w:rsidR="00185B9F" w:rsidP="00D47CC3" w14:paraId="4130D3CE" w14:textId="77777777">
            <w:pPr>
              <w:rPr>
                <w:rFonts w:cstheme="minorHAnsi"/>
                <w:sz w:val="20"/>
                <w:szCs w:val="20"/>
              </w:rPr>
            </w:pPr>
            <w:r w:rsidRPr="001753AC">
              <w:rPr>
                <w:rFonts w:cstheme="minorHAnsi"/>
                <w:b/>
                <w:bCs/>
                <w:sz w:val="20"/>
                <w:szCs w:val="20"/>
              </w:rPr>
              <w:t>Response:</w:t>
            </w:r>
            <w:r>
              <w:rPr>
                <w:rFonts w:cstheme="minorHAnsi"/>
                <w:b/>
                <w:bCs/>
                <w:sz w:val="20"/>
                <w:szCs w:val="20"/>
              </w:rPr>
              <w:t xml:space="preserve"> </w:t>
            </w:r>
            <w:r>
              <w:rPr>
                <w:rFonts w:cstheme="minorHAnsi"/>
                <w:sz w:val="20"/>
                <w:szCs w:val="20"/>
              </w:rPr>
              <w:t xml:space="preserve"> </w:t>
            </w:r>
            <w:r w:rsidR="00E77AFE">
              <w:rPr>
                <w:rFonts w:cstheme="minorHAnsi"/>
                <w:sz w:val="20"/>
                <w:szCs w:val="20"/>
              </w:rPr>
              <w:t xml:space="preserve"> </w:t>
            </w:r>
          </w:p>
          <w:p w:rsidR="00185B9F" w:rsidRPr="001753AC" w:rsidP="00D47CC3" w14:paraId="741F8EC5" w14:textId="1E87098E">
            <w:pPr>
              <w:rPr>
                <w:rFonts w:cstheme="minorHAnsi"/>
                <w:sz w:val="20"/>
                <w:szCs w:val="20"/>
              </w:rPr>
            </w:pPr>
            <w:r>
              <w:rPr>
                <w:bCs/>
                <w:sz w:val="20"/>
                <w:szCs w:val="20"/>
              </w:rPr>
              <w:t>This comment does not propose any changes and USCIS will not make any changes to the form based on this comment.</w:t>
            </w:r>
          </w:p>
        </w:tc>
      </w:tr>
      <w:tr w14:paraId="32207119"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FAA37C5" w14:textId="77777777">
            <w:pPr>
              <w:rPr>
                <w:rFonts w:cstheme="minorHAnsi"/>
                <w:sz w:val="20"/>
                <w:szCs w:val="20"/>
              </w:rPr>
            </w:pPr>
            <w:r>
              <w:rPr>
                <w:rFonts w:cstheme="minorHAnsi"/>
                <w:b/>
                <w:sz w:val="20"/>
                <w:szCs w:val="20"/>
              </w:rPr>
              <w:t>1</w:t>
            </w:r>
            <w:r w:rsidRPr="001753AC">
              <w:rPr>
                <w:rFonts w:cstheme="minorHAnsi"/>
                <w:b/>
                <w:sz w:val="20"/>
                <w:szCs w:val="20"/>
              </w:rPr>
              <w:t>8.</w:t>
            </w:r>
          </w:p>
        </w:tc>
        <w:tc>
          <w:tcPr>
            <w:tcW w:w="9540" w:type="dxa"/>
            <w:shd w:val="clear" w:color="auto" w:fill="D9D9D9" w:themeFill="background1" w:themeFillShade="D9"/>
          </w:tcPr>
          <w:p w:rsidR="00185B9F" w:rsidRPr="001753AC" w:rsidP="00D47CC3" w14:paraId="302A5F80" w14:textId="53896CA1">
            <w:pPr>
              <w:rPr>
                <w:rFonts w:cstheme="minorHAnsi"/>
                <w:sz w:val="20"/>
                <w:szCs w:val="20"/>
              </w:rPr>
            </w:pPr>
            <w:r w:rsidRPr="001753AC">
              <w:rPr>
                <w:rFonts w:cstheme="minorHAnsi"/>
                <w:b/>
                <w:sz w:val="20"/>
                <w:szCs w:val="20"/>
              </w:rPr>
              <w:t xml:space="preserve">Commenter: </w:t>
            </w:r>
            <w:r w:rsidR="00F718E3">
              <w:rPr>
                <w:rFonts w:cstheme="minorHAnsi"/>
                <w:b/>
                <w:sz w:val="20"/>
                <w:szCs w:val="20"/>
              </w:rPr>
              <w:t>Mike Mike</w:t>
            </w:r>
          </w:p>
        </w:tc>
        <w:tc>
          <w:tcPr>
            <w:tcW w:w="4443" w:type="dxa"/>
            <w:shd w:val="clear" w:color="auto" w:fill="D9D9D9" w:themeFill="background1" w:themeFillShade="D9"/>
          </w:tcPr>
          <w:p w:rsidR="00185B9F" w:rsidRPr="001753AC" w:rsidP="00D47CC3" w14:paraId="649E90A8" w14:textId="77777777">
            <w:pPr>
              <w:rPr>
                <w:rFonts w:cstheme="minorHAnsi"/>
                <w:sz w:val="20"/>
                <w:szCs w:val="20"/>
              </w:rPr>
            </w:pPr>
          </w:p>
        </w:tc>
      </w:tr>
      <w:tr w14:paraId="2B79AA36" w14:textId="77777777" w:rsidTr="009B68DE">
        <w:tblPrEx>
          <w:tblW w:w="15148" w:type="dxa"/>
          <w:tblLayout w:type="fixed"/>
          <w:tblLook w:val="04A0"/>
        </w:tblPrEx>
        <w:trPr>
          <w:trHeight w:val="300"/>
        </w:trPr>
        <w:tc>
          <w:tcPr>
            <w:tcW w:w="1165" w:type="dxa"/>
          </w:tcPr>
          <w:p w:rsidR="00185B9F" w:rsidRPr="001753AC" w:rsidP="00D47CC3" w14:paraId="219F8D6C" w14:textId="77777777">
            <w:pPr>
              <w:rPr>
                <w:rFonts w:cstheme="minorHAnsi"/>
                <w:sz w:val="20"/>
                <w:szCs w:val="20"/>
              </w:rPr>
            </w:pPr>
          </w:p>
        </w:tc>
        <w:tc>
          <w:tcPr>
            <w:tcW w:w="9540" w:type="dxa"/>
          </w:tcPr>
          <w:p w:rsidR="00185B9F" w:rsidRPr="001753AC" w:rsidP="00D47CC3" w14:paraId="01012AB3" w14:textId="59A5C70E">
            <w:pPr>
              <w:rPr>
                <w:sz w:val="20"/>
                <w:szCs w:val="20"/>
              </w:rPr>
            </w:pPr>
            <w:r w:rsidRPr="3CF06219">
              <w:rPr>
                <w:sz w:val="20"/>
                <w:szCs w:val="20"/>
              </w:rPr>
              <w:t>Public charge bonds should be required only in cases where an individualized, fact-specific determination shows a meaningful risk of becoming a public charge, rather than applied broadly or presumptively. USCIS policy has historically treated public charge bonds as a discretionary safeguard, used only after a finding of likely public charge and not as a blanket requirement. Preserving this targeted approach is critical to avoiding unnecessary financial barriers for otherwise admissible applicants.</w:t>
            </w:r>
            <w:r>
              <w:br/>
            </w:r>
            <w:r>
              <w:br/>
            </w:r>
            <w:r w:rsidRPr="3CF06219">
              <w:rPr>
                <w:sz w:val="20"/>
                <w:szCs w:val="20"/>
              </w:rPr>
              <w:t>In parallel, USCIS should reevaluate the income threshold for Form I-864, Affidavit of Support. The current requirement of 125% of the Federal Poverty Guidelines simultaneously allows a sponsor to qualify as financially sufficient while remaining eligible for certain means-tested public benefits. This structural inconsistency undermines the purpose of both the affidavit of support and the public charge framework and warrants regulatory review to ensure coherence and fairness.</w:t>
            </w:r>
            <w:r>
              <w:br/>
            </w:r>
            <w:r>
              <w:br/>
            </w:r>
            <w:r w:rsidRPr="3CF06219">
              <w:rPr>
                <w:sz w:val="20"/>
                <w:szCs w:val="20"/>
              </w:rPr>
              <w:t>Finally, if public charge bonds are reinstated, the process should be fully digitized. Petitioners already maintain a myUSCIS online account for filing Form I-130 and related benefits. Requiring applicants to prepare, mail, and manually process Form I-945 introduces unnecessary friction, delays, and administrative cost. The bond form should be submitted electronically through myUSCIS, with bond payments made online, consistent with modern USCIS filing practices and basic principles of efficient government service delivery.</w:t>
            </w:r>
          </w:p>
        </w:tc>
        <w:tc>
          <w:tcPr>
            <w:tcW w:w="4443" w:type="dxa"/>
          </w:tcPr>
          <w:p w:rsidR="00185B9F" w:rsidRPr="00A76BE4" w:rsidP="00D47CC3" w14:paraId="24CFCCED" w14:textId="77777777">
            <w:pPr>
              <w:rPr>
                <w:rFonts w:cstheme="minorHAnsi"/>
                <w:sz w:val="20"/>
                <w:szCs w:val="20"/>
              </w:rPr>
            </w:pPr>
            <w:r w:rsidRPr="001753AC">
              <w:rPr>
                <w:rFonts w:cstheme="minorHAnsi"/>
                <w:b/>
                <w:bCs/>
                <w:sz w:val="20"/>
                <w:szCs w:val="20"/>
              </w:rPr>
              <w:t>Response:</w:t>
            </w:r>
            <w:r>
              <w:rPr>
                <w:rFonts w:cstheme="minorHAnsi"/>
                <w:b/>
                <w:bCs/>
                <w:sz w:val="20"/>
                <w:szCs w:val="20"/>
              </w:rPr>
              <w:t xml:space="preserve"> </w:t>
            </w:r>
          </w:p>
          <w:p w:rsidR="00565ACE" w:rsidRPr="00565ACE" w:rsidP="00565ACE" w14:paraId="1DB4CDE5" w14:textId="77777777">
            <w:pPr>
              <w:rPr>
                <w:rFonts w:cstheme="minorHAnsi"/>
                <w:bCs/>
                <w:sz w:val="20"/>
                <w:szCs w:val="20"/>
              </w:rPr>
            </w:pPr>
            <w:r w:rsidRPr="00565ACE">
              <w:rPr>
                <w:rFonts w:cstheme="minorHAnsi"/>
                <w:bCs/>
                <w:sz w:val="20"/>
                <w:szCs w:val="20"/>
              </w:rPr>
              <w:t>USCIS will not make any changes to the form based on this comment.</w:t>
            </w:r>
          </w:p>
          <w:p w:rsidR="00185B9F" w:rsidP="00D47CC3" w14:paraId="28135DEB" w14:textId="77777777">
            <w:pPr>
              <w:rPr>
                <w:rFonts w:cstheme="minorHAnsi"/>
                <w:sz w:val="20"/>
                <w:szCs w:val="20"/>
              </w:rPr>
            </w:pPr>
          </w:p>
          <w:p w:rsidR="001B5B5E" w:rsidP="001B5B5E" w14:paraId="674010D3"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FF034A" w:rsidP="00D47CC3" w14:paraId="5B1124B7" w14:textId="77777777">
            <w:pPr>
              <w:rPr>
                <w:rFonts w:cstheme="minorHAnsi"/>
                <w:bCs/>
                <w:sz w:val="20"/>
                <w:szCs w:val="20"/>
              </w:rPr>
            </w:pPr>
          </w:p>
          <w:p w:rsidR="009B68DE" w:rsidP="00D47CC3" w14:paraId="5AD6EA05" w14:textId="66F39204">
            <w:pPr>
              <w:rPr>
                <w:rFonts w:ascii="Segoe UI" w:hAnsi="Segoe UI" w:cs="Segoe UI"/>
                <w:sz w:val="18"/>
                <w:szCs w:val="18"/>
              </w:rPr>
            </w:pPr>
            <w:r>
              <w:rPr>
                <w:rFonts w:cstheme="minorHAnsi"/>
                <w:sz w:val="20"/>
                <w:szCs w:val="20"/>
              </w:rPr>
              <w:t xml:space="preserve">The sufficiency determination of the Affidavit of Support Under Section 213A of the INA is </w:t>
            </w:r>
            <w:r w:rsidR="009C7E0A">
              <w:rPr>
                <w:rFonts w:cstheme="minorHAnsi"/>
                <w:sz w:val="20"/>
                <w:szCs w:val="20"/>
              </w:rPr>
              <w:t xml:space="preserve">a separate determination from </w:t>
            </w:r>
            <w:r w:rsidR="00A840FA">
              <w:rPr>
                <w:rFonts w:cstheme="minorHAnsi"/>
                <w:sz w:val="20"/>
                <w:szCs w:val="20"/>
              </w:rPr>
              <w:t>the public charge inadmissibility determination</w:t>
            </w:r>
            <w:r w:rsidR="00280292">
              <w:rPr>
                <w:rFonts w:cstheme="minorHAnsi"/>
                <w:sz w:val="20"/>
                <w:szCs w:val="20"/>
              </w:rPr>
              <w:t xml:space="preserve"> made under INA 212(a)(4)(B)</w:t>
            </w:r>
            <w:r w:rsidR="00C2675E">
              <w:rPr>
                <w:rFonts w:cstheme="minorHAnsi"/>
                <w:sz w:val="20"/>
                <w:szCs w:val="20"/>
              </w:rPr>
              <w:t xml:space="preserve">. </w:t>
            </w:r>
            <w:r w:rsidR="006D1897">
              <w:rPr>
                <w:rFonts w:cstheme="minorHAnsi"/>
                <w:sz w:val="20"/>
                <w:szCs w:val="20"/>
              </w:rPr>
              <w:t>When required, an alien must submit a sufficient Affidavit of Support Under Section 213A of the INA</w:t>
            </w:r>
            <w:r w:rsidR="00A539AD">
              <w:rPr>
                <w:rFonts w:cstheme="minorHAnsi"/>
                <w:sz w:val="20"/>
                <w:szCs w:val="20"/>
              </w:rPr>
              <w:t xml:space="preserve"> in order to avoid being found inadmissible as likely at any time to become a public charge. However, the Affidavit of Support Under </w:t>
            </w:r>
            <w:r w:rsidR="00D2426E">
              <w:rPr>
                <w:rFonts w:cstheme="minorHAnsi"/>
                <w:sz w:val="20"/>
                <w:szCs w:val="20"/>
              </w:rPr>
              <w:t xml:space="preserve"> Section </w:t>
            </w:r>
            <w:r w:rsidR="00A539AD">
              <w:rPr>
                <w:rFonts w:cstheme="minorHAnsi"/>
                <w:sz w:val="20"/>
                <w:szCs w:val="20"/>
              </w:rPr>
              <w:t>213A</w:t>
            </w:r>
            <w:r w:rsidR="00D2426E">
              <w:rPr>
                <w:rFonts w:cstheme="minorHAnsi"/>
                <w:sz w:val="20"/>
                <w:szCs w:val="20"/>
              </w:rPr>
              <w:t xml:space="preserve"> of the INA</w:t>
            </w:r>
            <w:r w:rsidR="00A539AD">
              <w:rPr>
                <w:rFonts w:cstheme="minorHAnsi"/>
                <w:sz w:val="20"/>
                <w:szCs w:val="20"/>
              </w:rPr>
              <w:t xml:space="preserve"> is only part of the totality of the circumstances determination</w:t>
            </w:r>
            <w:r w:rsidR="00660269">
              <w:rPr>
                <w:rFonts w:cstheme="minorHAnsi"/>
                <w:sz w:val="20"/>
                <w:szCs w:val="20"/>
              </w:rPr>
              <w:t xml:space="preserve"> and an </w:t>
            </w:r>
            <w:r w:rsidR="00660269">
              <w:rPr>
                <w:rFonts w:cstheme="minorHAnsi"/>
                <w:sz w:val="20"/>
                <w:szCs w:val="20"/>
              </w:rPr>
              <w:t>alien may still be inadmissible under INA 212(a)(4), even if he or she has submitted a sufficient</w:t>
            </w:r>
            <w:r w:rsidR="00BD505F">
              <w:rPr>
                <w:rFonts w:cstheme="minorHAnsi"/>
                <w:sz w:val="20"/>
                <w:szCs w:val="20"/>
              </w:rPr>
              <w:t xml:space="preserve"> Affidavit of Support Under Section 213A of the INA.</w:t>
            </w:r>
            <w:r w:rsidR="00F81A62">
              <w:rPr>
                <w:rFonts w:cstheme="minorHAnsi"/>
                <w:sz w:val="20"/>
                <w:szCs w:val="20"/>
              </w:rPr>
              <w:t xml:space="preserve"> The income threshold is </w:t>
            </w:r>
            <w:r w:rsidR="00C10AC1">
              <w:rPr>
                <w:rFonts w:cstheme="minorHAnsi"/>
                <w:sz w:val="20"/>
                <w:szCs w:val="20"/>
              </w:rPr>
              <w:t>a statutory requirement</w:t>
            </w:r>
            <w:r w:rsidR="00D21961">
              <w:rPr>
                <w:rFonts w:cstheme="minorHAnsi"/>
                <w:sz w:val="20"/>
                <w:szCs w:val="20"/>
              </w:rPr>
              <w:t xml:space="preserve"> in INA 213A</w:t>
            </w:r>
            <w:r w:rsidR="00C10AC1">
              <w:rPr>
                <w:rFonts w:cstheme="minorHAnsi"/>
                <w:sz w:val="20"/>
                <w:szCs w:val="20"/>
              </w:rPr>
              <w:t xml:space="preserve"> that </w:t>
            </w:r>
            <w:r w:rsidR="00D21961">
              <w:rPr>
                <w:rFonts w:cstheme="minorHAnsi"/>
                <w:sz w:val="20"/>
                <w:szCs w:val="20"/>
              </w:rPr>
              <w:t xml:space="preserve">cannot be changed through form instructions or </w:t>
            </w:r>
            <w:r>
              <w:rPr>
                <w:rFonts w:cstheme="minorHAnsi"/>
                <w:sz w:val="20"/>
                <w:szCs w:val="20"/>
              </w:rPr>
              <w:t>regulations</w:t>
            </w:r>
            <w:r w:rsidR="00D21961">
              <w:rPr>
                <w:rFonts w:cstheme="minorHAnsi"/>
                <w:sz w:val="20"/>
                <w:szCs w:val="20"/>
              </w:rPr>
              <w:t xml:space="preserve"> and must be done by Congress.</w:t>
            </w:r>
            <w:r>
              <w:rPr>
                <w:rFonts w:cstheme="minorHAnsi"/>
                <w:sz w:val="20"/>
                <w:szCs w:val="20"/>
              </w:rPr>
              <w:t xml:space="preserve"> </w:t>
            </w:r>
            <w:r w:rsidRPr="009B68DE">
              <w:rPr>
                <w:rFonts w:ascii="Segoe UI" w:hAnsi="Segoe UI" w:cs="Segoe UI"/>
                <w:sz w:val="18"/>
                <w:szCs w:val="18"/>
              </w:rPr>
              <w:t xml:space="preserve"> </w:t>
            </w:r>
          </w:p>
          <w:p w:rsidR="009B68DE" w:rsidP="00D47CC3" w14:paraId="0A180D81" w14:textId="77777777">
            <w:pPr>
              <w:rPr>
                <w:rFonts w:ascii="Segoe UI" w:hAnsi="Segoe UI" w:cs="Segoe UI"/>
                <w:sz w:val="18"/>
                <w:szCs w:val="18"/>
              </w:rPr>
            </w:pPr>
          </w:p>
          <w:p w:rsidR="00185B9F" w:rsidRPr="00A76BE4" w:rsidP="00D47CC3" w14:paraId="52F566E8" w14:textId="01DCAE51">
            <w:pPr>
              <w:rPr>
                <w:rFonts w:cstheme="minorHAnsi"/>
                <w:sz w:val="20"/>
                <w:szCs w:val="20"/>
              </w:rPr>
            </w:pPr>
            <w:r w:rsidRPr="009B68DE">
              <w:rPr>
                <w:rFonts w:cstheme="minorHAnsi"/>
                <w:sz w:val="20"/>
                <w:szCs w:val="20"/>
              </w:rPr>
              <w:t>USCIS continues to expand its online services and digital form availability as part of ongoing modernization efforts. While not all forms are currently available in digital format, USCIS regularly reviews and updates its processes to improve accessibility and efficiency</w:t>
            </w:r>
          </w:p>
        </w:tc>
      </w:tr>
      <w:tr w14:paraId="23A190DE"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7583A631" w14:textId="77777777">
            <w:pPr>
              <w:rPr>
                <w:rFonts w:cstheme="minorHAnsi"/>
                <w:sz w:val="20"/>
                <w:szCs w:val="20"/>
              </w:rPr>
            </w:pPr>
            <w:r>
              <w:rPr>
                <w:rFonts w:cstheme="minorHAnsi"/>
                <w:b/>
                <w:sz w:val="20"/>
                <w:szCs w:val="20"/>
              </w:rPr>
              <w:t>1</w:t>
            </w:r>
            <w:r w:rsidRPr="001753AC">
              <w:rPr>
                <w:rFonts w:cstheme="minorHAnsi"/>
                <w:b/>
                <w:sz w:val="20"/>
                <w:szCs w:val="20"/>
              </w:rPr>
              <w:t>9.</w:t>
            </w:r>
          </w:p>
        </w:tc>
        <w:tc>
          <w:tcPr>
            <w:tcW w:w="9540" w:type="dxa"/>
            <w:shd w:val="clear" w:color="auto" w:fill="D9D9D9" w:themeFill="background1" w:themeFillShade="D9"/>
          </w:tcPr>
          <w:p w:rsidR="00185B9F" w:rsidRPr="00787EDC" w:rsidP="00D47CC3" w14:paraId="568B9811" w14:textId="7BCF8D76">
            <w:pPr>
              <w:rPr>
                <w:rFonts w:cstheme="minorHAnsi"/>
                <w:b/>
                <w:bCs/>
                <w:sz w:val="20"/>
                <w:szCs w:val="20"/>
              </w:rPr>
            </w:pPr>
            <w:r w:rsidRPr="001753AC">
              <w:rPr>
                <w:rFonts w:cstheme="minorHAnsi"/>
                <w:b/>
                <w:sz w:val="20"/>
                <w:szCs w:val="20"/>
              </w:rPr>
              <w:t xml:space="preserve">Commenter: </w:t>
            </w:r>
            <w:r w:rsidRPr="00787EDC" w:rsidR="00787EDC">
              <w:rPr>
                <w:rFonts w:cstheme="minorHAnsi"/>
                <w:b/>
                <w:bCs/>
                <w:sz w:val="20"/>
                <w:szCs w:val="20"/>
              </w:rPr>
              <w:t>Anonymous</w:t>
            </w:r>
          </w:p>
        </w:tc>
        <w:tc>
          <w:tcPr>
            <w:tcW w:w="4443" w:type="dxa"/>
            <w:shd w:val="clear" w:color="auto" w:fill="D9D9D9" w:themeFill="background1" w:themeFillShade="D9"/>
          </w:tcPr>
          <w:p w:rsidR="00185B9F" w:rsidRPr="001753AC" w:rsidP="00D47CC3" w14:paraId="44559E2A" w14:textId="77777777">
            <w:pPr>
              <w:rPr>
                <w:rFonts w:cstheme="minorHAnsi"/>
                <w:sz w:val="20"/>
                <w:szCs w:val="20"/>
              </w:rPr>
            </w:pPr>
          </w:p>
        </w:tc>
      </w:tr>
      <w:tr w14:paraId="26D04DF1" w14:textId="77777777" w:rsidTr="009B68DE">
        <w:tblPrEx>
          <w:tblW w:w="15148" w:type="dxa"/>
          <w:tblLayout w:type="fixed"/>
          <w:tblLook w:val="04A0"/>
        </w:tblPrEx>
        <w:trPr>
          <w:trHeight w:val="300"/>
        </w:trPr>
        <w:tc>
          <w:tcPr>
            <w:tcW w:w="1165" w:type="dxa"/>
          </w:tcPr>
          <w:p w:rsidR="00185B9F" w:rsidRPr="001753AC" w:rsidP="00D47CC3" w14:paraId="083F65CD" w14:textId="77777777">
            <w:pPr>
              <w:rPr>
                <w:rFonts w:cstheme="minorHAnsi"/>
                <w:sz w:val="20"/>
                <w:szCs w:val="20"/>
              </w:rPr>
            </w:pPr>
          </w:p>
        </w:tc>
        <w:tc>
          <w:tcPr>
            <w:tcW w:w="9540" w:type="dxa"/>
          </w:tcPr>
          <w:p w:rsidR="00185B9F" w:rsidRPr="001753AC" w:rsidP="00D47CC3" w14:paraId="0C8F9AB4" w14:textId="74361F13">
            <w:pPr>
              <w:rPr>
                <w:rFonts w:cstheme="minorHAnsi"/>
                <w:sz w:val="20"/>
                <w:szCs w:val="20"/>
              </w:rPr>
            </w:pPr>
            <w:r w:rsidRPr="00787EDC">
              <w:rPr>
                <w:rFonts w:cstheme="minorHAnsi"/>
                <w:sz w:val="20"/>
                <w:szCs w:val="20"/>
              </w:rPr>
              <w:t>I strongly urge against reinstating the Public Charge Bond requirement. Immigrant visa applicants already face rigorous financial scrutiny through the Affidavit of Support and related documentation. Adding a bond would impose an undue financial burden, delay family reunification, and create unfair disparities between applicants processed by USCIS and those processed at consulates abroad. The bond doesn't improve public charge assessments, but instead penalizes families who've already waited years. I encourage USCIS and OMB to rely on existing statutory safeguards rather than imposing this unnecessary bond requirement.</w:t>
            </w:r>
          </w:p>
        </w:tc>
        <w:tc>
          <w:tcPr>
            <w:tcW w:w="4443" w:type="dxa"/>
          </w:tcPr>
          <w:p w:rsidR="00185B9F" w:rsidP="00D47CC3" w14:paraId="672926B9" w14:textId="77777777">
            <w:pPr>
              <w:rPr>
                <w:b/>
                <w:sz w:val="20"/>
                <w:szCs w:val="20"/>
              </w:rPr>
            </w:pPr>
            <w:r w:rsidRPr="4C62922C">
              <w:rPr>
                <w:b/>
                <w:sz w:val="20"/>
                <w:szCs w:val="20"/>
              </w:rPr>
              <w:t xml:space="preserve">Response: </w:t>
            </w:r>
          </w:p>
          <w:p w:rsidR="003A558F" w:rsidRPr="003A558F" w:rsidP="003A558F" w14:paraId="1B9FBA14" w14:textId="77777777">
            <w:pPr>
              <w:rPr>
                <w:bCs/>
                <w:sz w:val="20"/>
                <w:szCs w:val="20"/>
              </w:rPr>
            </w:pPr>
            <w:r w:rsidRPr="003A558F">
              <w:rPr>
                <w:bCs/>
                <w:sz w:val="20"/>
                <w:szCs w:val="20"/>
              </w:rPr>
              <w:t>USCIS will not make any changes to the form based on this comment.</w:t>
            </w:r>
          </w:p>
          <w:p w:rsidR="003A558F" w:rsidRPr="003A558F" w:rsidP="003A558F" w14:paraId="59B25D2B" w14:textId="77777777">
            <w:pPr>
              <w:rPr>
                <w:bCs/>
                <w:sz w:val="20"/>
                <w:szCs w:val="20"/>
              </w:rPr>
            </w:pPr>
          </w:p>
          <w:p w:rsidR="002C344D" w:rsidP="002C344D" w14:paraId="6B0238F1"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3A558F" w:rsidP="003A558F" w14:paraId="5316C58D" w14:textId="77777777">
            <w:pPr>
              <w:rPr>
                <w:bCs/>
                <w:sz w:val="20"/>
                <w:szCs w:val="20"/>
              </w:rPr>
            </w:pPr>
          </w:p>
          <w:p w:rsidR="003A558F" w:rsidP="00EA158F" w14:paraId="0CB57777" w14:textId="4076AC1E">
            <w:pPr>
              <w:rPr>
                <w:bCs/>
                <w:sz w:val="20"/>
                <w:szCs w:val="20"/>
              </w:rPr>
            </w:pPr>
            <w:r w:rsidRPr="00870B44">
              <w:rPr>
                <w:bCs/>
                <w:sz w:val="20"/>
                <w:szCs w:val="20"/>
              </w:rPr>
              <w:t xml:space="preserve">Congress gave DHS the authority under INA 213 to consider whether to exercise its discretion on a </w:t>
            </w:r>
            <w:r w:rsidRPr="00870B44">
              <w:rPr>
                <w:bCs/>
                <w:sz w:val="20"/>
                <w:szCs w:val="20"/>
              </w:rPr>
              <w:t xml:space="preserve">case-by-case basis to admit aliens who are inadmissible only under INA 212(a)(4) upon the submission of a suitable and proper public charge bond. Congress acknowledged the existence of the Affidavit of Support under Section 213 of INA in the plain language of the public charge bond statute in INA 213, making clear that the availability of public charge bonds continues notwithstanding the requirement to submit an Affidavit of Support Under Section 213A of the INA. Allowing aliens who are inadmissible </w:t>
            </w:r>
            <w:r w:rsidR="00941E60">
              <w:rPr>
                <w:bCs/>
                <w:sz w:val="20"/>
                <w:szCs w:val="20"/>
              </w:rPr>
              <w:t xml:space="preserve">onlyl </w:t>
            </w:r>
            <w:r w:rsidRPr="00870B44">
              <w:rPr>
                <w:bCs/>
                <w:sz w:val="20"/>
                <w:szCs w:val="20"/>
              </w:rPr>
              <w:t xml:space="preserve">under INA 212(a)(4) to submit a bond will ensure the government is held harmless if a bonded </w:t>
            </w:r>
            <w:r w:rsidR="002C344D">
              <w:rPr>
                <w:bCs/>
                <w:sz w:val="20"/>
                <w:szCs w:val="20"/>
              </w:rPr>
              <w:t>becomes a</w:t>
            </w:r>
            <w:r w:rsidRPr="00870B44">
              <w:rPr>
                <w:bCs/>
                <w:sz w:val="20"/>
                <w:szCs w:val="20"/>
              </w:rPr>
              <w:t xml:space="preserve"> public charge, as required by INA 213.</w:t>
            </w:r>
          </w:p>
          <w:p w:rsidR="008A7C87" w:rsidP="00EA158F" w14:paraId="60D6B7CB" w14:textId="77777777">
            <w:pPr>
              <w:rPr>
                <w:bCs/>
                <w:sz w:val="20"/>
                <w:szCs w:val="20"/>
              </w:rPr>
            </w:pPr>
          </w:p>
          <w:p w:rsidR="00185B9F" w:rsidRPr="001753AC" w:rsidP="00D47CC3" w14:paraId="7C2EB485" w14:textId="351D7045">
            <w:pPr>
              <w:rPr>
                <w:sz w:val="20"/>
                <w:szCs w:val="20"/>
              </w:rPr>
            </w:pPr>
            <w:r w:rsidRPr="00204025">
              <w:rPr>
                <w:rFonts w:ascii="Calibri" w:eastAsia="Calibri" w:hAnsi="Calibri" w:cs="Calibri"/>
                <w:bCs/>
                <w:sz w:val="20"/>
                <w:szCs w:val="20"/>
              </w:rPr>
              <w:t>The statutory requirements and procedures for consular processing are different from those for adjustment of status. DOS and DHS will continue to follow the applicable laws, regulations, and policies</w:t>
            </w:r>
            <w:r w:rsidRPr="007F3FCF" w:rsidR="007F3FCF">
              <w:rPr>
                <w:rFonts w:ascii="Calibri" w:eastAsia="Calibri" w:hAnsi="Calibri" w:cs="Calibri"/>
                <w:bCs/>
                <w:sz w:val="20"/>
                <w:szCs w:val="20"/>
              </w:rPr>
              <w:t xml:space="preserve"> for an alien’s specific benefit request</w:t>
            </w:r>
            <w:r w:rsidRPr="00204025">
              <w:rPr>
                <w:rFonts w:ascii="Calibri" w:eastAsia="Calibri" w:hAnsi="Calibri" w:cs="Calibri"/>
                <w:bCs/>
                <w:sz w:val="20"/>
                <w:szCs w:val="20"/>
              </w:rPr>
              <w:t xml:space="preserve"> to make</w:t>
            </w:r>
            <w:r w:rsidR="00AF0AAF">
              <w:rPr>
                <w:rFonts w:ascii="Calibri" w:eastAsia="Calibri" w:hAnsi="Calibri" w:cs="Calibri"/>
                <w:bCs/>
                <w:sz w:val="20"/>
                <w:szCs w:val="20"/>
              </w:rPr>
              <w:t xml:space="preserve"> a</w:t>
            </w:r>
            <w:r w:rsidRPr="00204025">
              <w:rPr>
                <w:rFonts w:ascii="Calibri" w:eastAsia="Calibri" w:hAnsi="Calibri" w:cs="Calibri"/>
                <w:bCs/>
                <w:sz w:val="20"/>
                <w:szCs w:val="20"/>
              </w:rPr>
              <w:t xml:space="preserve"> public charge bond determination.</w:t>
            </w:r>
          </w:p>
        </w:tc>
      </w:tr>
      <w:tr w14:paraId="4CEFC641" w14:textId="77777777" w:rsidTr="009B68DE">
        <w:tblPrEx>
          <w:tblW w:w="15148" w:type="dxa"/>
          <w:tblLayout w:type="fixed"/>
          <w:tblLook w:val="04A0"/>
        </w:tblPrEx>
        <w:trPr>
          <w:trHeight w:val="300"/>
        </w:trPr>
        <w:tc>
          <w:tcPr>
            <w:tcW w:w="1165" w:type="dxa"/>
            <w:shd w:val="clear" w:color="auto" w:fill="D9D9D9" w:themeFill="background1" w:themeFillShade="D9"/>
          </w:tcPr>
          <w:p w:rsidR="00185B9F" w:rsidRPr="001753AC" w:rsidP="00D47CC3" w14:paraId="204AD604" w14:textId="77777777">
            <w:pPr>
              <w:rPr>
                <w:rFonts w:cstheme="minorHAnsi"/>
                <w:sz w:val="20"/>
                <w:szCs w:val="20"/>
              </w:rPr>
            </w:pPr>
            <w:r>
              <w:rPr>
                <w:rFonts w:cstheme="minorHAnsi"/>
                <w:b/>
                <w:sz w:val="20"/>
                <w:szCs w:val="20"/>
              </w:rPr>
              <w:t>20.</w:t>
            </w:r>
          </w:p>
        </w:tc>
        <w:tc>
          <w:tcPr>
            <w:tcW w:w="9540" w:type="dxa"/>
            <w:shd w:val="clear" w:color="auto" w:fill="D9D9D9" w:themeFill="background1" w:themeFillShade="D9"/>
          </w:tcPr>
          <w:p w:rsidR="00787EDC" w:rsidRPr="00787EDC" w:rsidP="00787EDC" w14:paraId="7883AAEA" w14:textId="77777777">
            <w:pPr>
              <w:rPr>
                <w:rFonts w:cstheme="minorHAnsi"/>
                <w:b/>
                <w:bCs/>
                <w:sz w:val="20"/>
                <w:szCs w:val="20"/>
              </w:rPr>
            </w:pPr>
            <w:r w:rsidRPr="001753AC">
              <w:rPr>
                <w:rFonts w:cstheme="minorHAnsi"/>
                <w:b/>
                <w:sz w:val="20"/>
                <w:szCs w:val="20"/>
              </w:rPr>
              <w:t xml:space="preserve">Commenter: </w:t>
            </w:r>
            <w:r w:rsidRPr="00787EDC">
              <w:rPr>
                <w:rFonts w:cstheme="minorHAnsi"/>
                <w:b/>
                <w:bCs/>
                <w:sz w:val="20"/>
                <w:szCs w:val="20"/>
              </w:rPr>
              <w:t>Anonymous</w:t>
            </w:r>
          </w:p>
          <w:p w:rsidR="00185B9F" w:rsidRPr="001753AC" w:rsidP="00D47CC3" w14:paraId="72012B85" w14:textId="6E40D767">
            <w:pPr>
              <w:rPr>
                <w:rFonts w:cstheme="minorHAnsi"/>
                <w:sz w:val="20"/>
                <w:szCs w:val="20"/>
              </w:rPr>
            </w:pPr>
          </w:p>
        </w:tc>
        <w:tc>
          <w:tcPr>
            <w:tcW w:w="4443" w:type="dxa"/>
            <w:shd w:val="clear" w:color="auto" w:fill="D9D9D9" w:themeFill="background1" w:themeFillShade="D9"/>
          </w:tcPr>
          <w:p w:rsidR="00185B9F" w:rsidRPr="001753AC" w:rsidP="00D47CC3" w14:paraId="31EF85E1" w14:textId="77777777">
            <w:pPr>
              <w:rPr>
                <w:rFonts w:cstheme="minorHAnsi"/>
                <w:sz w:val="20"/>
                <w:szCs w:val="20"/>
              </w:rPr>
            </w:pPr>
          </w:p>
        </w:tc>
      </w:tr>
      <w:tr w14:paraId="6F745D20" w14:textId="77777777" w:rsidTr="009B68DE">
        <w:tblPrEx>
          <w:tblW w:w="15148" w:type="dxa"/>
          <w:tblLayout w:type="fixed"/>
          <w:tblLook w:val="04A0"/>
        </w:tblPrEx>
        <w:trPr>
          <w:trHeight w:val="300"/>
        </w:trPr>
        <w:tc>
          <w:tcPr>
            <w:tcW w:w="1165" w:type="dxa"/>
          </w:tcPr>
          <w:p w:rsidR="00185B9F" w:rsidRPr="001753AC" w:rsidP="00D47CC3" w14:paraId="25958A53" w14:textId="77777777">
            <w:pPr>
              <w:rPr>
                <w:rFonts w:cstheme="minorHAnsi"/>
                <w:sz w:val="20"/>
                <w:szCs w:val="20"/>
              </w:rPr>
            </w:pPr>
          </w:p>
        </w:tc>
        <w:tc>
          <w:tcPr>
            <w:tcW w:w="9540" w:type="dxa"/>
          </w:tcPr>
          <w:p w:rsidR="00185B9F" w:rsidRPr="001753AC" w:rsidP="00FF6B84" w14:paraId="112DDBD9" w14:textId="07844D9A">
            <w:pPr>
              <w:tabs>
                <w:tab w:val="left" w:pos="1140"/>
              </w:tabs>
              <w:rPr>
                <w:rFonts w:cstheme="minorHAnsi"/>
                <w:sz w:val="20"/>
                <w:szCs w:val="20"/>
              </w:rPr>
            </w:pPr>
            <w:r w:rsidRPr="00FF6B84">
              <w:rPr>
                <w:rFonts w:cstheme="minorHAnsi"/>
                <w:sz w:val="20"/>
                <w:szCs w:val="20"/>
              </w:rPr>
              <w:t>I am a US citizen and am separated from my wife due to the 39 country travel ban. I make well over the federal poverty limits and do not receive or absorb any welfare benefits and neither will my wife. if this form means that my wife will be eligible for an exemption from the travel ban given we prove that she will not be a public charge then I welcome it, considering it does not put unreasonable financial burden on petitioners who already make enough. The travel ban is really hurting a lot of US citizens and it makes us go through great emotional, psychological and financial distress. the implementation of this form is welcomed considering it will unite us with our spouses and children</w:t>
            </w:r>
          </w:p>
        </w:tc>
        <w:tc>
          <w:tcPr>
            <w:tcW w:w="4443" w:type="dxa"/>
          </w:tcPr>
          <w:p w:rsidR="00185B9F" w:rsidP="00D47CC3" w14:paraId="0D504106" w14:textId="77777777">
            <w:pPr>
              <w:rPr>
                <w:bCs/>
                <w:sz w:val="20"/>
                <w:szCs w:val="20"/>
              </w:rPr>
            </w:pPr>
            <w:r w:rsidRPr="560C2314">
              <w:rPr>
                <w:b/>
                <w:sz w:val="20"/>
                <w:szCs w:val="20"/>
              </w:rPr>
              <w:t xml:space="preserve">Response: </w:t>
            </w:r>
            <w:r w:rsidRPr="00140F93" w:rsidR="00020A4F">
              <w:rPr>
                <w:bCs/>
                <w:sz w:val="20"/>
                <w:szCs w:val="20"/>
              </w:rPr>
              <w:t xml:space="preserve"> </w:t>
            </w:r>
          </w:p>
          <w:p w:rsidR="00185B9F" w:rsidRPr="00212266" w:rsidP="00D47CC3" w14:paraId="2757D433" w14:textId="29359E7D">
            <w:pPr>
              <w:rPr>
                <w:sz w:val="20"/>
                <w:szCs w:val="20"/>
              </w:rPr>
            </w:pPr>
            <w:r>
              <w:rPr>
                <w:bCs/>
                <w:sz w:val="20"/>
                <w:szCs w:val="20"/>
              </w:rPr>
              <w:t xml:space="preserve"> This comment does not propose any changes and USCIS will not make any changes to the form based on this comment.</w:t>
            </w:r>
          </w:p>
        </w:tc>
      </w:tr>
      <w:tr w14:paraId="768819C7"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76444C1B" w14:textId="351AC3C7">
            <w:pPr>
              <w:rPr>
                <w:rFonts w:cstheme="minorHAnsi"/>
                <w:sz w:val="20"/>
                <w:szCs w:val="20"/>
              </w:rPr>
            </w:pPr>
            <w:r>
              <w:rPr>
                <w:rFonts w:cstheme="minorHAnsi"/>
                <w:b/>
                <w:sz w:val="20"/>
                <w:szCs w:val="20"/>
              </w:rPr>
              <w:t>21</w:t>
            </w:r>
            <w:r w:rsidRPr="001753AC">
              <w:rPr>
                <w:rFonts w:cstheme="minorHAnsi"/>
                <w:b/>
                <w:sz w:val="20"/>
                <w:szCs w:val="20"/>
              </w:rPr>
              <w:t>.</w:t>
            </w:r>
          </w:p>
        </w:tc>
        <w:tc>
          <w:tcPr>
            <w:tcW w:w="9540" w:type="dxa"/>
            <w:shd w:val="clear" w:color="auto" w:fill="D9D9D9" w:themeFill="background1" w:themeFillShade="D9"/>
          </w:tcPr>
          <w:p w:rsidR="0057094F" w:rsidRPr="00787EDC" w:rsidP="0057094F" w14:paraId="35289A86" w14:textId="4273AE7D">
            <w:pPr>
              <w:rPr>
                <w:rFonts w:cstheme="minorHAnsi"/>
                <w:b/>
                <w:bCs/>
                <w:sz w:val="20"/>
                <w:szCs w:val="20"/>
              </w:rPr>
            </w:pPr>
            <w:r w:rsidRPr="001753AC">
              <w:rPr>
                <w:rFonts w:cstheme="minorHAnsi"/>
                <w:b/>
                <w:sz w:val="20"/>
                <w:szCs w:val="20"/>
              </w:rPr>
              <w:t xml:space="preserve">Commenter: </w:t>
            </w:r>
            <w:r w:rsidRPr="00787EDC" w:rsidR="00787EDC">
              <w:rPr>
                <w:rFonts w:cstheme="minorHAnsi"/>
                <w:b/>
                <w:bCs/>
                <w:sz w:val="20"/>
                <w:szCs w:val="20"/>
              </w:rPr>
              <w:t>Anonymous</w:t>
            </w:r>
          </w:p>
        </w:tc>
        <w:tc>
          <w:tcPr>
            <w:tcW w:w="4443" w:type="dxa"/>
            <w:shd w:val="clear" w:color="auto" w:fill="D9D9D9" w:themeFill="background1" w:themeFillShade="D9"/>
          </w:tcPr>
          <w:p w:rsidR="0057094F" w:rsidRPr="560C2314" w:rsidP="0057094F" w14:paraId="71BCE41D" w14:textId="77777777">
            <w:pPr>
              <w:rPr>
                <w:b/>
                <w:sz w:val="20"/>
                <w:szCs w:val="20"/>
              </w:rPr>
            </w:pPr>
          </w:p>
        </w:tc>
      </w:tr>
      <w:tr w14:paraId="458B11F0" w14:textId="77777777" w:rsidTr="009B68DE">
        <w:tblPrEx>
          <w:tblW w:w="15148" w:type="dxa"/>
          <w:tblLayout w:type="fixed"/>
          <w:tblLook w:val="04A0"/>
        </w:tblPrEx>
        <w:trPr>
          <w:trHeight w:val="300"/>
        </w:trPr>
        <w:tc>
          <w:tcPr>
            <w:tcW w:w="1165" w:type="dxa"/>
          </w:tcPr>
          <w:p w:rsidR="0057094F" w:rsidRPr="001753AC" w:rsidP="0057094F" w14:paraId="5E51E133" w14:textId="77777777">
            <w:pPr>
              <w:rPr>
                <w:rFonts w:cstheme="minorHAnsi"/>
                <w:sz w:val="20"/>
                <w:szCs w:val="20"/>
              </w:rPr>
            </w:pPr>
          </w:p>
        </w:tc>
        <w:tc>
          <w:tcPr>
            <w:tcW w:w="9540" w:type="dxa"/>
          </w:tcPr>
          <w:p w:rsidR="0057094F" w:rsidRPr="004F27CA" w:rsidP="0057094F" w14:paraId="06394FC0" w14:textId="7E5825CB">
            <w:pPr>
              <w:rPr>
                <w:rFonts w:cstheme="minorHAnsi"/>
                <w:sz w:val="20"/>
                <w:szCs w:val="20"/>
              </w:rPr>
            </w:pPr>
            <w:r w:rsidRPr="00FF6B84">
              <w:rPr>
                <w:rFonts w:cstheme="minorHAnsi"/>
                <w:sz w:val="20"/>
                <w:szCs w:val="20"/>
              </w:rPr>
              <w:t>I am commenting on the reinstatement, with change, of the Public Charge Bond information collection (Form I-945).</w:t>
            </w:r>
            <w:r w:rsidRPr="00FF6B84">
              <w:rPr>
                <w:rFonts w:cstheme="minorHAnsi"/>
                <w:sz w:val="20"/>
                <w:szCs w:val="20"/>
              </w:rPr>
              <w:br/>
            </w:r>
            <w:r w:rsidRPr="00FF6B84">
              <w:rPr>
                <w:rFonts w:cstheme="minorHAnsi"/>
                <w:sz w:val="20"/>
                <w:szCs w:val="20"/>
              </w:rPr>
              <w:br/>
              <w:t>My husband is from Ghana, and my family is experiencing the impact of this policy firsthand. We recently attended our immigrant visa interview, which seemed to go well, but the very next day our case was placed into 221(g) administrative processing without explanation due to a visa pause affecting countries like Ghana. This has already created significant uncertainty, emotional strain, and separation for our family.</w:t>
            </w:r>
            <w:r w:rsidRPr="00FF6B84">
              <w:rPr>
                <w:rFonts w:cstheme="minorHAnsi"/>
                <w:sz w:val="20"/>
                <w:szCs w:val="20"/>
              </w:rPr>
              <w:br/>
            </w:r>
            <w:r w:rsidRPr="00FF6B84">
              <w:rPr>
                <w:rFonts w:cstheme="minorHAnsi"/>
                <w:sz w:val="20"/>
                <w:szCs w:val="20"/>
              </w:rPr>
              <w:br/>
              <w:t>I work full time as a healthcare worker in the United States, caring for patients, paying taxes, and supporting our household without any public benefits. We are financially self-sufficient and committed to building our life here.</w:t>
            </w:r>
            <w:r w:rsidRPr="00FF6B84">
              <w:rPr>
                <w:rFonts w:cstheme="minorHAnsi"/>
                <w:sz w:val="20"/>
                <w:szCs w:val="20"/>
              </w:rPr>
              <w:br/>
            </w:r>
            <w:r w:rsidRPr="00FF6B84">
              <w:rPr>
                <w:rFonts w:cstheme="minorHAnsi"/>
                <w:sz w:val="20"/>
                <w:szCs w:val="20"/>
              </w:rPr>
              <w:br/>
              <w:t>I considered the K-1 fiancé visa but ultimately chose the spousal immigrant visa (CR-1) process because I wanted to do things properly from the start. Now, the existing visa pause combined with the potential reinstatement of public charge bonds adds additional layers of paperwork, cost, and stress on families who are already trying to follow the law.</w:t>
            </w:r>
            <w:r w:rsidRPr="00FF6B84">
              <w:rPr>
                <w:rFonts w:cstheme="minorHAnsi"/>
                <w:sz w:val="20"/>
                <w:szCs w:val="20"/>
              </w:rPr>
              <w:br/>
            </w:r>
            <w:r w:rsidRPr="00FF6B84">
              <w:rPr>
                <w:rFonts w:cstheme="minorHAnsi"/>
                <w:sz w:val="20"/>
                <w:szCs w:val="20"/>
              </w:rPr>
              <w:br/>
              <w:t>Reinstating a public charge bond would create further financial and procedural barriers for U.S. citizens and their spouses, even when petitioners are clearly capable of supporting their families without government assistance. This risks prolonging family separation and undermines the principle of family unity in U.S. immigration policy.</w:t>
            </w:r>
            <w:r w:rsidRPr="00FF6B84">
              <w:rPr>
                <w:rFonts w:cstheme="minorHAnsi"/>
                <w:sz w:val="20"/>
                <w:szCs w:val="20"/>
              </w:rPr>
              <w:br/>
            </w:r>
            <w:r w:rsidRPr="00FF6B84">
              <w:rPr>
                <w:rFonts w:cstheme="minorHAnsi"/>
                <w:sz w:val="20"/>
                <w:szCs w:val="20"/>
              </w:rPr>
              <w:br/>
              <w:t>Please consider how these information collections and bond requirements affect real U.S. citizens and their families who are working, contributing, and simply trying to live together lawfully in this country.</w:t>
            </w:r>
          </w:p>
        </w:tc>
        <w:tc>
          <w:tcPr>
            <w:tcW w:w="4443" w:type="dxa"/>
          </w:tcPr>
          <w:p w:rsidR="0057094F" w:rsidRPr="00A76BE4" w:rsidP="0057094F" w14:paraId="218ACC62" w14:textId="77777777">
            <w:pPr>
              <w:rPr>
                <w:rFonts w:cstheme="minorHAnsi"/>
                <w:sz w:val="20"/>
                <w:szCs w:val="20"/>
              </w:rPr>
            </w:pPr>
            <w:r w:rsidRPr="001753AC">
              <w:rPr>
                <w:rFonts w:cstheme="minorHAnsi"/>
                <w:b/>
                <w:bCs/>
                <w:sz w:val="20"/>
                <w:szCs w:val="20"/>
              </w:rPr>
              <w:t>Response:</w:t>
            </w:r>
            <w:r>
              <w:rPr>
                <w:rFonts w:cstheme="minorHAnsi"/>
                <w:b/>
                <w:bCs/>
                <w:sz w:val="20"/>
                <w:szCs w:val="20"/>
              </w:rPr>
              <w:t xml:space="preserve"> </w:t>
            </w:r>
          </w:p>
          <w:p w:rsidR="008946B9" w:rsidRPr="009B68DE" w:rsidP="008946B9" w14:paraId="08E5A1A1" w14:textId="77777777">
            <w:pPr>
              <w:rPr>
                <w:sz w:val="20"/>
                <w:szCs w:val="20"/>
              </w:rPr>
            </w:pPr>
            <w:r w:rsidRPr="009B68DE">
              <w:rPr>
                <w:sz w:val="20"/>
                <w:szCs w:val="20"/>
              </w:rPr>
              <w:t>USCIS will not make any changes to the form based on this comment.</w:t>
            </w:r>
          </w:p>
          <w:p w:rsidR="008946B9" w:rsidRPr="009B68DE" w:rsidP="008946B9" w14:paraId="6C765B01" w14:textId="77777777">
            <w:pPr>
              <w:rPr>
                <w:sz w:val="20"/>
                <w:szCs w:val="20"/>
              </w:rPr>
            </w:pPr>
          </w:p>
          <w:p w:rsidR="00D772A9" w:rsidP="00D772A9" w14:paraId="437BBEFA"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57094F" w:rsidRPr="560C2314" w:rsidP="0057094F" w14:paraId="5FB533A4" w14:textId="61851378">
            <w:pPr>
              <w:rPr>
                <w:b/>
                <w:sz w:val="20"/>
                <w:szCs w:val="20"/>
              </w:rPr>
            </w:pPr>
          </w:p>
        </w:tc>
      </w:tr>
      <w:tr w14:paraId="4D887571"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033C0B98" w14:textId="41321DA0">
            <w:pPr>
              <w:rPr>
                <w:rFonts w:cstheme="minorHAnsi"/>
                <w:sz w:val="20"/>
                <w:szCs w:val="20"/>
              </w:rPr>
            </w:pPr>
            <w:r>
              <w:rPr>
                <w:rFonts w:cstheme="minorHAnsi"/>
                <w:b/>
                <w:sz w:val="20"/>
                <w:szCs w:val="20"/>
              </w:rPr>
              <w:t>22</w:t>
            </w:r>
            <w:r w:rsidRPr="001753AC">
              <w:rPr>
                <w:rFonts w:cstheme="minorHAnsi"/>
                <w:b/>
                <w:sz w:val="20"/>
                <w:szCs w:val="20"/>
              </w:rPr>
              <w:t>.</w:t>
            </w:r>
          </w:p>
        </w:tc>
        <w:tc>
          <w:tcPr>
            <w:tcW w:w="9540" w:type="dxa"/>
            <w:shd w:val="clear" w:color="auto" w:fill="D9D9D9" w:themeFill="background1" w:themeFillShade="D9"/>
          </w:tcPr>
          <w:p w:rsidR="0057094F" w:rsidRPr="00787EDC" w:rsidP="0057094F" w14:paraId="31956CCF" w14:textId="78A9C794">
            <w:pPr>
              <w:rPr>
                <w:rFonts w:cstheme="minorHAnsi"/>
                <w:b/>
                <w:bCs/>
                <w:sz w:val="20"/>
                <w:szCs w:val="20"/>
              </w:rPr>
            </w:pPr>
            <w:r w:rsidRPr="001753AC">
              <w:rPr>
                <w:rFonts w:cstheme="minorHAnsi"/>
                <w:b/>
                <w:sz w:val="20"/>
                <w:szCs w:val="20"/>
              </w:rPr>
              <w:t xml:space="preserve">Commenter: </w:t>
            </w:r>
            <w:r w:rsidRPr="00F1579E" w:rsidR="00F1579E">
              <w:rPr>
                <w:rFonts w:cstheme="minorHAnsi"/>
                <w:b/>
                <w:bCs/>
                <w:sz w:val="20"/>
                <w:szCs w:val="20"/>
              </w:rPr>
              <w:t>John Tumbaco</w:t>
            </w:r>
          </w:p>
        </w:tc>
        <w:tc>
          <w:tcPr>
            <w:tcW w:w="4443" w:type="dxa"/>
            <w:shd w:val="clear" w:color="auto" w:fill="D9D9D9" w:themeFill="background1" w:themeFillShade="D9"/>
          </w:tcPr>
          <w:p w:rsidR="0057094F" w:rsidRPr="560C2314" w:rsidP="0057094F" w14:paraId="4C7C0995" w14:textId="77777777">
            <w:pPr>
              <w:rPr>
                <w:b/>
                <w:sz w:val="20"/>
                <w:szCs w:val="20"/>
              </w:rPr>
            </w:pPr>
          </w:p>
        </w:tc>
      </w:tr>
      <w:tr w14:paraId="48B7B658" w14:textId="77777777" w:rsidTr="009B68DE">
        <w:tblPrEx>
          <w:tblW w:w="15148" w:type="dxa"/>
          <w:tblLayout w:type="fixed"/>
          <w:tblLook w:val="04A0"/>
        </w:tblPrEx>
        <w:trPr>
          <w:trHeight w:val="300"/>
        </w:trPr>
        <w:tc>
          <w:tcPr>
            <w:tcW w:w="1165" w:type="dxa"/>
          </w:tcPr>
          <w:p w:rsidR="0057094F" w:rsidRPr="001753AC" w:rsidP="0057094F" w14:paraId="070E4180" w14:textId="77777777">
            <w:pPr>
              <w:rPr>
                <w:rFonts w:cstheme="minorHAnsi"/>
                <w:sz w:val="20"/>
                <w:szCs w:val="20"/>
              </w:rPr>
            </w:pPr>
          </w:p>
        </w:tc>
        <w:tc>
          <w:tcPr>
            <w:tcW w:w="9540" w:type="dxa"/>
          </w:tcPr>
          <w:p w:rsidR="0057094F" w:rsidRPr="004F27CA" w:rsidP="0057094F" w14:paraId="48F38FFC" w14:textId="272603CB">
            <w:pPr>
              <w:rPr>
                <w:rFonts w:cstheme="minorHAnsi"/>
                <w:sz w:val="20"/>
                <w:szCs w:val="20"/>
              </w:rPr>
            </w:pPr>
            <w:r w:rsidRPr="00F1579E">
              <w:rPr>
                <w:rFonts w:cstheme="minorHAnsi"/>
                <w:sz w:val="20"/>
                <w:szCs w:val="20"/>
              </w:rPr>
              <w:t>I oppose reinstating the Public Charge Bond. It creates unnecessary financial barriers for families. It duplicates existing financial scrutiny (affidavit of support, income checks). It unfairly delays issuance for applicants already waiting years. It risks unequal treatment between USCIS and consular applicants.</w:t>
            </w:r>
          </w:p>
        </w:tc>
        <w:tc>
          <w:tcPr>
            <w:tcW w:w="4443" w:type="dxa"/>
          </w:tcPr>
          <w:p w:rsidR="0057094F" w:rsidP="0057094F" w14:paraId="6211A0CB" w14:textId="77777777">
            <w:pPr>
              <w:rPr>
                <w:b/>
                <w:sz w:val="20"/>
                <w:szCs w:val="20"/>
              </w:rPr>
            </w:pPr>
            <w:r w:rsidRPr="4C62922C">
              <w:rPr>
                <w:b/>
                <w:sz w:val="20"/>
                <w:szCs w:val="20"/>
              </w:rPr>
              <w:t xml:space="preserve">Response: </w:t>
            </w:r>
          </w:p>
          <w:p w:rsidR="00BE05A7" w:rsidRPr="00BE05A7" w:rsidP="00BE05A7" w14:paraId="4D6A3B4C" w14:textId="77777777">
            <w:pPr>
              <w:rPr>
                <w:bCs/>
                <w:sz w:val="20"/>
                <w:szCs w:val="20"/>
              </w:rPr>
            </w:pPr>
            <w:r w:rsidRPr="00BE05A7">
              <w:rPr>
                <w:bCs/>
                <w:sz w:val="20"/>
                <w:szCs w:val="20"/>
              </w:rPr>
              <w:t>USCIS will not make any changes to the form based on this comment.</w:t>
            </w:r>
          </w:p>
          <w:p w:rsidR="00BE05A7" w:rsidRPr="00BE05A7" w:rsidP="00BE05A7" w14:paraId="7F71B86F" w14:textId="77777777">
            <w:pPr>
              <w:rPr>
                <w:bCs/>
                <w:sz w:val="20"/>
                <w:szCs w:val="20"/>
              </w:rPr>
            </w:pPr>
          </w:p>
          <w:p w:rsidR="00D772A9" w:rsidP="00D772A9" w14:paraId="16F6896F"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901C80" w:rsidP="00BE05A7" w14:paraId="476616CF" w14:textId="77777777">
            <w:pPr>
              <w:rPr>
                <w:bCs/>
                <w:sz w:val="20"/>
                <w:szCs w:val="20"/>
              </w:rPr>
            </w:pPr>
          </w:p>
          <w:p w:rsidR="0057094F" w:rsidRPr="009B68DE" w:rsidP="0057094F" w14:paraId="42E79123" w14:textId="79583256">
            <w:pPr>
              <w:rPr>
                <w:sz w:val="20"/>
                <w:szCs w:val="20"/>
              </w:rPr>
            </w:pPr>
            <w:r>
              <w:rPr>
                <w:rFonts w:ascii="Calibri" w:eastAsia="Calibri" w:hAnsi="Calibri" w:cs="Calibri"/>
                <w:bCs/>
                <w:sz w:val="20"/>
                <w:szCs w:val="20"/>
              </w:rPr>
              <w:t>T</w:t>
            </w:r>
            <w:r w:rsidRPr="003941B4" w:rsidR="003941B4">
              <w:rPr>
                <w:rFonts w:ascii="Calibri" w:eastAsia="Calibri" w:hAnsi="Calibri" w:cs="Calibri"/>
                <w:bCs/>
                <w:sz w:val="20"/>
                <w:szCs w:val="20"/>
              </w:rPr>
              <w:t xml:space="preserve">he statutory requirements and procedures for </w:t>
            </w:r>
            <w:r w:rsidR="003941B4">
              <w:rPr>
                <w:rFonts w:ascii="Calibri" w:eastAsia="Calibri" w:hAnsi="Calibri" w:cs="Calibri"/>
                <w:bCs/>
                <w:sz w:val="20"/>
                <w:szCs w:val="20"/>
              </w:rPr>
              <w:t>consular processing are</w:t>
            </w:r>
            <w:r w:rsidRPr="003941B4" w:rsidR="003941B4">
              <w:rPr>
                <w:rFonts w:ascii="Calibri" w:eastAsia="Calibri" w:hAnsi="Calibri" w:cs="Calibri"/>
                <w:bCs/>
                <w:sz w:val="20"/>
                <w:szCs w:val="20"/>
              </w:rPr>
              <w:t xml:space="preserve"> different from </w:t>
            </w:r>
            <w:r w:rsidR="003941B4">
              <w:rPr>
                <w:rFonts w:ascii="Calibri" w:eastAsia="Calibri" w:hAnsi="Calibri" w:cs="Calibri"/>
                <w:bCs/>
                <w:sz w:val="20"/>
                <w:szCs w:val="20"/>
              </w:rPr>
              <w:t xml:space="preserve">those for </w:t>
            </w:r>
            <w:r w:rsidRPr="003941B4" w:rsidR="003941B4">
              <w:rPr>
                <w:rFonts w:ascii="Calibri" w:eastAsia="Calibri" w:hAnsi="Calibri" w:cs="Calibri"/>
                <w:bCs/>
                <w:sz w:val="20"/>
                <w:szCs w:val="20"/>
              </w:rPr>
              <w:t>adjustment of status</w:t>
            </w:r>
            <w:r w:rsidR="002F4217">
              <w:rPr>
                <w:rFonts w:ascii="Calibri" w:eastAsia="Calibri" w:hAnsi="Calibri" w:cs="Calibri"/>
                <w:bCs/>
                <w:sz w:val="20"/>
                <w:szCs w:val="20"/>
              </w:rPr>
              <w:t>.</w:t>
            </w:r>
            <w:r w:rsidR="00AA13B3">
              <w:rPr>
                <w:rFonts w:ascii="Calibri" w:eastAsia="Calibri" w:hAnsi="Calibri" w:cs="Calibri"/>
                <w:bCs/>
                <w:sz w:val="20"/>
                <w:szCs w:val="20"/>
              </w:rPr>
              <w:t xml:space="preserve"> DOS and DHS </w:t>
            </w:r>
            <w:r w:rsidR="008A2DF7">
              <w:rPr>
                <w:rFonts w:ascii="Calibri" w:eastAsia="Calibri" w:hAnsi="Calibri" w:cs="Calibri"/>
                <w:bCs/>
                <w:sz w:val="20"/>
                <w:szCs w:val="20"/>
              </w:rPr>
              <w:t xml:space="preserve">will </w:t>
            </w:r>
            <w:r w:rsidR="00204025">
              <w:rPr>
                <w:rFonts w:ascii="Calibri" w:eastAsia="Calibri" w:hAnsi="Calibri" w:cs="Calibri"/>
                <w:bCs/>
                <w:sz w:val="20"/>
                <w:szCs w:val="20"/>
              </w:rPr>
              <w:t>continue to follow the applicable laws, regulations, and policies</w:t>
            </w:r>
            <w:r w:rsidRPr="007F3FCF" w:rsidR="007F3FCF">
              <w:rPr>
                <w:rFonts w:ascii="Calibri" w:eastAsia="Calibri" w:hAnsi="Calibri" w:cs="Calibri"/>
                <w:bCs/>
                <w:sz w:val="20"/>
                <w:szCs w:val="20"/>
              </w:rPr>
              <w:t xml:space="preserve"> for an alien’s specific benefit request</w:t>
            </w:r>
            <w:r w:rsidR="00204025">
              <w:rPr>
                <w:rFonts w:ascii="Calibri" w:eastAsia="Calibri" w:hAnsi="Calibri" w:cs="Calibri"/>
                <w:bCs/>
                <w:sz w:val="20"/>
                <w:szCs w:val="20"/>
              </w:rPr>
              <w:t xml:space="preserve"> to make </w:t>
            </w:r>
            <w:r w:rsidR="00AF0AAF">
              <w:rPr>
                <w:rFonts w:ascii="Calibri" w:eastAsia="Calibri" w:hAnsi="Calibri" w:cs="Calibri"/>
                <w:bCs/>
                <w:sz w:val="20"/>
                <w:szCs w:val="20"/>
              </w:rPr>
              <w:t xml:space="preserve">a </w:t>
            </w:r>
            <w:r w:rsidR="00204025">
              <w:rPr>
                <w:rFonts w:ascii="Calibri" w:eastAsia="Calibri" w:hAnsi="Calibri" w:cs="Calibri"/>
                <w:bCs/>
                <w:sz w:val="20"/>
                <w:szCs w:val="20"/>
              </w:rPr>
              <w:t>public charge bond determination.</w:t>
            </w:r>
          </w:p>
        </w:tc>
      </w:tr>
      <w:tr w14:paraId="760DF1B8"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4ADB2483" w14:textId="3EFFDFEC">
            <w:pPr>
              <w:rPr>
                <w:rFonts w:cstheme="minorHAnsi"/>
                <w:sz w:val="20"/>
                <w:szCs w:val="20"/>
              </w:rPr>
            </w:pPr>
            <w:r>
              <w:rPr>
                <w:rFonts w:cstheme="minorHAnsi"/>
                <w:b/>
                <w:sz w:val="20"/>
                <w:szCs w:val="20"/>
              </w:rPr>
              <w:t>2</w:t>
            </w:r>
            <w:r w:rsidR="00175A67">
              <w:rPr>
                <w:rFonts w:cstheme="minorHAnsi"/>
                <w:b/>
                <w:sz w:val="20"/>
                <w:szCs w:val="20"/>
              </w:rPr>
              <w:t>3</w:t>
            </w:r>
            <w:r>
              <w:rPr>
                <w:rFonts w:cstheme="minorHAnsi"/>
                <w:b/>
                <w:sz w:val="20"/>
                <w:szCs w:val="20"/>
              </w:rPr>
              <w:t>.</w:t>
            </w:r>
          </w:p>
        </w:tc>
        <w:tc>
          <w:tcPr>
            <w:tcW w:w="9540" w:type="dxa"/>
            <w:shd w:val="clear" w:color="auto" w:fill="D9D9D9" w:themeFill="background1" w:themeFillShade="D9"/>
          </w:tcPr>
          <w:p w:rsidR="0057094F" w:rsidRPr="00527D00" w:rsidP="0057094F" w14:paraId="5414878F" w14:textId="1239C927">
            <w:pPr>
              <w:rPr>
                <w:rFonts w:cstheme="minorHAnsi"/>
                <w:b/>
                <w:bCs/>
                <w:sz w:val="20"/>
                <w:szCs w:val="20"/>
              </w:rPr>
            </w:pPr>
            <w:r w:rsidRPr="001753AC">
              <w:rPr>
                <w:rFonts w:cstheme="minorHAnsi"/>
                <w:b/>
                <w:sz w:val="20"/>
                <w:szCs w:val="20"/>
              </w:rPr>
              <w:t xml:space="preserve">Commenter: </w:t>
            </w:r>
            <w:r w:rsidRPr="00527D00" w:rsidR="00527D00">
              <w:rPr>
                <w:rFonts w:cstheme="minorHAnsi"/>
                <w:b/>
                <w:bCs/>
                <w:sz w:val="20"/>
                <w:szCs w:val="20"/>
              </w:rPr>
              <w:t>lillian sandlin</w:t>
            </w:r>
          </w:p>
        </w:tc>
        <w:tc>
          <w:tcPr>
            <w:tcW w:w="4443" w:type="dxa"/>
            <w:shd w:val="clear" w:color="auto" w:fill="D9D9D9" w:themeFill="background1" w:themeFillShade="D9"/>
          </w:tcPr>
          <w:p w:rsidR="0057094F" w:rsidRPr="560C2314" w:rsidP="0057094F" w14:paraId="32A16E37" w14:textId="77777777">
            <w:pPr>
              <w:rPr>
                <w:b/>
                <w:sz w:val="20"/>
                <w:szCs w:val="20"/>
              </w:rPr>
            </w:pPr>
          </w:p>
        </w:tc>
      </w:tr>
      <w:tr w14:paraId="354803A9" w14:textId="77777777" w:rsidTr="009B68DE">
        <w:tblPrEx>
          <w:tblW w:w="15148" w:type="dxa"/>
          <w:tblLayout w:type="fixed"/>
          <w:tblLook w:val="04A0"/>
        </w:tblPrEx>
        <w:trPr>
          <w:trHeight w:val="300"/>
        </w:trPr>
        <w:tc>
          <w:tcPr>
            <w:tcW w:w="1165" w:type="dxa"/>
          </w:tcPr>
          <w:p w:rsidR="0057094F" w:rsidRPr="001753AC" w:rsidP="0057094F" w14:paraId="0FFF1376" w14:textId="77777777">
            <w:pPr>
              <w:rPr>
                <w:rFonts w:cstheme="minorHAnsi"/>
                <w:sz w:val="20"/>
                <w:szCs w:val="20"/>
              </w:rPr>
            </w:pPr>
          </w:p>
        </w:tc>
        <w:tc>
          <w:tcPr>
            <w:tcW w:w="9540" w:type="dxa"/>
          </w:tcPr>
          <w:p w:rsidR="0057094F" w:rsidRPr="004F27CA" w:rsidP="0057094F" w14:paraId="21C2718F" w14:textId="71A8FA72">
            <w:pPr>
              <w:rPr>
                <w:rFonts w:cstheme="minorHAnsi"/>
                <w:sz w:val="20"/>
                <w:szCs w:val="20"/>
              </w:rPr>
            </w:pPr>
            <w:r w:rsidRPr="00527D00">
              <w:rPr>
                <w:rFonts w:cstheme="minorHAnsi"/>
                <w:sz w:val="20"/>
                <w:szCs w:val="20"/>
              </w:rPr>
              <w:t>I oppose the reinstatement of this bond. I am a US-born citizen who is currently in the process of getting my Pakistani-born husband an immigration visa so our family can live together in the US. Pakistan is one of the countries affected by the immigration visa pause against 75 countries to evaluate if we need more rules or fees to avoid public charge issues for immigrants from these countries. I believe that the existing rules are enough, and having to pay extra money that could go towards things like housing, moving costs, etc to a bond is an unnecessary hurdle given that we already have to file an affidavit of support to prove our financial stability. Requiring the I-945 bond will create an unfair financial burden on families going through the immigration process. I strongly OPPOSE</w:t>
            </w:r>
          </w:p>
          <w:p w:rsidR="0057094F" w:rsidRPr="004F27CA" w:rsidP="0057094F" w14:paraId="479A53D5" w14:textId="77777777">
            <w:pPr>
              <w:rPr>
                <w:rFonts w:cstheme="minorHAnsi"/>
                <w:sz w:val="20"/>
                <w:szCs w:val="20"/>
              </w:rPr>
            </w:pPr>
          </w:p>
        </w:tc>
        <w:tc>
          <w:tcPr>
            <w:tcW w:w="4443" w:type="dxa"/>
          </w:tcPr>
          <w:p w:rsidR="0057094F" w:rsidP="0057094F" w14:paraId="6C48C518" w14:textId="77777777">
            <w:pPr>
              <w:rPr>
                <w:bCs/>
                <w:sz w:val="20"/>
                <w:szCs w:val="20"/>
              </w:rPr>
            </w:pPr>
            <w:r w:rsidRPr="560C2314">
              <w:rPr>
                <w:b/>
                <w:sz w:val="20"/>
                <w:szCs w:val="20"/>
              </w:rPr>
              <w:t xml:space="preserve">Response: </w:t>
            </w:r>
            <w:r w:rsidRPr="00140F93" w:rsidR="00E60AE6">
              <w:rPr>
                <w:bCs/>
                <w:sz w:val="20"/>
                <w:szCs w:val="20"/>
              </w:rPr>
              <w:t xml:space="preserve"> </w:t>
            </w:r>
          </w:p>
          <w:p w:rsidR="00F45076" w:rsidRPr="00F45076" w:rsidP="00F45076" w14:paraId="10C745FD" w14:textId="77777777">
            <w:pPr>
              <w:rPr>
                <w:bCs/>
                <w:sz w:val="20"/>
                <w:szCs w:val="20"/>
              </w:rPr>
            </w:pPr>
            <w:r w:rsidRPr="00F45076">
              <w:rPr>
                <w:bCs/>
                <w:sz w:val="20"/>
                <w:szCs w:val="20"/>
              </w:rPr>
              <w:t>USCIS will not make any changes to the form based on this comment.</w:t>
            </w:r>
          </w:p>
          <w:p w:rsidR="00F45076" w:rsidRPr="00F45076" w:rsidP="00F45076" w14:paraId="47D4A253" w14:textId="77777777">
            <w:pPr>
              <w:rPr>
                <w:bCs/>
                <w:sz w:val="20"/>
                <w:szCs w:val="20"/>
              </w:rPr>
            </w:pPr>
          </w:p>
          <w:p w:rsidR="00D772A9" w:rsidP="00D772A9" w14:paraId="417CC6C1"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57094F" w:rsidRPr="009B68DE" w:rsidP="0057094F" w14:paraId="068EF48A" w14:textId="3D31C249">
            <w:pPr>
              <w:rPr>
                <w:sz w:val="20"/>
                <w:szCs w:val="20"/>
              </w:rPr>
            </w:pPr>
          </w:p>
        </w:tc>
      </w:tr>
      <w:tr w14:paraId="4226405A"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74B15A12" w14:textId="3B2EBBC1">
            <w:pPr>
              <w:rPr>
                <w:rFonts w:cstheme="minorHAnsi"/>
                <w:sz w:val="20"/>
                <w:szCs w:val="20"/>
              </w:rPr>
            </w:pPr>
            <w:r>
              <w:rPr>
                <w:rFonts w:cstheme="minorHAnsi"/>
                <w:b/>
                <w:sz w:val="20"/>
                <w:szCs w:val="20"/>
              </w:rPr>
              <w:t>24</w:t>
            </w:r>
            <w:r w:rsidRPr="001753AC">
              <w:rPr>
                <w:rFonts w:cstheme="minorHAnsi"/>
                <w:b/>
                <w:sz w:val="20"/>
                <w:szCs w:val="20"/>
              </w:rPr>
              <w:t>.</w:t>
            </w:r>
          </w:p>
        </w:tc>
        <w:tc>
          <w:tcPr>
            <w:tcW w:w="9540" w:type="dxa"/>
            <w:shd w:val="clear" w:color="auto" w:fill="D9D9D9" w:themeFill="background1" w:themeFillShade="D9"/>
          </w:tcPr>
          <w:p w:rsidR="0057094F" w:rsidRPr="00395EE1" w:rsidP="0057094F" w14:paraId="52D95142" w14:textId="7ED0ACEB">
            <w:pPr>
              <w:rPr>
                <w:rFonts w:cstheme="minorHAnsi"/>
                <w:b/>
                <w:bCs/>
                <w:sz w:val="20"/>
                <w:szCs w:val="20"/>
              </w:rPr>
            </w:pPr>
            <w:r w:rsidRPr="001753AC">
              <w:rPr>
                <w:rFonts w:cstheme="minorHAnsi"/>
                <w:b/>
                <w:sz w:val="20"/>
                <w:szCs w:val="20"/>
              </w:rPr>
              <w:t xml:space="preserve">Commenter: </w:t>
            </w:r>
            <w:r w:rsidRPr="00395EE1" w:rsidR="00395EE1">
              <w:rPr>
                <w:rFonts w:cstheme="minorHAnsi"/>
                <w:b/>
                <w:bCs/>
                <w:sz w:val="20"/>
                <w:szCs w:val="20"/>
              </w:rPr>
              <w:t>Anonymous</w:t>
            </w:r>
          </w:p>
        </w:tc>
        <w:tc>
          <w:tcPr>
            <w:tcW w:w="4443" w:type="dxa"/>
            <w:shd w:val="clear" w:color="auto" w:fill="D9D9D9" w:themeFill="background1" w:themeFillShade="D9"/>
          </w:tcPr>
          <w:p w:rsidR="0057094F" w:rsidRPr="560C2314" w:rsidP="0057094F" w14:paraId="760F4064" w14:textId="77777777">
            <w:pPr>
              <w:rPr>
                <w:b/>
                <w:sz w:val="20"/>
                <w:szCs w:val="20"/>
              </w:rPr>
            </w:pPr>
          </w:p>
        </w:tc>
      </w:tr>
      <w:tr w14:paraId="7189F9F3" w14:textId="77777777" w:rsidTr="009B68DE">
        <w:tblPrEx>
          <w:tblW w:w="15148" w:type="dxa"/>
          <w:tblLayout w:type="fixed"/>
          <w:tblLook w:val="04A0"/>
        </w:tblPrEx>
        <w:trPr>
          <w:trHeight w:val="300"/>
        </w:trPr>
        <w:tc>
          <w:tcPr>
            <w:tcW w:w="1165" w:type="dxa"/>
          </w:tcPr>
          <w:p w:rsidR="0057094F" w:rsidRPr="001753AC" w:rsidP="0057094F" w14:paraId="507F98A2" w14:textId="77777777">
            <w:pPr>
              <w:rPr>
                <w:rFonts w:cstheme="minorHAnsi"/>
                <w:sz w:val="20"/>
                <w:szCs w:val="20"/>
              </w:rPr>
            </w:pPr>
          </w:p>
        </w:tc>
        <w:tc>
          <w:tcPr>
            <w:tcW w:w="9540" w:type="dxa"/>
          </w:tcPr>
          <w:p w:rsidR="0057094F" w:rsidRPr="004F27CA" w:rsidP="0057094F" w14:paraId="4A0F53D2" w14:textId="11F8AAB4">
            <w:pPr>
              <w:rPr>
                <w:rFonts w:cstheme="minorHAnsi"/>
                <w:sz w:val="20"/>
                <w:szCs w:val="20"/>
              </w:rPr>
            </w:pPr>
            <w:r w:rsidRPr="00395EE1">
              <w:rPr>
                <w:rFonts w:cstheme="minorHAnsi"/>
                <w:sz w:val="20"/>
                <w:szCs w:val="20"/>
              </w:rPr>
              <w:t>While I strongly support any measure taken by the govt to prevent fraudulent public charge by incoming immigrants and even US citizens, I also oppose an approach of collective punishment. For hardworking and law-abiding US Citizen sponsors who have earned consistently more than 250K+ annually for many years and paid due tax should not have to pay bond again redundantly for their loved ones who intend to immigrate despite proving solid financial strength and sponsorship commitment thru the regular instruments such as affidavit of support, tax transcript, W2, employment verification, etc. Bond requirement assessment should be subjective not a blanket approach.</w:t>
            </w:r>
          </w:p>
        </w:tc>
        <w:tc>
          <w:tcPr>
            <w:tcW w:w="4443" w:type="dxa"/>
          </w:tcPr>
          <w:p w:rsidR="0057094F" w:rsidP="00F03B0B" w14:paraId="433F3228" w14:textId="77777777">
            <w:pPr>
              <w:rPr>
                <w:bCs/>
                <w:sz w:val="20"/>
                <w:szCs w:val="20"/>
              </w:rPr>
            </w:pPr>
            <w:r w:rsidRPr="001753AC">
              <w:rPr>
                <w:rFonts w:cstheme="minorHAnsi"/>
                <w:b/>
                <w:bCs/>
                <w:sz w:val="20"/>
                <w:szCs w:val="20"/>
              </w:rPr>
              <w:t>Response:</w:t>
            </w:r>
            <w:r>
              <w:rPr>
                <w:rFonts w:cstheme="minorHAnsi"/>
                <w:b/>
                <w:bCs/>
                <w:sz w:val="20"/>
                <w:szCs w:val="20"/>
              </w:rPr>
              <w:t xml:space="preserve"> </w:t>
            </w:r>
            <w:r w:rsidRPr="00140F93" w:rsidR="00A23BBC">
              <w:rPr>
                <w:bCs/>
                <w:sz w:val="20"/>
                <w:szCs w:val="20"/>
              </w:rPr>
              <w:t xml:space="preserve"> </w:t>
            </w:r>
          </w:p>
          <w:p w:rsidR="00E81E3B" w:rsidP="00F03B0B" w14:paraId="1486AD02" w14:textId="77777777">
            <w:pPr>
              <w:rPr>
                <w:bCs/>
                <w:sz w:val="20"/>
                <w:szCs w:val="20"/>
              </w:rPr>
            </w:pPr>
            <w:r>
              <w:rPr>
                <w:bCs/>
                <w:sz w:val="20"/>
                <w:szCs w:val="20"/>
              </w:rPr>
              <w:t>USCIS will not make any changes to the form based on this comment.</w:t>
            </w:r>
          </w:p>
          <w:p w:rsidR="00E81E3B" w:rsidP="00F03B0B" w14:paraId="57769AD7" w14:textId="77777777">
            <w:pPr>
              <w:rPr>
                <w:bCs/>
                <w:sz w:val="20"/>
                <w:szCs w:val="20"/>
              </w:rPr>
            </w:pPr>
          </w:p>
          <w:p w:rsidR="00D772A9" w:rsidP="00D772A9" w14:paraId="42A961C3" w14:textId="77777777">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 xml:space="preserve">based on </w:t>
            </w:r>
            <w:r>
              <w:rPr>
                <w:bCs/>
                <w:sz w:val="20"/>
                <w:szCs w:val="20"/>
              </w:rPr>
              <w:t>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57094F" w:rsidRPr="560C2314" w:rsidP="00F03B0B" w14:paraId="490F7861" w14:textId="4A9A44DD">
            <w:pPr>
              <w:rPr>
                <w:b/>
                <w:sz w:val="20"/>
                <w:szCs w:val="20"/>
              </w:rPr>
            </w:pPr>
          </w:p>
        </w:tc>
      </w:tr>
      <w:tr w14:paraId="2D592162"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5546E1E0" w14:textId="5FDE817D">
            <w:pPr>
              <w:rPr>
                <w:rFonts w:cstheme="minorHAnsi"/>
                <w:sz w:val="20"/>
                <w:szCs w:val="20"/>
              </w:rPr>
            </w:pPr>
            <w:r>
              <w:rPr>
                <w:rFonts w:cstheme="minorHAnsi"/>
                <w:b/>
                <w:sz w:val="20"/>
                <w:szCs w:val="20"/>
              </w:rPr>
              <w:t>25</w:t>
            </w:r>
            <w:r w:rsidRPr="001753AC">
              <w:rPr>
                <w:rFonts w:cstheme="minorHAnsi"/>
                <w:b/>
                <w:sz w:val="20"/>
                <w:szCs w:val="20"/>
              </w:rPr>
              <w:t>.</w:t>
            </w:r>
          </w:p>
        </w:tc>
        <w:tc>
          <w:tcPr>
            <w:tcW w:w="9540" w:type="dxa"/>
            <w:shd w:val="clear" w:color="auto" w:fill="D9D9D9" w:themeFill="background1" w:themeFillShade="D9"/>
          </w:tcPr>
          <w:p w:rsidR="0057094F" w:rsidRPr="00175A67" w:rsidP="0057094F" w14:paraId="1B543F4B" w14:textId="144038B4">
            <w:pPr>
              <w:rPr>
                <w:rFonts w:cstheme="minorHAnsi"/>
                <w:b/>
                <w:bCs/>
                <w:sz w:val="20"/>
                <w:szCs w:val="20"/>
              </w:rPr>
            </w:pPr>
            <w:r w:rsidRPr="001753AC">
              <w:rPr>
                <w:rFonts w:cstheme="minorHAnsi"/>
                <w:b/>
                <w:sz w:val="20"/>
                <w:szCs w:val="20"/>
              </w:rPr>
              <w:t xml:space="preserve">Commenter: </w:t>
            </w:r>
            <w:r w:rsidRPr="00175A67" w:rsidR="00175A67">
              <w:rPr>
                <w:rFonts w:cstheme="minorHAnsi"/>
                <w:b/>
                <w:bCs/>
                <w:sz w:val="20"/>
                <w:szCs w:val="20"/>
              </w:rPr>
              <w:t>Anonymous</w:t>
            </w:r>
          </w:p>
        </w:tc>
        <w:tc>
          <w:tcPr>
            <w:tcW w:w="4443" w:type="dxa"/>
            <w:shd w:val="clear" w:color="auto" w:fill="D9D9D9" w:themeFill="background1" w:themeFillShade="D9"/>
          </w:tcPr>
          <w:p w:rsidR="0057094F" w:rsidRPr="560C2314" w:rsidP="0057094F" w14:paraId="0A0CEFD3" w14:textId="77777777">
            <w:pPr>
              <w:rPr>
                <w:b/>
                <w:sz w:val="20"/>
                <w:szCs w:val="20"/>
              </w:rPr>
            </w:pPr>
          </w:p>
        </w:tc>
      </w:tr>
      <w:tr w14:paraId="0541D531" w14:textId="77777777" w:rsidTr="009B68DE">
        <w:tblPrEx>
          <w:tblW w:w="15148" w:type="dxa"/>
          <w:tblLayout w:type="fixed"/>
          <w:tblLook w:val="04A0"/>
        </w:tblPrEx>
        <w:trPr>
          <w:trHeight w:val="300"/>
        </w:trPr>
        <w:tc>
          <w:tcPr>
            <w:tcW w:w="1165" w:type="dxa"/>
          </w:tcPr>
          <w:p w:rsidR="0057094F" w:rsidRPr="001753AC" w:rsidP="0057094F" w14:paraId="4F627B20" w14:textId="77777777">
            <w:pPr>
              <w:rPr>
                <w:rFonts w:cstheme="minorHAnsi"/>
                <w:sz w:val="20"/>
                <w:szCs w:val="20"/>
              </w:rPr>
            </w:pPr>
          </w:p>
        </w:tc>
        <w:tc>
          <w:tcPr>
            <w:tcW w:w="9540" w:type="dxa"/>
          </w:tcPr>
          <w:p w:rsidR="0057094F" w:rsidRPr="004F27CA" w:rsidP="0057094F" w14:paraId="101A6241" w14:textId="7B592D21">
            <w:pPr>
              <w:rPr>
                <w:rFonts w:cstheme="minorHAnsi"/>
                <w:sz w:val="20"/>
                <w:szCs w:val="20"/>
              </w:rPr>
            </w:pPr>
            <w:r>
              <w:rPr>
                <w:rFonts w:cstheme="minorHAnsi"/>
                <w:sz w:val="20"/>
                <w:szCs w:val="20"/>
              </w:rPr>
              <w:t>T</w:t>
            </w:r>
            <w:r w:rsidRPr="00CA1C24">
              <w:rPr>
                <w:rFonts w:cstheme="minorHAnsi"/>
                <w:sz w:val="20"/>
                <w:szCs w:val="20"/>
              </w:rPr>
              <w:t>he public charge bond proposed rule lacks particularity and specificity in its application and review. The immigrant visa application process is already burdensome and takes many years for many to complete. The government should provide clarity to ease the burden of applicants and adjudicating officers alike. The proposed rule must outline clearer standards as to:</w:t>
            </w:r>
            <w:r w:rsidRPr="00CA1C24">
              <w:rPr>
                <w:rFonts w:cstheme="minorHAnsi"/>
                <w:sz w:val="20"/>
                <w:szCs w:val="20"/>
              </w:rPr>
              <w:br/>
            </w:r>
            <w:r w:rsidRPr="00CA1C24">
              <w:rPr>
                <w:rFonts w:cstheme="minorHAnsi"/>
                <w:sz w:val="20"/>
                <w:szCs w:val="20"/>
              </w:rPr>
              <w:br/>
              <w:t>1) Who the public charge bond will apply to,</w:t>
            </w:r>
            <w:r w:rsidRPr="00CA1C24">
              <w:rPr>
                <w:rFonts w:cstheme="minorHAnsi"/>
                <w:sz w:val="20"/>
                <w:szCs w:val="20"/>
              </w:rPr>
              <w:br/>
              <w:t>2) The amount of the public charge, and</w:t>
            </w:r>
            <w:r w:rsidRPr="00CA1C24">
              <w:rPr>
                <w:rFonts w:cstheme="minorHAnsi"/>
                <w:sz w:val="20"/>
                <w:szCs w:val="20"/>
              </w:rPr>
              <w:br/>
              <w:t>3) The ability to terminate the bond.</w:t>
            </w:r>
            <w:r w:rsidRPr="00CA1C24">
              <w:rPr>
                <w:rFonts w:cstheme="minorHAnsi"/>
                <w:sz w:val="20"/>
                <w:szCs w:val="20"/>
              </w:rPr>
              <w:br/>
            </w:r>
            <w:r w:rsidRPr="00CA1C24">
              <w:rPr>
                <w:rFonts w:cstheme="minorHAnsi"/>
                <w:sz w:val="20"/>
                <w:szCs w:val="20"/>
              </w:rPr>
              <w:br/>
              <w:t>1) There is no clear indication of how someone will be identified as to requiring a bond. We currently have the I-864 affidavit of support, which is determined by 125% of the HHS poverty guidelines, and creates liability for the sponsor(s) to pay if the intended immigration uses public benefits. This rule proposes no such source or clear line of distinction for applicability. This leaves an agency officer with wide discretion, and could be applied unevenly against nationals of certain countries, which is in direct conflict with Congress's explicit national treatment provision outlined in the INA. Therefore, there must be an identified scale, for example using the HHS poverty guidelines, to determine public charge applicability. Clearly defining who would be subject to the charge enables petitioners and beneficiaries to prepare their visa applications with predictable information and make family reunification plans according to their incomes.</w:t>
            </w:r>
            <w:r w:rsidRPr="00CA1C24">
              <w:rPr>
                <w:rFonts w:cstheme="minorHAnsi"/>
                <w:sz w:val="20"/>
                <w:szCs w:val="20"/>
              </w:rPr>
              <w:br/>
            </w:r>
            <w:r w:rsidRPr="00CA1C24">
              <w:rPr>
                <w:rFonts w:cstheme="minorHAnsi"/>
                <w:sz w:val="20"/>
                <w:szCs w:val="20"/>
              </w:rPr>
              <w:br/>
              <w:t xml:space="preserve">2) The proposed rule does not indicate the amount of the charge or how the amount correlates to the beneficiary's risk of being a public charge. There must be some standard to apply in determining the bond amount that is set by the agency and reviewed at specified intervals. For example, setting the maximum bond at 20% of the HHS poverty guidelines with yearly review of the percentages. Further, the agency should tier the bond levels and clearly outline how the tiers correlate to an individual's risk of becoming a public charge. For example, </w:t>
            </w:r>
            <w:r w:rsidRPr="00CA1C24">
              <w:rPr>
                <w:rFonts w:cstheme="minorHAnsi"/>
                <w:sz w:val="20"/>
                <w:szCs w:val="20"/>
              </w:rPr>
              <w:t>providing consular officers with a list of potential public charge criteria, and for every criteria checked off, a point is added. Points are clustered into ranges within the tiers, e.g. 10% HHS poverty guideline public charge bond for 1-3 points, 15% HHS poverty guideline for 4-5 points, and so forth. This would provide clarity to petitioners, beneficiaries, and officers alike in making determinations.</w:t>
            </w:r>
            <w:r w:rsidRPr="00CA1C24">
              <w:rPr>
                <w:rFonts w:cstheme="minorHAnsi"/>
                <w:sz w:val="20"/>
                <w:szCs w:val="20"/>
              </w:rPr>
              <w:br/>
            </w:r>
            <w:r w:rsidRPr="00CA1C24">
              <w:rPr>
                <w:rFonts w:cstheme="minorHAnsi"/>
                <w:sz w:val="20"/>
                <w:szCs w:val="20"/>
              </w:rPr>
              <w:br/>
              <w:t>3) The proposed rule outlines how a bond may be terminated, but does not elaborate further on the ability to terminate the bond when the individual is no longer at risk of being a public charge. This specific part of the rule must be rewritten or supplemented with clarity and specificity, for example, outlining that provided the household income is 400% of the HHS poverty guidelines the bond may be terminated at request of the petitioner or beneficiary.</w:t>
            </w:r>
            <w:r w:rsidRPr="00CA1C24">
              <w:rPr>
                <w:rFonts w:cstheme="minorHAnsi"/>
                <w:sz w:val="20"/>
                <w:szCs w:val="20"/>
              </w:rPr>
              <w:br/>
            </w:r>
            <w:r w:rsidRPr="00CA1C24">
              <w:rPr>
                <w:rFonts w:cstheme="minorHAnsi"/>
                <w:sz w:val="20"/>
                <w:szCs w:val="20"/>
              </w:rPr>
              <w:br/>
              <w:t>At its core, the public charge bond rule is an interest free loan the government is taking in exchange for legal status. There is no guarantee where this money will be stored or what it will be used for while within government hands. This is an affront to due process and the spirit of this nation's immigration laws, which is uniquely designed for family reunification and does not discriminate based on national origin.</w:t>
            </w:r>
            <w:r w:rsidRPr="00CA1C24">
              <w:rPr>
                <w:rFonts w:cstheme="minorHAnsi"/>
                <w:sz w:val="20"/>
                <w:szCs w:val="20"/>
              </w:rPr>
              <w:br/>
            </w:r>
            <w:r w:rsidRPr="00CA1C24">
              <w:rPr>
                <w:rFonts w:cstheme="minorHAnsi"/>
                <w:sz w:val="20"/>
                <w:szCs w:val="20"/>
              </w:rPr>
              <w:br/>
              <w:t>This rule is only going to make it harder for people to have families in the United States and live out the American dream. I myself am unable to start a family, at childrearing age, because my spouse's immediate relative visa is on indefinite hold during the current 75-country immigrant visa pause. The biological tock is clicking for myself, and many others, and the declining birthrate and immigration rate will cause ripples throughout the US economy now and for decades to come. Thus, the short earned gain of this bond is at the cost of future prosperity for this country. While we all understand and respect the need to protect national security, the government must, at minimum, provide further clarity to anyone going through this already complicated, long, and stressful process and can do so through the proposed steps above.</w:t>
            </w:r>
          </w:p>
        </w:tc>
        <w:tc>
          <w:tcPr>
            <w:tcW w:w="4443" w:type="dxa"/>
          </w:tcPr>
          <w:p w:rsidR="0057094F" w:rsidP="0057094F" w14:paraId="325CAD73" w14:textId="77777777">
            <w:pPr>
              <w:rPr>
                <w:b/>
                <w:sz w:val="20"/>
                <w:szCs w:val="20"/>
              </w:rPr>
            </w:pPr>
            <w:r w:rsidRPr="4C62922C">
              <w:rPr>
                <w:b/>
                <w:sz w:val="20"/>
                <w:szCs w:val="20"/>
              </w:rPr>
              <w:t xml:space="preserve">Response: </w:t>
            </w:r>
          </w:p>
          <w:p w:rsidR="00870B44" w:rsidP="0057094F" w14:paraId="681ABD9B" w14:textId="77777777">
            <w:pPr>
              <w:rPr>
                <w:bCs/>
                <w:sz w:val="20"/>
                <w:szCs w:val="20"/>
              </w:rPr>
            </w:pPr>
            <w:r>
              <w:rPr>
                <w:bCs/>
                <w:sz w:val="20"/>
                <w:szCs w:val="20"/>
              </w:rPr>
              <w:t>USCIS will not make any changes to the form based on this comment.</w:t>
            </w:r>
          </w:p>
          <w:p w:rsidR="00870B44" w:rsidP="0057094F" w14:paraId="0C1C5ECA" w14:textId="77777777">
            <w:pPr>
              <w:rPr>
                <w:bCs/>
                <w:sz w:val="20"/>
                <w:szCs w:val="20"/>
              </w:rPr>
            </w:pPr>
          </w:p>
          <w:p w:rsidR="0047142D" w:rsidP="00870B44" w14:paraId="646A0419" w14:textId="0037ABB3">
            <w:pPr>
              <w:rPr>
                <w:bCs/>
                <w:sz w:val="20"/>
                <w:szCs w:val="20"/>
              </w:rPr>
            </w:pPr>
            <w:r w:rsidRPr="00E20E1C">
              <w:rPr>
                <w:bCs/>
                <w:sz w:val="20"/>
                <w:szCs w:val="20"/>
              </w:rPr>
              <w:t xml:space="preserve">Public charge bonds are not </w:t>
            </w:r>
            <w:r>
              <w:rPr>
                <w:bCs/>
                <w:sz w:val="20"/>
                <w:szCs w:val="20"/>
              </w:rPr>
              <w:t>required to be submitted by</w:t>
            </w:r>
            <w:r w:rsidRPr="00E20E1C">
              <w:rPr>
                <w:bCs/>
                <w:sz w:val="20"/>
                <w:szCs w:val="20"/>
              </w:rPr>
              <w:t xml:space="preserve"> all aliens applying for adjustment of status. A public charge bond allow</w:t>
            </w:r>
            <w:r>
              <w:rPr>
                <w:bCs/>
                <w:sz w:val="20"/>
                <w:szCs w:val="20"/>
              </w:rPr>
              <w:t>s an</w:t>
            </w:r>
            <w:r w:rsidRPr="00E20E1C">
              <w:rPr>
                <w:bCs/>
                <w:sz w:val="20"/>
                <w:szCs w:val="20"/>
              </w:rPr>
              <w:t xml:space="preserve"> alien who </w:t>
            </w:r>
            <w:r>
              <w:rPr>
                <w:bCs/>
                <w:sz w:val="20"/>
                <w:szCs w:val="20"/>
              </w:rPr>
              <w:t>has been found to be</w:t>
            </w:r>
            <w:r w:rsidRPr="00E20E1C">
              <w:rPr>
                <w:bCs/>
                <w:sz w:val="20"/>
                <w:szCs w:val="20"/>
              </w:rPr>
              <w:t xml:space="preserve"> inadmissible</w:t>
            </w:r>
            <w:r>
              <w:rPr>
                <w:bCs/>
                <w:sz w:val="20"/>
                <w:szCs w:val="20"/>
              </w:rPr>
              <w:t xml:space="preserve"> only</w:t>
            </w:r>
            <w:r w:rsidRPr="00E20E1C">
              <w:rPr>
                <w:bCs/>
                <w:sz w:val="20"/>
                <w:szCs w:val="20"/>
              </w:rPr>
              <w:t xml:space="preserve"> </w:t>
            </w:r>
            <w:r>
              <w:rPr>
                <w:bCs/>
                <w:sz w:val="20"/>
                <w:szCs w:val="20"/>
              </w:rPr>
              <w:t>based on being</w:t>
            </w:r>
            <w:r w:rsidRPr="00E20E1C">
              <w:rPr>
                <w:bCs/>
                <w:sz w:val="20"/>
                <w:szCs w:val="20"/>
              </w:rPr>
              <w:t xml:space="preserve"> likely at any time to become a public charge to nonetheless be admitted. </w:t>
            </w:r>
            <w:r>
              <w:rPr>
                <w:bCs/>
                <w:sz w:val="20"/>
                <w:szCs w:val="20"/>
              </w:rPr>
              <w:t xml:space="preserve">Before inviting an alien inadmissible under the public charge ground to submit a public charge bond, the officer will have first </w:t>
            </w:r>
            <w:r w:rsidRPr="00E20E1C">
              <w:rPr>
                <w:bCs/>
                <w:sz w:val="20"/>
                <w:szCs w:val="20"/>
              </w:rPr>
              <w:t>consider</w:t>
            </w:r>
            <w:r>
              <w:rPr>
                <w:bCs/>
                <w:sz w:val="20"/>
                <w:szCs w:val="20"/>
              </w:rPr>
              <w:t>ed</w:t>
            </w:r>
            <w:r w:rsidRPr="00E20E1C">
              <w:rPr>
                <w:bCs/>
                <w:sz w:val="20"/>
                <w:szCs w:val="20"/>
              </w:rPr>
              <w:t xml:space="preserve"> the totality of the alien’s circumstances, including the mandatory statutory factors in INA 212(a)(4)(B), the Affidavit of Support Under Section 213A of the INA (if required), and </w:t>
            </w:r>
            <w:r>
              <w:rPr>
                <w:bCs/>
                <w:sz w:val="20"/>
                <w:szCs w:val="20"/>
              </w:rPr>
              <w:t xml:space="preserve">any receipt of public benefits by the alien and determined, based on those facts and  circumstances that the alien </w:t>
            </w:r>
            <w:r w:rsidRPr="00E20E1C">
              <w:rPr>
                <w:bCs/>
                <w:sz w:val="20"/>
                <w:szCs w:val="20"/>
              </w:rPr>
              <w:t>is likely at any time to become a public charge.</w:t>
            </w:r>
            <w:r>
              <w:rPr>
                <w:bCs/>
                <w:sz w:val="20"/>
                <w:szCs w:val="20"/>
              </w:rPr>
              <w:t xml:space="preserve">  </w:t>
            </w:r>
          </w:p>
          <w:p w:rsidR="0047142D" w:rsidP="0047142D" w14:paraId="26B89E5F" w14:textId="4F7195F1">
            <w:pPr>
              <w:rPr>
                <w:rFonts w:ascii="Calibri" w:eastAsia="Calibri" w:hAnsi="Calibri" w:cs="Calibri"/>
                <w:bCs/>
                <w:sz w:val="20"/>
                <w:szCs w:val="20"/>
              </w:rPr>
            </w:pPr>
            <w:r w:rsidRPr="00870B44">
              <w:rPr>
                <w:rFonts w:ascii="Calibri" w:eastAsia="Calibri" w:hAnsi="Calibri" w:cs="Calibri"/>
                <w:bCs/>
                <w:sz w:val="20"/>
                <w:szCs w:val="20"/>
              </w:rPr>
              <w:t xml:space="preserve">Congress gave DHS the authority under INA 213 to consider whether to exercise its discretion on a case-by-case basis to admit aliens who are inadmissible only under INA 212(a)(4) upon the </w:t>
            </w:r>
            <w:r w:rsidRPr="00870B44">
              <w:rPr>
                <w:rFonts w:ascii="Calibri" w:eastAsia="Calibri" w:hAnsi="Calibri" w:cs="Calibri"/>
                <w:bCs/>
                <w:sz w:val="20"/>
                <w:szCs w:val="20"/>
              </w:rPr>
              <w:t xml:space="preserve">submission of a suitable and proper public charge bond. Congress acknowledged the existence of the Affidavit of Support </w:t>
            </w:r>
            <w:r>
              <w:rPr>
                <w:rFonts w:ascii="Calibri" w:eastAsia="Calibri" w:hAnsi="Calibri" w:cs="Calibri"/>
                <w:bCs/>
                <w:sz w:val="20"/>
                <w:szCs w:val="20"/>
              </w:rPr>
              <w:t>U</w:t>
            </w:r>
            <w:r w:rsidRPr="00870B44">
              <w:rPr>
                <w:rFonts w:ascii="Calibri" w:eastAsia="Calibri" w:hAnsi="Calibri" w:cs="Calibri"/>
                <w:bCs/>
                <w:sz w:val="20"/>
                <w:szCs w:val="20"/>
              </w:rPr>
              <w:t>nder Section 213</w:t>
            </w:r>
            <w:r>
              <w:rPr>
                <w:rFonts w:ascii="Calibri" w:eastAsia="Calibri" w:hAnsi="Calibri" w:cs="Calibri"/>
                <w:bCs/>
                <w:sz w:val="20"/>
                <w:szCs w:val="20"/>
              </w:rPr>
              <w:t>A</w:t>
            </w:r>
            <w:r w:rsidRPr="00870B44">
              <w:rPr>
                <w:rFonts w:ascii="Calibri" w:eastAsia="Calibri" w:hAnsi="Calibri" w:cs="Calibri"/>
                <w:bCs/>
                <w:sz w:val="20"/>
                <w:szCs w:val="20"/>
              </w:rPr>
              <w:t xml:space="preserve"> of INA in the plain language of the public charge bond statute in INA 213, making clear that the availability of public charge bonds continues notwithstanding the requirement to submit an Affidavit of Support Under Section 213A of the INA. Allowing aliens who are inadmissible </w:t>
            </w:r>
            <w:r w:rsidR="00162322">
              <w:rPr>
                <w:rFonts w:ascii="Calibri" w:eastAsia="Calibri" w:hAnsi="Calibri" w:cs="Calibri"/>
                <w:bCs/>
                <w:sz w:val="20"/>
                <w:szCs w:val="20"/>
              </w:rPr>
              <w:t xml:space="preserve">only </w:t>
            </w:r>
            <w:r w:rsidRPr="00870B44">
              <w:rPr>
                <w:rFonts w:ascii="Calibri" w:eastAsia="Calibri" w:hAnsi="Calibri" w:cs="Calibri"/>
                <w:bCs/>
                <w:sz w:val="20"/>
                <w:szCs w:val="20"/>
              </w:rPr>
              <w:t xml:space="preserve">under INA 212(a)(4) to submit a bond will ensure the government is held harmless if a bonded alien </w:t>
            </w:r>
            <w:r>
              <w:rPr>
                <w:rFonts w:ascii="Calibri" w:eastAsia="Calibri" w:hAnsi="Calibri" w:cs="Calibri"/>
                <w:bCs/>
                <w:sz w:val="20"/>
                <w:szCs w:val="20"/>
              </w:rPr>
              <w:t>becomes a</w:t>
            </w:r>
            <w:r w:rsidRPr="00870B44">
              <w:rPr>
                <w:rFonts w:ascii="Calibri" w:eastAsia="Calibri" w:hAnsi="Calibri" w:cs="Calibri"/>
                <w:bCs/>
                <w:sz w:val="20"/>
                <w:szCs w:val="20"/>
              </w:rPr>
              <w:t xml:space="preserve"> public charge, as required by INA 213.</w:t>
            </w:r>
          </w:p>
          <w:p w:rsidR="007F7C83" w:rsidP="0047142D" w14:paraId="2BD24F33" w14:textId="2CFE5DF3">
            <w:pPr>
              <w:rPr>
                <w:rFonts w:ascii="Calibri" w:eastAsia="Calibri" w:hAnsi="Calibri" w:cs="Calibri"/>
                <w:bCs/>
                <w:sz w:val="20"/>
                <w:szCs w:val="20"/>
              </w:rPr>
            </w:pPr>
            <w:r>
              <w:rPr>
                <w:rFonts w:cstheme="minorHAnsi"/>
                <w:sz w:val="20"/>
                <w:szCs w:val="20"/>
              </w:rPr>
              <w:t>DHS has not set a maximum public charge bond amount in the bond regulations.  In setting the bond amount, USCIS o</w:t>
            </w:r>
            <w:r w:rsidRPr="00870B44">
              <w:rPr>
                <w:bCs/>
                <w:sz w:val="20"/>
                <w:szCs w:val="20"/>
              </w:rPr>
              <w:t>fficers consider all pertinent facts and circumstances</w:t>
            </w:r>
            <w:r>
              <w:rPr>
                <w:bCs/>
                <w:sz w:val="20"/>
                <w:szCs w:val="20"/>
              </w:rPr>
              <w:t xml:space="preserve"> specific to the alien</w:t>
            </w:r>
            <w:r w:rsidRPr="00870B44">
              <w:rPr>
                <w:bCs/>
                <w:sz w:val="20"/>
                <w:szCs w:val="20"/>
              </w:rPr>
              <w:t xml:space="preserve"> </w:t>
            </w:r>
            <w:r>
              <w:rPr>
                <w:bCs/>
                <w:sz w:val="20"/>
                <w:szCs w:val="20"/>
              </w:rPr>
              <w:t>and set the bond in an amount of at least $1,000</w:t>
            </w:r>
            <w:r w:rsidRPr="00870B44">
              <w:rPr>
                <w:bCs/>
                <w:sz w:val="20"/>
                <w:szCs w:val="20"/>
              </w:rPr>
              <w:t xml:space="preserve">. This is consistent with </w:t>
            </w:r>
            <w:r w:rsidR="00230915">
              <w:rPr>
                <w:bCs/>
                <w:sz w:val="20"/>
                <w:szCs w:val="20"/>
              </w:rPr>
              <w:t xml:space="preserve">the discretionary authority </w:t>
            </w:r>
            <w:r w:rsidRPr="00870B44">
              <w:rPr>
                <w:bCs/>
                <w:sz w:val="20"/>
                <w:szCs w:val="20"/>
              </w:rPr>
              <w:t xml:space="preserve"> Congress </w:t>
            </w:r>
            <w:r w:rsidR="00230915">
              <w:rPr>
                <w:bCs/>
                <w:sz w:val="20"/>
                <w:szCs w:val="20"/>
              </w:rPr>
              <w:t>provided</w:t>
            </w:r>
            <w:r w:rsidRPr="00870B44">
              <w:rPr>
                <w:bCs/>
                <w:sz w:val="20"/>
                <w:szCs w:val="20"/>
              </w:rPr>
              <w:t xml:space="preserve"> in INA 213.</w:t>
            </w:r>
            <w:r w:rsidR="00230915">
              <w:rPr>
                <w:bCs/>
                <w:sz w:val="20"/>
                <w:szCs w:val="20"/>
              </w:rPr>
              <w:t xml:space="preserve"> </w:t>
            </w:r>
            <w:r w:rsidR="00150755">
              <w:rPr>
                <w:bCs/>
                <w:sz w:val="20"/>
                <w:szCs w:val="20"/>
              </w:rPr>
              <w:t xml:space="preserve">DHS disagrees that public charge bonds function like interest free loans. As indicated in </w:t>
            </w:r>
            <w:r w:rsidR="00D2106E">
              <w:rPr>
                <w:bCs/>
                <w:sz w:val="20"/>
                <w:szCs w:val="20"/>
              </w:rPr>
              <w:t xml:space="preserve">the USCIS Policy Manual, where USCIS collects a cash bond from the obligor, once that bond is cancelled, </w:t>
            </w:r>
            <w:r w:rsidR="00C62A5F">
              <w:rPr>
                <w:bCs/>
                <w:sz w:val="20"/>
                <w:szCs w:val="20"/>
              </w:rPr>
              <w:t xml:space="preserve">USCIS must return the interest that accrued on the amount. See, </w:t>
            </w:r>
            <w:r w:rsidRPr="00D2106E" w:rsidR="00D2106E">
              <w:rPr>
                <w:bCs/>
                <w:sz w:val="20"/>
                <w:szCs w:val="20"/>
              </w:rPr>
              <w:t>https://www.uscis.gov/policy-manual/volume-8-part-g-chapter-12</w:t>
            </w:r>
            <w:r w:rsidR="00150755">
              <w:rPr>
                <w:bCs/>
                <w:sz w:val="20"/>
                <w:szCs w:val="20"/>
              </w:rPr>
              <w:t xml:space="preserve"> </w:t>
            </w:r>
          </w:p>
          <w:p w:rsidR="0047142D" w:rsidRPr="00870B44" w:rsidP="00870B44" w14:paraId="3EDB4C35" w14:textId="77777777">
            <w:pPr>
              <w:rPr>
                <w:bCs/>
                <w:sz w:val="20"/>
                <w:szCs w:val="20"/>
              </w:rPr>
            </w:pPr>
          </w:p>
          <w:p w:rsidR="00870B44" w:rsidRPr="00870B44" w:rsidP="00870B44" w14:paraId="5EAC74DF" w14:textId="77777777">
            <w:pPr>
              <w:rPr>
                <w:bCs/>
                <w:sz w:val="20"/>
                <w:szCs w:val="20"/>
              </w:rPr>
            </w:pPr>
          </w:p>
          <w:p w:rsidR="00870B44" w:rsidP="0057094F" w14:paraId="5D1CDD7B" w14:textId="77777777">
            <w:pPr>
              <w:rPr>
                <w:bCs/>
                <w:sz w:val="20"/>
                <w:szCs w:val="20"/>
              </w:rPr>
            </w:pPr>
          </w:p>
          <w:p w:rsidR="0057094F" w:rsidRPr="009B68DE" w:rsidP="0057094F" w14:paraId="5F38131B" w14:textId="3B3DB681">
            <w:pPr>
              <w:rPr>
                <w:sz w:val="20"/>
                <w:szCs w:val="20"/>
              </w:rPr>
            </w:pPr>
          </w:p>
        </w:tc>
      </w:tr>
      <w:tr w14:paraId="4FC31449"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499C7F3C" w14:textId="720AB6FC">
            <w:pPr>
              <w:rPr>
                <w:rFonts w:cstheme="minorHAnsi"/>
                <w:sz w:val="20"/>
                <w:szCs w:val="20"/>
              </w:rPr>
            </w:pPr>
            <w:r>
              <w:rPr>
                <w:rFonts w:cstheme="minorHAnsi"/>
                <w:b/>
                <w:sz w:val="20"/>
                <w:szCs w:val="20"/>
              </w:rPr>
              <w:t>2</w:t>
            </w:r>
            <w:r w:rsidR="00175A67">
              <w:rPr>
                <w:rFonts w:cstheme="minorHAnsi"/>
                <w:b/>
                <w:sz w:val="20"/>
                <w:szCs w:val="20"/>
              </w:rPr>
              <w:t>6</w:t>
            </w:r>
            <w:r>
              <w:rPr>
                <w:rFonts w:cstheme="minorHAnsi"/>
                <w:b/>
                <w:sz w:val="20"/>
                <w:szCs w:val="20"/>
              </w:rPr>
              <w:t>.</w:t>
            </w:r>
          </w:p>
        </w:tc>
        <w:tc>
          <w:tcPr>
            <w:tcW w:w="9540" w:type="dxa"/>
            <w:shd w:val="clear" w:color="auto" w:fill="D9D9D9" w:themeFill="background1" w:themeFillShade="D9"/>
          </w:tcPr>
          <w:p w:rsidR="0057094F" w:rsidRPr="004F27CA" w:rsidP="0057094F" w14:paraId="13C9F0C0" w14:textId="250DD688">
            <w:pPr>
              <w:rPr>
                <w:rFonts w:cstheme="minorHAnsi"/>
                <w:sz w:val="20"/>
                <w:szCs w:val="20"/>
              </w:rPr>
            </w:pPr>
            <w:r w:rsidRPr="001753AC">
              <w:rPr>
                <w:rFonts w:cstheme="minorHAnsi"/>
                <w:b/>
                <w:sz w:val="20"/>
                <w:szCs w:val="20"/>
              </w:rPr>
              <w:t xml:space="preserve">Commenter: </w:t>
            </w:r>
            <w:r w:rsidR="00647025">
              <w:rPr>
                <w:rFonts w:cstheme="minorHAnsi"/>
                <w:b/>
                <w:sz w:val="20"/>
                <w:szCs w:val="20"/>
              </w:rPr>
              <w:t>Amy Smith</w:t>
            </w:r>
          </w:p>
        </w:tc>
        <w:tc>
          <w:tcPr>
            <w:tcW w:w="4443" w:type="dxa"/>
            <w:shd w:val="clear" w:color="auto" w:fill="D9D9D9" w:themeFill="background1" w:themeFillShade="D9"/>
          </w:tcPr>
          <w:p w:rsidR="0057094F" w:rsidRPr="560C2314" w:rsidP="0057094F" w14:paraId="4525A1F5" w14:textId="77777777">
            <w:pPr>
              <w:rPr>
                <w:b/>
                <w:sz w:val="20"/>
                <w:szCs w:val="20"/>
              </w:rPr>
            </w:pPr>
          </w:p>
        </w:tc>
      </w:tr>
      <w:tr w14:paraId="5A2CDDC6" w14:textId="77777777" w:rsidTr="009B68DE">
        <w:tblPrEx>
          <w:tblW w:w="15148" w:type="dxa"/>
          <w:tblLayout w:type="fixed"/>
          <w:tblLook w:val="04A0"/>
        </w:tblPrEx>
        <w:trPr>
          <w:trHeight w:val="300"/>
        </w:trPr>
        <w:tc>
          <w:tcPr>
            <w:tcW w:w="1165" w:type="dxa"/>
          </w:tcPr>
          <w:p w:rsidR="0057094F" w:rsidRPr="001753AC" w:rsidP="0057094F" w14:paraId="09EE1E06" w14:textId="77777777">
            <w:pPr>
              <w:rPr>
                <w:rFonts w:cstheme="minorHAnsi"/>
                <w:sz w:val="20"/>
                <w:szCs w:val="20"/>
              </w:rPr>
            </w:pPr>
          </w:p>
        </w:tc>
        <w:tc>
          <w:tcPr>
            <w:tcW w:w="9540" w:type="dxa"/>
          </w:tcPr>
          <w:p w:rsidR="0057094F" w:rsidRPr="004F27CA" w:rsidP="0057094F" w14:paraId="156285F4" w14:textId="4BB4F1EE">
            <w:pPr>
              <w:rPr>
                <w:rFonts w:cstheme="minorHAnsi"/>
                <w:sz w:val="20"/>
                <w:szCs w:val="20"/>
              </w:rPr>
            </w:pPr>
            <w:r w:rsidRPr="00647025">
              <w:rPr>
                <w:rFonts w:cstheme="minorHAnsi"/>
                <w:sz w:val="20"/>
                <w:szCs w:val="20"/>
              </w:rPr>
              <w:t xml:space="preserve">I am writing as a United States citizen. My husband and I are co-sponsoring our son’s wife. Their case is at the NVC stage and the 75 country pause has caused a lot of confusion. We believe that our assets and income will meet the standards laid out to overcome the public charge question. Having said that, if the rules are changed as to income levels required and our assets are deemed to not be enough, we support the bond as a way to avoid having the visa denied and a longer wait period. I believe it is fair to look at each case to determine public charge risk, as the parameters are already quite stringent, but maybe the bond would simplify the process somewhat. After almost </w:t>
            </w:r>
            <w:r w:rsidRPr="00647025">
              <w:rPr>
                <w:rFonts w:cstheme="minorHAnsi"/>
                <w:sz w:val="20"/>
                <w:szCs w:val="20"/>
              </w:rPr>
              <w:t>two years of this process, with our US citizen son and his hopeful immigrant wife, we want the chance to prove that she will not become a public charge.</w:t>
            </w:r>
          </w:p>
          <w:p w:rsidR="0057094F" w:rsidRPr="004F27CA" w:rsidP="0057094F" w14:paraId="0F027611" w14:textId="77777777">
            <w:pPr>
              <w:rPr>
                <w:rFonts w:cstheme="minorHAnsi"/>
                <w:sz w:val="20"/>
                <w:szCs w:val="20"/>
              </w:rPr>
            </w:pPr>
          </w:p>
        </w:tc>
        <w:tc>
          <w:tcPr>
            <w:tcW w:w="4443" w:type="dxa"/>
          </w:tcPr>
          <w:p w:rsidR="0057094F" w:rsidP="0057094F" w14:paraId="2B2DC1AA" w14:textId="77777777">
            <w:pPr>
              <w:rPr>
                <w:b/>
                <w:sz w:val="20"/>
                <w:szCs w:val="20"/>
              </w:rPr>
            </w:pPr>
            <w:r w:rsidRPr="560C2314">
              <w:rPr>
                <w:b/>
                <w:sz w:val="20"/>
                <w:szCs w:val="20"/>
              </w:rPr>
              <w:t xml:space="preserve">Response: </w:t>
            </w:r>
          </w:p>
          <w:p w:rsidR="000C77D9" w:rsidP="0057094F" w14:paraId="4A8E3B9F" w14:textId="77777777">
            <w:pPr>
              <w:rPr>
                <w:b/>
                <w:sz w:val="20"/>
                <w:szCs w:val="20"/>
              </w:rPr>
            </w:pPr>
          </w:p>
          <w:p w:rsidR="0057094F" w:rsidRPr="009B68DE" w:rsidP="0057094F" w14:paraId="6C783241" w14:textId="0C271DD9">
            <w:pPr>
              <w:rPr>
                <w:sz w:val="20"/>
                <w:szCs w:val="20"/>
              </w:rPr>
            </w:pPr>
            <w:r>
              <w:rPr>
                <w:bCs/>
                <w:sz w:val="20"/>
                <w:szCs w:val="20"/>
              </w:rPr>
              <w:t>This comment does not propose any changes and USCIS will not make any changes based on this comment.</w:t>
            </w:r>
          </w:p>
        </w:tc>
      </w:tr>
      <w:tr w14:paraId="55FE3C15" w14:textId="77777777" w:rsidTr="009B68DE">
        <w:tblPrEx>
          <w:tblW w:w="15148" w:type="dxa"/>
          <w:tblLayout w:type="fixed"/>
          <w:tblLook w:val="04A0"/>
        </w:tblPrEx>
        <w:trPr>
          <w:trHeight w:val="300"/>
        </w:trPr>
        <w:tc>
          <w:tcPr>
            <w:tcW w:w="1165" w:type="dxa"/>
            <w:shd w:val="clear" w:color="auto" w:fill="D9D9D9" w:themeFill="background1" w:themeFillShade="D9"/>
          </w:tcPr>
          <w:p w:rsidR="0057094F" w:rsidRPr="001753AC" w:rsidP="0057094F" w14:paraId="0644E002" w14:textId="12663858">
            <w:pPr>
              <w:rPr>
                <w:rFonts w:cstheme="minorHAnsi"/>
                <w:sz w:val="20"/>
                <w:szCs w:val="20"/>
              </w:rPr>
            </w:pPr>
            <w:r>
              <w:rPr>
                <w:rFonts w:cstheme="minorHAnsi"/>
                <w:b/>
                <w:sz w:val="20"/>
                <w:szCs w:val="20"/>
              </w:rPr>
              <w:t>27</w:t>
            </w:r>
            <w:r w:rsidRPr="001753AC">
              <w:rPr>
                <w:rFonts w:cstheme="minorHAnsi"/>
                <w:b/>
                <w:sz w:val="20"/>
                <w:szCs w:val="20"/>
              </w:rPr>
              <w:t>.</w:t>
            </w:r>
          </w:p>
        </w:tc>
        <w:tc>
          <w:tcPr>
            <w:tcW w:w="9540" w:type="dxa"/>
            <w:shd w:val="clear" w:color="auto" w:fill="D9D9D9" w:themeFill="background1" w:themeFillShade="D9"/>
          </w:tcPr>
          <w:p w:rsidR="0057094F" w:rsidRPr="00175A67" w:rsidP="0057094F" w14:paraId="1B524F7F" w14:textId="68E8F561">
            <w:pPr>
              <w:rPr>
                <w:rFonts w:cstheme="minorHAnsi"/>
                <w:b/>
                <w:bCs/>
                <w:sz w:val="20"/>
                <w:szCs w:val="20"/>
              </w:rPr>
            </w:pPr>
            <w:r w:rsidRPr="001753AC">
              <w:rPr>
                <w:rFonts w:cstheme="minorHAnsi"/>
                <w:b/>
                <w:sz w:val="20"/>
                <w:szCs w:val="20"/>
              </w:rPr>
              <w:t xml:space="preserve">Commenter: </w:t>
            </w:r>
            <w:r w:rsidRPr="00175A67" w:rsidR="00175A67">
              <w:rPr>
                <w:rFonts w:cstheme="minorHAnsi"/>
                <w:b/>
                <w:bCs/>
                <w:sz w:val="20"/>
                <w:szCs w:val="20"/>
              </w:rPr>
              <w:t>Anonymous</w:t>
            </w:r>
          </w:p>
        </w:tc>
        <w:tc>
          <w:tcPr>
            <w:tcW w:w="4443" w:type="dxa"/>
            <w:shd w:val="clear" w:color="auto" w:fill="D9D9D9" w:themeFill="background1" w:themeFillShade="D9"/>
          </w:tcPr>
          <w:p w:rsidR="0057094F" w:rsidRPr="560C2314" w:rsidP="0057094F" w14:paraId="3FC07967" w14:textId="77777777">
            <w:pPr>
              <w:rPr>
                <w:b/>
                <w:sz w:val="20"/>
                <w:szCs w:val="20"/>
              </w:rPr>
            </w:pPr>
          </w:p>
        </w:tc>
      </w:tr>
      <w:tr w14:paraId="78F94AE0" w14:textId="77777777" w:rsidTr="009B68DE">
        <w:tblPrEx>
          <w:tblW w:w="15148" w:type="dxa"/>
          <w:tblLayout w:type="fixed"/>
          <w:tblLook w:val="04A0"/>
        </w:tblPrEx>
        <w:trPr>
          <w:trHeight w:val="300"/>
        </w:trPr>
        <w:tc>
          <w:tcPr>
            <w:tcW w:w="1165" w:type="dxa"/>
          </w:tcPr>
          <w:p w:rsidR="0057094F" w:rsidRPr="001753AC" w:rsidP="0057094F" w14:paraId="1553DF67" w14:textId="77777777">
            <w:pPr>
              <w:rPr>
                <w:rFonts w:cstheme="minorHAnsi"/>
                <w:sz w:val="20"/>
                <w:szCs w:val="20"/>
              </w:rPr>
            </w:pPr>
          </w:p>
        </w:tc>
        <w:tc>
          <w:tcPr>
            <w:tcW w:w="9540" w:type="dxa"/>
          </w:tcPr>
          <w:p w:rsidR="0057094F" w:rsidRPr="004F27CA" w:rsidP="0057094F" w14:paraId="4DAE29DD" w14:textId="73E6E502">
            <w:pPr>
              <w:rPr>
                <w:rFonts w:cstheme="minorHAnsi"/>
                <w:sz w:val="20"/>
                <w:szCs w:val="20"/>
              </w:rPr>
            </w:pPr>
            <w:r w:rsidRPr="00C35D52">
              <w:rPr>
                <w:rFonts w:cstheme="minorHAnsi"/>
                <w:sz w:val="20"/>
                <w:szCs w:val="20"/>
              </w:rPr>
              <w:t>As a U.S. citizen, who petitioned for my Jamaican husband and stepson through lawful family-based immigrant visas, I strongly oppose reinstating the public charge bond. This policy creates unnecessary financial hardship for families who have followed every legal step, punishing us for doing exactly what the law requires.</w:t>
            </w:r>
            <w:r w:rsidRPr="00C35D52">
              <w:rPr>
                <w:rFonts w:cstheme="minorHAnsi"/>
                <w:sz w:val="20"/>
                <w:szCs w:val="20"/>
              </w:rPr>
              <w:br/>
            </w:r>
            <w:r w:rsidRPr="00C35D52">
              <w:rPr>
                <w:rFonts w:cstheme="minorHAnsi"/>
                <w:sz w:val="20"/>
                <w:szCs w:val="20"/>
              </w:rPr>
              <w:br/>
              <w:t>Petitioners are already required to submit a legally binding Affidavit of Support (Form I-864). If financial documents show insufficiency, they must secure a joint sponsor. Those signing the affidavit are held financially responsible and fully aware they must support the immigrant, prevent reliance on public benefits, and face severe consequences if the immigrant becomes a public charge.</w:t>
            </w:r>
            <w:r w:rsidRPr="00C35D52">
              <w:rPr>
                <w:rFonts w:cstheme="minorHAnsi"/>
                <w:sz w:val="20"/>
                <w:szCs w:val="20"/>
              </w:rPr>
              <w:br/>
            </w:r>
            <w:r w:rsidRPr="00C35D52">
              <w:rPr>
                <w:rFonts w:cstheme="minorHAnsi"/>
                <w:sz w:val="20"/>
                <w:szCs w:val="20"/>
              </w:rPr>
              <w:br/>
              <w:t>Many families are already strained, single-handedly supporting two households across countries while covering duplicate rent, travel, and daily living costs. The emotional devastation of prolonged separation is overwhelming. A public charge bond would force us and other families to lock up our savings in government-held security. Forcing families to pay a bond would deplete their savings and tie up funds needed for essentials to avoid becoming a public charge such as housing, food, and medical care once they migrate to the U.S.</w:t>
            </w:r>
            <w:r w:rsidRPr="00C35D52">
              <w:rPr>
                <w:rFonts w:cstheme="minorHAnsi"/>
                <w:sz w:val="20"/>
                <w:szCs w:val="20"/>
              </w:rPr>
              <w:br/>
            </w:r>
            <w:r w:rsidRPr="00C35D52">
              <w:rPr>
                <w:rFonts w:cstheme="minorHAnsi"/>
                <w:sz w:val="20"/>
                <w:szCs w:val="20"/>
              </w:rPr>
              <w:br/>
              <w:t>The bond's design is fundamentally flawed and subjective. Leaving its necessity and amount entirely to individual consular officers invites bias, inconsistency, and unequal treatment. Two families with identical finances, assets, and circumstances could face wildly different demands—one ordered to post $1,000, another hit with $8,000—solely based on the officer assigned to their case. This erodes public trust, undermines due process, and treats compliant U.S. citizens like cash cows rather than partners in a fair immigration system.</w:t>
            </w:r>
            <w:r w:rsidRPr="00C35D52">
              <w:rPr>
                <w:rFonts w:cstheme="minorHAnsi"/>
                <w:sz w:val="20"/>
                <w:szCs w:val="20"/>
              </w:rPr>
              <w:br/>
            </w:r>
            <w:r w:rsidRPr="00C35D52">
              <w:rPr>
                <w:rFonts w:cstheme="minorHAnsi"/>
                <w:sz w:val="20"/>
                <w:szCs w:val="20"/>
              </w:rPr>
              <w:br/>
              <w:t>My husband exemplifies the self-sufficiency this bond falsely questions. College-educated with trade certifications in construction and culinary skills, he's highly employable despite rebuilding his life twice after fire and Hurricane Melissa losses. He's never sought public aid and lives by a simple principle: "If given a broom, I'd sweep the streets for honest work." Suggesting families like ours need extra financial shackles insults his character, work ethic, and our preparedness.</w:t>
            </w:r>
            <w:r w:rsidRPr="00C35D52">
              <w:rPr>
                <w:rFonts w:cstheme="minorHAnsi"/>
                <w:sz w:val="20"/>
                <w:szCs w:val="20"/>
              </w:rPr>
              <w:br/>
            </w:r>
            <w:r w:rsidRPr="00C35D52">
              <w:rPr>
                <w:rFonts w:cstheme="minorHAnsi"/>
                <w:sz w:val="20"/>
                <w:szCs w:val="20"/>
              </w:rPr>
              <w:br/>
              <w:t>Even worse, this policy disadvantages those following consular processing abroad compared to individuals adjusting status inside the U.S., effectively rewarding unlawful presence while penalizing law-abiding families who chose compliance from the start. Reinstating the bond contradicts America's core immigration principle of family unity and inflicts needless suffering on citizens exercising their legal rights.</w:t>
            </w:r>
            <w:r w:rsidRPr="00C35D52">
              <w:rPr>
                <w:rFonts w:cstheme="minorHAnsi"/>
                <w:sz w:val="20"/>
                <w:szCs w:val="20"/>
              </w:rPr>
              <w:br/>
            </w:r>
            <w:r w:rsidRPr="00C35D52">
              <w:rPr>
                <w:rFonts w:cstheme="minorHAnsi"/>
                <w:sz w:val="20"/>
                <w:szCs w:val="20"/>
              </w:rPr>
              <w:br/>
              <w:t>I urge the Department of State to reject this harmful, redundant measure and prioritize reuniting compliant families without additional barriers.</w:t>
            </w:r>
          </w:p>
        </w:tc>
        <w:tc>
          <w:tcPr>
            <w:tcW w:w="4443" w:type="dxa"/>
          </w:tcPr>
          <w:p w:rsidR="0057094F" w:rsidRPr="00A76BE4" w:rsidP="0057094F" w14:paraId="2982BD30" w14:textId="77777777">
            <w:pPr>
              <w:rPr>
                <w:rFonts w:cstheme="minorHAnsi"/>
                <w:sz w:val="20"/>
                <w:szCs w:val="20"/>
              </w:rPr>
            </w:pPr>
            <w:r w:rsidRPr="001753AC">
              <w:rPr>
                <w:rFonts w:cstheme="minorHAnsi"/>
                <w:b/>
                <w:bCs/>
                <w:sz w:val="20"/>
                <w:szCs w:val="20"/>
              </w:rPr>
              <w:t>Response:</w:t>
            </w:r>
            <w:r>
              <w:rPr>
                <w:rFonts w:cstheme="minorHAnsi"/>
                <w:b/>
                <w:bCs/>
                <w:sz w:val="20"/>
                <w:szCs w:val="20"/>
              </w:rPr>
              <w:t xml:space="preserve"> </w:t>
            </w:r>
          </w:p>
          <w:p w:rsidR="00302D89" w:rsidP="0057094F" w14:paraId="48D6A30A" w14:textId="3EAD4D9B">
            <w:pPr>
              <w:rPr>
                <w:bCs/>
                <w:sz w:val="20"/>
                <w:szCs w:val="20"/>
              </w:rPr>
            </w:pPr>
            <w:r w:rsidRPr="009B68DE">
              <w:rPr>
                <w:bCs/>
                <w:sz w:val="20"/>
                <w:szCs w:val="20"/>
              </w:rPr>
              <w:t>USCIS</w:t>
            </w:r>
            <w:r>
              <w:rPr>
                <w:bCs/>
                <w:sz w:val="20"/>
                <w:szCs w:val="20"/>
              </w:rPr>
              <w:t xml:space="preserve"> disagrees</w:t>
            </w:r>
            <w:r w:rsidR="00B12CF3">
              <w:rPr>
                <w:bCs/>
                <w:sz w:val="20"/>
                <w:szCs w:val="20"/>
              </w:rPr>
              <w:t xml:space="preserve"> and</w:t>
            </w:r>
            <w:r>
              <w:rPr>
                <w:bCs/>
                <w:sz w:val="20"/>
                <w:szCs w:val="20"/>
              </w:rPr>
              <w:t xml:space="preserve"> </w:t>
            </w:r>
            <w:r>
              <w:rPr>
                <w:bCs/>
                <w:sz w:val="20"/>
                <w:szCs w:val="20"/>
              </w:rPr>
              <w:t>will not make any changes to the form based on this comment</w:t>
            </w:r>
            <w:r w:rsidR="003B64FF">
              <w:rPr>
                <w:bCs/>
                <w:sz w:val="20"/>
                <w:szCs w:val="20"/>
              </w:rPr>
              <w:t>.</w:t>
            </w:r>
          </w:p>
          <w:p w:rsidR="00302D89" w:rsidP="0057094F" w14:paraId="3F197080" w14:textId="77777777">
            <w:pPr>
              <w:rPr>
                <w:bCs/>
                <w:sz w:val="20"/>
                <w:szCs w:val="20"/>
              </w:rPr>
            </w:pPr>
          </w:p>
          <w:p w:rsidR="00DD05BC" w:rsidP="00DD05BC" w14:paraId="513E82AB" w14:textId="77777777">
            <w:pPr>
              <w:rPr>
                <w:rFonts w:ascii="Calibri" w:eastAsia="Calibri" w:hAnsi="Calibri" w:cs="Calibri"/>
                <w:bCs/>
                <w:sz w:val="20"/>
                <w:szCs w:val="20"/>
              </w:rPr>
            </w:pPr>
            <w:r w:rsidRPr="00870B44">
              <w:rPr>
                <w:rFonts w:ascii="Calibri" w:eastAsia="Calibri" w:hAnsi="Calibri" w:cs="Calibri"/>
                <w:bCs/>
                <w:sz w:val="20"/>
                <w:szCs w:val="20"/>
              </w:rPr>
              <w:t xml:space="preserve">Congress gave DHS the authority under INA 213 to consider whether to exercise its discretion on a case-by-case basis to admit aliens who are inadmissible only under INA 212(a)(4) upon the submission of a suitable and proper public charge bond. Congress acknowledged the existence of the Affidavit of Support </w:t>
            </w:r>
            <w:r>
              <w:rPr>
                <w:rFonts w:ascii="Calibri" w:eastAsia="Calibri" w:hAnsi="Calibri" w:cs="Calibri"/>
                <w:bCs/>
                <w:sz w:val="20"/>
                <w:szCs w:val="20"/>
              </w:rPr>
              <w:t>U</w:t>
            </w:r>
            <w:r w:rsidRPr="00870B44">
              <w:rPr>
                <w:rFonts w:ascii="Calibri" w:eastAsia="Calibri" w:hAnsi="Calibri" w:cs="Calibri"/>
                <w:bCs/>
                <w:sz w:val="20"/>
                <w:szCs w:val="20"/>
              </w:rPr>
              <w:t>nder Section 213</w:t>
            </w:r>
            <w:r>
              <w:rPr>
                <w:rFonts w:ascii="Calibri" w:eastAsia="Calibri" w:hAnsi="Calibri" w:cs="Calibri"/>
                <w:bCs/>
                <w:sz w:val="20"/>
                <w:szCs w:val="20"/>
              </w:rPr>
              <w:t>A</w:t>
            </w:r>
            <w:r w:rsidRPr="00870B44">
              <w:rPr>
                <w:rFonts w:ascii="Calibri" w:eastAsia="Calibri" w:hAnsi="Calibri" w:cs="Calibri"/>
                <w:bCs/>
                <w:sz w:val="20"/>
                <w:szCs w:val="20"/>
              </w:rPr>
              <w:t xml:space="preserve"> of INA in the plain language of the public charge bond statute in INA 213, making clear that the availability of public charge bonds continues notwithstanding the requirement to submit an Affidavit of Support Under Section 213A of the INA. Allowing aliens who are inadmissible under INA 212(a)(4) to submit a bond will ensure the government is held harmless if a bonded alien </w:t>
            </w:r>
            <w:r>
              <w:rPr>
                <w:rFonts w:ascii="Calibri" w:eastAsia="Calibri" w:hAnsi="Calibri" w:cs="Calibri"/>
                <w:bCs/>
                <w:sz w:val="20"/>
                <w:szCs w:val="20"/>
              </w:rPr>
              <w:t>becomes a</w:t>
            </w:r>
            <w:r w:rsidRPr="00870B44">
              <w:rPr>
                <w:rFonts w:ascii="Calibri" w:eastAsia="Calibri" w:hAnsi="Calibri" w:cs="Calibri"/>
                <w:bCs/>
                <w:sz w:val="20"/>
                <w:szCs w:val="20"/>
              </w:rPr>
              <w:t xml:space="preserve"> public charge, as required by INA 213.</w:t>
            </w:r>
          </w:p>
          <w:p w:rsidR="00DD05BC" w:rsidP="00DD05BC" w14:paraId="755444DC" w14:textId="77777777">
            <w:pPr>
              <w:rPr>
                <w:rFonts w:ascii="Calibri" w:eastAsia="Calibri" w:hAnsi="Calibri" w:cs="Calibri"/>
                <w:bCs/>
                <w:sz w:val="20"/>
                <w:szCs w:val="20"/>
              </w:rPr>
            </w:pPr>
          </w:p>
          <w:p w:rsidR="00DD05BC" w:rsidP="00DD05BC" w14:paraId="32AC9B6C" w14:textId="3FA9DD39">
            <w:pPr>
              <w:rPr>
                <w:rFonts w:ascii="Calibri" w:eastAsia="Calibri" w:hAnsi="Calibri" w:cs="Calibri"/>
                <w:bCs/>
                <w:sz w:val="20"/>
                <w:szCs w:val="20"/>
              </w:rPr>
            </w:pPr>
            <w:r>
              <w:rPr>
                <w:rFonts w:cstheme="minorHAnsi"/>
                <w:sz w:val="20"/>
                <w:szCs w:val="20"/>
              </w:rPr>
              <w:t>DHS has not set a maximum public charge bond amount in the bond regulations.  In setting the bond amount, USCIS o</w:t>
            </w:r>
            <w:r w:rsidRPr="00870B44">
              <w:rPr>
                <w:bCs/>
                <w:sz w:val="20"/>
                <w:szCs w:val="20"/>
              </w:rPr>
              <w:t>fficers consider all pertinent facts and circumstances</w:t>
            </w:r>
            <w:r>
              <w:rPr>
                <w:bCs/>
                <w:sz w:val="20"/>
                <w:szCs w:val="20"/>
              </w:rPr>
              <w:t xml:space="preserve"> specific to the alien</w:t>
            </w:r>
            <w:r w:rsidRPr="00870B44">
              <w:rPr>
                <w:bCs/>
                <w:sz w:val="20"/>
                <w:szCs w:val="20"/>
              </w:rPr>
              <w:t xml:space="preserve"> </w:t>
            </w:r>
            <w:r>
              <w:rPr>
                <w:bCs/>
                <w:sz w:val="20"/>
                <w:szCs w:val="20"/>
              </w:rPr>
              <w:t>and set the bond in an amount of at least $1,000</w:t>
            </w:r>
            <w:r w:rsidRPr="00870B44">
              <w:rPr>
                <w:bCs/>
                <w:sz w:val="20"/>
                <w:szCs w:val="20"/>
              </w:rPr>
              <w:t xml:space="preserve">. This is consistent with </w:t>
            </w:r>
            <w:r w:rsidR="0066063E">
              <w:rPr>
                <w:bCs/>
                <w:sz w:val="20"/>
                <w:szCs w:val="20"/>
              </w:rPr>
              <w:t xml:space="preserve">the discretionary authority </w:t>
            </w:r>
            <w:r w:rsidRPr="00870B44">
              <w:rPr>
                <w:bCs/>
                <w:sz w:val="20"/>
                <w:szCs w:val="20"/>
              </w:rPr>
              <w:t xml:space="preserve"> Congress </w:t>
            </w:r>
            <w:r w:rsidR="0066063E">
              <w:rPr>
                <w:bCs/>
                <w:sz w:val="20"/>
                <w:szCs w:val="20"/>
              </w:rPr>
              <w:t>provided</w:t>
            </w:r>
            <w:r w:rsidRPr="00870B44">
              <w:rPr>
                <w:bCs/>
                <w:sz w:val="20"/>
                <w:szCs w:val="20"/>
              </w:rPr>
              <w:t xml:space="preserve"> in INA 213.</w:t>
            </w:r>
          </w:p>
          <w:p w:rsidR="00DD05BC" w:rsidP="00DD05BC" w14:paraId="67FB7616" w14:textId="77777777">
            <w:pPr>
              <w:rPr>
                <w:rFonts w:ascii="Calibri" w:eastAsia="Calibri" w:hAnsi="Calibri" w:cs="Calibri"/>
                <w:bCs/>
                <w:sz w:val="20"/>
                <w:szCs w:val="20"/>
              </w:rPr>
            </w:pPr>
          </w:p>
          <w:p w:rsidR="0090074B" w:rsidP="0057094F" w14:paraId="263119A5" w14:textId="77777777">
            <w:pPr>
              <w:rPr>
                <w:bCs/>
                <w:sz w:val="20"/>
                <w:szCs w:val="20"/>
              </w:rPr>
            </w:pPr>
          </w:p>
          <w:p w:rsidR="0057094F" w:rsidRPr="009B68DE" w:rsidP="0057094F" w14:paraId="2D88ED03" w14:textId="261A01A4">
            <w:pPr>
              <w:rPr>
                <w:sz w:val="20"/>
                <w:szCs w:val="20"/>
              </w:rPr>
            </w:pPr>
            <w:r w:rsidRPr="00204025">
              <w:rPr>
                <w:bCs/>
                <w:sz w:val="20"/>
                <w:szCs w:val="20"/>
              </w:rPr>
              <w:t>The statutory requirements and procedures for consular processing are different from those for adjustment of status. DOS and DHS will continue to follow the applicable laws, regulations, and policies</w:t>
            </w:r>
            <w:r w:rsidRPr="00AF0AAF" w:rsidR="00AF0AAF">
              <w:rPr>
                <w:rFonts w:ascii="Calibri" w:eastAsia="Calibri" w:hAnsi="Calibri" w:cs="Calibri"/>
                <w:bCs/>
                <w:sz w:val="20"/>
                <w:szCs w:val="20"/>
              </w:rPr>
              <w:t xml:space="preserve"> </w:t>
            </w:r>
            <w:r w:rsidRPr="00AF0AAF" w:rsidR="00AF0AAF">
              <w:rPr>
                <w:bCs/>
                <w:sz w:val="20"/>
                <w:szCs w:val="20"/>
              </w:rPr>
              <w:t xml:space="preserve">for an alien’s specific benefit request </w:t>
            </w:r>
            <w:r w:rsidRPr="00204025">
              <w:rPr>
                <w:bCs/>
                <w:sz w:val="20"/>
                <w:szCs w:val="20"/>
              </w:rPr>
              <w:t xml:space="preserve"> to make</w:t>
            </w:r>
            <w:r w:rsidR="00AF0AAF">
              <w:rPr>
                <w:bCs/>
                <w:sz w:val="20"/>
                <w:szCs w:val="20"/>
              </w:rPr>
              <w:t xml:space="preserve"> a</w:t>
            </w:r>
            <w:r w:rsidRPr="00204025">
              <w:rPr>
                <w:bCs/>
                <w:sz w:val="20"/>
                <w:szCs w:val="20"/>
              </w:rPr>
              <w:t xml:space="preserve"> public charge bond determination.</w:t>
            </w:r>
            <w:r>
              <w:rPr>
                <w:bCs/>
                <w:sz w:val="20"/>
                <w:szCs w:val="20"/>
              </w:rPr>
              <w:t xml:space="preserve"> T</w:t>
            </w:r>
            <w:r w:rsidR="00302D89">
              <w:rPr>
                <w:bCs/>
                <w:sz w:val="20"/>
                <w:szCs w:val="20"/>
              </w:rPr>
              <w:t>he suggestion that</w:t>
            </w:r>
            <w:r w:rsidR="003E5F8B">
              <w:rPr>
                <w:bCs/>
                <w:sz w:val="20"/>
                <w:szCs w:val="20"/>
              </w:rPr>
              <w:t xml:space="preserve"> </w:t>
            </w:r>
            <w:r w:rsidR="00705175">
              <w:rPr>
                <w:bCs/>
                <w:sz w:val="20"/>
                <w:szCs w:val="20"/>
              </w:rPr>
              <w:t xml:space="preserve">DOS reject </w:t>
            </w:r>
            <w:r w:rsidR="004108A8">
              <w:rPr>
                <w:bCs/>
                <w:sz w:val="20"/>
                <w:szCs w:val="20"/>
              </w:rPr>
              <w:t>the use of public charge bonds</w:t>
            </w:r>
            <w:r w:rsidR="00302D89">
              <w:rPr>
                <w:bCs/>
                <w:sz w:val="20"/>
                <w:szCs w:val="20"/>
              </w:rPr>
              <w:t xml:space="preserve"> is out of scope of this project</w:t>
            </w:r>
            <w:r w:rsidR="004108A8">
              <w:rPr>
                <w:bCs/>
                <w:sz w:val="20"/>
                <w:szCs w:val="20"/>
              </w:rPr>
              <w:t>.</w:t>
            </w:r>
          </w:p>
        </w:tc>
      </w:tr>
    </w:tbl>
    <w:p w:rsidR="00185B9F" w:rsidP="00185B9F" w14:paraId="5E258218" w14:textId="77777777"/>
    <w:p w:rsidR="00D066DA" w14:paraId="4985CCFC" w14:textId="77777777"/>
    <w:sectPr w:rsidSect="00E3151A">
      <w:headerReference w:type="default" r:id="rId8"/>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00"/>
      <w:gridCol w:w="4800"/>
      <w:gridCol w:w="4800"/>
    </w:tblGrid>
    <w:tr w14:paraId="1BC5DE23" w14:textId="77777777" w:rsidTr="00BE7A99">
      <w:tblPrEx>
        <w:tblW w:w="0" w:type="auto"/>
        <w:tblLayout w:type="fixed"/>
        <w:tblLook w:val="06A0"/>
      </w:tblPrEx>
      <w:trPr>
        <w:trHeight w:val="300"/>
      </w:trPr>
      <w:tc>
        <w:tcPr>
          <w:tcW w:w="4800" w:type="dxa"/>
        </w:tcPr>
        <w:p w:rsidR="223C1C2C" w:rsidP="00BE7A99" w14:paraId="4F7E6153" w14:textId="40287F29">
          <w:pPr>
            <w:pStyle w:val="Header"/>
            <w:ind w:left="-115"/>
          </w:pPr>
        </w:p>
      </w:tc>
      <w:tc>
        <w:tcPr>
          <w:tcW w:w="4800" w:type="dxa"/>
        </w:tcPr>
        <w:p w:rsidR="223C1C2C" w:rsidP="00BE7A99" w14:paraId="54A17919" w14:textId="6F8AC746">
          <w:pPr>
            <w:pStyle w:val="Header"/>
            <w:jc w:val="center"/>
          </w:pPr>
        </w:p>
      </w:tc>
      <w:tc>
        <w:tcPr>
          <w:tcW w:w="4800" w:type="dxa"/>
        </w:tcPr>
        <w:p w:rsidR="223C1C2C" w:rsidP="00BE7A99" w14:paraId="75DFBB1E" w14:textId="4BD72357">
          <w:pPr>
            <w:pStyle w:val="Header"/>
            <w:ind w:right="-115"/>
            <w:jc w:val="right"/>
          </w:pPr>
        </w:p>
      </w:tc>
    </w:tr>
  </w:tbl>
  <w:p w:rsidR="003C2F9C" w14:paraId="3B053408" w14:textId="46F87F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06E" w:rsidRPr="004E79EB" w:rsidP="00DC206E" w14:paraId="7909CF3C" w14:textId="51DBCEB2">
    <w:pPr>
      <w:pStyle w:val="Header"/>
      <w:rPr>
        <w:rFonts w:ascii="Calibri" w:hAnsi="Calibri" w:cs="Calibri"/>
        <w:b/>
        <w:bCs/>
        <w:iCs/>
      </w:rPr>
    </w:pPr>
    <w:r w:rsidRPr="004E79EB">
      <w:rPr>
        <w:rFonts w:ascii="Calibri" w:hAnsi="Calibri" w:cs="Calibri"/>
        <w:b/>
        <w:iCs/>
      </w:rPr>
      <w:t>Form</w:t>
    </w:r>
    <w:r w:rsidRPr="004E79EB" w:rsidR="005D5998">
      <w:rPr>
        <w:rFonts w:ascii="Calibri" w:hAnsi="Calibri" w:cs="Calibri"/>
        <w:b/>
        <w:iCs/>
      </w:rPr>
      <w:t xml:space="preserve"> </w:t>
    </w:r>
    <w:r w:rsidR="005255C6">
      <w:rPr>
        <w:rFonts w:ascii="Calibri" w:hAnsi="Calibri" w:cs="Calibri"/>
        <w:b/>
        <w:iCs/>
      </w:rPr>
      <w:t>I-945</w:t>
    </w:r>
    <w:r w:rsidR="00150EFF">
      <w:rPr>
        <w:rFonts w:ascii="Calibri" w:hAnsi="Calibri" w:cs="Calibri"/>
        <w:b/>
        <w:iCs/>
      </w:rPr>
      <w:t>-00</w:t>
    </w:r>
    <w:r w:rsidR="005255C6">
      <w:rPr>
        <w:rFonts w:ascii="Calibri" w:hAnsi="Calibri" w:cs="Calibri"/>
        <w:b/>
        <w:iCs/>
      </w:rPr>
      <w:t>8</w:t>
    </w:r>
    <w:r w:rsidRPr="004E79EB">
      <w:rPr>
        <w:rFonts w:ascii="Calibri" w:hAnsi="Calibri" w:cs="Calibri"/>
        <w:b/>
        <w:iCs/>
      </w:rPr>
      <w:t xml:space="preserve"> </w:t>
    </w:r>
    <w:r w:rsidR="005255C6">
      <w:rPr>
        <w:rFonts w:ascii="Calibri" w:hAnsi="Calibri" w:cs="Calibri"/>
        <w:b/>
        <w:iCs/>
      </w:rPr>
      <w:t>Reinstatement with Change</w:t>
    </w:r>
    <w:r w:rsidRPr="004E79EB">
      <w:rPr>
        <w:rFonts w:ascii="Calibri" w:hAnsi="Calibri" w:cs="Calibri"/>
        <w:b/>
        <w:iCs/>
      </w:rPr>
      <w:t xml:space="preserve"> - Responses to </w:t>
    </w:r>
    <w:r w:rsidR="0069119B">
      <w:rPr>
        <w:rFonts w:ascii="Calibri" w:hAnsi="Calibri" w:cs="Calibri"/>
        <w:b/>
        <w:iCs/>
      </w:rPr>
      <w:t>60 and 30</w:t>
    </w:r>
    <w:r w:rsidRPr="004E79EB">
      <w:rPr>
        <w:rFonts w:ascii="Calibri" w:hAnsi="Calibri" w:cs="Calibri"/>
        <w:b/>
        <w:iCs/>
      </w:rPr>
      <w:t>-day FRN Public Comments</w:t>
    </w:r>
  </w:p>
  <w:p w:rsidR="00DC206E" w:rsidRPr="004E79EB" w:rsidP="00DC206E" w14:paraId="6DDCF7D1" w14:textId="77A04D10">
    <w:pPr>
      <w:pStyle w:val="Header"/>
      <w:rPr>
        <w:rFonts w:ascii="Calibri" w:hAnsi="Calibri" w:cs="Calibri"/>
      </w:rPr>
    </w:pPr>
    <w:r w:rsidRPr="004E79EB">
      <w:rPr>
        <w:rFonts w:ascii="Calibri" w:hAnsi="Calibri" w:cs="Calibri"/>
        <w:b/>
        <w:bCs/>
      </w:rPr>
      <w:t xml:space="preserve">Public Comments </w:t>
    </w:r>
    <w:r w:rsidRPr="004E79EB">
      <w:rPr>
        <w:rFonts w:ascii="Calibri" w:hAnsi="Calibri" w:cs="Calibri"/>
      </w:rPr>
      <w:t>(regulations.gov):</w:t>
    </w:r>
    <w:r w:rsidR="0069119B">
      <w:rPr>
        <w:rFonts w:ascii="Calibri" w:hAnsi="Calibri" w:cs="Calibri"/>
      </w:rPr>
      <w:t xml:space="preserve"> </w:t>
    </w:r>
    <w:r w:rsidR="001D2FE8">
      <w:rPr>
        <w:rFonts w:ascii="Calibri" w:hAnsi="Calibri" w:cs="Calibri"/>
      </w:rPr>
      <w:t xml:space="preserve">Docket </w:t>
    </w:r>
    <w:r w:rsidRPr="00185B9F" w:rsidR="001D2FE8">
      <w:rPr>
        <w:rFonts w:ascii="Calibri" w:hAnsi="Calibri" w:cs="Calibri"/>
      </w:rPr>
      <w:t>2</w:t>
    </w:r>
    <w:r w:rsidR="00E66372">
      <w:rPr>
        <w:rFonts w:ascii="Calibri" w:hAnsi="Calibri" w:cs="Calibri"/>
      </w:rPr>
      <w:t>025</w:t>
    </w:r>
    <w:r w:rsidR="004A00B9">
      <w:rPr>
        <w:rFonts w:ascii="Calibri" w:hAnsi="Calibri" w:cs="Calibri"/>
      </w:rPr>
      <w:t>-0173</w:t>
    </w:r>
  </w:p>
  <w:p w:rsidR="00D066DA" w:rsidRPr="004E79EB" w:rsidP="0069119B" w14:paraId="1AD851F2" w14:textId="5FA63C10">
    <w:pPr>
      <w:pStyle w:val="Header"/>
      <w:rPr>
        <w:rFonts w:ascii="Calibri" w:hAnsi="Calibri" w:cs="Calibri"/>
      </w:rPr>
    </w:pPr>
    <w:r>
      <w:rPr>
        <w:rFonts w:ascii="Calibri" w:hAnsi="Calibri" w:cs="Calibri"/>
        <w:b/>
        <w:bCs/>
      </w:rPr>
      <w:t>60</w:t>
    </w:r>
    <w:r w:rsidRPr="004E79EB" w:rsidR="00DC206E">
      <w:rPr>
        <w:rFonts w:ascii="Calibri" w:hAnsi="Calibri" w:cs="Calibri"/>
        <w:b/>
        <w:bCs/>
      </w:rPr>
      <w:t xml:space="preserve">-day </w:t>
    </w:r>
    <w:r>
      <w:rPr>
        <w:rFonts w:ascii="Calibri" w:hAnsi="Calibri" w:cs="Calibri"/>
        <w:b/>
        <w:bCs/>
      </w:rPr>
      <w:t xml:space="preserve">and 30-day </w:t>
    </w:r>
    <w:r w:rsidRPr="004E79EB" w:rsidR="00DC206E">
      <w:rPr>
        <w:rFonts w:ascii="Calibri" w:hAnsi="Calibri" w:cs="Calibri"/>
        <w:b/>
        <w:bCs/>
      </w:rPr>
      <w:t>FRN Citation</w:t>
    </w:r>
    <w:r>
      <w:rPr>
        <w:rFonts w:ascii="Calibri" w:hAnsi="Calibri" w:cs="Calibri"/>
        <w:b/>
        <w:bCs/>
      </w:rPr>
      <w:t>s</w:t>
    </w:r>
    <w:r w:rsidRPr="004E79EB" w:rsidR="00DC206E">
      <w:rPr>
        <w:rFonts w:ascii="Calibri" w:hAnsi="Calibri" w:cs="Calibri"/>
      </w:rPr>
      <w:t xml:space="preserve"> (federalregister.gov):</w:t>
    </w:r>
    <w:r w:rsidRPr="004E79EB" w:rsidR="004E79EB">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B1AA7"/>
    <w:multiLevelType w:val="hybridMultilevel"/>
    <w:tmpl w:val="8CA2B03A"/>
    <w:lvl w:ilvl="0">
      <w:start w:val="1"/>
      <w:numFmt w:val="lowerLetter"/>
      <w:lvlText w:val="%1."/>
      <w:lvlJc w:val="left"/>
      <w:pPr>
        <w:ind w:left="-171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270" w:hanging="180"/>
      </w:pPr>
    </w:lvl>
    <w:lvl w:ilvl="3" w:tentative="1">
      <w:start w:val="1"/>
      <w:numFmt w:val="decimal"/>
      <w:lvlText w:val="%4."/>
      <w:lvlJc w:val="left"/>
      <w:pPr>
        <w:ind w:left="450" w:hanging="360"/>
      </w:pPr>
    </w:lvl>
    <w:lvl w:ilvl="4" w:tentative="1">
      <w:start w:val="1"/>
      <w:numFmt w:val="lowerLetter"/>
      <w:lvlText w:val="%5."/>
      <w:lvlJc w:val="left"/>
      <w:pPr>
        <w:ind w:left="1170" w:hanging="360"/>
      </w:pPr>
    </w:lvl>
    <w:lvl w:ilvl="5" w:tentative="1">
      <w:start w:val="1"/>
      <w:numFmt w:val="lowerRoman"/>
      <w:lvlText w:val="%6."/>
      <w:lvlJc w:val="right"/>
      <w:pPr>
        <w:ind w:left="1890" w:hanging="180"/>
      </w:pPr>
    </w:lvl>
    <w:lvl w:ilvl="6" w:tentative="1">
      <w:start w:val="1"/>
      <w:numFmt w:val="decimal"/>
      <w:lvlText w:val="%7."/>
      <w:lvlJc w:val="left"/>
      <w:pPr>
        <w:ind w:left="2610" w:hanging="360"/>
      </w:pPr>
    </w:lvl>
    <w:lvl w:ilvl="7" w:tentative="1">
      <w:start w:val="1"/>
      <w:numFmt w:val="lowerLetter"/>
      <w:lvlText w:val="%8."/>
      <w:lvlJc w:val="left"/>
      <w:pPr>
        <w:ind w:left="3330" w:hanging="360"/>
      </w:pPr>
    </w:lvl>
    <w:lvl w:ilvl="8" w:tentative="1">
      <w:start w:val="1"/>
      <w:numFmt w:val="lowerRoman"/>
      <w:lvlText w:val="%9."/>
      <w:lvlJc w:val="right"/>
      <w:pPr>
        <w:ind w:left="4050" w:hanging="180"/>
      </w:pPr>
    </w:lvl>
  </w:abstractNum>
  <w:abstractNum w:abstractNumId="1">
    <w:nsid w:val="038134D2"/>
    <w:multiLevelType w:val="hybridMultilevel"/>
    <w:tmpl w:val="69E024FC"/>
    <w:lvl w:ilvl="0">
      <w:start w:val="1"/>
      <w:numFmt w:val="lowerLetter"/>
      <w:lvlText w:val="%1."/>
      <w:lvlJc w:val="left"/>
      <w:pPr>
        <w:ind w:left="720" w:hanging="360"/>
      </w:pPr>
    </w:lvl>
    <w:lvl w:ilvl="1">
      <w:start w:val="1"/>
      <w:numFmt w:val="lowerLetter"/>
      <w:lvlText w:val="%2."/>
      <w:lvlJc w:val="left"/>
      <w:pPr>
        <w:ind w:left="6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6BF103"/>
    <w:multiLevelType w:val="hybridMultilevel"/>
    <w:tmpl w:val="FFFFFFFF"/>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nsid w:val="08177E94"/>
    <w:multiLevelType w:val="hybridMultilevel"/>
    <w:tmpl w:val="69E024FC"/>
    <w:lvl w:ilvl="0">
      <w:start w:val="1"/>
      <w:numFmt w:val="lowerLetter"/>
      <w:lvlText w:val="%1."/>
      <w:lvlJc w:val="left"/>
      <w:pPr>
        <w:ind w:left="720" w:hanging="360"/>
      </w:pPr>
    </w:lvl>
    <w:lvl w:ilvl="1">
      <w:start w:val="1"/>
      <w:numFmt w:val="lowerLetter"/>
      <w:lvlText w:val="%2."/>
      <w:lvlJc w:val="left"/>
      <w:pPr>
        <w:ind w:left="6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E2484A"/>
    <w:multiLevelType w:val="hybridMultilevel"/>
    <w:tmpl w:val="1DD4D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9622A0"/>
    <w:multiLevelType w:val="multilevel"/>
    <w:tmpl w:val="3A22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D372B"/>
    <w:multiLevelType w:val="hybridMultilevel"/>
    <w:tmpl w:val="5134B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262B4"/>
    <w:multiLevelType w:val="multilevel"/>
    <w:tmpl w:val="D4DA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B3C3D"/>
    <w:multiLevelType w:val="hybridMultilevel"/>
    <w:tmpl w:val="76840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6C1396"/>
    <w:multiLevelType w:val="hybridMultilevel"/>
    <w:tmpl w:val="23082F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41706A"/>
    <w:multiLevelType w:val="multilevel"/>
    <w:tmpl w:val="1634156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1DBA1FF4"/>
    <w:multiLevelType w:val="multilevel"/>
    <w:tmpl w:val="F51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60147"/>
    <w:multiLevelType w:val="multilevel"/>
    <w:tmpl w:val="7D2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433738"/>
    <w:multiLevelType w:val="hybridMultilevel"/>
    <w:tmpl w:val="C77690FA"/>
    <w:lvl w:ilvl="0">
      <w:start w:val="1"/>
      <w:numFmt w:val="lowerLetter"/>
      <w:lvlText w:val="%1."/>
      <w:lvlJc w:val="left"/>
      <w:pPr>
        <w:ind w:left="720" w:hanging="360"/>
      </w:pPr>
      <w:rPr>
        <w:rFonts w:hint="default"/>
        <w:b/>
        <w:bCs w:val="0"/>
      </w:r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047EC"/>
    <w:multiLevelType w:val="hybridMultilevel"/>
    <w:tmpl w:val="120EFC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B83B96"/>
    <w:multiLevelType w:val="hybridMultilevel"/>
    <w:tmpl w:val="BAF85F0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0759CF"/>
    <w:multiLevelType w:val="hybridMultilevel"/>
    <w:tmpl w:val="706E9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E2C0E36"/>
    <w:multiLevelType w:val="hybridMultilevel"/>
    <w:tmpl w:val="0DB8B5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C559B5"/>
    <w:multiLevelType w:val="hybridMultilevel"/>
    <w:tmpl w:val="76200508"/>
    <w:lvl w:ilvl="0">
      <w:start w:val="1"/>
      <w:numFmt w:val="lowerLetter"/>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885ECC"/>
    <w:multiLevelType w:val="multilevel"/>
    <w:tmpl w:val="0D6A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B11BA5"/>
    <w:multiLevelType w:val="hybridMultilevel"/>
    <w:tmpl w:val="2E86168E"/>
    <w:lvl w:ilvl="0">
      <w:start w:val="1"/>
      <w:numFmt w:val="bullet"/>
      <w:lvlText w:val="-"/>
      <w:lvlJc w:val="left"/>
      <w:pPr>
        <w:ind w:left="720" w:hanging="360"/>
      </w:pPr>
      <w:rPr>
        <w:rFonts w:ascii="Helvetica" w:hAnsi="Helvetica" w:eastAsiaTheme="minorHAnsi" w:cstheme="minorBidi"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2C39FD"/>
    <w:multiLevelType w:val="hybridMultilevel"/>
    <w:tmpl w:val="13ACEF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0B5126"/>
    <w:multiLevelType w:val="multilevel"/>
    <w:tmpl w:val="A96E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F9E0C5"/>
    <w:multiLevelType w:val="hybridMultilevel"/>
    <w:tmpl w:val="1F3EF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13663CD"/>
    <w:multiLevelType w:val="hybridMultilevel"/>
    <w:tmpl w:val="ACA606FE"/>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3BBAE30"/>
    <w:multiLevelType w:val="hybridMultilevel"/>
    <w:tmpl w:val="7FF68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A07406E"/>
    <w:multiLevelType w:val="hybridMultilevel"/>
    <w:tmpl w:val="06AE9B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6A0D87"/>
    <w:multiLevelType w:val="multilevel"/>
    <w:tmpl w:val="303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AB1293"/>
    <w:multiLevelType w:val="multilevel"/>
    <w:tmpl w:val="7F0E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0DF6B8"/>
    <w:multiLevelType w:val="hybridMultilevel"/>
    <w:tmpl w:val="02E67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D968D0"/>
    <w:multiLevelType w:val="hybridMultilevel"/>
    <w:tmpl w:val="E29E4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80616A4"/>
    <w:multiLevelType w:val="multilevel"/>
    <w:tmpl w:val="900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626796"/>
    <w:multiLevelType w:val="hybridMultilevel"/>
    <w:tmpl w:val="8CA2B0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7C6FEC"/>
    <w:multiLevelType w:val="multilevel"/>
    <w:tmpl w:val="8CB221CC"/>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492B95"/>
    <w:multiLevelType w:val="multilevel"/>
    <w:tmpl w:val="827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DF3991"/>
    <w:multiLevelType w:val="hybridMultilevel"/>
    <w:tmpl w:val="EBEEA3AA"/>
    <w:lvl w:ilvl="0">
      <w:start w:val="1"/>
      <w:numFmt w:val="lowerLetter"/>
      <w:lvlText w:val="%1."/>
      <w:lvlJc w:val="left"/>
      <w:pPr>
        <w:ind w:left="72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F1F73"/>
    <w:multiLevelType w:val="hybridMultilevel"/>
    <w:tmpl w:val="89BA190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6A4B12AC"/>
    <w:multiLevelType w:val="hybridMultilevel"/>
    <w:tmpl w:val="ACA606FE"/>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D6DCF92"/>
    <w:multiLevelType w:val="hybridMultilevel"/>
    <w:tmpl w:val="A26ED0C0"/>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0BB153E"/>
    <w:multiLevelType w:val="multilevel"/>
    <w:tmpl w:val="3AAA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FF5AB4"/>
    <w:multiLevelType w:val="multilevel"/>
    <w:tmpl w:val="F22E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415192"/>
    <w:multiLevelType w:val="multilevel"/>
    <w:tmpl w:val="1E1A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F06D1E"/>
    <w:multiLevelType w:val="hybridMultilevel"/>
    <w:tmpl w:val="8CAC0C0C"/>
    <w:lvl w:ilvl="0">
      <w:start w:val="3"/>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7227931">
    <w:abstractNumId w:val="2"/>
  </w:num>
  <w:num w:numId="2" w16cid:durableId="446853435">
    <w:abstractNumId w:val="23"/>
  </w:num>
  <w:num w:numId="3" w16cid:durableId="1922523279">
    <w:abstractNumId w:val="25"/>
  </w:num>
  <w:num w:numId="4" w16cid:durableId="286206487">
    <w:abstractNumId w:val="16"/>
  </w:num>
  <w:num w:numId="5" w16cid:durableId="1342583032">
    <w:abstractNumId w:val="30"/>
  </w:num>
  <w:num w:numId="6" w16cid:durableId="2101559343">
    <w:abstractNumId w:val="38"/>
  </w:num>
  <w:num w:numId="7" w16cid:durableId="1264069426">
    <w:abstractNumId w:val="29"/>
  </w:num>
  <w:num w:numId="8" w16cid:durableId="1633906359">
    <w:abstractNumId w:val="1"/>
  </w:num>
  <w:num w:numId="9" w16cid:durableId="1181236634">
    <w:abstractNumId w:val="20"/>
  </w:num>
  <w:num w:numId="10" w16cid:durableId="1844586544">
    <w:abstractNumId w:val="6"/>
  </w:num>
  <w:num w:numId="11" w16cid:durableId="2039432742">
    <w:abstractNumId w:val="8"/>
  </w:num>
  <w:num w:numId="12" w16cid:durableId="2002804370">
    <w:abstractNumId w:val="4"/>
  </w:num>
  <w:num w:numId="13" w16cid:durableId="1331254789">
    <w:abstractNumId w:val="24"/>
  </w:num>
  <w:num w:numId="14" w16cid:durableId="1233002775">
    <w:abstractNumId w:val="36"/>
  </w:num>
  <w:num w:numId="15" w16cid:durableId="1178160908">
    <w:abstractNumId w:val="13"/>
  </w:num>
  <w:num w:numId="16" w16cid:durableId="521743714">
    <w:abstractNumId w:val="35"/>
  </w:num>
  <w:num w:numId="17" w16cid:durableId="1985230197">
    <w:abstractNumId w:val="21"/>
  </w:num>
  <w:num w:numId="18" w16cid:durableId="515536621">
    <w:abstractNumId w:val="0"/>
  </w:num>
  <w:num w:numId="19" w16cid:durableId="354500203">
    <w:abstractNumId w:val="37"/>
  </w:num>
  <w:num w:numId="20" w16cid:durableId="1950506003">
    <w:abstractNumId w:val="17"/>
  </w:num>
  <w:num w:numId="21" w16cid:durableId="579490053">
    <w:abstractNumId w:val="15"/>
  </w:num>
  <w:num w:numId="22" w16cid:durableId="1158494147">
    <w:abstractNumId w:val="42"/>
  </w:num>
  <w:num w:numId="23" w16cid:durableId="1103839538">
    <w:abstractNumId w:val="32"/>
  </w:num>
  <w:num w:numId="24" w16cid:durableId="1398547665">
    <w:abstractNumId w:val="28"/>
  </w:num>
  <w:num w:numId="25" w16cid:durableId="1490056158">
    <w:abstractNumId w:val="19"/>
  </w:num>
  <w:num w:numId="26" w16cid:durableId="1761945578">
    <w:abstractNumId w:val="5"/>
  </w:num>
  <w:num w:numId="27" w16cid:durableId="1490561569">
    <w:abstractNumId w:val="27"/>
  </w:num>
  <w:num w:numId="28" w16cid:durableId="1552155032">
    <w:abstractNumId w:val="39"/>
  </w:num>
  <w:num w:numId="29" w16cid:durableId="50428373">
    <w:abstractNumId w:val="18"/>
  </w:num>
  <w:num w:numId="30" w16cid:durableId="918759463">
    <w:abstractNumId w:val="10"/>
  </w:num>
  <w:num w:numId="31" w16cid:durableId="1389376307">
    <w:abstractNumId w:val="7"/>
  </w:num>
  <w:num w:numId="32" w16cid:durableId="954598846">
    <w:abstractNumId w:val="3"/>
  </w:num>
  <w:num w:numId="33" w16cid:durableId="1821650837">
    <w:abstractNumId w:val="9"/>
  </w:num>
  <w:num w:numId="34" w16cid:durableId="2109886831">
    <w:abstractNumId w:val="26"/>
  </w:num>
  <w:num w:numId="35" w16cid:durableId="811868879">
    <w:abstractNumId w:val="14"/>
  </w:num>
  <w:num w:numId="36" w16cid:durableId="805701498">
    <w:abstractNumId w:val="33"/>
  </w:num>
  <w:num w:numId="37" w16cid:durableId="903368269">
    <w:abstractNumId w:val="11"/>
  </w:num>
  <w:num w:numId="38" w16cid:durableId="662395840">
    <w:abstractNumId w:val="41"/>
  </w:num>
  <w:num w:numId="39" w16cid:durableId="1828550035">
    <w:abstractNumId w:val="40"/>
  </w:num>
  <w:num w:numId="40" w16cid:durableId="1447190234">
    <w:abstractNumId w:val="31"/>
  </w:num>
  <w:num w:numId="41" w16cid:durableId="1156263365">
    <w:abstractNumId w:val="34"/>
  </w:num>
  <w:num w:numId="42" w16cid:durableId="803154382">
    <w:abstractNumId w:val="12"/>
  </w:num>
  <w:num w:numId="43" w16cid:durableId="9039493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A"/>
    <w:rsid w:val="00000371"/>
    <w:rsid w:val="0000064D"/>
    <w:rsid w:val="00000BDE"/>
    <w:rsid w:val="0000130C"/>
    <w:rsid w:val="000017FC"/>
    <w:rsid w:val="00001CE4"/>
    <w:rsid w:val="00001F34"/>
    <w:rsid w:val="00001FCF"/>
    <w:rsid w:val="00002491"/>
    <w:rsid w:val="0000264D"/>
    <w:rsid w:val="000027FF"/>
    <w:rsid w:val="00002A7A"/>
    <w:rsid w:val="00003458"/>
    <w:rsid w:val="0000347F"/>
    <w:rsid w:val="00003A72"/>
    <w:rsid w:val="0000430B"/>
    <w:rsid w:val="000043A8"/>
    <w:rsid w:val="000044D1"/>
    <w:rsid w:val="0000465F"/>
    <w:rsid w:val="000046ED"/>
    <w:rsid w:val="00004B0F"/>
    <w:rsid w:val="00004D1B"/>
    <w:rsid w:val="00004DFA"/>
    <w:rsid w:val="00004E43"/>
    <w:rsid w:val="00004FBA"/>
    <w:rsid w:val="0000526F"/>
    <w:rsid w:val="000059A1"/>
    <w:rsid w:val="00005A61"/>
    <w:rsid w:val="00005E0F"/>
    <w:rsid w:val="00005FD5"/>
    <w:rsid w:val="0000628C"/>
    <w:rsid w:val="00006330"/>
    <w:rsid w:val="0000633C"/>
    <w:rsid w:val="00006472"/>
    <w:rsid w:val="00006D05"/>
    <w:rsid w:val="00006DC6"/>
    <w:rsid w:val="0000713F"/>
    <w:rsid w:val="000074D5"/>
    <w:rsid w:val="0000789C"/>
    <w:rsid w:val="00007A13"/>
    <w:rsid w:val="00007DAE"/>
    <w:rsid w:val="00007EBE"/>
    <w:rsid w:val="000110DF"/>
    <w:rsid w:val="00011C02"/>
    <w:rsid w:val="00011C87"/>
    <w:rsid w:val="00011F5B"/>
    <w:rsid w:val="00012519"/>
    <w:rsid w:val="00012560"/>
    <w:rsid w:val="0001261A"/>
    <w:rsid w:val="000127B7"/>
    <w:rsid w:val="0001281A"/>
    <w:rsid w:val="00012D48"/>
    <w:rsid w:val="000136D4"/>
    <w:rsid w:val="00013BB4"/>
    <w:rsid w:val="00014504"/>
    <w:rsid w:val="00014BE9"/>
    <w:rsid w:val="00014C19"/>
    <w:rsid w:val="0001509E"/>
    <w:rsid w:val="00015424"/>
    <w:rsid w:val="00015496"/>
    <w:rsid w:val="00015522"/>
    <w:rsid w:val="00015D0D"/>
    <w:rsid w:val="00015D41"/>
    <w:rsid w:val="00015E44"/>
    <w:rsid w:val="00015FD3"/>
    <w:rsid w:val="00016064"/>
    <w:rsid w:val="0001623E"/>
    <w:rsid w:val="0001671F"/>
    <w:rsid w:val="000173E8"/>
    <w:rsid w:val="0001748D"/>
    <w:rsid w:val="00017851"/>
    <w:rsid w:val="00017B65"/>
    <w:rsid w:val="000209E1"/>
    <w:rsid w:val="00020A4F"/>
    <w:rsid w:val="00020E37"/>
    <w:rsid w:val="00020EB7"/>
    <w:rsid w:val="0002137B"/>
    <w:rsid w:val="00021580"/>
    <w:rsid w:val="00021592"/>
    <w:rsid w:val="00021F61"/>
    <w:rsid w:val="00022A92"/>
    <w:rsid w:val="00023D1B"/>
    <w:rsid w:val="00023FEA"/>
    <w:rsid w:val="00024939"/>
    <w:rsid w:val="000249EE"/>
    <w:rsid w:val="000251DC"/>
    <w:rsid w:val="00025445"/>
    <w:rsid w:val="00025490"/>
    <w:rsid w:val="000254F3"/>
    <w:rsid w:val="00025578"/>
    <w:rsid w:val="00026220"/>
    <w:rsid w:val="0002686E"/>
    <w:rsid w:val="000268A3"/>
    <w:rsid w:val="0002701B"/>
    <w:rsid w:val="000272E8"/>
    <w:rsid w:val="0002749D"/>
    <w:rsid w:val="00027845"/>
    <w:rsid w:val="00027B31"/>
    <w:rsid w:val="00027F6F"/>
    <w:rsid w:val="00030573"/>
    <w:rsid w:val="0003092A"/>
    <w:rsid w:val="0003096B"/>
    <w:rsid w:val="00030CCB"/>
    <w:rsid w:val="00030FE7"/>
    <w:rsid w:val="00031C7C"/>
    <w:rsid w:val="00031DC1"/>
    <w:rsid w:val="00031DE0"/>
    <w:rsid w:val="000320AF"/>
    <w:rsid w:val="00032343"/>
    <w:rsid w:val="0003247D"/>
    <w:rsid w:val="0003286A"/>
    <w:rsid w:val="00032D13"/>
    <w:rsid w:val="00032F43"/>
    <w:rsid w:val="0003319A"/>
    <w:rsid w:val="000335C7"/>
    <w:rsid w:val="0003378C"/>
    <w:rsid w:val="00033A10"/>
    <w:rsid w:val="00034761"/>
    <w:rsid w:val="00034AEE"/>
    <w:rsid w:val="00034D7F"/>
    <w:rsid w:val="00034EF0"/>
    <w:rsid w:val="00035064"/>
    <w:rsid w:val="0003517F"/>
    <w:rsid w:val="0003581B"/>
    <w:rsid w:val="00035CAB"/>
    <w:rsid w:val="00035E14"/>
    <w:rsid w:val="0003609D"/>
    <w:rsid w:val="000373A2"/>
    <w:rsid w:val="000373C4"/>
    <w:rsid w:val="0004017C"/>
    <w:rsid w:val="00040256"/>
    <w:rsid w:val="000404CB"/>
    <w:rsid w:val="0004093C"/>
    <w:rsid w:val="000410D3"/>
    <w:rsid w:val="000411B4"/>
    <w:rsid w:val="00041625"/>
    <w:rsid w:val="0004188E"/>
    <w:rsid w:val="0004205B"/>
    <w:rsid w:val="0004283D"/>
    <w:rsid w:val="00042974"/>
    <w:rsid w:val="000430B6"/>
    <w:rsid w:val="00043149"/>
    <w:rsid w:val="000431D2"/>
    <w:rsid w:val="00043694"/>
    <w:rsid w:val="000448E0"/>
    <w:rsid w:val="000450B7"/>
    <w:rsid w:val="000456A3"/>
    <w:rsid w:val="00045930"/>
    <w:rsid w:val="000465C5"/>
    <w:rsid w:val="0004762D"/>
    <w:rsid w:val="00047A3E"/>
    <w:rsid w:val="00047BA5"/>
    <w:rsid w:val="0005032B"/>
    <w:rsid w:val="00051379"/>
    <w:rsid w:val="000518B2"/>
    <w:rsid w:val="00051997"/>
    <w:rsid w:val="0005199E"/>
    <w:rsid w:val="000522C5"/>
    <w:rsid w:val="000526AD"/>
    <w:rsid w:val="00053565"/>
    <w:rsid w:val="000536BA"/>
    <w:rsid w:val="00053D62"/>
    <w:rsid w:val="0005434E"/>
    <w:rsid w:val="000547EE"/>
    <w:rsid w:val="00054B68"/>
    <w:rsid w:val="00055129"/>
    <w:rsid w:val="0005518B"/>
    <w:rsid w:val="000553A7"/>
    <w:rsid w:val="000554E3"/>
    <w:rsid w:val="000556F8"/>
    <w:rsid w:val="0005576B"/>
    <w:rsid w:val="000557C1"/>
    <w:rsid w:val="0005580D"/>
    <w:rsid w:val="0005594F"/>
    <w:rsid w:val="00055B4A"/>
    <w:rsid w:val="00056551"/>
    <w:rsid w:val="0005687A"/>
    <w:rsid w:val="000569E9"/>
    <w:rsid w:val="00056BC8"/>
    <w:rsid w:val="00057137"/>
    <w:rsid w:val="00057249"/>
    <w:rsid w:val="0005727A"/>
    <w:rsid w:val="00057464"/>
    <w:rsid w:val="000576EE"/>
    <w:rsid w:val="0005784D"/>
    <w:rsid w:val="00060C1D"/>
    <w:rsid w:val="0006186C"/>
    <w:rsid w:val="00061DD4"/>
    <w:rsid w:val="00061E2E"/>
    <w:rsid w:val="0006216A"/>
    <w:rsid w:val="00062513"/>
    <w:rsid w:val="00062675"/>
    <w:rsid w:val="0006278C"/>
    <w:rsid w:val="000627BF"/>
    <w:rsid w:val="00062DE5"/>
    <w:rsid w:val="00062E69"/>
    <w:rsid w:val="00063895"/>
    <w:rsid w:val="0006407A"/>
    <w:rsid w:val="00064694"/>
    <w:rsid w:val="00064698"/>
    <w:rsid w:val="00064821"/>
    <w:rsid w:val="000648C3"/>
    <w:rsid w:val="00064E9F"/>
    <w:rsid w:val="0006579E"/>
    <w:rsid w:val="00065B3A"/>
    <w:rsid w:val="000662F9"/>
    <w:rsid w:val="00067155"/>
    <w:rsid w:val="00067300"/>
    <w:rsid w:val="00067612"/>
    <w:rsid w:val="0006781B"/>
    <w:rsid w:val="00067866"/>
    <w:rsid w:val="000707A9"/>
    <w:rsid w:val="00070ACF"/>
    <w:rsid w:val="00071469"/>
    <w:rsid w:val="00071BE7"/>
    <w:rsid w:val="0007293D"/>
    <w:rsid w:val="000729A9"/>
    <w:rsid w:val="00072CB4"/>
    <w:rsid w:val="0007316D"/>
    <w:rsid w:val="000732E3"/>
    <w:rsid w:val="00073333"/>
    <w:rsid w:val="00073803"/>
    <w:rsid w:val="00073AFD"/>
    <w:rsid w:val="00074538"/>
    <w:rsid w:val="00075482"/>
    <w:rsid w:val="0007569F"/>
    <w:rsid w:val="000757C9"/>
    <w:rsid w:val="00075AD2"/>
    <w:rsid w:val="000761D9"/>
    <w:rsid w:val="00077063"/>
    <w:rsid w:val="00077111"/>
    <w:rsid w:val="000776C2"/>
    <w:rsid w:val="00080369"/>
    <w:rsid w:val="000803D7"/>
    <w:rsid w:val="000808DD"/>
    <w:rsid w:val="00080B6F"/>
    <w:rsid w:val="0008173D"/>
    <w:rsid w:val="0008197F"/>
    <w:rsid w:val="000819DD"/>
    <w:rsid w:val="00081C10"/>
    <w:rsid w:val="000820ED"/>
    <w:rsid w:val="00082902"/>
    <w:rsid w:val="00082D78"/>
    <w:rsid w:val="000837DF"/>
    <w:rsid w:val="0008385F"/>
    <w:rsid w:val="000840B7"/>
    <w:rsid w:val="00084466"/>
    <w:rsid w:val="0008461B"/>
    <w:rsid w:val="000852FD"/>
    <w:rsid w:val="00085308"/>
    <w:rsid w:val="00085377"/>
    <w:rsid w:val="00085631"/>
    <w:rsid w:val="00085883"/>
    <w:rsid w:val="00085ABF"/>
    <w:rsid w:val="00085DCA"/>
    <w:rsid w:val="00085EFC"/>
    <w:rsid w:val="00085FA0"/>
    <w:rsid w:val="00086023"/>
    <w:rsid w:val="00086A69"/>
    <w:rsid w:val="00087C2C"/>
    <w:rsid w:val="000901C0"/>
    <w:rsid w:val="00090353"/>
    <w:rsid w:val="00090595"/>
    <w:rsid w:val="000905F8"/>
    <w:rsid w:val="0009077A"/>
    <w:rsid w:val="00091011"/>
    <w:rsid w:val="000910F4"/>
    <w:rsid w:val="00091868"/>
    <w:rsid w:val="00091FAD"/>
    <w:rsid w:val="000920C2"/>
    <w:rsid w:val="000923F5"/>
    <w:rsid w:val="00092410"/>
    <w:rsid w:val="000925D7"/>
    <w:rsid w:val="000928CA"/>
    <w:rsid w:val="000930A0"/>
    <w:rsid w:val="00093548"/>
    <w:rsid w:val="000937D6"/>
    <w:rsid w:val="00093B87"/>
    <w:rsid w:val="00093D32"/>
    <w:rsid w:val="00093D55"/>
    <w:rsid w:val="00094445"/>
    <w:rsid w:val="00094648"/>
    <w:rsid w:val="00094666"/>
    <w:rsid w:val="000948F1"/>
    <w:rsid w:val="000949E7"/>
    <w:rsid w:val="00094F2A"/>
    <w:rsid w:val="00094F3B"/>
    <w:rsid w:val="00094FD9"/>
    <w:rsid w:val="000950F3"/>
    <w:rsid w:val="00095458"/>
    <w:rsid w:val="000955B2"/>
    <w:rsid w:val="00095EFB"/>
    <w:rsid w:val="000961EA"/>
    <w:rsid w:val="00096AFF"/>
    <w:rsid w:val="00096B2A"/>
    <w:rsid w:val="00096B3E"/>
    <w:rsid w:val="00096B44"/>
    <w:rsid w:val="00096C8E"/>
    <w:rsid w:val="00096D76"/>
    <w:rsid w:val="00096DC3"/>
    <w:rsid w:val="00097801"/>
    <w:rsid w:val="00097D29"/>
    <w:rsid w:val="000A0849"/>
    <w:rsid w:val="000A0AB5"/>
    <w:rsid w:val="000A0B7B"/>
    <w:rsid w:val="000A1362"/>
    <w:rsid w:val="000A1524"/>
    <w:rsid w:val="000A1824"/>
    <w:rsid w:val="000A1835"/>
    <w:rsid w:val="000A1B97"/>
    <w:rsid w:val="000A1E69"/>
    <w:rsid w:val="000A2BC1"/>
    <w:rsid w:val="000A2DAF"/>
    <w:rsid w:val="000A30D2"/>
    <w:rsid w:val="000A37ED"/>
    <w:rsid w:val="000A3DF9"/>
    <w:rsid w:val="000A411F"/>
    <w:rsid w:val="000A4606"/>
    <w:rsid w:val="000A46BB"/>
    <w:rsid w:val="000A50A0"/>
    <w:rsid w:val="000A54B5"/>
    <w:rsid w:val="000A5B49"/>
    <w:rsid w:val="000A5C0C"/>
    <w:rsid w:val="000A63FE"/>
    <w:rsid w:val="000A64CE"/>
    <w:rsid w:val="000A74AC"/>
    <w:rsid w:val="000A7905"/>
    <w:rsid w:val="000A7EDC"/>
    <w:rsid w:val="000B0058"/>
    <w:rsid w:val="000B02AD"/>
    <w:rsid w:val="000B110F"/>
    <w:rsid w:val="000B1440"/>
    <w:rsid w:val="000B15AD"/>
    <w:rsid w:val="000B1B05"/>
    <w:rsid w:val="000B23CA"/>
    <w:rsid w:val="000B2583"/>
    <w:rsid w:val="000B25E4"/>
    <w:rsid w:val="000B2791"/>
    <w:rsid w:val="000B27AE"/>
    <w:rsid w:val="000B27F8"/>
    <w:rsid w:val="000B2D9D"/>
    <w:rsid w:val="000B2F54"/>
    <w:rsid w:val="000B2F9B"/>
    <w:rsid w:val="000B332F"/>
    <w:rsid w:val="000B3510"/>
    <w:rsid w:val="000B35FE"/>
    <w:rsid w:val="000B3D32"/>
    <w:rsid w:val="000B3DD4"/>
    <w:rsid w:val="000B4266"/>
    <w:rsid w:val="000B491C"/>
    <w:rsid w:val="000B4F80"/>
    <w:rsid w:val="000B4FB9"/>
    <w:rsid w:val="000B5733"/>
    <w:rsid w:val="000B577D"/>
    <w:rsid w:val="000B6027"/>
    <w:rsid w:val="000B606A"/>
    <w:rsid w:val="000B62D5"/>
    <w:rsid w:val="000B642F"/>
    <w:rsid w:val="000B6E3A"/>
    <w:rsid w:val="000B6EC5"/>
    <w:rsid w:val="000B7757"/>
    <w:rsid w:val="000B77AF"/>
    <w:rsid w:val="000B7EEE"/>
    <w:rsid w:val="000BD973"/>
    <w:rsid w:val="000C00AC"/>
    <w:rsid w:val="000C04E2"/>
    <w:rsid w:val="000C04E8"/>
    <w:rsid w:val="000C0654"/>
    <w:rsid w:val="000C0671"/>
    <w:rsid w:val="000C06F1"/>
    <w:rsid w:val="000C0E67"/>
    <w:rsid w:val="000C0FB8"/>
    <w:rsid w:val="000C1154"/>
    <w:rsid w:val="000C1637"/>
    <w:rsid w:val="000C23FB"/>
    <w:rsid w:val="000C25E5"/>
    <w:rsid w:val="000C2FD6"/>
    <w:rsid w:val="000C30BB"/>
    <w:rsid w:val="000C3D3E"/>
    <w:rsid w:val="000C3FD0"/>
    <w:rsid w:val="000C42D9"/>
    <w:rsid w:val="000C4A09"/>
    <w:rsid w:val="000C52DB"/>
    <w:rsid w:val="000C5F84"/>
    <w:rsid w:val="000C6184"/>
    <w:rsid w:val="000C62A7"/>
    <w:rsid w:val="000C7789"/>
    <w:rsid w:val="000C77D9"/>
    <w:rsid w:val="000C7924"/>
    <w:rsid w:val="000D0167"/>
    <w:rsid w:val="000D046E"/>
    <w:rsid w:val="000D07FC"/>
    <w:rsid w:val="000D083D"/>
    <w:rsid w:val="000D0946"/>
    <w:rsid w:val="000D09CC"/>
    <w:rsid w:val="000D0FC2"/>
    <w:rsid w:val="000D1064"/>
    <w:rsid w:val="000D1088"/>
    <w:rsid w:val="000D10AE"/>
    <w:rsid w:val="000D13A4"/>
    <w:rsid w:val="000D1845"/>
    <w:rsid w:val="000D1CCC"/>
    <w:rsid w:val="000D1E02"/>
    <w:rsid w:val="000D1EE0"/>
    <w:rsid w:val="000D3342"/>
    <w:rsid w:val="000D38AA"/>
    <w:rsid w:val="000D3A17"/>
    <w:rsid w:val="000D3B03"/>
    <w:rsid w:val="000D4561"/>
    <w:rsid w:val="000D48EF"/>
    <w:rsid w:val="000D51B0"/>
    <w:rsid w:val="000D5AD4"/>
    <w:rsid w:val="000D5D11"/>
    <w:rsid w:val="000D6FE8"/>
    <w:rsid w:val="000D7B3C"/>
    <w:rsid w:val="000E0973"/>
    <w:rsid w:val="000E0BE3"/>
    <w:rsid w:val="000E12A0"/>
    <w:rsid w:val="000E1700"/>
    <w:rsid w:val="000E1AF6"/>
    <w:rsid w:val="000E215B"/>
    <w:rsid w:val="000E2219"/>
    <w:rsid w:val="000E2783"/>
    <w:rsid w:val="000E2B70"/>
    <w:rsid w:val="000E3870"/>
    <w:rsid w:val="000E39FA"/>
    <w:rsid w:val="000E3ACF"/>
    <w:rsid w:val="000E423A"/>
    <w:rsid w:val="000E48D3"/>
    <w:rsid w:val="000E497A"/>
    <w:rsid w:val="000E502E"/>
    <w:rsid w:val="000E52BB"/>
    <w:rsid w:val="000E5D8C"/>
    <w:rsid w:val="000E6064"/>
    <w:rsid w:val="000E645D"/>
    <w:rsid w:val="000E64C1"/>
    <w:rsid w:val="000E6847"/>
    <w:rsid w:val="000E6E77"/>
    <w:rsid w:val="000E6FB2"/>
    <w:rsid w:val="000E71E8"/>
    <w:rsid w:val="000E7642"/>
    <w:rsid w:val="000F04B3"/>
    <w:rsid w:val="000F0758"/>
    <w:rsid w:val="000F098A"/>
    <w:rsid w:val="000F0CA8"/>
    <w:rsid w:val="000F11AE"/>
    <w:rsid w:val="000F225E"/>
    <w:rsid w:val="000F2430"/>
    <w:rsid w:val="000F2CB6"/>
    <w:rsid w:val="000F2F18"/>
    <w:rsid w:val="000F3711"/>
    <w:rsid w:val="000F38FA"/>
    <w:rsid w:val="000F5AB3"/>
    <w:rsid w:val="000F5FAA"/>
    <w:rsid w:val="000F604D"/>
    <w:rsid w:val="000F6054"/>
    <w:rsid w:val="000F617A"/>
    <w:rsid w:val="000F6216"/>
    <w:rsid w:val="000F6673"/>
    <w:rsid w:val="000F6996"/>
    <w:rsid w:val="000F69EA"/>
    <w:rsid w:val="000F69FF"/>
    <w:rsid w:val="000F6A86"/>
    <w:rsid w:val="000F6F83"/>
    <w:rsid w:val="000F72BC"/>
    <w:rsid w:val="000F73FA"/>
    <w:rsid w:val="000F7599"/>
    <w:rsid w:val="000F75C4"/>
    <w:rsid w:val="000F787C"/>
    <w:rsid w:val="000F7BB4"/>
    <w:rsid w:val="000F7E6C"/>
    <w:rsid w:val="00100623"/>
    <w:rsid w:val="001008BF"/>
    <w:rsid w:val="00101276"/>
    <w:rsid w:val="001014B4"/>
    <w:rsid w:val="00101DF1"/>
    <w:rsid w:val="00102035"/>
    <w:rsid w:val="001020C3"/>
    <w:rsid w:val="0010234F"/>
    <w:rsid w:val="00102DFA"/>
    <w:rsid w:val="00102F43"/>
    <w:rsid w:val="00103549"/>
    <w:rsid w:val="001037D1"/>
    <w:rsid w:val="001037D2"/>
    <w:rsid w:val="00103A59"/>
    <w:rsid w:val="00103AA6"/>
    <w:rsid w:val="00103E6F"/>
    <w:rsid w:val="001044AE"/>
    <w:rsid w:val="00104808"/>
    <w:rsid w:val="00104E25"/>
    <w:rsid w:val="00105ADC"/>
    <w:rsid w:val="00105D70"/>
    <w:rsid w:val="00105E67"/>
    <w:rsid w:val="00106051"/>
    <w:rsid w:val="001060A1"/>
    <w:rsid w:val="0010683F"/>
    <w:rsid w:val="001074AB"/>
    <w:rsid w:val="001077B8"/>
    <w:rsid w:val="001101D3"/>
    <w:rsid w:val="001102F2"/>
    <w:rsid w:val="0011073C"/>
    <w:rsid w:val="00110A38"/>
    <w:rsid w:val="00110EEE"/>
    <w:rsid w:val="0011111E"/>
    <w:rsid w:val="0011170D"/>
    <w:rsid w:val="00111D34"/>
    <w:rsid w:val="0011211F"/>
    <w:rsid w:val="001127BC"/>
    <w:rsid w:val="00112CD1"/>
    <w:rsid w:val="0011335B"/>
    <w:rsid w:val="00113547"/>
    <w:rsid w:val="00113B19"/>
    <w:rsid w:val="00113C8D"/>
    <w:rsid w:val="00113DEB"/>
    <w:rsid w:val="00114143"/>
    <w:rsid w:val="00114666"/>
    <w:rsid w:val="00114CAB"/>
    <w:rsid w:val="00114E1A"/>
    <w:rsid w:val="001152E2"/>
    <w:rsid w:val="00115984"/>
    <w:rsid w:val="00115F4E"/>
    <w:rsid w:val="00116230"/>
    <w:rsid w:val="001162C5"/>
    <w:rsid w:val="00116B12"/>
    <w:rsid w:val="0011765D"/>
    <w:rsid w:val="00117669"/>
    <w:rsid w:val="00117BF6"/>
    <w:rsid w:val="00117C8E"/>
    <w:rsid w:val="00120380"/>
    <w:rsid w:val="001204C3"/>
    <w:rsid w:val="001207C0"/>
    <w:rsid w:val="00120E03"/>
    <w:rsid w:val="001212FF"/>
    <w:rsid w:val="00121347"/>
    <w:rsid w:val="0012193E"/>
    <w:rsid w:val="00121BD7"/>
    <w:rsid w:val="00121DEE"/>
    <w:rsid w:val="00121FC6"/>
    <w:rsid w:val="001225EB"/>
    <w:rsid w:val="00122745"/>
    <w:rsid w:val="00122AA4"/>
    <w:rsid w:val="00123062"/>
    <w:rsid w:val="00123310"/>
    <w:rsid w:val="00123A69"/>
    <w:rsid w:val="00123BF3"/>
    <w:rsid w:val="00123E44"/>
    <w:rsid w:val="001245E2"/>
    <w:rsid w:val="001246B3"/>
    <w:rsid w:val="001246E3"/>
    <w:rsid w:val="00124723"/>
    <w:rsid w:val="001247C7"/>
    <w:rsid w:val="00124D1F"/>
    <w:rsid w:val="00124EBB"/>
    <w:rsid w:val="00124F23"/>
    <w:rsid w:val="00125150"/>
    <w:rsid w:val="001251A7"/>
    <w:rsid w:val="00125943"/>
    <w:rsid w:val="00125C64"/>
    <w:rsid w:val="00125D5D"/>
    <w:rsid w:val="00126343"/>
    <w:rsid w:val="00126379"/>
    <w:rsid w:val="00126A72"/>
    <w:rsid w:val="00126E90"/>
    <w:rsid w:val="0012705A"/>
    <w:rsid w:val="00127224"/>
    <w:rsid w:val="00127E2A"/>
    <w:rsid w:val="00127E2C"/>
    <w:rsid w:val="00130181"/>
    <w:rsid w:val="001304ED"/>
    <w:rsid w:val="0013114B"/>
    <w:rsid w:val="001311A7"/>
    <w:rsid w:val="00131A95"/>
    <w:rsid w:val="00131C67"/>
    <w:rsid w:val="00131C9E"/>
    <w:rsid w:val="00131FAA"/>
    <w:rsid w:val="00132129"/>
    <w:rsid w:val="0013243F"/>
    <w:rsid w:val="00132481"/>
    <w:rsid w:val="00132952"/>
    <w:rsid w:val="00132DAD"/>
    <w:rsid w:val="0013355D"/>
    <w:rsid w:val="00133A58"/>
    <w:rsid w:val="00133DD6"/>
    <w:rsid w:val="001343D4"/>
    <w:rsid w:val="0013517B"/>
    <w:rsid w:val="001352A1"/>
    <w:rsid w:val="001354A7"/>
    <w:rsid w:val="001356F5"/>
    <w:rsid w:val="00135CC7"/>
    <w:rsid w:val="00135ECF"/>
    <w:rsid w:val="00136AF5"/>
    <w:rsid w:val="00136F3D"/>
    <w:rsid w:val="00136F5F"/>
    <w:rsid w:val="001371D1"/>
    <w:rsid w:val="0013751D"/>
    <w:rsid w:val="00137616"/>
    <w:rsid w:val="0013764C"/>
    <w:rsid w:val="001377E6"/>
    <w:rsid w:val="00137EE5"/>
    <w:rsid w:val="00140035"/>
    <w:rsid w:val="00140177"/>
    <w:rsid w:val="0014038C"/>
    <w:rsid w:val="0014048E"/>
    <w:rsid w:val="00140F93"/>
    <w:rsid w:val="001410D1"/>
    <w:rsid w:val="001412DE"/>
    <w:rsid w:val="001421B8"/>
    <w:rsid w:val="001426E3"/>
    <w:rsid w:val="001426FA"/>
    <w:rsid w:val="00142766"/>
    <w:rsid w:val="00142B0C"/>
    <w:rsid w:val="00142FD2"/>
    <w:rsid w:val="001430F4"/>
    <w:rsid w:val="00143697"/>
    <w:rsid w:val="001438DA"/>
    <w:rsid w:val="001439E3"/>
    <w:rsid w:val="00143E21"/>
    <w:rsid w:val="001443F0"/>
    <w:rsid w:val="00144410"/>
    <w:rsid w:val="00144562"/>
    <w:rsid w:val="0014480A"/>
    <w:rsid w:val="00145003"/>
    <w:rsid w:val="0014504F"/>
    <w:rsid w:val="0014526F"/>
    <w:rsid w:val="001458E2"/>
    <w:rsid w:val="00145BCC"/>
    <w:rsid w:val="00145CE2"/>
    <w:rsid w:val="00146276"/>
    <w:rsid w:val="00146E9C"/>
    <w:rsid w:val="001475BF"/>
    <w:rsid w:val="001476D0"/>
    <w:rsid w:val="001479CB"/>
    <w:rsid w:val="00147A0E"/>
    <w:rsid w:val="00147E9F"/>
    <w:rsid w:val="001504DC"/>
    <w:rsid w:val="00150566"/>
    <w:rsid w:val="00150755"/>
    <w:rsid w:val="00150BE9"/>
    <w:rsid w:val="00150EFF"/>
    <w:rsid w:val="00151629"/>
    <w:rsid w:val="001519A4"/>
    <w:rsid w:val="001524E2"/>
    <w:rsid w:val="00152B20"/>
    <w:rsid w:val="00152C6D"/>
    <w:rsid w:val="0015317D"/>
    <w:rsid w:val="00153276"/>
    <w:rsid w:val="00153B35"/>
    <w:rsid w:val="00154184"/>
    <w:rsid w:val="00154501"/>
    <w:rsid w:val="00154A65"/>
    <w:rsid w:val="00154A6E"/>
    <w:rsid w:val="00154D18"/>
    <w:rsid w:val="00154F1C"/>
    <w:rsid w:val="00154F9B"/>
    <w:rsid w:val="001559C5"/>
    <w:rsid w:val="00155F64"/>
    <w:rsid w:val="00155FAB"/>
    <w:rsid w:val="00156538"/>
    <w:rsid w:val="001568B6"/>
    <w:rsid w:val="00156D70"/>
    <w:rsid w:val="0015709E"/>
    <w:rsid w:val="001571AB"/>
    <w:rsid w:val="00157694"/>
    <w:rsid w:val="00157936"/>
    <w:rsid w:val="001579DC"/>
    <w:rsid w:val="00160096"/>
    <w:rsid w:val="001617FC"/>
    <w:rsid w:val="001620E3"/>
    <w:rsid w:val="00162322"/>
    <w:rsid w:val="001626E7"/>
    <w:rsid w:val="00162FF8"/>
    <w:rsid w:val="001634ED"/>
    <w:rsid w:val="001636AE"/>
    <w:rsid w:val="001636C9"/>
    <w:rsid w:val="001637DD"/>
    <w:rsid w:val="00163859"/>
    <w:rsid w:val="00164397"/>
    <w:rsid w:val="001648AB"/>
    <w:rsid w:val="0016573D"/>
    <w:rsid w:val="00165F28"/>
    <w:rsid w:val="00166401"/>
    <w:rsid w:val="0016658F"/>
    <w:rsid w:val="001668E3"/>
    <w:rsid w:val="00166A99"/>
    <w:rsid w:val="00166B9B"/>
    <w:rsid w:val="00166C15"/>
    <w:rsid w:val="001670E6"/>
    <w:rsid w:val="00167119"/>
    <w:rsid w:val="00167434"/>
    <w:rsid w:val="00167525"/>
    <w:rsid w:val="001676DE"/>
    <w:rsid w:val="0016774C"/>
    <w:rsid w:val="00170599"/>
    <w:rsid w:val="00170C63"/>
    <w:rsid w:val="00170FE7"/>
    <w:rsid w:val="00171063"/>
    <w:rsid w:val="00171BCD"/>
    <w:rsid w:val="001725AD"/>
    <w:rsid w:val="001725E8"/>
    <w:rsid w:val="00172EF9"/>
    <w:rsid w:val="001730EA"/>
    <w:rsid w:val="00173296"/>
    <w:rsid w:val="00173AA5"/>
    <w:rsid w:val="00173C84"/>
    <w:rsid w:val="00173DB0"/>
    <w:rsid w:val="0017479A"/>
    <w:rsid w:val="001747E3"/>
    <w:rsid w:val="00174BF1"/>
    <w:rsid w:val="001751AC"/>
    <w:rsid w:val="00175268"/>
    <w:rsid w:val="001753AC"/>
    <w:rsid w:val="001754D1"/>
    <w:rsid w:val="00175711"/>
    <w:rsid w:val="00175A67"/>
    <w:rsid w:val="001760A7"/>
    <w:rsid w:val="0017675D"/>
    <w:rsid w:val="00176932"/>
    <w:rsid w:val="00176BA5"/>
    <w:rsid w:val="00177008"/>
    <w:rsid w:val="00177CEF"/>
    <w:rsid w:val="001800F1"/>
    <w:rsid w:val="0018010A"/>
    <w:rsid w:val="00180227"/>
    <w:rsid w:val="001806C0"/>
    <w:rsid w:val="00180832"/>
    <w:rsid w:val="00180971"/>
    <w:rsid w:val="00180B9E"/>
    <w:rsid w:val="00180E4A"/>
    <w:rsid w:val="001813DF"/>
    <w:rsid w:val="00181773"/>
    <w:rsid w:val="0018177C"/>
    <w:rsid w:val="00181F3E"/>
    <w:rsid w:val="00182659"/>
    <w:rsid w:val="001827F4"/>
    <w:rsid w:val="00182E65"/>
    <w:rsid w:val="00183428"/>
    <w:rsid w:val="00183D9D"/>
    <w:rsid w:val="001844DA"/>
    <w:rsid w:val="00184688"/>
    <w:rsid w:val="001847B2"/>
    <w:rsid w:val="00184CF1"/>
    <w:rsid w:val="00185065"/>
    <w:rsid w:val="00185A47"/>
    <w:rsid w:val="00185B9F"/>
    <w:rsid w:val="00185F31"/>
    <w:rsid w:val="001863F4"/>
    <w:rsid w:val="0018647F"/>
    <w:rsid w:val="0018653D"/>
    <w:rsid w:val="001868D4"/>
    <w:rsid w:val="00186984"/>
    <w:rsid w:val="00186B42"/>
    <w:rsid w:val="00186C4E"/>
    <w:rsid w:val="0018722D"/>
    <w:rsid w:val="0018740A"/>
    <w:rsid w:val="0018759C"/>
    <w:rsid w:val="00187CDD"/>
    <w:rsid w:val="00187E8D"/>
    <w:rsid w:val="00190F35"/>
    <w:rsid w:val="0019209C"/>
    <w:rsid w:val="00192282"/>
    <w:rsid w:val="00192289"/>
    <w:rsid w:val="00192A36"/>
    <w:rsid w:val="00193E06"/>
    <w:rsid w:val="001944A1"/>
    <w:rsid w:val="00194F9E"/>
    <w:rsid w:val="00195341"/>
    <w:rsid w:val="00195544"/>
    <w:rsid w:val="00195BB6"/>
    <w:rsid w:val="00195D60"/>
    <w:rsid w:val="0019601A"/>
    <w:rsid w:val="0019659D"/>
    <w:rsid w:val="00196B81"/>
    <w:rsid w:val="00196CC4"/>
    <w:rsid w:val="00196E83"/>
    <w:rsid w:val="00197344"/>
    <w:rsid w:val="001973F3"/>
    <w:rsid w:val="001976A0"/>
    <w:rsid w:val="00197B1E"/>
    <w:rsid w:val="001A0472"/>
    <w:rsid w:val="001A0814"/>
    <w:rsid w:val="001A0BF4"/>
    <w:rsid w:val="001A0F5E"/>
    <w:rsid w:val="001A1093"/>
    <w:rsid w:val="001A1640"/>
    <w:rsid w:val="001A1BB5"/>
    <w:rsid w:val="001A1CD1"/>
    <w:rsid w:val="001A285C"/>
    <w:rsid w:val="001A28E9"/>
    <w:rsid w:val="001A2B11"/>
    <w:rsid w:val="001A306C"/>
    <w:rsid w:val="001A319C"/>
    <w:rsid w:val="001A43E8"/>
    <w:rsid w:val="001A5039"/>
    <w:rsid w:val="001A54E3"/>
    <w:rsid w:val="001A5781"/>
    <w:rsid w:val="001A5A58"/>
    <w:rsid w:val="001A5DDD"/>
    <w:rsid w:val="001A5EC8"/>
    <w:rsid w:val="001A603A"/>
    <w:rsid w:val="001A66CF"/>
    <w:rsid w:val="001A6800"/>
    <w:rsid w:val="001A6926"/>
    <w:rsid w:val="001A6A1C"/>
    <w:rsid w:val="001A7307"/>
    <w:rsid w:val="001A7339"/>
    <w:rsid w:val="001A7548"/>
    <w:rsid w:val="001A7814"/>
    <w:rsid w:val="001A7CD4"/>
    <w:rsid w:val="001A7CF7"/>
    <w:rsid w:val="001A7F8A"/>
    <w:rsid w:val="001B0351"/>
    <w:rsid w:val="001B07C0"/>
    <w:rsid w:val="001B0882"/>
    <w:rsid w:val="001B09C2"/>
    <w:rsid w:val="001B17F8"/>
    <w:rsid w:val="001B1D6A"/>
    <w:rsid w:val="001B1D77"/>
    <w:rsid w:val="001B1EB3"/>
    <w:rsid w:val="001B27C4"/>
    <w:rsid w:val="001B2929"/>
    <w:rsid w:val="001B316D"/>
    <w:rsid w:val="001B3898"/>
    <w:rsid w:val="001B3D3C"/>
    <w:rsid w:val="001B409C"/>
    <w:rsid w:val="001B45D6"/>
    <w:rsid w:val="001B4AFB"/>
    <w:rsid w:val="001B5199"/>
    <w:rsid w:val="001B51F0"/>
    <w:rsid w:val="001B528A"/>
    <w:rsid w:val="001B5519"/>
    <w:rsid w:val="001B5B5E"/>
    <w:rsid w:val="001B5E89"/>
    <w:rsid w:val="001B63CB"/>
    <w:rsid w:val="001B6861"/>
    <w:rsid w:val="001B691B"/>
    <w:rsid w:val="001B72F0"/>
    <w:rsid w:val="001B7800"/>
    <w:rsid w:val="001B7C11"/>
    <w:rsid w:val="001B7C1A"/>
    <w:rsid w:val="001B7CCF"/>
    <w:rsid w:val="001B7FA5"/>
    <w:rsid w:val="001C08E4"/>
    <w:rsid w:val="001C0C38"/>
    <w:rsid w:val="001C0FDE"/>
    <w:rsid w:val="001C1333"/>
    <w:rsid w:val="001C1B4D"/>
    <w:rsid w:val="001C1E0D"/>
    <w:rsid w:val="001C1FBD"/>
    <w:rsid w:val="001C23BF"/>
    <w:rsid w:val="001C23DB"/>
    <w:rsid w:val="001C2615"/>
    <w:rsid w:val="001C2A18"/>
    <w:rsid w:val="001C2B49"/>
    <w:rsid w:val="001C2D39"/>
    <w:rsid w:val="001C2E05"/>
    <w:rsid w:val="001C2FEA"/>
    <w:rsid w:val="001C35EB"/>
    <w:rsid w:val="001C3724"/>
    <w:rsid w:val="001C37A5"/>
    <w:rsid w:val="001C3A06"/>
    <w:rsid w:val="001C3A1B"/>
    <w:rsid w:val="001C3C02"/>
    <w:rsid w:val="001C41F4"/>
    <w:rsid w:val="001C4D2F"/>
    <w:rsid w:val="001C5060"/>
    <w:rsid w:val="001C50B7"/>
    <w:rsid w:val="001C5D83"/>
    <w:rsid w:val="001C63F5"/>
    <w:rsid w:val="001C64B6"/>
    <w:rsid w:val="001C64FC"/>
    <w:rsid w:val="001C68B2"/>
    <w:rsid w:val="001C6DF9"/>
    <w:rsid w:val="001C6E66"/>
    <w:rsid w:val="001C6ECE"/>
    <w:rsid w:val="001C7379"/>
    <w:rsid w:val="001C79CE"/>
    <w:rsid w:val="001D032A"/>
    <w:rsid w:val="001D0521"/>
    <w:rsid w:val="001D0627"/>
    <w:rsid w:val="001D0CDE"/>
    <w:rsid w:val="001D0DBD"/>
    <w:rsid w:val="001D0ECD"/>
    <w:rsid w:val="001D11FC"/>
    <w:rsid w:val="001D1593"/>
    <w:rsid w:val="001D2229"/>
    <w:rsid w:val="001D2FE8"/>
    <w:rsid w:val="001D3117"/>
    <w:rsid w:val="001D34D5"/>
    <w:rsid w:val="001D3A03"/>
    <w:rsid w:val="001D44D3"/>
    <w:rsid w:val="001D5172"/>
    <w:rsid w:val="001D53ED"/>
    <w:rsid w:val="001D5932"/>
    <w:rsid w:val="001D5B6B"/>
    <w:rsid w:val="001D5E15"/>
    <w:rsid w:val="001D6364"/>
    <w:rsid w:val="001D636B"/>
    <w:rsid w:val="001D7090"/>
    <w:rsid w:val="001D7112"/>
    <w:rsid w:val="001D7BEF"/>
    <w:rsid w:val="001D7D4F"/>
    <w:rsid w:val="001E04AF"/>
    <w:rsid w:val="001E0ADC"/>
    <w:rsid w:val="001E0E37"/>
    <w:rsid w:val="001E1309"/>
    <w:rsid w:val="001E149E"/>
    <w:rsid w:val="001E14EE"/>
    <w:rsid w:val="001E166F"/>
    <w:rsid w:val="001E1842"/>
    <w:rsid w:val="001E2023"/>
    <w:rsid w:val="001E21A9"/>
    <w:rsid w:val="001E23F5"/>
    <w:rsid w:val="001E2717"/>
    <w:rsid w:val="001E2854"/>
    <w:rsid w:val="001E33B0"/>
    <w:rsid w:val="001E34A2"/>
    <w:rsid w:val="001E35E8"/>
    <w:rsid w:val="001E3A52"/>
    <w:rsid w:val="001E3E5E"/>
    <w:rsid w:val="001E3EE9"/>
    <w:rsid w:val="001E3EFB"/>
    <w:rsid w:val="001E3FAA"/>
    <w:rsid w:val="001E405B"/>
    <w:rsid w:val="001E423A"/>
    <w:rsid w:val="001E44A4"/>
    <w:rsid w:val="001E476E"/>
    <w:rsid w:val="001E492C"/>
    <w:rsid w:val="001E5219"/>
    <w:rsid w:val="001E5268"/>
    <w:rsid w:val="001E5C31"/>
    <w:rsid w:val="001E6148"/>
    <w:rsid w:val="001E62AD"/>
    <w:rsid w:val="001E6AC4"/>
    <w:rsid w:val="001E6D19"/>
    <w:rsid w:val="001E726D"/>
    <w:rsid w:val="001E75C5"/>
    <w:rsid w:val="001E7753"/>
    <w:rsid w:val="001E7947"/>
    <w:rsid w:val="001E7C9A"/>
    <w:rsid w:val="001E7E7F"/>
    <w:rsid w:val="001F0BEC"/>
    <w:rsid w:val="001F0ED2"/>
    <w:rsid w:val="001F11C0"/>
    <w:rsid w:val="001F145D"/>
    <w:rsid w:val="001F163D"/>
    <w:rsid w:val="001F1ACE"/>
    <w:rsid w:val="001F1B5B"/>
    <w:rsid w:val="001F1FC3"/>
    <w:rsid w:val="001F2705"/>
    <w:rsid w:val="001F2C52"/>
    <w:rsid w:val="001F2F54"/>
    <w:rsid w:val="001F32DF"/>
    <w:rsid w:val="001F33B8"/>
    <w:rsid w:val="001F3542"/>
    <w:rsid w:val="001F3A2E"/>
    <w:rsid w:val="001F3F2C"/>
    <w:rsid w:val="001F3FA8"/>
    <w:rsid w:val="001F455A"/>
    <w:rsid w:val="001F5178"/>
    <w:rsid w:val="001F56E6"/>
    <w:rsid w:val="001F59F3"/>
    <w:rsid w:val="001F5BB8"/>
    <w:rsid w:val="001F5C2E"/>
    <w:rsid w:val="001F5CF2"/>
    <w:rsid w:val="001F63FD"/>
    <w:rsid w:val="001F6F9B"/>
    <w:rsid w:val="001F703C"/>
    <w:rsid w:val="001F7887"/>
    <w:rsid w:val="001F7B2B"/>
    <w:rsid w:val="001F7FDC"/>
    <w:rsid w:val="002000D0"/>
    <w:rsid w:val="002002F9"/>
    <w:rsid w:val="0020056E"/>
    <w:rsid w:val="002009A2"/>
    <w:rsid w:val="00200B35"/>
    <w:rsid w:val="00200C2B"/>
    <w:rsid w:val="00200CF6"/>
    <w:rsid w:val="00201C5D"/>
    <w:rsid w:val="002026A9"/>
    <w:rsid w:val="00203369"/>
    <w:rsid w:val="002033B8"/>
    <w:rsid w:val="00203746"/>
    <w:rsid w:val="00203A9D"/>
    <w:rsid w:val="00204025"/>
    <w:rsid w:val="0020410A"/>
    <w:rsid w:val="002042DF"/>
    <w:rsid w:val="00204488"/>
    <w:rsid w:val="00204F81"/>
    <w:rsid w:val="00205B8C"/>
    <w:rsid w:val="00205C87"/>
    <w:rsid w:val="00205CFF"/>
    <w:rsid w:val="00207187"/>
    <w:rsid w:val="0020770D"/>
    <w:rsid w:val="002079D7"/>
    <w:rsid w:val="00207AAB"/>
    <w:rsid w:val="00210297"/>
    <w:rsid w:val="002105E1"/>
    <w:rsid w:val="00210998"/>
    <w:rsid w:val="00210CB5"/>
    <w:rsid w:val="00211244"/>
    <w:rsid w:val="002112A9"/>
    <w:rsid w:val="002117E3"/>
    <w:rsid w:val="00211A7F"/>
    <w:rsid w:val="00211DB7"/>
    <w:rsid w:val="00211E0D"/>
    <w:rsid w:val="00212131"/>
    <w:rsid w:val="00212266"/>
    <w:rsid w:val="002124E6"/>
    <w:rsid w:val="00212FA3"/>
    <w:rsid w:val="002131C3"/>
    <w:rsid w:val="0021372E"/>
    <w:rsid w:val="002144EA"/>
    <w:rsid w:val="002148A6"/>
    <w:rsid w:val="00214B81"/>
    <w:rsid w:val="00214C94"/>
    <w:rsid w:val="0021508E"/>
    <w:rsid w:val="00215171"/>
    <w:rsid w:val="00215330"/>
    <w:rsid w:val="00216520"/>
    <w:rsid w:val="00216564"/>
    <w:rsid w:val="00216653"/>
    <w:rsid w:val="002167C8"/>
    <w:rsid w:val="00216CB9"/>
    <w:rsid w:val="00216CEE"/>
    <w:rsid w:val="0021703D"/>
    <w:rsid w:val="00217043"/>
    <w:rsid w:val="00217072"/>
    <w:rsid w:val="0021738F"/>
    <w:rsid w:val="002173AF"/>
    <w:rsid w:val="00217AAA"/>
    <w:rsid w:val="00217F83"/>
    <w:rsid w:val="0022017B"/>
    <w:rsid w:val="00220449"/>
    <w:rsid w:val="0022078D"/>
    <w:rsid w:val="00220940"/>
    <w:rsid w:val="0022101C"/>
    <w:rsid w:val="002212F6"/>
    <w:rsid w:val="00221484"/>
    <w:rsid w:val="002215AA"/>
    <w:rsid w:val="0022199A"/>
    <w:rsid w:val="00221D0E"/>
    <w:rsid w:val="00221DD4"/>
    <w:rsid w:val="0022239B"/>
    <w:rsid w:val="00222AD8"/>
    <w:rsid w:val="00223199"/>
    <w:rsid w:val="002234CF"/>
    <w:rsid w:val="0022357B"/>
    <w:rsid w:val="00223AA4"/>
    <w:rsid w:val="00223E37"/>
    <w:rsid w:val="00223E6C"/>
    <w:rsid w:val="00223E76"/>
    <w:rsid w:val="00223E89"/>
    <w:rsid w:val="00224213"/>
    <w:rsid w:val="00224254"/>
    <w:rsid w:val="002247BA"/>
    <w:rsid w:val="00224A0D"/>
    <w:rsid w:val="002251BD"/>
    <w:rsid w:val="00225218"/>
    <w:rsid w:val="00225935"/>
    <w:rsid w:val="00225F14"/>
    <w:rsid w:val="002269C0"/>
    <w:rsid w:val="00227113"/>
    <w:rsid w:val="00227136"/>
    <w:rsid w:val="002273FF"/>
    <w:rsid w:val="00227760"/>
    <w:rsid w:val="00227903"/>
    <w:rsid w:val="00227D4A"/>
    <w:rsid w:val="00227ED7"/>
    <w:rsid w:val="002300AF"/>
    <w:rsid w:val="002300B4"/>
    <w:rsid w:val="00230102"/>
    <w:rsid w:val="002301F0"/>
    <w:rsid w:val="0023041F"/>
    <w:rsid w:val="0023046C"/>
    <w:rsid w:val="00230915"/>
    <w:rsid w:val="00230CD1"/>
    <w:rsid w:val="0023140E"/>
    <w:rsid w:val="0023168A"/>
    <w:rsid w:val="00231908"/>
    <w:rsid w:val="002319F9"/>
    <w:rsid w:val="00231ACC"/>
    <w:rsid w:val="0023221A"/>
    <w:rsid w:val="00232507"/>
    <w:rsid w:val="002328BE"/>
    <w:rsid w:val="00232A1C"/>
    <w:rsid w:val="00232A70"/>
    <w:rsid w:val="00232FCF"/>
    <w:rsid w:val="002338E8"/>
    <w:rsid w:val="002340E2"/>
    <w:rsid w:val="00234185"/>
    <w:rsid w:val="0023434C"/>
    <w:rsid w:val="00234396"/>
    <w:rsid w:val="002343F7"/>
    <w:rsid w:val="00234467"/>
    <w:rsid w:val="002344A2"/>
    <w:rsid w:val="00234A7A"/>
    <w:rsid w:val="00234B5A"/>
    <w:rsid w:val="00235284"/>
    <w:rsid w:val="00235890"/>
    <w:rsid w:val="002360B8"/>
    <w:rsid w:val="00236A13"/>
    <w:rsid w:val="00236F6C"/>
    <w:rsid w:val="00237310"/>
    <w:rsid w:val="002374EF"/>
    <w:rsid w:val="00237867"/>
    <w:rsid w:val="00237A85"/>
    <w:rsid w:val="002402E3"/>
    <w:rsid w:val="00240EEE"/>
    <w:rsid w:val="00240F4A"/>
    <w:rsid w:val="002411AC"/>
    <w:rsid w:val="00241335"/>
    <w:rsid w:val="00241361"/>
    <w:rsid w:val="00241557"/>
    <w:rsid w:val="00241DD3"/>
    <w:rsid w:val="00241FE9"/>
    <w:rsid w:val="002420CA"/>
    <w:rsid w:val="002423E0"/>
    <w:rsid w:val="00242B17"/>
    <w:rsid w:val="002437EA"/>
    <w:rsid w:val="00243A64"/>
    <w:rsid w:val="00243B0F"/>
    <w:rsid w:val="00243BBE"/>
    <w:rsid w:val="00243C86"/>
    <w:rsid w:val="00243D4B"/>
    <w:rsid w:val="00244584"/>
    <w:rsid w:val="00244E2D"/>
    <w:rsid w:val="00245078"/>
    <w:rsid w:val="0024532D"/>
    <w:rsid w:val="00245FBB"/>
    <w:rsid w:val="002462E7"/>
    <w:rsid w:val="00246C8D"/>
    <w:rsid w:val="002476B7"/>
    <w:rsid w:val="00247B16"/>
    <w:rsid w:val="0025018C"/>
    <w:rsid w:val="00250376"/>
    <w:rsid w:val="002503E4"/>
    <w:rsid w:val="00250596"/>
    <w:rsid w:val="00250728"/>
    <w:rsid w:val="00250E92"/>
    <w:rsid w:val="00252D88"/>
    <w:rsid w:val="00252FF3"/>
    <w:rsid w:val="00253240"/>
    <w:rsid w:val="00253E6A"/>
    <w:rsid w:val="00253E6E"/>
    <w:rsid w:val="00253E96"/>
    <w:rsid w:val="00254238"/>
    <w:rsid w:val="0025441D"/>
    <w:rsid w:val="00254597"/>
    <w:rsid w:val="00254600"/>
    <w:rsid w:val="0025472D"/>
    <w:rsid w:val="002547A2"/>
    <w:rsid w:val="00254C7D"/>
    <w:rsid w:val="00255254"/>
    <w:rsid w:val="0025574B"/>
    <w:rsid w:val="00255B6D"/>
    <w:rsid w:val="00256606"/>
    <w:rsid w:val="00256871"/>
    <w:rsid w:val="00256B22"/>
    <w:rsid w:val="002604CF"/>
    <w:rsid w:val="00260BF1"/>
    <w:rsid w:val="00260EEE"/>
    <w:rsid w:val="002610FF"/>
    <w:rsid w:val="002613EE"/>
    <w:rsid w:val="00261C4C"/>
    <w:rsid w:val="00261DDD"/>
    <w:rsid w:val="0026200C"/>
    <w:rsid w:val="002620A7"/>
    <w:rsid w:val="002623B1"/>
    <w:rsid w:val="002623B2"/>
    <w:rsid w:val="00262543"/>
    <w:rsid w:val="002628B6"/>
    <w:rsid w:val="00262CC0"/>
    <w:rsid w:val="00262D92"/>
    <w:rsid w:val="00262FD2"/>
    <w:rsid w:val="00262FEC"/>
    <w:rsid w:val="00263218"/>
    <w:rsid w:val="002636A8"/>
    <w:rsid w:val="00263808"/>
    <w:rsid w:val="00263B8E"/>
    <w:rsid w:val="00263DDD"/>
    <w:rsid w:val="0026458B"/>
    <w:rsid w:val="00264E28"/>
    <w:rsid w:val="002651C7"/>
    <w:rsid w:val="00265336"/>
    <w:rsid w:val="0026585B"/>
    <w:rsid w:val="0026585E"/>
    <w:rsid w:val="00265AC7"/>
    <w:rsid w:val="00266261"/>
    <w:rsid w:val="00266286"/>
    <w:rsid w:val="00267030"/>
    <w:rsid w:val="0026781B"/>
    <w:rsid w:val="0027028E"/>
    <w:rsid w:val="0027052C"/>
    <w:rsid w:val="00270793"/>
    <w:rsid w:val="0027119C"/>
    <w:rsid w:val="00271324"/>
    <w:rsid w:val="00271673"/>
    <w:rsid w:val="00271682"/>
    <w:rsid w:val="002716F9"/>
    <w:rsid w:val="00272824"/>
    <w:rsid w:val="00272A54"/>
    <w:rsid w:val="00272CE5"/>
    <w:rsid w:val="00272CEA"/>
    <w:rsid w:val="002730B3"/>
    <w:rsid w:val="00273237"/>
    <w:rsid w:val="002738FD"/>
    <w:rsid w:val="00274A8B"/>
    <w:rsid w:val="00274E04"/>
    <w:rsid w:val="00274F54"/>
    <w:rsid w:val="002752B6"/>
    <w:rsid w:val="00275843"/>
    <w:rsid w:val="00275C68"/>
    <w:rsid w:val="002760A0"/>
    <w:rsid w:val="00276106"/>
    <w:rsid w:val="002762F3"/>
    <w:rsid w:val="00276626"/>
    <w:rsid w:val="00276C37"/>
    <w:rsid w:val="00276E61"/>
    <w:rsid w:val="00277056"/>
    <w:rsid w:val="00277812"/>
    <w:rsid w:val="0027785E"/>
    <w:rsid w:val="00280248"/>
    <w:rsid w:val="00280292"/>
    <w:rsid w:val="00280639"/>
    <w:rsid w:val="00280E30"/>
    <w:rsid w:val="00280ED7"/>
    <w:rsid w:val="00281051"/>
    <w:rsid w:val="002814C8"/>
    <w:rsid w:val="00281CB5"/>
    <w:rsid w:val="002820F0"/>
    <w:rsid w:val="00282163"/>
    <w:rsid w:val="00282167"/>
    <w:rsid w:val="00282A86"/>
    <w:rsid w:val="00282F49"/>
    <w:rsid w:val="0028408E"/>
    <w:rsid w:val="0028409A"/>
    <w:rsid w:val="002852C7"/>
    <w:rsid w:val="0028567E"/>
    <w:rsid w:val="0028610B"/>
    <w:rsid w:val="00286229"/>
    <w:rsid w:val="00286620"/>
    <w:rsid w:val="00286718"/>
    <w:rsid w:val="00287013"/>
    <w:rsid w:val="00287146"/>
    <w:rsid w:val="00287754"/>
    <w:rsid w:val="002877EC"/>
    <w:rsid w:val="00287CF7"/>
    <w:rsid w:val="0029001F"/>
    <w:rsid w:val="00290663"/>
    <w:rsid w:val="00291217"/>
    <w:rsid w:val="0029128B"/>
    <w:rsid w:val="00291A04"/>
    <w:rsid w:val="00291AF3"/>
    <w:rsid w:val="00292993"/>
    <w:rsid w:val="00292A6B"/>
    <w:rsid w:val="00292D80"/>
    <w:rsid w:val="00292EC9"/>
    <w:rsid w:val="00293575"/>
    <w:rsid w:val="00293933"/>
    <w:rsid w:val="00293B1C"/>
    <w:rsid w:val="0029411B"/>
    <w:rsid w:val="00294308"/>
    <w:rsid w:val="0029433F"/>
    <w:rsid w:val="0029434C"/>
    <w:rsid w:val="002948AE"/>
    <w:rsid w:val="002948F2"/>
    <w:rsid w:val="00294F0C"/>
    <w:rsid w:val="0029567E"/>
    <w:rsid w:val="0029575C"/>
    <w:rsid w:val="00295B73"/>
    <w:rsid w:val="00295CEA"/>
    <w:rsid w:val="002966D0"/>
    <w:rsid w:val="00296E06"/>
    <w:rsid w:val="00297095"/>
    <w:rsid w:val="00297181"/>
    <w:rsid w:val="00297C87"/>
    <w:rsid w:val="002A00E0"/>
    <w:rsid w:val="002A0350"/>
    <w:rsid w:val="002A03EA"/>
    <w:rsid w:val="002A0B46"/>
    <w:rsid w:val="002A0BDF"/>
    <w:rsid w:val="002A0BF3"/>
    <w:rsid w:val="002A1768"/>
    <w:rsid w:val="002A22E6"/>
    <w:rsid w:val="002A2893"/>
    <w:rsid w:val="002A2AD2"/>
    <w:rsid w:val="002A2FCC"/>
    <w:rsid w:val="002A30C1"/>
    <w:rsid w:val="002A37D4"/>
    <w:rsid w:val="002A3B37"/>
    <w:rsid w:val="002A3E89"/>
    <w:rsid w:val="002A3F82"/>
    <w:rsid w:val="002A41E4"/>
    <w:rsid w:val="002A434B"/>
    <w:rsid w:val="002A4701"/>
    <w:rsid w:val="002A498D"/>
    <w:rsid w:val="002A49BA"/>
    <w:rsid w:val="002A4A85"/>
    <w:rsid w:val="002A4B68"/>
    <w:rsid w:val="002A50F2"/>
    <w:rsid w:val="002A5483"/>
    <w:rsid w:val="002A565F"/>
    <w:rsid w:val="002A5D8A"/>
    <w:rsid w:val="002A6272"/>
    <w:rsid w:val="002A62F3"/>
    <w:rsid w:val="002A64A9"/>
    <w:rsid w:val="002A656A"/>
    <w:rsid w:val="002A6700"/>
    <w:rsid w:val="002A674A"/>
    <w:rsid w:val="002A67EF"/>
    <w:rsid w:val="002A694D"/>
    <w:rsid w:val="002A6954"/>
    <w:rsid w:val="002A6BE5"/>
    <w:rsid w:val="002A7580"/>
    <w:rsid w:val="002B0223"/>
    <w:rsid w:val="002B0873"/>
    <w:rsid w:val="002B11D6"/>
    <w:rsid w:val="002B1756"/>
    <w:rsid w:val="002B1800"/>
    <w:rsid w:val="002B1BD8"/>
    <w:rsid w:val="002B1C88"/>
    <w:rsid w:val="002B1E69"/>
    <w:rsid w:val="002B1F0A"/>
    <w:rsid w:val="002B1F49"/>
    <w:rsid w:val="002B30C1"/>
    <w:rsid w:val="002B3130"/>
    <w:rsid w:val="002B31E4"/>
    <w:rsid w:val="002B3264"/>
    <w:rsid w:val="002B35F7"/>
    <w:rsid w:val="002B38E3"/>
    <w:rsid w:val="002B4D07"/>
    <w:rsid w:val="002B4FF5"/>
    <w:rsid w:val="002B518D"/>
    <w:rsid w:val="002B56E7"/>
    <w:rsid w:val="002B5BF5"/>
    <w:rsid w:val="002B5EAA"/>
    <w:rsid w:val="002B6283"/>
    <w:rsid w:val="002B62CD"/>
    <w:rsid w:val="002B660B"/>
    <w:rsid w:val="002B671F"/>
    <w:rsid w:val="002B698D"/>
    <w:rsid w:val="002B6CC2"/>
    <w:rsid w:val="002B795B"/>
    <w:rsid w:val="002B7974"/>
    <w:rsid w:val="002C03CB"/>
    <w:rsid w:val="002C0440"/>
    <w:rsid w:val="002C07DA"/>
    <w:rsid w:val="002C0C60"/>
    <w:rsid w:val="002C15C8"/>
    <w:rsid w:val="002C1E42"/>
    <w:rsid w:val="002C1F00"/>
    <w:rsid w:val="002C2674"/>
    <w:rsid w:val="002C2689"/>
    <w:rsid w:val="002C30B3"/>
    <w:rsid w:val="002C344D"/>
    <w:rsid w:val="002C34DC"/>
    <w:rsid w:val="002C353C"/>
    <w:rsid w:val="002C39B5"/>
    <w:rsid w:val="002C4234"/>
    <w:rsid w:val="002C4509"/>
    <w:rsid w:val="002C4E2C"/>
    <w:rsid w:val="002C4EBC"/>
    <w:rsid w:val="002C572F"/>
    <w:rsid w:val="002C59B3"/>
    <w:rsid w:val="002C5BBF"/>
    <w:rsid w:val="002C5EF7"/>
    <w:rsid w:val="002C6611"/>
    <w:rsid w:val="002C6CBB"/>
    <w:rsid w:val="002C7619"/>
    <w:rsid w:val="002D0732"/>
    <w:rsid w:val="002D1054"/>
    <w:rsid w:val="002D10A3"/>
    <w:rsid w:val="002D10F1"/>
    <w:rsid w:val="002D20D2"/>
    <w:rsid w:val="002D21CC"/>
    <w:rsid w:val="002D2898"/>
    <w:rsid w:val="002D2961"/>
    <w:rsid w:val="002D2CEE"/>
    <w:rsid w:val="002D2F7B"/>
    <w:rsid w:val="002D312B"/>
    <w:rsid w:val="002D31B5"/>
    <w:rsid w:val="002D33AF"/>
    <w:rsid w:val="002D3556"/>
    <w:rsid w:val="002D410F"/>
    <w:rsid w:val="002D4ABC"/>
    <w:rsid w:val="002D4DD6"/>
    <w:rsid w:val="002D4F55"/>
    <w:rsid w:val="002D5410"/>
    <w:rsid w:val="002D5B47"/>
    <w:rsid w:val="002D5BC6"/>
    <w:rsid w:val="002D5E26"/>
    <w:rsid w:val="002D6CA9"/>
    <w:rsid w:val="002D6D41"/>
    <w:rsid w:val="002D71F0"/>
    <w:rsid w:val="002E00BA"/>
    <w:rsid w:val="002E0F3F"/>
    <w:rsid w:val="002E112F"/>
    <w:rsid w:val="002E1455"/>
    <w:rsid w:val="002E2CD2"/>
    <w:rsid w:val="002E30CA"/>
    <w:rsid w:val="002E347B"/>
    <w:rsid w:val="002E4B9F"/>
    <w:rsid w:val="002E4EA1"/>
    <w:rsid w:val="002E4ED5"/>
    <w:rsid w:val="002E5050"/>
    <w:rsid w:val="002E5694"/>
    <w:rsid w:val="002E61A6"/>
    <w:rsid w:val="002E6FD6"/>
    <w:rsid w:val="002E7444"/>
    <w:rsid w:val="002E794E"/>
    <w:rsid w:val="002E7BCF"/>
    <w:rsid w:val="002E7C95"/>
    <w:rsid w:val="002E7F41"/>
    <w:rsid w:val="002F0413"/>
    <w:rsid w:val="002F0427"/>
    <w:rsid w:val="002F04D8"/>
    <w:rsid w:val="002F0DED"/>
    <w:rsid w:val="002F1673"/>
    <w:rsid w:val="002F1A33"/>
    <w:rsid w:val="002F1D6F"/>
    <w:rsid w:val="002F23E5"/>
    <w:rsid w:val="002F274A"/>
    <w:rsid w:val="002F2895"/>
    <w:rsid w:val="002F2AB0"/>
    <w:rsid w:val="002F3482"/>
    <w:rsid w:val="002F4217"/>
    <w:rsid w:val="002F449F"/>
    <w:rsid w:val="002F479E"/>
    <w:rsid w:val="002F4B96"/>
    <w:rsid w:val="002F4FBD"/>
    <w:rsid w:val="002F533A"/>
    <w:rsid w:val="002F55A0"/>
    <w:rsid w:val="002F625F"/>
    <w:rsid w:val="002F637F"/>
    <w:rsid w:val="002F6E8E"/>
    <w:rsid w:val="002F7671"/>
    <w:rsid w:val="002F7A4F"/>
    <w:rsid w:val="002F7D2E"/>
    <w:rsid w:val="002F7D44"/>
    <w:rsid w:val="00300E66"/>
    <w:rsid w:val="00301C86"/>
    <w:rsid w:val="00301CB9"/>
    <w:rsid w:val="00302489"/>
    <w:rsid w:val="00302D89"/>
    <w:rsid w:val="003030E0"/>
    <w:rsid w:val="003031EF"/>
    <w:rsid w:val="003033AE"/>
    <w:rsid w:val="00303B35"/>
    <w:rsid w:val="003047FB"/>
    <w:rsid w:val="00304E8D"/>
    <w:rsid w:val="0030542A"/>
    <w:rsid w:val="003054A8"/>
    <w:rsid w:val="0030646F"/>
    <w:rsid w:val="0030666A"/>
    <w:rsid w:val="00306856"/>
    <w:rsid w:val="0030711C"/>
    <w:rsid w:val="00307167"/>
    <w:rsid w:val="00307C5F"/>
    <w:rsid w:val="00307F08"/>
    <w:rsid w:val="003102A8"/>
    <w:rsid w:val="00310303"/>
    <w:rsid w:val="00310554"/>
    <w:rsid w:val="00310610"/>
    <w:rsid w:val="00310CC6"/>
    <w:rsid w:val="00311174"/>
    <w:rsid w:val="00311727"/>
    <w:rsid w:val="00311810"/>
    <w:rsid w:val="00311892"/>
    <w:rsid w:val="0031189B"/>
    <w:rsid w:val="00311978"/>
    <w:rsid w:val="003120F0"/>
    <w:rsid w:val="00312A06"/>
    <w:rsid w:val="00312BF8"/>
    <w:rsid w:val="003136C8"/>
    <w:rsid w:val="00313A1A"/>
    <w:rsid w:val="003140F1"/>
    <w:rsid w:val="003146FF"/>
    <w:rsid w:val="003148D7"/>
    <w:rsid w:val="00314A61"/>
    <w:rsid w:val="003156AA"/>
    <w:rsid w:val="00315871"/>
    <w:rsid w:val="00316105"/>
    <w:rsid w:val="00316A28"/>
    <w:rsid w:val="003170B4"/>
    <w:rsid w:val="003179B3"/>
    <w:rsid w:val="00320637"/>
    <w:rsid w:val="00320F31"/>
    <w:rsid w:val="0032182C"/>
    <w:rsid w:val="00321AF1"/>
    <w:rsid w:val="003224B1"/>
    <w:rsid w:val="00322B5A"/>
    <w:rsid w:val="00322C6F"/>
    <w:rsid w:val="00323068"/>
    <w:rsid w:val="003238AD"/>
    <w:rsid w:val="00323CDD"/>
    <w:rsid w:val="00323EA7"/>
    <w:rsid w:val="003246E4"/>
    <w:rsid w:val="00324E62"/>
    <w:rsid w:val="003255A7"/>
    <w:rsid w:val="0032563D"/>
    <w:rsid w:val="00325F44"/>
    <w:rsid w:val="00326467"/>
    <w:rsid w:val="003265FB"/>
    <w:rsid w:val="00326715"/>
    <w:rsid w:val="00326CE4"/>
    <w:rsid w:val="00326DF3"/>
    <w:rsid w:val="00326F29"/>
    <w:rsid w:val="00327625"/>
    <w:rsid w:val="00327A2A"/>
    <w:rsid w:val="00327CFA"/>
    <w:rsid w:val="0033012A"/>
    <w:rsid w:val="00330199"/>
    <w:rsid w:val="0033057F"/>
    <w:rsid w:val="00330811"/>
    <w:rsid w:val="00330D65"/>
    <w:rsid w:val="00330EA0"/>
    <w:rsid w:val="0033129A"/>
    <w:rsid w:val="00331477"/>
    <w:rsid w:val="00331543"/>
    <w:rsid w:val="0033162F"/>
    <w:rsid w:val="0033199F"/>
    <w:rsid w:val="00331E11"/>
    <w:rsid w:val="00332C0E"/>
    <w:rsid w:val="00332E5D"/>
    <w:rsid w:val="003333D7"/>
    <w:rsid w:val="00333B96"/>
    <w:rsid w:val="00334240"/>
    <w:rsid w:val="00334384"/>
    <w:rsid w:val="00334798"/>
    <w:rsid w:val="003349E0"/>
    <w:rsid w:val="00334E0C"/>
    <w:rsid w:val="00334F90"/>
    <w:rsid w:val="0033570A"/>
    <w:rsid w:val="00335C2E"/>
    <w:rsid w:val="00336A4C"/>
    <w:rsid w:val="0033705E"/>
    <w:rsid w:val="00337225"/>
    <w:rsid w:val="003374EA"/>
    <w:rsid w:val="00337953"/>
    <w:rsid w:val="00340333"/>
    <w:rsid w:val="003407EB"/>
    <w:rsid w:val="003412DE"/>
    <w:rsid w:val="00341375"/>
    <w:rsid w:val="0034173A"/>
    <w:rsid w:val="0034182C"/>
    <w:rsid w:val="00341905"/>
    <w:rsid w:val="00341B09"/>
    <w:rsid w:val="00342764"/>
    <w:rsid w:val="00342E63"/>
    <w:rsid w:val="0034313E"/>
    <w:rsid w:val="003434A1"/>
    <w:rsid w:val="0034363B"/>
    <w:rsid w:val="00344436"/>
    <w:rsid w:val="00344656"/>
    <w:rsid w:val="0034513D"/>
    <w:rsid w:val="0034514E"/>
    <w:rsid w:val="00345212"/>
    <w:rsid w:val="003453BE"/>
    <w:rsid w:val="003460D2"/>
    <w:rsid w:val="003462E7"/>
    <w:rsid w:val="0034651E"/>
    <w:rsid w:val="0034695B"/>
    <w:rsid w:val="003469CE"/>
    <w:rsid w:val="00346AD0"/>
    <w:rsid w:val="003474D0"/>
    <w:rsid w:val="00347769"/>
    <w:rsid w:val="0034777E"/>
    <w:rsid w:val="00347B30"/>
    <w:rsid w:val="00347F65"/>
    <w:rsid w:val="0035052E"/>
    <w:rsid w:val="00350D18"/>
    <w:rsid w:val="00350D3D"/>
    <w:rsid w:val="0035107D"/>
    <w:rsid w:val="0035163D"/>
    <w:rsid w:val="00351718"/>
    <w:rsid w:val="00351DC8"/>
    <w:rsid w:val="0035225A"/>
    <w:rsid w:val="00352A99"/>
    <w:rsid w:val="00352DF9"/>
    <w:rsid w:val="00353BD6"/>
    <w:rsid w:val="00353DF2"/>
    <w:rsid w:val="0035406E"/>
    <w:rsid w:val="00354ADB"/>
    <w:rsid w:val="0035552D"/>
    <w:rsid w:val="003557DB"/>
    <w:rsid w:val="00355931"/>
    <w:rsid w:val="0035661E"/>
    <w:rsid w:val="00356A9F"/>
    <w:rsid w:val="00356BB8"/>
    <w:rsid w:val="00356E05"/>
    <w:rsid w:val="003573E9"/>
    <w:rsid w:val="00357493"/>
    <w:rsid w:val="00357A58"/>
    <w:rsid w:val="00357E0A"/>
    <w:rsid w:val="00360180"/>
    <w:rsid w:val="00360376"/>
    <w:rsid w:val="00360758"/>
    <w:rsid w:val="00360C4C"/>
    <w:rsid w:val="00360C62"/>
    <w:rsid w:val="00360F7A"/>
    <w:rsid w:val="0036123B"/>
    <w:rsid w:val="00361839"/>
    <w:rsid w:val="003618AA"/>
    <w:rsid w:val="00361F37"/>
    <w:rsid w:val="00361FE6"/>
    <w:rsid w:val="00363621"/>
    <w:rsid w:val="00363E9B"/>
    <w:rsid w:val="003640C8"/>
    <w:rsid w:val="00364228"/>
    <w:rsid w:val="003642DD"/>
    <w:rsid w:val="003646FF"/>
    <w:rsid w:val="00365520"/>
    <w:rsid w:val="00365B88"/>
    <w:rsid w:val="003661CD"/>
    <w:rsid w:val="003669B1"/>
    <w:rsid w:val="00366D48"/>
    <w:rsid w:val="0036742E"/>
    <w:rsid w:val="003677F2"/>
    <w:rsid w:val="00367C01"/>
    <w:rsid w:val="00367C20"/>
    <w:rsid w:val="00370874"/>
    <w:rsid w:val="00370B1F"/>
    <w:rsid w:val="00370BFE"/>
    <w:rsid w:val="00370CA4"/>
    <w:rsid w:val="00370D58"/>
    <w:rsid w:val="003712CC"/>
    <w:rsid w:val="00371A46"/>
    <w:rsid w:val="00372569"/>
    <w:rsid w:val="003728C7"/>
    <w:rsid w:val="003729E0"/>
    <w:rsid w:val="00372DFB"/>
    <w:rsid w:val="00372F00"/>
    <w:rsid w:val="003736AE"/>
    <w:rsid w:val="00373911"/>
    <w:rsid w:val="00373914"/>
    <w:rsid w:val="00373AD8"/>
    <w:rsid w:val="00373BDF"/>
    <w:rsid w:val="00374BEC"/>
    <w:rsid w:val="00375072"/>
    <w:rsid w:val="00375544"/>
    <w:rsid w:val="003757B7"/>
    <w:rsid w:val="003759EB"/>
    <w:rsid w:val="00375CE0"/>
    <w:rsid w:val="003760F4"/>
    <w:rsid w:val="003762DE"/>
    <w:rsid w:val="00376C63"/>
    <w:rsid w:val="00377980"/>
    <w:rsid w:val="00377C2B"/>
    <w:rsid w:val="00377E9E"/>
    <w:rsid w:val="00377FDF"/>
    <w:rsid w:val="0038008A"/>
    <w:rsid w:val="003809E3"/>
    <w:rsid w:val="00380AF8"/>
    <w:rsid w:val="00380E6C"/>
    <w:rsid w:val="00381143"/>
    <w:rsid w:val="003814EA"/>
    <w:rsid w:val="003819FE"/>
    <w:rsid w:val="00381A00"/>
    <w:rsid w:val="00381D84"/>
    <w:rsid w:val="00382017"/>
    <w:rsid w:val="00382C6A"/>
    <w:rsid w:val="00383388"/>
    <w:rsid w:val="003838A5"/>
    <w:rsid w:val="003840E6"/>
    <w:rsid w:val="0038435B"/>
    <w:rsid w:val="00384C21"/>
    <w:rsid w:val="00384F1D"/>
    <w:rsid w:val="00385341"/>
    <w:rsid w:val="00385EAB"/>
    <w:rsid w:val="003860A2"/>
    <w:rsid w:val="003862E0"/>
    <w:rsid w:val="0038678B"/>
    <w:rsid w:val="003867E2"/>
    <w:rsid w:val="00386BFC"/>
    <w:rsid w:val="00387104"/>
    <w:rsid w:val="0038743F"/>
    <w:rsid w:val="00387699"/>
    <w:rsid w:val="00387880"/>
    <w:rsid w:val="00387930"/>
    <w:rsid w:val="00387A4B"/>
    <w:rsid w:val="00387B9D"/>
    <w:rsid w:val="00387EF0"/>
    <w:rsid w:val="0039059D"/>
    <w:rsid w:val="00390742"/>
    <w:rsid w:val="0039113D"/>
    <w:rsid w:val="00391595"/>
    <w:rsid w:val="00391613"/>
    <w:rsid w:val="00391714"/>
    <w:rsid w:val="00391899"/>
    <w:rsid w:val="00391F0B"/>
    <w:rsid w:val="003923F4"/>
    <w:rsid w:val="003924AF"/>
    <w:rsid w:val="00392696"/>
    <w:rsid w:val="00392B92"/>
    <w:rsid w:val="0039359F"/>
    <w:rsid w:val="003935C9"/>
    <w:rsid w:val="0039397E"/>
    <w:rsid w:val="003941B4"/>
    <w:rsid w:val="00394329"/>
    <w:rsid w:val="003943AC"/>
    <w:rsid w:val="00394ADF"/>
    <w:rsid w:val="00394F81"/>
    <w:rsid w:val="00395146"/>
    <w:rsid w:val="003951D7"/>
    <w:rsid w:val="00395450"/>
    <w:rsid w:val="003954BF"/>
    <w:rsid w:val="00395CE3"/>
    <w:rsid w:val="00395D44"/>
    <w:rsid w:val="00395EE1"/>
    <w:rsid w:val="00396330"/>
    <w:rsid w:val="00396461"/>
    <w:rsid w:val="003967B2"/>
    <w:rsid w:val="00396C89"/>
    <w:rsid w:val="00396EFA"/>
    <w:rsid w:val="00397984"/>
    <w:rsid w:val="00397E9B"/>
    <w:rsid w:val="003A073D"/>
    <w:rsid w:val="003A074D"/>
    <w:rsid w:val="003A0A40"/>
    <w:rsid w:val="003A0AF5"/>
    <w:rsid w:val="003A1126"/>
    <w:rsid w:val="003A14A5"/>
    <w:rsid w:val="003A1DB2"/>
    <w:rsid w:val="003A2860"/>
    <w:rsid w:val="003A28BA"/>
    <w:rsid w:val="003A2F6D"/>
    <w:rsid w:val="003A355B"/>
    <w:rsid w:val="003A3900"/>
    <w:rsid w:val="003A3953"/>
    <w:rsid w:val="003A3D0F"/>
    <w:rsid w:val="003A4245"/>
    <w:rsid w:val="003A48B2"/>
    <w:rsid w:val="003A4988"/>
    <w:rsid w:val="003A4B23"/>
    <w:rsid w:val="003A4D1B"/>
    <w:rsid w:val="003A4E24"/>
    <w:rsid w:val="003A51BF"/>
    <w:rsid w:val="003A5225"/>
    <w:rsid w:val="003A558F"/>
    <w:rsid w:val="003A5AF1"/>
    <w:rsid w:val="003A5E18"/>
    <w:rsid w:val="003A6318"/>
    <w:rsid w:val="003A6325"/>
    <w:rsid w:val="003A6374"/>
    <w:rsid w:val="003A6592"/>
    <w:rsid w:val="003A6693"/>
    <w:rsid w:val="003A6B52"/>
    <w:rsid w:val="003A6C1C"/>
    <w:rsid w:val="003A6DE4"/>
    <w:rsid w:val="003A6F8C"/>
    <w:rsid w:val="003A7127"/>
    <w:rsid w:val="003A7136"/>
    <w:rsid w:val="003A7F60"/>
    <w:rsid w:val="003B0488"/>
    <w:rsid w:val="003B05ED"/>
    <w:rsid w:val="003B0951"/>
    <w:rsid w:val="003B0A27"/>
    <w:rsid w:val="003B0A9C"/>
    <w:rsid w:val="003B12FE"/>
    <w:rsid w:val="003B1B37"/>
    <w:rsid w:val="003B2164"/>
    <w:rsid w:val="003B2393"/>
    <w:rsid w:val="003B27C7"/>
    <w:rsid w:val="003B3031"/>
    <w:rsid w:val="003B3C43"/>
    <w:rsid w:val="003B3E5C"/>
    <w:rsid w:val="003B3EB2"/>
    <w:rsid w:val="003B4105"/>
    <w:rsid w:val="003B41A4"/>
    <w:rsid w:val="003B43D2"/>
    <w:rsid w:val="003B44C6"/>
    <w:rsid w:val="003B47E6"/>
    <w:rsid w:val="003B4890"/>
    <w:rsid w:val="003B4A1D"/>
    <w:rsid w:val="003B545F"/>
    <w:rsid w:val="003B56DB"/>
    <w:rsid w:val="003B577D"/>
    <w:rsid w:val="003B5E56"/>
    <w:rsid w:val="003B64FF"/>
    <w:rsid w:val="003B6598"/>
    <w:rsid w:val="003B6720"/>
    <w:rsid w:val="003B7549"/>
    <w:rsid w:val="003B767E"/>
    <w:rsid w:val="003B7C6E"/>
    <w:rsid w:val="003C0136"/>
    <w:rsid w:val="003C0736"/>
    <w:rsid w:val="003C1454"/>
    <w:rsid w:val="003C1980"/>
    <w:rsid w:val="003C1993"/>
    <w:rsid w:val="003C1B04"/>
    <w:rsid w:val="003C2175"/>
    <w:rsid w:val="003C26E3"/>
    <w:rsid w:val="003C2838"/>
    <w:rsid w:val="003C2C3B"/>
    <w:rsid w:val="003C2F9C"/>
    <w:rsid w:val="003C32F1"/>
    <w:rsid w:val="003C333A"/>
    <w:rsid w:val="003C3D3E"/>
    <w:rsid w:val="003C4DC6"/>
    <w:rsid w:val="003C4F17"/>
    <w:rsid w:val="003C503F"/>
    <w:rsid w:val="003C5409"/>
    <w:rsid w:val="003C55B8"/>
    <w:rsid w:val="003C6076"/>
    <w:rsid w:val="003C6569"/>
    <w:rsid w:val="003C6718"/>
    <w:rsid w:val="003C6A67"/>
    <w:rsid w:val="003C6E8C"/>
    <w:rsid w:val="003C70FC"/>
    <w:rsid w:val="003C71F0"/>
    <w:rsid w:val="003C721D"/>
    <w:rsid w:val="003C7279"/>
    <w:rsid w:val="003C7413"/>
    <w:rsid w:val="003C7448"/>
    <w:rsid w:val="003C758E"/>
    <w:rsid w:val="003C75FF"/>
    <w:rsid w:val="003D0852"/>
    <w:rsid w:val="003D09A8"/>
    <w:rsid w:val="003D1383"/>
    <w:rsid w:val="003D1B55"/>
    <w:rsid w:val="003D1B9A"/>
    <w:rsid w:val="003D1CEE"/>
    <w:rsid w:val="003D1F9D"/>
    <w:rsid w:val="003D210E"/>
    <w:rsid w:val="003D2398"/>
    <w:rsid w:val="003D2439"/>
    <w:rsid w:val="003D2644"/>
    <w:rsid w:val="003D2A92"/>
    <w:rsid w:val="003D2C0A"/>
    <w:rsid w:val="003D36BF"/>
    <w:rsid w:val="003D3949"/>
    <w:rsid w:val="003D4B90"/>
    <w:rsid w:val="003D4C06"/>
    <w:rsid w:val="003D56A1"/>
    <w:rsid w:val="003D5754"/>
    <w:rsid w:val="003D6132"/>
    <w:rsid w:val="003D62DE"/>
    <w:rsid w:val="003D6BC1"/>
    <w:rsid w:val="003D6C1A"/>
    <w:rsid w:val="003D7412"/>
    <w:rsid w:val="003D74A7"/>
    <w:rsid w:val="003D79BE"/>
    <w:rsid w:val="003D7AB1"/>
    <w:rsid w:val="003D7ACC"/>
    <w:rsid w:val="003E026D"/>
    <w:rsid w:val="003E104F"/>
    <w:rsid w:val="003E12C2"/>
    <w:rsid w:val="003E136F"/>
    <w:rsid w:val="003E1875"/>
    <w:rsid w:val="003E256D"/>
    <w:rsid w:val="003E3036"/>
    <w:rsid w:val="003E3602"/>
    <w:rsid w:val="003E37FD"/>
    <w:rsid w:val="003E3E2E"/>
    <w:rsid w:val="003E52AC"/>
    <w:rsid w:val="003E5666"/>
    <w:rsid w:val="003E576C"/>
    <w:rsid w:val="003E5B9B"/>
    <w:rsid w:val="003E5D25"/>
    <w:rsid w:val="003E5EF7"/>
    <w:rsid w:val="003E5F8B"/>
    <w:rsid w:val="003E610F"/>
    <w:rsid w:val="003E63AD"/>
    <w:rsid w:val="003E6B1A"/>
    <w:rsid w:val="003E6B2E"/>
    <w:rsid w:val="003E7495"/>
    <w:rsid w:val="003E7A60"/>
    <w:rsid w:val="003E7F0A"/>
    <w:rsid w:val="003F02D6"/>
    <w:rsid w:val="003F0300"/>
    <w:rsid w:val="003F0437"/>
    <w:rsid w:val="003F0753"/>
    <w:rsid w:val="003F0A3D"/>
    <w:rsid w:val="003F0BEA"/>
    <w:rsid w:val="003F10E3"/>
    <w:rsid w:val="003F1346"/>
    <w:rsid w:val="003F1383"/>
    <w:rsid w:val="003F1603"/>
    <w:rsid w:val="003F1844"/>
    <w:rsid w:val="003F1998"/>
    <w:rsid w:val="003F1B44"/>
    <w:rsid w:val="003F29C8"/>
    <w:rsid w:val="003F2E57"/>
    <w:rsid w:val="003F336F"/>
    <w:rsid w:val="003F370F"/>
    <w:rsid w:val="003F40F7"/>
    <w:rsid w:val="003F4D5D"/>
    <w:rsid w:val="003F4FC4"/>
    <w:rsid w:val="003F57F7"/>
    <w:rsid w:val="003F5A2C"/>
    <w:rsid w:val="003F5B44"/>
    <w:rsid w:val="003F5CB8"/>
    <w:rsid w:val="003F5EB4"/>
    <w:rsid w:val="003F695B"/>
    <w:rsid w:val="003F7243"/>
    <w:rsid w:val="003F72D5"/>
    <w:rsid w:val="003F7498"/>
    <w:rsid w:val="003F74AA"/>
    <w:rsid w:val="003F7728"/>
    <w:rsid w:val="003F7C16"/>
    <w:rsid w:val="004006FF"/>
    <w:rsid w:val="00400C4C"/>
    <w:rsid w:val="004015F2"/>
    <w:rsid w:val="00401934"/>
    <w:rsid w:val="00401DB3"/>
    <w:rsid w:val="004020D7"/>
    <w:rsid w:val="004022E6"/>
    <w:rsid w:val="004026ED"/>
    <w:rsid w:val="00402BDD"/>
    <w:rsid w:val="0040307B"/>
    <w:rsid w:val="004031BD"/>
    <w:rsid w:val="0040355F"/>
    <w:rsid w:val="00404482"/>
    <w:rsid w:val="0040484F"/>
    <w:rsid w:val="004050F4"/>
    <w:rsid w:val="00405133"/>
    <w:rsid w:val="00405243"/>
    <w:rsid w:val="00406223"/>
    <w:rsid w:val="004063B0"/>
    <w:rsid w:val="004064CD"/>
    <w:rsid w:val="00406C49"/>
    <w:rsid w:val="00406E67"/>
    <w:rsid w:val="00407937"/>
    <w:rsid w:val="00407947"/>
    <w:rsid w:val="00410598"/>
    <w:rsid w:val="004108A8"/>
    <w:rsid w:val="00410AAD"/>
    <w:rsid w:val="00410AFD"/>
    <w:rsid w:val="00410FE7"/>
    <w:rsid w:val="00411DAF"/>
    <w:rsid w:val="00411EFA"/>
    <w:rsid w:val="0041204D"/>
    <w:rsid w:val="004120C5"/>
    <w:rsid w:val="004121F5"/>
    <w:rsid w:val="0041261D"/>
    <w:rsid w:val="004128D6"/>
    <w:rsid w:val="004132C6"/>
    <w:rsid w:val="00413F0E"/>
    <w:rsid w:val="0041406D"/>
    <w:rsid w:val="00414209"/>
    <w:rsid w:val="004142B4"/>
    <w:rsid w:val="00414491"/>
    <w:rsid w:val="00414498"/>
    <w:rsid w:val="004147F0"/>
    <w:rsid w:val="00414906"/>
    <w:rsid w:val="004151CA"/>
    <w:rsid w:val="00415802"/>
    <w:rsid w:val="004164C0"/>
    <w:rsid w:val="004165CB"/>
    <w:rsid w:val="004165F9"/>
    <w:rsid w:val="004167E4"/>
    <w:rsid w:val="00416E6C"/>
    <w:rsid w:val="00416FBE"/>
    <w:rsid w:val="00417122"/>
    <w:rsid w:val="0041755D"/>
    <w:rsid w:val="004176DE"/>
    <w:rsid w:val="00417830"/>
    <w:rsid w:val="004178D1"/>
    <w:rsid w:val="00417A5A"/>
    <w:rsid w:val="00417A62"/>
    <w:rsid w:val="00420C78"/>
    <w:rsid w:val="00421007"/>
    <w:rsid w:val="00421DDB"/>
    <w:rsid w:val="00421F48"/>
    <w:rsid w:val="00422131"/>
    <w:rsid w:val="00422843"/>
    <w:rsid w:val="0042302C"/>
    <w:rsid w:val="0042339E"/>
    <w:rsid w:val="0042359A"/>
    <w:rsid w:val="004243BA"/>
    <w:rsid w:val="004245A3"/>
    <w:rsid w:val="00424966"/>
    <w:rsid w:val="00424E99"/>
    <w:rsid w:val="0042541D"/>
    <w:rsid w:val="00425A92"/>
    <w:rsid w:val="00426146"/>
    <w:rsid w:val="00426299"/>
    <w:rsid w:val="004265C2"/>
    <w:rsid w:val="00426D42"/>
    <w:rsid w:val="00426FC1"/>
    <w:rsid w:val="004274AC"/>
    <w:rsid w:val="00427512"/>
    <w:rsid w:val="00427843"/>
    <w:rsid w:val="00427976"/>
    <w:rsid w:val="0042797A"/>
    <w:rsid w:val="00430472"/>
    <w:rsid w:val="00430477"/>
    <w:rsid w:val="00430B90"/>
    <w:rsid w:val="00430BE6"/>
    <w:rsid w:val="00430C4B"/>
    <w:rsid w:val="00430D15"/>
    <w:rsid w:val="004316ED"/>
    <w:rsid w:val="00431884"/>
    <w:rsid w:val="00431A92"/>
    <w:rsid w:val="00431BAA"/>
    <w:rsid w:val="0043245D"/>
    <w:rsid w:val="0043338D"/>
    <w:rsid w:val="004333FC"/>
    <w:rsid w:val="004338DF"/>
    <w:rsid w:val="00433C21"/>
    <w:rsid w:val="00433DA3"/>
    <w:rsid w:val="0043402B"/>
    <w:rsid w:val="00434ECC"/>
    <w:rsid w:val="00434F97"/>
    <w:rsid w:val="00434FDC"/>
    <w:rsid w:val="004351A3"/>
    <w:rsid w:val="0043545D"/>
    <w:rsid w:val="00435F01"/>
    <w:rsid w:val="0043604E"/>
    <w:rsid w:val="0043692A"/>
    <w:rsid w:val="00436AFF"/>
    <w:rsid w:val="00436E14"/>
    <w:rsid w:val="00436FF0"/>
    <w:rsid w:val="0043702E"/>
    <w:rsid w:val="004371E6"/>
    <w:rsid w:val="00437802"/>
    <w:rsid w:val="0043797C"/>
    <w:rsid w:val="00437CCA"/>
    <w:rsid w:val="00440109"/>
    <w:rsid w:val="0044010D"/>
    <w:rsid w:val="00440142"/>
    <w:rsid w:val="004406B8"/>
    <w:rsid w:val="00440D0E"/>
    <w:rsid w:val="00441098"/>
    <w:rsid w:val="00441963"/>
    <w:rsid w:val="00441C04"/>
    <w:rsid w:val="00441C82"/>
    <w:rsid w:val="00441F8F"/>
    <w:rsid w:val="00442171"/>
    <w:rsid w:val="004424EC"/>
    <w:rsid w:val="00442721"/>
    <w:rsid w:val="00442A05"/>
    <w:rsid w:val="00442B6D"/>
    <w:rsid w:val="00442F2C"/>
    <w:rsid w:val="004432C5"/>
    <w:rsid w:val="00443305"/>
    <w:rsid w:val="0044356A"/>
    <w:rsid w:val="0044373E"/>
    <w:rsid w:val="004438B0"/>
    <w:rsid w:val="00443DF0"/>
    <w:rsid w:val="0044438D"/>
    <w:rsid w:val="004443E2"/>
    <w:rsid w:val="0044446E"/>
    <w:rsid w:val="00444887"/>
    <w:rsid w:val="00444A21"/>
    <w:rsid w:val="004450CB"/>
    <w:rsid w:val="00445897"/>
    <w:rsid w:val="00445C1D"/>
    <w:rsid w:val="004460D5"/>
    <w:rsid w:val="00446330"/>
    <w:rsid w:val="00446416"/>
    <w:rsid w:val="00446590"/>
    <w:rsid w:val="004466F6"/>
    <w:rsid w:val="00446CD0"/>
    <w:rsid w:val="00446CD3"/>
    <w:rsid w:val="00446FA9"/>
    <w:rsid w:val="00447011"/>
    <w:rsid w:val="004470C0"/>
    <w:rsid w:val="00447687"/>
    <w:rsid w:val="00447CCC"/>
    <w:rsid w:val="00450B35"/>
    <w:rsid w:val="00450BBF"/>
    <w:rsid w:val="00450DC2"/>
    <w:rsid w:val="00451068"/>
    <w:rsid w:val="0045170C"/>
    <w:rsid w:val="0045175B"/>
    <w:rsid w:val="00452028"/>
    <w:rsid w:val="00453365"/>
    <w:rsid w:val="00453B6B"/>
    <w:rsid w:val="004541A5"/>
    <w:rsid w:val="004557F7"/>
    <w:rsid w:val="00455CE5"/>
    <w:rsid w:val="00455FC0"/>
    <w:rsid w:val="00456184"/>
    <w:rsid w:val="00456241"/>
    <w:rsid w:val="00456449"/>
    <w:rsid w:val="00456AF4"/>
    <w:rsid w:val="00457110"/>
    <w:rsid w:val="00457645"/>
    <w:rsid w:val="00457FE5"/>
    <w:rsid w:val="00460499"/>
    <w:rsid w:val="00460EA7"/>
    <w:rsid w:val="00460F3A"/>
    <w:rsid w:val="004610F8"/>
    <w:rsid w:val="004615E2"/>
    <w:rsid w:val="004617A6"/>
    <w:rsid w:val="004618C1"/>
    <w:rsid w:val="00461F62"/>
    <w:rsid w:val="00462008"/>
    <w:rsid w:val="00462680"/>
    <w:rsid w:val="004629E3"/>
    <w:rsid w:val="00462A1E"/>
    <w:rsid w:val="00463BCC"/>
    <w:rsid w:val="00463EFF"/>
    <w:rsid w:val="0046401B"/>
    <w:rsid w:val="00464E41"/>
    <w:rsid w:val="00465100"/>
    <w:rsid w:val="00465721"/>
    <w:rsid w:val="00465774"/>
    <w:rsid w:val="0046611E"/>
    <w:rsid w:val="004668F3"/>
    <w:rsid w:val="00466A11"/>
    <w:rsid w:val="00466CA7"/>
    <w:rsid w:val="00467BA6"/>
    <w:rsid w:val="00470764"/>
    <w:rsid w:val="00470C53"/>
    <w:rsid w:val="00470CDB"/>
    <w:rsid w:val="00470D61"/>
    <w:rsid w:val="0047121A"/>
    <w:rsid w:val="00471291"/>
    <w:rsid w:val="0047142D"/>
    <w:rsid w:val="004718C2"/>
    <w:rsid w:val="0047194D"/>
    <w:rsid w:val="004721C8"/>
    <w:rsid w:val="00472B14"/>
    <w:rsid w:val="00472B3C"/>
    <w:rsid w:val="00472D03"/>
    <w:rsid w:val="004735A1"/>
    <w:rsid w:val="0047360E"/>
    <w:rsid w:val="004736F8"/>
    <w:rsid w:val="00473742"/>
    <w:rsid w:val="004740AE"/>
    <w:rsid w:val="00474B1C"/>
    <w:rsid w:val="00474EC0"/>
    <w:rsid w:val="00475678"/>
    <w:rsid w:val="00475938"/>
    <w:rsid w:val="0047611C"/>
    <w:rsid w:val="00476686"/>
    <w:rsid w:val="00476689"/>
    <w:rsid w:val="00476895"/>
    <w:rsid w:val="00476B6D"/>
    <w:rsid w:val="00476CF4"/>
    <w:rsid w:val="00477293"/>
    <w:rsid w:val="00477775"/>
    <w:rsid w:val="00477959"/>
    <w:rsid w:val="00477CC2"/>
    <w:rsid w:val="00480CC5"/>
    <w:rsid w:val="00480F41"/>
    <w:rsid w:val="00481B48"/>
    <w:rsid w:val="00481B9F"/>
    <w:rsid w:val="004825BA"/>
    <w:rsid w:val="00482881"/>
    <w:rsid w:val="00482994"/>
    <w:rsid w:val="00482B89"/>
    <w:rsid w:val="00482C00"/>
    <w:rsid w:val="0048341C"/>
    <w:rsid w:val="0048372D"/>
    <w:rsid w:val="004839C2"/>
    <w:rsid w:val="00484B0B"/>
    <w:rsid w:val="00485786"/>
    <w:rsid w:val="00485949"/>
    <w:rsid w:val="00485A87"/>
    <w:rsid w:val="00486ABF"/>
    <w:rsid w:val="00486BFC"/>
    <w:rsid w:val="00487046"/>
    <w:rsid w:val="00487136"/>
    <w:rsid w:val="0048715A"/>
    <w:rsid w:val="004873B2"/>
    <w:rsid w:val="004878EC"/>
    <w:rsid w:val="00487908"/>
    <w:rsid w:val="00487AFF"/>
    <w:rsid w:val="00487CE7"/>
    <w:rsid w:val="00487D9C"/>
    <w:rsid w:val="004900C1"/>
    <w:rsid w:val="00490C4D"/>
    <w:rsid w:val="0049190D"/>
    <w:rsid w:val="004919B1"/>
    <w:rsid w:val="00491BF4"/>
    <w:rsid w:val="00491DED"/>
    <w:rsid w:val="0049239C"/>
    <w:rsid w:val="00492C68"/>
    <w:rsid w:val="004932BB"/>
    <w:rsid w:val="00493627"/>
    <w:rsid w:val="0049392A"/>
    <w:rsid w:val="00493BF2"/>
    <w:rsid w:val="00493D76"/>
    <w:rsid w:val="0049421E"/>
    <w:rsid w:val="00494BBE"/>
    <w:rsid w:val="00494D50"/>
    <w:rsid w:val="00494E9E"/>
    <w:rsid w:val="0049500A"/>
    <w:rsid w:val="004950E0"/>
    <w:rsid w:val="004951A9"/>
    <w:rsid w:val="00496568"/>
    <w:rsid w:val="00496C78"/>
    <w:rsid w:val="004972A8"/>
    <w:rsid w:val="00497A12"/>
    <w:rsid w:val="00497AAE"/>
    <w:rsid w:val="004A00B9"/>
    <w:rsid w:val="004A0583"/>
    <w:rsid w:val="004A0CF7"/>
    <w:rsid w:val="004A0E38"/>
    <w:rsid w:val="004A1035"/>
    <w:rsid w:val="004A19D3"/>
    <w:rsid w:val="004A22C4"/>
    <w:rsid w:val="004A280E"/>
    <w:rsid w:val="004A2AE5"/>
    <w:rsid w:val="004A31AA"/>
    <w:rsid w:val="004A391F"/>
    <w:rsid w:val="004A3954"/>
    <w:rsid w:val="004A3B8C"/>
    <w:rsid w:val="004A3C20"/>
    <w:rsid w:val="004A3E4E"/>
    <w:rsid w:val="004A3F08"/>
    <w:rsid w:val="004A3F40"/>
    <w:rsid w:val="004A4172"/>
    <w:rsid w:val="004A41E5"/>
    <w:rsid w:val="004A4FA6"/>
    <w:rsid w:val="004A515A"/>
    <w:rsid w:val="004A53A4"/>
    <w:rsid w:val="004A6B1C"/>
    <w:rsid w:val="004A6FE1"/>
    <w:rsid w:val="004A70CF"/>
    <w:rsid w:val="004A70F5"/>
    <w:rsid w:val="004A7553"/>
    <w:rsid w:val="004A79B1"/>
    <w:rsid w:val="004A7D09"/>
    <w:rsid w:val="004A7EE5"/>
    <w:rsid w:val="004A7F52"/>
    <w:rsid w:val="004B0279"/>
    <w:rsid w:val="004B06A6"/>
    <w:rsid w:val="004B0F8D"/>
    <w:rsid w:val="004B19B1"/>
    <w:rsid w:val="004B1E2E"/>
    <w:rsid w:val="004B25D5"/>
    <w:rsid w:val="004B28F2"/>
    <w:rsid w:val="004B2A6C"/>
    <w:rsid w:val="004B2ABE"/>
    <w:rsid w:val="004B3230"/>
    <w:rsid w:val="004B3B61"/>
    <w:rsid w:val="004B3FFB"/>
    <w:rsid w:val="004B40C9"/>
    <w:rsid w:val="004B44A8"/>
    <w:rsid w:val="004B4863"/>
    <w:rsid w:val="004B4898"/>
    <w:rsid w:val="004B4997"/>
    <w:rsid w:val="004B4D43"/>
    <w:rsid w:val="004B4F3E"/>
    <w:rsid w:val="004B4F43"/>
    <w:rsid w:val="004B5C21"/>
    <w:rsid w:val="004B5EB7"/>
    <w:rsid w:val="004B6533"/>
    <w:rsid w:val="004B66E8"/>
    <w:rsid w:val="004B671C"/>
    <w:rsid w:val="004B6EF3"/>
    <w:rsid w:val="004B6FE6"/>
    <w:rsid w:val="004B7115"/>
    <w:rsid w:val="004B7516"/>
    <w:rsid w:val="004B7A94"/>
    <w:rsid w:val="004C01D9"/>
    <w:rsid w:val="004C045F"/>
    <w:rsid w:val="004C0C0D"/>
    <w:rsid w:val="004C0C97"/>
    <w:rsid w:val="004C1A8D"/>
    <w:rsid w:val="004C1FDD"/>
    <w:rsid w:val="004C2003"/>
    <w:rsid w:val="004C215A"/>
    <w:rsid w:val="004C2E87"/>
    <w:rsid w:val="004C30AE"/>
    <w:rsid w:val="004C34CB"/>
    <w:rsid w:val="004C36FC"/>
    <w:rsid w:val="004C3938"/>
    <w:rsid w:val="004C3B23"/>
    <w:rsid w:val="004C3F88"/>
    <w:rsid w:val="004C4802"/>
    <w:rsid w:val="004C48DF"/>
    <w:rsid w:val="004C49F6"/>
    <w:rsid w:val="004C4DF0"/>
    <w:rsid w:val="004C5454"/>
    <w:rsid w:val="004C55B1"/>
    <w:rsid w:val="004C6049"/>
    <w:rsid w:val="004C60A4"/>
    <w:rsid w:val="004C6369"/>
    <w:rsid w:val="004C640D"/>
    <w:rsid w:val="004C6A5F"/>
    <w:rsid w:val="004C7177"/>
    <w:rsid w:val="004C7BC0"/>
    <w:rsid w:val="004D0257"/>
    <w:rsid w:val="004D0357"/>
    <w:rsid w:val="004D0926"/>
    <w:rsid w:val="004D09CE"/>
    <w:rsid w:val="004D0F42"/>
    <w:rsid w:val="004D12DD"/>
    <w:rsid w:val="004D1649"/>
    <w:rsid w:val="004D17CA"/>
    <w:rsid w:val="004D17EE"/>
    <w:rsid w:val="004D1EF2"/>
    <w:rsid w:val="004D23E9"/>
    <w:rsid w:val="004D23F4"/>
    <w:rsid w:val="004D26A2"/>
    <w:rsid w:val="004D280B"/>
    <w:rsid w:val="004D2C8B"/>
    <w:rsid w:val="004D3895"/>
    <w:rsid w:val="004D3BE7"/>
    <w:rsid w:val="004D3BF0"/>
    <w:rsid w:val="004D4563"/>
    <w:rsid w:val="004D45C6"/>
    <w:rsid w:val="004D4A59"/>
    <w:rsid w:val="004D4C49"/>
    <w:rsid w:val="004D4CFA"/>
    <w:rsid w:val="004D56A3"/>
    <w:rsid w:val="004D592D"/>
    <w:rsid w:val="004D6211"/>
    <w:rsid w:val="004D62B1"/>
    <w:rsid w:val="004D69BE"/>
    <w:rsid w:val="004D6C16"/>
    <w:rsid w:val="004D7A56"/>
    <w:rsid w:val="004D7BB7"/>
    <w:rsid w:val="004E0192"/>
    <w:rsid w:val="004E05FB"/>
    <w:rsid w:val="004E0DD6"/>
    <w:rsid w:val="004E0EEE"/>
    <w:rsid w:val="004E1C82"/>
    <w:rsid w:val="004E204D"/>
    <w:rsid w:val="004E220D"/>
    <w:rsid w:val="004E28AE"/>
    <w:rsid w:val="004E2946"/>
    <w:rsid w:val="004E2BC2"/>
    <w:rsid w:val="004E2DF5"/>
    <w:rsid w:val="004E2EED"/>
    <w:rsid w:val="004E30D6"/>
    <w:rsid w:val="004E3617"/>
    <w:rsid w:val="004E3B23"/>
    <w:rsid w:val="004E3D3A"/>
    <w:rsid w:val="004E4A37"/>
    <w:rsid w:val="004E4AC0"/>
    <w:rsid w:val="004E4E21"/>
    <w:rsid w:val="004E512F"/>
    <w:rsid w:val="004E571D"/>
    <w:rsid w:val="004E5896"/>
    <w:rsid w:val="004E5B32"/>
    <w:rsid w:val="004E5FC8"/>
    <w:rsid w:val="004E65DC"/>
    <w:rsid w:val="004E6A97"/>
    <w:rsid w:val="004E6C35"/>
    <w:rsid w:val="004E6DC6"/>
    <w:rsid w:val="004E79EB"/>
    <w:rsid w:val="004E7BAB"/>
    <w:rsid w:val="004E7BB4"/>
    <w:rsid w:val="004E7C6D"/>
    <w:rsid w:val="004F03F6"/>
    <w:rsid w:val="004F0880"/>
    <w:rsid w:val="004F0A73"/>
    <w:rsid w:val="004F0FC4"/>
    <w:rsid w:val="004F1418"/>
    <w:rsid w:val="004F1BE2"/>
    <w:rsid w:val="004F1F06"/>
    <w:rsid w:val="004F1F23"/>
    <w:rsid w:val="004F24F5"/>
    <w:rsid w:val="004F276D"/>
    <w:rsid w:val="004F27CA"/>
    <w:rsid w:val="004F2AA6"/>
    <w:rsid w:val="004F2C83"/>
    <w:rsid w:val="004F32E0"/>
    <w:rsid w:val="004F3387"/>
    <w:rsid w:val="004F33D7"/>
    <w:rsid w:val="004F345E"/>
    <w:rsid w:val="004F3776"/>
    <w:rsid w:val="004F3C4B"/>
    <w:rsid w:val="004F3DF0"/>
    <w:rsid w:val="004F3F49"/>
    <w:rsid w:val="004F3F7C"/>
    <w:rsid w:val="004F41FC"/>
    <w:rsid w:val="004F4FA9"/>
    <w:rsid w:val="004F52E8"/>
    <w:rsid w:val="004F61A0"/>
    <w:rsid w:val="004F66BE"/>
    <w:rsid w:val="004F692B"/>
    <w:rsid w:val="004F7016"/>
    <w:rsid w:val="004F7E32"/>
    <w:rsid w:val="00500080"/>
    <w:rsid w:val="005004A7"/>
    <w:rsid w:val="005004B3"/>
    <w:rsid w:val="005005F0"/>
    <w:rsid w:val="00500922"/>
    <w:rsid w:val="00500E46"/>
    <w:rsid w:val="00501087"/>
    <w:rsid w:val="00501BD6"/>
    <w:rsid w:val="00501CB9"/>
    <w:rsid w:val="00502075"/>
    <w:rsid w:val="005020FF"/>
    <w:rsid w:val="005027B6"/>
    <w:rsid w:val="005028E4"/>
    <w:rsid w:val="00502BFA"/>
    <w:rsid w:val="00503748"/>
    <w:rsid w:val="00503C0E"/>
    <w:rsid w:val="00503C0F"/>
    <w:rsid w:val="00503E05"/>
    <w:rsid w:val="00504245"/>
    <w:rsid w:val="005045D5"/>
    <w:rsid w:val="005048F0"/>
    <w:rsid w:val="00504A1A"/>
    <w:rsid w:val="00504EA3"/>
    <w:rsid w:val="005052CB"/>
    <w:rsid w:val="0050584E"/>
    <w:rsid w:val="00505B5F"/>
    <w:rsid w:val="00505D42"/>
    <w:rsid w:val="00506AF4"/>
    <w:rsid w:val="00506DF4"/>
    <w:rsid w:val="0050777E"/>
    <w:rsid w:val="005077B2"/>
    <w:rsid w:val="00507885"/>
    <w:rsid w:val="005078EF"/>
    <w:rsid w:val="00507D77"/>
    <w:rsid w:val="00507EF6"/>
    <w:rsid w:val="00507FA6"/>
    <w:rsid w:val="0051074C"/>
    <w:rsid w:val="005107B6"/>
    <w:rsid w:val="00510BFA"/>
    <w:rsid w:val="00511036"/>
    <w:rsid w:val="005111FF"/>
    <w:rsid w:val="00511565"/>
    <w:rsid w:val="00511609"/>
    <w:rsid w:val="00511A40"/>
    <w:rsid w:val="0051200A"/>
    <w:rsid w:val="00512135"/>
    <w:rsid w:val="00512833"/>
    <w:rsid w:val="00513451"/>
    <w:rsid w:val="00513596"/>
    <w:rsid w:val="005142B1"/>
    <w:rsid w:val="00514343"/>
    <w:rsid w:val="00514766"/>
    <w:rsid w:val="00514A5E"/>
    <w:rsid w:val="0051503C"/>
    <w:rsid w:val="00515152"/>
    <w:rsid w:val="0051529B"/>
    <w:rsid w:val="005164AE"/>
    <w:rsid w:val="005170F3"/>
    <w:rsid w:val="00517495"/>
    <w:rsid w:val="005176CC"/>
    <w:rsid w:val="005202AA"/>
    <w:rsid w:val="005207DE"/>
    <w:rsid w:val="005211ED"/>
    <w:rsid w:val="00521618"/>
    <w:rsid w:val="00522793"/>
    <w:rsid w:val="005228AF"/>
    <w:rsid w:val="005228F3"/>
    <w:rsid w:val="00522AC4"/>
    <w:rsid w:val="00522DF7"/>
    <w:rsid w:val="00522DFC"/>
    <w:rsid w:val="00523421"/>
    <w:rsid w:val="00523CE6"/>
    <w:rsid w:val="00524840"/>
    <w:rsid w:val="005253F6"/>
    <w:rsid w:val="0052552A"/>
    <w:rsid w:val="00525536"/>
    <w:rsid w:val="005255AD"/>
    <w:rsid w:val="005255C6"/>
    <w:rsid w:val="005255DD"/>
    <w:rsid w:val="005258C0"/>
    <w:rsid w:val="00525D35"/>
    <w:rsid w:val="00525E04"/>
    <w:rsid w:val="00526166"/>
    <w:rsid w:val="00526292"/>
    <w:rsid w:val="0052645E"/>
    <w:rsid w:val="005265C2"/>
    <w:rsid w:val="0052674A"/>
    <w:rsid w:val="00526F42"/>
    <w:rsid w:val="00527573"/>
    <w:rsid w:val="00527579"/>
    <w:rsid w:val="0052759E"/>
    <w:rsid w:val="00527D00"/>
    <w:rsid w:val="00527F6F"/>
    <w:rsid w:val="005300BB"/>
    <w:rsid w:val="0053027F"/>
    <w:rsid w:val="005305C5"/>
    <w:rsid w:val="005308D4"/>
    <w:rsid w:val="00531452"/>
    <w:rsid w:val="0053164A"/>
    <w:rsid w:val="005319EC"/>
    <w:rsid w:val="00531A2B"/>
    <w:rsid w:val="00531E8E"/>
    <w:rsid w:val="00531EC9"/>
    <w:rsid w:val="00532B09"/>
    <w:rsid w:val="00532B27"/>
    <w:rsid w:val="005334F9"/>
    <w:rsid w:val="00533872"/>
    <w:rsid w:val="00533CB6"/>
    <w:rsid w:val="00533FBC"/>
    <w:rsid w:val="00534367"/>
    <w:rsid w:val="0053454B"/>
    <w:rsid w:val="005348C1"/>
    <w:rsid w:val="005351C9"/>
    <w:rsid w:val="00536222"/>
    <w:rsid w:val="00536803"/>
    <w:rsid w:val="00536A49"/>
    <w:rsid w:val="00536B00"/>
    <w:rsid w:val="00536E17"/>
    <w:rsid w:val="0053743B"/>
    <w:rsid w:val="00537836"/>
    <w:rsid w:val="005378E7"/>
    <w:rsid w:val="00537BC9"/>
    <w:rsid w:val="005406D7"/>
    <w:rsid w:val="00541215"/>
    <w:rsid w:val="00541288"/>
    <w:rsid w:val="00541533"/>
    <w:rsid w:val="0054158B"/>
    <w:rsid w:val="00541735"/>
    <w:rsid w:val="00541DB8"/>
    <w:rsid w:val="00541DFB"/>
    <w:rsid w:val="00542641"/>
    <w:rsid w:val="00542685"/>
    <w:rsid w:val="005427C4"/>
    <w:rsid w:val="0054363A"/>
    <w:rsid w:val="00543682"/>
    <w:rsid w:val="00543B24"/>
    <w:rsid w:val="00543C0C"/>
    <w:rsid w:val="00543D1E"/>
    <w:rsid w:val="00543E41"/>
    <w:rsid w:val="005441F7"/>
    <w:rsid w:val="00544391"/>
    <w:rsid w:val="0054477A"/>
    <w:rsid w:val="00544D0C"/>
    <w:rsid w:val="00544DE7"/>
    <w:rsid w:val="00544FF2"/>
    <w:rsid w:val="0054520E"/>
    <w:rsid w:val="005458BB"/>
    <w:rsid w:val="005462A4"/>
    <w:rsid w:val="00546B1D"/>
    <w:rsid w:val="005479C4"/>
    <w:rsid w:val="00547BCC"/>
    <w:rsid w:val="00547C61"/>
    <w:rsid w:val="00550113"/>
    <w:rsid w:val="0055034C"/>
    <w:rsid w:val="005503C2"/>
    <w:rsid w:val="00550425"/>
    <w:rsid w:val="00550448"/>
    <w:rsid w:val="00550706"/>
    <w:rsid w:val="00550B95"/>
    <w:rsid w:val="005515BF"/>
    <w:rsid w:val="00551DB0"/>
    <w:rsid w:val="00552342"/>
    <w:rsid w:val="0055260C"/>
    <w:rsid w:val="005529B3"/>
    <w:rsid w:val="005529D5"/>
    <w:rsid w:val="00552D9E"/>
    <w:rsid w:val="0055321C"/>
    <w:rsid w:val="00553B94"/>
    <w:rsid w:val="00553C77"/>
    <w:rsid w:val="00553F1C"/>
    <w:rsid w:val="005540D7"/>
    <w:rsid w:val="005548A6"/>
    <w:rsid w:val="0055539A"/>
    <w:rsid w:val="005556AB"/>
    <w:rsid w:val="005556F6"/>
    <w:rsid w:val="005558A8"/>
    <w:rsid w:val="00555A01"/>
    <w:rsid w:val="00556006"/>
    <w:rsid w:val="00556F0F"/>
    <w:rsid w:val="0055719E"/>
    <w:rsid w:val="00560CC1"/>
    <w:rsid w:val="005611AC"/>
    <w:rsid w:val="005616B8"/>
    <w:rsid w:val="00561999"/>
    <w:rsid w:val="00561A39"/>
    <w:rsid w:val="00562179"/>
    <w:rsid w:val="00562404"/>
    <w:rsid w:val="00562963"/>
    <w:rsid w:val="005629D9"/>
    <w:rsid w:val="00562B84"/>
    <w:rsid w:val="00562C5A"/>
    <w:rsid w:val="00563374"/>
    <w:rsid w:val="00563617"/>
    <w:rsid w:val="00563A51"/>
    <w:rsid w:val="00564506"/>
    <w:rsid w:val="005650D6"/>
    <w:rsid w:val="00565554"/>
    <w:rsid w:val="00565929"/>
    <w:rsid w:val="00565ACE"/>
    <w:rsid w:val="00566143"/>
    <w:rsid w:val="005666E5"/>
    <w:rsid w:val="0056678E"/>
    <w:rsid w:val="00566C84"/>
    <w:rsid w:val="005676BF"/>
    <w:rsid w:val="005678B2"/>
    <w:rsid w:val="00567B83"/>
    <w:rsid w:val="00567E38"/>
    <w:rsid w:val="005701DC"/>
    <w:rsid w:val="00570949"/>
    <w:rsid w:val="0057094F"/>
    <w:rsid w:val="00570DF3"/>
    <w:rsid w:val="00570F75"/>
    <w:rsid w:val="005710B9"/>
    <w:rsid w:val="005710C6"/>
    <w:rsid w:val="00571681"/>
    <w:rsid w:val="005716E6"/>
    <w:rsid w:val="00571FF8"/>
    <w:rsid w:val="00572061"/>
    <w:rsid w:val="00572393"/>
    <w:rsid w:val="005725CA"/>
    <w:rsid w:val="00572802"/>
    <w:rsid w:val="00572AA6"/>
    <w:rsid w:val="00572E4A"/>
    <w:rsid w:val="005735F5"/>
    <w:rsid w:val="0057397D"/>
    <w:rsid w:val="005746B1"/>
    <w:rsid w:val="005749D1"/>
    <w:rsid w:val="00575431"/>
    <w:rsid w:val="00575884"/>
    <w:rsid w:val="005759A8"/>
    <w:rsid w:val="00575A87"/>
    <w:rsid w:val="00575B97"/>
    <w:rsid w:val="005762D5"/>
    <w:rsid w:val="0057638A"/>
    <w:rsid w:val="00576BA2"/>
    <w:rsid w:val="0057710D"/>
    <w:rsid w:val="00577708"/>
    <w:rsid w:val="00577F90"/>
    <w:rsid w:val="00577FFE"/>
    <w:rsid w:val="005805DF"/>
    <w:rsid w:val="005808CE"/>
    <w:rsid w:val="00581717"/>
    <w:rsid w:val="0058171B"/>
    <w:rsid w:val="0058181A"/>
    <w:rsid w:val="00581A9A"/>
    <w:rsid w:val="00582325"/>
    <w:rsid w:val="005824E3"/>
    <w:rsid w:val="005825D5"/>
    <w:rsid w:val="00582C31"/>
    <w:rsid w:val="00582C48"/>
    <w:rsid w:val="00582F51"/>
    <w:rsid w:val="0058342E"/>
    <w:rsid w:val="005836E2"/>
    <w:rsid w:val="005838B0"/>
    <w:rsid w:val="0058422F"/>
    <w:rsid w:val="005842A9"/>
    <w:rsid w:val="00584439"/>
    <w:rsid w:val="005846D2"/>
    <w:rsid w:val="005847B2"/>
    <w:rsid w:val="00584B57"/>
    <w:rsid w:val="00585271"/>
    <w:rsid w:val="0058529F"/>
    <w:rsid w:val="00585812"/>
    <w:rsid w:val="00585881"/>
    <w:rsid w:val="005858BA"/>
    <w:rsid w:val="005862FA"/>
    <w:rsid w:val="0058665C"/>
    <w:rsid w:val="00586A43"/>
    <w:rsid w:val="005873F4"/>
    <w:rsid w:val="005876B2"/>
    <w:rsid w:val="00587996"/>
    <w:rsid w:val="00590157"/>
    <w:rsid w:val="0059039C"/>
    <w:rsid w:val="005903FC"/>
    <w:rsid w:val="00590500"/>
    <w:rsid w:val="0059050F"/>
    <w:rsid w:val="00590C16"/>
    <w:rsid w:val="00590F77"/>
    <w:rsid w:val="00591196"/>
    <w:rsid w:val="0059152A"/>
    <w:rsid w:val="00591A4F"/>
    <w:rsid w:val="00591D73"/>
    <w:rsid w:val="00592202"/>
    <w:rsid w:val="00592D4D"/>
    <w:rsid w:val="00592DE1"/>
    <w:rsid w:val="00592E93"/>
    <w:rsid w:val="00592F50"/>
    <w:rsid w:val="00592FE0"/>
    <w:rsid w:val="0059351A"/>
    <w:rsid w:val="00593E17"/>
    <w:rsid w:val="00594468"/>
    <w:rsid w:val="00594ADC"/>
    <w:rsid w:val="00594C7E"/>
    <w:rsid w:val="005957C2"/>
    <w:rsid w:val="00595938"/>
    <w:rsid w:val="00595A54"/>
    <w:rsid w:val="00595D71"/>
    <w:rsid w:val="005962C2"/>
    <w:rsid w:val="005964D1"/>
    <w:rsid w:val="00596ABC"/>
    <w:rsid w:val="00597012"/>
    <w:rsid w:val="0059701E"/>
    <w:rsid w:val="005970A7"/>
    <w:rsid w:val="0059743D"/>
    <w:rsid w:val="00597E9E"/>
    <w:rsid w:val="005A040C"/>
    <w:rsid w:val="005A0568"/>
    <w:rsid w:val="005A0C41"/>
    <w:rsid w:val="005A1243"/>
    <w:rsid w:val="005A139E"/>
    <w:rsid w:val="005A15B1"/>
    <w:rsid w:val="005A1B51"/>
    <w:rsid w:val="005A20DA"/>
    <w:rsid w:val="005A214C"/>
    <w:rsid w:val="005A27C2"/>
    <w:rsid w:val="005A337F"/>
    <w:rsid w:val="005A3C32"/>
    <w:rsid w:val="005A4205"/>
    <w:rsid w:val="005A4247"/>
    <w:rsid w:val="005A43F0"/>
    <w:rsid w:val="005A5D97"/>
    <w:rsid w:val="005A5F44"/>
    <w:rsid w:val="005A6A9A"/>
    <w:rsid w:val="005A6B67"/>
    <w:rsid w:val="005A6EEA"/>
    <w:rsid w:val="005A75AC"/>
    <w:rsid w:val="005A76EE"/>
    <w:rsid w:val="005A7B76"/>
    <w:rsid w:val="005B069C"/>
    <w:rsid w:val="005B0D68"/>
    <w:rsid w:val="005B0F01"/>
    <w:rsid w:val="005B174A"/>
    <w:rsid w:val="005B20F0"/>
    <w:rsid w:val="005B2286"/>
    <w:rsid w:val="005B235C"/>
    <w:rsid w:val="005B251E"/>
    <w:rsid w:val="005B2622"/>
    <w:rsid w:val="005B2950"/>
    <w:rsid w:val="005B2A86"/>
    <w:rsid w:val="005B3208"/>
    <w:rsid w:val="005B3863"/>
    <w:rsid w:val="005B38EE"/>
    <w:rsid w:val="005B3B5B"/>
    <w:rsid w:val="005B4491"/>
    <w:rsid w:val="005B4904"/>
    <w:rsid w:val="005B4B58"/>
    <w:rsid w:val="005B4FFE"/>
    <w:rsid w:val="005B5A93"/>
    <w:rsid w:val="005B5C15"/>
    <w:rsid w:val="005B5C8A"/>
    <w:rsid w:val="005B6593"/>
    <w:rsid w:val="005B68F1"/>
    <w:rsid w:val="005B6BF3"/>
    <w:rsid w:val="005C0240"/>
    <w:rsid w:val="005C0267"/>
    <w:rsid w:val="005C1168"/>
    <w:rsid w:val="005C12F0"/>
    <w:rsid w:val="005C1CFC"/>
    <w:rsid w:val="005C1DD3"/>
    <w:rsid w:val="005C1E69"/>
    <w:rsid w:val="005C219E"/>
    <w:rsid w:val="005C222C"/>
    <w:rsid w:val="005C288D"/>
    <w:rsid w:val="005C30BC"/>
    <w:rsid w:val="005C3501"/>
    <w:rsid w:val="005C356C"/>
    <w:rsid w:val="005C35E6"/>
    <w:rsid w:val="005C38AE"/>
    <w:rsid w:val="005C40B4"/>
    <w:rsid w:val="005C432A"/>
    <w:rsid w:val="005C46BC"/>
    <w:rsid w:val="005C4F56"/>
    <w:rsid w:val="005C5227"/>
    <w:rsid w:val="005C5536"/>
    <w:rsid w:val="005C55AF"/>
    <w:rsid w:val="005C572A"/>
    <w:rsid w:val="005C595A"/>
    <w:rsid w:val="005C5C3C"/>
    <w:rsid w:val="005C6704"/>
    <w:rsid w:val="005C67A0"/>
    <w:rsid w:val="005C6A1D"/>
    <w:rsid w:val="005C6ACC"/>
    <w:rsid w:val="005C6BD9"/>
    <w:rsid w:val="005C7041"/>
    <w:rsid w:val="005C7190"/>
    <w:rsid w:val="005C71C6"/>
    <w:rsid w:val="005C71F3"/>
    <w:rsid w:val="005C7AB6"/>
    <w:rsid w:val="005C7E98"/>
    <w:rsid w:val="005C7EF8"/>
    <w:rsid w:val="005D0A36"/>
    <w:rsid w:val="005D10E8"/>
    <w:rsid w:val="005D1228"/>
    <w:rsid w:val="005D14CA"/>
    <w:rsid w:val="005D14CE"/>
    <w:rsid w:val="005D1659"/>
    <w:rsid w:val="005D1CC2"/>
    <w:rsid w:val="005D1E73"/>
    <w:rsid w:val="005D1FD2"/>
    <w:rsid w:val="005D2226"/>
    <w:rsid w:val="005D2E8C"/>
    <w:rsid w:val="005D2F4E"/>
    <w:rsid w:val="005D2F64"/>
    <w:rsid w:val="005D34F2"/>
    <w:rsid w:val="005D3579"/>
    <w:rsid w:val="005D381A"/>
    <w:rsid w:val="005D391F"/>
    <w:rsid w:val="005D3A2E"/>
    <w:rsid w:val="005D3F38"/>
    <w:rsid w:val="005D3FA5"/>
    <w:rsid w:val="005D404B"/>
    <w:rsid w:val="005D40AF"/>
    <w:rsid w:val="005D4462"/>
    <w:rsid w:val="005D4A6F"/>
    <w:rsid w:val="005D4BB6"/>
    <w:rsid w:val="005D4D00"/>
    <w:rsid w:val="005D5079"/>
    <w:rsid w:val="005D5115"/>
    <w:rsid w:val="005D5419"/>
    <w:rsid w:val="005D560C"/>
    <w:rsid w:val="005D58AD"/>
    <w:rsid w:val="005D5998"/>
    <w:rsid w:val="005D5B1C"/>
    <w:rsid w:val="005D6062"/>
    <w:rsid w:val="005D66D2"/>
    <w:rsid w:val="005D7536"/>
    <w:rsid w:val="005D7B13"/>
    <w:rsid w:val="005D7B82"/>
    <w:rsid w:val="005D7D0A"/>
    <w:rsid w:val="005E006E"/>
    <w:rsid w:val="005E02C5"/>
    <w:rsid w:val="005E041F"/>
    <w:rsid w:val="005E04C9"/>
    <w:rsid w:val="005E071A"/>
    <w:rsid w:val="005E1107"/>
    <w:rsid w:val="005E11A2"/>
    <w:rsid w:val="005E1314"/>
    <w:rsid w:val="005E15D9"/>
    <w:rsid w:val="005E1B76"/>
    <w:rsid w:val="005E2532"/>
    <w:rsid w:val="005E2590"/>
    <w:rsid w:val="005E27C9"/>
    <w:rsid w:val="005E2898"/>
    <w:rsid w:val="005E2A10"/>
    <w:rsid w:val="005E2AAD"/>
    <w:rsid w:val="005E2E36"/>
    <w:rsid w:val="005E32EC"/>
    <w:rsid w:val="005E365C"/>
    <w:rsid w:val="005E3762"/>
    <w:rsid w:val="005E4BDC"/>
    <w:rsid w:val="005E4C3D"/>
    <w:rsid w:val="005E4FA6"/>
    <w:rsid w:val="005E51D4"/>
    <w:rsid w:val="005E5632"/>
    <w:rsid w:val="005E65C3"/>
    <w:rsid w:val="005E6D81"/>
    <w:rsid w:val="005E6D91"/>
    <w:rsid w:val="005E7464"/>
    <w:rsid w:val="005E7752"/>
    <w:rsid w:val="005E7E0C"/>
    <w:rsid w:val="005F014E"/>
    <w:rsid w:val="005F02F0"/>
    <w:rsid w:val="005F0986"/>
    <w:rsid w:val="005F0E04"/>
    <w:rsid w:val="005F18B7"/>
    <w:rsid w:val="005F1A5C"/>
    <w:rsid w:val="005F21AA"/>
    <w:rsid w:val="005F247C"/>
    <w:rsid w:val="005F262D"/>
    <w:rsid w:val="005F2748"/>
    <w:rsid w:val="005F27E6"/>
    <w:rsid w:val="005F2E7D"/>
    <w:rsid w:val="005F3C65"/>
    <w:rsid w:val="005F3DEF"/>
    <w:rsid w:val="005F3E98"/>
    <w:rsid w:val="005F46CB"/>
    <w:rsid w:val="005F4C74"/>
    <w:rsid w:val="005F532C"/>
    <w:rsid w:val="005F546F"/>
    <w:rsid w:val="005F5AB9"/>
    <w:rsid w:val="005F5E50"/>
    <w:rsid w:val="005F64FD"/>
    <w:rsid w:val="005F67B7"/>
    <w:rsid w:val="005F6AB9"/>
    <w:rsid w:val="005F72BD"/>
    <w:rsid w:val="005F73AB"/>
    <w:rsid w:val="005F79D6"/>
    <w:rsid w:val="005F7BBE"/>
    <w:rsid w:val="005F7C44"/>
    <w:rsid w:val="0060046F"/>
    <w:rsid w:val="006005F1"/>
    <w:rsid w:val="006008F2"/>
    <w:rsid w:val="00600D21"/>
    <w:rsid w:val="0060135A"/>
    <w:rsid w:val="00601C5D"/>
    <w:rsid w:val="00601C5F"/>
    <w:rsid w:val="00601E67"/>
    <w:rsid w:val="0060287A"/>
    <w:rsid w:val="00602DEC"/>
    <w:rsid w:val="006038A6"/>
    <w:rsid w:val="00603970"/>
    <w:rsid w:val="00603B2C"/>
    <w:rsid w:val="00604162"/>
    <w:rsid w:val="006053A6"/>
    <w:rsid w:val="00605789"/>
    <w:rsid w:val="00605BA3"/>
    <w:rsid w:val="00605F5C"/>
    <w:rsid w:val="006060FD"/>
    <w:rsid w:val="00606479"/>
    <w:rsid w:val="0060652A"/>
    <w:rsid w:val="006067DA"/>
    <w:rsid w:val="00606E70"/>
    <w:rsid w:val="00610276"/>
    <w:rsid w:val="006103D3"/>
    <w:rsid w:val="00610817"/>
    <w:rsid w:val="00610C49"/>
    <w:rsid w:val="00610F71"/>
    <w:rsid w:val="00611610"/>
    <w:rsid w:val="006117C5"/>
    <w:rsid w:val="00611AF7"/>
    <w:rsid w:val="00612449"/>
    <w:rsid w:val="00612DBD"/>
    <w:rsid w:val="006132DE"/>
    <w:rsid w:val="00613568"/>
    <w:rsid w:val="00613D36"/>
    <w:rsid w:val="006140DF"/>
    <w:rsid w:val="0061494E"/>
    <w:rsid w:val="00614CB9"/>
    <w:rsid w:val="006152A9"/>
    <w:rsid w:val="00615477"/>
    <w:rsid w:val="006157BE"/>
    <w:rsid w:val="00615C4E"/>
    <w:rsid w:val="00615CFA"/>
    <w:rsid w:val="00615D7B"/>
    <w:rsid w:val="00616331"/>
    <w:rsid w:val="006165A8"/>
    <w:rsid w:val="00616C19"/>
    <w:rsid w:val="006179AA"/>
    <w:rsid w:val="0062030A"/>
    <w:rsid w:val="00620F98"/>
    <w:rsid w:val="0062124A"/>
    <w:rsid w:val="006212BE"/>
    <w:rsid w:val="006214AF"/>
    <w:rsid w:val="006215E5"/>
    <w:rsid w:val="00621B9C"/>
    <w:rsid w:val="00621C09"/>
    <w:rsid w:val="00622123"/>
    <w:rsid w:val="006222EF"/>
    <w:rsid w:val="006223A4"/>
    <w:rsid w:val="00622C5D"/>
    <w:rsid w:val="00623140"/>
    <w:rsid w:val="006231E2"/>
    <w:rsid w:val="0062341D"/>
    <w:rsid w:val="006235D7"/>
    <w:rsid w:val="006237AD"/>
    <w:rsid w:val="00624B3F"/>
    <w:rsid w:val="006254AF"/>
    <w:rsid w:val="00625727"/>
    <w:rsid w:val="00625D8D"/>
    <w:rsid w:val="00625FC4"/>
    <w:rsid w:val="00626845"/>
    <w:rsid w:val="00626858"/>
    <w:rsid w:val="00626941"/>
    <w:rsid w:val="00626EB1"/>
    <w:rsid w:val="00627D7F"/>
    <w:rsid w:val="00630440"/>
    <w:rsid w:val="00631048"/>
    <w:rsid w:val="006311D1"/>
    <w:rsid w:val="00631508"/>
    <w:rsid w:val="006317A0"/>
    <w:rsid w:val="006318AE"/>
    <w:rsid w:val="00631A1B"/>
    <w:rsid w:val="00631B0D"/>
    <w:rsid w:val="00632639"/>
    <w:rsid w:val="00632B61"/>
    <w:rsid w:val="00632BB6"/>
    <w:rsid w:val="00632BDA"/>
    <w:rsid w:val="00633000"/>
    <w:rsid w:val="0063426D"/>
    <w:rsid w:val="00634546"/>
    <w:rsid w:val="006345E5"/>
    <w:rsid w:val="0063488D"/>
    <w:rsid w:val="00634975"/>
    <w:rsid w:val="00634C61"/>
    <w:rsid w:val="00634CAE"/>
    <w:rsid w:val="00634D4D"/>
    <w:rsid w:val="00635A01"/>
    <w:rsid w:val="00635AF2"/>
    <w:rsid w:val="00635B45"/>
    <w:rsid w:val="00635E49"/>
    <w:rsid w:val="00636D7B"/>
    <w:rsid w:val="00636DE5"/>
    <w:rsid w:val="00637E3D"/>
    <w:rsid w:val="0064059F"/>
    <w:rsid w:val="00640AB0"/>
    <w:rsid w:val="00640B85"/>
    <w:rsid w:val="00640F5D"/>
    <w:rsid w:val="00640F87"/>
    <w:rsid w:val="00641224"/>
    <w:rsid w:val="006419EB"/>
    <w:rsid w:val="00641AB7"/>
    <w:rsid w:val="00641CF6"/>
    <w:rsid w:val="0064244E"/>
    <w:rsid w:val="0064256A"/>
    <w:rsid w:val="006426D9"/>
    <w:rsid w:val="006429C8"/>
    <w:rsid w:val="00642B79"/>
    <w:rsid w:val="00642E63"/>
    <w:rsid w:val="00643013"/>
    <w:rsid w:val="00643412"/>
    <w:rsid w:val="00643572"/>
    <w:rsid w:val="00643E6B"/>
    <w:rsid w:val="00644291"/>
    <w:rsid w:val="006448BB"/>
    <w:rsid w:val="00644E82"/>
    <w:rsid w:val="00645B5B"/>
    <w:rsid w:val="00645B62"/>
    <w:rsid w:val="0064623A"/>
    <w:rsid w:val="0064643B"/>
    <w:rsid w:val="00646785"/>
    <w:rsid w:val="00646A55"/>
    <w:rsid w:val="00647001"/>
    <w:rsid w:val="00647025"/>
    <w:rsid w:val="006474AD"/>
    <w:rsid w:val="00647B5C"/>
    <w:rsid w:val="00647B97"/>
    <w:rsid w:val="00647DA8"/>
    <w:rsid w:val="006504C6"/>
    <w:rsid w:val="00650598"/>
    <w:rsid w:val="0065075A"/>
    <w:rsid w:val="00650BBC"/>
    <w:rsid w:val="006516B1"/>
    <w:rsid w:val="006518E7"/>
    <w:rsid w:val="00651AD0"/>
    <w:rsid w:val="006522FD"/>
    <w:rsid w:val="00653122"/>
    <w:rsid w:val="006543D5"/>
    <w:rsid w:val="00654A09"/>
    <w:rsid w:val="00654CF4"/>
    <w:rsid w:val="00654E99"/>
    <w:rsid w:val="00655768"/>
    <w:rsid w:val="00656419"/>
    <w:rsid w:val="00656594"/>
    <w:rsid w:val="006565CB"/>
    <w:rsid w:val="00656663"/>
    <w:rsid w:val="00656696"/>
    <w:rsid w:val="0065699F"/>
    <w:rsid w:val="00656CFE"/>
    <w:rsid w:val="00656D93"/>
    <w:rsid w:val="006575BD"/>
    <w:rsid w:val="0065764A"/>
    <w:rsid w:val="00657A3A"/>
    <w:rsid w:val="00657C10"/>
    <w:rsid w:val="006600BB"/>
    <w:rsid w:val="0066010A"/>
    <w:rsid w:val="00660269"/>
    <w:rsid w:val="0066063E"/>
    <w:rsid w:val="00660721"/>
    <w:rsid w:val="006617CA"/>
    <w:rsid w:val="00663255"/>
    <w:rsid w:val="00663A30"/>
    <w:rsid w:val="00663B33"/>
    <w:rsid w:val="0066416D"/>
    <w:rsid w:val="00664435"/>
    <w:rsid w:val="0066467E"/>
    <w:rsid w:val="00665769"/>
    <w:rsid w:val="00665B4B"/>
    <w:rsid w:val="00665D12"/>
    <w:rsid w:val="00665F28"/>
    <w:rsid w:val="006663E3"/>
    <w:rsid w:val="00666A31"/>
    <w:rsid w:val="00666F7C"/>
    <w:rsid w:val="00667087"/>
    <w:rsid w:val="006675AF"/>
    <w:rsid w:val="00667EC3"/>
    <w:rsid w:val="0067068B"/>
    <w:rsid w:val="0067077B"/>
    <w:rsid w:val="0067085E"/>
    <w:rsid w:val="00670D25"/>
    <w:rsid w:val="00670E3B"/>
    <w:rsid w:val="00670E4C"/>
    <w:rsid w:val="006716B6"/>
    <w:rsid w:val="00671DBF"/>
    <w:rsid w:val="0067230F"/>
    <w:rsid w:val="00672584"/>
    <w:rsid w:val="006725AE"/>
    <w:rsid w:val="00672A60"/>
    <w:rsid w:val="00673495"/>
    <w:rsid w:val="00673C63"/>
    <w:rsid w:val="00673EEC"/>
    <w:rsid w:val="00674677"/>
    <w:rsid w:val="00674F36"/>
    <w:rsid w:val="0067520F"/>
    <w:rsid w:val="006759F3"/>
    <w:rsid w:val="0067730F"/>
    <w:rsid w:val="0067757F"/>
    <w:rsid w:val="00677F63"/>
    <w:rsid w:val="0068077F"/>
    <w:rsid w:val="006808BD"/>
    <w:rsid w:val="006812EE"/>
    <w:rsid w:val="00681739"/>
    <w:rsid w:val="006823F5"/>
    <w:rsid w:val="0068257F"/>
    <w:rsid w:val="00682591"/>
    <w:rsid w:val="00682632"/>
    <w:rsid w:val="006829DD"/>
    <w:rsid w:val="00683351"/>
    <w:rsid w:val="00683471"/>
    <w:rsid w:val="00683627"/>
    <w:rsid w:val="00683F61"/>
    <w:rsid w:val="006840C3"/>
    <w:rsid w:val="006840F5"/>
    <w:rsid w:val="006842CA"/>
    <w:rsid w:val="00684504"/>
    <w:rsid w:val="00684643"/>
    <w:rsid w:val="0068470C"/>
    <w:rsid w:val="00684728"/>
    <w:rsid w:val="00684793"/>
    <w:rsid w:val="00685114"/>
    <w:rsid w:val="0068514E"/>
    <w:rsid w:val="006857B5"/>
    <w:rsid w:val="00685881"/>
    <w:rsid w:val="00685D1A"/>
    <w:rsid w:val="0068600F"/>
    <w:rsid w:val="0068665A"/>
    <w:rsid w:val="00686677"/>
    <w:rsid w:val="00686A7D"/>
    <w:rsid w:val="0068719F"/>
    <w:rsid w:val="00687206"/>
    <w:rsid w:val="00687B53"/>
    <w:rsid w:val="00687EAC"/>
    <w:rsid w:val="00690092"/>
    <w:rsid w:val="00690839"/>
    <w:rsid w:val="00690C8D"/>
    <w:rsid w:val="00690F0E"/>
    <w:rsid w:val="0069119B"/>
    <w:rsid w:val="00691505"/>
    <w:rsid w:val="00691E08"/>
    <w:rsid w:val="00691E74"/>
    <w:rsid w:val="006920D2"/>
    <w:rsid w:val="00692717"/>
    <w:rsid w:val="00692802"/>
    <w:rsid w:val="00692A02"/>
    <w:rsid w:val="00692C98"/>
    <w:rsid w:val="0069314A"/>
    <w:rsid w:val="00693695"/>
    <w:rsid w:val="00693B81"/>
    <w:rsid w:val="00693DB5"/>
    <w:rsid w:val="00693E4E"/>
    <w:rsid w:val="00694917"/>
    <w:rsid w:val="00694E92"/>
    <w:rsid w:val="00695474"/>
    <w:rsid w:val="00695C56"/>
    <w:rsid w:val="0069634A"/>
    <w:rsid w:val="00696702"/>
    <w:rsid w:val="0069691C"/>
    <w:rsid w:val="0069761D"/>
    <w:rsid w:val="006977AB"/>
    <w:rsid w:val="006977FE"/>
    <w:rsid w:val="0069797A"/>
    <w:rsid w:val="00697D78"/>
    <w:rsid w:val="006A04AB"/>
    <w:rsid w:val="006A0845"/>
    <w:rsid w:val="006A0C48"/>
    <w:rsid w:val="006A0FBA"/>
    <w:rsid w:val="006A10C1"/>
    <w:rsid w:val="006A17D7"/>
    <w:rsid w:val="006A1C2B"/>
    <w:rsid w:val="006A22D1"/>
    <w:rsid w:val="006A2908"/>
    <w:rsid w:val="006A2CDE"/>
    <w:rsid w:val="006A370D"/>
    <w:rsid w:val="006A3CF8"/>
    <w:rsid w:val="006A4392"/>
    <w:rsid w:val="006A44E3"/>
    <w:rsid w:val="006A5369"/>
    <w:rsid w:val="006A53CA"/>
    <w:rsid w:val="006A5834"/>
    <w:rsid w:val="006A585B"/>
    <w:rsid w:val="006A58B7"/>
    <w:rsid w:val="006A59D7"/>
    <w:rsid w:val="006A5B33"/>
    <w:rsid w:val="006A5F7B"/>
    <w:rsid w:val="006A60AC"/>
    <w:rsid w:val="006A72B3"/>
    <w:rsid w:val="006A742C"/>
    <w:rsid w:val="006A7606"/>
    <w:rsid w:val="006A7CE7"/>
    <w:rsid w:val="006A7E96"/>
    <w:rsid w:val="006B01C1"/>
    <w:rsid w:val="006B08CC"/>
    <w:rsid w:val="006B0A66"/>
    <w:rsid w:val="006B0ADF"/>
    <w:rsid w:val="006B0E37"/>
    <w:rsid w:val="006B1070"/>
    <w:rsid w:val="006B1438"/>
    <w:rsid w:val="006B1467"/>
    <w:rsid w:val="006B18D4"/>
    <w:rsid w:val="006B1B14"/>
    <w:rsid w:val="006B22AB"/>
    <w:rsid w:val="006B2649"/>
    <w:rsid w:val="006B28C4"/>
    <w:rsid w:val="006B2A60"/>
    <w:rsid w:val="006B2B06"/>
    <w:rsid w:val="006B2C06"/>
    <w:rsid w:val="006B2CA8"/>
    <w:rsid w:val="006B2D77"/>
    <w:rsid w:val="006B2E18"/>
    <w:rsid w:val="006B3ADB"/>
    <w:rsid w:val="006B3E3B"/>
    <w:rsid w:val="006B42C4"/>
    <w:rsid w:val="006B433A"/>
    <w:rsid w:val="006B4453"/>
    <w:rsid w:val="006B4501"/>
    <w:rsid w:val="006B546C"/>
    <w:rsid w:val="006B57E3"/>
    <w:rsid w:val="006B5D4A"/>
    <w:rsid w:val="006B5D81"/>
    <w:rsid w:val="006B6645"/>
    <w:rsid w:val="006B689B"/>
    <w:rsid w:val="006B6970"/>
    <w:rsid w:val="006B6BBC"/>
    <w:rsid w:val="006B749B"/>
    <w:rsid w:val="006B7880"/>
    <w:rsid w:val="006B7964"/>
    <w:rsid w:val="006B7E0C"/>
    <w:rsid w:val="006C035A"/>
    <w:rsid w:val="006C0D9A"/>
    <w:rsid w:val="006C113E"/>
    <w:rsid w:val="006C139E"/>
    <w:rsid w:val="006C14A2"/>
    <w:rsid w:val="006C15DD"/>
    <w:rsid w:val="006C1DB8"/>
    <w:rsid w:val="006C2218"/>
    <w:rsid w:val="006C259A"/>
    <w:rsid w:val="006C25B0"/>
    <w:rsid w:val="006C26A6"/>
    <w:rsid w:val="006C281C"/>
    <w:rsid w:val="006C2927"/>
    <w:rsid w:val="006C2ADE"/>
    <w:rsid w:val="006C335C"/>
    <w:rsid w:val="006C36FD"/>
    <w:rsid w:val="006C4538"/>
    <w:rsid w:val="006C5EF8"/>
    <w:rsid w:val="006C6121"/>
    <w:rsid w:val="006C6277"/>
    <w:rsid w:val="006C66CD"/>
    <w:rsid w:val="006C696F"/>
    <w:rsid w:val="006C6ADA"/>
    <w:rsid w:val="006C7808"/>
    <w:rsid w:val="006C79DA"/>
    <w:rsid w:val="006C7A6C"/>
    <w:rsid w:val="006C7AAA"/>
    <w:rsid w:val="006C7F86"/>
    <w:rsid w:val="006D02C0"/>
    <w:rsid w:val="006D17F0"/>
    <w:rsid w:val="006D1897"/>
    <w:rsid w:val="006D1AB6"/>
    <w:rsid w:val="006D22E3"/>
    <w:rsid w:val="006D22FE"/>
    <w:rsid w:val="006D39E0"/>
    <w:rsid w:val="006D3DBE"/>
    <w:rsid w:val="006D3E51"/>
    <w:rsid w:val="006D46B2"/>
    <w:rsid w:val="006D4CC4"/>
    <w:rsid w:val="006D4EB5"/>
    <w:rsid w:val="006D4F05"/>
    <w:rsid w:val="006D5163"/>
    <w:rsid w:val="006D5D92"/>
    <w:rsid w:val="006D5E7E"/>
    <w:rsid w:val="006D64AB"/>
    <w:rsid w:val="006D68DD"/>
    <w:rsid w:val="006D6E64"/>
    <w:rsid w:val="006D74D6"/>
    <w:rsid w:val="006D7CC1"/>
    <w:rsid w:val="006D7DEE"/>
    <w:rsid w:val="006E00E8"/>
    <w:rsid w:val="006E04E9"/>
    <w:rsid w:val="006E04ED"/>
    <w:rsid w:val="006E08D4"/>
    <w:rsid w:val="006E189B"/>
    <w:rsid w:val="006E2D32"/>
    <w:rsid w:val="006E2E91"/>
    <w:rsid w:val="006E2F2D"/>
    <w:rsid w:val="006E3696"/>
    <w:rsid w:val="006E3704"/>
    <w:rsid w:val="006E3875"/>
    <w:rsid w:val="006E3C81"/>
    <w:rsid w:val="006E504F"/>
    <w:rsid w:val="006E5077"/>
    <w:rsid w:val="006E5EC3"/>
    <w:rsid w:val="006E682D"/>
    <w:rsid w:val="006E7265"/>
    <w:rsid w:val="006E73A3"/>
    <w:rsid w:val="006E74DA"/>
    <w:rsid w:val="006E7867"/>
    <w:rsid w:val="006E7981"/>
    <w:rsid w:val="006E7EB0"/>
    <w:rsid w:val="006E7F5D"/>
    <w:rsid w:val="006F011D"/>
    <w:rsid w:val="006F05EE"/>
    <w:rsid w:val="006F0B11"/>
    <w:rsid w:val="006F0D55"/>
    <w:rsid w:val="006F0E6B"/>
    <w:rsid w:val="006F0FA3"/>
    <w:rsid w:val="006F129F"/>
    <w:rsid w:val="006F1E10"/>
    <w:rsid w:val="006F1F17"/>
    <w:rsid w:val="006F27C8"/>
    <w:rsid w:val="006F2A16"/>
    <w:rsid w:val="006F348E"/>
    <w:rsid w:val="006F3C9B"/>
    <w:rsid w:val="006F430F"/>
    <w:rsid w:val="006F46C0"/>
    <w:rsid w:val="006F4FBF"/>
    <w:rsid w:val="006F5095"/>
    <w:rsid w:val="006F5A7E"/>
    <w:rsid w:val="006F5A9B"/>
    <w:rsid w:val="006F5D12"/>
    <w:rsid w:val="006F620E"/>
    <w:rsid w:val="006F6C2C"/>
    <w:rsid w:val="006F6EB2"/>
    <w:rsid w:val="006F7291"/>
    <w:rsid w:val="006F72EE"/>
    <w:rsid w:val="006F74D2"/>
    <w:rsid w:val="006F7824"/>
    <w:rsid w:val="006F7D2B"/>
    <w:rsid w:val="00700256"/>
    <w:rsid w:val="007014F4"/>
    <w:rsid w:val="0070188F"/>
    <w:rsid w:val="00701A22"/>
    <w:rsid w:val="00701B5E"/>
    <w:rsid w:val="00701ED1"/>
    <w:rsid w:val="00701F3E"/>
    <w:rsid w:val="007020C8"/>
    <w:rsid w:val="007020DD"/>
    <w:rsid w:val="00702567"/>
    <w:rsid w:val="00702858"/>
    <w:rsid w:val="007034AF"/>
    <w:rsid w:val="007035BF"/>
    <w:rsid w:val="00703B3D"/>
    <w:rsid w:val="00703B50"/>
    <w:rsid w:val="00703C44"/>
    <w:rsid w:val="00703CD1"/>
    <w:rsid w:val="0070417B"/>
    <w:rsid w:val="00704AE5"/>
    <w:rsid w:val="00704B1B"/>
    <w:rsid w:val="00704C86"/>
    <w:rsid w:val="00704EEF"/>
    <w:rsid w:val="00705175"/>
    <w:rsid w:val="00705376"/>
    <w:rsid w:val="00705B8A"/>
    <w:rsid w:val="00705BC5"/>
    <w:rsid w:val="00705CA3"/>
    <w:rsid w:val="00706118"/>
    <w:rsid w:val="0070709D"/>
    <w:rsid w:val="007073DE"/>
    <w:rsid w:val="007077BA"/>
    <w:rsid w:val="00707D61"/>
    <w:rsid w:val="00710505"/>
    <w:rsid w:val="00710DA9"/>
    <w:rsid w:val="007111BE"/>
    <w:rsid w:val="00711861"/>
    <w:rsid w:val="00711BF5"/>
    <w:rsid w:val="00712456"/>
    <w:rsid w:val="007126DC"/>
    <w:rsid w:val="00712F4F"/>
    <w:rsid w:val="00713176"/>
    <w:rsid w:val="007133AE"/>
    <w:rsid w:val="00713446"/>
    <w:rsid w:val="00713470"/>
    <w:rsid w:val="00713C6B"/>
    <w:rsid w:val="00714843"/>
    <w:rsid w:val="00714DF0"/>
    <w:rsid w:val="007153E6"/>
    <w:rsid w:val="00715564"/>
    <w:rsid w:val="00716534"/>
    <w:rsid w:val="00716707"/>
    <w:rsid w:val="007169A8"/>
    <w:rsid w:val="007170A3"/>
    <w:rsid w:val="00717AD5"/>
    <w:rsid w:val="00717E78"/>
    <w:rsid w:val="0072024F"/>
    <w:rsid w:val="007202F5"/>
    <w:rsid w:val="0072038B"/>
    <w:rsid w:val="007204D4"/>
    <w:rsid w:val="0072062A"/>
    <w:rsid w:val="00720D28"/>
    <w:rsid w:val="00720ED6"/>
    <w:rsid w:val="00721062"/>
    <w:rsid w:val="00721438"/>
    <w:rsid w:val="0072187C"/>
    <w:rsid w:val="00721B15"/>
    <w:rsid w:val="00722B8E"/>
    <w:rsid w:val="00723053"/>
    <w:rsid w:val="00723123"/>
    <w:rsid w:val="00723238"/>
    <w:rsid w:val="00723855"/>
    <w:rsid w:val="00723ACF"/>
    <w:rsid w:val="00723B09"/>
    <w:rsid w:val="00723FB9"/>
    <w:rsid w:val="007248A6"/>
    <w:rsid w:val="00724B3F"/>
    <w:rsid w:val="00725720"/>
    <w:rsid w:val="007259CB"/>
    <w:rsid w:val="00725D76"/>
    <w:rsid w:val="00725E7C"/>
    <w:rsid w:val="00726349"/>
    <w:rsid w:val="007265D7"/>
    <w:rsid w:val="0072683D"/>
    <w:rsid w:val="00726E5B"/>
    <w:rsid w:val="00726ECF"/>
    <w:rsid w:val="007270E5"/>
    <w:rsid w:val="007272AA"/>
    <w:rsid w:val="00727686"/>
    <w:rsid w:val="00727C3B"/>
    <w:rsid w:val="00727D0C"/>
    <w:rsid w:val="00727FEC"/>
    <w:rsid w:val="007307E8"/>
    <w:rsid w:val="00730F25"/>
    <w:rsid w:val="00731394"/>
    <w:rsid w:val="0073175D"/>
    <w:rsid w:val="00731A1A"/>
    <w:rsid w:val="00731FC1"/>
    <w:rsid w:val="00732670"/>
    <w:rsid w:val="00732C0C"/>
    <w:rsid w:val="00733307"/>
    <w:rsid w:val="00733C8E"/>
    <w:rsid w:val="00733DCD"/>
    <w:rsid w:val="00734003"/>
    <w:rsid w:val="0073526E"/>
    <w:rsid w:val="007357C8"/>
    <w:rsid w:val="00735D32"/>
    <w:rsid w:val="00735EA7"/>
    <w:rsid w:val="00736776"/>
    <w:rsid w:val="00736C76"/>
    <w:rsid w:val="0073721E"/>
    <w:rsid w:val="0073735C"/>
    <w:rsid w:val="007373A4"/>
    <w:rsid w:val="007375E4"/>
    <w:rsid w:val="007379FA"/>
    <w:rsid w:val="00737E08"/>
    <w:rsid w:val="00740263"/>
    <w:rsid w:val="00740B9D"/>
    <w:rsid w:val="00740BE3"/>
    <w:rsid w:val="0074187A"/>
    <w:rsid w:val="00741986"/>
    <w:rsid w:val="00741C1B"/>
    <w:rsid w:val="00741DCE"/>
    <w:rsid w:val="0074205B"/>
    <w:rsid w:val="0074226B"/>
    <w:rsid w:val="00742B2D"/>
    <w:rsid w:val="00743725"/>
    <w:rsid w:val="00743A79"/>
    <w:rsid w:val="00743C73"/>
    <w:rsid w:val="0074427D"/>
    <w:rsid w:val="00744CA3"/>
    <w:rsid w:val="00744EC7"/>
    <w:rsid w:val="00745487"/>
    <w:rsid w:val="00745805"/>
    <w:rsid w:val="00745AD5"/>
    <w:rsid w:val="00745E9C"/>
    <w:rsid w:val="00745EEE"/>
    <w:rsid w:val="00745F69"/>
    <w:rsid w:val="00746B5E"/>
    <w:rsid w:val="00746DB7"/>
    <w:rsid w:val="0074754C"/>
    <w:rsid w:val="00747C21"/>
    <w:rsid w:val="00747DFF"/>
    <w:rsid w:val="007505B4"/>
    <w:rsid w:val="007506F9"/>
    <w:rsid w:val="007509ED"/>
    <w:rsid w:val="00750F7B"/>
    <w:rsid w:val="0075171C"/>
    <w:rsid w:val="0075189A"/>
    <w:rsid w:val="00751C5E"/>
    <w:rsid w:val="00751E85"/>
    <w:rsid w:val="00752645"/>
    <w:rsid w:val="00752F62"/>
    <w:rsid w:val="00752F6A"/>
    <w:rsid w:val="007537C5"/>
    <w:rsid w:val="00754158"/>
    <w:rsid w:val="00754360"/>
    <w:rsid w:val="0075484B"/>
    <w:rsid w:val="00754C79"/>
    <w:rsid w:val="007552DB"/>
    <w:rsid w:val="00755337"/>
    <w:rsid w:val="0075556E"/>
    <w:rsid w:val="007557A6"/>
    <w:rsid w:val="00755ED3"/>
    <w:rsid w:val="00755F7B"/>
    <w:rsid w:val="00756386"/>
    <w:rsid w:val="007564C2"/>
    <w:rsid w:val="00756C75"/>
    <w:rsid w:val="00756ED6"/>
    <w:rsid w:val="00756F48"/>
    <w:rsid w:val="0075730B"/>
    <w:rsid w:val="007573A4"/>
    <w:rsid w:val="007574CF"/>
    <w:rsid w:val="007577FB"/>
    <w:rsid w:val="007607E0"/>
    <w:rsid w:val="0076091C"/>
    <w:rsid w:val="00761139"/>
    <w:rsid w:val="00761251"/>
    <w:rsid w:val="0076161D"/>
    <w:rsid w:val="00762598"/>
    <w:rsid w:val="007627E7"/>
    <w:rsid w:val="00762861"/>
    <w:rsid w:val="00762B7C"/>
    <w:rsid w:val="00762CFF"/>
    <w:rsid w:val="00762F5C"/>
    <w:rsid w:val="00762FB0"/>
    <w:rsid w:val="00763574"/>
    <w:rsid w:val="007637DC"/>
    <w:rsid w:val="007638A0"/>
    <w:rsid w:val="00763CB8"/>
    <w:rsid w:val="00763D11"/>
    <w:rsid w:val="00764327"/>
    <w:rsid w:val="00764719"/>
    <w:rsid w:val="0076500A"/>
    <w:rsid w:val="007650CA"/>
    <w:rsid w:val="00765565"/>
    <w:rsid w:val="00765864"/>
    <w:rsid w:val="007658CC"/>
    <w:rsid w:val="00765EFB"/>
    <w:rsid w:val="00765FAB"/>
    <w:rsid w:val="0076624C"/>
    <w:rsid w:val="00766E81"/>
    <w:rsid w:val="00771766"/>
    <w:rsid w:val="0077217B"/>
    <w:rsid w:val="00772437"/>
    <w:rsid w:val="00772463"/>
    <w:rsid w:val="00772517"/>
    <w:rsid w:val="0077263C"/>
    <w:rsid w:val="00772B13"/>
    <w:rsid w:val="00772EC0"/>
    <w:rsid w:val="00772F21"/>
    <w:rsid w:val="0077334E"/>
    <w:rsid w:val="00773A1E"/>
    <w:rsid w:val="00773ACF"/>
    <w:rsid w:val="00773BFE"/>
    <w:rsid w:val="007758E5"/>
    <w:rsid w:val="00775F59"/>
    <w:rsid w:val="0077607F"/>
    <w:rsid w:val="0077621C"/>
    <w:rsid w:val="00776481"/>
    <w:rsid w:val="00777232"/>
    <w:rsid w:val="00777594"/>
    <w:rsid w:val="00777754"/>
    <w:rsid w:val="00777CAC"/>
    <w:rsid w:val="00777F2C"/>
    <w:rsid w:val="0078063E"/>
    <w:rsid w:val="00780D72"/>
    <w:rsid w:val="00780E09"/>
    <w:rsid w:val="00780F76"/>
    <w:rsid w:val="0078148D"/>
    <w:rsid w:val="00781A68"/>
    <w:rsid w:val="00781AC9"/>
    <w:rsid w:val="00781D5C"/>
    <w:rsid w:val="00781D78"/>
    <w:rsid w:val="00781EF9"/>
    <w:rsid w:val="00782043"/>
    <w:rsid w:val="00782069"/>
    <w:rsid w:val="007825EA"/>
    <w:rsid w:val="007828EA"/>
    <w:rsid w:val="00782F39"/>
    <w:rsid w:val="0078334D"/>
    <w:rsid w:val="00783583"/>
    <w:rsid w:val="00783643"/>
    <w:rsid w:val="00783677"/>
    <w:rsid w:val="0078423C"/>
    <w:rsid w:val="00784414"/>
    <w:rsid w:val="00784F8E"/>
    <w:rsid w:val="00785215"/>
    <w:rsid w:val="00785243"/>
    <w:rsid w:val="007855C3"/>
    <w:rsid w:val="0078585B"/>
    <w:rsid w:val="00785ED7"/>
    <w:rsid w:val="00785FFF"/>
    <w:rsid w:val="0078670D"/>
    <w:rsid w:val="007869B9"/>
    <w:rsid w:val="00786C62"/>
    <w:rsid w:val="00786F3B"/>
    <w:rsid w:val="0078735F"/>
    <w:rsid w:val="007874E4"/>
    <w:rsid w:val="007879C0"/>
    <w:rsid w:val="00787C89"/>
    <w:rsid w:val="00787EDC"/>
    <w:rsid w:val="00787F07"/>
    <w:rsid w:val="007909B4"/>
    <w:rsid w:val="00790A8F"/>
    <w:rsid w:val="00791ABD"/>
    <w:rsid w:val="00791DB0"/>
    <w:rsid w:val="00792595"/>
    <w:rsid w:val="007929C2"/>
    <w:rsid w:val="00792C9A"/>
    <w:rsid w:val="00792F77"/>
    <w:rsid w:val="0079319F"/>
    <w:rsid w:val="00793A0C"/>
    <w:rsid w:val="0079426C"/>
    <w:rsid w:val="00794CC6"/>
    <w:rsid w:val="00795344"/>
    <w:rsid w:val="00795434"/>
    <w:rsid w:val="00795550"/>
    <w:rsid w:val="00795565"/>
    <w:rsid w:val="0079599B"/>
    <w:rsid w:val="00796120"/>
    <w:rsid w:val="00796260"/>
    <w:rsid w:val="00796269"/>
    <w:rsid w:val="007966FC"/>
    <w:rsid w:val="00796AFE"/>
    <w:rsid w:val="00797228"/>
    <w:rsid w:val="0079748A"/>
    <w:rsid w:val="0079765A"/>
    <w:rsid w:val="00797CB0"/>
    <w:rsid w:val="00797EAF"/>
    <w:rsid w:val="00797F68"/>
    <w:rsid w:val="00797FCD"/>
    <w:rsid w:val="007A08E0"/>
    <w:rsid w:val="007A0EA7"/>
    <w:rsid w:val="007A0F83"/>
    <w:rsid w:val="007A1B91"/>
    <w:rsid w:val="007A1CF6"/>
    <w:rsid w:val="007A2072"/>
    <w:rsid w:val="007A23B3"/>
    <w:rsid w:val="007A25CD"/>
    <w:rsid w:val="007A2670"/>
    <w:rsid w:val="007A2B57"/>
    <w:rsid w:val="007A2EFA"/>
    <w:rsid w:val="007A31A7"/>
    <w:rsid w:val="007A33EC"/>
    <w:rsid w:val="007A34B2"/>
    <w:rsid w:val="007A357B"/>
    <w:rsid w:val="007A3859"/>
    <w:rsid w:val="007A3DCC"/>
    <w:rsid w:val="007A3F20"/>
    <w:rsid w:val="007A4506"/>
    <w:rsid w:val="007A4A59"/>
    <w:rsid w:val="007A5EEF"/>
    <w:rsid w:val="007A5F2F"/>
    <w:rsid w:val="007A6416"/>
    <w:rsid w:val="007A67B1"/>
    <w:rsid w:val="007A733A"/>
    <w:rsid w:val="007A7D03"/>
    <w:rsid w:val="007A7FDD"/>
    <w:rsid w:val="007B0040"/>
    <w:rsid w:val="007B0108"/>
    <w:rsid w:val="007B012B"/>
    <w:rsid w:val="007B0E8E"/>
    <w:rsid w:val="007B1A2C"/>
    <w:rsid w:val="007B2107"/>
    <w:rsid w:val="007B365E"/>
    <w:rsid w:val="007B39D8"/>
    <w:rsid w:val="007B3A0B"/>
    <w:rsid w:val="007B3BE0"/>
    <w:rsid w:val="007B3EC8"/>
    <w:rsid w:val="007B441A"/>
    <w:rsid w:val="007B4497"/>
    <w:rsid w:val="007B47CA"/>
    <w:rsid w:val="007B4D64"/>
    <w:rsid w:val="007B52E8"/>
    <w:rsid w:val="007B53AD"/>
    <w:rsid w:val="007B57AA"/>
    <w:rsid w:val="007B5CD9"/>
    <w:rsid w:val="007B5F94"/>
    <w:rsid w:val="007B6432"/>
    <w:rsid w:val="007B6640"/>
    <w:rsid w:val="007B6BCB"/>
    <w:rsid w:val="007B74DB"/>
    <w:rsid w:val="007B7632"/>
    <w:rsid w:val="007B7697"/>
    <w:rsid w:val="007B7EB3"/>
    <w:rsid w:val="007C00AC"/>
    <w:rsid w:val="007C00C2"/>
    <w:rsid w:val="007C05AC"/>
    <w:rsid w:val="007C070E"/>
    <w:rsid w:val="007C0DC0"/>
    <w:rsid w:val="007C14F3"/>
    <w:rsid w:val="007C1573"/>
    <w:rsid w:val="007C1586"/>
    <w:rsid w:val="007C2108"/>
    <w:rsid w:val="007C231A"/>
    <w:rsid w:val="007C23C9"/>
    <w:rsid w:val="007C2463"/>
    <w:rsid w:val="007C26AA"/>
    <w:rsid w:val="007C2D08"/>
    <w:rsid w:val="007C31F7"/>
    <w:rsid w:val="007C3432"/>
    <w:rsid w:val="007C3462"/>
    <w:rsid w:val="007C3B67"/>
    <w:rsid w:val="007C4889"/>
    <w:rsid w:val="007C48FA"/>
    <w:rsid w:val="007C4F26"/>
    <w:rsid w:val="007C4F32"/>
    <w:rsid w:val="007C5039"/>
    <w:rsid w:val="007C50E3"/>
    <w:rsid w:val="007C517E"/>
    <w:rsid w:val="007C52A7"/>
    <w:rsid w:val="007C5D99"/>
    <w:rsid w:val="007C622E"/>
    <w:rsid w:val="007C6508"/>
    <w:rsid w:val="007C6B21"/>
    <w:rsid w:val="007C72B9"/>
    <w:rsid w:val="007C7ADA"/>
    <w:rsid w:val="007C7B35"/>
    <w:rsid w:val="007C7C7C"/>
    <w:rsid w:val="007C7DB6"/>
    <w:rsid w:val="007C7DF2"/>
    <w:rsid w:val="007C7FEA"/>
    <w:rsid w:val="007D0144"/>
    <w:rsid w:val="007D015C"/>
    <w:rsid w:val="007D03F2"/>
    <w:rsid w:val="007D0DF2"/>
    <w:rsid w:val="007D1890"/>
    <w:rsid w:val="007D1B8E"/>
    <w:rsid w:val="007D1CEE"/>
    <w:rsid w:val="007D1F5A"/>
    <w:rsid w:val="007D217B"/>
    <w:rsid w:val="007D2DB5"/>
    <w:rsid w:val="007D3009"/>
    <w:rsid w:val="007D384F"/>
    <w:rsid w:val="007D38E7"/>
    <w:rsid w:val="007D396B"/>
    <w:rsid w:val="007D39B8"/>
    <w:rsid w:val="007D3C56"/>
    <w:rsid w:val="007D3E06"/>
    <w:rsid w:val="007D481C"/>
    <w:rsid w:val="007D4A3A"/>
    <w:rsid w:val="007D4A47"/>
    <w:rsid w:val="007D4CAF"/>
    <w:rsid w:val="007D4CFD"/>
    <w:rsid w:val="007D5269"/>
    <w:rsid w:val="007D53F1"/>
    <w:rsid w:val="007D5AD2"/>
    <w:rsid w:val="007D5C79"/>
    <w:rsid w:val="007D5CF1"/>
    <w:rsid w:val="007D5DE5"/>
    <w:rsid w:val="007D5E40"/>
    <w:rsid w:val="007D5F0C"/>
    <w:rsid w:val="007D60A3"/>
    <w:rsid w:val="007D6DA6"/>
    <w:rsid w:val="007D6F5B"/>
    <w:rsid w:val="007D7350"/>
    <w:rsid w:val="007D7560"/>
    <w:rsid w:val="007D7661"/>
    <w:rsid w:val="007D7B19"/>
    <w:rsid w:val="007E0489"/>
    <w:rsid w:val="007E0B41"/>
    <w:rsid w:val="007E0DFD"/>
    <w:rsid w:val="007E13B2"/>
    <w:rsid w:val="007E17B9"/>
    <w:rsid w:val="007E1C9C"/>
    <w:rsid w:val="007E1E5F"/>
    <w:rsid w:val="007E235D"/>
    <w:rsid w:val="007E246E"/>
    <w:rsid w:val="007E269D"/>
    <w:rsid w:val="007E2E2F"/>
    <w:rsid w:val="007E312B"/>
    <w:rsid w:val="007E31C8"/>
    <w:rsid w:val="007E41CE"/>
    <w:rsid w:val="007E4330"/>
    <w:rsid w:val="007E468A"/>
    <w:rsid w:val="007E4D6E"/>
    <w:rsid w:val="007E514B"/>
    <w:rsid w:val="007E51CD"/>
    <w:rsid w:val="007E54ED"/>
    <w:rsid w:val="007E5C14"/>
    <w:rsid w:val="007E60B8"/>
    <w:rsid w:val="007E62AC"/>
    <w:rsid w:val="007E63BD"/>
    <w:rsid w:val="007E64D4"/>
    <w:rsid w:val="007E6D01"/>
    <w:rsid w:val="007E7341"/>
    <w:rsid w:val="007E753E"/>
    <w:rsid w:val="007E75E6"/>
    <w:rsid w:val="007E7B28"/>
    <w:rsid w:val="007E7F01"/>
    <w:rsid w:val="007E7FEF"/>
    <w:rsid w:val="007F03A1"/>
    <w:rsid w:val="007F0AFC"/>
    <w:rsid w:val="007F10FD"/>
    <w:rsid w:val="007F1558"/>
    <w:rsid w:val="007F194A"/>
    <w:rsid w:val="007F1A10"/>
    <w:rsid w:val="007F24FB"/>
    <w:rsid w:val="007F2771"/>
    <w:rsid w:val="007F2D3F"/>
    <w:rsid w:val="007F2D85"/>
    <w:rsid w:val="007F306E"/>
    <w:rsid w:val="007F3A17"/>
    <w:rsid w:val="007F3E9A"/>
    <w:rsid w:val="007F3FCF"/>
    <w:rsid w:val="007F4197"/>
    <w:rsid w:val="007F42D6"/>
    <w:rsid w:val="007F5311"/>
    <w:rsid w:val="007F54D8"/>
    <w:rsid w:val="007F57E4"/>
    <w:rsid w:val="007F60D3"/>
    <w:rsid w:val="007F61F1"/>
    <w:rsid w:val="007F65D9"/>
    <w:rsid w:val="007F696B"/>
    <w:rsid w:val="007F69BC"/>
    <w:rsid w:val="007F6C88"/>
    <w:rsid w:val="007F6E7F"/>
    <w:rsid w:val="007F7C83"/>
    <w:rsid w:val="007F7F19"/>
    <w:rsid w:val="007F7FD6"/>
    <w:rsid w:val="00800019"/>
    <w:rsid w:val="008000AB"/>
    <w:rsid w:val="0080029B"/>
    <w:rsid w:val="00800530"/>
    <w:rsid w:val="0080066D"/>
    <w:rsid w:val="00800858"/>
    <w:rsid w:val="0080090A"/>
    <w:rsid w:val="00800E85"/>
    <w:rsid w:val="008013BB"/>
    <w:rsid w:val="008014CF"/>
    <w:rsid w:val="00801B9D"/>
    <w:rsid w:val="00801E14"/>
    <w:rsid w:val="00801F38"/>
    <w:rsid w:val="00802284"/>
    <w:rsid w:val="0080245F"/>
    <w:rsid w:val="00802498"/>
    <w:rsid w:val="00802499"/>
    <w:rsid w:val="00802BBE"/>
    <w:rsid w:val="008034A6"/>
    <w:rsid w:val="008036F2"/>
    <w:rsid w:val="00803950"/>
    <w:rsid w:val="00803BD8"/>
    <w:rsid w:val="00804119"/>
    <w:rsid w:val="008041DC"/>
    <w:rsid w:val="00804537"/>
    <w:rsid w:val="0080463D"/>
    <w:rsid w:val="0080472E"/>
    <w:rsid w:val="00804ADA"/>
    <w:rsid w:val="00804BF5"/>
    <w:rsid w:val="00804DE5"/>
    <w:rsid w:val="00804E5A"/>
    <w:rsid w:val="0080618B"/>
    <w:rsid w:val="00806493"/>
    <w:rsid w:val="0080664F"/>
    <w:rsid w:val="00807257"/>
    <w:rsid w:val="00807861"/>
    <w:rsid w:val="008078BE"/>
    <w:rsid w:val="00807FAB"/>
    <w:rsid w:val="00810089"/>
    <w:rsid w:val="0081015E"/>
    <w:rsid w:val="00810667"/>
    <w:rsid w:val="0081081C"/>
    <w:rsid w:val="00810996"/>
    <w:rsid w:val="00810A99"/>
    <w:rsid w:val="00811E3C"/>
    <w:rsid w:val="00812100"/>
    <w:rsid w:val="00812DB5"/>
    <w:rsid w:val="0081326E"/>
    <w:rsid w:val="008133F9"/>
    <w:rsid w:val="00814486"/>
    <w:rsid w:val="00814737"/>
    <w:rsid w:val="0081480F"/>
    <w:rsid w:val="00814F02"/>
    <w:rsid w:val="008154D7"/>
    <w:rsid w:val="00815599"/>
    <w:rsid w:val="008155D6"/>
    <w:rsid w:val="00815C55"/>
    <w:rsid w:val="00815F49"/>
    <w:rsid w:val="00816198"/>
    <w:rsid w:val="00816635"/>
    <w:rsid w:val="00816B98"/>
    <w:rsid w:val="00816C36"/>
    <w:rsid w:val="008171E3"/>
    <w:rsid w:val="008172CD"/>
    <w:rsid w:val="008172CF"/>
    <w:rsid w:val="00817563"/>
    <w:rsid w:val="008175FC"/>
    <w:rsid w:val="00817C21"/>
    <w:rsid w:val="00817D9B"/>
    <w:rsid w:val="00820DA0"/>
    <w:rsid w:val="0082102B"/>
    <w:rsid w:val="00821C41"/>
    <w:rsid w:val="008222F5"/>
    <w:rsid w:val="00822685"/>
    <w:rsid w:val="0082295E"/>
    <w:rsid w:val="00822969"/>
    <w:rsid w:val="00823A5F"/>
    <w:rsid w:val="00823EA7"/>
    <w:rsid w:val="00824879"/>
    <w:rsid w:val="00824A61"/>
    <w:rsid w:val="00824B4F"/>
    <w:rsid w:val="0082502F"/>
    <w:rsid w:val="008251AA"/>
    <w:rsid w:val="008252ED"/>
    <w:rsid w:val="008257A3"/>
    <w:rsid w:val="00825B0B"/>
    <w:rsid w:val="00825F12"/>
    <w:rsid w:val="00826438"/>
    <w:rsid w:val="008265C9"/>
    <w:rsid w:val="00826B59"/>
    <w:rsid w:val="00826FE9"/>
    <w:rsid w:val="00830324"/>
    <w:rsid w:val="008306FC"/>
    <w:rsid w:val="00830A26"/>
    <w:rsid w:val="0083103F"/>
    <w:rsid w:val="00831672"/>
    <w:rsid w:val="00831938"/>
    <w:rsid w:val="008322C0"/>
    <w:rsid w:val="00832624"/>
    <w:rsid w:val="00832DFE"/>
    <w:rsid w:val="008336F8"/>
    <w:rsid w:val="00833C6C"/>
    <w:rsid w:val="00834029"/>
    <w:rsid w:val="00834921"/>
    <w:rsid w:val="00834ACC"/>
    <w:rsid w:val="00834AF3"/>
    <w:rsid w:val="00834C92"/>
    <w:rsid w:val="00834D3E"/>
    <w:rsid w:val="00835259"/>
    <w:rsid w:val="00835D09"/>
    <w:rsid w:val="008361F4"/>
    <w:rsid w:val="00836250"/>
    <w:rsid w:val="00836353"/>
    <w:rsid w:val="0083692D"/>
    <w:rsid w:val="00836FB5"/>
    <w:rsid w:val="008370BD"/>
    <w:rsid w:val="008373D9"/>
    <w:rsid w:val="00837830"/>
    <w:rsid w:val="00837DF6"/>
    <w:rsid w:val="00837EFC"/>
    <w:rsid w:val="00840146"/>
    <w:rsid w:val="00840377"/>
    <w:rsid w:val="0084040E"/>
    <w:rsid w:val="00840443"/>
    <w:rsid w:val="00841C80"/>
    <w:rsid w:val="00841D40"/>
    <w:rsid w:val="0084203F"/>
    <w:rsid w:val="008421DB"/>
    <w:rsid w:val="008424D7"/>
    <w:rsid w:val="00842646"/>
    <w:rsid w:val="00842DB8"/>
    <w:rsid w:val="00842EDB"/>
    <w:rsid w:val="00842FA0"/>
    <w:rsid w:val="00843425"/>
    <w:rsid w:val="00843F02"/>
    <w:rsid w:val="008441F0"/>
    <w:rsid w:val="00844660"/>
    <w:rsid w:val="0084469F"/>
    <w:rsid w:val="0084496D"/>
    <w:rsid w:val="00844973"/>
    <w:rsid w:val="008449EF"/>
    <w:rsid w:val="00844CD4"/>
    <w:rsid w:val="0084567D"/>
    <w:rsid w:val="008458BD"/>
    <w:rsid w:val="00846058"/>
    <w:rsid w:val="008466BC"/>
    <w:rsid w:val="0084683F"/>
    <w:rsid w:val="00846BBD"/>
    <w:rsid w:val="00847140"/>
    <w:rsid w:val="00847D21"/>
    <w:rsid w:val="00847E07"/>
    <w:rsid w:val="00847E20"/>
    <w:rsid w:val="00850168"/>
    <w:rsid w:val="00850473"/>
    <w:rsid w:val="0085061A"/>
    <w:rsid w:val="00851426"/>
    <w:rsid w:val="00851742"/>
    <w:rsid w:val="00851925"/>
    <w:rsid w:val="00851CEB"/>
    <w:rsid w:val="00852149"/>
    <w:rsid w:val="008526D5"/>
    <w:rsid w:val="0085282F"/>
    <w:rsid w:val="00852864"/>
    <w:rsid w:val="00852B89"/>
    <w:rsid w:val="00852BA5"/>
    <w:rsid w:val="00852CBC"/>
    <w:rsid w:val="00853615"/>
    <w:rsid w:val="00853762"/>
    <w:rsid w:val="008537D0"/>
    <w:rsid w:val="00853F1E"/>
    <w:rsid w:val="00854002"/>
    <w:rsid w:val="008548E2"/>
    <w:rsid w:val="0085492B"/>
    <w:rsid w:val="00854A53"/>
    <w:rsid w:val="00854ED4"/>
    <w:rsid w:val="0085510A"/>
    <w:rsid w:val="00855763"/>
    <w:rsid w:val="00856059"/>
    <w:rsid w:val="008565E8"/>
    <w:rsid w:val="00856C0E"/>
    <w:rsid w:val="00856E68"/>
    <w:rsid w:val="00856EF0"/>
    <w:rsid w:val="00857379"/>
    <w:rsid w:val="00857C14"/>
    <w:rsid w:val="00857D1B"/>
    <w:rsid w:val="00857D40"/>
    <w:rsid w:val="008603EB"/>
    <w:rsid w:val="00860B71"/>
    <w:rsid w:val="0086233A"/>
    <w:rsid w:val="008625EF"/>
    <w:rsid w:val="008628B4"/>
    <w:rsid w:val="00862D4A"/>
    <w:rsid w:val="00862D86"/>
    <w:rsid w:val="00863487"/>
    <w:rsid w:val="0086414E"/>
    <w:rsid w:val="00864746"/>
    <w:rsid w:val="00864F5B"/>
    <w:rsid w:val="0086509E"/>
    <w:rsid w:val="00865391"/>
    <w:rsid w:val="0086543F"/>
    <w:rsid w:val="008657D7"/>
    <w:rsid w:val="00865B87"/>
    <w:rsid w:val="00866151"/>
    <w:rsid w:val="008663AB"/>
    <w:rsid w:val="008664C2"/>
    <w:rsid w:val="00866C46"/>
    <w:rsid w:val="008672D0"/>
    <w:rsid w:val="008676D3"/>
    <w:rsid w:val="00867771"/>
    <w:rsid w:val="00867902"/>
    <w:rsid w:val="00870B44"/>
    <w:rsid w:val="00870EFA"/>
    <w:rsid w:val="00871340"/>
    <w:rsid w:val="00871344"/>
    <w:rsid w:val="008714FD"/>
    <w:rsid w:val="00871557"/>
    <w:rsid w:val="00871646"/>
    <w:rsid w:val="008716D5"/>
    <w:rsid w:val="0087238B"/>
    <w:rsid w:val="00873F95"/>
    <w:rsid w:val="008742C1"/>
    <w:rsid w:val="0087431E"/>
    <w:rsid w:val="008747D1"/>
    <w:rsid w:val="00874B46"/>
    <w:rsid w:val="00874BC9"/>
    <w:rsid w:val="00874F14"/>
    <w:rsid w:val="0087500F"/>
    <w:rsid w:val="008756C9"/>
    <w:rsid w:val="00875EDE"/>
    <w:rsid w:val="0087662D"/>
    <w:rsid w:val="00877088"/>
    <w:rsid w:val="00877682"/>
    <w:rsid w:val="00877A38"/>
    <w:rsid w:val="00877D85"/>
    <w:rsid w:val="00877F98"/>
    <w:rsid w:val="0088008F"/>
    <w:rsid w:val="00880468"/>
    <w:rsid w:val="008808A5"/>
    <w:rsid w:val="00880944"/>
    <w:rsid w:val="00880D08"/>
    <w:rsid w:val="00880FBD"/>
    <w:rsid w:val="00881000"/>
    <w:rsid w:val="00881257"/>
    <w:rsid w:val="00881338"/>
    <w:rsid w:val="00881389"/>
    <w:rsid w:val="00881794"/>
    <w:rsid w:val="008819E4"/>
    <w:rsid w:val="008826E8"/>
    <w:rsid w:val="00882DF5"/>
    <w:rsid w:val="0088310C"/>
    <w:rsid w:val="00883603"/>
    <w:rsid w:val="00883723"/>
    <w:rsid w:val="0088384A"/>
    <w:rsid w:val="008838C7"/>
    <w:rsid w:val="00883A16"/>
    <w:rsid w:val="00883BBB"/>
    <w:rsid w:val="00883CE5"/>
    <w:rsid w:val="00883DAF"/>
    <w:rsid w:val="00883FEC"/>
    <w:rsid w:val="0088400F"/>
    <w:rsid w:val="008841AE"/>
    <w:rsid w:val="008843AA"/>
    <w:rsid w:val="0088444A"/>
    <w:rsid w:val="008845AE"/>
    <w:rsid w:val="008846FB"/>
    <w:rsid w:val="00885301"/>
    <w:rsid w:val="008855FB"/>
    <w:rsid w:val="00885798"/>
    <w:rsid w:val="008857B3"/>
    <w:rsid w:val="008857EA"/>
    <w:rsid w:val="00885E26"/>
    <w:rsid w:val="008861B8"/>
    <w:rsid w:val="00886324"/>
    <w:rsid w:val="0088666F"/>
    <w:rsid w:val="00886E9F"/>
    <w:rsid w:val="00886FC9"/>
    <w:rsid w:val="008874D5"/>
    <w:rsid w:val="00887505"/>
    <w:rsid w:val="00887660"/>
    <w:rsid w:val="00887695"/>
    <w:rsid w:val="00887702"/>
    <w:rsid w:val="00887FEA"/>
    <w:rsid w:val="0089001A"/>
    <w:rsid w:val="008901B5"/>
    <w:rsid w:val="00890561"/>
    <w:rsid w:val="0089056C"/>
    <w:rsid w:val="00890AC8"/>
    <w:rsid w:val="0089106B"/>
    <w:rsid w:val="008912FB"/>
    <w:rsid w:val="0089133B"/>
    <w:rsid w:val="008917F6"/>
    <w:rsid w:val="00891915"/>
    <w:rsid w:val="00891B96"/>
    <w:rsid w:val="00891DC2"/>
    <w:rsid w:val="00892A15"/>
    <w:rsid w:val="00892E7E"/>
    <w:rsid w:val="00892EC5"/>
    <w:rsid w:val="008932CD"/>
    <w:rsid w:val="008935FB"/>
    <w:rsid w:val="0089362C"/>
    <w:rsid w:val="00893A68"/>
    <w:rsid w:val="00893CF2"/>
    <w:rsid w:val="00894127"/>
    <w:rsid w:val="008941E7"/>
    <w:rsid w:val="008944CB"/>
    <w:rsid w:val="008946B9"/>
    <w:rsid w:val="00894A55"/>
    <w:rsid w:val="00894BFD"/>
    <w:rsid w:val="00894F26"/>
    <w:rsid w:val="00895017"/>
    <w:rsid w:val="008950C2"/>
    <w:rsid w:val="008952CC"/>
    <w:rsid w:val="00895DF3"/>
    <w:rsid w:val="00895F49"/>
    <w:rsid w:val="008967F4"/>
    <w:rsid w:val="008968DE"/>
    <w:rsid w:val="00896BA8"/>
    <w:rsid w:val="00896F08"/>
    <w:rsid w:val="008972EC"/>
    <w:rsid w:val="00897FE8"/>
    <w:rsid w:val="008A0258"/>
    <w:rsid w:val="008A07B0"/>
    <w:rsid w:val="008A0CC7"/>
    <w:rsid w:val="008A0E6F"/>
    <w:rsid w:val="008A136A"/>
    <w:rsid w:val="008A1B55"/>
    <w:rsid w:val="008A1F98"/>
    <w:rsid w:val="008A235E"/>
    <w:rsid w:val="008A2DF7"/>
    <w:rsid w:val="008A341A"/>
    <w:rsid w:val="008A363A"/>
    <w:rsid w:val="008A3FBB"/>
    <w:rsid w:val="008A43FB"/>
    <w:rsid w:val="008A4FA2"/>
    <w:rsid w:val="008A543A"/>
    <w:rsid w:val="008A5850"/>
    <w:rsid w:val="008A5985"/>
    <w:rsid w:val="008A5D4A"/>
    <w:rsid w:val="008A6229"/>
    <w:rsid w:val="008A63E1"/>
    <w:rsid w:val="008A6444"/>
    <w:rsid w:val="008A64E3"/>
    <w:rsid w:val="008A762C"/>
    <w:rsid w:val="008A7632"/>
    <w:rsid w:val="008A7C87"/>
    <w:rsid w:val="008A7F1C"/>
    <w:rsid w:val="008B0123"/>
    <w:rsid w:val="008B02BB"/>
    <w:rsid w:val="008B0405"/>
    <w:rsid w:val="008B0477"/>
    <w:rsid w:val="008B0887"/>
    <w:rsid w:val="008B0974"/>
    <w:rsid w:val="008B114C"/>
    <w:rsid w:val="008B149A"/>
    <w:rsid w:val="008B15CF"/>
    <w:rsid w:val="008B182E"/>
    <w:rsid w:val="008B1C9A"/>
    <w:rsid w:val="008B1E75"/>
    <w:rsid w:val="008B2B26"/>
    <w:rsid w:val="008B2D3D"/>
    <w:rsid w:val="008B353C"/>
    <w:rsid w:val="008B3B0D"/>
    <w:rsid w:val="008B3B4A"/>
    <w:rsid w:val="008B4C17"/>
    <w:rsid w:val="008B50A1"/>
    <w:rsid w:val="008B5180"/>
    <w:rsid w:val="008B52F4"/>
    <w:rsid w:val="008B53FE"/>
    <w:rsid w:val="008B541F"/>
    <w:rsid w:val="008B55C6"/>
    <w:rsid w:val="008B592E"/>
    <w:rsid w:val="008B5A31"/>
    <w:rsid w:val="008B5ADC"/>
    <w:rsid w:val="008B5B56"/>
    <w:rsid w:val="008B5F0B"/>
    <w:rsid w:val="008B6075"/>
    <w:rsid w:val="008B63F8"/>
    <w:rsid w:val="008B65AC"/>
    <w:rsid w:val="008B6CE9"/>
    <w:rsid w:val="008B6E17"/>
    <w:rsid w:val="008B6FFC"/>
    <w:rsid w:val="008B71B1"/>
    <w:rsid w:val="008B72D1"/>
    <w:rsid w:val="008B77D1"/>
    <w:rsid w:val="008B7BEE"/>
    <w:rsid w:val="008B7C2D"/>
    <w:rsid w:val="008C02DC"/>
    <w:rsid w:val="008C0457"/>
    <w:rsid w:val="008C0776"/>
    <w:rsid w:val="008C0C45"/>
    <w:rsid w:val="008C0DD5"/>
    <w:rsid w:val="008C0FE7"/>
    <w:rsid w:val="008C234D"/>
    <w:rsid w:val="008C2A76"/>
    <w:rsid w:val="008C2B0F"/>
    <w:rsid w:val="008C2DA4"/>
    <w:rsid w:val="008C34FE"/>
    <w:rsid w:val="008C46EB"/>
    <w:rsid w:val="008C4CBF"/>
    <w:rsid w:val="008C5001"/>
    <w:rsid w:val="008C51F8"/>
    <w:rsid w:val="008C52D8"/>
    <w:rsid w:val="008C549A"/>
    <w:rsid w:val="008C5D49"/>
    <w:rsid w:val="008C6754"/>
    <w:rsid w:val="008C6A1B"/>
    <w:rsid w:val="008C70C8"/>
    <w:rsid w:val="008C7377"/>
    <w:rsid w:val="008C7AE0"/>
    <w:rsid w:val="008C7AEE"/>
    <w:rsid w:val="008C7B34"/>
    <w:rsid w:val="008D083A"/>
    <w:rsid w:val="008D0FCD"/>
    <w:rsid w:val="008D1300"/>
    <w:rsid w:val="008D1326"/>
    <w:rsid w:val="008D1673"/>
    <w:rsid w:val="008D1A15"/>
    <w:rsid w:val="008D26B8"/>
    <w:rsid w:val="008D2F2D"/>
    <w:rsid w:val="008D379C"/>
    <w:rsid w:val="008D39C6"/>
    <w:rsid w:val="008D3A7A"/>
    <w:rsid w:val="008D3BD4"/>
    <w:rsid w:val="008D3ECD"/>
    <w:rsid w:val="008D3F48"/>
    <w:rsid w:val="008D416F"/>
    <w:rsid w:val="008D41F4"/>
    <w:rsid w:val="008D4AE7"/>
    <w:rsid w:val="008D4DBB"/>
    <w:rsid w:val="008D5738"/>
    <w:rsid w:val="008D608F"/>
    <w:rsid w:val="008D686D"/>
    <w:rsid w:val="008D69A3"/>
    <w:rsid w:val="008D6FB3"/>
    <w:rsid w:val="008D72B2"/>
    <w:rsid w:val="008D77FE"/>
    <w:rsid w:val="008E08C7"/>
    <w:rsid w:val="008E0C5C"/>
    <w:rsid w:val="008E0E67"/>
    <w:rsid w:val="008E0F1F"/>
    <w:rsid w:val="008E12F2"/>
    <w:rsid w:val="008E1C76"/>
    <w:rsid w:val="008E1D76"/>
    <w:rsid w:val="008E21BA"/>
    <w:rsid w:val="008E2717"/>
    <w:rsid w:val="008E2921"/>
    <w:rsid w:val="008E2A16"/>
    <w:rsid w:val="008E3A0B"/>
    <w:rsid w:val="008E3CC8"/>
    <w:rsid w:val="008E413F"/>
    <w:rsid w:val="008E43B4"/>
    <w:rsid w:val="008E46D4"/>
    <w:rsid w:val="008E4A3D"/>
    <w:rsid w:val="008E4E75"/>
    <w:rsid w:val="008E5250"/>
    <w:rsid w:val="008E56C1"/>
    <w:rsid w:val="008E5843"/>
    <w:rsid w:val="008E58A3"/>
    <w:rsid w:val="008E59D1"/>
    <w:rsid w:val="008E5B47"/>
    <w:rsid w:val="008E5DAC"/>
    <w:rsid w:val="008E5FB0"/>
    <w:rsid w:val="008E698B"/>
    <w:rsid w:val="008E6E6B"/>
    <w:rsid w:val="008E6EF2"/>
    <w:rsid w:val="008E74DF"/>
    <w:rsid w:val="008E78EB"/>
    <w:rsid w:val="008F03B1"/>
    <w:rsid w:val="008F043E"/>
    <w:rsid w:val="008F07A6"/>
    <w:rsid w:val="008F09FA"/>
    <w:rsid w:val="008F0E65"/>
    <w:rsid w:val="008F1128"/>
    <w:rsid w:val="008F12A5"/>
    <w:rsid w:val="008F1336"/>
    <w:rsid w:val="008F196D"/>
    <w:rsid w:val="008F22FC"/>
    <w:rsid w:val="008F2ABD"/>
    <w:rsid w:val="008F2E47"/>
    <w:rsid w:val="008F410C"/>
    <w:rsid w:val="008F4300"/>
    <w:rsid w:val="008F4A70"/>
    <w:rsid w:val="008F4C81"/>
    <w:rsid w:val="008F4F08"/>
    <w:rsid w:val="008F5465"/>
    <w:rsid w:val="008F6117"/>
    <w:rsid w:val="008F684A"/>
    <w:rsid w:val="008F6E2E"/>
    <w:rsid w:val="008F709E"/>
    <w:rsid w:val="008F70E2"/>
    <w:rsid w:val="008F7563"/>
    <w:rsid w:val="00900512"/>
    <w:rsid w:val="0090066B"/>
    <w:rsid w:val="0090074B"/>
    <w:rsid w:val="0090092C"/>
    <w:rsid w:val="00900C01"/>
    <w:rsid w:val="00901C80"/>
    <w:rsid w:val="0090203A"/>
    <w:rsid w:val="00902396"/>
    <w:rsid w:val="00902732"/>
    <w:rsid w:val="00902E16"/>
    <w:rsid w:val="00902E2D"/>
    <w:rsid w:val="00903BCE"/>
    <w:rsid w:val="009041E5"/>
    <w:rsid w:val="00904969"/>
    <w:rsid w:val="009049EF"/>
    <w:rsid w:val="00904D97"/>
    <w:rsid w:val="009053CA"/>
    <w:rsid w:val="009054F6"/>
    <w:rsid w:val="00905543"/>
    <w:rsid w:val="00905BD9"/>
    <w:rsid w:val="00905DF2"/>
    <w:rsid w:val="00906960"/>
    <w:rsid w:val="00907376"/>
    <w:rsid w:val="00907510"/>
    <w:rsid w:val="00907521"/>
    <w:rsid w:val="0090753B"/>
    <w:rsid w:val="0090764A"/>
    <w:rsid w:val="00910AEB"/>
    <w:rsid w:val="00910BED"/>
    <w:rsid w:val="009112F5"/>
    <w:rsid w:val="009116D5"/>
    <w:rsid w:val="00911F96"/>
    <w:rsid w:val="00912B4E"/>
    <w:rsid w:val="00912B8B"/>
    <w:rsid w:val="00913228"/>
    <w:rsid w:val="00913CAD"/>
    <w:rsid w:val="009140C2"/>
    <w:rsid w:val="00914236"/>
    <w:rsid w:val="0091435F"/>
    <w:rsid w:val="00914C69"/>
    <w:rsid w:val="00914CD7"/>
    <w:rsid w:val="0091537C"/>
    <w:rsid w:val="009155F6"/>
    <w:rsid w:val="00915BF4"/>
    <w:rsid w:val="00916437"/>
    <w:rsid w:val="00916526"/>
    <w:rsid w:val="00916659"/>
    <w:rsid w:val="00916C55"/>
    <w:rsid w:val="00917834"/>
    <w:rsid w:val="00917C35"/>
    <w:rsid w:val="00917E48"/>
    <w:rsid w:val="00920747"/>
    <w:rsid w:val="00920E29"/>
    <w:rsid w:val="009213A8"/>
    <w:rsid w:val="0092152F"/>
    <w:rsid w:val="0092171D"/>
    <w:rsid w:val="00921889"/>
    <w:rsid w:val="00921E2A"/>
    <w:rsid w:val="00922517"/>
    <w:rsid w:val="0092276E"/>
    <w:rsid w:val="00922A14"/>
    <w:rsid w:val="00922AF0"/>
    <w:rsid w:val="00922C2B"/>
    <w:rsid w:val="00922C6C"/>
    <w:rsid w:val="00922DF6"/>
    <w:rsid w:val="00922FC9"/>
    <w:rsid w:val="00923388"/>
    <w:rsid w:val="009233AD"/>
    <w:rsid w:val="00923777"/>
    <w:rsid w:val="00924061"/>
    <w:rsid w:val="00924B06"/>
    <w:rsid w:val="00924F26"/>
    <w:rsid w:val="00924FE0"/>
    <w:rsid w:val="009253EF"/>
    <w:rsid w:val="00925A29"/>
    <w:rsid w:val="00925D80"/>
    <w:rsid w:val="00925E1A"/>
    <w:rsid w:val="00925E27"/>
    <w:rsid w:val="00925E3C"/>
    <w:rsid w:val="009261C4"/>
    <w:rsid w:val="009262BE"/>
    <w:rsid w:val="0092644F"/>
    <w:rsid w:val="009265C1"/>
    <w:rsid w:val="009269B1"/>
    <w:rsid w:val="00926D4A"/>
    <w:rsid w:val="00926F43"/>
    <w:rsid w:val="0092719C"/>
    <w:rsid w:val="009271C0"/>
    <w:rsid w:val="00927449"/>
    <w:rsid w:val="00927808"/>
    <w:rsid w:val="00927BDA"/>
    <w:rsid w:val="00927C3E"/>
    <w:rsid w:val="00927CF1"/>
    <w:rsid w:val="0093001A"/>
    <w:rsid w:val="0093026B"/>
    <w:rsid w:val="009306C8"/>
    <w:rsid w:val="00930A67"/>
    <w:rsid w:val="00930F63"/>
    <w:rsid w:val="009318CD"/>
    <w:rsid w:val="00931D39"/>
    <w:rsid w:val="00931D3E"/>
    <w:rsid w:val="0093200E"/>
    <w:rsid w:val="00932AD5"/>
    <w:rsid w:val="00932DFC"/>
    <w:rsid w:val="00932F52"/>
    <w:rsid w:val="00933824"/>
    <w:rsid w:val="00934379"/>
    <w:rsid w:val="0093443C"/>
    <w:rsid w:val="00934938"/>
    <w:rsid w:val="00934BE2"/>
    <w:rsid w:val="00934C90"/>
    <w:rsid w:val="00934E78"/>
    <w:rsid w:val="0093550F"/>
    <w:rsid w:val="0093564A"/>
    <w:rsid w:val="00936081"/>
    <w:rsid w:val="009367CD"/>
    <w:rsid w:val="00936CD3"/>
    <w:rsid w:val="009377E5"/>
    <w:rsid w:val="00937AAB"/>
    <w:rsid w:val="00937F7D"/>
    <w:rsid w:val="00940066"/>
    <w:rsid w:val="0094015B"/>
    <w:rsid w:val="00940680"/>
    <w:rsid w:val="00940E16"/>
    <w:rsid w:val="00941291"/>
    <w:rsid w:val="00941369"/>
    <w:rsid w:val="0094185E"/>
    <w:rsid w:val="00941C8C"/>
    <w:rsid w:val="00941E60"/>
    <w:rsid w:val="0094220B"/>
    <w:rsid w:val="00942FFE"/>
    <w:rsid w:val="009443EB"/>
    <w:rsid w:val="00944674"/>
    <w:rsid w:val="009448E3"/>
    <w:rsid w:val="00944B56"/>
    <w:rsid w:val="00944BE5"/>
    <w:rsid w:val="00944E1B"/>
    <w:rsid w:val="009457CA"/>
    <w:rsid w:val="00945D45"/>
    <w:rsid w:val="00946358"/>
    <w:rsid w:val="009464A4"/>
    <w:rsid w:val="0094665F"/>
    <w:rsid w:val="009468A4"/>
    <w:rsid w:val="009469D3"/>
    <w:rsid w:val="009469E5"/>
    <w:rsid w:val="00946DF4"/>
    <w:rsid w:val="00947343"/>
    <w:rsid w:val="00947F4E"/>
    <w:rsid w:val="009507FF"/>
    <w:rsid w:val="00950865"/>
    <w:rsid w:val="00950A9B"/>
    <w:rsid w:val="0095154A"/>
    <w:rsid w:val="009519C4"/>
    <w:rsid w:val="00951B4C"/>
    <w:rsid w:val="00952922"/>
    <w:rsid w:val="00952A25"/>
    <w:rsid w:val="009531B8"/>
    <w:rsid w:val="00953D4C"/>
    <w:rsid w:val="00953FF2"/>
    <w:rsid w:val="00954404"/>
    <w:rsid w:val="00956957"/>
    <w:rsid w:val="00956BC7"/>
    <w:rsid w:val="00957372"/>
    <w:rsid w:val="009574CE"/>
    <w:rsid w:val="009577EB"/>
    <w:rsid w:val="00957A1C"/>
    <w:rsid w:val="00957AC7"/>
    <w:rsid w:val="0096013C"/>
    <w:rsid w:val="00960C8C"/>
    <w:rsid w:val="009612C2"/>
    <w:rsid w:val="009612FE"/>
    <w:rsid w:val="009614BA"/>
    <w:rsid w:val="0096161E"/>
    <w:rsid w:val="00961683"/>
    <w:rsid w:val="00961B9C"/>
    <w:rsid w:val="00961F64"/>
    <w:rsid w:val="00962BEA"/>
    <w:rsid w:val="00963E81"/>
    <w:rsid w:val="009641BF"/>
    <w:rsid w:val="00964389"/>
    <w:rsid w:val="009643DE"/>
    <w:rsid w:val="00964763"/>
    <w:rsid w:val="00964C00"/>
    <w:rsid w:val="00965815"/>
    <w:rsid w:val="00965EA6"/>
    <w:rsid w:val="00966956"/>
    <w:rsid w:val="00966D0C"/>
    <w:rsid w:val="0096714E"/>
    <w:rsid w:val="00967392"/>
    <w:rsid w:val="009676BD"/>
    <w:rsid w:val="00967BBC"/>
    <w:rsid w:val="00967EC3"/>
    <w:rsid w:val="00967F77"/>
    <w:rsid w:val="00967FBA"/>
    <w:rsid w:val="00970060"/>
    <w:rsid w:val="00970478"/>
    <w:rsid w:val="009705DA"/>
    <w:rsid w:val="00970965"/>
    <w:rsid w:val="00970C07"/>
    <w:rsid w:val="00970C88"/>
    <w:rsid w:val="00970E47"/>
    <w:rsid w:val="0097140F"/>
    <w:rsid w:val="00971C90"/>
    <w:rsid w:val="0097299F"/>
    <w:rsid w:val="00972B0D"/>
    <w:rsid w:val="00972B0F"/>
    <w:rsid w:val="00972DC7"/>
    <w:rsid w:val="00972E40"/>
    <w:rsid w:val="00973709"/>
    <w:rsid w:val="0097372C"/>
    <w:rsid w:val="009737F9"/>
    <w:rsid w:val="00973B25"/>
    <w:rsid w:val="00973DC3"/>
    <w:rsid w:val="00973F1A"/>
    <w:rsid w:val="00974606"/>
    <w:rsid w:val="00974A21"/>
    <w:rsid w:val="00974CBC"/>
    <w:rsid w:val="0097502C"/>
    <w:rsid w:val="009751D8"/>
    <w:rsid w:val="00975AA0"/>
    <w:rsid w:val="00975D2B"/>
    <w:rsid w:val="009760AE"/>
    <w:rsid w:val="009761E2"/>
    <w:rsid w:val="00976286"/>
    <w:rsid w:val="00976943"/>
    <w:rsid w:val="009771F9"/>
    <w:rsid w:val="00977457"/>
    <w:rsid w:val="00977839"/>
    <w:rsid w:val="009802F0"/>
    <w:rsid w:val="00980354"/>
    <w:rsid w:val="00980D6F"/>
    <w:rsid w:val="00980F13"/>
    <w:rsid w:val="00980F3A"/>
    <w:rsid w:val="00981225"/>
    <w:rsid w:val="00981E74"/>
    <w:rsid w:val="00982253"/>
    <w:rsid w:val="009825AF"/>
    <w:rsid w:val="009828DA"/>
    <w:rsid w:val="009830EA"/>
    <w:rsid w:val="009833BF"/>
    <w:rsid w:val="00983994"/>
    <w:rsid w:val="009839EA"/>
    <w:rsid w:val="00984993"/>
    <w:rsid w:val="00985243"/>
    <w:rsid w:val="00985597"/>
    <w:rsid w:val="009858B7"/>
    <w:rsid w:val="00985938"/>
    <w:rsid w:val="00985F2A"/>
    <w:rsid w:val="00986999"/>
    <w:rsid w:val="00986D8E"/>
    <w:rsid w:val="00986E03"/>
    <w:rsid w:val="00987301"/>
    <w:rsid w:val="00987561"/>
    <w:rsid w:val="00987C6E"/>
    <w:rsid w:val="00987EE7"/>
    <w:rsid w:val="0099028D"/>
    <w:rsid w:val="00990438"/>
    <w:rsid w:val="0099063E"/>
    <w:rsid w:val="00990758"/>
    <w:rsid w:val="00991326"/>
    <w:rsid w:val="00991BF5"/>
    <w:rsid w:val="00991E97"/>
    <w:rsid w:val="00991EE1"/>
    <w:rsid w:val="00992298"/>
    <w:rsid w:val="00992CAE"/>
    <w:rsid w:val="00992E7D"/>
    <w:rsid w:val="00993275"/>
    <w:rsid w:val="009938E5"/>
    <w:rsid w:val="00994163"/>
    <w:rsid w:val="0099499C"/>
    <w:rsid w:val="00995A47"/>
    <w:rsid w:val="00996AA4"/>
    <w:rsid w:val="00996B06"/>
    <w:rsid w:val="009970BC"/>
    <w:rsid w:val="00997183"/>
    <w:rsid w:val="009975E7"/>
    <w:rsid w:val="00997A66"/>
    <w:rsid w:val="009A02CD"/>
    <w:rsid w:val="009A034E"/>
    <w:rsid w:val="009A070A"/>
    <w:rsid w:val="009A0B64"/>
    <w:rsid w:val="009A0DC5"/>
    <w:rsid w:val="009A0E91"/>
    <w:rsid w:val="009A0FB1"/>
    <w:rsid w:val="009A1308"/>
    <w:rsid w:val="009A13B5"/>
    <w:rsid w:val="009A176D"/>
    <w:rsid w:val="009A1A67"/>
    <w:rsid w:val="009A1AFD"/>
    <w:rsid w:val="009A2135"/>
    <w:rsid w:val="009A2151"/>
    <w:rsid w:val="009A22E2"/>
    <w:rsid w:val="009A2510"/>
    <w:rsid w:val="009A2CE7"/>
    <w:rsid w:val="009A2F61"/>
    <w:rsid w:val="009A2FBA"/>
    <w:rsid w:val="009A3136"/>
    <w:rsid w:val="009A3321"/>
    <w:rsid w:val="009A3498"/>
    <w:rsid w:val="009A35D9"/>
    <w:rsid w:val="009A38CA"/>
    <w:rsid w:val="009A3D0C"/>
    <w:rsid w:val="009A3E27"/>
    <w:rsid w:val="009A4726"/>
    <w:rsid w:val="009A483C"/>
    <w:rsid w:val="009A4FDF"/>
    <w:rsid w:val="009A51AE"/>
    <w:rsid w:val="009A53DC"/>
    <w:rsid w:val="009A560F"/>
    <w:rsid w:val="009A5A33"/>
    <w:rsid w:val="009A5B16"/>
    <w:rsid w:val="009A5B9B"/>
    <w:rsid w:val="009A5BC6"/>
    <w:rsid w:val="009A5F7A"/>
    <w:rsid w:val="009A6361"/>
    <w:rsid w:val="009A7A7C"/>
    <w:rsid w:val="009A7AB4"/>
    <w:rsid w:val="009A7CE7"/>
    <w:rsid w:val="009A7E76"/>
    <w:rsid w:val="009B18CB"/>
    <w:rsid w:val="009B2738"/>
    <w:rsid w:val="009B27F4"/>
    <w:rsid w:val="009B2C1C"/>
    <w:rsid w:val="009B3219"/>
    <w:rsid w:val="009B36FD"/>
    <w:rsid w:val="009B377B"/>
    <w:rsid w:val="009B3C2A"/>
    <w:rsid w:val="009B44F0"/>
    <w:rsid w:val="009B452A"/>
    <w:rsid w:val="009B4A78"/>
    <w:rsid w:val="009B5265"/>
    <w:rsid w:val="009B5291"/>
    <w:rsid w:val="009B53CF"/>
    <w:rsid w:val="009B5757"/>
    <w:rsid w:val="009B5D01"/>
    <w:rsid w:val="009B62FE"/>
    <w:rsid w:val="009B6485"/>
    <w:rsid w:val="009B6549"/>
    <w:rsid w:val="009B68DE"/>
    <w:rsid w:val="009B749F"/>
    <w:rsid w:val="009B7FE1"/>
    <w:rsid w:val="009C0061"/>
    <w:rsid w:val="009C0111"/>
    <w:rsid w:val="009C0269"/>
    <w:rsid w:val="009C0BDD"/>
    <w:rsid w:val="009C0DE1"/>
    <w:rsid w:val="009C1586"/>
    <w:rsid w:val="009C1A76"/>
    <w:rsid w:val="009C2284"/>
    <w:rsid w:val="009C2669"/>
    <w:rsid w:val="009C2AC7"/>
    <w:rsid w:val="009C31F6"/>
    <w:rsid w:val="009C3610"/>
    <w:rsid w:val="009C37BA"/>
    <w:rsid w:val="009C3D90"/>
    <w:rsid w:val="009C4300"/>
    <w:rsid w:val="009C4420"/>
    <w:rsid w:val="009C491B"/>
    <w:rsid w:val="009C4A8C"/>
    <w:rsid w:val="009C4E83"/>
    <w:rsid w:val="009C5026"/>
    <w:rsid w:val="009C5459"/>
    <w:rsid w:val="009C5980"/>
    <w:rsid w:val="009C5B94"/>
    <w:rsid w:val="009C5D73"/>
    <w:rsid w:val="009C6578"/>
    <w:rsid w:val="009C7330"/>
    <w:rsid w:val="009C7929"/>
    <w:rsid w:val="009C7C8D"/>
    <w:rsid w:val="009C7DD9"/>
    <w:rsid w:val="009C7E0A"/>
    <w:rsid w:val="009D0407"/>
    <w:rsid w:val="009D0614"/>
    <w:rsid w:val="009D0BBE"/>
    <w:rsid w:val="009D103B"/>
    <w:rsid w:val="009D1052"/>
    <w:rsid w:val="009D2117"/>
    <w:rsid w:val="009D21D4"/>
    <w:rsid w:val="009D28DC"/>
    <w:rsid w:val="009D2E11"/>
    <w:rsid w:val="009D323C"/>
    <w:rsid w:val="009D3B0C"/>
    <w:rsid w:val="009D3B76"/>
    <w:rsid w:val="009D3D85"/>
    <w:rsid w:val="009D3F15"/>
    <w:rsid w:val="009D4206"/>
    <w:rsid w:val="009D4290"/>
    <w:rsid w:val="009D4F3C"/>
    <w:rsid w:val="009D4F60"/>
    <w:rsid w:val="009D5132"/>
    <w:rsid w:val="009D53BD"/>
    <w:rsid w:val="009D5FF3"/>
    <w:rsid w:val="009D6511"/>
    <w:rsid w:val="009D6937"/>
    <w:rsid w:val="009D6975"/>
    <w:rsid w:val="009D6C65"/>
    <w:rsid w:val="009D757C"/>
    <w:rsid w:val="009D7F60"/>
    <w:rsid w:val="009E057C"/>
    <w:rsid w:val="009E126E"/>
    <w:rsid w:val="009E13AA"/>
    <w:rsid w:val="009E13CB"/>
    <w:rsid w:val="009E14BF"/>
    <w:rsid w:val="009E164A"/>
    <w:rsid w:val="009E17EB"/>
    <w:rsid w:val="009E1935"/>
    <w:rsid w:val="009E19EA"/>
    <w:rsid w:val="009E2406"/>
    <w:rsid w:val="009E26E1"/>
    <w:rsid w:val="009E2BE5"/>
    <w:rsid w:val="009E2FFB"/>
    <w:rsid w:val="009E305D"/>
    <w:rsid w:val="009E32C7"/>
    <w:rsid w:val="009E373E"/>
    <w:rsid w:val="009E4001"/>
    <w:rsid w:val="009E492D"/>
    <w:rsid w:val="009E49AE"/>
    <w:rsid w:val="009E4C0E"/>
    <w:rsid w:val="009E4C6C"/>
    <w:rsid w:val="009E534C"/>
    <w:rsid w:val="009E5846"/>
    <w:rsid w:val="009E64D5"/>
    <w:rsid w:val="009E6856"/>
    <w:rsid w:val="009E6DB9"/>
    <w:rsid w:val="009E6FF5"/>
    <w:rsid w:val="009E7282"/>
    <w:rsid w:val="009E73E2"/>
    <w:rsid w:val="009E74F2"/>
    <w:rsid w:val="009E7617"/>
    <w:rsid w:val="009E7F7E"/>
    <w:rsid w:val="009F0E51"/>
    <w:rsid w:val="009F1041"/>
    <w:rsid w:val="009F1126"/>
    <w:rsid w:val="009F1562"/>
    <w:rsid w:val="009F2178"/>
    <w:rsid w:val="009F266C"/>
    <w:rsid w:val="009F2737"/>
    <w:rsid w:val="009F2873"/>
    <w:rsid w:val="009F2A77"/>
    <w:rsid w:val="009F2D03"/>
    <w:rsid w:val="009F3366"/>
    <w:rsid w:val="009F33B1"/>
    <w:rsid w:val="009F3A3C"/>
    <w:rsid w:val="009F3E0E"/>
    <w:rsid w:val="009F43B8"/>
    <w:rsid w:val="009F45F1"/>
    <w:rsid w:val="009F46AB"/>
    <w:rsid w:val="009F46E5"/>
    <w:rsid w:val="009F4CB0"/>
    <w:rsid w:val="009F4E83"/>
    <w:rsid w:val="009F50C0"/>
    <w:rsid w:val="009F5461"/>
    <w:rsid w:val="009F578A"/>
    <w:rsid w:val="009F5B0B"/>
    <w:rsid w:val="009F5DE2"/>
    <w:rsid w:val="009F6627"/>
    <w:rsid w:val="009F6BBC"/>
    <w:rsid w:val="009F6CF6"/>
    <w:rsid w:val="009F7524"/>
    <w:rsid w:val="009F7755"/>
    <w:rsid w:val="009F7E88"/>
    <w:rsid w:val="009F7EE0"/>
    <w:rsid w:val="00A0038D"/>
    <w:rsid w:val="00A0045B"/>
    <w:rsid w:val="00A00555"/>
    <w:rsid w:val="00A005EA"/>
    <w:rsid w:val="00A00723"/>
    <w:rsid w:val="00A00E5F"/>
    <w:rsid w:val="00A01594"/>
    <w:rsid w:val="00A0164C"/>
    <w:rsid w:val="00A01E14"/>
    <w:rsid w:val="00A023FC"/>
    <w:rsid w:val="00A02921"/>
    <w:rsid w:val="00A02A0D"/>
    <w:rsid w:val="00A02CBA"/>
    <w:rsid w:val="00A031DD"/>
    <w:rsid w:val="00A031E3"/>
    <w:rsid w:val="00A03329"/>
    <w:rsid w:val="00A0371D"/>
    <w:rsid w:val="00A03938"/>
    <w:rsid w:val="00A03C2F"/>
    <w:rsid w:val="00A03F8D"/>
    <w:rsid w:val="00A04137"/>
    <w:rsid w:val="00A0435A"/>
    <w:rsid w:val="00A048E6"/>
    <w:rsid w:val="00A04B64"/>
    <w:rsid w:val="00A04CD1"/>
    <w:rsid w:val="00A066D3"/>
    <w:rsid w:val="00A06922"/>
    <w:rsid w:val="00A06E4B"/>
    <w:rsid w:val="00A06F12"/>
    <w:rsid w:val="00A074D4"/>
    <w:rsid w:val="00A100AA"/>
    <w:rsid w:val="00A1057C"/>
    <w:rsid w:val="00A113C2"/>
    <w:rsid w:val="00A11BE2"/>
    <w:rsid w:val="00A11C70"/>
    <w:rsid w:val="00A12103"/>
    <w:rsid w:val="00A125E0"/>
    <w:rsid w:val="00A1286B"/>
    <w:rsid w:val="00A12B45"/>
    <w:rsid w:val="00A13110"/>
    <w:rsid w:val="00A1349F"/>
    <w:rsid w:val="00A13B35"/>
    <w:rsid w:val="00A13BCC"/>
    <w:rsid w:val="00A13FC0"/>
    <w:rsid w:val="00A145EF"/>
    <w:rsid w:val="00A14B7F"/>
    <w:rsid w:val="00A14F3F"/>
    <w:rsid w:val="00A150F0"/>
    <w:rsid w:val="00A15565"/>
    <w:rsid w:val="00A155EA"/>
    <w:rsid w:val="00A201E8"/>
    <w:rsid w:val="00A2070C"/>
    <w:rsid w:val="00A20B14"/>
    <w:rsid w:val="00A20DC0"/>
    <w:rsid w:val="00A20E08"/>
    <w:rsid w:val="00A2176F"/>
    <w:rsid w:val="00A219BE"/>
    <w:rsid w:val="00A21A0C"/>
    <w:rsid w:val="00A21D66"/>
    <w:rsid w:val="00A21DAC"/>
    <w:rsid w:val="00A21F68"/>
    <w:rsid w:val="00A21FBE"/>
    <w:rsid w:val="00A223F0"/>
    <w:rsid w:val="00A22B34"/>
    <w:rsid w:val="00A22BC4"/>
    <w:rsid w:val="00A231DA"/>
    <w:rsid w:val="00A23BBC"/>
    <w:rsid w:val="00A23C58"/>
    <w:rsid w:val="00A23EEA"/>
    <w:rsid w:val="00A2416F"/>
    <w:rsid w:val="00A24467"/>
    <w:rsid w:val="00A244B2"/>
    <w:rsid w:val="00A24713"/>
    <w:rsid w:val="00A254C7"/>
    <w:rsid w:val="00A26486"/>
    <w:rsid w:val="00A26A57"/>
    <w:rsid w:val="00A27277"/>
    <w:rsid w:val="00A27CE6"/>
    <w:rsid w:val="00A27E5C"/>
    <w:rsid w:val="00A300C0"/>
    <w:rsid w:val="00A30F87"/>
    <w:rsid w:val="00A310EF"/>
    <w:rsid w:val="00A31321"/>
    <w:rsid w:val="00A3135E"/>
    <w:rsid w:val="00A31486"/>
    <w:rsid w:val="00A31D37"/>
    <w:rsid w:val="00A32328"/>
    <w:rsid w:val="00A32C75"/>
    <w:rsid w:val="00A32DBD"/>
    <w:rsid w:val="00A33053"/>
    <w:rsid w:val="00A333B1"/>
    <w:rsid w:val="00A3364A"/>
    <w:rsid w:val="00A338CB"/>
    <w:rsid w:val="00A33A5B"/>
    <w:rsid w:val="00A33CB3"/>
    <w:rsid w:val="00A3403F"/>
    <w:rsid w:val="00A34A4F"/>
    <w:rsid w:val="00A34EB0"/>
    <w:rsid w:val="00A356EC"/>
    <w:rsid w:val="00A3588C"/>
    <w:rsid w:val="00A35A52"/>
    <w:rsid w:val="00A35D74"/>
    <w:rsid w:val="00A35E95"/>
    <w:rsid w:val="00A3635F"/>
    <w:rsid w:val="00A369D2"/>
    <w:rsid w:val="00A36D53"/>
    <w:rsid w:val="00A36E7C"/>
    <w:rsid w:val="00A37056"/>
    <w:rsid w:val="00A372ED"/>
    <w:rsid w:val="00A37351"/>
    <w:rsid w:val="00A377C6"/>
    <w:rsid w:val="00A377DA"/>
    <w:rsid w:val="00A37F79"/>
    <w:rsid w:val="00A4056E"/>
    <w:rsid w:val="00A40CED"/>
    <w:rsid w:val="00A413C2"/>
    <w:rsid w:val="00A414AA"/>
    <w:rsid w:val="00A416FF"/>
    <w:rsid w:val="00A417E9"/>
    <w:rsid w:val="00A41EAC"/>
    <w:rsid w:val="00A421D6"/>
    <w:rsid w:val="00A42315"/>
    <w:rsid w:val="00A42D40"/>
    <w:rsid w:val="00A430D2"/>
    <w:rsid w:val="00A433D7"/>
    <w:rsid w:val="00A43956"/>
    <w:rsid w:val="00A43C4F"/>
    <w:rsid w:val="00A43EC6"/>
    <w:rsid w:val="00A43F4F"/>
    <w:rsid w:val="00A4432B"/>
    <w:rsid w:val="00A445AB"/>
    <w:rsid w:val="00A44606"/>
    <w:rsid w:val="00A449C1"/>
    <w:rsid w:val="00A44F5B"/>
    <w:rsid w:val="00A4588C"/>
    <w:rsid w:val="00A45BEF"/>
    <w:rsid w:val="00A45FB9"/>
    <w:rsid w:val="00A45FC7"/>
    <w:rsid w:val="00A46FB6"/>
    <w:rsid w:val="00A473BE"/>
    <w:rsid w:val="00A4769D"/>
    <w:rsid w:val="00A50A77"/>
    <w:rsid w:val="00A50FC7"/>
    <w:rsid w:val="00A51478"/>
    <w:rsid w:val="00A515BB"/>
    <w:rsid w:val="00A52643"/>
    <w:rsid w:val="00A52C6B"/>
    <w:rsid w:val="00A52FDC"/>
    <w:rsid w:val="00A5364B"/>
    <w:rsid w:val="00A539AD"/>
    <w:rsid w:val="00A53D1C"/>
    <w:rsid w:val="00A5447C"/>
    <w:rsid w:val="00A546CA"/>
    <w:rsid w:val="00A546E2"/>
    <w:rsid w:val="00A54DE1"/>
    <w:rsid w:val="00A54DFC"/>
    <w:rsid w:val="00A55174"/>
    <w:rsid w:val="00A55D3E"/>
    <w:rsid w:val="00A55EEB"/>
    <w:rsid w:val="00A569FF"/>
    <w:rsid w:val="00A56A71"/>
    <w:rsid w:val="00A57562"/>
    <w:rsid w:val="00A57764"/>
    <w:rsid w:val="00A57D1F"/>
    <w:rsid w:val="00A6073B"/>
    <w:rsid w:val="00A60886"/>
    <w:rsid w:val="00A608E9"/>
    <w:rsid w:val="00A60DD2"/>
    <w:rsid w:val="00A62076"/>
    <w:rsid w:val="00A62346"/>
    <w:rsid w:val="00A62C44"/>
    <w:rsid w:val="00A6385C"/>
    <w:rsid w:val="00A6390A"/>
    <w:rsid w:val="00A6394A"/>
    <w:rsid w:val="00A63CCE"/>
    <w:rsid w:val="00A6414A"/>
    <w:rsid w:val="00A64349"/>
    <w:rsid w:val="00A646BD"/>
    <w:rsid w:val="00A649EA"/>
    <w:rsid w:val="00A64BB3"/>
    <w:rsid w:val="00A64E02"/>
    <w:rsid w:val="00A64F9E"/>
    <w:rsid w:val="00A653B1"/>
    <w:rsid w:val="00A65861"/>
    <w:rsid w:val="00A658CB"/>
    <w:rsid w:val="00A65A0A"/>
    <w:rsid w:val="00A66135"/>
    <w:rsid w:val="00A662F6"/>
    <w:rsid w:val="00A667C6"/>
    <w:rsid w:val="00A672E8"/>
    <w:rsid w:val="00A678D6"/>
    <w:rsid w:val="00A67B1D"/>
    <w:rsid w:val="00A67B45"/>
    <w:rsid w:val="00A700EA"/>
    <w:rsid w:val="00A707E2"/>
    <w:rsid w:val="00A70CDA"/>
    <w:rsid w:val="00A711A3"/>
    <w:rsid w:val="00A711A8"/>
    <w:rsid w:val="00A7227D"/>
    <w:rsid w:val="00A72479"/>
    <w:rsid w:val="00A72A93"/>
    <w:rsid w:val="00A72C2A"/>
    <w:rsid w:val="00A72F4A"/>
    <w:rsid w:val="00A732B3"/>
    <w:rsid w:val="00A73B69"/>
    <w:rsid w:val="00A73BB2"/>
    <w:rsid w:val="00A73C0C"/>
    <w:rsid w:val="00A73CA9"/>
    <w:rsid w:val="00A73FA8"/>
    <w:rsid w:val="00A73FFD"/>
    <w:rsid w:val="00A7461B"/>
    <w:rsid w:val="00A74D86"/>
    <w:rsid w:val="00A75490"/>
    <w:rsid w:val="00A75A36"/>
    <w:rsid w:val="00A76522"/>
    <w:rsid w:val="00A76920"/>
    <w:rsid w:val="00A76B02"/>
    <w:rsid w:val="00A76BE4"/>
    <w:rsid w:val="00A80415"/>
    <w:rsid w:val="00A805B1"/>
    <w:rsid w:val="00A80BE6"/>
    <w:rsid w:val="00A80E84"/>
    <w:rsid w:val="00A81066"/>
    <w:rsid w:val="00A8114D"/>
    <w:rsid w:val="00A81804"/>
    <w:rsid w:val="00A819FD"/>
    <w:rsid w:val="00A81A69"/>
    <w:rsid w:val="00A81DCB"/>
    <w:rsid w:val="00A82536"/>
    <w:rsid w:val="00A82792"/>
    <w:rsid w:val="00A82B8A"/>
    <w:rsid w:val="00A82C9D"/>
    <w:rsid w:val="00A830FA"/>
    <w:rsid w:val="00A832A3"/>
    <w:rsid w:val="00A83565"/>
    <w:rsid w:val="00A83731"/>
    <w:rsid w:val="00A83F0B"/>
    <w:rsid w:val="00A840FA"/>
    <w:rsid w:val="00A84757"/>
    <w:rsid w:val="00A84B32"/>
    <w:rsid w:val="00A84B53"/>
    <w:rsid w:val="00A84BEF"/>
    <w:rsid w:val="00A84ECD"/>
    <w:rsid w:val="00A857E8"/>
    <w:rsid w:val="00A85D56"/>
    <w:rsid w:val="00A85E08"/>
    <w:rsid w:val="00A86271"/>
    <w:rsid w:val="00A863BE"/>
    <w:rsid w:val="00A86460"/>
    <w:rsid w:val="00A86712"/>
    <w:rsid w:val="00A86781"/>
    <w:rsid w:val="00A8679A"/>
    <w:rsid w:val="00A8683D"/>
    <w:rsid w:val="00A879B6"/>
    <w:rsid w:val="00A87A5F"/>
    <w:rsid w:val="00A9056A"/>
    <w:rsid w:val="00A90DD2"/>
    <w:rsid w:val="00A910D5"/>
    <w:rsid w:val="00A9186B"/>
    <w:rsid w:val="00A9195F"/>
    <w:rsid w:val="00A91A92"/>
    <w:rsid w:val="00A91CF3"/>
    <w:rsid w:val="00A926C6"/>
    <w:rsid w:val="00A92A49"/>
    <w:rsid w:val="00A92E0C"/>
    <w:rsid w:val="00A92FA0"/>
    <w:rsid w:val="00A936E8"/>
    <w:rsid w:val="00A93AED"/>
    <w:rsid w:val="00A93BE8"/>
    <w:rsid w:val="00A93C0D"/>
    <w:rsid w:val="00A93C55"/>
    <w:rsid w:val="00A93D4D"/>
    <w:rsid w:val="00A93EC7"/>
    <w:rsid w:val="00A942FF"/>
    <w:rsid w:val="00A94738"/>
    <w:rsid w:val="00A95308"/>
    <w:rsid w:val="00A95596"/>
    <w:rsid w:val="00A95A93"/>
    <w:rsid w:val="00A95C9A"/>
    <w:rsid w:val="00A96585"/>
    <w:rsid w:val="00A96A12"/>
    <w:rsid w:val="00A96D5A"/>
    <w:rsid w:val="00A971C2"/>
    <w:rsid w:val="00A9736E"/>
    <w:rsid w:val="00A9738C"/>
    <w:rsid w:val="00A97FB6"/>
    <w:rsid w:val="00AA0980"/>
    <w:rsid w:val="00AA0E83"/>
    <w:rsid w:val="00AA0F37"/>
    <w:rsid w:val="00AA13A7"/>
    <w:rsid w:val="00AA13B3"/>
    <w:rsid w:val="00AA1EEB"/>
    <w:rsid w:val="00AA2051"/>
    <w:rsid w:val="00AA2064"/>
    <w:rsid w:val="00AA213D"/>
    <w:rsid w:val="00AA229E"/>
    <w:rsid w:val="00AA258E"/>
    <w:rsid w:val="00AA25A0"/>
    <w:rsid w:val="00AA2D01"/>
    <w:rsid w:val="00AA2D1D"/>
    <w:rsid w:val="00AA3066"/>
    <w:rsid w:val="00AA3075"/>
    <w:rsid w:val="00AA34DE"/>
    <w:rsid w:val="00AA3692"/>
    <w:rsid w:val="00AA3B47"/>
    <w:rsid w:val="00AA56CF"/>
    <w:rsid w:val="00AA579D"/>
    <w:rsid w:val="00AA5AA7"/>
    <w:rsid w:val="00AA5D27"/>
    <w:rsid w:val="00AA61F4"/>
    <w:rsid w:val="00AA70E7"/>
    <w:rsid w:val="00AB0534"/>
    <w:rsid w:val="00AB067D"/>
    <w:rsid w:val="00AB0950"/>
    <w:rsid w:val="00AB0E8D"/>
    <w:rsid w:val="00AB1719"/>
    <w:rsid w:val="00AB1AAD"/>
    <w:rsid w:val="00AB28A8"/>
    <w:rsid w:val="00AB2CBF"/>
    <w:rsid w:val="00AB2DF9"/>
    <w:rsid w:val="00AB2E26"/>
    <w:rsid w:val="00AB2E45"/>
    <w:rsid w:val="00AB40D4"/>
    <w:rsid w:val="00AB4280"/>
    <w:rsid w:val="00AB4490"/>
    <w:rsid w:val="00AB47CA"/>
    <w:rsid w:val="00AB5629"/>
    <w:rsid w:val="00AB5D90"/>
    <w:rsid w:val="00AB66A7"/>
    <w:rsid w:val="00AB6A4E"/>
    <w:rsid w:val="00AB78C8"/>
    <w:rsid w:val="00AB7C1B"/>
    <w:rsid w:val="00AB7CFB"/>
    <w:rsid w:val="00AB7D89"/>
    <w:rsid w:val="00AC12F2"/>
    <w:rsid w:val="00AC1D8D"/>
    <w:rsid w:val="00AC206C"/>
    <w:rsid w:val="00AC2076"/>
    <w:rsid w:val="00AC2F08"/>
    <w:rsid w:val="00AC3547"/>
    <w:rsid w:val="00AC4227"/>
    <w:rsid w:val="00AC46C5"/>
    <w:rsid w:val="00AC48BE"/>
    <w:rsid w:val="00AC5777"/>
    <w:rsid w:val="00AC5911"/>
    <w:rsid w:val="00AC5DBB"/>
    <w:rsid w:val="00AC5E9D"/>
    <w:rsid w:val="00AC6209"/>
    <w:rsid w:val="00AC6581"/>
    <w:rsid w:val="00AC6640"/>
    <w:rsid w:val="00AC6C1F"/>
    <w:rsid w:val="00AC7028"/>
    <w:rsid w:val="00AC7359"/>
    <w:rsid w:val="00AD009D"/>
    <w:rsid w:val="00AD0606"/>
    <w:rsid w:val="00AD0A0A"/>
    <w:rsid w:val="00AD1042"/>
    <w:rsid w:val="00AD13CF"/>
    <w:rsid w:val="00AD195B"/>
    <w:rsid w:val="00AD1D1E"/>
    <w:rsid w:val="00AD2378"/>
    <w:rsid w:val="00AD23F5"/>
    <w:rsid w:val="00AD2A89"/>
    <w:rsid w:val="00AD30FB"/>
    <w:rsid w:val="00AD397E"/>
    <w:rsid w:val="00AD398A"/>
    <w:rsid w:val="00AD3F29"/>
    <w:rsid w:val="00AD5A6A"/>
    <w:rsid w:val="00AD5CB7"/>
    <w:rsid w:val="00AD6098"/>
    <w:rsid w:val="00AD62AB"/>
    <w:rsid w:val="00AD62B8"/>
    <w:rsid w:val="00AD6E42"/>
    <w:rsid w:val="00AD71FB"/>
    <w:rsid w:val="00AD75A4"/>
    <w:rsid w:val="00AD76F4"/>
    <w:rsid w:val="00AD79EF"/>
    <w:rsid w:val="00AD7CD4"/>
    <w:rsid w:val="00AE0369"/>
    <w:rsid w:val="00AE05A9"/>
    <w:rsid w:val="00AE10B1"/>
    <w:rsid w:val="00AE17DC"/>
    <w:rsid w:val="00AE1ECA"/>
    <w:rsid w:val="00AE2200"/>
    <w:rsid w:val="00AE291B"/>
    <w:rsid w:val="00AE2A57"/>
    <w:rsid w:val="00AE354A"/>
    <w:rsid w:val="00AE3B43"/>
    <w:rsid w:val="00AE3C57"/>
    <w:rsid w:val="00AE43CB"/>
    <w:rsid w:val="00AE43D6"/>
    <w:rsid w:val="00AE49B0"/>
    <w:rsid w:val="00AE5857"/>
    <w:rsid w:val="00AE5A4B"/>
    <w:rsid w:val="00AE67C0"/>
    <w:rsid w:val="00AE68C3"/>
    <w:rsid w:val="00AE75EF"/>
    <w:rsid w:val="00AE7FC3"/>
    <w:rsid w:val="00AF0620"/>
    <w:rsid w:val="00AF075E"/>
    <w:rsid w:val="00AF0863"/>
    <w:rsid w:val="00AF0A0D"/>
    <w:rsid w:val="00AF0A58"/>
    <w:rsid w:val="00AF0AAF"/>
    <w:rsid w:val="00AF0E25"/>
    <w:rsid w:val="00AF110B"/>
    <w:rsid w:val="00AF112B"/>
    <w:rsid w:val="00AF1585"/>
    <w:rsid w:val="00AF1684"/>
    <w:rsid w:val="00AF1895"/>
    <w:rsid w:val="00AF1C99"/>
    <w:rsid w:val="00AF215F"/>
    <w:rsid w:val="00AF228C"/>
    <w:rsid w:val="00AF283B"/>
    <w:rsid w:val="00AF2A3C"/>
    <w:rsid w:val="00AF3D9F"/>
    <w:rsid w:val="00AF42E4"/>
    <w:rsid w:val="00AF4321"/>
    <w:rsid w:val="00AF4493"/>
    <w:rsid w:val="00AF47F5"/>
    <w:rsid w:val="00AF492B"/>
    <w:rsid w:val="00AF49AF"/>
    <w:rsid w:val="00AF5330"/>
    <w:rsid w:val="00AF54D2"/>
    <w:rsid w:val="00AF560E"/>
    <w:rsid w:val="00AF582E"/>
    <w:rsid w:val="00AF59C2"/>
    <w:rsid w:val="00AF5BA7"/>
    <w:rsid w:val="00AF5DFD"/>
    <w:rsid w:val="00AF6139"/>
    <w:rsid w:val="00AF684C"/>
    <w:rsid w:val="00AF69A2"/>
    <w:rsid w:val="00AF6AB1"/>
    <w:rsid w:val="00AF6DA1"/>
    <w:rsid w:val="00AF7337"/>
    <w:rsid w:val="00B003B0"/>
    <w:rsid w:val="00B00495"/>
    <w:rsid w:val="00B0095B"/>
    <w:rsid w:val="00B013CF"/>
    <w:rsid w:val="00B013F3"/>
    <w:rsid w:val="00B01E46"/>
    <w:rsid w:val="00B02104"/>
    <w:rsid w:val="00B02627"/>
    <w:rsid w:val="00B0289A"/>
    <w:rsid w:val="00B029A6"/>
    <w:rsid w:val="00B03060"/>
    <w:rsid w:val="00B041E6"/>
    <w:rsid w:val="00B045E1"/>
    <w:rsid w:val="00B04644"/>
    <w:rsid w:val="00B049FF"/>
    <w:rsid w:val="00B04BAC"/>
    <w:rsid w:val="00B04C42"/>
    <w:rsid w:val="00B0524C"/>
    <w:rsid w:val="00B05476"/>
    <w:rsid w:val="00B054D1"/>
    <w:rsid w:val="00B05BCA"/>
    <w:rsid w:val="00B05C24"/>
    <w:rsid w:val="00B06373"/>
    <w:rsid w:val="00B06739"/>
    <w:rsid w:val="00B06A59"/>
    <w:rsid w:val="00B06DC5"/>
    <w:rsid w:val="00B072B5"/>
    <w:rsid w:val="00B07351"/>
    <w:rsid w:val="00B0766A"/>
    <w:rsid w:val="00B07FF5"/>
    <w:rsid w:val="00B10564"/>
    <w:rsid w:val="00B10634"/>
    <w:rsid w:val="00B10A6E"/>
    <w:rsid w:val="00B10B3E"/>
    <w:rsid w:val="00B10D70"/>
    <w:rsid w:val="00B10F3E"/>
    <w:rsid w:val="00B1114C"/>
    <w:rsid w:val="00B11234"/>
    <w:rsid w:val="00B1138B"/>
    <w:rsid w:val="00B11797"/>
    <w:rsid w:val="00B11FF0"/>
    <w:rsid w:val="00B126B4"/>
    <w:rsid w:val="00B127D8"/>
    <w:rsid w:val="00B12CF3"/>
    <w:rsid w:val="00B13609"/>
    <w:rsid w:val="00B1378C"/>
    <w:rsid w:val="00B14793"/>
    <w:rsid w:val="00B15058"/>
    <w:rsid w:val="00B15642"/>
    <w:rsid w:val="00B15654"/>
    <w:rsid w:val="00B15DDC"/>
    <w:rsid w:val="00B1616C"/>
    <w:rsid w:val="00B1658E"/>
    <w:rsid w:val="00B16AFB"/>
    <w:rsid w:val="00B16BBD"/>
    <w:rsid w:val="00B16EBA"/>
    <w:rsid w:val="00B17131"/>
    <w:rsid w:val="00B17323"/>
    <w:rsid w:val="00B176D6"/>
    <w:rsid w:val="00B20121"/>
    <w:rsid w:val="00B202C3"/>
    <w:rsid w:val="00B20904"/>
    <w:rsid w:val="00B20940"/>
    <w:rsid w:val="00B20970"/>
    <w:rsid w:val="00B20C04"/>
    <w:rsid w:val="00B20FA8"/>
    <w:rsid w:val="00B20FAB"/>
    <w:rsid w:val="00B2106E"/>
    <w:rsid w:val="00B211FD"/>
    <w:rsid w:val="00B21575"/>
    <w:rsid w:val="00B217B6"/>
    <w:rsid w:val="00B21A4A"/>
    <w:rsid w:val="00B22539"/>
    <w:rsid w:val="00B2288B"/>
    <w:rsid w:val="00B22BD6"/>
    <w:rsid w:val="00B22D0C"/>
    <w:rsid w:val="00B22F4F"/>
    <w:rsid w:val="00B234A8"/>
    <w:rsid w:val="00B234F6"/>
    <w:rsid w:val="00B238D2"/>
    <w:rsid w:val="00B246FE"/>
    <w:rsid w:val="00B24B0D"/>
    <w:rsid w:val="00B24BD4"/>
    <w:rsid w:val="00B24F4C"/>
    <w:rsid w:val="00B25735"/>
    <w:rsid w:val="00B2579E"/>
    <w:rsid w:val="00B26702"/>
    <w:rsid w:val="00B269CF"/>
    <w:rsid w:val="00B26B36"/>
    <w:rsid w:val="00B26DB8"/>
    <w:rsid w:val="00B274E1"/>
    <w:rsid w:val="00B276E1"/>
    <w:rsid w:val="00B27D87"/>
    <w:rsid w:val="00B27EE0"/>
    <w:rsid w:val="00B3009A"/>
    <w:rsid w:val="00B3063E"/>
    <w:rsid w:val="00B309CB"/>
    <w:rsid w:val="00B315F8"/>
    <w:rsid w:val="00B3172F"/>
    <w:rsid w:val="00B31D7D"/>
    <w:rsid w:val="00B31E90"/>
    <w:rsid w:val="00B32700"/>
    <w:rsid w:val="00B32BF6"/>
    <w:rsid w:val="00B33014"/>
    <w:rsid w:val="00B3310A"/>
    <w:rsid w:val="00B3335D"/>
    <w:rsid w:val="00B3359E"/>
    <w:rsid w:val="00B33D82"/>
    <w:rsid w:val="00B3449C"/>
    <w:rsid w:val="00B34D28"/>
    <w:rsid w:val="00B3554D"/>
    <w:rsid w:val="00B3555F"/>
    <w:rsid w:val="00B35EDF"/>
    <w:rsid w:val="00B35FAF"/>
    <w:rsid w:val="00B360B9"/>
    <w:rsid w:val="00B36420"/>
    <w:rsid w:val="00B36836"/>
    <w:rsid w:val="00B36843"/>
    <w:rsid w:val="00B36856"/>
    <w:rsid w:val="00B3685F"/>
    <w:rsid w:val="00B36D66"/>
    <w:rsid w:val="00B37381"/>
    <w:rsid w:val="00B37AE8"/>
    <w:rsid w:val="00B405F3"/>
    <w:rsid w:val="00B40639"/>
    <w:rsid w:val="00B40A2E"/>
    <w:rsid w:val="00B413FB"/>
    <w:rsid w:val="00B416AA"/>
    <w:rsid w:val="00B417F2"/>
    <w:rsid w:val="00B41C64"/>
    <w:rsid w:val="00B424DD"/>
    <w:rsid w:val="00B42F7E"/>
    <w:rsid w:val="00B43387"/>
    <w:rsid w:val="00B435D6"/>
    <w:rsid w:val="00B4376C"/>
    <w:rsid w:val="00B43ADF"/>
    <w:rsid w:val="00B43F58"/>
    <w:rsid w:val="00B44156"/>
    <w:rsid w:val="00B441C5"/>
    <w:rsid w:val="00B44598"/>
    <w:rsid w:val="00B445CA"/>
    <w:rsid w:val="00B449B2"/>
    <w:rsid w:val="00B44D26"/>
    <w:rsid w:val="00B44D7C"/>
    <w:rsid w:val="00B44E90"/>
    <w:rsid w:val="00B450A7"/>
    <w:rsid w:val="00B4552A"/>
    <w:rsid w:val="00B457BB"/>
    <w:rsid w:val="00B460A7"/>
    <w:rsid w:val="00B46144"/>
    <w:rsid w:val="00B46284"/>
    <w:rsid w:val="00B4696E"/>
    <w:rsid w:val="00B469D7"/>
    <w:rsid w:val="00B46A50"/>
    <w:rsid w:val="00B478A1"/>
    <w:rsid w:val="00B4793F"/>
    <w:rsid w:val="00B47C5B"/>
    <w:rsid w:val="00B47EBC"/>
    <w:rsid w:val="00B50193"/>
    <w:rsid w:val="00B504AA"/>
    <w:rsid w:val="00B50585"/>
    <w:rsid w:val="00B5068F"/>
    <w:rsid w:val="00B50D0E"/>
    <w:rsid w:val="00B515E0"/>
    <w:rsid w:val="00B517EB"/>
    <w:rsid w:val="00B517FB"/>
    <w:rsid w:val="00B51C9A"/>
    <w:rsid w:val="00B52462"/>
    <w:rsid w:val="00B5277F"/>
    <w:rsid w:val="00B5348A"/>
    <w:rsid w:val="00B53809"/>
    <w:rsid w:val="00B545D2"/>
    <w:rsid w:val="00B54DDF"/>
    <w:rsid w:val="00B54ECF"/>
    <w:rsid w:val="00B54F6E"/>
    <w:rsid w:val="00B55507"/>
    <w:rsid w:val="00B55C2C"/>
    <w:rsid w:val="00B55EEF"/>
    <w:rsid w:val="00B55EF9"/>
    <w:rsid w:val="00B56392"/>
    <w:rsid w:val="00B56A1C"/>
    <w:rsid w:val="00B56D2A"/>
    <w:rsid w:val="00B56D5C"/>
    <w:rsid w:val="00B57434"/>
    <w:rsid w:val="00B57998"/>
    <w:rsid w:val="00B57E5D"/>
    <w:rsid w:val="00B57EB9"/>
    <w:rsid w:val="00B6013B"/>
    <w:rsid w:val="00B60320"/>
    <w:rsid w:val="00B60BF0"/>
    <w:rsid w:val="00B60BF2"/>
    <w:rsid w:val="00B60C29"/>
    <w:rsid w:val="00B60C60"/>
    <w:rsid w:val="00B60D6D"/>
    <w:rsid w:val="00B61277"/>
    <w:rsid w:val="00B615E2"/>
    <w:rsid w:val="00B61D19"/>
    <w:rsid w:val="00B61D33"/>
    <w:rsid w:val="00B624A5"/>
    <w:rsid w:val="00B62544"/>
    <w:rsid w:val="00B634B8"/>
    <w:rsid w:val="00B63E8C"/>
    <w:rsid w:val="00B64820"/>
    <w:rsid w:val="00B648A5"/>
    <w:rsid w:val="00B64D23"/>
    <w:rsid w:val="00B6595B"/>
    <w:rsid w:val="00B65D7F"/>
    <w:rsid w:val="00B65EF6"/>
    <w:rsid w:val="00B65F36"/>
    <w:rsid w:val="00B66158"/>
    <w:rsid w:val="00B6630E"/>
    <w:rsid w:val="00B66334"/>
    <w:rsid w:val="00B663FD"/>
    <w:rsid w:val="00B665C6"/>
    <w:rsid w:val="00B6688F"/>
    <w:rsid w:val="00B67041"/>
    <w:rsid w:val="00B6784E"/>
    <w:rsid w:val="00B67A62"/>
    <w:rsid w:val="00B67F4F"/>
    <w:rsid w:val="00B70071"/>
    <w:rsid w:val="00B702D9"/>
    <w:rsid w:val="00B7079C"/>
    <w:rsid w:val="00B70B6F"/>
    <w:rsid w:val="00B718CF"/>
    <w:rsid w:val="00B7199A"/>
    <w:rsid w:val="00B71C6E"/>
    <w:rsid w:val="00B72144"/>
    <w:rsid w:val="00B728BE"/>
    <w:rsid w:val="00B72F1B"/>
    <w:rsid w:val="00B73A55"/>
    <w:rsid w:val="00B73A84"/>
    <w:rsid w:val="00B745F4"/>
    <w:rsid w:val="00B74DB9"/>
    <w:rsid w:val="00B75303"/>
    <w:rsid w:val="00B7688C"/>
    <w:rsid w:val="00B777DE"/>
    <w:rsid w:val="00B7782D"/>
    <w:rsid w:val="00B77877"/>
    <w:rsid w:val="00B77D2C"/>
    <w:rsid w:val="00B77D2D"/>
    <w:rsid w:val="00B8014E"/>
    <w:rsid w:val="00B80610"/>
    <w:rsid w:val="00B8092F"/>
    <w:rsid w:val="00B80E3F"/>
    <w:rsid w:val="00B80F32"/>
    <w:rsid w:val="00B8196F"/>
    <w:rsid w:val="00B81D88"/>
    <w:rsid w:val="00B82F33"/>
    <w:rsid w:val="00B82F51"/>
    <w:rsid w:val="00B83DE3"/>
    <w:rsid w:val="00B83EC2"/>
    <w:rsid w:val="00B84D95"/>
    <w:rsid w:val="00B84E43"/>
    <w:rsid w:val="00B84FD1"/>
    <w:rsid w:val="00B84FF5"/>
    <w:rsid w:val="00B853D6"/>
    <w:rsid w:val="00B85578"/>
    <w:rsid w:val="00B85C49"/>
    <w:rsid w:val="00B85D0C"/>
    <w:rsid w:val="00B85D0E"/>
    <w:rsid w:val="00B85F6A"/>
    <w:rsid w:val="00B86145"/>
    <w:rsid w:val="00B86406"/>
    <w:rsid w:val="00B864AF"/>
    <w:rsid w:val="00B868E0"/>
    <w:rsid w:val="00B86C8F"/>
    <w:rsid w:val="00B87673"/>
    <w:rsid w:val="00B87E80"/>
    <w:rsid w:val="00B904C8"/>
    <w:rsid w:val="00B90A4B"/>
    <w:rsid w:val="00B91003"/>
    <w:rsid w:val="00B9103C"/>
    <w:rsid w:val="00B91E04"/>
    <w:rsid w:val="00B92120"/>
    <w:rsid w:val="00B924A3"/>
    <w:rsid w:val="00B9262D"/>
    <w:rsid w:val="00B929E5"/>
    <w:rsid w:val="00B92A8C"/>
    <w:rsid w:val="00B92EA7"/>
    <w:rsid w:val="00B9357E"/>
    <w:rsid w:val="00B93C31"/>
    <w:rsid w:val="00B942BE"/>
    <w:rsid w:val="00B946CD"/>
    <w:rsid w:val="00B94766"/>
    <w:rsid w:val="00B94A4A"/>
    <w:rsid w:val="00B94E5A"/>
    <w:rsid w:val="00B961EC"/>
    <w:rsid w:val="00B962CA"/>
    <w:rsid w:val="00B963CB"/>
    <w:rsid w:val="00B965CB"/>
    <w:rsid w:val="00B972B0"/>
    <w:rsid w:val="00B975FD"/>
    <w:rsid w:val="00B97FA3"/>
    <w:rsid w:val="00BA0145"/>
    <w:rsid w:val="00BA01CC"/>
    <w:rsid w:val="00BA0251"/>
    <w:rsid w:val="00BA0EEB"/>
    <w:rsid w:val="00BA0FDB"/>
    <w:rsid w:val="00BA168F"/>
    <w:rsid w:val="00BA16E2"/>
    <w:rsid w:val="00BA1A26"/>
    <w:rsid w:val="00BA1B6B"/>
    <w:rsid w:val="00BA1FA3"/>
    <w:rsid w:val="00BA2351"/>
    <w:rsid w:val="00BA25BF"/>
    <w:rsid w:val="00BA2FB2"/>
    <w:rsid w:val="00BA308C"/>
    <w:rsid w:val="00BA3433"/>
    <w:rsid w:val="00BA353E"/>
    <w:rsid w:val="00BA3DC1"/>
    <w:rsid w:val="00BA427F"/>
    <w:rsid w:val="00BA4835"/>
    <w:rsid w:val="00BA4B4B"/>
    <w:rsid w:val="00BA4ED3"/>
    <w:rsid w:val="00BA56DA"/>
    <w:rsid w:val="00BA5BC3"/>
    <w:rsid w:val="00BA6564"/>
    <w:rsid w:val="00BA6695"/>
    <w:rsid w:val="00BA70D1"/>
    <w:rsid w:val="00BA712B"/>
    <w:rsid w:val="00BA78A0"/>
    <w:rsid w:val="00BA791B"/>
    <w:rsid w:val="00BB01AE"/>
    <w:rsid w:val="00BB0270"/>
    <w:rsid w:val="00BB02BD"/>
    <w:rsid w:val="00BB0766"/>
    <w:rsid w:val="00BB08B1"/>
    <w:rsid w:val="00BB0DB6"/>
    <w:rsid w:val="00BB0DED"/>
    <w:rsid w:val="00BB0E91"/>
    <w:rsid w:val="00BB17A8"/>
    <w:rsid w:val="00BB20A7"/>
    <w:rsid w:val="00BB234B"/>
    <w:rsid w:val="00BB23F0"/>
    <w:rsid w:val="00BB2449"/>
    <w:rsid w:val="00BB2790"/>
    <w:rsid w:val="00BB2B03"/>
    <w:rsid w:val="00BB2C1E"/>
    <w:rsid w:val="00BB311D"/>
    <w:rsid w:val="00BB3437"/>
    <w:rsid w:val="00BB3BB4"/>
    <w:rsid w:val="00BB4953"/>
    <w:rsid w:val="00BB5288"/>
    <w:rsid w:val="00BB5378"/>
    <w:rsid w:val="00BB56B7"/>
    <w:rsid w:val="00BB5733"/>
    <w:rsid w:val="00BB5825"/>
    <w:rsid w:val="00BB58B5"/>
    <w:rsid w:val="00BB5C8D"/>
    <w:rsid w:val="00BB6139"/>
    <w:rsid w:val="00BB62B9"/>
    <w:rsid w:val="00BB670D"/>
    <w:rsid w:val="00BB6B55"/>
    <w:rsid w:val="00BB7268"/>
    <w:rsid w:val="00BB7C44"/>
    <w:rsid w:val="00BB7E49"/>
    <w:rsid w:val="00BC028D"/>
    <w:rsid w:val="00BC04C9"/>
    <w:rsid w:val="00BC0772"/>
    <w:rsid w:val="00BC0BFA"/>
    <w:rsid w:val="00BC0D49"/>
    <w:rsid w:val="00BC1764"/>
    <w:rsid w:val="00BC18C9"/>
    <w:rsid w:val="00BC1A7B"/>
    <w:rsid w:val="00BC1BBA"/>
    <w:rsid w:val="00BC1BF5"/>
    <w:rsid w:val="00BC21A3"/>
    <w:rsid w:val="00BC2286"/>
    <w:rsid w:val="00BC2319"/>
    <w:rsid w:val="00BC3290"/>
    <w:rsid w:val="00BC3360"/>
    <w:rsid w:val="00BC36EA"/>
    <w:rsid w:val="00BC378A"/>
    <w:rsid w:val="00BC3832"/>
    <w:rsid w:val="00BC38EE"/>
    <w:rsid w:val="00BC3A58"/>
    <w:rsid w:val="00BC3DAE"/>
    <w:rsid w:val="00BC436D"/>
    <w:rsid w:val="00BC44DB"/>
    <w:rsid w:val="00BC48B9"/>
    <w:rsid w:val="00BC4A37"/>
    <w:rsid w:val="00BC50E8"/>
    <w:rsid w:val="00BC51BD"/>
    <w:rsid w:val="00BC5295"/>
    <w:rsid w:val="00BC54D9"/>
    <w:rsid w:val="00BC5A36"/>
    <w:rsid w:val="00BC5B58"/>
    <w:rsid w:val="00BC67CC"/>
    <w:rsid w:val="00BC6990"/>
    <w:rsid w:val="00BC6C71"/>
    <w:rsid w:val="00BC6EF3"/>
    <w:rsid w:val="00BC6F87"/>
    <w:rsid w:val="00BC7831"/>
    <w:rsid w:val="00BC7857"/>
    <w:rsid w:val="00BC7B4A"/>
    <w:rsid w:val="00BC7C42"/>
    <w:rsid w:val="00BC7D65"/>
    <w:rsid w:val="00BC7FB8"/>
    <w:rsid w:val="00BD0050"/>
    <w:rsid w:val="00BD02F5"/>
    <w:rsid w:val="00BD037E"/>
    <w:rsid w:val="00BD0B97"/>
    <w:rsid w:val="00BD16DD"/>
    <w:rsid w:val="00BD1CB5"/>
    <w:rsid w:val="00BD1CE7"/>
    <w:rsid w:val="00BD1D0B"/>
    <w:rsid w:val="00BD2420"/>
    <w:rsid w:val="00BD2B74"/>
    <w:rsid w:val="00BD2BD0"/>
    <w:rsid w:val="00BD3046"/>
    <w:rsid w:val="00BD337E"/>
    <w:rsid w:val="00BD35C2"/>
    <w:rsid w:val="00BD37F3"/>
    <w:rsid w:val="00BD393C"/>
    <w:rsid w:val="00BD3CC3"/>
    <w:rsid w:val="00BD4178"/>
    <w:rsid w:val="00BD4356"/>
    <w:rsid w:val="00BD458F"/>
    <w:rsid w:val="00BD4799"/>
    <w:rsid w:val="00BD48C4"/>
    <w:rsid w:val="00BD4977"/>
    <w:rsid w:val="00BD4CDF"/>
    <w:rsid w:val="00BD4FBC"/>
    <w:rsid w:val="00BD5051"/>
    <w:rsid w:val="00BD505F"/>
    <w:rsid w:val="00BD5483"/>
    <w:rsid w:val="00BD597E"/>
    <w:rsid w:val="00BD64C9"/>
    <w:rsid w:val="00BD6FE0"/>
    <w:rsid w:val="00BD7507"/>
    <w:rsid w:val="00BE02C7"/>
    <w:rsid w:val="00BE0329"/>
    <w:rsid w:val="00BE036B"/>
    <w:rsid w:val="00BE05A7"/>
    <w:rsid w:val="00BE21AF"/>
    <w:rsid w:val="00BE25BD"/>
    <w:rsid w:val="00BE29F2"/>
    <w:rsid w:val="00BE35F9"/>
    <w:rsid w:val="00BE39C6"/>
    <w:rsid w:val="00BE4714"/>
    <w:rsid w:val="00BE55EC"/>
    <w:rsid w:val="00BE58CE"/>
    <w:rsid w:val="00BE5A2F"/>
    <w:rsid w:val="00BE5C48"/>
    <w:rsid w:val="00BE5CAF"/>
    <w:rsid w:val="00BE5DE4"/>
    <w:rsid w:val="00BE5E5E"/>
    <w:rsid w:val="00BE5EA1"/>
    <w:rsid w:val="00BE615E"/>
    <w:rsid w:val="00BE62EA"/>
    <w:rsid w:val="00BE65AD"/>
    <w:rsid w:val="00BE66E6"/>
    <w:rsid w:val="00BE694A"/>
    <w:rsid w:val="00BE6B73"/>
    <w:rsid w:val="00BE6BB3"/>
    <w:rsid w:val="00BE6D1E"/>
    <w:rsid w:val="00BE7668"/>
    <w:rsid w:val="00BE7A99"/>
    <w:rsid w:val="00BE7D65"/>
    <w:rsid w:val="00BE7E13"/>
    <w:rsid w:val="00BEEAAF"/>
    <w:rsid w:val="00BF0A68"/>
    <w:rsid w:val="00BF0E53"/>
    <w:rsid w:val="00BF13A1"/>
    <w:rsid w:val="00BF1413"/>
    <w:rsid w:val="00BF1531"/>
    <w:rsid w:val="00BF1652"/>
    <w:rsid w:val="00BF17B5"/>
    <w:rsid w:val="00BF204E"/>
    <w:rsid w:val="00BF223D"/>
    <w:rsid w:val="00BF2387"/>
    <w:rsid w:val="00BF2844"/>
    <w:rsid w:val="00BF2BDE"/>
    <w:rsid w:val="00BF30D2"/>
    <w:rsid w:val="00BF348F"/>
    <w:rsid w:val="00BF360E"/>
    <w:rsid w:val="00BF3E4B"/>
    <w:rsid w:val="00BF40C6"/>
    <w:rsid w:val="00BF41E0"/>
    <w:rsid w:val="00BF44C8"/>
    <w:rsid w:val="00BF45C8"/>
    <w:rsid w:val="00BF4732"/>
    <w:rsid w:val="00BF49FC"/>
    <w:rsid w:val="00BF4A8A"/>
    <w:rsid w:val="00BF4B5F"/>
    <w:rsid w:val="00BF4B7B"/>
    <w:rsid w:val="00BF5169"/>
    <w:rsid w:val="00BF5B2F"/>
    <w:rsid w:val="00BF60B2"/>
    <w:rsid w:val="00BF60EC"/>
    <w:rsid w:val="00BF63EE"/>
    <w:rsid w:val="00BF64F9"/>
    <w:rsid w:val="00BF6AAE"/>
    <w:rsid w:val="00BF78A6"/>
    <w:rsid w:val="00BF78F3"/>
    <w:rsid w:val="00BF7FA3"/>
    <w:rsid w:val="00C00543"/>
    <w:rsid w:val="00C012E3"/>
    <w:rsid w:val="00C0190B"/>
    <w:rsid w:val="00C02801"/>
    <w:rsid w:val="00C02860"/>
    <w:rsid w:val="00C02CD3"/>
    <w:rsid w:val="00C030E0"/>
    <w:rsid w:val="00C03FB6"/>
    <w:rsid w:val="00C04058"/>
    <w:rsid w:val="00C04B92"/>
    <w:rsid w:val="00C04E21"/>
    <w:rsid w:val="00C05494"/>
    <w:rsid w:val="00C05C73"/>
    <w:rsid w:val="00C061AC"/>
    <w:rsid w:val="00C065AE"/>
    <w:rsid w:val="00C0681C"/>
    <w:rsid w:val="00C06A3F"/>
    <w:rsid w:val="00C06C0F"/>
    <w:rsid w:val="00C06D51"/>
    <w:rsid w:val="00C07057"/>
    <w:rsid w:val="00C07152"/>
    <w:rsid w:val="00C07C13"/>
    <w:rsid w:val="00C1053D"/>
    <w:rsid w:val="00C107B8"/>
    <w:rsid w:val="00C10AC1"/>
    <w:rsid w:val="00C10FEB"/>
    <w:rsid w:val="00C112D5"/>
    <w:rsid w:val="00C113AA"/>
    <w:rsid w:val="00C12281"/>
    <w:rsid w:val="00C123CD"/>
    <w:rsid w:val="00C12619"/>
    <w:rsid w:val="00C12EA4"/>
    <w:rsid w:val="00C12FE3"/>
    <w:rsid w:val="00C13035"/>
    <w:rsid w:val="00C1303F"/>
    <w:rsid w:val="00C13746"/>
    <w:rsid w:val="00C139CF"/>
    <w:rsid w:val="00C13DD6"/>
    <w:rsid w:val="00C13F6B"/>
    <w:rsid w:val="00C14153"/>
    <w:rsid w:val="00C142F7"/>
    <w:rsid w:val="00C146FA"/>
    <w:rsid w:val="00C149E8"/>
    <w:rsid w:val="00C14D88"/>
    <w:rsid w:val="00C14EE7"/>
    <w:rsid w:val="00C14FBC"/>
    <w:rsid w:val="00C14FDD"/>
    <w:rsid w:val="00C1569A"/>
    <w:rsid w:val="00C15A27"/>
    <w:rsid w:val="00C15AC7"/>
    <w:rsid w:val="00C167BC"/>
    <w:rsid w:val="00C1687C"/>
    <w:rsid w:val="00C1707A"/>
    <w:rsid w:val="00C17197"/>
    <w:rsid w:val="00C17B48"/>
    <w:rsid w:val="00C17ED5"/>
    <w:rsid w:val="00C201E8"/>
    <w:rsid w:val="00C201F1"/>
    <w:rsid w:val="00C20451"/>
    <w:rsid w:val="00C205CA"/>
    <w:rsid w:val="00C206CD"/>
    <w:rsid w:val="00C20987"/>
    <w:rsid w:val="00C20B17"/>
    <w:rsid w:val="00C20B5F"/>
    <w:rsid w:val="00C210C5"/>
    <w:rsid w:val="00C21304"/>
    <w:rsid w:val="00C2131E"/>
    <w:rsid w:val="00C21555"/>
    <w:rsid w:val="00C216F0"/>
    <w:rsid w:val="00C217C5"/>
    <w:rsid w:val="00C21BB7"/>
    <w:rsid w:val="00C22679"/>
    <w:rsid w:val="00C2323D"/>
    <w:rsid w:val="00C23446"/>
    <w:rsid w:val="00C23611"/>
    <w:rsid w:val="00C23AFF"/>
    <w:rsid w:val="00C23C95"/>
    <w:rsid w:val="00C23CF7"/>
    <w:rsid w:val="00C23D8F"/>
    <w:rsid w:val="00C23E53"/>
    <w:rsid w:val="00C23FE2"/>
    <w:rsid w:val="00C248C6"/>
    <w:rsid w:val="00C24FD5"/>
    <w:rsid w:val="00C25003"/>
    <w:rsid w:val="00C2675E"/>
    <w:rsid w:val="00C270C3"/>
    <w:rsid w:val="00C270FA"/>
    <w:rsid w:val="00C27580"/>
    <w:rsid w:val="00C27DE7"/>
    <w:rsid w:val="00C27F34"/>
    <w:rsid w:val="00C302BB"/>
    <w:rsid w:val="00C30A69"/>
    <w:rsid w:val="00C30C36"/>
    <w:rsid w:val="00C30E8E"/>
    <w:rsid w:val="00C311B6"/>
    <w:rsid w:val="00C311FB"/>
    <w:rsid w:val="00C318E4"/>
    <w:rsid w:val="00C31A4E"/>
    <w:rsid w:val="00C31BB2"/>
    <w:rsid w:val="00C31C5C"/>
    <w:rsid w:val="00C32592"/>
    <w:rsid w:val="00C32C39"/>
    <w:rsid w:val="00C337B3"/>
    <w:rsid w:val="00C3396E"/>
    <w:rsid w:val="00C33ACE"/>
    <w:rsid w:val="00C33B5F"/>
    <w:rsid w:val="00C33D52"/>
    <w:rsid w:val="00C33E58"/>
    <w:rsid w:val="00C34588"/>
    <w:rsid w:val="00C348CE"/>
    <w:rsid w:val="00C35D4F"/>
    <w:rsid w:val="00C35D52"/>
    <w:rsid w:val="00C36370"/>
    <w:rsid w:val="00C37052"/>
    <w:rsid w:val="00C37883"/>
    <w:rsid w:val="00C37922"/>
    <w:rsid w:val="00C37D64"/>
    <w:rsid w:val="00C4033C"/>
    <w:rsid w:val="00C405F9"/>
    <w:rsid w:val="00C4068C"/>
    <w:rsid w:val="00C40755"/>
    <w:rsid w:val="00C407EA"/>
    <w:rsid w:val="00C40DE7"/>
    <w:rsid w:val="00C40FC3"/>
    <w:rsid w:val="00C4102F"/>
    <w:rsid w:val="00C413CE"/>
    <w:rsid w:val="00C41985"/>
    <w:rsid w:val="00C41C10"/>
    <w:rsid w:val="00C4215B"/>
    <w:rsid w:val="00C42296"/>
    <w:rsid w:val="00C429D1"/>
    <w:rsid w:val="00C42B16"/>
    <w:rsid w:val="00C42B1A"/>
    <w:rsid w:val="00C42B55"/>
    <w:rsid w:val="00C43101"/>
    <w:rsid w:val="00C43A97"/>
    <w:rsid w:val="00C43B2C"/>
    <w:rsid w:val="00C43B40"/>
    <w:rsid w:val="00C43D56"/>
    <w:rsid w:val="00C44446"/>
    <w:rsid w:val="00C445C1"/>
    <w:rsid w:val="00C45319"/>
    <w:rsid w:val="00C458E4"/>
    <w:rsid w:val="00C459BF"/>
    <w:rsid w:val="00C45CD7"/>
    <w:rsid w:val="00C45E40"/>
    <w:rsid w:val="00C45EA2"/>
    <w:rsid w:val="00C46FAC"/>
    <w:rsid w:val="00C46FB8"/>
    <w:rsid w:val="00C479DE"/>
    <w:rsid w:val="00C47C95"/>
    <w:rsid w:val="00C47D75"/>
    <w:rsid w:val="00C496D6"/>
    <w:rsid w:val="00C501F5"/>
    <w:rsid w:val="00C5061C"/>
    <w:rsid w:val="00C5073B"/>
    <w:rsid w:val="00C507AC"/>
    <w:rsid w:val="00C50AB1"/>
    <w:rsid w:val="00C51B93"/>
    <w:rsid w:val="00C51BA5"/>
    <w:rsid w:val="00C51C51"/>
    <w:rsid w:val="00C51D0E"/>
    <w:rsid w:val="00C5247C"/>
    <w:rsid w:val="00C524F4"/>
    <w:rsid w:val="00C52696"/>
    <w:rsid w:val="00C528F4"/>
    <w:rsid w:val="00C533FA"/>
    <w:rsid w:val="00C53D2E"/>
    <w:rsid w:val="00C541ED"/>
    <w:rsid w:val="00C543AC"/>
    <w:rsid w:val="00C54B63"/>
    <w:rsid w:val="00C55A64"/>
    <w:rsid w:val="00C56547"/>
    <w:rsid w:val="00C5657A"/>
    <w:rsid w:val="00C56665"/>
    <w:rsid w:val="00C5672C"/>
    <w:rsid w:val="00C5691B"/>
    <w:rsid w:val="00C56AF2"/>
    <w:rsid w:val="00C56F54"/>
    <w:rsid w:val="00C570D1"/>
    <w:rsid w:val="00C572F1"/>
    <w:rsid w:val="00C57D46"/>
    <w:rsid w:val="00C57F14"/>
    <w:rsid w:val="00C60BE1"/>
    <w:rsid w:val="00C60FD4"/>
    <w:rsid w:val="00C61CE8"/>
    <w:rsid w:val="00C61D31"/>
    <w:rsid w:val="00C6228E"/>
    <w:rsid w:val="00C622CF"/>
    <w:rsid w:val="00C622E2"/>
    <w:rsid w:val="00C6234C"/>
    <w:rsid w:val="00C62436"/>
    <w:rsid w:val="00C62550"/>
    <w:rsid w:val="00C625A1"/>
    <w:rsid w:val="00C62A5F"/>
    <w:rsid w:val="00C62C91"/>
    <w:rsid w:val="00C62CBD"/>
    <w:rsid w:val="00C62DD1"/>
    <w:rsid w:val="00C634B4"/>
    <w:rsid w:val="00C63CDE"/>
    <w:rsid w:val="00C64D93"/>
    <w:rsid w:val="00C64FDE"/>
    <w:rsid w:val="00C65038"/>
    <w:rsid w:val="00C6553E"/>
    <w:rsid w:val="00C65AFB"/>
    <w:rsid w:val="00C65C6A"/>
    <w:rsid w:val="00C6639B"/>
    <w:rsid w:val="00C667FA"/>
    <w:rsid w:val="00C66905"/>
    <w:rsid w:val="00C66B7F"/>
    <w:rsid w:val="00C66CB5"/>
    <w:rsid w:val="00C66D7E"/>
    <w:rsid w:val="00C67A96"/>
    <w:rsid w:val="00C67EF7"/>
    <w:rsid w:val="00C67FC2"/>
    <w:rsid w:val="00C67FC4"/>
    <w:rsid w:val="00C703DF"/>
    <w:rsid w:val="00C70C27"/>
    <w:rsid w:val="00C70E7A"/>
    <w:rsid w:val="00C7115C"/>
    <w:rsid w:val="00C717E8"/>
    <w:rsid w:val="00C7189C"/>
    <w:rsid w:val="00C71D9E"/>
    <w:rsid w:val="00C724AA"/>
    <w:rsid w:val="00C72BCB"/>
    <w:rsid w:val="00C72CA8"/>
    <w:rsid w:val="00C72E1E"/>
    <w:rsid w:val="00C733FE"/>
    <w:rsid w:val="00C73428"/>
    <w:rsid w:val="00C73679"/>
    <w:rsid w:val="00C73B0A"/>
    <w:rsid w:val="00C73C73"/>
    <w:rsid w:val="00C74134"/>
    <w:rsid w:val="00C74836"/>
    <w:rsid w:val="00C749F1"/>
    <w:rsid w:val="00C75A56"/>
    <w:rsid w:val="00C75ED4"/>
    <w:rsid w:val="00C75EDD"/>
    <w:rsid w:val="00C76EEC"/>
    <w:rsid w:val="00C76F91"/>
    <w:rsid w:val="00C773F7"/>
    <w:rsid w:val="00C7771B"/>
    <w:rsid w:val="00C77F51"/>
    <w:rsid w:val="00C77F9A"/>
    <w:rsid w:val="00C80048"/>
    <w:rsid w:val="00C80520"/>
    <w:rsid w:val="00C808A9"/>
    <w:rsid w:val="00C80E15"/>
    <w:rsid w:val="00C81023"/>
    <w:rsid w:val="00C81130"/>
    <w:rsid w:val="00C81158"/>
    <w:rsid w:val="00C8180A"/>
    <w:rsid w:val="00C81952"/>
    <w:rsid w:val="00C821B4"/>
    <w:rsid w:val="00C825DF"/>
    <w:rsid w:val="00C827A6"/>
    <w:rsid w:val="00C82B36"/>
    <w:rsid w:val="00C83EE4"/>
    <w:rsid w:val="00C84369"/>
    <w:rsid w:val="00C843B6"/>
    <w:rsid w:val="00C848C8"/>
    <w:rsid w:val="00C857D9"/>
    <w:rsid w:val="00C86880"/>
    <w:rsid w:val="00C86B6F"/>
    <w:rsid w:val="00C86C48"/>
    <w:rsid w:val="00C86DF6"/>
    <w:rsid w:val="00C8705F"/>
    <w:rsid w:val="00C87C1D"/>
    <w:rsid w:val="00C903A0"/>
    <w:rsid w:val="00C904D1"/>
    <w:rsid w:val="00C91196"/>
    <w:rsid w:val="00C9127A"/>
    <w:rsid w:val="00C91781"/>
    <w:rsid w:val="00C91C98"/>
    <w:rsid w:val="00C91EAE"/>
    <w:rsid w:val="00C92C08"/>
    <w:rsid w:val="00C93529"/>
    <w:rsid w:val="00C9378D"/>
    <w:rsid w:val="00C93FFB"/>
    <w:rsid w:val="00C940C4"/>
    <w:rsid w:val="00C94270"/>
    <w:rsid w:val="00C94667"/>
    <w:rsid w:val="00C94896"/>
    <w:rsid w:val="00C948FF"/>
    <w:rsid w:val="00C949D3"/>
    <w:rsid w:val="00C949DA"/>
    <w:rsid w:val="00C94C09"/>
    <w:rsid w:val="00C94CB5"/>
    <w:rsid w:val="00C954B2"/>
    <w:rsid w:val="00C961B4"/>
    <w:rsid w:val="00C96508"/>
    <w:rsid w:val="00C9653E"/>
    <w:rsid w:val="00C96986"/>
    <w:rsid w:val="00C97441"/>
    <w:rsid w:val="00C97C48"/>
    <w:rsid w:val="00CA049F"/>
    <w:rsid w:val="00CA0784"/>
    <w:rsid w:val="00CA07A6"/>
    <w:rsid w:val="00CA081B"/>
    <w:rsid w:val="00CA11E8"/>
    <w:rsid w:val="00CA1390"/>
    <w:rsid w:val="00CA1C24"/>
    <w:rsid w:val="00CA21A1"/>
    <w:rsid w:val="00CA364F"/>
    <w:rsid w:val="00CA3670"/>
    <w:rsid w:val="00CA3886"/>
    <w:rsid w:val="00CA3E1A"/>
    <w:rsid w:val="00CA3FA6"/>
    <w:rsid w:val="00CA45B5"/>
    <w:rsid w:val="00CA4B1D"/>
    <w:rsid w:val="00CA4C50"/>
    <w:rsid w:val="00CA50BF"/>
    <w:rsid w:val="00CA5599"/>
    <w:rsid w:val="00CA6864"/>
    <w:rsid w:val="00CA6AC6"/>
    <w:rsid w:val="00CA6F63"/>
    <w:rsid w:val="00CA6FAB"/>
    <w:rsid w:val="00CA70B2"/>
    <w:rsid w:val="00CA7249"/>
    <w:rsid w:val="00CA7A5C"/>
    <w:rsid w:val="00CA7DF9"/>
    <w:rsid w:val="00CB021C"/>
    <w:rsid w:val="00CB03EB"/>
    <w:rsid w:val="00CB0850"/>
    <w:rsid w:val="00CB093F"/>
    <w:rsid w:val="00CB0AD4"/>
    <w:rsid w:val="00CB1043"/>
    <w:rsid w:val="00CB1179"/>
    <w:rsid w:val="00CB1693"/>
    <w:rsid w:val="00CB1E39"/>
    <w:rsid w:val="00CB1EC1"/>
    <w:rsid w:val="00CB1F41"/>
    <w:rsid w:val="00CB229E"/>
    <w:rsid w:val="00CB29FD"/>
    <w:rsid w:val="00CB2E12"/>
    <w:rsid w:val="00CB2FC8"/>
    <w:rsid w:val="00CB31E6"/>
    <w:rsid w:val="00CB3718"/>
    <w:rsid w:val="00CB39C3"/>
    <w:rsid w:val="00CB3B03"/>
    <w:rsid w:val="00CB3F1D"/>
    <w:rsid w:val="00CB49FB"/>
    <w:rsid w:val="00CB4B6C"/>
    <w:rsid w:val="00CB5350"/>
    <w:rsid w:val="00CB5C7C"/>
    <w:rsid w:val="00CB6299"/>
    <w:rsid w:val="00CB695A"/>
    <w:rsid w:val="00CB6B20"/>
    <w:rsid w:val="00CB6FF4"/>
    <w:rsid w:val="00CB7D14"/>
    <w:rsid w:val="00CC0064"/>
    <w:rsid w:val="00CC00C7"/>
    <w:rsid w:val="00CC0312"/>
    <w:rsid w:val="00CC0906"/>
    <w:rsid w:val="00CC0CF7"/>
    <w:rsid w:val="00CC1F05"/>
    <w:rsid w:val="00CC20C1"/>
    <w:rsid w:val="00CC2C17"/>
    <w:rsid w:val="00CC2F37"/>
    <w:rsid w:val="00CC3211"/>
    <w:rsid w:val="00CC3495"/>
    <w:rsid w:val="00CC3835"/>
    <w:rsid w:val="00CC3874"/>
    <w:rsid w:val="00CC3D95"/>
    <w:rsid w:val="00CC3F97"/>
    <w:rsid w:val="00CC4DD7"/>
    <w:rsid w:val="00CC5353"/>
    <w:rsid w:val="00CC5B1A"/>
    <w:rsid w:val="00CC6118"/>
    <w:rsid w:val="00CC6151"/>
    <w:rsid w:val="00CC64FB"/>
    <w:rsid w:val="00CC6560"/>
    <w:rsid w:val="00CC675F"/>
    <w:rsid w:val="00CC69DA"/>
    <w:rsid w:val="00CC6A67"/>
    <w:rsid w:val="00CC6D42"/>
    <w:rsid w:val="00CC75CC"/>
    <w:rsid w:val="00CC78BA"/>
    <w:rsid w:val="00CC78C6"/>
    <w:rsid w:val="00CC7BD5"/>
    <w:rsid w:val="00CC7C72"/>
    <w:rsid w:val="00CC7D50"/>
    <w:rsid w:val="00CC7F62"/>
    <w:rsid w:val="00CD0406"/>
    <w:rsid w:val="00CD070D"/>
    <w:rsid w:val="00CD0F2F"/>
    <w:rsid w:val="00CD1061"/>
    <w:rsid w:val="00CD12C3"/>
    <w:rsid w:val="00CD137B"/>
    <w:rsid w:val="00CD1650"/>
    <w:rsid w:val="00CD18E9"/>
    <w:rsid w:val="00CD1BA7"/>
    <w:rsid w:val="00CD246B"/>
    <w:rsid w:val="00CD2807"/>
    <w:rsid w:val="00CD2AA4"/>
    <w:rsid w:val="00CD2EAC"/>
    <w:rsid w:val="00CD40D1"/>
    <w:rsid w:val="00CD41B8"/>
    <w:rsid w:val="00CD422E"/>
    <w:rsid w:val="00CD443E"/>
    <w:rsid w:val="00CD4490"/>
    <w:rsid w:val="00CD4E07"/>
    <w:rsid w:val="00CD522E"/>
    <w:rsid w:val="00CD5767"/>
    <w:rsid w:val="00CD58BE"/>
    <w:rsid w:val="00CD5A8E"/>
    <w:rsid w:val="00CD5E78"/>
    <w:rsid w:val="00CD6545"/>
    <w:rsid w:val="00CD701A"/>
    <w:rsid w:val="00CD70B1"/>
    <w:rsid w:val="00CD70C3"/>
    <w:rsid w:val="00CD7B2C"/>
    <w:rsid w:val="00CD7B42"/>
    <w:rsid w:val="00CD7CE4"/>
    <w:rsid w:val="00CD7FA2"/>
    <w:rsid w:val="00CD7FBF"/>
    <w:rsid w:val="00CE0207"/>
    <w:rsid w:val="00CE051C"/>
    <w:rsid w:val="00CE07B0"/>
    <w:rsid w:val="00CE07E7"/>
    <w:rsid w:val="00CE0991"/>
    <w:rsid w:val="00CE0C08"/>
    <w:rsid w:val="00CE1900"/>
    <w:rsid w:val="00CE1A66"/>
    <w:rsid w:val="00CE2399"/>
    <w:rsid w:val="00CE2500"/>
    <w:rsid w:val="00CE2534"/>
    <w:rsid w:val="00CE25E1"/>
    <w:rsid w:val="00CE2633"/>
    <w:rsid w:val="00CE2CAF"/>
    <w:rsid w:val="00CE3147"/>
    <w:rsid w:val="00CE345B"/>
    <w:rsid w:val="00CE3687"/>
    <w:rsid w:val="00CE3827"/>
    <w:rsid w:val="00CE392C"/>
    <w:rsid w:val="00CE46F0"/>
    <w:rsid w:val="00CE4777"/>
    <w:rsid w:val="00CE48F1"/>
    <w:rsid w:val="00CE4A45"/>
    <w:rsid w:val="00CE4D70"/>
    <w:rsid w:val="00CE4D9E"/>
    <w:rsid w:val="00CE54D0"/>
    <w:rsid w:val="00CE5FD9"/>
    <w:rsid w:val="00CE6107"/>
    <w:rsid w:val="00CE63B7"/>
    <w:rsid w:val="00CE6F8D"/>
    <w:rsid w:val="00CE7384"/>
    <w:rsid w:val="00CE7576"/>
    <w:rsid w:val="00CE7786"/>
    <w:rsid w:val="00CF0C08"/>
    <w:rsid w:val="00CF1708"/>
    <w:rsid w:val="00CF2383"/>
    <w:rsid w:val="00CF28C2"/>
    <w:rsid w:val="00CF2900"/>
    <w:rsid w:val="00CF2961"/>
    <w:rsid w:val="00CF2DC4"/>
    <w:rsid w:val="00CF2ED2"/>
    <w:rsid w:val="00CF343B"/>
    <w:rsid w:val="00CF353D"/>
    <w:rsid w:val="00CF3BD4"/>
    <w:rsid w:val="00CF4053"/>
    <w:rsid w:val="00CF427F"/>
    <w:rsid w:val="00CF461B"/>
    <w:rsid w:val="00CF4F55"/>
    <w:rsid w:val="00CF506A"/>
    <w:rsid w:val="00CF5152"/>
    <w:rsid w:val="00CF6BFF"/>
    <w:rsid w:val="00CF6E84"/>
    <w:rsid w:val="00CF75F0"/>
    <w:rsid w:val="00CF7B8A"/>
    <w:rsid w:val="00D007D9"/>
    <w:rsid w:val="00D017CF"/>
    <w:rsid w:val="00D019E9"/>
    <w:rsid w:val="00D01C6F"/>
    <w:rsid w:val="00D01CE7"/>
    <w:rsid w:val="00D01F5D"/>
    <w:rsid w:val="00D021C7"/>
    <w:rsid w:val="00D0244E"/>
    <w:rsid w:val="00D02B44"/>
    <w:rsid w:val="00D02CE3"/>
    <w:rsid w:val="00D034A7"/>
    <w:rsid w:val="00D034AC"/>
    <w:rsid w:val="00D0398B"/>
    <w:rsid w:val="00D03FDD"/>
    <w:rsid w:val="00D04940"/>
    <w:rsid w:val="00D0519C"/>
    <w:rsid w:val="00D056F9"/>
    <w:rsid w:val="00D05F65"/>
    <w:rsid w:val="00D06146"/>
    <w:rsid w:val="00D066DA"/>
    <w:rsid w:val="00D06CFB"/>
    <w:rsid w:val="00D06FEC"/>
    <w:rsid w:val="00D07271"/>
    <w:rsid w:val="00D072B5"/>
    <w:rsid w:val="00D074C9"/>
    <w:rsid w:val="00D10311"/>
    <w:rsid w:val="00D1084D"/>
    <w:rsid w:val="00D11005"/>
    <w:rsid w:val="00D11799"/>
    <w:rsid w:val="00D119EC"/>
    <w:rsid w:val="00D11C82"/>
    <w:rsid w:val="00D11FCB"/>
    <w:rsid w:val="00D12313"/>
    <w:rsid w:val="00D12795"/>
    <w:rsid w:val="00D12C2D"/>
    <w:rsid w:val="00D12D7E"/>
    <w:rsid w:val="00D12E2A"/>
    <w:rsid w:val="00D13853"/>
    <w:rsid w:val="00D13D4E"/>
    <w:rsid w:val="00D14013"/>
    <w:rsid w:val="00D14CE9"/>
    <w:rsid w:val="00D14DD6"/>
    <w:rsid w:val="00D15044"/>
    <w:rsid w:val="00D15B7F"/>
    <w:rsid w:val="00D15F40"/>
    <w:rsid w:val="00D166E2"/>
    <w:rsid w:val="00D166E6"/>
    <w:rsid w:val="00D16D6D"/>
    <w:rsid w:val="00D16DE5"/>
    <w:rsid w:val="00D16F39"/>
    <w:rsid w:val="00D171FD"/>
    <w:rsid w:val="00D172B1"/>
    <w:rsid w:val="00D174BF"/>
    <w:rsid w:val="00D1759D"/>
    <w:rsid w:val="00D17B59"/>
    <w:rsid w:val="00D204C2"/>
    <w:rsid w:val="00D2052E"/>
    <w:rsid w:val="00D2065C"/>
    <w:rsid w:val="00D207B1"/>
    <w:rsid w:val="00D2082D"/>
    <w:rsid w:val="00D20D1B"/>
    <w:rsid w:val="00D20F29"/>
    <w:rsid w:val="00D2106E"/>
    <w:rsid w:val="00D210FD"/>
    <w:rsid w:val="00D21373"/>
    <w:rsid w:val="00D21807"/>
    <w:rsid w:val="00D2185F"/>
    <w:rsid w:val="00D21961"/>
    <w:rsid w:val="00D21B5F"/>
    <w:rsid w:val="00D22150"/>
    <w:rsid w:val="00D221A3"/>
    <w:rsid w:val="00D22341"/>
    <w:rsid w:val="00D22435"/>
    <w:rsid w:val="00D22D52"/>
    <w:rsid w:val="00D22D6A"/>
    <w:rsid w:val="00D2327E"/>
    <w:rsid w:val="00D235A8"/>
    <w:rsid w:val="00D23AC7"/>
    <w:rsid w:val="00D23E2F"/>
    <w:rsid w:val="00D24036"/>
    <w:rsid w:val="00D240A7"/>
    <w:rsid w:val="00D2426E"/>
    <w:rsid w:val="00D25660"/>
    <w:rsid w:val="00D257B0"/>
    <w:rsid w:val="00D25A5F"/>
    <w:rsid w:val="00D25C32"/>
    <w:rsid w:val="00D26615"/>
    <w:rsid w:val="00D26A36"/>
    <w:rsid w:val="00D26A5C"/>
    <w:rsid w:val="00D26B93"/>
    <w:rsid w:val="00D273CD"/>
    <w:rsid w:val="00D27876"/>
    <w:rsid w:val="00D27A75"/>
    <w:rsid w:val="00D30D3E"/>
    <w:rsid w:val="00D30ED5"/>
    <w:rsid w:val="00D30F14"/>
    <w:rsid w:val="00D3130A"/>
    <w:rsid w:val="00D31AF6"/>
    <w:rsid w:val="00D31C3A"/>
    <w:rsid w:val="00D31D3C"/>
    <w:rsid w:val="00D31E91"/>
    <w:rsid w:val="00D31ECD"/>
    <w:rsid w:val="00D32329"/>
    <w:rsid w:val="00D32FB3"/>
    <w:rsid w:val="00D3393C"/>
    <w:rsid w:val="00D33A60"/>
    <w:rsid w:val="00D33C97"/>
    <w:rsid w:val="00D33DCF"/>
    <w:rsid w:val="00D34490"/>
    <w:rsid w:val="00D3581A"/>
    <w:rsid w:val="00D3597E"/>
    <w:rsid w:val="00D35D9E"/>
    <w:rsid w:val="00D367E7"/>
    <w:rsid w:val="00D36C2C"/>
    <w:rsid w:val="00D36D89"/>
    <w:rsid w:val="00D37388"/>
    <w:rsid w:val="00D37A12"/>
    <w:rsid w:val="00D37B06"/>
    <w:rsid w:val="00D402C2"/>
    <w:rsid w:val="00D40433"/>
    <w:rsid w:val="00D41043"/>
    <w:rsid w:val="00D41996"/>
    <w:rsid w:val="00D424F5"/>
    <w:rsid w:val="00D426C2"/>
    <w:rsid w:val="00D42946"/>
    <w:rsid w:val="00D42AA3"/>
    <w:rsid w:val="00D43061"/>
    <w:rsid w:val="00D43164"/>
    <w:rsid w:val="00D43732"/>
    <w:rsid w:val="00D43BDF"/>
    <w:rsid w:val="00D43EEB"/>
    <w:rsid w:val="00D44643"/>
    <w:rsid w:val="00D4494E"/>
    <w:rsid w:val="00D44979"/>
    <w:rsid w:val="00D44A20"/>
    <w:rsid w:val="00D44D19"/>
    <w:rsid w:val="00D44E12"/>
    <w:rsid w:val="00D45297"/>
    <w:rsid w:val="00D45D40"/>
    <w:rsid w:val="00D45D9B"/>
    <w:rsid w:val="00D46653"/>
    <w:rsid w:val="00D468FD"/>
    <w:rsid w:val="00D46B0F"/>
    <w:rsid w:val="00D46B10"/>
    <w:rsid w:val="00D46CEA"/>
    <w:rsid w:val="00D46D57"/>
    <w:rsid w:val="00D46EB7"/>
    <w:rsid w:val="00D478E0"/>
    <w:rsid w:val="00D47CC3"/>
    <w:rsid w:val="00D50194"/>
    <w:rsid w:val="00D50425"/>
    <w:rsid w:val="00D50682"/>
    <w:rsid w:val="00D5097F"/>
    <w:rsid w:val="00D50A97"/>
    <w:rsid w:val="00D50A9C"/>
    <w:rsid w:val="00D50BB7"/>
    <w:rsid w:val="00D50C03"/>
    <w:rsid w:val="00D50D13"/>
    <w:rsid w:val="00D51394"/>
    <w:rsid w:val="00D513F9"/>
    <w:rsid w:val="00D5163B"/>
    <w:rsid w:val="00D516C3"/>
    <w:rsid w:val="00D51975"/>
    <w:rsid w:val="00D51A20"/>
    <w:rsid w:val="00D52060"/>
    <w:rsid w:val="00D52438"/>
    <w:rsid w:val="00D52621"/>
    <w:rsid w:val="00D52DC6"/>
    <w:rsid w:val="00D53056"/>
    <w:rsid w:val="00D535F7"/>
    <w:rsid w:val="00D53D16"/>
    <w:rsid w:val="00D53EBF"/>
    <w:rsid w:val="00D54CB4"/>
    <w:rsid w:val="00D55520"/>
    <w:rsid w:val="00D5556E"/>
    <w:rsid w:val="00D558CD"/>
    <w:rsid w:val="00D55E69"/>
    <w:rsid w:val="00D565E2"/>
    <w:rsid w:val="00D56650"/>
    <w:rsid w:val="00D5683A"/>
    <w:rsid w:val="00D5724E"/>
    <w:rsid w:val="00D5732A"/>
    <w:rsid w:val="00D57B34"/>
    <w:rsid w:val="00D57BEF"/>
    <w:rsid w:val="00D57C6A"/>
    <w:rsid w:val="00D60026"/>
    <w:rsid w:val="00D600F8"/>
    <w:rsid w:val="00D601EB"/>
    <w:rsid w:val="00D605BD"/>
    <w:rsid w:val="00D60729"/>
    <w:rsid w:val="00D60CBF"/>
    <w:rsid w:val="00D60E74"/>
    <w:rsid w:val="00D61169"/>
    <w:rsid w:val="00D61FBD"/>
    <w:rsid w:val="00D61FE2"/>
    <w:rsid w:val="00D625E3"/>
    <w:rsid w:val="00D626B7"/>
    <w:rsid w:val="00D629B4"/>
    <w:rsid w:val="00D62E76"/>
    <w:rsid w:val="00D62FEF"/>
    <w:rsid w:val="00D63010"/>
    <w:rsid w:val="00D63333"/>
    <w:rsid w:val="00D63966"/>
    <w:rsid w:val="00D63B46"/>
    <w:rsid w:val="00D63CEB"/>
    <w:rsid w:val="00D63EEB"/>
    <w:rsid w:val="00D64099"/>
    <w:rsid w:val="00D6473A"/>
    <w:rsid w:val="00D64865"/>
    <w:rsid w:val="00D6651B"/>
    <w:rsid w:val="00D66C06"/>
    <w:rsid w:val="00D671B6"/>
    <w:rsid w:val="00D67CA5"/>
    <w:rsid w:val="00D67D18"/>
    <w:rsid w:val="00D67D3E"/>
    <w:rsid w:val="00D67D4B"/>
    <w:rsid w:val="00D7033F"/>
    <w:rsid w:val="00D705AA"/>
    <w:rsid w:val="00D705D9"/>
    <w:rsid w:val="00D70BEC"/>
    <w:rsid w:val="00D70C89"/>
    <w:rsid w:val="00D70D43"/>
    <w:rsid w:val="00D7186C"/>
    <w:rsid w:val="00D71C2D"/>
    <w:rsid w:val="00D71E3C"/>
    <w:rsid w:val="00D72113"/>
    <w:rsid w:val="00D721E2"/>
    <w:rsid w:val="00D72619"/>
    <w:rsid w:val="00D726B4"/>
    <w:rsid w:val="00D72BAF"/>
    <w:rsid w:val="00D72F92"/>
    <w:rsid w:val="00D73124"/>
    <w:rsid w:val="00D738E7"/>
    <w:rsid w:val="00D74473"/>
    <w:rsid w:val="00D7459E"/>
    <w:rsid w:val="00D74D35"/>
    <w:rsid w:val="00D74EFB"/>
    <w:rsid w:val="00D7689B"/>
    <w:rsid w:val="00D76A28"/>
    <w:rsid w:val="00D77092"/>
    <w:rsid w:val="00D770B6"/>
    <w:rsid w:val="00D772A9"/>
    <w:rsid w:val="00D77500"/>
    <w:rsid w:val="00D777E3"/>
    <w:rsid w:val="00D77C0B"/>
    <w:rsid w:val="00D80339"/>
    <w:rsid w:val="00D80C07"/>
    <w:rsid w:val="00D80CB4"/>
    <w:rsid w:val="00D8128C"/>
    <w:rsid w:val="00D8131A"/>
    <w:rsid w:val="00D81591"/>
    <w:rsid w:val="00D8166F"/>
    <w:rsid w:val="00D81F16"/>
    <w:rsid w:val="00D82184"/>
    <w:rsid w:val="00D82507"/>
    <w:rsid w:val="00D8287B"/>
    <w:rsid w:val="00D82A51"/>
    <w:rsid w:val="00D82B97"/>
    <w:rsid w:val="00D82D6D"/>
    <w:rsid w:val="00D82F2F"/>
    <w:rsid w:val="00D8380C"/>
    <w:rsid w:val="00D83B4F"/>
    <w:rsid w:val="00D83B91"/>
    <w:rsid w:val="00D84CCC"/>
    <w:rsid w:val="00D84DC4"/>
    <w:rsid w:val="00D856A0"/>
    <w:rsid w:val="00D86424"/>
    <w:rsid w:val="00D8662F"/>
    <w:rsid w:val="00D86F16"/>
    <w:rsid w:val="00D8706F"/>
    <w:rsid w:val="00D878A8"/>
    <w:rsid w:val="00D87B4F"/>
    <w:rsid w:val="00D87D70"/>
    <w:rsid w:val="00D909DC"/>
    <w:rsid w:val="00D90EC8"/>
    <w:rsid w:val="00D910DF"/>
    <w:rsid w:val="00D9163D"/>
    <w:rsid w:val="00D91A07"/>
    <w:rsid w:val="00D91D71"/>
    <w:rsid w:val="00D92939"/>
    <w:rsid w:val="00D932AD"/>
    <w:rsid w:val="00D937E1"/>
    <w:rsid w:val="00D93BAE"/>
    <w:rsid w:val="00D94099"/>
    <w:rsid w:val="00D94316"/>
    <w:rsid w:val="00D943F0"/>
    <w:rsid w:val="00D94587"/>
    <w:rsid w:val="00D948F9"/>
    <w:rsid w:val="00D94908"/>
    <w:rsid w:val="00D94E94"/>
    <w:rsid w:val="00D94F72"/>
    <w:rsid w:val="00D94FCF"/>
    <w:rsid w:val="00D951B8"/>
    <w:rsid w:val="00D95355"/>
    <w:rsid w:val="00D95360"/>
    <w:rsid w:val="00D959E1"/>
    <w:rsid w:val="00D96778"/>
    <w:rsid w:val="00D96CE2"/>
    <w:rsid w:val="00D97A09"/>
    <w:rsid w:val="00D97D68"/>
    <w:rsid w:val="00DA01CE"/>
    <w:rsid w:val="00DA051C"/>
    <w:rsid w:val="00DA0AD6"/>
    <w:rsid w:val="00DA0B0C"/>
    <w:rsid w:val="00DA0C94"/>
    <w:rsid w:val="00DA0CC8"/>
    <w:rsid w:val="00DA119B"/>
    <w:rsid w:val="00DA15E4"/>
    <w:rsid w:val="00DA261A"/>
    <w:rsid w:val="00DA2CD5"/>
    <w:rsid w:val="00DA31DA"/>
    <w:rsid w:val="00DA3233"/>
    <w:rsid w:val="00DA3A1C"/>
    <w:rsid w:val="00DA3BC2"/>
    <w:rsid w:val="00DA3CE8"/>
    <w:rsid w:val="00DA401A"/>
    <w:rsid w:val="00DA464B"/>
    <w:rsid w:val="00DA4A92"/>
    <w:rsid w:val="00DA505B"/>
    <w:rsid w:val="00DA5C80"/>
    <w:rsid w:val="00DA5F05"/>
    <w:rsid w:val="00DA6130"/>
    <w:rsid w:val="00DA66B8"/>
    <w:rsid w:val="00DA69AB"/>
    <w:rsid w:val="00DA6AD9"/>
    <w:rsid w:val="00DA6E31"/>
    <w:rsid w:val="00DA6F40"/>
    <w:rsid w:val="00DA7A91"/>
    <w:rsid w:val="00DA7D83"/>
    <w:rsid w:val="00DA7F04"/>
    <w:rsid w:val="00DB0274"/>
    <w:rsid w:val="00DB08DE"/>
    <w:rsid w:val="00DB0ABA"/>
    <w:rsid w:val="00DB0B9F"/>
    <w:rsid w:val="00DB0F31"/>
    <w:rsid w:val="00DB1460"/>
    <w:rsid w:val="00DB1696"/>
    <w:rsid w:val="00DB1761"/>
    <w:rsid w:val="00DB2093"/>
    <w:rsid w:val="00DB244D"/>
    <w:rsid w:val="00DB2B5B"/>
    <w:rsid w:val="00DB2C9A"/>
    <w:rsid w:val="00DB2D91"/>
    <w:rsid w:val="00DB2DE6"/>
    <w:rsid w:val="00DB316C"/>
    <w:rsid w:val="00DB3C10"/>
    <w:rsid w:val="00DB3C2A"/>
    <w:rsid w:val="00DB3E8C"/>
    <w:rsid w:val="00DB3EDC"/>
    <w:rsid w:val="00DB3F8B"/>
    <w:rsid w:val="00DB40C3"/>
    <w:rsid w:val="00DB40E4"/>
    <w:rsid w:val="00DB5890"/>
    <w:rsid w:val="00DB593C"/>
    <w:rsid w:val="00DB5C43"/>
    <w:rsid w:val="00DB5C8F"/>
    <w:rsid w:val="00DB6341"/>
    <w:rsid w:val="00DB6417"/>
    <w:rsid w:val="00DB657A"/>
    <w:rsid w:val="00DB6662"/>
    <w:rsid w:val="00DB6C36"/>
    <w:rsid w:val="00DB6FA2"/>
    <w:rsid w:val="00DB75CE"/>
    <w:rsid w:val="00DB75D2"/>
    <w:rsid w:val="00DB7A92"/>
    <w:rsid w:val="00DB7D05"/>
    <w:rsid w:val="00DC02D1"/>
    <w:rsid w:val="00DC076F"/>
    <w:rsid w:val="00DC0D91"/>
    <w:rsid w:val="00DC14C0"/>
    <w:rsid w:val="00DC171E"/>
    <w:rsid w:val="00DC206E"/>
    <w:rsid w:val="00DC2411"/>
    <w:rsid w:val="00DC2965"/>
    <w:rsid w:val="00DC2B2D"/>
    <w:rsid w:val="00DC2BA3"/>
    <w:rsid w:val="00DC30A2"/>
    <w:rsid w:val="00DC30C9"/>
    <w:rsid w:val="00DC371B"/>
    <w:rsid w:val="00DC3C4C"/>
    <w:rsid w:val="00DC4132"/>
    <w:rsid w:val="00DC418B"/>
    <w:rsid w:val="00DC47D1"/>
    <w:rsid w:val="00DC4802"/>
    <w:rsid w:val="00DC4A8C"/>
    <w:rsid w:val="00DC503C"/>
    <w:rsid w:val="00DC512D"/>
    <w:rsid w:val="00DC518A"/>
    <w:rsid w:val="00DC5383"/>
    <w:rsid w:val="00DC57F6"/>
    <w:rsid w:val="00DC5CC9"/>
    <w:rsid w:val="00DC5FBD"/>
    <w:rsid w:val="00DC6A44"/>
    <w:rsid w:val="00DC7053"/>
    <w:rsid w:val="00DC77B0"/>
    <w:rsid w:val="00DC783E"/>
    <w:rsid w:val="00DC7B23"/>
    <w:rsid w:val="00DC7B7D"/>
    <w:rsid w:val="00DD02C6"/>
    <w:rsid w:val="00DD033A"/>
    <w:rsid w:val="00DD05BC"/>
    <w:rsid w:val="00DD08F0"/>
    <w:rsid w:val="00DD0AF7"/>
    <w:rsid w:val="00DD0BC4"/>
    <w:rsid w:val="00DD10C3"/>
    <w:rsid w:val="00DD1384"/>
    <w:rsid w:val="00DD165D"/>
    <w:rsid w:val="00DD1A53"/>
    <w:rsid w:val="00DD1E31"/>
    <w:rsid w:val="00DD2067"/>
    <w:rsid w:val="00DD236D"/>
    <w:rsid w:val="00DD25ED"/>
    <w:rsid w:val="00DD2A8C"/>
    <w:rsid w:val="00DD2F3A"/>
    <w:rsid w:val="00DD3451"/>
    <w:rsid w:val="00DD35E2"/>
    <w:rsid w:val="00DD3892"/>
    <w:rsid w:val="00DD3A19"/>
    <w:rsid w:val="00DD3A2B"/>
    <w:rsid w:val="00DD4256"/>
    <w:rsid w:val="00DD4355"/>
    <w:rsid w:val="00DD4616"/>
    <w:rsid w:val="00DD483C"/>
    <w:rsid w:val="00DD49C4"/>
    <w:rsid w:val="00DD4F13"/>
    <w:rsid w:val="00DD5676"/>
    <w:rsid w:val="00DD60B4"/>
    <w:rsid w:val="00DD67FB"/>
    <w:rsid w:val="00DD6947"/>
    <w:rsid w:val="00DD6C3E"/>
    <w:rsid w:val="00DD6D67"/>
    <w:rsid w:val="00DD7854"/>
    <w:rsid w:val="00DD79E1"/>
    <w:rsid w:val="00DD79EA"/>
    <w:rsid w:val="00DE0B93"/>
    <w:rsid w:val="00DE125A"/>
    <w:rsid w:val="00DE1A3E"/>
    <w:rsid w:val="00DE1D3A"/>
    <w:rsid w:val="00DE1EE4"/>
    <w:rsid w:val="00DE253B"/>
    <w:rsid w:val="00DE25F2"/>
    <w:rsid w:val="00DE2A98"/>
    <w:rsid w:val="00DE333F"/>
    <w:rsid w:val="00DE3796"/>
    <w:rsid w:val="00DE39C1"/>
    <w:rsid w:val="00DE3B05"/>
    <w:rsid w:val="00DE3C0C"/>
    <w:rsid w:val="00DE3CA0"/>
    <w:rsid w:val="00DE46EE"/>
    <w:rsid w:val="00DE474D"/>
    <w:rsid w:val="00DE4D6A"/>
    <w:rsid w:val="00DE5167"/>
    <w:rsid w:val="00DE5358"/>
    <w:rsid w:val="00DE5416"/>
    <w:rsid w:val="00DE56D4"/>
    <w:rsid w:val="00DE5A0A"/>
    <w:rsid w:val="00DE709A"/>
    <w:rsid w:val="00DE778E"/>
    <w:rsid w:val="00DE781E"/>
    <w:rsid w:val="00DE7A5A"/>
    <w:rsid w:val="00DE7D86"/>
    <w:rsid w:val="00DE7FDC"/>
    <w:rsid w:val="00DF0001"/>
    <w:rsid w:val="00DF01C7"/>
    <w:rsid w:val="00DF0B05"/>
    <w:rsid w:val="00DF12C5"/>
    <w:rsid w:val="00DF138A"/>
    <w:rsid w:val="00DF18B4"/>
    <w:rsid w:val="00DF2291"/>
    <w:rsid w:val="00DF235A"/>
    <w:rsid w:val="00DF2923"/>
    <w:rsid w:val="00DF333A"/>
    <w:rsid w:val="00DF3947"/>
    <w:rsid w:val="00DF410D"/>
    <w:rsid w:val="00DF4110"/>
    <w:rsid w:val="00DF4353"/>
    <w:rsid w:val="00DF4F07"/>
    <w:rsid w:val="00DF5A15"/>
    <w:rsid w:val="00DF5ABF"/>
    <w:rsid w:val="00DF5B52"/>
    <w:rsid w:val="00DF5E81"/>
    <w:rsid w:val="00DF5F2A"/>
    <w:rsid w:val="00DF7156"/>
    <w:rsid w:val="00DF744D"/>
    <w:rsid w:val="00DF7AF4"/>
    <w:rsid w:val="00E00041"/>
    <w:rsid w:val="00E00742"/>
    <w:rsid w:val="00E00E2F"/>
    <w:rsid w:val="00E01092"/>
    <w:rsid w:val="00E0121C"/>
    <w:rsid w:val="00E016A2"/>
    <w:rsid w:val="00E016A4"/>
    <w:rsid w:val="00E018E8"/>
    <w:rsid w:val="00E02C81"/>
    <w:rsid w:val="00E031F9"/>
    <w:rsid w:val="00E032E8"/>
    <w:rsid w:val="00E037E4"/>
    <w:rsid w:val="00E038D3"/>
    <w:rsid w:val="00E03A5A"/>
    <w:rsid w:val="00E041DE"/>
    <w:rsid w:val="00E04598"/>
    <w:rsid w:val="00E0476E"/>
    <w:rsid w:val="00E0638A"/>
    <w:rsid w:val="00E063F3"/>
    <w:rsid w:val="00E06BA2"/>
    <w:rsid w:val="00E06C38"/>
    <w:rsid w:val="00E07B57"/>
    <w:rsid w:val="00E10DB7"/>
    <w:rsid w:val="00E111C1"/>
    <w:rsid w:val="00E11399"/>
    <w:rsid w:val="00E11540"/>
    <w:rsid w:val="00E11719"/>
    <w:rsid w:val="00E11D80"/>
    <w:rsid w:val="00E12BBA"/>
    <w:rsid w:val="00E13013"/>
    <w:rsid w:val="00E136E0"/>
    <w:rsid w:val="00E13A3F"/>
    <w:rsid w:val="00E13AEC"/>
    <w:rsid w:val="00E13BCF"/>
    <w:rsid w:val="00E13FD5"/>
    <w:rsid w:val="00E14353"/>
    <w:rsid w:val="00E1449C"/>
    <w:rsid w:val="00E1450A"/>
    <w:rsid w:val="00E14DB4"/>
    <w:rsid w:val="00E14E2E"/>
    <w:rsid w:val="00E14E8C"/>
    <w:rsid w:val="00E14F13"/>
    <w:rsid w:val="00E156E2"/>
    <w:rsid w:val="00E157BE"/>
    <w:rsid w:val="00E175FA"/>
    <w:rsid w:val="00E179AA"/>
    <w:rsid w:val="00E17C6E"/>
    <w:rsid w:val="00E1BD13"/>
    <w:rsid w:val="00E20573"/>
    <w:rsid w:val="00E205F9"/>
    <w:rsid w:val="00E207CF"/>
    <w:rsid w:val="00E20E1C"/>
    <w:rsid w:val="00E21663"/>
    <w:rsid w:val="00E21D2A"/>
    <w:rsid w:val="00E220CB"/>
    <w:rsid w:val="00E22345"/>
    <w:rsid w:val="00E2257F"/>
    <w:rsid w:val="00E22A26"/>
    <w:rsid w:val="00E22DAD"/>
    <w:rsid w:val="00E234B1"/>
    <w:rsid w:val="00E23530"/>
    <w:rsid w:val="00E238B2"/>
    <w:rsid w:val="00E23D40"/>
    <w:rsid w:val="00E23FD3"/>
    <w:rsid w:val="00E24711"/>
    <w:rsid w:val="00E25283"/>
    <w:rsid w:val="00E2560F"/>
    <w:rsid w:val="00E2584A"/>
    <w:rsid w:val="00E258D1"/>
    <w:rsid w:val="00E2671E"/>
    <w:rsid w:val="00E269D8"/>
    <w:rsid w:val="00E26BD9"/>
    <w:rsid w:val="00E26E63"/>
    <w:rsid w:val="00E26EE1"/>
    <w:rsid w:val="00E2718A"/>
    <w:rsid w:val="00E2729A"/>
    <w:rsid w:val="00E2784B"/>
    <w:rsid w:val="00E27B1C"/>
    <w:rsid w:val="00E27F97"/>
    <w:rsid w:val="00E30196"/>
    <w:rsid w:val="00E30641"/>
    <w:rsid w:val="00E30AA2"/>
    <w:rsid w:val="00E30AE4"/>
    <w:rsid w:val="00E30AFD"/>
    <w:rsid w:val="00E30B83"/>
    <w:rsid w:val="00E3101D"/>
    <w:rsid w:val="00E3151A"/>
    <w:rsid w:val="00E326B9"/>
    <w:rsid w:val="00E32A39"/>
    <w:rsid w:val="00E33262"/>
    <w:rsid w:val="00E3384C"/>
    <w:rsid w:val="00E33A75"/>
    <w:rsid w:val="00E33B19"/>
    <w:rsid w:val="00E33CD2"/>
    <w:rsid w:val="00E340D8"/>
    <w:rsid w:val="00E346A0"/>
    <w:rsid w:val="00E347AB"/>
    <w:rsid w:val="00E34A7D"/>
    <w:rsid w:val="00E34B4D"/>
    <w:rsid w:val="00E35171"/>
    <w:rsid w:val="00E35238"/>
    <w:rsid w:val="00E352DC"/>
    <w:rsid w:val="00E35617"/>
    <w:rsid w:val="00E35637"/>
    <w:rsid w:val="00E35665"/>
    <w:rsid w:val="00E359A3"/>
    <w:rsid w:val="00E35DB5"/>
    <w:rsid w:val="00E36331"/>
    <w:rsid w:val="00E36F09"/>
    <w:rsid w:val="00E37B98"/>
    <w:rsid w:val="00E37C5B"/>
    <w:rsid w:val="00E409F1"/>
    <w:rsid w:val="00E40B31"/>
    <w:rsid w:val="00E40CA8"/>
    <w:rsid w:val="00E41087"/>
    <w:rsid w:val="00E415A9"/>
    <w:rsid w:val="00E418B2"/>
    <w:rsid w:val="00E41B02"/>
    <w:rsid w:val="00E41BB9"/>
    <w:rsid w:val="00E421FF"/>
    <w:rsid w:val="00E42324"/>
    <w:rsid w:val="00E42A9D"/>
    <w:rsid w:val="00E42E8C"/>
    <w:rsid w:val="00E435FF"/>
    <w:rsid w:val="00E43E3A"/>
    <w:rsid w:val="00E43ED9"/>
    <w:rsid w:val="00E44BF4"/>
    <w:rsid w:val="00E44C12"/>
    <w:rsid w:val="00E450DD"/>
    <w:rsid w:val="00E45383"/>
    <w:rsid w:val="00E453FB"/>
    <w:rsid w:val="00E458CB"/>
    <w:rsid w:val="00E45AB7"/>
    <w:rsid w:val="00E45B32"/>
    <w:rsid w:val="00E45B3A"/>
    <w:rsid w:val="00E45D85"/>
    <w:rsid w:val="00E4660F"/>
    <w:rsid w:val="00E467CC"/>
    <w:rsid w:val="00E46DE7"/>
    <w:rsid w:val="00E46F13"/>
    <w:rsid w:val="00E47108"/>
    <w:rsid w:val="00E477D8"/>
    <w:rsid w:val="00E47C62"/>
    <w:rsid w:val="00E47E06"/>
    <w:rsid w:val="00E501FE"/>
    <w:rsid w:val="00E5031C"/>
    <w:rsid w:val="00E50354"/>
    <w:rsid w:val="00E50847"/>
    <w:rsid w:val="00E50963"/>
    <w:rsid w:val="00E5157D"/>
    <w:rsid w:val="00E51696"/>
    <w:rsid w:val="00E51E13"/>
    <w:rsid w:val="00E5226B"/>
    <w:rsid w:val="00E522BD"/>
    <w:rsid w:val="00E525BD"/>
    <w:rsid w:val="00E52E91"/>
    <w:rsid w:val="00E53397"/>
    <w:rsid w:val="00E536F3"/>
    <w:rsid w:val="00E53DF9"/>
    <w:rsid w:val="00E540F5"/>
    <w:rsid w:val="00E54150"/>
    <w:rsid w:val="00E54438"/>
    <w:rsid w:val="00E54C04"/>
    <w:rsid w:val="00E5508C"/>
    <w:rsid w:val="00E55A0E"/>
    <w:rsid w:val="00E55F28"/>
    <w:rsid w:val="00E563DE"/>
    <w:rsid w:val="00E56A53"/>
    <w:rsid w:val="00E56BBA"/>
    <w:rsid w:val="00E56D13"/>
    <w:rsid w:val="00E57367"/>
    <w:rsid w:val="00E57454"/>
    <w:rsid w:val="00E5782A"/>
    <w:rsid w:val="00E57FA9"/>
    <w:rsid w:val="00E600B9"/>
    <w:rsid w:val="00E60213"/>
    <w:rsid w:val="00E60AE6"/>
    <w:rsid w:val="00E60EAD"/>
    <w:rsid w:val="00E610A8"/>
    <w:rsid w:val="00E6128F"/>
    <w:rsid w:val="00E613A1"/>
    <w:rsid w:val="00E61E6F"/>
    <w:rsid w:val="00E61F79"/>
    <w:rsid w:val="00E6234B"/>
    <w:rsid w:val="00E62452"/>
    <w:rsid w:val="00E627F4"/>
    <w:rsid w:val="00E62B96"/>
    <w:rsid w:val="00E6324D"/>
    <w:rsid w:val="00E635BD"/>
    <w:rsid w:val="00E63646"/>
    <w:rsid w:val="00E636DF"/>
    <w:rsid w:val="00E638B4"/>
    <w:rsid w:val="00E638D3"/>
    <w:rsid w:val="00E639EB"/>
    <w:rsid w:val="00E64409"/>
    <w:rsid w:val="00E6459D"/>
    <w:rsid w:val="00E64CCA"/>
    <w:rsid w:val="00E64DCF"/>
    <w:rsid w:val="00E65123"/>
    <w:rsid w:val="00E651A1"/>
    <w:rsid w:val="00E65778"/>
    <w:rsid w:val="00E65A33"/>
    <w:rsid w:val="00E65D4A"/>
    <w:rsid w:val="00E65DB8"/>
    <w:rsid w:val="00E662F6"/>
    <w:rsid w:val="00E66372"/>
    <w:rsid w:val="00E66668"/>
    <w:rsid w:val="00E6685C"/>
    <w:rsid w:val="00E66BAB"/>
    <w:rsid w:val="00E66D6C"/>
    <w:rsid w:val="00E677CF"/>
    <w:rsid w:val="00E678A5"/>
    <w:rsid w:val="00E678CE"/>
    <w:rsid w:val="00E70CF0"/>
    <w:rsid w:val="00E734C1"/>
    <w:rsid w:val="00E736F4"/>
    <w:rsid w:val="00E7371A"/>
    <w:rsid w:val="00E73831"/>
    <w:rsid w:val="00E73BD6"/>
    <w:rsid w:val="00E73E45"/>
    <w:rsid w:val="00E74179"/>
    <w:rsid w:val="00E745C1"/>
    <w:rsid w:val="00E746E4"/>
    <w:rsid w:val="00E748B8"/>
    <w:rsid w:val="00E74991"/>
    <w:rsid w:val="00E74DEB"/>
    <w:rsid w:val="00E7615C"/>
    <w:rsid w:val="00E7688B"/>
    <w:rsid w:val="00E76C61"/>
    <w:rsid w:val="00E76D15"/>
    <w:rsid w:val="00E7735E"/>
    <w:rsid w:val="00E773D8"/>
    <w:rsid w:val="00E77690"/>
    <w:rsid w:val="00E7776E"/>
    <w:rsid w:val="00E77793"/>
    <w:rsid w:val="00E77AF3"/>
    <w:rsid w:val="00E77AFE"/>
    <w:rsid w:val="00E77D8C"/>
    <w:rsid w:val="00E802F0"/>
    <w:rsid w:val="00E8042A"/>
    <w:rsid w:val="00E8052A"/>
    <w:rsid w:val="00E8076A"/>
    <w:rsid w:val="00E80834"/>
    <w:rsid w:val="00E81098"/>
    <w:rsid w:val="00E81405"/>
    <w:rsid w:val="00E81479"/>
    <w:rsid w:val="00E81E3B"/>
    <w:rsid w:val="00E822A6"/>
    <w:rsid w:val="00E829E8"/>
    <w:rsid w:val="00E83904"/>
    <w:rsid w:val="00E843DB"/>
    <w:rsid w:val="00E84607"/>
    <w:rsid w:val="00E84749"/>
    <w:rsid w:val="00E84816"/>
    <w:rsid w:val="00E84AD5"/>
    <w:rsid w:val="00E84CE1"/>
    <w:rsid w:val="00E856B1"/>
    <w:rsid w:val="00E85856"/>
    <w:rsid w:val="00E85857"/>
    <w:rsid w:val="00E85AF0"/>
    <w:rsid w:val="00E85BEE"/>
    <w:rsid w:val="00E86069"/>
    <w:rsid w:val="00E864B6"/>
    <w:rsid w:val="00E8657E"/>
    <w:rsid w:val="00E867DA"/>
    <w:rsid w:val="00E86A3B"/>
    <w:rsid w:val="00E874E4"/>
    <w:rsid w:val="00E877BC"/>
    <w:rsid w:val="00E87D6D"/>
    <w:rsid w:val="00E9031A"/>
    <w:rsid w:val="00E907D2"/>
    <w:rsid w:val="00E9094E"/>
    <w:rsid w:val="00E91780"/>
    <w:rsid w:val="00E917B4"/>
    <w:rsid w:val="00E918A8"/>
    <w:rsid w:val="00E91D4A"/>
    <w:rsid w:val="00E9202C"/>
    <w:rsid w:val="00E9241D"/>
    <w:rsid w:val="00E92CC2"/>
    <w:rsid w:val="00E93208"/>
    <w:rsid w:val="00E93654"/>
    <w:rsid w:val="00E93687"/>
    <w:rsid w:val="00E938B8"/>
    <w:rsid w:val="00E93C3D"/>
    <w:rsid w:val="00E93DC2"/>
    <w:rsid w:val="00E93FC0"/>
    <w:rsid w:val="00E94688"/>
    <w:rsid w:val="00E9493E"/>
    <w:rsid w:val="00E94D4A"/>
    <w:rsid w:val="00E9524C"/>
    <w:rsid w:val="00E95270"/>
    <w:rsid w:val="00E95595"/>
    <w:rsid w:val="00E960FC"/>
    <w:rsid w:val="00E964FB"/>
    <w:rsid w:val="00E96AD0"/>
    <w:rsid w:val="00E96D3D"/>
    <w:rsid w:val="00E979D4"/>
    <w:rsid w:val="00EA02E6"/>
    <w:rsid w:val="00EA0B81"/>
    <w:rsid w:val="00EA0CAA"/>
    <w:rsid w:val="00EA0D90"/>
    <w:rsid w:val="00EA1075"/>
    <w:rsid w:val="00EA158F"/>
    <w:rsid w:val="00EA3840"/>
    <w:rsid w:val="00EA4828"/>
    <w:rsid w:val="00EA4B19"/>
    <w:rsid w:val="00EA4EEB"/>
    <w:rsid w:val="00EA5036"/>
    <w:rsid w:val="00EA53A5"/>
    <w:rsid w:val="00EA548E"/>
    <w:rsid w:val="00EA5AC3"/>
    <w:rsid w:val="00EA5C75"/>
    <w:rsid w:val="00EA5E32"/>
    <w:rsid w:val="00EA5FDB"/>
    <w:rsid w:val="00EA61CA"/>
    <w:rsid w:val="00EA658A"/>
    <w:rsid w:val="00EA665A"/>
    <w:rsid w:val="00EA67D4"/>
    <w:rsid w:val="00EA6D7C"/>
    <w:rsid w:val="00EA72CF"/>
    <w:rsid w:val="00EA7401"/>
    <w:rsid w:val="00EA7408"/>
    <w:rsid w:val="00EA7C14"/>
    <w:rsid w:val="00EB04A4"/>
    <w:rsid w:val="00EB0850"/>
    <w:rsid w:val="00EB242C"/>
    <w:rsid w:val="00EB257D"/>
    <w:rsid w:val="00EB371B"/>
    <w:rsid w:val="00EB3AE1"/>
    <w:rsid w:val="00EB3FE6"/>
    <w:rsid w:val="00EB4A1D"/>
    <w:rsid w:val="00EB52BE"/>
    <w:rsid w:val="00EB5365"/>
    <w:rsid w:val="00EB5417"/>
    <w:rsid w:val="00EB57E4"/>
    <w:rsid w:val="00EB5BDD"/>
    <w:rsid w:val="00EB5F6F"/>
    <w:rsid w:val="00EB68D9"/>
    <w:rsid w:val="00EB68E4"/>
    <w:rsid w:val="00EB6BE6"/>
    <w:rsid w:val="00EB6C77"/>
    <w:rsid w:val="00EB6E30"/>
    <w:rsid w:val="00EB76A6"/>
    <w:rsid w:val="00EB76B7"/>
    <w:rsid w:val="00EB7FBA"/>
    <w:rsid w:val="00EC0403"/>
    <w:rsid w:val="00EC1332"/>
    <w:rsid w:val="00EC1911"/>
    <w:rsid w:val="00EC1D67"/>
    <w:rsid w:val="00EC2205"/>
    <w:rsid w:val="00EC232A"/>
    <w:rsid w:val="00EC33C5"/>
    <w:rsid w:val="00EC351D"/>
    <w:rsid w:val="00EC396C"/>
    <w:rsid w:val="00EC43D9"/>
    <w:rsid w:val="00EC43E2"/>
    <w:rsid w:val="00EC47C8"/>
    <w:rsid w:val="00EC4A54"/>
    <w:rsid w:val="00EC5121"/>
    <w:rsid w:val="00EC5FFB"/>
    <w:rsid w:val="00EC60E6"/>
    <w:rsid w:val="00EC64C9"/>
    <w:rsid w:val="00EC6517"/>
    <w:rsid w:val="00EC6908"/>
    <w:rsid w:val="00EC6B3F"/>
    <w:rsid w:val="00EC6C19"/>
    <w:rsid w:val="00EC6C6F"/>
    <w:rsid w:val="00EC7380"/>
    <w:rsid w:val="00EC7483"/>
    <w:rsid w:val="00EC7F90"/>
    <w:rsid w:val="00ED0B62"/>
    <w:rsid w:val="00ED110A"/>
    <w:rsid w:val="00ED1962"/>
    <w:rsid w:val="00ED2BAF"/>
    <w:rsid w:val="00ED36AD"/>
    <w:rsid w:val="00ED377D"/>
    <w:rsid w:val="00ED3919"/>
    <w:rsid w:val="00ED3B95"/>
    <w:rsid w:val="00ED3DEF"/>
    <w:rsid w:val="00ED4089"/>
    <w:rsid w:val="00ED419C"/>
    <w:rsid w:val="00ED57C7"/>
    <w:rsid w:val="00ED58E9"/>
    <w:rsid w:val="00ED6CB5"/>
    <w:rsid w:val="00ED7040"/>
    <w:rsid w:val="00ED764B"/>
    <w:rsid w:val="00ED7A26"/>
    <w:rsid w:val="00ED7EF7"/>
    <w:rsid w:val="00EE014B"/>
    <w:rsid w:val="00EE09BC"/>
    <w:rsid w:val="00EE0CC3"/>
    <w:rsid w:val="00EE0D4E"/>
    <w:rsid w:val="00EE1308"/>
    <w:rsid w:val="00EE1BF2"/>
    <w:rsid w:val="00EE2442"/>
    <w:rsid w:val="00EE2702"/>
    <w:rsid w:val="00EE2860"/>
    <w:rsid w:val="00EE3235"/>
    <w:rsid w:val="00EE44DA"/>
    <w:rsid w:val="00EE464F"/>
    <w:rsid w:val="00EE4982"/>
    <w:rsid w:val="00EE5053"/>
    <w:rsid w:val="00EE57D8"/>
    <w:rsid w:val="00EE5896"/>
    <w:rsid w:val="00EE5C1F"/>
    <w:rsid w:val="00EE6081"/>
    <w:rsid w:val="00EE6286"/>
    <w:rsid w:val="00EE6377"/>
    <w:rsid w:val="00EE6490"/>
    <w:rsid w:val="00EE65A1"/>
    <w:rsid w:val="00EE716B"/>
    <w:rsid w:val="00EE717A"/>
    <w:rsid w:val="00EE7650"/>
    <w:rsid w:val="00EE79E2"/>
    <w:rsid w:val="00EF073C"/>
    <w:rsid w:val="00EF08E6"/>
    <w:rsid w:val="00EF0A11"/>
    <w:rsid w:val="00EF0CBE"/>
    <w:rsid w:val="00EF1505"/>
    <w:rsid w:val="00EF16F3"/>
    <w:rsid w:val="00EF19A1"/>
    <w:rsid w:val="00EF1B3B"/>
    <w:rsid w:val="00EF1B57"/>
    <w:rsid w:val="00EF1C3E"/>
    <w:rsid w:val="00EF209E"/>
    <w:rsid w:val="00EF25C2"/>
    <w:rsid w:val="00EF2D49"/>
    <w:rsid w:val="00EF2F76"/>
    <w:rsid w:val="00EF3113"/>
    <w:rsid w:val="00EF380F"/>
    <w:rsid w:val="00EF3EE6"/>
    <w:rsid w:val="00EF45CF"/>
    <w:rsid w:val="00EF46F4"/>
    <w:rsid w:val="00EF4A44"/>
    <w:rsid w:val="00EF4C0F"/>
    <w:rsid w:val="00EF4E9A"/>
    <w:rsid w:val="00EF587C"/>
    <w:rsid w:val="00EF589A"/>
    <w:rsid w:val="00EF5CE1"/>
    <w:rsid w:val="00EF5EF7"/>
    <w:rsid w:val="00EF6475"/>
    <w:rsid w:val="00EF66A0"/>
    <w:rsid w:val="00EF6A6F"/>
    <w:rsid w:val="00EF6FEA"/>
    <w:rsid w:val="00EF7647"/>
    <w:rsid w:val="00EF7A36"/>
    <w:rsid w:val="00EF7E25"/>
    <w:rsid w:val="00F00025"/>
    <w:rsid w:val="00F00330"/>
    <w:rsid w:val="00F005F5"/>
    <w:rsid w:val="00F0099E"/>
    <w:rsid w:val="00F023B3"/>
    <w:rsid w:val="00F0260B"/>
    <w:rsid w:val="00F027B5"/>
    <w:rsid w:val="00F02A42"/>
    <w:rsid w:val="00F02D63"/>
    <w:rsid w:val="00F02F99"/>
    <w:rsid w:val="00F030AA"/>
    <w:rsid w:val="00F03248"/>
    <w:rsid w:val="00F0339C"/>
    <w:rsid w:val="00F0384F"/>
    <w:rsid w:val="00F038A0"/>
    <w:rsid w:val="00F03B0B"/>
    <w:rsid w:val="00F048B1"/>
    <w:rsid w:val="00F04AD3"/>
    <w:rsid w:val="00F04D0A"/>
    <w:rsid w:val="00F04DF9"/>
    <w:rsid w:val="00F04EEF"/>
    <w:rsid w:val="00F050E8"/>
    <w:rsid w:val="00F055F0"/>
    <w:rsid w:val="00F056FF"/>
    <w:rsid w:val="00F059E7"/>
    <w:rsid w:val="00F05D32"/>
    <w:rsid w:val="00F064C6"/>
    <w:rsid w:val="00F06798"/>
    <w:rsid w:val="00F076CB"/>
    <w:rsid w:val="00F07DA7"/>
    <w:rsid w:val="00F11086"/>
    <w:rsid w:val="00F110D4"/>
    <w:rsid w:val="00F119E7"/>
    <w:rsid w:val="00F11E62"/>
    <w:rsid w:val="00F124E5"/>
    <w:rsid w:val="00F125D4"/>
    <w:rsid w:val="00F13AD1"/>
    <w:rsid w:val="00F13C3B"/>
    <w:rsid w:val="00F141CB"/>
    <w:rsid w:val="00F1424D"/>
    <w:rsid w:val="00F147CA"/>
    <w:rsid w:val="00F147FB"/>
    <w:rsid w:val="00F14C3E"/>
    <w:rsid w:val="00F14E08"/>
    <w:rsid w:val="00F14E26"/>
    <w:rsid w:val="00F14F6A"/>
    <w:rsid w:val="00F15500"/>
    <w:rsid w:val="00F1579E"/>
    <w:rsid w:val="00F158ED"/>
    <w:rsid w:val="00F160EA"/>
    <w:rsid w:val="00F16129"/>
    <w:rsid w:val="00F169C1"/>
    <w:rsid w:val="00F16CCD"/>
    <w:rsid w:val="00F171D3"/>
    <w:rsid w:val="00F17584"/>
    <w:rsid w:val="00F17679"/>
    <w:rsid w:val="00F17984"/>
    <w:rsid w:val="00F17988"/>
    <w:rsid w:val="00F17CB4"/>
    <w:rsid w:val="00F20039"/>
    <w:rsid w:val="00F204C5"/>
    <w:rsid w:val="00F20670"/>
    <w:rsid w:val="00F20962"/>
    <w:rsid w:val="00F21E17"/>
    <w:rsid w:val="00F21F62"/>
    <w:rsid w:val="00F21F6F"/>
    <w:rsid w:val="00F22B79"/>
    <w:rsid w:val="00F22E8A"/>
    <w:rsid w:val="00F2332D"/>
    <w:rsid w:val="00F234E0"/>
    <w:rsid w:val="00F236B7"/>
    <w:rsid w:val="00F23738"/>
    <w:rsid w:val="00F2374E"/>
    <w:rsid w:val="00F237D7"/>
    <w:rsid w:val="00F2384C"/>
    <w:rsid w:val="00F23A5D"/>
    <w:rsid w:val="00F23D10"/>
    <w:rsid w:val="00F25028"/>
    <w:rsid w:val="00F25A96"/>
    <w:rsid w:val="00F25AD6"/>
    <w:rsid w:val="00F26037"/>
    <w:rsid w:val="00F26446"/>
    <w:rsid w:val="00F272CD"/>
    <w:rsid w:val="00F27C4C"/>
    <w:rsid w:val="00F27C85"/>
    <w:rsid w:val="00F313C7"/>
    <w:rsid w:val="00F313DD"/>
    <w:rsid w:val="00F314CA"/>
    <w:rsid w:val="00F316AE"/>
    <w:rsid w:val="00F318E2"/>
    <w:rsid w:val="00F31D6C"/>
    <w:rsid w:val="00F3221C"/>
    <w:rsid w:val="00F32329"/>
    <w:rsid w:val="00F32503"/>
    <w:rsid w:val="00F3275C"/>
    <w:rsid w:val="00F327FD"/>
    <w:rsid w:val="00F32D54"/>
    <w:rsid w:val="00F33077"/>
    <w:rsid w:val="00F33312"/>
    <w:rsid w:val="00F335B8"/>
    <w:rsid w:val="00F33857"/>
    <w:rsid w:val="00F33CD9"/>
    <w:rsid w:val="00F34871"/>
    <w:rsid w:val="00F34A3E"/>
    <w:rsid w:val="00F34F84"/>
    <w:rsid w:val="00F34FD7"/>
    <w:rsid w:val="00F35044"/>
    <w:rsid w:val="00F35393"/>
    <w:rsid w:val="00F3544A"/>
    <w:rsid w:val="00F35A2E"/>
    <w:rsid w:val="00F36366"/>
    <w:rsid w:val="00F365FF"/>
    <w:rsid w:val="00F368D4"/>
    <w:rsid w:val="00F36A45"/>
    <w:rsid w:val="00F36B9D"/>
    <w:rsid w:val="00F36E85"/>
    <w:rsid w:val="00F36FCE"/>
    <w:rsid w:val="00F37369"/>
    <w:rsid w:val="00F37534"/>
    <w:rsid w:val="00F378BA"/>
    <w:rsid w:val="00F37E5E"/>
    <w:rsid w:val="00F4006C"/>
    <w:rsid w:val="00F40475"/>
    <w:rsid w:val="00F4051B"/>
    <w:rsid w:val="00F41131"/>
    <w:rsid w:val="00F412A2"/>
    <w:rsid w:val="00F417E7"/>
    <w:rsid w:val="00F4229D"/>
    <w:rsid w:val="00F422E6"/>
    <w:rsid w:val="00F42300"/>
    <w:rsid w:val="00F4252C"/>
    <w:rsid w:val="00F427B2"/>
    <w:rsid w:val="00F427FC"/>
    <w:rsid w:val="00F430AC"/>
    <w:rsid w:val="00F4339E"/>
    <w:rsid w:val="00F43D35"/>
    <w:rsid w:val="00F45076"/>
    <w:rsid w:val="00F4519F"/>
    <w:rsid w:val="00F4539B"/>
    <w:rsid w:val="00F45703"/>
    <w:rsid w:val="00F45AFD"/>
    <w:rsid w:val="00F4615C"/>
    <w:rsid w:val="00F46284"/>
    <w:rsid w:val="00F465BB"/>
    <w:rsid w:val="00F46780"/>
    <w:rsid w:val="00F46D58"/>
    <w:rsid w:val="00F47107"/>
    <w:rsid w:val="00F47138"/>
    <w:rsid w:val="00F4734B"/>
    <w:rsid w:val="00F47479"/>
    <w:rsid w:val="00F47A85"/>
    <w:rsid w:val="00F5008C"/>
    <w:rsid w:val="00F501BD"/>
    <w:rsid w:val="00F50710"/>
    <w:rsid w:val="00F50ADD"/>
    <w:rsid w:val="00F50F77"/>
    <w:rsid w:val="00F514E8"/>
    <w:rsid w:val="00F51806"/>
    <w:rsid w:val="00F5197B"/>
    <w:rsid w:val="00F51BBB"/>
    <w:rsid w:val="00F51CA4"/>
    <w:rsid w:val="00F5293B"/>
    <w:rsid w:val="00F52B59"/>
    <w:rsid w:val="00F52FA4"/>
    <w:rsid w:val="00F52FFE"/>
    <w:rsid w:val="00F531FB"/>
    <w:rsid w:val="00F533C0"/>
    <w:rsid w:val="00F53AFB"/>
    <w:rsid w:val="00F54144"/>
    <w:rsid w:val="00F542F3"/>
    <w:rsid w:val="00F54CD2"/>
    <w:rsid w:val="00F54F03"/>
    <w:rsid w:val="00F54FA2"/>
    <w:rsid w:val="00F5564E"/>
    <w:rsid w:val="00F56088"/>
    <w:rsid w:val="00F562E7"/>
    <w:rsid w:val="00F56544"/>
    <w:rsid w:val="00F56961"/>
    <w:rsid w:val="00F56D60"/>
    <w:rsid w:val="00F57352"/>
    <w:rsid w:val="00F573CD"/>
    <w:rsid w:val="00F5782D"/>
    <w:rsid w:val="00F57924"/>
    <w:rsid w:val="00F57CED"/>
    <w:rsid w:val="00F60E5B"/>
    <w:rsid w:val="00F611B7"/>
    <w:rsid w:val="00F615FF"/>
    <w:rsid w:val="00F61B54"/>
    <w:rsid w:val="00F61FA8"/>
    <w:rsid w:val="00F6222A"/>
    <w:rsid w:val="00F6268F"/>
    <w:rsid w:val="00F62D2E"/>
    <w:rsid w:val="00F62E96"/>
    <w:rsid w:val="00F632CB"/>
    <w:rsid w:val="00F63B39"/>
    <w:rsid w:val="00F641FB"/>
    <w:rsid w:val="00F64271"/>
    <w:rsid w:val="00F64AE1"/>
    <w:rsid w:val="00F64E67"/>
    <w:rsid w:val="00F6527D"/>
    <w:rsid w:val="00F6586E"/>
    <w:rsid w:val="00F65F93"/>
    <w:rsid w:val="00F666A6"/>
    <w:rsid w:val="00F6688A"/>
    <w:rsid w:val="00F668E1"/>
    <w:rsid w:val="00F66F87"/>
    <w:rsid w:val="00F67105"/>
    <w:rsid w:val="00F6794D"/>
    <w:rsid w:val="00F67C9A"/>
    <w:rsid w:val="00F67D68"/>
    <w:rsid w:val="00F701AA"/>
    <w:rsid w:val="00F701C6"/>
    <w:rsid w:val="00F70626"/>
    <w:rsid w:val="00F707DC"/>
    <w:rsid w:val="00F70D03"/>
    <w:rsid w:val="00F70D58"/>
    <w:rsid w:val="00F716EB"/>
    <w:rsid w:val="00F716F8"/>
    <w:rsid w:val="00F718D3"/>
    <w:rsid w:val="00F718E3"/>
    <w:rsid w:val="00F71CBA"/>
    <w:rsid w:val="00F71F85"/>
    <w:rsid w:val="00F720FD"/>
    <w:rsid w:val="00F7215B"/>
    <w:rsid w:val="00F723DA"/>
    <w:rsid w:val="00F72AE9"/>
    <w:rsid w:val="00F72FBE"/>
    <w:rsid w:val="00F731B5"/>
    <w:rsid w:val="00F7369D"/>
    <w:rsid w:val="00F737CB"/>
    <w:rsid w:val="00F73F27"/>
    <w:rsid w:val="00F741BC"/>
    <w:rsid w:val="00F745D6"/>
    <w:rsid w:val="00F747BD"/>
    <w:rsid w:val="00F74921"/>
    <w:rsid w:val="00F74C2A"/>
    <w:rsid w:val="00F74E01"/>
    <w:rsid w:val="00F74ED8"/>
    <w:rsid w:val="00F7533B"/>
    <w:rsid w:val="00F75B17"/>
    <w:rsid w:val="00F75C14"/>
    <w:rsid w:val="00F7669E"/>
    <w:rsid w:val="00F76D02"/>
    <w:rsid w:val="00F777C9"/>
    <w:rsid w:val="00F77FFC"/>
    <w:rsid w:val="00F8051E"/>
    <w:rsid w:val="00F80C10"/>
    <w:rsid w:val="00F80C18"/>
    <w:rsid w:val="00F80C68"/>
    <w:rsid w:val="00F80F50"/>
    <w:rsid w:val="00F81328"/>
    <w:rsid w:val="00F8156E"/>
    <w:rsid w:val="00F81A62"/>
    <w:rsid w:val="00F81D28"/>
    <w:rsid w:val="00F82529"/>
    <w:rsid w:val="00F8260D"/>
    <w:rsid w:val="00F82AA9"/>
    <w:rsid w:val="00F82B85"/>
    <w:rsid w:val="00F82E06"/>
    <w:rsid w:val="00F82F84"/>
    <w:rsid w:val="00F8346C"/>
    <w:rsid w:val="00F83509"/>
    <w:rsid w:val="00F83568"/>
    <w:rsid w:val="00F83A74"/>
    <w:rsid w:val="00F84332"/>
    <w:rsid w:val="00F847B5"/>
    <w:rsid w:val="00F849CF"/>
    <w:rsid w:val="00F84EA2"/>
    <w:rsid w:val="00F85638"/>
    <w:rsid w:val="00F85AA3"/>
    <w:rsid w:val="00F85C26"/>
    <w:rsid w:val="00F85E1F"/>
    <w:rsid w:val="00F863AF"/>
    <w:rsid w:val="00F86655"/>
    <w:rsid w:val="00F8684A"/>
    <w:rsid w:val="00F869B6"/>
    <w:rsid w:val="00F8754B"/>
    <w:rsid w:val="00F90C35"/>
    <w:rsid w:val="00F90F09"/>
    <w:rsid w:val="00F915F0"/>
    <w:rsid w:val="00F9189D"/>
    <w:rsid w:val="00F9254C"/>
    <w:rsid w:val="00F92CF4"/>
    <w:rsid w:val="00F92EE8"/>
    <w:rsid w:val="00F935A3"/>
    <w:rsid w:val="00F93EF3"/>
    <w:rsid w:val="00F9428F"/>
    <w:rsid w:val="00F9460D"/>
    <w:rsid w:val="00F95059"/>
    <w:rsid w:val="00F95256"/>
    <w:rsid w:val="00F95337"/>
    <w:rsid w:val="00F95C6B"/>
    <w:rsid w:val="00F95ECE"/>
    <w:rsid w:val="00F95FE4"/>
    <w:rsid w:val="00F96404"/>
    <w:rsid w:val="00F9651E"/>
    <w:rsid w:val="00F96529"/>
    <w:rsid w:val="00F9692C"/>
    <w:rsid w:val="00F96ED0"/>
    <w:rsid w:val="00F9710C"/>
    <w:rsid w:val="00F9723F"/>
    <w:rsid w:val="00F9735E"/>
    <w:rsid w:val="00FA0004"/>
    <w:rsid w:val="00FA001A"/>
    <w:rsid w:val="00FA019C"/>
    <w:rsid w:val="00FA02B8"/>
    <w:rsid w:val="00FA03FA"/>
    <w:rsid w:val="00FA045F"/>
    <w:rsid w:val="00FA0721"/>
    <w:rsid w:val="00FA0722"/>
    <w:rsid w:val="00FA0857"/>
    <w:rsid w:val="00FA116A"/>
    <w:rsid w:val="00FA1179"/>
    <w:rsid w:val="00FA1C27"/>
    <w:rsid w:val="00FA1F10"/>
    <w:rsid w:val="00FA236B"/>
    <w:rsid w:val="00FA2745"/>
    <w:rsid w:val="00FA2780"/>
    <w:rsid w:val="00FA2B9D"/>
    <w:rsid w:val="00FA31AE"/>
    <w:rsid w:val="00FA3210"/>
    <w:rsid w:val="00FA3734"/>
    <w:rsid w:val="00FA4A69"/>
    <w:rsid w:val="00FA4BF2"/>
    <w:rsid w:val="00FA529B"/>
    <w:rsid w:val="00FA5730"/>
    <w:rsid w:val="00FA585D"/>
    <w:rsid w:val="00FA59DE"/>
    <w:rsid w:val="00FA5A08"/>
    <w:rsid w:val="00FA5A09"/>
    <w:rsid w:val="00FA5F11"/>
    <w:rsid w:val="00FA61FF"/>
    <w:rsid w:val="00FA6327"/>
    <w:rsid w:val="00FA6366"/>
    <w:rsid w:val="00FA6473"/>
    <w:rsid w:val="00FA64BD"/>
    <w:rsid w:val="00FA6E05"/>
    <w:rsid w:val="00FA70D5"/>
    <w:rsid w:val="00FA7B6E"/>
    <w:rsid w:val="00FA7DFA"/>
    <w:rsid w:val="00FA7EB3"/>
    <w:rsid w:val="00FB023E"/>
    <w:rsid w:val="00FB04FE"/>
    <w:rsid w:val="00FB0509"/>
    <w:rsid w:val="00FB0E7D"/>
    <w:rsid w:val="00FB11F7"/>
    <w:rsid w:val="00FB131B"/>
    <w:rsid w:val="00FB144D"/>
    <w:rsid w:val="00FB1954"/>
    <w:rsid w:val="00FB1B1D"/>
    <w:rsid w:val="00FB1F17"/>
    <w:rsid w:val="00FB1F39"/>
    <w:rsid w:val="00FB2224"/>
    <w:rsid w:val="00FB24CA"/>
    <w:rsid w:val="00FB25E2"/>
    <w:rsid w:val="00FB26F6"/>
    <w:rsid w:val="00FB367F"/>
    <w:rsid w:val="00FB3959"/>
    <w:rsid w:val="00FB3C50"/>
    <w:rsid w:val="00FB48FF"/>
    <w:rsid w:val="00FB4DC3"/>
    <w:rsid w:val="00FB50E4"/>
    <w:rsid w:val="00FB59C6"/>
    <w:rsid w:val="00FB5B3C"/>
    <w:rsid w:val="00FB5D21"/>
    <w:rsid w:val="00FB61A3"/>
    <w:rsid w:val="00FB6BAE"/>
    <w:rsid w:val="00FB6FB5"/>
    <w:rsid w:val="00FB7B1B"/>
    <w:rsid w:val="00FB7FBB"/>
    <w:rsid w:val="00FC0B89"/>
    <w:rsid w:val="00FC1527"/>
    <w:rsid w:val="00FC1FA3"/>
    <w:rsid w:val="00FC24C4"/>
    <w:rsid w:val="00FC2655"/>
    <w:rsid w:val="00FC2A50"/>
    <w:rsid w:val="00FC2E9C"/>
    <w:rsid w:val="00FC2F16"/>
    <w:rsid w:val="00FC31BF"/>
    <w:rsid w:val="00FC3548"/>
    <w:rsid w:val="00FC385E"/>
    <w:rsid w:val="00FC386F"/>
    <w:rsid w:val="00FC4026"/>
    <w:rsid w:val="00FC40BB"/>
    <w:rsid w:val="00FC435E"/>
    <w:rsid w:val="00FC47F0"/>
    <w:rsid w:val="00FC482B"/>
    <w:rsid w:val="00FC48FC"/>
    <w:rsid w:val="00FC4B3D"/>
    <w:rsid w:val="00FC5292"/>
    <w:rsid w:val="00FC5453"/>
    <w:rsid w:val="00FC5C10"/>
    <w:rsid w:val="00FC5DEE"/>
    <w:rsid w:val="00FC6167"/>
    <w:rsid w:val="00FC6473"/>
    <w:rsid w:val="00FC6EC8"/>
    <w:rsid w:val="00FC7076"/>
    <w:rsid w:val="00FC75D5"/>
    <w:rsid w:val="00FC7628"/>
    <w:rsid w:val="00FC7A0A"/>
    <w:rsid w:val="00FC7B9C"/>
    <w:rsid w:val="00FC7DD0"/>
    <w:rsid w:val="00FD0483"/>
    <w:rsid w:val="00FD0754"/>
    <w:rsid w:val="00FD0F69"/>
    <w:rsid w:val="00FD1569"/>
    <w:rsid w:val="00FD194A"/>
    <w:rsid w:val="00FD1A35"/>
    <w:rsid w:val="00FD1B9F"/>
    <w:rsid w:val="00FD1D24"/>
    <w:rsid w:val="00FD1D84"/>
    <w:rsid w:val="00FD2231"/>
    <w:rsid w:val="00FD26AC"/>
    <w:rsid w:val="00FD2955"/>
    <w:rsid w:val="00FD2BA2"/>
    <w:rsid w:val="00FD2FDE"/>
    <w:rsid w:val="00FD3852"/>
    <w:rsid w:val="00FD3F44"/>
    <w:rsid w:val="00FD407E"/>
    <w:rsid w:val="00FD4128"/>
    <w:rsid w:val="00FD4423"/>
    <w:rsid w:val="00FD4B6B"/>
    <w:rsid w:val="00FD5C5E"/>
    <w:rsid w:val="00FD5D8D"/>
    <w:rsid w:val="00FD5EA6"/>
    <w:rsid w:val="00FD62D6"/>
    <w:rsid w:val="00FD6354"/>
    <w:rsid w:val="00FD6459"/>
    <w:rsid w:val="00FD6637"/>
    <w:rsid w:val="00FD6BE3"/>
    <w:rsid w:val="00FD6D26"/>
    <w:rsid w:val="00FD72A3"/>
    <w:rsid w:val="00FE0202"/>
    <w:rsid w:val="00FE03A1"/>
    <w:rsid w:val="00FE0673"/>
    <w:rsid w:val="00FE080C"/>
    <w:rsid w:val="00FE0AFC"/>
    <w:rsid w:val="00FE0FA2"/>
    <w:rsid w:val="00FE135D"/>
    <w:rsid w:val="00FE17D1"/>
    <w:rsid w:val="00FE1BD2"/>
    <w:rsid w:val="00FE22F0"/>
    <w:rsid w:val="00FE26BA"/>
    <w:rsid w:val="00FE2C29"/>
    <w:rsid w:val="00FE2F6E"/>
    <w:rsid w:val="00FE3614"/>
    <w:rsid w:val="00FE3A6B"/>
    <w:rsid w:val="00FE3AB4"/>
    <w:rsid w:val="00FE4121"/>
    <w:rsid w:val="00FE4205"/>
    <w:rsid w:val="00FE476A"/>
    <w:rsid w:val="00FE4946"/>
    <w:rsid w:val="00FE4FBB"/>
    <w:rsid w:val="00FE53FF"/>
    <w:rsid w:val="00FE57A5"/>
    <w:rsid w:val="00FE58DF"/>
    <w:rsid w:val="00FE5BD5"/>
    <w:rsid w:val="00FE6667"/>
    <w:rsid w:val="00FE6AF4"/>
    <w:rsid w:val="00FE6BA1"/>
    <w:rsid w:val="00FE6CA9"/>
    <w:rsid w:val="00FE6FFB"/>
    <w:rsid w:val="00FE78D3"/>
    <w:rsid w:val="00FE7B08"/>
    <w:rsid w:val="00FE7EF2"/>
    <w:rsid w:val="00FF034A"/>
    <w:rsid w:val="00FF07F3"/>
    <w:rsid w:val="00FF0E0A"/>
    <w:rsid w:val="00FF0F2E"/>
    <w:rsid w:val="00FF110E"/>
    <w:rsid w:val="00FF11F1"/>
    <w:rsid w:val="00FF1290"/>
    <w:rsid w:val="00FF12FA"/>
    <w:rsid w:val="00FF1948"/>
    <w:rsid w:val="00FF1D07"/>
    <w:rsid w:val="00FF1E30"/>
    <w:rsid w:val="00FF22B6"/>
    <w:rsid w:val="00FF23F2"/>
    <w:rsid w:val="00FF25CD"/>
    <w:rsid w:val="00FF3CFB"/>
    <w:rsid w:val="00FF3D45"/>
    <w:rsid w:val="00FF3F7D"/>
    <w:rsid w:val="00FF4884"/>
    <w:rsid w:val="00FF48F4"/>
    <w:rsid w:val="00FF4E7C"/>
    <w:rsid w:val="00FF58F1"/>
    <w:rsid w:val="00FF59F3"/>
    <w:rsid w:val="00FF5DB5"/>
    <w:rsid w:val="00FF635E"/>
    <w:rsid w:val="00FF67EF"/>
    <w:rsid w:val="00FF6B73"/>
    <w:rsid w:val="00FF6B84"/>
    <w:rsid w:val="00FF6D35"/>
    <w:rsid w:val="00FF77FC"/>
    <w:rsid w:val="00FF78A6"/>
    <w:rsid w:val="00FF7F19"/>
    <w:rsid w:val="010D967A"/>
    <w:rsid w:val="011B6A4E"/>
    <w:rsid w:val="0129EDA6"/>
    <w:rsid w:val="0136BE56"/>
    <w:rsid w:val="013EEDB9"/>
    <w:rsid w:val="01691C56"/>
    <w:rsid w:val="016AF54E"/>
    <w:rsid w:val="016B9D8A"/>
    <w:rsid w:val="017B98D3"/>
    <w:rsid w:val="0182D87E"/>
    <w:rsid w:val="0190CC7A"/>
    <w:rsid w:val="01A1A740"/>
    <w:rsid w:val="01B2BBF7"/>
    <w:rsid w:val="01C94722"/>
    <w:rsid w:val="01E15B45"/>
    <w:rsid w:val="01ECFDAC"/>
    <w:rsid w:val="01F1ADC0"/>
    <w:rsid w:val="021D4A8F"/>
    <w:rsid w:val="025A072B"/>
    <w:rsid w:val="025ED3D3"/>
    <w:rsid w:val="028AE0C9"/>
    <w:rsid w:val="02C9517A"/>
    <w:rsid w:val="02D5A60E"/>
    <w:rsid w:val="030288FB"/>
    <w:rsid w:val="03150F3B"/>
    <w:rsid w:val="0315E856"/>
    <w:rsid w:val="0318AA0A"/>
    <w:rsid w:val="032A3490"/>
    <w:rsid w:val="03428B83"/>
    <w:rsid w:val="035EBB49"/>
    <w:rsid w:val="03630B2B"/>
    <w:rsid w:val="038C8A4F"/>
    <w:rsid w:val="03EFFC10"/>
    <w:rsid w:val="04053F57"/>
    <w:rsid w:val="04263D91"/>
    <w:rsid w:val="04398C14"/>
    <w:rsid w:val="0451AB4C"/>
    <w:rsid w:val="04912559"/>
    <w:rsid w:val="04A12978"/>
    <w:rsid w:val="04C256EE"/>
    <w:rsid w:val="04C6B232"/>
    <w:rsid w:val="04DBBDDC"/>
    <w:rsid w:val="04F77D7B"/>
    <w:rsid w:val="05158090"/>
    <w:rsid w:val="05260426"/>
    <w:rsid w:val="053A47A0"/>
    <w:rsid w:val="0542A901"/>
    <w:rsid w:val="055B30B9"/>
    <w:rsid w:val="0569A761"/>
    <w:rsid w:val="057E338A"/>
    <w:rsid w:val="05CB9EE0"/>
    <w:rsid w:val="05FA6A4F"/>
    <w:rsid w:val="0607833F"/>
    <w:rsid w:val="06189B70"/>
    <w:rsid w:val="0647C8F8"/>
    <w:rsid w:val="064BE770"/>
    <w:rsid w:val="06509758"/>
    <w:rsid w:val="069848C9"/>
    <w:rsid w:val="06DF6DE7"/>
    <w:rsid w:val="06E0438F"/>
    <w:rsid w:val="06F70FF0"/>
    <w:rsid w:val="07055436"/>
    <w:rsid w:val="07106954"/>
    <w:rsid w:val="07248798"/>
    <w:rsid w:val="076E1037"/>
    <w:rsid w:val="0795A9C8"/>
    <w:rsid w:val="07A458B6"/>
    <w:rsid w:val="07C0992D"/>
    <w:rsid w:val="07EBD42E"/>
    <w:rsid w:val="07ECE7F7"/>
    <w:rsid w:val="07FD3D28"/>
    <w:rsid w:val="07FE5A46"/>
    <w:rsid w:val="0816BF48"/>
    <w:rsid w:val="081CE728"/>
    <w:rsid w:val="083EACAD"/>
    <w:rsid w:val="085FDD0D"/>
    <w:rsid w:val="0895E694"/>
    <w:rsid w:val="089BC242"/>
    <w:rsid w:val="089F3D40"/>
    <w:rsid w:val="08CF65AE"/>
    <w:rsid w:val="08D0DEA1"/>
    <w:rsid w:val="08D76B0A"/>
    <w:rsid w:val="08DAF819"/>
    <w:rsid w:val="08E92A52"/>
    <w:rsid w:val="09026F46"/>
    <w:rsid w:val="091C6A94"/>
    <w:rsid w:val="0920179B"/>
    <w:rsid w:val="092B5A9A"/>
    <w:rsid w:val="094669CB"/>
    <w:rsid w:val="09529241"/>
    <w:rsid w:val="09553A1B"/>
    <w:rsid w:val="0972EB76"/>
    <w:rsid w:val="099264D0"/>
    <w:rsid w:val="09D6FBA6"/>
    <w:rsid w:val="09E9BC9F"/>
    <w:rsid w:val="09F75EAF"/>
    <w:rsid w:val="0A10545F"/>
    <w:rsid w:val="0A12D5E2"/>
    <w:rsid w:val="0A250A7D"/>
    <w:rsid w:val="0A28C7A9"/>
    <w:rsid w:val="0A2D3206"/>
    <w:rsid w:val="0A7BC1C8"/>
    <w:rsid w:val="0A7ECF79"/>
    <w:rsid w:val="0A97D265"/>
    <w:rsid w:val="0AA0B661"/>
    <w:rsid w:val="0AA38376"/>
    <w:rsid w:val="0AADB994"/>
    <w:rsid w:val="0AB4F165"/>
    <w:rsid w:val="0AD502BD"/>
    <w:rsid w:val="0ADC40CA"/>
    <w:rsid w:val="0ADD29FF"/>
    <w:rsid w:val="0ADD2B82"/>
    <w:rsid w:val="0B057DF1"/>
    <w:rsid w:val="0B240623"/>
    <w:rsid w:val="0B274ADC"/>
    <w:rsid w:val="0B3F9FC9"/>
    <w:rsid w:val="0B48184A"/>
    <w:rsid w:val="0B4B1B9C"/>
    <w:rsid w:val="0B57852E"/>
    <w:rsid w:val="0B609AF2"/>
    <w:rsid w:val="0B62519A"/>
    <w:rsid w:val="0B9C7509"/>
    <w:rsid w:val="0BA19978"/>
    <w:rsid w:val="0BA2D97D"/>
    <w:rsid w:val="0BA3DCBE"/>
    <w:rsid w:val="0BAE89A5"/>
    <w:rsid w:val="0BB43068"/>
    <w:rsid w:val="0BC767D8"/>
    <w:rsid w:val="0BCE30E0"/>
    <w:rsid w:val="0BD933DE"/>
    <w:rsid w:val="0BE1A575"/>
    <w:rsid w:val="0C08D669"/>
    <w:rsid w:val="0C256A02"/>
    <w:rsid w:val="0C372637"/>
    <w:rsid w:val="0C3776D4"/>
    <w:rsid w:val="0C3D3D46"/>
    <w:rsid w:val="0C52ED6C"/>
    <w:rsid w:val="0C938F9B"/>
    <w:rsid w:val="0C94A280"/>
    <w:rsid w:val="0CBA560F"/>
    <w:rsid w:val="0CD7F5F0"/>
    <w:rsid w:val="0CE82777"/>
    <w:rsid w:val="0CEFA298"/>
    <w:rsid w:val="0D0F0CCF"/>
    <w:rsid w:val="0D1D374F"/>
    <w:rsid w:val="0D236D9C"/>
    <w:rsid w:val="0D2882C7"/>
    <w:rsid w:val="0D36931B"/>
    <w:rsid w:val="0D4BEA75"/>
    <w:rsid w:val="0D4EEC6F"/>
    <w:rsid w:val="0D79F852"/>
    <w:rsid w:val="0D833FBA"/>
    <w:rsid w:val="0D91D09F"/>
    <w:rsid w:val="0DA38A57"/>
    <w:rsid w:val="0DA89C7A"/>
    <w:rsid w:val="0DB47A51"/>
    <w:rsid w:val="0DD250C1"/>
    <w:rsid w:val="0DDD2DC8"/>
    <w:rsid w:val="0E1FE977"/>
    <w:rsid w:val="0E205F76"/>
    <w:rsid w:val="0E31B3ED"/>
    <w:rsid w:val="0E3A49D7"/>
    <w:rsid w:val="0E41FCA1"/>
    <w:rsid w:val="0E4481B1"/>
    <w:rsid w:val="0E457298"/>
    <w:rsid w:val="0E671AFE"/>
    <w:rsid w:val="0E685652"/>
    <w:rsid w:val="0EB8239A"/>
    <w:rsid w:val="0EBBD5CE"/>
    <w:rsid w:val="0EE247C7"/>
    <w:rsid w:val="0F296F6E"/>
    <w:rsid w:val="0F37245D"/>
    <w:rsid w:val="0F5C71EE"/>
    <w:rsid w:val="0F627B2F"/>
    <w:rsid w:val="0F8DF17A"/>
    <w:rsid w:val="0F944225"/>
    <w:rsid w:val="0F9F51EF"/>
    <w:rsid w:val="0FA54185"/>
    <w:rsid w:val="0FA82C02"/>
    <w:rsid w:val="0FAD1543"/>
    <w:rsid w:val="0FB65A4A"/>
    <w:rsid w:val="0FB6E1C4"/>
    <w:rsid w:val="0FBDBC10"/>
    <w:rsid w:val="0FCF800D"/>
    <w:rsid w:val="0FD4478C"/>
    <w:rsid w:val="0FE3F7AF"/>
    <w:rsid w:val="1016FF93"/>
    <w:rsid w:val="102F2A92"/>
    <w:rsid w:val="103389C9"/>
    <w:rsid w:val="10423540"/>
    <w:rsid w:val="10CF18BC"/>
    <w:rsid w:val="10D17F5E"/>
    <w:rsid w:val="10D67F09"/>
    <w:rsid w:val="10E143A9"/>
    <w:rsid w:val="110AFD1F"/>
    <w:rsid w:val="11152BE8"/>
    <w:rsid w:val="1128A1EE"/>
    <w:rsid w:val="112FF3B3"/>
    <w:rsid w:val="11826B49"/>
    <w:rsid w:val="118D5645"/>
    <w:rsid w:val="119EDB98"/>
    <w:rsid w:val="11A9A0B1"/>
    <w:rsid w:val="11C3F1EC"/>
    <w:rsid w:val="11C5AE02"/>
    <w:rsid w:val="11DD3920"/>
    <w:rsid w:val="11E01DA4"/>
    <w:rsid w:val="11E5A054"/>
    <w:rsid w:val="12004B37"/>
    <w:rsid w:val="1209846F"/>
    <w:rsid w:val="12121BB6"/>
    <w:rsid w:val="12387A87"/>
    <w:rsid w:val="127382E6"/>
    <w:rsid w:val="12816DB3"/>
    <w:rsid w:val="128F100A"/>
    <w:rsid w:val="1292D34D"/>
    <w:rsid w:val="1293F5F3"/>
    <w:rsid w:val="12A40784"/>
    <w:rsid w:val="12AC96EE"/>
    <w:rsid w:val="12BBC54F"/>
    <w:rsid w:val="12D9F09C"/>
    <w:rsid w:val="1314E40D"/>
    <w:rsid w:val="135C934A"/>
    <w:rsid w:val="1363FB5F"/>
    <w:rsid w:val="136869AF"/>
    <w:rsid w:val="13AE1BD6"/>
    <w:rsid w:val="13B212B6"/>
    <w:rsid w:val="13B8BFFC"/>
    <w:rsid w:val="13E7BDE6"/>
    <w:rsid w:val="140AE566"/>
    <w:rsid w:val="141EDE0C"/>
    <w:rsid w:val="14200362"/>
    <w:rsid w:val="143399BB"/>
    <w:rsid w:val="144A6243"/>
    <w:rsid w:val="14501A04"/>
    <w:rsid w:val="14526F9A"/>
    <w:rsid w:val="14891291"/>
    <w:rsid w:val="148CCFEC"/>
    <w:rsid w:val="148E3CE7"/>
    <w:rsid w:val="1494144E"/>
    <w:rsid w:val="14953027"/>
    <w:rsid w:val="14BC2346"/>
    <w:rsid w:val="14C342E1"/>
    <w:rsid w:val="15509ABB"/>
    <w:rsid w:val="1554B19D"/>
    <w:rsid w:val="15611582"/>
    <w:rsid w:val="15654905"/>
    <w:rsid w:val="156AAEE6"/>
    <w:rsid w:val="1586BD78"/>
    <w:rsid w:val="15898756"/>
    <w:rsid w:val="15BD3F2E"/>
    <w:rsid w:val="15E1AF64"/>
    <w:rsid w:val="15F239CC"/>
    <w:rsid w:val="15FA4A94"/>
    <w:rsid w:val="1603AEF2"/>
    <w:rsid w:val="1621AA4E"/>
    <w:rsid w:val="162AF605"/>
    <w:rsid w:val="1653CFF4"/>
    <w:rsid w:val="167851CA"/>
    <w:rsid w:val="16998DE3"/>
    <w:rsid w:val="16A027B2"/>
    <w:rsid w:val="16B5517E"/>
    <w:rsid w:val="16B85E7B"/>
    <w:rsid w:val="16BBF742"/>
    <w:rsid w:val="16BE90DF"/>
    <w:rsid w:val="16E2C27B"/>
    <w:rsid w:val="16E88287"/>
    <w:rsid w:val="16F17FD6"/>
    <w:rsid w:val="16F63128"/>
    <w:rsid w:val="16F8735B"/>
    <w:rsid w:val="1700BA77"/>
    <w:rsid w:val="17012CA8"/>
    <w:rsid w:val="171297EC"/>
    <w:rsid w:val="172A7F72"/>
    <w:rsid w:val="172C34C9"/>
    <w:rsid w:val="172F8003"/>
    <w:rsid w:val="174DD4C1"/>
    <w:rsid w:val="17662514"/>
    <w:rsid w:val="176BB212"/>
    <w:rsid w:val="1776A520"/>
    <w:rsid w:val="178BB4DA"/>
    <w:rsid w:val="17DB88DB"/>
    <w:rsid w:val="18340B04"/>
    <w:rsid w:val="184051FD"/>
    <w:rsid w:val="186D5625"/>
    <w:rsid w:val="1872581B"/>
    <w:rsid w:val="187E73DD"/>
    <w:rsid w:val="18877658"/>
    <w:rsid w:val="18AC7720"/>
    <w:rsid w:val="18AD8F9B"/>
    <w:rsid w:val="18B6BAC5"/>
    <w:rsid w:val="18F61363"/>
    <w:rsid w:val="194AFC23"/>
    <w:rsid w:val="195516A4"/>
    <w:rsid w:val="1956BD46"/>
    <w:rsid w:val="195F1A9E"/>
    <w:rsid w:val="1983A543"/>
    <w:rsid w:val="19A11D08"/>
    <w:rsid w:val="19A530B4"/>
    <w:rsid w:val="19AE59AE"/>
    <w:rsid w:val="19AF45EC"/>
    <w:rsid w:val="19AFF952"/>
    <w:rsid w:val="19C97122"/>
    <w:rsid w:val="19CA276C"/>
    <w:rsid w:val="19D6D26B"/>
    <w:rsid w:val="19F79516"/>
    <w:rsid w:val="1A1779A0"/>
    <w:rsid w:val="1A2CB458"/>
    <w:rsid w:val="1A5245A6"/>
    <w:rsid w:val="1A818B7D"/>
    <w:rsid w:val="1A81BA61"/>
    <w:rsid w:val="1A88D23E"/>
    <w:rsid w:val="1AA2ABD4"/>
    <w:rsid w:val="1AC6A1AA"/>
    <w:rsid w:val="1AEFE97D"/>
    <w:rsid w:val="1AF942E4"/>
    <w:rsid w:val="1B1134CB"/>
    <w:rsid w:val="1B235A82"/>
    <w:rsid w:val="1B4FDC5B"/>
    <w:rsid w:val="1B955E89"/>
    <w:rsid w:val="1B9C7B6E"/>
    <w:rsid w:val="1BB12C25"/>
    <w:rsid w:val="1BC051F3"/>
    <w:rsid w:val="1BCECB44"/>
    <w:rsid w:val="1BD1F175"/>
    <w:rsid w:val="1BFF2ACD"/>
    <w:rsid w:val="1C081C80"/>
    <w:rsid w:val="1C318173"/>
    <w:rsid w:val="1C3647AD"/>
    <w:rsid w:val="1C487B12"/>
    <w:rsid w:val="1C9397B3"/>
    <w:rsid w:val="1C9DE95F"/>
    <w:rsid w:val="1CAA38DF"/>
    <w:rsid w:val="1D08FEB1"/>
    <w:rsid w:val="1D1CDE3C"/>
    <w:rsid w:val="1D225C9E"/>
    <w:rsid w:val="1D3846F8"/>
    <w:rsid w:val="1D3E2CF3"/>
    <w:rsid w:val="1D404D5F"/>
    <w:rsid w:val="1D6A84C4"/>
    <w:rsid w:val="1D700331"/>
    <w:rsid w:val="1D763B49"/>
    <w:rsid w:val="1DAB2C68"/>
    <w:rsid w:val="1DADE544"/>
    <w:rsid w:val="1DBD282F"/>
    <w:rsid w:val="1DC17EEF"/>
    <w:rsid w:val="1DC2CC0F"/>
    <w:rsid w:val="1DE892B0"/>
    <w:rsid w:val="1DF8188E"/>
    <w:rsid w:val="1DFC52FB"/>
    <w:rsid w:val="1E03A978"/>
    <w:rsid w:val="1E03CD76"/>
    <w:rsid w:val="1E04D79C"/>
    <w:rsid w:val="1E222BA2"/>
    <w:rsid w:val="1E3110C9"/>
    <w:rsid w:val="1E3EF099"/>
    <w:rsid w:val="1E749734"/>
    <w:rsid w:val="1E830337"/>
    <w:rsid w:val="1E8FD479"/>
    <w:rsid w:val="1E9255B1"/>
    <w:rsid w:val="1E9392AF"/>
    <w:rsid w:val="1EB760CA"/>
    <w:rsid w:val="1ECA9BE3"/>
    <w:rsid w:val="1ECDEC6C"/>
    <w:rsid w:val="1EDF1AE7"/>
    <w:rsid w:val="1EF15A6C"/>
    <w:rsid w:val="1EFDB6B7"/>
    <w:rsid w:val="1F123775"/>
    <w:rsid w:val="1F160751"/>
    <w:rsid w:val="1F3C2AC1"/>
    <w:rsid w:val="1F41B0EA"/>
    <w:rsid w:val="1F7D8841"/>
    <w:rsid w:val="1F9F9C25"/>
    <w:rsid w:val="1FAFEBC6"/>
    <w:rsid w:val="1FB1F94A"/>
    <w:rsid w:val="1FBD3586"/>
    <w:rsid w:val="1FBD5279"/>
    <w:rsid w:val="1FC01212"/>
    <w:rsid w:val="1FC7A0E0"/>
    <w:rsid w:val="1FCE59A3"/>
    <w:rsid w:val="1FDDAA91"/>
    <w:rsid w:val="1FFEDFD4"/>
    <w:rsid w:val="20037E6B"/>
    <w:rsid w:val="200EEAA3"/>
    <w:rsid w:val="201E762A"/>
    <w:rsid w:val="20391B5B"/>
    <w:rsid w:val="20540FBB"/>
    <w:rsid w:val="205DD510"/>
    <w:rsid w:val="2065FEBB"/>
    <w:rsid w:val="2066FD98"/>
    <w:rsid w:val="206B5949"/>
    <w:rsid w:val="2097BD49"/>
    <w:rsid w:val="209DB32B"/>
    <w:rsid w:val="20C29EB5"/>
    <w:rsid w:val="210BCDA2"/>
    <w:rsid w:val="21203EE5"/>
    <w:rsid w:val="215BE58D"/>
    <w:rsid w:val="218BAEE5"/>
    <w:rsid w:val="21AE9FDA"/>
    <w:rsid w:val="21D7AC86"/>
    <w:rsid w:val="21E62791"/>
    <w:rsid w:val="21E84427"/>
    <w:rsid w:val="2200C944"/>
    <w:rsid w:val="2231D8FE"/>
    <w:rsid w:val="223C1C2C"/>
    <w:rsid w:val="223FEDCA"/>
    <w:rsid w:val="22479458"/>
    <w:rsid w:val="224CBF2A"/>
    <w:rsid w:val="2259AFB9"/>
    <w:rsid w:val="2270B438"/>
    <w:rsid w:val="22829BBB"/>
    <w:rsid w:val="228F6C57"/>
    <w:rsid w:val="22A6A1E0"/>
    <w:rsid w:val="22A80975"/>
    <w:rsid w:val="22AE51BE"/>
    <w:rsid w:val="22B49ACF"/>
    <w:rsid w:val="22EBA2DF"/>
    <w:rsid w:val="22F2613A"/>
    <w:rsid w:val="230CF9DA"/>
    <w:rsid w:val="2328DFB6"/>
    <w:rsid w:val="233AA93F"/>
    <w:rsid w:val="236C9CB3"/>
    <w:rsid w:val="237260CC"/>
    <w:rsid w:val="23919C9A"/>
    <w:rsid w:val="23E1A4F4"/>
    <w:rsid w:val="23F79440"/>
    <w:rsid w:val="23FA2AF3"/>
    <w:rsid w:val="243CCDEB"/>
    <w:rsid w:val="245AB061"/>
    <w:rsid w:val="2464ABB3"/>
    <w:rsid w:val="246E384F"/>
    <w:rsid w:val="24A178CE"/>
    <w:rsid w:val="24AD70DC"/>
    <w:rsid w:val="24E637E6"/>
    <w:rsid w:val="2509A0D3"/>
    <w:rsid w:val="25673124"/>
    <w:rsid w:val="2570C739"/>
    <w:rsid w:val="257CB069"/>
    <w:rsid w:val="258C2044"/>
    <w:rsid w:val="25AD04D9"/>
    <w:rsid w:val="25BDCF4D"/>
    <w:rsid w:val="25E80BEE"/>
    <w:rsid w:val="25F4D736"/>
    <w:rsid w:val="26101D60"/>
    <w:rsid w:val="261AB8AE"/>
    <w:rsid w:val="262DE3FD"/>
    <w:rsid w:val="2634AFDD"/>
    <w:rsid w:val="26475649"/>
    <w:rsid w:val="264756BD"/>
    <w:rsid w:val="2650EBD0"/>
    <w:rsid w:val="2650FCC4"/>
    <w:rsid w:val="2651E91A"/>
    <w:rsid w:val="26676451"/>
    <w:rsid w:val="2697A83E"/>
    <w:rsid w:val="26A76D83"/>
    <w:rsid w:val="26C5C5BC"/>
    <w:rsid w:val="26DCBE42"/>
    <w:rsid w:val="271C6B9B"/>
    <w:rsid w:val="27257A86"/>
    <w:rsid w:val="272774B0"/>
    <w:rsid w:val="27657192"/>
    <w:rsid w:val="2767806C"/>
    <w:rsid w:val="2788EF04"/>
    <w:rsid w:val="278AE42D"/>
    <w:rsid w:val="27A912EC"/>
    <w:rsid w:val="27A9F35E"/>
    <w:rsid w:val="27AB75B2"/>
    <w:rsid w:val="27C23B4F"/>
    <w:rsid w:val="27EB9B18"/>
    <w:rsid w:val="27F2F7E0"/>
    <w:rsid w:val="27F8D7BA"/>
    <w:rsid w:val="2800E06E"/>
    <w:rsid w:val="2806C011"/>
    <w:rsid w:val="28151012"/>
    <w:rsid w:val="281C4C15"/>
    <w:rsid w:val="2830DAF7"/>
    <w:rsid w:val="2857178B"/>
    <w:rsid w:val="285D38D3"/>
    <w:rsid w:val="287137AE"/>
    <w:rsid w:val="287489C4"/>
    <w:rsid w:val="287592FE"/>
    <w:rsid w:val="287B0F06"/>
    <w:rsid w:val="2884BB12"/>
    <w:rsid w:val="2885FD52"/>
    <w:rsid w:val="28D106E5"/>
    <w:rsid w:val="28FDD55A"/>
    <w:rsid w:val="290173DB"/>
    <w:rsid w:val="293554B8"/>
    <w:rsid w:val="295BC76E"/>
    <w:rsid w:val="295CACDD"/>
    <w:rsid w:val="2974AC44"/>
    <w:rsid w:val="299C77A3"/>
    <w:rsid w:val="29A0A30A"/>
    <w:rsid w:val="29C25B5A"/>
    <w:rsid w:val="29C556E6"/>
    <w:rsid w:val="29C63B12"/>
    <w:rsid w:val="29CBAA63"/>
    <w:rsid w:val="29D08E42"/>
    <w:rsid w:val="29F95457"/>
    <w:rsid w:val="2A5DB213"/>
    <w:rsid w:val="2A72D32D"/>
    <w:rsid w:val="2A8643BA"/>
    <w:rsid w:val="2A8EF8B4"/>
    <w:rsid w:val="2A9AD641"/>
    <w:rsid w:val="2AA01436"/>
    <w:rsid w:val="2AA7C766"/>
    <w:rsid w:val="2ABAB7A8"/>
    <w:rsid w:val="2B0AC32E"/>
    <w:rsid w:val="2B27EEB9"/>
    <w:rsid w:val="2B2C6618"/>
    <w:rsid w:val="2B45D5CD"/>
    <w:rsid w:val="2B52629B"/>
    <w:rsid w:val="2B5BED60"/>
    <w:rsid w:val="2B60DE2E"/>
    <w:rsid w:val="2B70F746"/>
    <w:rsid w:val="2B83C008"/>
    <w:rsid w:val="2B8D3F8F"/>
    <w:rsid w:val="2BBB1E7A"/>
    <w:rsid w:val="2BC7B248"/>
    <w:rsid w:val="2BDFF595"/>
    <w:rsid w:val="2BE8A3A4"/>
    <w:rsid w:val="2C063766"/>
    <w:rsid w:val="2C0F46BA"/>
    <w:rsid w:val="2C21F92D"/>
    <w:rsid w:val="2C7BEA38"/>
    <w:rsid w:val="2C7C7EA5"/>
    <w:rsid w:val="2C90A6A5"/>
    <w:rsid w:val="2CDC4BA0"/>
    <w:rsid w:val="2CE20080"/>
    <w:rsid w:val="2CF18187"/>
    <w:rsid w:val="2D06A479"/>
    <w:rsid w:val="2D33DCF7"/>
    <w:rsid w:val="2D6764F7"/>
    <w:rsid w:val="2D9E5403"/>
    <w:rsid w:val="2DA0397B"/>
    <w:rsid w:val="2DA0B331"/>
    <w:rsid w:val="2DDA89D4"/>
    <w:rsid w:val="2E231CE9"/>
    <w:rsid w:val="2E2A44AE"/>
    <w:rsid w:val="2E5E7EEB"/>
    <w:rsid w:val="2E7AF200"/>
    <w:rsid w:val="2E8FBC75"/>
    <w:rsid w:val="2EABCD61"/>
    <w:rsid w:val="2EAC6167"/>
    <w:rsid w:val="2EF26598"/>
    <w:rsid w:val="2EFEAEE8"/>
    <w:rsid w:val="2F00F519"/>
    <w:rsid w:val="2F35C87B"/>
    <w:rsid w:val="2F366479"/>
    <w:rsid w:val="2F4DF62D"/>
    <w:rsid w:val="2F5B301C"/>
    <w:rsid w:val="2F73E7DE"/>
    <w:rsid w:val="2F742297"/>
    <w:rsid w:val="2F88494E"/>
    <w:rsid w:val="2FC5B734"/>
    <w:rsid w:val="2FC64363"/>
    <w:rsid w:val="2FCBC0C0"/>
    <w:rsid w:val="2FD312F2"/>
    <w:rsid w:val="2FDEB574"/>
    <w:rsid w:val="2FDED656"/>
    <w:rsid w:val="2FDF5756"/>
    <w:rsid w:val="2FF689D9"/>
    <w:rsid w:val="300117EE"/>
    <w:rsid w:val="30064C70"/>
    <w:rsid w:val="300A2669"/>
    <w:rsid w:val="302D4167"/>
    <w:rsid w:val="30339725"/>
    <w:rsid w:val="304E6EE0"/>
    <w:rsid w:val="3053DBB7"/>
    <w:rsid w:val="305F75E2"/>
    <w:rsid w:val="30793042"/>
    <w:rsid w:val="307D898A"/>
    <w:rsid w:val="3084F49D"/>
    <w:rsid w:val="3089406D"/>
    <w:rsid w:val="309FDDE9"/>
    <w:rsid w:val="30AF44C5"/>
    <w:rsid w:val="310E9F4C"/>
    <w:rsid w:val="313E6B71"/>
    <w:rsid w:val="3144897B"/>
    <w:rsid w:val="314A40BB"/>
    <w:rsid w:val="315CB1A4"/>
    <w:rsid w:val="3192A1D7"/>
    <w:rsid w:val="3192C6F4"/>
    <w:rsid w:val="319D1158"/>
    <w:rsid w:val="319EC06C"/>
    <w:rsid w:val="31C32971"/>
    <w:rsid w:val="31E0A591"/>
    <w:rsid w:val="320B596E"/>
    <w:rsid w:val="320BE663"/>
    <w:rsid w:val="320E92C8"/>
    <w:rsid w:val="32135209"/>
    <w:rsid w:val="3248CEB1"/>
    <w:rsid w:val="324F8A11"/>
    <w:rsid w:val="32535D0E"/>
    <w:rsid w:val="325DE1D6"/>
    <w:rsid w:val="32914375"/>
    <w:rsid w:val="329557F7"/>
    <w:rsid w:val="329B331E"/>
    <w:rsid w:val="32C19A24"/>
    <w:rsid w:val="32E76844"/>
    <w:rsid w:val="3307F8EC"/>
    <w:rsid w:val="3346D35F"/>
    <w:rsid w:val="3346E3A8"/>
    <w:rsid w:val="33593EB2"/>
    <w:rsid w:val="33676958"/>
    <w:rsid w:val="33690AA6"/>
    <w:rsid w:val="336E1A3F"/>
    <w:rsid w:val="33813B1D"/>
    <w:rsid w:val="33936946"/>
    <w:rsid w:val="33E12E36"/>
    <w:rsid w:val="33EB938E"/>
    <w:rsid w:val="33EDCBF8"/>
    <w:rsid w:val="340CC676"/>
    <w:rsid w:val="341F91E0"/>
    <w:rsid w:val="342E535E"/>
    <w:rsid w:val="343D51EF"/>
    <w:rsid w:val="344AE25A"/>
    <w:rsid w:val="345593AE"/>
    <w:rsid w:val="345967CC"/>
    <w:rsid w:val="346EBA29"/>
    <w:rsid w:val="347C25F5"/>
    <w:rsid w:val="348A216B"/>
    <w:rsid w:val="3495C373"/>
    <w:rsid w:val="34B2F62F"/>
    <w:rsid w:val="34C78CFA"/>
    <w:rsid w:val="34CC4BE9"/>
    <w:rsid w:val="34CC4CD1"/>
    <w:rsid w:val="34DA24EE"/>
    <w:rsid w:val="34EAA40B"/>
    <w:rsid w:val="35194491"/>
    <w:rsid w:val="353EF702"/>
    <w:rsid w:val="35548934"/>
    <w:rsid w:val="359BD968"/>
    <w:rsid w:val="35A48F0C"/>
    <w:rsid w:val="35C36A63"/>
    <w:rsid w:val="35DFF886"/>
    <w:rsid w:val="35E7AC55"/>
    <w:rsid w:val="3602017E"/>
    <w:rsid w:val="3632DD85"/>
    <w:rsid w:val="363C45E4"/>
    <w:rsid w:val="364552AC"/>
    <w:rsid w:val="3670A80B"/>
    <w:rsid w:val="36724F29"/>
    <w:rsid w:val="367C3F20"/>
    <w:rsid w:val="36BBB7BE"/>
    <w:rsid w:val="3712DDCD"/>
    <w:rsid w:val="3715D1DD"/>
    <w:rsid w:val="371854F7"/>
    <w:rsid w:val="37230BEB"/>
    <w:rsid w:val="373CDE7E"/>
    <w:rsid w:val="3747823A"/>
    <w:rsid w:val="3767E6C2"/>
    <w:rsid w:val="3773F12B"/>
    <w:rsid w:val="37C20E23"/>
    <w:rsid w:val="38123965"/>
    <w:rsid w:val="3815BEB5"/>
    <w:rsid w:val="388208AD"/>
    <w:rsid w:val="3890A03B"/>
    <w:rsid w:val="3893566C"/>
    <w:rsid w:val="38A8D88B"/>
    <w:rsid w:val="38C00D98"/>
    <w:rsid w:val="38D8D582"/>
    <w:rsid w:val="38EF6FF0"/>
    <w:rsid w:val="38F842F4"/>
    <w:rsid w:val="38FE297B"/>
    <w:rsid w:val="3927CAFD"/>
    <w:rsid w:val="393FC86B"/>
    <w:rsid w:val="3963DE60"/>
    <w:rsid w:val="3974D238"/>
    <w:rsid w:val="3979BD58"/>
    <w:rsid w:val="399ABEB3"/>
    <w:rsid w:val="39D27FD3"/>
    <w:rsid w:val="39D69CB4"/>
    <w:rsid w:val="3A0BF871"/>
    <w:rsid w:val="3A1208D4"/>
    <w:rsid w:val="3A30C3F9"/>
    <w:rsid w:val="3A4F4078"/>
    <w:rsid w:val="3A53ED0A"/>
    <w:rsid w:val="3A6E05B1"/>
    <w:rsid w:val="3A74D27B"/>
    <w:rsid w:val="3A79191B"/>
    <w:rsid w:val="3A79ADC2"/>
    <w:rsid w:val="3A82ADA6"/>
    <w:rsid w:val="3A8DF625"/>
    <w:rsid w:val="3B156F11"/>
    <w:rsid w:val="3B33AA58"/>
    <w:rsid w:val="3B35AF34"/>
    <w:rsid w:val="3B3D77C5"/>
    <w:rsid w:val="3B430B71"/>
    <w:rsid w:val="3B44DF17"/>
    <w:rsid w:val="3B65FFF0"/>
    <w:rsid w:val="3B6B59FE"/>
    <w:rsid w:val="3B82EB54"/>
    <w:rsid w:val="3B893E4E"/>
    <w:rsid w:val="3B92486A"/>
    <w:rsid w:val="3B9B432F"/>
    <w:rsid w:val="3BD2F5B0"/>
    <w:rsid w:val="3BDDC6A3"/>
    <w:rsid w:val="3C263789"/>
    <w:rsid w:val="3C2AD03F"/>
    <w:rsid w:val="3C342260"/>
    <w:rsid w:val="3C3A0AF0"/>
    <w:rsid w:val="3C6AC7DA"/>
    <w:rsid w:val="3C8A50ED"/>
    <w:rsid w:val="3C90C4F3"/>
    <w:rsid w:val="3C959A70"/>
    <w:rsid w:val="3C96DE9B"/>
    <w:rsid w:val="3CA9EC3F"/>
    <w:rsid w:val="3CCDD25C"/>
    <w:rsid w:val="3CCEB237"/>
    <w:rsid w:val="3CDEC28F"/>
    <w:rsid w:val="3CDF239D"/>
    <w:rsid w:val="3CEC68C6"/>
    <w:rsid w:val="3CF06219"/>
    <w:rsid w:val="3D23287F"/>
    <w:rsid w:val="3D25E362"/>
    <w:rsid w:val="3D6183AF"/>
    <w:rsid w:val="3D6EE63C"/>
    <w:rsid w:val="3D863FF5"/>
    <w:rsid w:val="3DCAAA71"/>
    <w:rsid w:val="3DF1764B"/>
    <w:rsid w:val="3DFBA0F5"/>
    <w:rsid w:val="3E44E208"/>
    <w:rsid w:val="3E681EAE"/>
    <w:rsid w:val="3E7FFD53"/>
    <w:rsid w:val="3E8EBCFD"/>
    <w:rsid w:val="3EA72E71"/>
    <w:rsid w:val="3EDC1FF1"/>
    <w:rsid w:val="3EEEAE91"/>
    <w:rsid w:val="3F0938BC"/>
    <w:rsid w:val="3F346E44"/>
    <w:rsid w:val="3F34BB21"/>
    <w:rsid w:val="3F4A9965"/>
    <w:rsid w:val="3F527873"/>
    <w:rsid w:val="3F577D44"/>
    <w:rsid w:val="3F5D3336"/>
    <w:rsid w:val="3F721DBC"/>
    <w:rsid w:val="3F732760"/>
    <w:rsid w:val="3F870245"/>
    <w:rsid w:val="3F9432E5"/>
    <w:rsid w:val="3F9B155A"/>
    <w:rsid w:val="3FB36099"/>
    <w:rsid w:val="400379FA"/>
    <w:rsid w:val="4014A9FA"/>
    <w:rsid w:val="402C5435"/>
    <w:rsid w:val="40385148"/>
    <w:rsid w:val="40857887"/>
    <w:rsid w:val="408E93FC"/>
    <w:rsid w:val="40C9ED6F"/>
    <w:rsid w:val="40DC5158"/>
    <w:rsid w:val="410FB94C"/>
    <w:rsid w:val="41437C7C"/>
    <w:rsid w:val="41557DD7"/>
    <w:rsid w:val="418FCB69"/>
    <w:rsid w:val="41998734"/>
    <w:rsid w:val="419FB5D9"/>
    <w:rsid w:val="41ACC85E"/>
    <w:rsid w:val="41B9326B"/>
    <w:rsid w:val="41C34A2F"/>
    <w:rsid w:val="41D8CCDE"/>
    <w:rsid w:val="4200A3D1"/>
    <w:rsid w:val="42101A44"/>
    <w:rsid w:val="42181001"/>
    <w:rsid w:val="421AD76B"/>
    <w:rsid w:val="42705ACE"/>
    <w:rsid w:val="42745E38"/>
    <w:rsid w:val="428D2B9C"/>
    <w:rsid w:val="42946278"/>
    <w:rsid w:val="42B3CA51"/>
    <w:rsid w:val="42FA50F3"/>
    <w:rsid w:val="42FE373B"/>
    <w:rsid w:val="4303696C"/>
    <w:rsid w:val="43153AC5"/>
    <w:rsid w:val="431DD3F3"/>
    <w:rsid w:val="4333CC8F"/>
    <w:rsid w:val="4334AC2F"/>
    <w:rsid w:val="43C825EC"/>
    <w:rsid w:val="43CA519F"/>
    <w:rsid w:val="44011C57"/>
    <w:rsid w:val="4419ECE3"/>
    <w:rsid w:val="4421E935"/>
    <w:rsid w:val="44262E12"/>
    <w:rsid w:val="442A83F8"/>
    <w:rsid w:val="44548F94"/>
    <w:rsid w:val="44761CFD"/>
    <w:rsid w:val="44954683"/>
    <w:rsid w:val="4497C366"/>
    <w:rsid w:val="449A6F3F"/>
    <w:rsid w:val="452C03D5"/>
    <w:rsid w:val="45312AE8"/>
    <w:rsid w:val="45493AF3"/>
    <w:rsid w:val="45611409"/>
    <w:rsid w:val="457CE034"/>
    <w:rsid w:val="457DA63F"/>
    <w:rsid w:val="45889693"/>
    <w:rsid w:val="459FEDCF"/>
    <w:rsid w:val="45CCE05E"/>
    <w:rsid w:val="45D40881"/>
    <w:rsid w:val="45E16CCB"/>
    <w:rsid w:val="45E60E69"/>
    <w:rsid w:val="460B0794"/>
    <w:rsid w:val="46184E26"/>
    <w:rsid w:val="4655F761"/>
    <w:rsid w:val="46560212"/>
    <w:rsid w:val="46948E96"/>
    <w:rsid w:val="469A7587"/>
    <w:rsid w:val="46B61951"/>
    <w:rsid w:val="46D0CCFF"/>
    <w:rsid w:val="46D6CA8A"/>
    <w:rsid w:val="4702CF8E"/>
    <w:rsid w:val="470C646C"/>
    <w:rsid w:val="470E30EA"/>
    <w:rsid w:val="4710189C"/>
    <w:rsid w:val="4713457A"/>
    <w:rsid w:val="471BF8A5"/>
    <w:rsid w:val="4733821F"/>
    <w:rsid w:val="473EF639"/>
    <w:rsid w:val="4766F738"/>
    <w:rsid w:val="47812836"/>
    <w:rsid w:val="4788E12D"/>
    <w:rsid w:val="479FF2A4"/>
    <w:rsid w:val="47AB79DA"/>
    <w:rsid w:val="47BD6192"/>
    <w:rsid w:val="47DD881C"/>
    <w:rsid w:val="47E08D66"/>
    <w:rsid w:val="47F3073C"/>
    <w:rsid w:val="483C39FA"/>
    <w:rsid w:val="4849C88D"/>
    <w:rsid w:val="4871A6B4"/>
    <w:rsid w:val="488AF01A"/>
    <w:rsid w:val="48AC78DA"/>
    <w:rsid w:val="48CBA361"/>
    <w:rsid w:val="48DF8A50"/>
    <w:rsid w:val="49095B15"/>
    <w:rsid w:val="491CA59F"/>
    <w:rsid w:val="493F3F65"/>
    <w:rsid w:val="4951720E"/>
    <w:rsid w:val="49AC350B"/>
    <w:rsid w:val="49DA2CB4"/>
    <w:rsid w:val="49DA8EAB"/>
    <w:rsid w:val="4A06EC6B"/>
    <w:rsid w:val="4A07FAE0"/>
    <w:rsid w:val="4A279541"/>
    <w:rsid w:val="4A30C1F0"/>
    <w:rsid w:val="4A33F7BB"/>
    <w:rsid w:val="4A353E25"/>
    <w:rsid w:val="4A5D7FBC"/>
    <w:rsid w:val="4A655940"/>
    <w:rsid w:val="4A6D6224"/>
    <w:rsid w:val="4A74C753"/>
    <w:rsid w:val="4A7A40AC"/>
    <w:rsid w:val="4A8C2899"/>
    <w:rsid w:val="4A947A58"/>
    <w:rsid w:val="4AC5404F"/>
    <w:rsid w:val="4AD0A884"/>
    <w:rsid w:val="4AE50004"/>
    <w:rsid w:val="4B305D79"/>
    <w:rsid w:val="4B777D1F"/>
    <w:rsid w:val="4B861502"/>
    <w:rsid w:val="4B8A11F7"/>
    <w:rsid w:val="4B8FC156"/>
    <w:rsid w:val="4BAA6134"/>
    <w:rsid w:val="4BC90701"/>
    <w:rsid w:val="4BCDB311"/>
    <w:rsid w:val="4BCFB977"/>
    <w:rsid w:val="4BDC792D"/>
    <w:rsid w:val="4C1422B7"/>
    <w:rsid w:val="4C22D5BB"/>
    <w:rsid w:val="4C62922C"/>
    <w:rsid w:val="4C8E3EFF"/>
    <w:rsid w:val="4C9123AB"/>
    <w:rsid w:val="4CB6BDE6"/>
    <w:rsid w:val="4CE58A91"/>
    <w:rsid w:val="4CE5A861"/>
    <w:rsid w:val="4CF8DEA2"/>
    <w:rsid w:val="4D1B78CD"/>
    <w:rsid w:val="4D1D3D23"/>
    <w:rsid w:val="4D447351"/>
    <w:rsid w:val="4D4626AA"/>
    <w:rsid w:val="4D600D67"/>
    <w:rsid w:val="4D7ACEF3"/>
    <w:rsid w:val="4D801916"/>
    <w:rsid w:val="4DDA8B94"/>
    <w:rsid w:val="4E01B815"/>
    <w:rsid w:val="4E150289"/>
    <w:rsid w:val="4E3250E3"/>
    <w:rsid w:val="4E345282"/>
    <w:rsid w:val="4E4CA031"/>
    <w:rsid w:val="4E5E61B3"/>
    <w:rsid w:val="4EA15B67"/>
    <w:rsid w:val="4EAE1DCB"/>
    <w:rsid w:val="4EAEC809"/>
    <w:rsid w:val="4EC0D280"/>
    <w:rsid w:val="4EFBC814"/>
    <w:rsid w:val="4EFED6E3"/>
    <w:rsid w:val="4F040F2D"/>
    <w:rsid w:val="4F2365C9"/>
    <w:rsid w:val="4F275109"/>
    <w:rsid w:val="4F276FC0"/>
    <w:rsid w:val="4F304999"/>
    <w:rsid w:val="4F507BB6"/>
    <w:rsid w:val="4F81FCEC"/>
    <w:rsid w:val="4F83A9BE"/>
    <w:rsid w:val="4FAA94D6"/>
    <w:rsid w:val="4FBA0657"/>
    <w:rsid w:val="4FD305A0"/>
    <w:rsid w:val="4FDA6898"/>
    <w:rsid w:val="4FDF06DA"/>
    <w:rsid w:val="4FE80F8F"/>
    <w:rsid w:val="5008106C"/>
    <w:rsid w:val="502F0CDB"/>
    <w:rsid w:val="50454AC0"/>
    <w:rsid w:val="5061440B"/>
    <w:rsid w:val="50A42A58"/>
    <w:rsid w:val="50B6151E"/>
    <w:rsid w:val="50B7669C"/>
    <w:rsid w:val="50E62815"/>
    <w:rsid w:val="50F75905"/>
    <w:rsid w:val="5103BD97"/>
    <w:rsid w:val="5114AA33"/>
    <w:rsid w:val="5117132D"/>
    <w:rsid w:val="51187D98"/>
    <w:rsid w:val="5139DDBB"/>
    <w:rsid w:val="51535690"/>
    <w:rsid w:val="516D285D"/>
    <w:rsid w:val="518F34E3"/>
    <w:rsid w:val="519E6FF3"/>
    <w:rsid w:val="51BDA680"/>
    <w:rsid w:val="51E80A7A"/>
    <w:rsid w:val="520288B8"/>
    <w:rsid w:val="521C560D"/>
    <w:rsid w:val="521F33A2"/>
    <w:rsid w:val="5277EFAA"/>
    <w:rsid w:val="529E013F"/>
    <w:rsid w:val="52AAC287"/>
    <w:rsid w:val="52B5BC9B"/>
    <w:rsid w:val="52BFE967"/>
    <w:rsid w:val="52D2C3BE"/>
    <w:rsid w:val="52D76986"/>
    <w:rsid w:val="52E1F20B"/>
    <w:rsid w:val="52E46222"/>
    <w:rsid w:val="530A6BFF"/>
    <w:rsid w:val="531B96B1"/>
    <w:rsid w:val="5333CB35"/>
    <w:rsid w:val="53466099"/>
    <w:rsid w:val="5370EE07"/>
    <w:rsid w:val="5384AA56"/>
    <w:rsid w:val="53A2C150"/>
    <w:rsid w:val="53B3E822"/>
    <w:rsid w:val="53BBD565"/>
    <w:rsid w:val="53C32CB9"/>
    <w:rsid w:val="53C5BEB6"/>
    <w:rsid w:val="53D68439"/>
    <w:rsid w:val="53E97AC9"/>
    <w:rsid w:val="54155F75"/>
    <w:rsid w:val="542C1663"/>
    <w:rsid w:val="5445DA76"/>
    <w:rsid w:val="546DFFBA"/>
    <w:rsid w:val="54A85913"/>
    <w:rsid w:val="54A8755F"/>
    <w:rsid w:val="54D226CD"/>
    <w:rsid w:val="54D8252E"/>
    <w:rsid w:val="54FCCC98"/>
    <w:rsid w:val="55090C92"/>
    <w:rsid w:val="553B729C"/>
    <w:rsid w:val="55405E45"/>
    <w:rsid w:val="554A5A46"/>
    <w:rsid w:val="55586B76"/>
    <w:rsid w:val="557C1DA5"/>
    <w:rsid w:val="55876E17"/>
    <w:rsid w:val="55CE285A"/>
    <w:rsid w:val="55D0DEC0"/>
    <w:rsid w:val="55D64B1A"/>
    <w:rsid w:val="55E7AF41"/>
    <w:rsid w:val="55E9213D"/>
    <w:rsid w:val="56074427"/>
    <w:rsid w:val="560C2314"/>
    <w:rsid w:val="5613DAFB"/>
    <w:rsid w:val="5616FCAD"/>
    <w:rsid w:val="56869507"/>
    <w:rsid w:val="568A9B1B"/>
    <w:rsid w:val="569B9393"/>
    <w:rsid w:val="56A47252"/>
    <w:rsid w:val="56ACA5B6"/>
    <w:rsid w:val="56C45D7A"/>
    <w:rsid w:val="56D4C06E"/>
    <w:rsid w:val="56E8B820"/>
    <w:rsid w:val="56F4B53B"/>
    <w:rsid w:val="56FD8A31"/>
    <w:rsid w:val="5708CB96"/>
    <w:rsid w:val="570B89A7"/>
    <w:rsid w:val="57219297"/>
    <w:rsid w:val="572B5F5F"/>
    <w:rsid w:val="5733846C"/>
    <w:rsid w:val="5736AABA"/>
    <w:rsid w:val="5748D858"/>
    <w:rsid w:val="574E0905"/>
    <w:rsid w:val="57756F79"/>
    <w:rsid w:val="5784388A"/>
    <w:rsid w:val="5791C7CC"/>
    <w:rsid w:val="5798B48D"/>
    <w:rsid w:val="57B5EBD1"/>
    <w:rsid w:val="57BC6526"/>
    <w:rsid w:val="57BF6779"/>
    <w:rsid w:val="57C68B44"/>
    <w:rsid w:val="57D03A60"/>
    <w:rsid w:val="57D42DD1"/>
    <w:rsid w:val="580DFAB7"/>
    <w:rsid w:val="582C8379"/>
    <w:rsid w:val="585E5FCA"/>
    <w:rsid w:val="5871C608"/>
    <w:rsid w:val="58932BD7"/>
    <w:rsid w:val="589EE6D9"/>
    <w:rsid w:val="58A9542D"/>
    <w:rsid w:val="58E7E696"/>
    <w:rsid w:val="58E92FF7"/>
    <w:rsid w:val="58F13D8F"/>
    <w:rsid w:val="58F6F048"/>
    <w:rsid w:val="59014AD3"/>
    <w:rsid w:val="590A1A45"/>
    <w:rsid w:val="5915C2BE"/>
    <w:rsid w:val="592E0229"/>
    <w:rsid w:val="593760A3"/>
    <w:rsid w:val="59808D0C"/>
    <w:rsid w:val="5999944A"/>
    <w:rsid w:val="59AAE611"/>
    <w:rsid w:val="59B5CCF0"/>
    <w:rsid w:val="59D066CE"/>
    <w:rsid w:val="59EEE443"/>
    <w:rsid w:val="5A126193"/>
    <w:rsid w:val="5A2B2651"/>
    <w:rsid w:val="5A49F93F"/>
    <w:rsid w:val="5A5A6441"/>
    <w:rsid w:val="5AAB5F8D"/>
    <w:rsid w:val="5AB09AFB"/>
    <w:rsid w:val="5AD1F3B8"/>
    <w:rsid w:val="5AE72D90"/>
    <w:rsid w:val="5AFF6DDC"/>
    <w:rsid w:val="5B0659B2"/>
    <w:rsid w:val="5B08614B"/>
    <w:rsid w:val="5B1B2EAE"/>
    <w:rsid w:val="5B1D531C"/>
    <w:rsid w:val="5B500B0A"/>
    <w:rsid w:val="5B563253"/>
    <w:rsid w:val="5B7030B6"/>
    <w:rsid w:val="5B7510D2"/>
    <w:rsid w:val="5B773133"/>
    <w:rsid w:val="5BD587C0"/>
    <w:rsid w:val="5C1B3F5D"/>
    <w:rsid w:val="5C4F0A5F"/>
    <w:rsid w:val="5C5681B9"/>
    <w:rsid w:val="5C596C29"/>
    <w:rsid w:val="5C6B1007"/>
    <w:rsid w:val="5C6EAEF4"/>
    <w:rsid w:val="5C83097F"/>
    <w:rsid w:val="5CA20E9A"/>
    <w:rsid w:val="5CAC9D38"/>
    <w:rsid w:val="5CB10249"/>
    <w:rsid w:val="5CCF31C2"/>
    <w:rsid w:val="5D00F2B9"/>
    <w:rsid w:val="5D045B84"/>
    <w:rsid w:val="5D2133D6"/>
    <w:rsid w:val="5D47E8A9"/>
    <w:rsid w:val="5D5821C6"/>
    <w:rsid w:val="5D8D6C53"/>
    <w:rsid w:val="5DA7C2F1"/>
    <w:rsid w:val="5DD15D9C"/>
    <w:rsid w:val="5DD5ABA5"/>
    <w:rsid w:val="5DD888F0"/>
    <w:rsid w:val="5E1018E5"/>
    <w:rsid w:val="5E1F36B5"/>
    <w:rsid w:val="5E36F633"/>
    <w:rsid w:val="5E419BF6"/>
    <w:rsid w:val="5E599DFD"/>
    <w:rsid w:val="5E6BA0D0"/>
    <w:rsid w:val="5E7BEC3E"/>
    <w:rsid w:val="5EA96288"/>
    <w:rsid w:val="5ECC78C7"/>
    <w:rsid w:val="5ECFBEE8"/>
    <w:rsid w:val="5F1078B2"/>
    <w:rsid w:val="5F2D856E"/>
    <w:rsid w:val="5F3A7059"/>
    <w:rsid w:val="5F3F89B9"/>
    <w:rsid w:val="5F4353FC"/>
    <w:rsid w:val="5F4AC2B4"/>
    <w:rsid w:val="5F627F82"/>
    <w:rsid w:val="5F7A9177"/>
    <w:rsid w:val="5F7D7173"/>
    <w:rsid w:val="5F888A6E"/>
    <w:rsid w:val="5FA57BC1"/>
    <w:rsid w:val="5FB87889"/>
    <w:rsid w:val="5FC2806A"/>
    <w:rsid w:val="5FC2F464"/>
    <w:rsid w:val="5FEB50AD"/>
    <w:rsid w:val="600680BF"/>
    <w:rsid w:val="600F468A"/>
    <w:rsid w:val="603B0279"/>
    <w:rsid w:val="60415449"/>
    <w:rsid w:val="6051FF03"/>
    <w:rsid w:val="605391A8"/>
    <w:rsid w:val="60637A4D"/>
    <w:rsid w:val="6071BE19"/>
    <w:rsid w:val="60751F44"/>
    <w:rsid w:val="60823492"/>
    <w:rsid w:val="609B7E38"/>
    <w:rsid w:val="60A3BF63"/>
    <w:rsid w:val="60DF28B4"/>
    <w:rsid w:val="610D30B2"/>
    <w:rsid w:val="610E3934"/>
    <w:rsid w:val="611C4A0E"/>
    <w:rsid w:val="611FEEBE"/>
    <w:rsid w:val="612E2A68"/>
    <w:rsid w:val="613FA035"/>
    <w:rsid w:val="617996E2"/>
    <w:rsid w:val="61CB4E38"/>
    <w:rsid w:val="61E60008"/>
    <w:rsid w:val="61EEF17A"/>
    <w:rsid w:val="61EFA697"/>
    <w:rsid w:val="6216D150"/>
    <w:rsid w:val="6226FB7B"/>
    <w:rsid w:val="62414D80"/>
    <w:rsid w:val="62710BCD"/>
    <w:rsid w:val="62899050"/>
    <w:rsid w:val="62AF3FD3"/>
    <w:rsid w:val="62EB5699"/>
    <w:rsid w:val="62F97366"/>
    <w:rsid w:val="6310FD7F"/>
    <w:rsid w:val="631A25A1"/>
    <w:rsid w:val="6323E158"/>
    <w:rsid w:val="632562F7"/>
    <w:rsid w:val="6345D6E6"/>
    <w:rsid w:val="636111D4"/>
    <w:rsid w:val="63683854"/>
    <w:rsid w:val="6385CF15"/>
    <w:rsid w:val="639D762A"/>
    <w:rsid w:val="63B3823E"/>
    <w:rsid w:val="63C745D7"/>
    <w:rsid w:val="63F43866"/>
    <w:rsid w:val="63F87A4B"/>
    <w:rsid w:val="6438D3A9"/>
    <w:rsid w:val="643C2529"/>
    <w:rsid w:val="6444D9FF"/>
    <w:rsid w:val="6447406A"/>
    <w:rsid w:val="6460AE5C"/>
    <w:rsid w:val="64750FEC"/>
    <w:rsid w:val="648CBA4D"/>
    <w:rsid w:val="64ACA832"/>
    <w:rsid w:val="64BA00DC"/>
    <w:rsid w:val="64BC1143"/>
    <w:rsid w:val="64C7D107"/>
    <w:rsid w:val="64CB5F33"/>
    <w:rsid w:val="64E5C6D7"/>
    <w:rsid w:val="64F0FC69"/>
    <w:rsid w:val="6503C8AB"/>
    <w:rsid w:val="6542AEEB"/>
    <w:rsid w:val="6549F505"/>
    <w:rsid w:val="6560A2CD"/>
    <w:rsid w:val="6576542D"/>
    <w:rsid w:val="657DBD75"/>
    <w:rsid w:val="65965FAE"/>
    <w:rsid w:val="65CAC2DC"/>
    <w:rsid w:val="65CBD31A"/>
    <w:rsid w:val="65DB19BB"/>
    <w:rsid w:val="65EAEB12"/>
    <w:rsid w:val="65F1D00E"/>
    <w:rsid w:val="66055DE5"/>
    <w:rsid w:val="6609FF70"/>
    <w:rsid w:val="660C92A2"/>
    <w:rsid w:val="6650482D"/>
    <w:rsid w:val="66576C37"/>
    <w:rsid w:val="6663FDDD"/>
    <w:rsid w:val="666C539A"/>
    <w:rsid w:val="668C6C40"/>
    <w:rsid w:val="66A408A5"/>
    <w:rsid w:val="66B6BE6A"/>
    <w:rsid w:val="66DAF138"/>
    <w:rsid w:val="66E59133"/>
    <w:rsid w:val="66EEEA03"/>
    <w:rsid w:val="6737DD53"/>
    <w:rsid w:val="673833AF"/>
    <w:rsid w:val="6738A951"/>
    <w:rsid w:val="6772833E"/>
    <w:rsid w:val="67937CA5"/>
    <w:rsid w:val="67A8D135"/>
    <w:rsid w:val="67C391EF"/>
    <w:rsid w:val="67DFBC3A"/>
    <w:rsid w:val="67F2C0AF"/>
    <w:rsid w:val="67F34525"/>
    <w:rsid w:val="67FADC7F"/>
    <w:rsid w:val="6838D022"/>
    <w:rsid w:val="6845B727"/>
    <w:rsid w:val="684D62A7"/>
    <w:rsid w:val="685CA7CF"/>
    <w:rsid w:val="686D4294"/>
    <w:rsid w:val="687274B7"/>
    <w:rsid w:val="68823E92"/>
    <w:rsid w:val="6887BC3C"/>
    <w:rsid w:val="68B05D53"/>
    <w:rsid w:val="68C2A9E0"/>
    <w:rsid w:val="68C4B784"/>
    <w:rsid w:val="68E764CF"/>
    <w:rsid w:val="69004B2B"/>
    <w:rsid w:val="691C4763"/>
    <w:rsid w:val="6931A106"/>
    <w:rsid w:val="694C8E02"/>
    <w:rsid w:val="69539A54"/>
    <w:rsid w:val="695AC878"/>
    <w:rsid w:val="6974E02A"/>
    <w:rsid w:val="6986375A"/>
    <w:rsid w:val="698D63FD"/>
    <w:rsid w:val="69928CDC"/>
    <w:rsid w:val="69AA2F6D"/>
    <w:rsid w:val="69CF259B"/>
    <w:rsid w:val="69DA2890"/>
    <w:rsid w:val="69DC9671"/>
    <w:rsid w:val="69F4122B"/>
    <w:rsid w:val="69FA4E95"/>
    <w:rsid w:val="6A0E8A12"/>
    <w:rsid w:val="6A3E93E5"/>
    <w:rsid w:val="6A407A71"/>
    <w:rsid w:val="6A494252"/>
    <w:rsid w:val="6A923360"/>
    <w:rsid w:val="6AB6EB4A"/>
    <w:rsid w:val="6AC3394A"/>
    <w:rsid w:val="6AFC7B57"/>
    <w:rsid w:val="6B0582B2"/>
    <w:rsid w:val="6B168D5F"/>
    <w:rsid w:val="6B2812B0"/>
    <w:rsid w:val="6B3F904A"/>
    <w:rsid w:val="6B519F60"/>
    <w:rsid w:val="6B5D189E"/>
    <w:rsid w:val="6B61050B"/>
    <w:rsid w:val="6B624738"/>
    <w:rsid w:val="6B8C4B8A"/>
    <w:rsid w:val="6B93E6B0"/>
    <w:rsid w:val="6BB693B9"/>
    <w:rsid w:val="6BBE45EA"/>
    <w:rsid w:val="6BCB4ACE"/>
    <w:rsid w:val="6BE28633"/>
    <w:rsid w:val="6C0F1B2D"/>
    <w:rsid w:val="6C27724F"/>
    <w:rsid w:val="6C5E29B7"/>
    <w:rsid w:val="6C62BDA5"/>
    <w:rsid w:val="6C827136"/>
    <w:rsid w:val="6C8A8F0C"/>
    <w:rsid w:val="6C99D2E3"/>
    <w:rsid w:val="6C9FEA3D"/>
    <w:rsid w:val="6CA4B0AB"/>
    <w:rsid w:val="6CF87D37"/>
    <w:rsid w:val="6D1409D0"/>
    <w:rsid w:val="6D1D8353"/>
    <w:rsid w:val="6D6B3CCB"/>
    <w:rsid w:val="6D7FBA71"/>
    <w:rsid w:val="6D847E7A"/>
    <w:rsid w:val="6DB98BEE"/>
    <w:rsid w:val="6DBBB36B"/>
    <w:rsid w:val="6DCDABCF"/>
    <w:rsid w:val="6DD8834B"/>
    <w:rsid w:val="6E0F932E"/>
    <w:rsid w:val="6E1D8958"/>
    <w:rsid w:val="6E423B6C"/>
    <w:rsid w:val="6E520409"/>
    <w:rsid w:val="6E5318D1"/>
    <w:rsid w:val="6E5B116C"/>
    <w:rsid w:val="6E5BD7E5"/>
    <w:rsid w:val="6E66CE50"/>
    <w:rsid w:val="6E67FD2A"/>
    <w:rsid w:val="6E685085"/>
    <w:rsid w:val="6E6909EA"/>
    <w:rsid w:val="6E7975B1"/>
    <w:rsid w:val="6E8D7B7C"/>
    <w:rsid w:val="6ECCE676"/>
    <w:rsid w:val="6ED9BD5D"/>
    <w:rsid w:val="6EEB86CD"/>
    <w:rsid w:val="6EF0B63D"/>
    <w:rsid w:val="6F08D378"/>
    <w:rsid w:val="6F161A2B"/>
    <w:rsid w:val="6F3C3C52"/>
    <w:rsid w:val="6F5A2895"/>
    <w:rsid w:val="6F6C79F5"/>
    <w:rsid w:val="6F6F162B"/>
    <w:rsid w:val="6F7DC23D"/>
    <w:rsid w:val="6F8B36DB"/>
    <w:rsid w:val="6F97F911"/>
    <w:rsid w:val="6F98401A"/>
    <w:rsid w:val="6FC6E3A2"/>
    <w:rsid w:val="7038C517"/>
    <w:rsid w:val="70551E7C"/>
    <w:rsid w:val="7082AF19"/>
    <w:rsid w:val="70BA3A86"/>
    <w:rsid w:val="70C16F50"/>
    <w:rsid w:val="70CD6D1B"/>
    <w:rsid w:val="70D9A030"/>
    <w:rsid w:val="70E4A9D2"/>
    <w:rsid w:val="70F30513"/>
    <w:rsid w:val="70FFB80F"/>
    <w:rsid w:val="71041EC9"/>
    <w:rsid w:val="710FAE49"/>
    <w:rsid w:val="7110CB0B"/>
    <w:rsid w:val="7113180B"/>
    <w:rsid w:val="7115EDDB"/>
    <w:rsid w:val="71440829"/>
    <w:rsid w:val="71465B90"/>
    <w:rsid w:val="71497679"/>
    <w:rsid w:val="715110CA"/>
    <w:rsid w:val="71550184"/>
    <w:rsid w:val="717A80F9"/>
    <w:rsid w:val="71817B7D"/>
    <w:rsid w:val="718A6D8B"/>
    <w:rsid w:val="718ACC1A"/>
    <w:rsid w:val="7197F2BD"/>
    <w:rsid w:val="71A0FD01"/>
    <w:rsid w:val="71AEFCF3"/>
    <w:rsid w:val="71D37BA6"/>
    <w:rsid w:val="71DBE1EF"/>
    <w:rsid w:val="71E38AB2"/>
    <w:rsid w:val="720AE542"/>
    <w:rsid w:val="727ECC95"/>
    <w:rsid w:val="7286FBFA"/>
    <w:rsid w:val="728A8D18"/>
    <w:rsid w:val="728C8A6E"/>
    <w:rsid w:val="7299BFD6"/>
    <w:rsid w:val="72D8A680"/>
    <w:rsid w:val="72E4D66F"/>
    <w:rsid w:val="72EEB1C7"/>
    <w:rsid w:val="73035EF7"/>
    <w:rsid w:val="731205D7"/>
    <w:rsid w:val="731F2DE2"/>
    <w:rsid w:val="733F3244"/>
    <w:rsid w:val="734A0099"/>
    <w:rsid w:val="734E2E84"/>
    <w:rsid w:val="73524993"/>
    <w:rsid w:val="73BC41D0"/>
    <w:rsid w:val="73DFEDBC"/>
    <w:rsid w:val="73E1F86A"/>
    <w:rsid w:val="7401BBA6"/>
    <w:rsid w:val="741AC0E0"/>
    <w:rsid w:val="744703EC"/>
    <w:rsid w:val="744C911A"/>
    <w:rsid w:val="74549952"/>
    <w:rsid w:val="745781E5"/>
    <w:rsid w:val="745CDA25"/>
    <w:rsid w:val="745D8804"/>
    <w:rsid w:val="746BA4E0"/>
    <w:rsid w:val="7482D15A"/>
    <w:rsid w:val="748AD0A1"/>
    <w:rsid w:val="748F0F2E"/>
    <w:rsid w:val="74986190"/>
    <w:rsid w:val="74B00CB2"/>
    <w:rsid w:val="74D19270"/>
    <w:rsid w:val="74FD9E39"/>
    <w:rsid w:val="75016E75"/>
    <w:rsid w:val="7529E2E3"/>
    <w:rsid w:val="754AA495"/>
    <w:rsid w:val="755C7282"/>
    <w:rsid w:val="757F2975"/>
    <w:rsid w:val="75828E62"/>
    <w:rsid w:val="758C6D1E"/>
    <w:rsid w:val="7597A100"/>
    <w:rsid w:val="759BAD35"/>
    <w:rsid w:val="75CE43F8"/>
    <w:rsid w:val="760C1E58"/>
    <w:rsid w:val="7611E2DE"/>
    <w:rsid w:val="762E3263"/>
    <w:rsid w:val="764D1AB9"/>
    <w:rsid w:val="76520A92"/>
    <w:rsid w:val="7664FBA0"/>
    <w:rsid w:val="76AB75E3"/>
    <w:rsid w:val="76BB0D60"/>
    <w:rsid w:val="76C9E2D8"/>
    <w:rsid w:val="76DB4CA3"/>
    <w:rsid w:val="76EAAEC2"/>
    <w:rsid w:val="7710B75F"/>
    <w:rsid w:val="772C6937"/>
    <w:rsid w:val="775D895D"/>
    <w:rsid w:val="777B0621"/>
    <w:rsid w:val="777C4BA7"/>
    <w:rsid w:val="7785D17D"/>
    <w:rsid w:val="77868DC4"/>
    <w:rsid w:val="77873691"/>
    <w:rsid w:val="77C3EB94"/>
    <w:rsid w:val="77CAE6FC"/>
    <w:rsid w:val="77E052A7"/>
    <w:rsid w:val="77EA6F60"/>
    <w:rsid w:val="77F03012"/>
    <w:rsid w:val="780B50D0"/>
    <w:rsid w:val="780C6548"/>
    <w:rsid w:val="7825C61E"/>
    <w:rsid w:val="784045B1"/>
    <w:rsid w:val="7875F105"/>
    <w:rsid w:val="7878BFA9"/>
    <w:rsid w:val="78A2CEE9"/>
    <w:rsid w:val="78B40D55"/>
    <w:rsid w:val="78DFF7DA"/>
    <w:rsid w:val="79093C92"/>
    <w:rsid w:val="79269CEC"/>
    <w:rsid w:val="792BDF79"/>
    <w:rsid w:val="795FC5D9"/>
    <w:rsid w:val="795FEBC0"/>
    <w:rsid w:val="796028A5"/>
    <w:rsid w:val="79610854"/>
    <w:rsid w:val="79A053B0"/>
    <w:rsid w:val="79BDFFC4"/>
    <w:rsid w:val="79FB5642"/>
    <w:rsid w:val="7A07BC67"/>
    <w:rsid w:val="7A0F5035"/>
    <w:rsid w:val="7A315E15"/>
    <w:rsid w:val="7A32B9E7"/>
    <w:rsid w:val="7A3C98B4"/>
    <w:rsid w:val="7A4FC97C"/>
    <w:rsid w:val="7A540B72"/>
    <w:rsid w:val="7A5E2A3C"/>
    <w:rsid w:val="7A62260A"/>
    <w:rsid w:val="7A71F781"/>
    <w:rsid w:val="7A72BDED"/>
    <w:rsid w:val="7A980B77"/>
    <w:rsid w:val="7AA21C49"/>
    <w:rsid w:val="7AC5B7DB"/>
    <w:rsid w:val="7ACD3B65"/>
    <w:rsid w:val="7ADA230F"/>
    <w:rsid w:val="7AFD741B"/>
    <w:rsid w:val="7B02B056"/>
    <w:rsid w:val="7B0A681F"/>
    <w:rsid w:val="7B28D2F5"/>
    <w:rsid w:val="7B4808DE"/>
    <w:rsid w:val="7B65C757"/>
    <w:rsid w:val="7B77016E"/>
    <w:rsid w:val="7B8969A5"/>
    <w:rsid w:val="7B93FCAF"/>
    <w:rsid w:val="7B9DC617"/>
    <w:rsid w:val="7BAC9D9A"/>
    <w:rsid w:val="7BB186E8"/>
    <w:rsid w:val="7BB58812"/>
    <w:rsid w:val="7BDB2305"/>
    <w:rsid w:val="7BDE7789"/>
    <w:rsid w:val="7BF775B3"/>
    <w:rsid w:val="7BFD424B"/>
    <w:rsid w:val="7C47861D"/>
    <w:rsid w:val="7C70011F"/>
    <w:rsid w:val="7C72C427"/>
    <w:rsid w:val="7C793122"/>
    <w:rsid w:val="7C8F9A71"/>
    <w:rsid w:val="7C9DBE3A"/>
    <w:rsid w:val="7C9E720B"/>
    <w:rsid w:val="7CA9796B"/>
    <w:rsid w:val="7CBEB2C6"/>
    <w:rsid w:val="7CE96AE7"/>
    <w:rsid w:val="7CF3601D"/>
    <w:rsid w:val="7D2851CC"/>
    <w:rsid w:val="7D36D3C5"/>
    <w:rsid w:val="7D7774A0"/>
    <w:rsid w:val="7D7E6D21"/>
    <w:rsid w:val="7D859E48"/>
    <w:rsid w:val="7D8F90A5"/>
    <w:rsid w:val="7D95C997"/>
    <w:rsid w:val="7D9D0491"/>
    <w:rsid w:val="7D9D5990"/>
    <w:rsid w:val="7DB2D3FB"/>
    <w:rsid w:val="7DB73752"/>
    <w:rsid w:val="7E11DBD4"/>
    <w:rsid w:val="7E1B4892"/>
    <w:rsid w:val="7E236B5C"/>
    <w:rsid w:val="7E2E45C6"/>
    <w:rsid w:val="7E3B9C7F"/>
    <w:rsid w:val="7E538E31"/>
    <w:rsid w:val="7E5ACD00"/>
    <w:rsid w:val="7E9C3A94"/>
    <w:rsid w:val="7EAC98EC"/>
    <w:rsid w:val="7EC1E200"/>
    <w:rsid w:val="7EC2C9B9"/>
    <w:rsid w:val="7F43F601"/>
    <w:rsid w:val="7F4D5138"/>
    <w:rsid w:val="7F5C6943"/>
    <w:rsid w:val="7F6C0684"/>
    <w:rsid w:val="7F98F1ED"/>
    <w:rsid w:val="7FAF1864"/>
    <w:rsid w:val="7FC1D906"/>
    <w:rsid w:val="7FD146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7FC066"/>
  <w15:chartTrackingRefBased/>
  <w15:docId w15:val="{DD39DC86-5BC9-424B-8848-634F037D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2A9"/>
  </w:style>
  <w:style w:type="paragraph" w:styleId="Heading1">
    <w:name w:val="heading 1"/>
    <w:basedOn w:val="Normal"/>
    <w:next w:val="Normal"/>
    <w:link w:val="Heading1Char"/>
    <w:uiPriority w:val="9"/>
    <w:qFormat/>
    <w:rsid w:val="00C33D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DA"/>
  </w:style>
  <w:style w:type="paragraph" w:styleId="Footer">
    <w:name w:val="footer"/>
    <w:basedOn w:val="Normal"/>
    <w:link w:val="FooterChar"/>
    <w:uiPriority w:val="99"/>
    <w:unhideWhenUsed/>
    <w:rsid w:val="00D0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DA"/>
  </w:style>
  <w:style w:type="character" w:styleId="Hyperlink">
    <w:name w:val="Hyperlink"/>
    <w:basedOn w:val="DefaultParagraphFont"/>
    <w:uiPriority w:val="99"/>
    <w:unhideWhenUsed/>
    <w:rsid w:val="00D066DA"/>
    <w:rPr>
      <w:color w:val="0563C1"/>
      <w:u w:val="single"/>
    </w:rPr>
  </w:style>
  <w:style w:type="table" w:styleId="TableGrid">
    <w:name w:val="Table Grid"/>
    <w:basedOn w:val="TableNormal"/>
    <w:uiPriority w:val="59"/>
    <w:rsid w:val="00D0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6DA"/>
    <w:pPr>
      <w:spacing w:after="0" w:line="240" w:lineRule="auto"/>
    </w:pPr>
  </w:style>
  <w:style w:type="character" w:styleId="FollowedHyperlink">
    <w:name w:val="FollowedHyperlink"/>
    <w:basedOn w:val="DefaultParagraphFont"/>
    <w:uiPriority w:val="99"/>
    <w:semiHidden/>
    <w:unhideWhenUsed/>
    <w:rsid w:val="00D066DA"/>
    <w:rPr>
      <w:color w:val="954F72" w:themeColor="followedHyperlink"/>
      <w:u w:val="single"/>
    </w:rPr>
  </w:style>
  <w:style w:type="character" w:styleId="UnresolvedMention">
    <w:name w:val="Unresolved Mention"/>
    <w:basedOn w:val="DefaultParagraphFont"/>
    <w:uiPriority w:val="99"/>
    <w:semiHidden/>
    <w:unhideWhenUsed/>
    <w:rsid w:val="00D066DA"/>
    <w:rPr>
      <w:color w:val="605E5C"/>
      <w:shd w:val="clear" w:color="auto" w:fill="E1DFDD"/>
    </w:rPr>
  </w:style>
  <w:style w:type="character" w:styleId="CommentReference">
    <w:name w:val="annotation reference"/>
    <w:basedOn w:val="DefaultParagraphFont"/>
    <w:uiPriority w:val="99"/>
    <w:unhideWhenUsed/>
    <w:rsid w:val="00D066DA"/>
    <w:rPr>
      <w:sz w:val="16"/>
      <w:szCs w:val="16"/>
    </w:rPr>
  </w:style>
  <w:style w:type="paragraph" w:styleId="CommentText">
    <w:name w:val="annotation text"/>
    <w:basedOn w:val="Normal"/>
    <w:link w:val="CommentTextChar"/>
    <w:uiPriority w:val="99"/>
    <w:unhideWhenUsed/>
    <w:rsid w:val="00D066DA"/>
    <w:pPr>
      <w:spacing w:after="0" w:line="240" w:lineRule="auto"/>
    </w:pPr>
    <w:rPr>
      <w:sz w:val="20"/>
      <w:szCs w:val="20"/>
    </w:rPr>
  </w:style>
  <w:style w:type="character" w:customStyle="1" w:styleId="CommentTextChar">
    <w:name w:val="Comment Text Char"/>
    <w:basedOn w:val="DefaultParagraphFont"/>
    <w:link w:val="CommentText"/>
    <w:uiPriority w:val="99"/>
    <w:rsid w:val="00D066DA"/>
    <w:rPr>
      <w:sz w:val="20"/>
      <w:szCs w:val="20"/>
    </w:rPr>
  </w:style>
  <w:style w:type="paragraph" w:styleId="CommentSubject">
    <w:name w:val="annotation subject"/>
    <w:basedOn w:val="CommentText"/>
    <w:next w:val="CommentText"/>
    <w:link w:val="CommentSubjectChar"/>
    <w:uiPriority w:val="99"/>
    <w:semiHidden/>
    <w:unhideWhenUsed/>
    <w:rsid w:val="00D066DA"/>
    <w:rPr>
      <w:b/>
      <w:bCs/>
    </w:rPr>
  </w:style>
  <w:style w:type="character" w:customStyle="1" w:styleId="CommentSubjectChar">
    <w:name w:val="Comment Subject Char"/>
    <w:basedOn w:val="CommentTextChar"/>
    <w:link w:val="CommentSubject"/>
    <w:uiPriority w:val="99"/>
    <w:semiHidden/>
    <w:rsid w:val="00D066DA"/>
    <w:rPr>
      <w:b/>
      <w:bCs/>
      <w:sz w:val="20"/>
      <w:szCs w:val="20"/>
    </w:rPr>
  </w:style>
  <w:style w:type="paragraph" w:styleId="HTMLPreformatted">
    <w:name w:val="HTML Preformatted"/>
    <w:basedOn w:val="Normal"/>
    <w:link w:val="HTMLPreformattedChar"/>
    <w:uiPriority w:val="99"/>
    <w:semiHidden/>
    <w:unhideWhenUsed/>
    <w:rsid w:val="00D06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6DA"/>
    <w:rPr>
      <w:rFonts w:ascii="Courier New" w:eastAsia="Times New Roman" w:hAnsi="Courier New" w:cs="Courier New"/>
      <w:sz w:val="20"/>
      <w:szCs w:val="20"/>
    </w:rPr>
  </w:style>
  <w:style w:type="character" w:customStyle="1" w:styleId="y2iqfc">
    <w:name w:val="y2iqfc"/>
    <w:basedOn w:val="DefaultParagraphFont"/>
    <w:rsid w:val="00D066DA"/>
  </w:style>
  <w:style w:type="paragraph" w:styleId="ListParagraph">
    <w:name w:val="List Paragraph"/>
    <w:basedOn w:val="Normal"/>
    <w:uiPriority w:val="34"/>
    <w:qFormat/>
    <w:rsid w:val="00D066DA"/>
    <w:pPr>
      <w:spacing w:after="0" w:line="276" w:lineRule="auto"/>
      <w:ind w:left="720"/>
      <w:contextualSpacing/>
    </w:pPr>
  </w:style>
  <w:style w:type="paragraph" w:customStyle="1" w:styleId="Default">
    <w:name w:val="Default"/>
    <w:rsid w:val="00D066DA"/>
    <w:pPr>
      <w:autoSpaceDE w:val="0"/>
      <w:autoSpaceDN w:val="0"/>
      <w:adjustRightInd w:val="0"/>
      <w:spacing w:after="0" w:line="240" w:lineRule="auto"/>
    </w:pPr>
    <w:rPr>
      <w:rFonts w:ascii="Arial" w:hAnsi="Arial" w:cs="Arial"/>
      <w:color w:val="000000"/>
      <w:sz w:val="24"/>
      <w:szCs w:val="24"/>
    </w:rPr>
  </w:style>
  <w:style w:type="character" w:customStyle="1" w:styleId="enumxml">
    <w:name w:val="enumxml"/>
    <w:basedOn w:val="DefaultParagraphFont"/>
    <w:rsid w:val="00D066DA"/>
  </w:style>
  <w:style w:type="character" w:styleId="Strong">
    <w:name w:val="Strong"/>
    <w:basedOn w:val="DefaultParagraphFont"/>
    <w:uiPriority w:val="22"/>
    <w:qFormat/>
    <w:rsid w:val="004A3B8C"/>
    <w:rPr>
      <w:b/>
      <w:bCs/>
    </w:rPr>
  </w:style>
  <w:style w:type="character" w:styleId="Mention">
    <w:name w:val="Mention"/>
    <w:basedOn w:val="DefaultParagraphFont"/>
    <w:uiPriority w:val="99"/>
    <w:unhideWhenUsed/>
    <w:rsid w:val="00800858"/>
    <w:rPr>
      <w:color w:val="2B579A"/>
      <w:shd w:val="clear" w:color="auto" w:fill="E1DFDD"/>
    </w:rPr>
  </w:style>
  <w:style w:type="paragraph" w:styleId="Revision">
    <w:name w:val="Revision"/>
    <w:hidden/>
    <w:uiPriority w:val="99"/>
    <w:semiHidden/>
    <w:rsid w:val="00125D5D"/>
    <w:pPr>
      <w:spacing w:after="0" w:line="240" w:lineRule="auto"/>
    </w:pPr>
  </w:style>
  <w:style w:type="paragraph" w:styleId="FootnoteText">
    <w:name w:val="footnote text"/>
    <w:basedOn w:val="Normal"/>
    <w:link w:val="FootnoteTextChar"/>
    <w:uiPriority w:val="99"/>
    <w:semiHidden/>
    <w:unhideWhenUsed/>
    <w:rsid w:val="000D5D11"/>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D5D1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D5D11"/>
    <w:rPr>
      <w:vertAlign w:val="superscript"/>
    </w:rPr>
  </w:style>
  <w:style w:type="character" w:customStyle="1" w:styleId="Heading1Char">
    <w:name w:val="Heading 1 Char"/>
    <w:basedOn w:val="DefaultParagraphFont"/>
    <w:link w:val="Heading1"/>
    <w:uiPriority w:val="9"/>
    <w:rsid w:val="00C33D52"/>
    <w:rPr>
      <w:rFonts w:asciiTheme="majorHAnsi" w:eastAsiaTheme="majorEastAsia" w:hAnsiTheme="majorHAnsi" w:cstheme="majorBidi"/>
      <w:color w:val="2F5496" w:themeColor="accent1" w:themeShade="BF"/>
      <w:sz w:val="32"/>
      <w:szCs w:val="32"/>
    </w:rPr>
  </w:style>
  <w:style w:type="paragraph" w:customStyle="1" w:styleId="Details">
    <w:name w:val="Details"/>
    <w:basedOn w:val="Normal"/>
    <w:link w:val="DetailsChar"/>
    <w:qFormat/>
    <w:rsid w:val="00D76A28"/>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D76A28"/>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fb71a3d3394c5a3204ca1a0cb033321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984cf94d83c74dc83d6a1c206b202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8519C-2760-4DD7-A623-550B980E8375}">
  <ds:schemaRefs>
    <ds:schemaRef ds:uri="http://schemas.openxmlformats.org/officeDocument/2006/bibliography"/>
  </ds:schemaRefs>
</ds:datastoreItem>
</file>

<file path=customXml/itemProps2.xml><?xml version="1.0" encoding="utf-8"?>
<ds:datastoreItem xmlns:ds="http://schemas.openxmlformats.org/officeDocument/2006/customXml" ds:itemID="{0836B696-1E76-4D53-AA98-E09F76D3E771}">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BA252880-3E4E-41B9-8E17-72EB3F7E5A54}">
  <ds:schemaRefs>
    <ds:schemaRef ds:uri="http://schemas.microsoft.com/sharepoint/v3/contenttype/forms"/>
  </ds:schemaRefs>
</ds:datastoreItem>
</file>

<file path=customXml/itemProps4.xml><?xml version="1.0" encoding="utf-8"?>
<ds:datastoreItem xmlns:ds="http://schemas.openxmlformats.org/officeDocument/2006/customXml" ds:itemID="{838D4BB6-6AAD-4CC0-A49A-F452C95AD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Pages>
  <Words>8437</Words>
  <Characters>48096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Avendano, Manuel A</cp:lastModifiedBy>
  <cp:revision>166</cp:revision>
  <dcterms:created xsi:type="dcterms:W3CDTF">2026-03-19T01:56:00Z</dcterms:created>
  <dcterms:modified xsi:type="dcterms:W3CDTF">2026-04-10T19:44:00Z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