
<file path=[Content_Types].xml><?xml version="1.0" encoding="utf-8"?>
<Types xmlns="http://schemas.openxmlformats.org/package/2006/content-types">
  <Default Extension="gif" ContentType="image/gif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4.xml" ContentType="application/xml"/>
  <Override PartName="/customXml/item5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docMetadata/LabelInfo.xml" ContentType="application/vnd.ms-office.classificationlabel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Relationship Id="rId5" Type="http://schemas.microsoft.com/office/2020/02/relationships/classificationlabels" Target="docMetadata/LabelInfo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Java 22.10.0 -->
  <w:body>
    <w:p w:rsidR="00707179" w:rsidP="00707179" w14:paraId="7AF682D9" w14:textId="77777777">
      <w:pPr>
        <w:spacing w:line="248" w:lineRule="exact"/>
        <w:ind w:right="18"/>
        <w:jc w:val="center"/>
        <w:rPr>
          <w:rFonts w:ascii="Arial" w:hAnsi="Arial" w:cs="Arial"/>
          <w:b/>
          <w:color w:val="231F20"/>
          <w:sz w:val="20"/>
        </w:rPr>
      </w:pPr>
      <w:r>
        <w:rPr>
          <w:rFonts w:ascii="Arial" w:hAnsi="Arial" w:cs="Arial"/>
          <w:b/>
          <w:noProof/>
          <w:color w:val="231F20"/>
          <w:sz w:val="20"/>
        </w:rPr>
        <mc:AlternateContent>
          <mc:Choice Requires="wpg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114300</wp:posOffset>
                </wp:positionH>
                <wp:positionV relativeFrom="paragraph">
                  <wp:posOffset>0</wp:posOffset>
                </wp:positionV>
                <wp:extent cx="6360160" cy="680085"/>
                <wp:effectExtent l="0" t="0" r="2540" b="5715"/>
                <wp:wrapNone/>
                <wp:docPr id="1" name="Group 1"/>
                <wp:cNvGraphicFramePr/>
                <a:graphic xmlns:a="http://schemas.openxmlformats.org/drawingml/2006/main">
                  <a:graphicData uri="http://schemas.microsoft.com/office/word/2010/wordprocessingGroup">
                    <wpg:wgp xmlns:wpg="http://schemas.microsoft.com/office/word/2010/wordprocessingGroup">
                      <wpg:cNvGrpSpPr/>
                      <wpg:grpSpPr>
                        <a:xfrm>
                          <a:off x="0" y="0"/>
                          <a:ext cx="6360160" cy="680085"/>
                          <a:chOff x="0" y="0"/>
                          <a:chExt cx="6360160" cy="680085"/>
                        </a:xfrm>
                      </wpg:grpSpPr>
                      <pic:pic xmlns:pic="http://schemas.openxmlformats.org/drawingml/2006/picture">
                        <pic:nvPicPr>
                          <pic:cNvPr id="7" name="Picture 7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9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71525" cy="527050"/>
                          </a:xfrm>
                          <a:prstGeom prst="rect">
                            <a:avLst/>
                          </a:prstGeom>
                        </pic:spPr>
                      </pic:pic>
                      <pic:pic xmlns:pic="http://schemas.openxmlformats.org/drawingml/2006/picture">
                        <pic:nvPicPr>
                          <pic:cNvPr id="5" name="Picture 5"/>
                          <pic:cNvPicPr>
                            <a:picLocks noChangeAspect="1"/>
                          </pic:cNvPicPr>
                        </pic:nvPicPr>
                        <pic:blipFill>
                          <a:blip xmlns:r="http://schemas.openxmlformats.org/officeDocument/2006/relationships" r:embed="rId10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5667375" y="0"/>
                            <a:ext cx="692785" cy="68008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id="Group 1" o:spid="_x0000_s1025" style="width:500.8pt;height:53.55pt;margin-top:0;margin-left:9pt;position:absolute;z-index:-251657216" coordsize="63601,6800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7" o:spid="_x0000_s1026" type="#_x0000_t75" style="width:7715;height:5270;mso-wrap-style:square;position:absolute;visibility:visible">
                  <v:imagedata r:id="rId9" o:title=""/>
                </v:shape>
                <v:shape id="Picture 5" o:spid="_x0000_s1027" type="#_x0000_t75" style="width:6928;height:6800;left:56673;mso-wrap-style:square;position:absolute;visibility:visible">
                  <v:imagedata r:id="rId10" o:title=""/>
                </v:shape>
              </v:group>
            </w:pict>
          </mc:Fallback>
        </mc:AlternateContent>
      </w:r>
      <w:r w:rsidRPr="004F3938">
        <w:rPr>
          <w:rFonts w:ascii="Arial" w:hAnsi="Arial" w:cs="Arial"/>
          <w:b/>
          <w:color w:val="231F20"/>
          <w:sz w:val="20"/>
        </w:rPr>
        <w:t>United States Department of Agriculture</w:t>
      </w:r>
    </w:p>
    <w:p w:rsidR="00707179" w:rsidRPr="009A6B2D" w:rsidP="00707179" w14:paraId="5E06A841" w14:textId="77777777">
      <w:pPr>
        <w:jc w:val="center"/>
        <w:rPr>
          <w:rFonts w:ascii="Arial" w:hAnsi="Arial" w:cs="Arial"/>
          <w:sz w:val="20"/>
        </w:rPr>
      </w:pPr>
      <w:r w:rsidRPr="004F3938">
        <w:rPr>
          <w:rFonts w:ascii="Arial" w:hAnsi="Arial" w:cs="Arial"/>
          <w:color w:val="231F20"/>
          <w:sz w:val="20"/>
        </w:rPr>
        <w:t>National Agricultural</w:t>
      </w:r>
      <w:r>
        <w:rPr>
          <w:rFonts w:ascii="Arial" w:hAnsi="Arial" w:cs="Arial"/>
          <w:color w:val="231F20"/>
          <w:sz w:val="20"/>
        </w:rPr>
        <w:t xml:space="preserve"> </w:t>
      </w:r>
      <w:r w:rsidRPr="004F3938">
        <w:rPr>
          <w:rFonts w:ascii="Arial" w:hAnsi="Arial" w:cs="Arial"/>
          <w:color w:val="231F20"/>
          <w:sz w:val="20"/>
        </w:rPr>
        <w:t>Statistics Service</w:t>
      </w:r>
    </w:p>
    <w:p w:rsidR="00F97513" w14:paraId="4071B555" w14:textId="77777777"/>
    <w:p w:rsidR="00707179" w:rsidP="00DD689B" w14:paraId="6546510C" w14:textId="77777777">
      <w:pPr>
        <w:ind w:left="270"/>
      </w:pPr>
    </w:p>
    <w:p w:rsidR="00707179" w:rsidRPr="00326438" w:rsidP="00DD689B" w14:paraId="55A02B06" w14:textId="0B9F4AA3">
      <w:pPr>
        <w:ind w:left="270" w:right="720"/>
        <w:rPr>
          <w:rFonts w:ascii="Times New Roman" w:hAnsi="Times New Roman" w:cs="Times New Roman"/>
          <w:b/>
          <w:color w:val="231F20"/>
        </w:rPr>
      </w:pPr>
      <w:r>
        <w:rPr>
          <w:rFonts w:ascii="Times New Roman" w:hAnsi="Times New Roman" w:cs="Times New Roman"/>
          <w:sz w:val="24"/>
          <w:szCs w:val="24"/>
        </w:rPr>
        <w:br/>
      </w:r>
      <w:r w:rsidR="00532D1E">
        <w:rPr>
          <w:rFonts w:ascii="Times New Roman" w:hAnsi="Times New Roman" w:cs="Times New Roman"/>
        </w:rPr>
        <w:t>May 1</w:t>
      </w:r>
      <w:r w:rsidR="002746DE">
        <w:rPr>
          <w:rFonts w:ascii="Times New Roman" w:hAnsi="Times New Roman" w:cs="Times New Roman"/>
        </w:rPr>
        <w:t>4</w:t>
      </w:r>
      <w:r w:rsidR="004F199E">
        <w:rPr>
          <w:rFonts w:ascii="Times New Roman" w:hAnsi="Times New Roman" w:cs="Times New Roman"/>
        </w:rPr>
        <w:t>,</w:t>
      </w:r>
      <w:r w:rsidRPr="00326438" w:rsidR="006412C4">
        <w:rPr>
          <w:rFonts w:ascii="Times New Roman" w:hAnsi="Times New Roman" w:cs="Times New Roman"/>
        </w:rPr>
        <w:t xml:space="preserve"> </w:t>
      </w:r>
      <w:r w:rsidRPr="00326438" w:rsidR="0057696A">
        <w:rPr>
          <w:rFonts w:ascii="Times New Roman" w:hAnsi="Times New Roman" w:cs="Times New Roman"/>
        </w:rPr>
        <w:t>202</w:t>
      </w:r>
      <w:r w:rsidR="0057696A">
        <w:rPr>
          <w:rFonts w:ascii="Times New Roman" w:hAnsi="Times New Roman" w:cs="Times New Roman"/>
        </w:rPr>
        <w:t>5</w:t>
      </w:r>
    </w:p>
    <w:p w:rsidR="00707179" w:rsidRPr="00401E68" w:rsidP="00DD689B" w14:paraId="7C9F7412" w14:textId="77777777">
      <w:pPr>
        <w:ind w:left="270" w:right="720"/>
        <w:rPr>
          <w:rFonts w:ascii="Times New Roman" w:hAnsi="Times New Roman" w:cs="Times New Roman"/>
          <w:b/>
          <w:color w:val="231F20"/>
          <w:sz w:val="24"/>
          <w:szCs w:val="24"/>
        </w:rPr>
      </w:pPr>
      <w:r>
        <w:rPr>
          <w:rFonts w:ascii="Times New Roman" w:hAnsi="Times New Roman" w:cs="Times New Roman"/>
          <w:b/>
          <w:color w:val="231F20"/>
          <w:sz w:val="26"/>
        </w:rPr>
        <w:br/>
      </w:r>
    </w:p>
    <w:p w:rsidR="002E371F" w:rsidP="00262977" w14:paraId="7083D43E" w14:textId="7A5D5924">
      <w:pPr>
        <w:spacing w:line="281" w:lineRule="auto"/>
        <w:ind w:left="274" w:right="720"/>
        <w:rPr>
          <w:rFonts w:ascii="Times New Roman" w:hAnsi="Times New Roman" w:cs="Times New Roman"/>
        </w:rPr>
      </w:pPr>
      <w:r w:rsidRPr="0003763A">
        <w:rPr>
          <w:rFonts w:ascii="Times New Roman" w:hAnsi="Times New Roman" w:cs="Times New Roman"/>
        </w:rPr>
        <w:t>Enclosed is your</w:t>
      </w:r>
      <w:r w:rsidRPr="0003763A">
        <w:rPr>
          <w:rStyle w:val="USDALetter"/>
          <w:rFonts w:ascii="Times New Roman" w:hAnsi="Times New Roman" w:cs="Times New Roman"/>
        </w:rPr>
        <w:t xml:space="preserve"> </w:t>
      </w:r>
      <w:r w:rsidRPr="0003763A" w:rsidR="00A30263">
        <w:rPr>
          <w:rFonts w:ascii="Times New Roman" w:hAnsi="Times New Roman" w:cs="Times New Roman"/>
        </w:rPr>
        <w:t>202</w:t>
      </w:r>
      <w:r w:rsidR="004A5D9C">
        <w:rPr>
          <w:rFonts w:ascii="Times New Roman" w:hAnsi="Times New Roman" w:cs="Times New Roman"/>
        </w:rPr>
        <w:t>6</w:t>
      </w:r>
      <w:r w:rsidRPr="0003763A" w:rsidR="00A30263">
        <w:rPr>
          <w:rFonts w:ascii="Times New Roman" w:hAnsi="Times New Roman" w:cs="Times New Roman"/>
        </w:rPr>
        <w:t xml:space="preserve"> </w:t>
      </w:r>
      <w:r w:rsidRPr="0003763A" w:rsidR="006412C4">
        <w:rPr>
          <w:rFonts w:ascii="Times New Roman" w:hAnsi="Times New Roman" w:cs="Times New Roman"/>
        </w:rPr>
        <w:t xml:space="preserve">Agricultural Resource Management </w:t>
      </w:r>
      <w:r w:rsidR="00D722E8">
        <w:rPr>
          <w:rFonts w:ascii="Times New Roman" w:hAnsi="Times New Roman" w:cs="Times New Roman"/>
        </w:rPr>
        <w:t xml:space="preserve">Integrated </w:t>
      </w:r>
      <w:r w:rsidR="005C708C">
        <w:rPr>
          <w:rFonts w:ascii="Times New Roman" w:hAnsi="Times New Roman" w:cs="Times New Roman"/>
        </w:rPr>
        <w:t xml:space="preserve">Screening </w:t>
      </w:r>
      <w:r w:rsidRPr="0003763A" w:rsidR="006412C4">
        <w:rPr>
          <w:rFonts w:ascii="Times New Roman" w:hAnsi="Times New Roman" w:cs="Times New Roman"/>
        </w:rPr>
        <w:t>Survey</w:t>
      </w:r>
      <w:r w:rsidRPr="0003763A">
        <w:rPr>
          <w:rFonts w:ascii="Times New Roman" w:hAnsi="Times New Roman" w:cs="Times New Roman"/>
        </w:rPr>
        <w:t xml:space="preserve">. </w:t>
      </w:r>
      <w:r w:rsidRPr="0003763A" w:rsidR="000121F2">
        <w:rPr>
          <w:rFonts w:ascii="Times New Roman" w:hAnsi="Times New Roman" w:cs="Times New Roman"/>
        </w:rPr>
        <w:t>Your response is important</w:t>
      </w:r>
      <w:r w:rsidRPr="0003763A" w:rsidR="000121F2">
        <w:rPr>
          <w:rFonts w:ascii="Times New Roman" w:hAnsi="Times New Roman" w:cs="Times New Roman"/>
          <w:b/>
        </w:rPr>
        <w:t xml:space="preserve"> </w:t>
      </w:r>
      <w:r w:rsidRPr="0003763A" w:rsidR="00E572BE">
        <w:rPr>
          <w:rFonts w:ascii="Times New Roman" w:hAnsi="Times New Roman" w:cs="Times New Roman"/>
        </w:rPr>
        <w:t xml:space="preserve">and will help </w:t>
      </w:r>
      <w:r w:rsidRPr="0003763A" w:rsidR="000121F2">
        <w:rPr>
          <w:rFonts w:ascii="Times New Roman" w:hAnsi="Times New Roman" w:cs="Times New Roman"/>
        </w:rPr>
        <w:t xml:space="preserve">ensure farms in your state are accurately represented. </w:t>
      </w:r>
      <w:r w:rsidRPr="0003763A" w:rsidR="0051292C">
        <w:rPr>
          <w:rFonts w:ascii="Times New Roman" w:hAnsi="Times New Roman" w:cs="Times New Roman"/>
        </w:rPr>
        <w:t>This</w:t>
      </w:r>
      <w:r w:rsidRPr="0003763A" w:rsidR="006B7846">
        <w:rPr>
          <w:rFonts w:ascii="Times New Roman" w:hAnsi="Times New Roman" w:cs="Times New Roman"/>
        </w:rPr>
        <w:t xml:space="preserve"> survey identifies </w:t>
      </w:r>
      <w:r w:rsidR="00A424F3">
        <w:rPr>
          <w:rFonts w:ascii="Times New Roman" w:hAnsi="Times New Roman" w:cs="Times New Roman"/>
        </w:rPr>
        <w:t xml:space="preserve">farmers and ranchers </w:t>
      </w:r>
      <w:r w:rsidR="005C708C">
        <w:rPr>
          <w:rFonts w:ascii="Times New Roman" w:hAnsi="Times New Roman" w:cs="Times New Roman"/>
        </w:rPr>
        <w:t>in</w:t>
      </w:r>
      <w:r w:rsidR="00A424F3">
        <w:rPr>
          <w:rFonts w:ascii="Times New Roman" w:hAnsi="Times New Roman" w:cs="Times New Roman"/>
        </w:rPr>
        <w:t xml:space="preserve"> all </w:t>
      </w:r>
      <w:r w:rsidR="005C708C">
        <w:rPr>
          <w:rFonts w:ascii="Times New Roman" w:hAnsi="Times New Roman" w:cs="Times New Roman"/>
        </w:rPr>
        <w:t>sectors</w:t>
      </w:r>
      <w:r w:rsidR="00A424F3">
        <w:rPr>
          <w:rFonts w:ascii="Times New Roman" w:hAnsi="Times New Roman" w:cs="Times New Roman"/>
        </w:rPr>
        <w:t xml:space="preserve"> of U.S. agricultural production</w:t>
      </w:r>
      <w:r w:rsidR="005C708C">
        <w:rPr>
          <w:rFonts w:ascii="Times New Roman" w:hAnsi="Times New Roman" w:cs="Times New Roman"/>
        </w:rPr>
        <w:t xml:space="preserve">. </w:t>
      </w:r>
      <w:r w:rsidR="00C46B27">
        <w:rPr>
          <w:rFonts w:ascii="Times New Roman" w:hAnsi="Times New Roman" w:cs="Times New Roman"/>
        </w:rPr>
        <w:t>It</w:t>
      </w:r>
      <w:r w:rsidR="005C708C">
        <w:rPr>
          <w:rFonts w:ascii="Times New Roman" w:hAnsi="Times New Roman" w:cs="Times New Roman"/>
        </w:rPr>
        <w:t xml:space="preserve"> will help answer questions about</w:t>
      </w:r>
      <w:r w:rsidR="00A424F3">
        <w:rPr>
          <w:rFonts w:ascii="Times New Roman" w:hAnsi="Times New Roman" w:cs="Times New Roman"/>
        </w:rPr>
        <w:t xml:space="preserve"> the well-being of farm households, farm finances, chemical usage, and farm production characteristics</w:t>
      </w:r>
      <w:r w:rsidRPr="0003763A" w:rsidR="006B7846">
        <w:rPr>
          <w:rFonts w:ascii="Times New Roman" w:hAnsi="Times New Roman" w:cs="Times New Roman"/>
        </w:rPr>
        <w:t>.</w:t>
      </w:r>
      <w:r w:rsidRPr="0003763A" w:rsidR="00262977">
        <w:rPr>
          <w:rFonts w:ascii="Times New Roman" w:hAnsi="Times New Roman" w:cs="Times New Roman"/>
        </w:rPr>
        <w:t xml:space="preserve"> </w:t>
      </w:r>
    </w:p>
    <w:p w:rsidR="002E371F" w:rsidP="00262977" w14:paraId="13DC3A04" w14:textId="77777777">
      <w:pPr>
        <w:spacing w:line="281" w:lineRule="auto"/>
        <w:ind w:left="274" w:right="720"/>
        <w:rPr>
          <w:rFonts w:ascii="Times New Roman" w:hAnsi="Times New Roman" w:cs="Times New Roman"/>
        </w:rPr>
      </w:pPr>
    </w:p>
    <w:p w:rsidR="00262977" w:rsidRPr="002E371F" w:rsidP="00262977" w14:paraId="23302A7A" w14:textId="792D5968">
      <w:pPr>
        <w:spacing w:line="281" w:lineRule="auto"/>
        <w:ind w:left="274" w:right="720"/>
        <w:rPr>
          <w:rFonts w:ascii="Times New Roman" w:hAnsi="Times New Roman" w:cs="Times New Roman"/>
          <w:color w:val="231F20"/>
          <w:sz w:val="16"/>
          <w:szCs w:val="16"/>
        </w:rPr>
      </w:pPr>
      <w:bookmarkStart w:id="0" w:name="_Hlk129181670"/>
      <w:r>
        <w:rPr>
          <w:rFonts w:ascii="Times New Roman" w:hAnsi="Times New Roman" w:cs="Times New Roman"/>
        </w:rPr>
        <w:t>The results of this survey</w:t>
      </w:r>
      <w:r w:rsidRPr="0003763A">
        <w:rPr>
          <w:rFonts w:ascii="Times New Roman" w:hAnsi="Times New Roman" w:cs="Times New Roman"/>
        </w:rPr>
        <w:t xml:space="preserve"> will help your state </w:t>
      </w:r>
      <w:r>
        <w:rPr>
          <w:rFonts w:ascii="Times New Roman" w:hAnsi="Times New Roman" w:cs="Times New Roman"/>
        </w:rPr>
        <w:t>D</w:t>
      </w:r>
      <w:r w:rsidRPr="0003763A">
        <w:rPr>
          <w:rFonts w:ascii="Times New Roman" w:hAnsi="Times New Roman" w:cs="Times New Roman"/>
        </w:rPr>
        <w:t xml:space="preserve">epartment of </w:t>
      </w:r>
      <w:r>
        <w:rPr>
          <w:rFonts w:ascii="Times New Roman" w:hAnsi="Times New Roman" w:cs="Times New Roman"/>
        </w:rPr>
        <w:t>A</w:t>
      </w:r>
      <w:r w:rsidRPr="0003763A">
        <w:rPr>
          <w:rFonts w:ascii="Times New Roman" w:hAnsi="Times New Roman" w:cs="Times New Roman"/>
        </w:rPr>
        <w:t>griculture, local banks, and input suppliers with decisions that affect you and other producers nationwide</w:t>
      </w:r>
      <w:bookmarkEnd w:id="0"/>
      <w:r w:rsidRPr="0003763A">
        <w:rPr>
          <w:rFonts w:ascii="Times New Roman" w:hAnsi="Times New Roman" w:cs="Times New Roman"/>
        </w:rPr>
        <w:t xml:space="preserve">. The chart on the next page </w:t>
      </w:r>
      <w:r w:rsidRPr="0003763A" w:rsidR="0003763A">
        <w:rPr>
          <w:rFonts w:ascii="Times New Roman" w:hAnsi="Times New Roman" w:cs="Times New Roman"/>
        </w:rPr>
        <w:t xml:space="preserve">is an example of </w:t>
      </w:r>
      <w:r w:rsidRPr="0003763A">
        <w:rPr>
          <w:rFonts w:ascii="Times New Roman" w:hAnsi="Times New Roman" w:cs="Times New Roman"/>
        </w:rPr>
        <w:t>how these data can be used to understand farm income.</w:t>
      </w:r>
    </w:p>
    <w:p w:rsidR="006B7846" w:rsidRPr="002E371F" w:rsidP="002E371F" w14:paraId="5B4B541B" w14:textId="09DA4CA3">
      <w:pPr>
        <w:pStyle w:val="BodyText"/>
        <w:keepLines/>
        <w:tabs>
          <w:tab w:val="left" w:pos="5220"/>
        </w:tabs>
        <w:spacing w:after="120" w:line="281" w:lineRule="auto"/>
        <w:ind w:right="720"/>
        <w:rPr>
          <w:rFonts w:cs="Times New Roman"/>
          <w:sz w:val="16"/>
          <w:szCs w:val="16"/>
        </w:rPr>
      </w:pPr>
    </w:p>
    <w:p w:rsidR="00286630" w:rsidP="00DD689B" w14:paraId="3B43A25A" w14:textId="5C0274C0">
      <w:pPr>
        <w:pStyle w:val="BodyText"/>
        <w:keepLines/>
        <w:tabs>
          <w:tab w:val="left" w:pos="5220"/>
        </w:tabs>
        <w:spacing w:after="120" w:line="281" w:lineRule="auto"/>
        <w:ind w:left="270" w:right="720"/>
        <w:rPr>
          <w:rFonts w:cs="Times New Roman"/>
          <w:color w:val="000000"/>
        </w:rPr>
      </w:pPr>
      <w:r>
        <w:rPr>
          <w:rFonts w:cs="Times New Roman"/>
          <w:b/>
          <w:noProof/>
          <w:sz w:val="24"/>
          <w:szCs w:val="24"/>
        </w:rPr>
        <w:drawing>
          <wp:anchor distT="0" distB="0" distL="114300" distR="114300" simplePos="0" relativeHeight="251662336" behindDoc="0" locked="0" layoutInCell="1" allowOverlap="1">
            <wp:simplePos x="0" y="0"/>
            <wp:positionH relativeFrom="column">
              <wp:posOffset>1243965</wp:posOffset>
            </wp:positionH>
            <wp:positionV relativeFrom="paragraph">
              <wp:posOffset>1482090</wp:posOffset>
            </wp:positionV>
            <wp:extent cx="266700" cy="266700"/>
            <wp:effectExtent l="0" t="0" r="0" b="0"/>
            <wp:wrapNone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16586-illustration-of-an-envelope-pv[1].png"/>
                    <pic:cNvPicPr/>
                  </pic:nvPicPr>
                  <pic:blipFill>
                    <a:blip xmlns:r="http://schemas.openxmlformats.org/officeDocument/2006/relationships" r:embed="rId11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6700" cy="2667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Times New Roman"/>
          <w:b/>
          <w:noProof/>
          <w:color w:val="231F20"/>
          <w:sz w:val="24"/>
          <w:szCs w:val="24"/>
        </w:rPr>
        <w:drawing>
          <wp:anchor distT="0" distB="0" distL="114300" distR="114300" simplePos="0" relativeHeight="251663360" behindDoc="0" locked="0" layoutInCell="1" allowOverlap="1">
            <wp:simplePos x="0" y="0"/>
            <wp:positionH relativeFrom="column">
              <wp:posOffset>1270635</wp:posOffset>
            </wp:positionH>
            <wp:positionV relativeFrom="paragraph">
              <wp:posOffset>1217295</wp:posOffset>
            </wp:positionV>
            <wp:extent cx="243840" cy="194310"/>
            <wp:effectExtent l="0" t="0" r="3810" b="0"/>
            <wp:wrapNone/>
            <wp:docPr id="6" name="Picture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Monitor-PNG-Image[1].png"/>
                    <pic:cNvPicPr/>
                  </pic:nvPicPr>
                  <pic:blipFill>
                    <a:blip xmlns:r="http://schemas.openxmlformats.org/officeDocument/2006/relationships" r:embed="rId12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243840" cy="19431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cs="Times New Roman"/>
          <w:b/>
          <w:noProof/>
          <w:color w:val="231F20"/>
          <w:sz w:val="24"/>
          <w:szCs w:val="24"/>
        </w:rPr>
        <w:drawing>
          <wp:anchor distT="0" distB="0" distL="114300" distR="114300" simplePos="0" relativeHeight="251664384" behindDoc="0" locked="0" layoutInCell="1" allowOverlap="1">
            <wp:simplePos x="0" y="0"/>
            <wp:positionH relativeFrom="column">
              <wp:posOffset>1190625</wp:posOffset>
            </wp:positionH>
            <wp:positionV relativeFrom="paragraph">
              <wp:posOffset>1706245</wp:posOffset>
            </wp:positionV>
            <wp:extent cx="374650" cy="374650"/>
            <wp:effectExtent l="0" t="0" r="0" b="0"/>
            <wp:wrapNone/>
            <wp:docPr id="8" name="Picture 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fax[1].png"/>
                    <pic:cNvPicPr/>
                  </pic:nvPicPr>
                  <pic:blipFill>
                    <a:blip xmlns:r="http://schemas.openxmlformats.org/officeDocument/2006/relationships" r:embed="rId13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0800000" flipH="1" flipV="1">
                      <a:off x="0" y="0"/>
                      <a:ext cx="374650" cy="374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margin">
                  <wp:posOffset>952500</wp:posOffset>
                </wp:positionH>
                <wp:positionV relativeFrom="paragraph">
                  <wp:posOffset>568960</wp:posOffset>
                </wp:positionV>
                <wp:extent cx="4676775" cy="1590675"/>
                <wp:effectExtent l="0" t="0" r="28575" b="28575"/>
                <wp:wrapTopAndBottom/>
                <wp:docPr id="9" name="Text Box 9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/>
                      <wps:spPr>
                        <a:xfrm>
                          <a:off x="0" y="0"/>
                          <a:ext cx="4676775" cy="1590675"/>
                        </a:xfrm>
                        <a:prstGeom prst="rect">
                          <a:avLst/>
                        </a:prstGeom>
                        <a:noFill/>
                        <a:ln w="19050" cmpd="thickThin">
                          <a:solidFill>
                            <a:prstClr val="black"/>
                          </a:solidFill>
                        </a:ln>
                        <a:effectLst/>
                      </wps:spPr>
                      <wps:txbx>
                        <w:txbxContent>
                          <w:p w:rsidR="00326438" w:rsidRPr="00326438" w:rsidP="00E318ED" w14:textId="77777777">
                            <w:pPr>
                              <w:spacing w:after="120"/>
                              <w:rPr>
                                <w:rFonts w:ascii="Times New Roman" w:hAnsi="Times New Roman" w:cs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326438">
                              <w:rPr>
                                <w:rFonts w:ascii="Times New Roman" w:hAnsi="Times New Roman" w:cs="Times New Roman"/>
                                <w:b/>
                                <w:color w:val="231F20"/>
                                <w:sz w:val="24"/>
                                <w:szCs w:val="24"/>
                              </w:rPr>
                              <w:t>What should I do next?</w:t>
                            </w:r>
                          </w:p>
                          <w:p w:rsidR="00326438" w:rsidRPr="00326438" w:rsidP="00701DF4" w14:textId="77777777">
                            <w:pPr>
                              <w:spacing w:before="216" w:after="120" w:line="281" w:lineRule="auto"/>
                              <w:ind w:right="-158"/>
                              <w:rPr>
                                <w:rFonts w:ascii="Times New Roman" w:hAnsi="Times New Roman" w:cs="Times New Roman"/>
                                <w:color w:val="231F20"/>
                              </w:rPr>
                            </w:pPr>
                            <w:r w:rsidRPr="00326438">
                              <w:rPr>
                                <w:rFonts w:ascii="Times New Roman" w:hAnsi="Times New Roman" w:cs="Times New Roman"/>
                                <w:color w:val="231F20"/>
                              </w:rPr>
                              <w:t>Complete your survey in one of the following ways:</w:t>
                            </w:r>
                            <w:r w:rsidRPr="00326438">
                              <w:rPr>
                                <w:rFonts w:ascii="Times New Roman" w:hAnsi="Times New Roman" w:cs="Times New Roman"/>
                                <w:noProof/>
                                <w:color w:val="231F20"/>
                              </w:rPr>
                              <w:t xml:space="preserve"> </w:t>
                            </w:r>
                          </w:p>
                          <w:p w:rsidR="00326438" w:rsidRPr="00326438" w:rsidP="00701DF4" w14:textId="5CC3B489">
                            <w:pPr>
                              <w:widowControl/>
                              <w:autoSpaceDE/>
                              <w:autoSpaceDN/>
                              <w:spacing w:before="120" w:after="120" w:line="281" w:lineRule="auto"/>
                              <w:ind w:left="990" w:right="-45"/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</w:pPr>
                            <w:r w:rsidRPr="00326438">
                              <w:rPr>
                                <w:rFonts w:ascii="Times New Roman" w:hAnsi="Times New Roman" w:cs="Times New Roman"/>
                                <w:b/>
                                <w:bCs/>
                                <w:lang w:val="en-GB"/>
                              </w:rPr>
                              <w:t>Online</w:t>
                            </w:r>
                            <w:r w:rsidRPr="00326438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 xml:space="preserve"> at </w:t>
                            </w:r>
                            <w:hyperlink r:id="rId14" w:history="1">
                              <w:r w:rsidRPr="00326438">
                                <w:rPr>
                                  <w:rStyle w:val="Hyperlink"/>
                                  <w:rFonts w:ascii="Times New Roman" w:hAnsi="Times New Roman" w:cs="Times New Roman"/>
                                  <w:color w:val="auto"/>
                                  <w:lang w:val="en-GB"/>
                                </w:rPr>
                                <w:t>agcounts.usda.gov</w:t>
                              </w:r>
                            </w:hyperlink>
                            <w:r w:rsidRPr="00326438">
                              <w:rPr>
                                <w:rFonts w:ascii="Times New Roman" w:hAnsi="Times New Roman" w:cs="Times New Roman"/>
                              </w:rPr>
                              <w:t xml:space="preserve">. </w:t>
                            </w:r>
                            <w:r w:rsidRPr="00326438">
                              <w:rPr>
                                <w:rFonts w:ascii="Times New Roman" w:hAnsi="Times New Roman" w:cs="Times New Roman"/>
                                <w:b/>
                              </w:rPr>
                              <w:t>Online reporting is fast and secure</w:t>
                            </w:r>
                            <w:r w:rsidRPr="00326438"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t xml:space="preserve">. </w:t>
                            </w:r>
                            <w:r w:rsidRPr="00326438">
                              <w:rPr>
                                <w:rFonts w:ascii="Times New Roman" w:hAnsi="Times New Roman" w:cs="Times New Roman"/>
                                <w:b/>
                                <w:i/>
                              </w:rPr>
                              <w:br/>
                            </w:r>
                            <w:r w:rsidRPr="00326438">
                              <w:rPr>
                                <w:rFonts w:ascii="Times New Roman" w:hAnsi="Times New Roman" w:cs="Times New Roman"/>
                              </w:rPr>
                              <w:t xml:space="preserve">All you </w:t>
                            </w:r>
                            <w:r w:rsidRPr="00326438">
                              <w:rPr>
                                <w:rFonts w:ascii="Times New Roman" w:hAnsi="Times New Roman" w:cs="Times New Roman"/>
                                <w:lang w:val="en-GB"/>
                              </w:rPr>
                              <w:t xml:space="preserve">need is the survey code on the enclosed form to begin. </w:t>
                            </w:r>
                          </w:p>
                          <w:p w:rsidR="00326438" w:rsidRPr="00326438" w:rsidP="00701DF4" w14:textId="10B18EA5">
                            <w:pPr>
                              <w:spacing w:before="120" w:after="120" w:line="281" w:lineRule="auto"/>
                              <w:ind w:left="990" w:right="-45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326438">
                              <w:rPr>
                                <w:rFonts w:ascii="Times New Roman" w:hAnsi="Times New Roman" w:cs="Times New Roman"/>
                                <w:color w:val="231F20"/>
                              </w:rPr>
                              <w:t xml:space="preserve">By </w:t>
                            </w:r>
                            <w:r w:rsidRPr="00326438">
                              <w:rPr>
                                <w:rFonts w:ascii="Times New Roman" w:hAnsi="Times New Roman" w:cs="Times New Roman"/>
                                <w:b/>
                                <w:color w:val="231F20"/>
                              </w:rPr>
                              <w:t>mail or fax</w:t>
                            </w:r>
                            <w:r w:rsidRPr="00326438">
                              <w:rPr>
                                <w:rFonts w:ascii="Times New Roman" w:hAnsi="Times New Roman" w:cs="Times New Roman"/>
                                <w:color w:val="231F20"/>
                              </w:rPr>
                              <w:t xml:space="preserve">. Complete the questionnaire and mail it back </w:t>
                            </w:r>
                            <w:r w:rsidRPr="00326438">
                              <w:rPr>
                                <w:rFonts w:ascii="Times New Roman" w:hAnsi="Times New Roman" w:cs="Times New Roman"/>
                                <w:color w:val="231F20"/>
                              </w:rPr>
                              <w:br/>
                              <w:t xml:space="preserve">in the </w:t>
                            </w:r>
                            <w:r w:rsidR="00C46B27">
                              <w:rPr>
                                <w:rFonts w:ascii="Times New Roman" w:hAnsi="Times New Roman" w:cs="Times New Roman"/>
                                <w:color w:val="231F20"/>
                              </w:rPr>
                              <w:t>prepaid</w:t>
                            </w:r>
                            <w:r w:rsidRPr="00326438">
                              <w:rPr>
                                <w:rFonts w:ascii="Times New Roman" w:hAnsi="Times New Roman" w:cs="Times New Roman"/>
                                <w:color w:val="231F20"/>
                              </w:rPr>
                              <w:t xml:space="preserve"> envelope provided or fax it to 855</w:t>
                            </w:r>
                            <w:r w:rsidR="003A43A0">
                              <w:rPr>
                                <w:rFonts w:ascii="Times New Roman" w:hAnsi="Times New Roman" w:cs="Times New Roman"/>
                                <w:color w:val="231F20"/>
                              </w:rPr>
                              <w:t>-</w:t>
                            </w:r>
                            <w:r w:rsidRPr="00326438">
                              <w:rPr>
                                <w:rFonts w:ascii="Times New Roman" w:hAnsi="Times New Roman" w:cs="Times New Roman"/>
                                <w:color w:val="231F20"/>
                              </w:rPr>
                              <w:t>415-3687.</w:t>
                            </w:r>
                          </w:p>
                          <w:p w:rsidR="00326438" w:rsidRPr="005F5CE9" w:rsidP="004534B6" w14:textId="77777777">
                            <w:pPr>
                              <w:spacing w:after="120"/>
                              <w:rPr>
                                <w:rFonts w:ascii="Times New Roman" w:hAnsi="Times New Roman" w:cs="Times New Roman"/>
                                <w:b/>
                                <w:color w:val="231F20"/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9" o:spid="_x0000_s1028" type="#_x0000_t202" style="width:368.25pt;height:125.25pt;margin-top:44.8pt;margin-left:75pt;mso-height-percent:0;mso-height-relative:margin;mso-position-horizontal-relative:margin;mso-width-percent:0;mso-width-relative:margin;mso-wrap-distance-bottom:0;mso-wrap-distance-left:9pt;mso-wrap-distance-right:9pt;mso-wrap-distance-top:0;mso-wrap-style:square;position:absolute;visibility:visible;v-text-anchor:top;z-index:251661312" filled="f" strokeweight="1.5pt">
                <v:stroke linestyle="thickThin"/>
                <v:textbox>
                  <w:txbxContent>
                    <w:p w:rsidR="00326438" w:rsidRPr="00326438" w:rsidP="00E318ED" w14:paraId="480F7059" w14:textId="77777777">
                      <w:pPr>
                        <w:spacing w:after="120"/>
                        <w:rPr>
                          <w:rFonts w:ascii="Times New Roman" w:hAnsi="Times New Roman" w:cs="Times New Roman"/>
                          <w:b/>
                          <w:sz w:val="24"/>
                          <w:szCs w:val="24"/>
                        </w:rPr>
                      </w:pPr>
                      <w:r w:rsidRPr="00326438">
                        <w:rPr>
                          <w:rFonts w:ascii="Times New Roman" w:hAnsi="Times New Roman" w:cs="Times New Roman"/>
                          <w:b/>
                          <w:color w:val="231F20"/>
                          <w:sz w:val="24"/>
                          <w:szCs w:val="24"/>
                        </w:rPr>
                        <w:t>What should I do next?</w:t>
                      </w:r>
                    </w:p>
                    <w:p w:rsidR="00326438" w:rsidRPr="00326438" w:rsidP="00701DF4" w14:paraId="1355F2FB" w14:textId="77777777">
                      <w:pPr>
                        <w:spacing w:before="216" w:after="120" w:line="281" w:lineRule="auto"/>
                        <w:ind w:right="-158"/>
                        <w:rPr>
                          <w:rFonts w:ascii="Times New Roman" w:hAnsi="Times New Roman" w:cs="Times New Roman"/>
                          <w:color w:val="231F20"/>
                        </w:rPr>
                      </w:pPr>
                      <w:r w:rsidRPr="00326438">
                        <w:rPr>
                          <w:rFonts w:ascii="Times New Roman" w:hAnsi="Times New Roman" w:cs="Times New Roman"/>
                          <w:color w:val="231F20"/>
                        </w:rPr>
                        <w:t>Complete your survey in one of the following ways:</w:t>
                      </w:r>
                      <w:r w:rsidRPr="00326438">
                        <w:rPr>
                          <w:rFonts w:ascii="Times New Roman" w:hAnsi="Times New Roman" w:cs="Times New Roman"/>
                          <w:noProof/>
                          <w:color w:val="231F20"/>
                        </w:rPr>
                        <w:t xml:space="preserve"> </w:t>
                      </w:r>
                    </w:p>
                    <w:p w:rsidR="00326438" w:rsidRPr="00326438" w:rsidP="00701DF4" w14:paraId="63574932" w14:textId="5CC3B489">
                      <w:pPr>
                        <w:widowControl/>
                        <w:autoSpaceDE/>
                        <w:autoSpaceDN/>
                        <w:spacing w:before="120" w:after="120" w:line="281" w:lineRule="auto"/>
                        <w:ind w:left="990" w:right="-45"/>
                        <w:rPr>
                          <w:rFonts w:ascii="Times New Roman" w:hAnsi="Times New Roman" w:cs="Times New Roman"/>
                          <w:lang w:val="en-GB"/>
                        </w:rPr>
                      </w:pPr>
                      <w:r w:rsidRPr="00326438">
                        <w:rPr>
                          <w:rFonts w:ascii="Times New Roman" w:hAnsi="Times New Roman" w:cs="Times New Roman"/>
                          <w:b/>
                          <w:bCs/>
                          <w:lang w:val="en-GB"/>
                        </w:rPr>
                        <w:t>Online</w:t>
                      </w:r>
                      <w:r w:rsidRPr="00326438">
                        <w:rPr>
                          <w:rFonts w:ascii="Times New Roman" w:hAnsi="Times New Roman" w:cs="Times New Roman"/>
                          <w:lang w:val="en-GB"/>
                        </w:rPr>
                        <w:t xml:space="preserve"> at </w:t>
                      </w:r>
                      <w:hyperlink r:id="rId14" w:history="1">
                        <w:r w:rsidRPr="00326438">
                          <w:rPr>
                            <w:rStyle w:val="Hyperlink"/>
                            <w:rFonts w:ascii="Times New Roman" w:hAnsi="Times New Roman" w:cs="Times New Roman"/>
                            <w:color w:val="auto"/>
                            <w:lang w:val="en-GB"/>
                          </w:rPr>
                          <w:t>agcounts.usda.gov</w:t>
                        </w:r>
                      </w:hyperlink>
                      <w:r w:rsidRPr="00326438">
                        <w:rPr>
                          <w:rFonts w:ascii="Times New Roman" w:hAnsi="Times New Roman" w:cs="Times New Roman"/>
                        </w:rPr>
                        <w:t xml:space="preserve">. </w:t>
                      </w:r>
                      <w:r w:rsidRPr="00326438">
                        <w:rPr>
                          <w:rFonts w:ascii="Times New Roman" w:hAnsi="Times New Roman" w:cs="Times New Roman"/>
                          <w:b/>
                        </w:rPr>
                        <w:t>Online reporting is fast and secure</w:t>
                      </w:r>
                      <w:r w:rsidRPr="00326438">
                        <w:rPr>
                          <w:rFonts w:ascii="Times New Roman" w:hAnsi="Times New Roman" w:cs="Times New Roman"/>
                          <w:b/>
                          <w:i/>
                        </w:rPr>
                        <w:t xml:space="preserve">. </w:t>
                      </w:r>
                      <w:r w:rsidRPr="00326438">
                        <w:rPr>
                          <w:rFonts w:ascii="Times New Roman" w:hAnsi="Times New Roman" w:cs="Times New Roman"/>
                          <w:b/>
                          <w:i/>
                        </w:rPr>
                        <w:br/>
                      </w:r>
                      <w:r w:rsidRPr="00326438">
                        <w:rPr>
                          <w:rFonts w:ascii="Times New Roman" w:hAnsi="Times New Roman" w:cs="Times New Roman"/>
                        </w:rPr>
                        <w:t xml:space="preserve">All you </w:t>
                      </w:r>
                      <w:r w:rsidRPr="00326438">
                        <w:rPr>
                          <w:rFonts w:ascii="Times New Roman" w:hAnsi="Times New Roman" w:cs="Times New Roman"/>
                          <w:lang w:val="en-GB"/>
                        </w:rPr>
                        <w:t xml:space="preserve">need is the survey code on the enclosed form to begin. </w:t>
                      </w:r>
                    </w:p>
                    <w:p w:rsidR="00326438" w:rsidRPr="00326438" w:rsidP="00701DF4" w14:paraId="269FDDFB" w14:textId="10B18EA5">
                      <w:pPr>
                        <w:spacing w:before="120" w:after="120" w:line="281" w:lineRule="auto"/>
                        <w:ind w:left="990" w:right="-45"/>
                        <w:rPr>
                          <w:rFonts w:ascii="Times New Roman" w:hAnsi="Times New Roman" w:cs="Times New Roman"/>
                        </w:rPr>
                      </w:pPr>
                      <w:r w:rsidRPr="00326438">
                        <w:rPr>
                          <w:rFonts w:ascii="Times New Roman" w:hAnsi="Times New Roman" w:cs="Times New Roman"/>
                          <w:color w:val="231F20"/>
                        </w:rPr>
                        <w:t xml:space="preserve">By </w:t>
                      </w:r>
                      <w:r w:rsidRPr="00326438">
                        <w:rPr>
                          <w:rFonts w:ascii="Times New Roman" w:hAnsi="Times New Roman" w:cs="Times New Roman"/>
                          <w:b/>
                          <w:color w:val="231F20"/>
                        </w:rPr>
                        <w:t>mail or fax</w:t>
                      </w:r>
                      <w:r w:rsidRPr="00326438">
                        <w:rPr>
                          <w:rFonts w:ascii="Times New Roman" w:hAnsi="Times New Roman" w:cs="Times New Roman"/>
                          <w:color w:val="231F20"/>
                        </w:rPr>
                        <w:t xml:space="preserve">. Complete the questionnaire and mail it back </w:t>
                      </w:r>
                      <w:r w:rsidRPr="00326438">
                        <w:rPr>
                          <w:rFonts w:ascii="Times New Roman" w:hAnsi="Times New Roman" w:cs="Times New Roman"/>
                          <w:color w:val="231F20"/>
                        </w:rPr>
                        <w:br/>
                        <w:t xml:space="preserve">in the </w:t>
                      </w:r>
                      <w:r w:rsidR="00C46B27">
                        <w:rPr>
                          <w:rFonts w:ascii="Times New Roman" w:hAnsi="Times New Roman" w:cs="Times New Roman"/>
                          <w:color w:val="231F20"/>
                        </w:rPr>
                        <w:t>prepaid</w:t>
                      </w:r>
                      <w:r w:rsidRPr="00326438">
                        <w:rPr>
                          <w:rFonts w:ascii="Times New Roman" w:hAnsi="Times New Roman" w:cs="Times New Roman"/>
                          <w:color w:val="231F20"/>
                        </w:rPr>
                        <w:t xml:space="preserve"> envelope provided or fax it to 855</w:t>
                      </w:r>
                      <w:r w:rsidR="003A43A0">
                        <w:rPr>
                          <w:rFonts w:ascii="Times New Roman" w:hAnsi="Times New Roman" w:cs="Times New Roman"/>
                          <w:color w:val="231F20"/>
                        </w:rPr>
                        <w:t>-</w:t>
                      </w:r>
                      <w:r w:rsidRPr="00326438">
                        <w:rPr>
                          <w:rFonts w:ascii="Times New Roman" w:hAnsi="Times New Roman" w:cs="Times New Roman"/>
                          <w:color w:val="231F20"/>
                        </w:rPr>
                        <w:t>415-3687.</w:t>
                      </w:r>
                    </w:p>
                    <w:p w:rsidR="00326438" w:rsidRPr="005F5CE9" w:rsidP="004534B6" w14:paraId="5E139F5A" w14:textId="77777777">
                      <w:pPr>
                        <w:spacing w:after="120"/>
                        <w:rPr>
                          <w:rFonts w:ascii="Times New Roman" w:hAnsi="Times New Roman" w:cs="Times New Roman"/>
                          <w:b/>
                          <w:color w:val="231F20"/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opAndBottom"/>
              </v:shape>
            </w:pict>
          </mc:Fallback>
        </mc:AlternateContent>
      </w:r>
      <w:r w:rsidRPr="00401E68" w:rsidR="00707179">
        <w:rPr>
          <w:rFonts w:cs="Times New Roman"/>
        </w:rPr>
        <w:t>Please complete th</w:t>
      </w:r>
      <w:r w:rsidR="008F117D">
        <w:rPr>
          <w:rFonts w:cs="Times New Roman"/>
        </w:rPr>
        <w:t>is</w:t>
      </w:r>
      <w:r w:rsidRPr="00401E68" w:rsidR="00F6134A">
        <w:rPr>
          <w:rFonts w:cs="Times New Roman"/>
        </w:rPr>
        <w:t xml:space="preserve"> </w:t>
      </w:r>
      <w:r w:rsidR="008F117D">
        <w:rPr>
          <w:rFonts w:cs="Times New Roman"/>
        </w:rPr>
        <w:t>survey</w:t>
      </w:r>
      <w:r w:rsidRPr="00401E68" w:rsidR="00F6134A">
        <w:rPr>
          <w:rFonts w:cs="Times New Roman"/>
        </w:rPr>
        <w:t xml:space="preserve"> at your earliest </w:t>
      </w:r>
      <w:r w:rsidRPr="00401E68" w:rsidR="00707179">
        <w:rPr>
          <w:rFonts w:cs="Times New Roman"/>
        </w:rPr>
        <w:t xml:space="preserve">convenience. </w:t>
      </w:r>
      <w:r w:rsidRPr="00401E68" w:rsidR="00707179">
        <w:rPr>
          <w:rFonts w:cs="Times New Roman"/>
          <w:color w:val="000000"/>
        </w:rPr>
        <w:t xml:space="preserve">If we do not </w:t>
      </w:r>
      <w:r w:rsidR="003A43A0">
        <w:rPr>
          <w:rFonts w:cs="Times New Roman"/>
          <w:color w:val="000000"/>
        </w:rPr>
        <w:t>receive your completed questionnaire</w:t>
      </w:r>
      <w:r w:rsidRPr="00401E68" w:rsidR="00707179">
        <w:rPr>
          <w:rFonts w:cs="Times New Roman"/>
          <w:color w:val="000000"/>
        </w:rPr>
        <w:t xml:space="preserve"> by</w:t>
      </w:r>
      <w:r w:rsidR="00B620A7">
        <w:rPr>
          <w:rFonts w:cs="Times New Roman"/>
          <w:b/>
          <w:color w:val="auto"/>
        </w:rPr>
        <w:t xml:space="preserve"> </w:t>
      </w:r>
      <w:r w:rsidRPr="006927E6" w:rsidR="00AB0244">
        <w:rPr>
          <w:rFonts w:cs="Times New Roman"/>
          <w:b/>
        </w:rPr>
        <w:t>Ju</w:t>
      </w:r>
      <w:r w:rsidRPr="006927E6" w:rsidR="006927E6">
        <w:rPr>
          <w:rFonts w:cs="Times New Roman"/>
          <w:b/>
        </w:rPr>
        <w:t>ne</w:t>
      </w:r>
      <w:r w:rsidRPr="006927E6" w:rsidR="00AB0244">
        <w:rPr>
          <w:rFonts w:cs="Times New Roman"/>
          <w:b/>
        </w:rPr>
        <w:t xml:space="preserve"> </w:t>
      </w:r>
      <w:r w:rsidRPr="006927E6" w:rsidR="006927E6">
        <w:rPr>
          <w:rFonts w:cs="Times New Roman"/>
          <w:b/>
        </w:rPr>
        <w:t>5</w:t>
      </w:r>
      <w:r w:rsidR="00AB0244">
        <w:rPr>
          <w:rFonts w:cs="Times New Roman"/>
          <w:b/>
          <w:color w:val="auto"/>
        </w:rPr>
        <w:t xml:space="preserve">, </w:t>
      </w:r>
      <w:r w:rsidRPr="00401E68" w:rsidR="00707179">
        <w:rPr>
          <w:rFonts w:cs="Times New Roman"/>
          <w:color w:val="000000"/>
        </w:rPr>
        <w:t xml:space="preserve">we </w:t>
      </w:r>
      <w:r w:rsidRPr="00401E68" w:rsidR="00B040B7">
        <w:rPr>
          <w:rFonts w:cs="Times New Roman"/>
          <w:color w:val="000000"/>
        </w:rPr>
        <w:t>will</w:t>
      </w:r>
      <w:r w:rsidRPr="00401E68" w:rsidR="00707179">
        <w:rPr>
          <w:rStyle w:val="USDALetter"/>
        </w:rPr>
        <w:t xml:space="preserve"> </w:t>
      </w:r>
      <w:r w:rsidRPr="00401E68" w:rsidR="003C76B9">
        <w:rPr>
          <w:rFonts w:cs="Times New Roman"/>
          <w:color w:val="000000"/>
        </w:rPr>
        <w:t>c</w:t>
      </w:r>
      <w:r w:rsidRPr="00401E68" w:rsidR="00707179">
        <w:rPr>
          <w:rFonts w:cs="Times New Roman"/>
          <w:color w:val="000000"/>
        </w:rPr>
        <w:t>ontact you to arrange</w:t>
      </w:r>
      <w:r w:rsidRPr="00401E68" w:rsidR="000121F2">
        <w:rPr>
          <w:rFonts w:cs="Times New Roman"/>
          <w:color w:val="000000"/>
        </w:rPr>
        <w:t xml:space="preserve"> a telephone interview.</w:t>
      </w:r>
      <w:r w:rsidRPr="00401E68" w:rsidR="00707179">
        <w:rPr>
          <w:rFonts w:cs="Times New Roman"/>
          <w:color w:val="000000"/>
        </w:rPr>
        <w:t xml:space="preserve"> </w:t>
      </w:r>
    </w:p>
    <w:p w:rsidR="00286630" w:rsidP="00DD689B" w14:paraId="32B1B7DB" w14:textId="17003790">
      <w:pPr>
        <w:pStyle w:val="BodyText"/>
        <w:keepLines/>
        <w:tabs>
          <w:tab w:val="left" w:pos="5220"/>
        </w:tabs>
        <w:spacing w:after="120" w:line="281" w:lineRule="auto"/>
        <w:ind w:left="270" w:right="720"/>
        <w:rPr>
          <w:rFonts w:cs="Times New Roman"/>
          <w:color w:val="000000"/>
        </w:rPr>
      </w:pPr>
    </w:p>
    <w:p w:rsidR="003015D0" w:rsidRPr="002E549C" w:rsidP="00DD689B" w14:paraId="0D9EB55D" w14:textId="102F46B1">
      <w:pPr>
        <w:spacing w:after="120"/>
        <w:ind w:left="270" w:right="720"/>
        <w:rPr>
          <w:rFonts w:ascii="Times New Roman" w:hAnsi="Times New Roman" w:cs="Times New Roman"/>
          <w:b/>
          <w:color w:val="231F20"/>
          <w:sz w:val="24"/>
          <w:szCs w:val="24"/>
        </w:rPr>
      </w:pPr>
      <w:r w:rsidRPr="002E549C">
        <w:rPr>
          <w:rFonts w:ascii="Times New Roman" w:hAnsi="Times New Roman" w:cs="Times New Roman"/>
          <w:b/>
          <w:color w:val="231F20"/>
          <w:sz w:val="24"/>
          <w:szCs w:val="24"/>
        </w:rPr>
        <w:t xml:space="preserve">Your response is </w:t>
      </w:r>
      <w:r w:rsidRPr="002E549C">
        <w:rPr>
          <w:rFonts w:ascii="Times New Roman" w:hAnsi="Times New Roman" w:cs="Times New Roman"/>
          <w:b/>
          <w:caps/>
          <w:color w:val="231F20"/>
          <w:sz w:val="24"/>
          <w:szCs w:val="24"/>
        </w:rPr>
        <w:t>confidential by law</w:t>
      </w:r>
      <w:r w:rsidR="008D738E">
        <w:rPr>
          <w:rFonts w:ascii="Times New Roman" w:hAnsi="Times New Roman" w:cs="Times New Roman"/>
          <w:b/>
          <w:caps/>
          <w:color w:val="231F20"/>
          <w:sz w:val="24"/>
          <w:szCs w:val="24"/>
        </w:rPr>
        <w:t>.</w:t>
      </w:r>
    </w:p>
    <w:p w:rsidR="00565E65" w:rsidRPr="002E549C" w:rsidP="0003763A" w14:paraId="2BB70002" w14:textId="261EC298">
      <w:pPr>
        <w:spacing w:after="120" w:line="281" w:lineRule="auto"/>
        <w:ind w:left="274" w:right="720"/>
        <w:rPr>
          <w:rFonts w:ascii="Times New Roman" w:hAnsi="Times New Roman" w:cs="Times New Roman"/>
          <w:b/>
          <w:color w:val="231F20"/>
          <w:sz w:val="24"/>
          <w:szCs w:val="24"/>
        </w:rPr>
      </w:pPr>
      <w:r w:rsidRPr="00326438">
        <w:rPr>
          <w:rFonts w:ascii="Times New Roman" w:hAnsi="Times New Roman" w:cs="Times New Roman"/>
        </w:rPr>
        <w:t>The information you provide will be used for statistical purposes only.</w:t>
      </w:r>
      <w:r w:rsidR="00472435">
        <w:rPr>
          <w:rFonts w:ascii="Times New Roman" w:hAnsi="Times New Roman" w:cs="Times New Roman"/>
        </w:rPr>
        <w:t xml:space="preserve"> </w:t>
      </w:r>
      <w:r w:rsidRPr="00401E68" w:rsidR="00472435">
        <w:rPr>
          <w:rFonts w:ascii="Times New Roman" w:hAnsi="Times New Roman" w:cs="Times New Roman"/>
        </w:rPr>
        <w:t>Your response</w:t>
      </w:r>
      <w:r w:rsidR="00472435">
        <w:rPr>
          <w:rFonts w:ascii="Times New Roman" w:hAnsi="Times New Roman" w:cs="Times New Roman"/>
        </w:rPr>
        <w:t>s</w:t>
      </w:r>
      <w:r w:rsidRPr="00401E68" w:rsidR="00472435">
        <w:rPr>
          <w:rFonts w:ascii="Times New Roman" w:hAnsi="Times New Roman" w:cs="Times New Roman"/>
        </w:rPr>
        <w:t xml:space="preserve"> will </w:t>
      </w:r>
      <w:r w:rsidR="00472435">
        <w:rPr>
          <w:rFonts w:ascii="Times New Roman" w:hAnsi="Times New Roman" w:cs="Times New Roman"/>
        </w:rPr>
        <w:t>be</w:t>
      </w:r>
      <w:r w:rsidRPr="00401E68" w:rsidR="00472435">
        <w:rPr>
          <w:rFonts w:ascii="Times New Roman" w:hAnsi="Times New Roman" w:cs="Times New Roman"/>
        </w:rPr>
        <w:t xml:space="preserve"> combined with others to ensure that no individual operation or producer can be identified, as required by federal law.</w:t>
      </w:r>
      <w:r w:rsidRPr="00326438">
        <w:rPr>
          <w:rFonts w:ascii="Times New Roman" w:hAnsi="Times New Roman" w:cs="Times New Roman"/>
        </w:rPr>
        <w:t xml:space="preserve"> </w:t>
      </w:r>
    </w:p>
    <w:p w:rsidR="00A75069" w:rsidRPr="00326438" w:rsidP="00326438" w14:paraId="4C45A800" w14:textId="77777777">
      <w:pPr>
        <w:spacing w:line="281" w:lineRule="auto"/>
        <w:ind w:left="274" w:right="720"/>
        <w:rPr>
          <w:rFonts w:ascii="Times New Roman" w:hAnsi="Times New Roman" w:cs="Times New Roman"/>
          <w:color w:val="231F20"/>
        </w:rPr>
      </w:pPr>
    </w:p>
    <w:p w:rsidR="004A60BA" w:rsidRPr="00326438" w:rsidP="00326438" w14:paraId="264084D1" w14:textId="5D217B8D">
      <w:pPr>
        <w:spacing w:line="281" w:lineRule="auto"/>
        <w:ind w:left="274" w:right="720"/>
        <w:rPr>
          <w:rFonts w:ascii="Times New Roman" w:eastAsia="Times New Roman Uni" w:hAnsi="Times New Roman" w:cs="Times New Roman"/>
        </w:rPr>
      </w:pPr>
      <w:r w:rsidRPr="00326438">
        <w:rPr>
          <w:rFonts w:ascii="Times New Roman" w:hAnsi="Times New Roman" w:cs="Times New Roman"/>
          <w:color w:val="231F20"/>
        </w:rPr>
        <w:t xml:space="preserve">Thank you for </w:t>
      </w:r>
      <w:r w:rsidRPr="00326438" w:rsidR="008B3C59">
        <w:rPr>
          <w:rFonts w:ascii="Times New Roman" w:hAnsi="Times New Roman" w:cs="Times New Roman"/>
          <w:color w:val="231F20"/>
        </w:rPr>
        <w:t xml:space="preserve">supporting U.S. agriculture </w:t>
      </w:r>
      <w:r w:rsidRPr="00326438" w:rsidR="00986F25">
        <w:rPr>
          <w:rFonts w:ascii="Times New Roman" w:hAnsi="Times New Roman" w:cs="Times New Roman"/>
          <w:color w:val="231F20"/>
        </w:rPr>
        <w:t xml:space="preserve">through </w:t>
      </w:r>
      <w:r w:rsidRPr="00326438" w:rsidR="008B3C59">
        <w:rPr>
          <w:rFonts w:ascii="Times New Roman" w:hAnsi="Times New Roman" w:cs="Times New Roman"/>
          <w:color w:val="231F20"/>
        </w:rPr>
        <w:t>your participation in our survey program</w:t>
      </w:r>
      <w:r w:rsidRPr="00326438">
        <w:rPr>
          <w:rFonts w:ascii="Times New Roman" w:hAnsi="Times New Roman" w:cs="Times New Roman"/>
          <w:color w:val="231F20"/>
        </w:rPr>
        <w:t xml:space="preserve">. </w:t>
      </w:r>
      <w:r w:rsidRPr="00326438">
        <w:rPr>
          <w:rFonts w:ascii="Times New Roman" w:hAnsi="Times New Roman" w:cs="Times New Roman"/>
          <w:spacing w:val="-3"/>
          <w:lang w:val="en-GB"/>
        </w:rPr>
        <w:t>If you have any questions, please</w:t>
      </w:r>
      <w:r w:rsidRPr="00326438">
        <w:rPr>
          <w:rFonts w:ascii="Times New Roman" w:hAnsi="Times New Roman" w:cs="Times New Roman"/>
          <w:spacing w:val="-3"/>
        </w:rPr>
        <w:t xml:space="preserve"> contact</w:t>
      </w:r>
      <w:r w:rsidRPr="00326438">
        <w:rPr>
          <w:rFonts w:ascii="Times New Roman" w:hAnsi="Times New Roman" w:cs="Times New Roman"/>
          <w:color w:val="FF0000"/>
          <w:spacing w:val="-3"/>
        </w:rPr>
        <w:t xml:space="preserve"> </w:t>
      </w:r>
      <w:r w:rsidRPr="00326438">
        <w:rPr>
          <w:rFonts w:ascii="Times New Roman" w:hAnsi="Times New Roman" w:cs="Times New Roman"/>
          <w:spacing w:val="-3"/>
        </w:rPr>
        <w:t xml:space="preserve">us at </w:t>
      </w:r>
      <w:r w:rsidRPr="00326438" w:rsidR="00DD2C1C">
        <w:rPr>
          <w:rFonts w:ascii="Times New Roman" w:hAnsi="Times New Roman" w:cs="Times New Roman"/>
          <w:spacing w:val="-3"/>
        </w:rPr>
        <w:t>888-424-7828</w:t>
      </w:r>
      <w:r w:rsidRPr="00326438">
        <w:rPr>
          <w:rFonts w:ascii="Times New Roman" w:hAnsi="Times New Roman" w:cs="Times New Roman"/>
          <w:spacing w:val="-3"/>
        </w:rPr>
        <w:t>.</w:t>
      </w:r>
      <w:r w:rsidRPr="00326438">
        <w:rPr>
          <w:rFonts w:ascii="Times New Roman" w:hAnsi="Times New Roman" w:cs="Times New Roman"/>
          <w:spacing w:val="-3"/>
        </w:rPr>
        <w:t xml:space="preserve"> </w:t>
      </w:r>
      <w:r w:rsidRPr="00326438">
        <w:rPr>
          <w:rFonts w:ascii="Times New Roman" w:eastAsia="Times New Roman Uni" w:hAnsi="Times New Roman" w:cs="Times New Roman"/>
        </w:rPr>
        <w:t xml:space="preserve">For more information about the </w:t>
      </w:r>
      <w:r w:rsidRPr="00326438" w:rsidR="00A30263">
        <w:rPr>
          <w:rFonts w:ascii="Times New Roman" w:eastAsia="Times New Roman Uni" w:hAnsi="Times New Roman" w:cs="Times New Roman"/>
        </w:rPr>
        <w:t>20</w:t>
      </w:r>
      <w:r w:rsidR="00A30263">
        <w:rPr>
          <w:rFonts w:ascii="Times New Roman" w:eastAsia="Times New Roman Uni" w:hAnsi="Times New Roman" w:cs="Times New Roman"/>
        </w:rPr>
        <w:t>2</w:t>
      </w:r>
      <w:r w:rsidR="009A5D20">
        <w:rPr>
          <w:rFonts w:ascii="Times New Roman" w:eastAsia="Times New Roman Uni" w:hAnsi="Times New Roman" w:cs="Times New Roman"/>
        </w:rPr>
        <w:t>5</w:t>
      </w:r>
      <w:r w:rsidRPr="00326438" w:rsidR="00A30263">
        <w:rPr>
          <w:rFonts w:ascii="Times New Roman" w:eastAsia="Times New Roman Uni" w:hAnsi="Times New Roman" w:cs="Times New Roman"/>
        </w:rPr>
        <w:t xml:space="preserve"> </w:t>
      </w:r>
      <w:r w:rsidRPr="00326438">
        <w:rPr>
          <w:rFonts w:ascii="Times New Roman" w:eastAsia="Times New Roman Uni" w:hAnsi="Times New Roman" w:cs="Times New Roman"/>
        </w:rPr>
        <w:t>Agricultural Resource Management Survey, visit</w:t>
      </w:r>
      <w:r w:rsidRPr="00326438" w:rsidR="0048690E">
        <w:rPr>
          <w:rFonts w:ascii="Times New Roman" w:eastAsia="Times New Roman Uni" w:hAnsi="Times New Roman" w:cs="Times New Roman"/>
        </w:rPr>
        <w:t xml:space="preserve"> </w:t>
      </w:r>
      <w:hyperlink r:id="rId15" w:history="1">
        <w:r w:rsidRPr="00326438" w:rsidR="005B2BC0">
          <w:rPr>
            <w:rStyle w:val="Hyperlink"/>
            <w:rFonts w:ascii="Times New Roman" w:eastAsia="Times New Roman Uni" w:hAnsi="Times New Roman" w:cs="Times New Roman"/>
          </w:rPr>
          <w:t>nass.usda.gov/go/ARMS</w:t>
        </w:r>
      </w:hyperlink>
      <w:r w:rsidRPr="00326438">
        <w:rPr>
          <w:rFonts w:ascii="Times New Roman" w:eastAsia="Times New Roman Uni" w:hAnsi="Times New Roman" w:cs="Times New Roman"/>
        </w:rPr>
        <w:t>.</w:t>
      </w:r>
    </w:p>
    <w:p w:rsidR="00707179" w:rsidRPr="00326438" w:rsidP="00326438" w14:paraId="274ADE52" w14:textId="2CB729C4">
      <w:pPr>
        <w:spacing w:after="120" w:line="281" w:lineRule="auto"/>
        <w:ind w:left="270" w:right="720"/>
        <w:rPr>
          <w:rFonts w:ascii="Times New Roman" w:hAnsi="Times New Roman" w:cs="Times New Roman"/>
          <w:spacing w:val="-3"/>
        </w:rPr>
      </w:pPr>
    </w:p>
    <w:p w:rsidR="00F726DD" w:rsidRPr="00326438" w:rsidP="001972F6" w14:paraId="7E3FACDA" w14:textId="09CA167A">
      <w:pPr>
        <w:ind w:left="274" w:right="720"/>
        <w:rPr>
          <w:rFonts w:ascii="Times New Roman" w:eastAsia="Times New Roman" w:hAnsi="Times New Roman" w:cs="Times New Roman"/>
        </w:rPr>
      </w:pPr>
      <w:r w:rsidRPr="00D305FC">
        <w:rPr>
          <w:rFonts w:ascii="Times New Roman" w:hAnsi="Times New Roman" w:cs="Times New Roman"/>
          <w:noProof/>
          <w:color w:val="231F20"/>
          <w:sz w:val="24"/>
          <w:szCs w:val="24"/>
        </w:rPr>
        <w:drawing>
          <wp:anchor distT="0" distB="0" distL="114300" distR="114300" simplePos="0" relativeHeight="251665408" behindDoc="0" locked="0" layoutInCell="1" allowOverlap="1">
            <wp:simplePos x="0" y="0"/>
            <wp:positionH relativeFrom="margin">
              <wp:posOffset>-70485</wp:posOffset>
            </wp:positionH>
            <wp:positionV relativeFrom="paragraph">
              <wp:posOffset>116840</wp:posOffset>
            </wp:positionV>
            <wp:extent cx="1609725" cy="677545"/>
            <wp:effectExtent l="0" t="0" r="9525" b="8255"/>
            <wp:wrapNone/>
            <wp:docPr id="810738000" name="Picture 1" descr="A black and white tex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10738000" name="Picture 1" descr="A black and white text&#10;&#10;Description automatically generated"/>
                    <pic:cNvPicPr/>
                  </pic:nvPicPr>
                  <pic:blipFill>
                    <a:blip xmlns:r="http://schemas.openxmlformats.org/officeDocument/2006/relationships" r:embed="rId1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09725" cy="67754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326438">
        <w:rPr>
          <w:rFonts w:ascii="Times New Roman" w:hAnsi="Times New Roman" w:cs="Times New Roman"/>
          <w:color w:val="231F20"/>
        </w:rPr>
        <w:t>Sincerely,</w:t>
      </w:r>
    </w:p>
    <w:p w:rsidR="005D2E65" w:rsidRPr="00326438" w:rsidP="001972F6" w14:paraId="6BD728D2" w14:textId="77777777">
      <w:pPr>
        <w:tabs>
          <w:tab w:val="left" w:pos="7125"/>
        </w:tabs>
        <w:ind w:left="274" w:right="720"/>
        <w:rPr>
          <w:rFonts w:ascii="Times New Roman" w:eastAsia="Times New Roman" w:hAnsi="Times New Roman" w:cs="Times New Roman"/>
        </w:rPr>
      </w:pPr>
      <w:r w:rsidRPr="00326438">
        <w:rPr>
          <w:rFonts w:ascii="Times New Roman" w:eastAsia="Times New Roman" w:hAnsi="Times New Roman" w:cs="Times New Roman"/>
        </w:rPr>
        <w:br/>
      </w:r>
    </w:p>
    <w:p w:rsidR="00F726DD" w:rsidRPr="00326438" w:rsidP="001972F6" w14:paraId="3845E36C" w14:textId="77777777">
      <w:pPr>
        <w:ind w:left="274" w:right="720"/>
        <w:jc w:val="center"/>
        <w:rPr>
          <w:rFonts w:ascii="Times New Roman" w:eastAsia="Times New Roman" w:hAnsi="Times New Roman" w:cs="Times New Roman"/>
        </w:rPr>
      </w:pPr>
    </w:p>
    <w:p w:rsidR="00F726DD" w:rsidRPr="001972F6" w:rsidP="001972F6" w14:paraId="6C3265B2" w14:textId="48B7D8B1">
      <w:pPr>
        <w:spacing w:line="264" w:lineRule="auto"/>
        <w:ind w:left="274" w:right="720"/>
        <w:rPr>
          <w:rFonts w:ascii="Times New Roman" w:eastAsia="Times New Roman" w:hAnsi="Times New Roman" w:cs="Times New Roman"/>
        </w:rPr>
      </w:pPr>
      <w:r w:rsidRPr="001972F6">
        <w:rPr>
          <w:rFonts w:ascii="Times New Roman" w:hAnsi="Times New Roman" w:cs="Times New Roman"/>
        </w:rPr>
        <w:t>Lance Honig</w:t>
      </w:r>
    </w:p>
    <w:p w:rsidR="003015D0" w:rsidRPr="001972F6" w:rsidP="001972F6" w14:paraId="64745818" w14:textId="77777777">
      <w:pPr>
        <w:spacing w:line="264" w:lineRule="auto"/>
        <w:ind w:left="274" w:right="720"/>
        <w:rPr>
          <w:rFonts w:ascii="Times New Roman" w:hAnsi="Times New Roman" w:cs="Times New Roman"/>
        </w:rPr>
      </w:pPr>
      <w:r w:rsidRPr="001972F6">
        <w:rPr>
          <w:rFonts w:ascii="Times New Roman" w:hAnsi="Times New Roman" w:cs="Times New Roman"/>
        </w:rPr>
        <w:t>Chair, Agricultural Statistics Board</w:t>
      </w:r>
    </w:p>
    <w:p w:rsidR="001972F6" w:rsidRPr="001972F6" w:rsidP="001972F6" w14:paraId="401B6D2E" w14:textId="77777777">
      <w:pPr>
        <w:spacing w:line="264" w:lineRule="auto"/>
        <w:ind w:left="274" w:right="720"/>
        <w:rPr>
          <w:rFonts w:ascii="Times New Roman" w:hAnsi="Times New Roman" w:cs="Times New Roman"/>
          <w:color w:val="231F20"/>
        </w:rPr>
      </w:pPr>
      <w:r w:rsidRPr="001972F6">
        <w:rPr>
          <w:rFonts w:ascii="Times New Roman" w:hAnsi="Times New Roman" w:cs="Times New Roman"/>
          <w:color w:val="231F20"/>
        </w:rPr>
        <w:t xml:space="preserve">National Agricultural Statistics Service </w:t>
      </w:r>
    </w:p>
    <w:p w:rsidR="00697DE3" w:rsidRPr="001972F6" w:rsidP="001972F6" w14:paraId="5E64896D" w14:textId="773850BA">
      <w:pPr>
        <w:spacing w:line="264" w:lineRule="auto"/>
        <w:ind w:left="274" w:right="720"/>
        <w:rPr>
          <w:rFonts w:ascii="Times New Roman" w:hAnsi="Times New Roman" w:cs="Times New Roman"/>
          <w:color w:val="231F20"/>
        </w:rPr>
      </w:pPr>
      <w:r w:rsidRPr="001972F6">
        <w:rPr>
          <w:rFonts w:ascii="Times New Roman" w:hAnsi="Times New Roman" w:cs="Times New Roman"/>
          <w:color w:val="231F20"/>
        </w:rPr>
        <w:t xml:space="preserve">U.S. Department of Agriculture  </w:t>
      </w:r>
    </w:p>
    <w:p w:rsidR="00697DE3" w:rsidP="00DD689B" w14:paraId="51F90C57" w14:textId="77777777">
      <w:pPr>
        <w:ind w:left="270" w:right="720"/>
        <w:rPr>
          <w:rFonts w:cs="Times New Roman"/>
          <w:color w:val="231F20"/>
          <w:sz w:val="24"/>
          <w:szCs w:val="24"/>
        </w:rPr>
      </w:pPr>
    </w:p>
    <w:p w:rsidR="00510047" w:rsidRPr="008A07F9" w:rsidP="009D4F2C" w14:paraId="3F594CEC" w14:textId="15C326B2">
      <w:pPr>
        <w:spacing w:line="281" w:lineRule="auto"/>
        <w:ind w:left="274" w:right="720"/>
        <w:rPr>
          <w:rFonts w:ascii="Times New Roman" w:eastAsia="Times New Roman Uni" w:hAnsi="Times New Roman" w:cs="Times New Roman"/>
          <w:color w:val="231F20"/>
        </w:rPr>
      </w:pPr>
      <w:r w:rsidRPr="008A07F9">
        <w:rPr>
          <w:rFonts w:ascii="Times New Roman" w:eastAsia="Times New Roman Uni" w:hAnsi="Times New Roman" w:cs="Times New Roman"/>
          <w:color w:val="231F20"/>
        </w:rPr>
        <w:t xml:space="preserve">Here is an example of </w:t>
      </w:r>
      <w:r w:rsidRPr="008A07F9" w:rsidR="00070A06">
        <w:rPr>
          <w:rFonts w:ascii="Times New Roman" w:eastAsia="Times New Roman Uni" w:hAnsi="Times New Roman" w:cs="Times New Roman"/>
          <w:color w:val="231F20"/>
        </w:rPr>
        <w:t xml:space="preserve">data </w:t>
      </w:r>
      <w:r w:rsidRPr="008A07F9" w:rsidR="00B74445">
        <w:rPr>
          <w:rFonts w:ascii="Times New Roman" w:eastAsia="Times New Roman Uni" w:hAnsi="Times New Roman" w:cs="Times New Roman"/>
          <w:color w:val="231F20"/>
        </w:rPr>
        <w:t>from</w:t>
      </w:r>
      <w:r w:rsidRPr="008A07F9" w:rsidR="00070A06">
        <w:rPr>
          <w:rFonts w:ascii="Times New Roman" w:eastAsia="Times New Roman Uni" w:hAnsi="Times New Roman" w:cs="Times New Roman"/>
          <w:color w:val="231F20"/>
        </w:rPr>
        <w:t xml:space="preserve"> </w:t>
      </w:r>
      <w:r w:rsidR="006A5AAA">
        <w:rPr>
          <w:rFonts w:ascii="Times New Roman" w:eastAsia="Times New Roman Uni" w:hAnsi="Times New Roman" w:cs="Times New Roman"/>
          <w:color w:val="231F20"/>
        </w:rPr>
        <w:t>the</w:t>
      </w:r>
      <w:r w:rsidRPr="00204E30" w:rsidR="006A5AAA">
        <w:rPr>
          <w:rFonts w:ascii="Times New Roman" w:eastAsia="Times New Roman Uni" w:hAnsi="Times New Roman" w:cs="Times New Roman"/>
          <w:color w:val="231F20"/>
        </w:rPr>
        <w:t xml:space="preserve"> A</w:t>
      </w:r>
      <w:r w:rsidR="006A5AAA">
        <w:rPr>
          <w:rFonts w:ascii="Times New Roman" w:eastAsia="Times New Roman Uni" w:hAnsi="Times New Roman" w:cs="Times New Roman"/>
          <w:color w:val="231F20"/>
        </w:rPr>
        <w:t xml:space="preserve">gricultural Resource </w:t>
      </w:r>
      <w:r w:rsidRPr="00204E30" w:rsidR="006A5AAA">
        <w:rPr>
          <w:rFonts w:ascii="Times New Roman" w:eastAsia="Times New Roman Uni" w:hAnsi="Times New Roman" w:cs="Times New Roman"/>
          <w:color w:val="231F20"/>
        </w:rPr>
        <w:t>M</w:t>
      </w:r>
      <w:r w:rsidR="006A5AAA">
        <w:rPr>
          <w:rFonts w:ascii="Times New Roman" w:eastAsia="Times New Roman Uni" w:hAnsi="Times New Roman" w:cs="Times New Roman"/>
          <w:color w:val="231F20"/>
        </w:rPr>
        <w:t xml:space="preserve">anagement </w:t>
      </w:r>
      <w:r w:rsidRPr="00204E30" w:rsidR="006A5AAA">
        <w:rPr>
          <w:rFonts w:ascii="Times New Roman" w:eastAsia="Times New Roman Uni" w:hAnsi="Times New Roman" w:cs="Times New Roman"/>
          <w:color w:val="231F20"/>
        </w:rPr>
        <w:t>S</w:t>
      </w:r>
      <w:r w:rsidR="006A5AAA">
        <w:rPr>
          <w:rFonts w:ascii="Times New Roman" w:eastAsia="Times New Roman Uni" w:hAnsi="Times New Roman" w:cs="Times New Roman"/>
          <w:color w:val="231F20"/>
        </w:rPr>
        <w:t xml:space="preserve">urvey (ARMS) </w:t>
      </w:r>
      <w:r w:rsidRPr="008A07F9" w:rsidR="008A07F9">
        <w:rPr>
          <w:rFonts w:ascii="Times New Roman" w:eastAsia="Times New Roman Uni" w:hAnsi="Times New Roman" w:cs="Times New Roman"/>
          <w:color w:val="231F20"/>
        </w:rPr>
        <w:t xml:space="preserve">showing </w:t>
      </w:r>
      <w:r w:rsidR="00AD7D42">
        <w:rPr>
          <w:rFonts w:ascii="Times New Roman" w:eastAsia="Times New Roman Uni" w:hAnsi="Times New Roman" w:cs="Times New Roman"/>
          <w:color w:val="231F20"/>
        </w:rPr>
        <w:t>Nitrogen application timing on corn and cotton fiel</w:t>
      </w:r>
      <w:r w:rsidR="00213222">
        <w:rPr>
          <w:rFonts w:ascii="Times New Roman" w:eastAsia="Times New Roman Uni" w:hAnsi="Times New Roman" w:cs="Times New Roman"/>
          <w:color w:val="231F20"/>
        </w:rPr>
        <w:t>ds</w:t>
      </w:r>
      <w:r w:rsidRPr="008A07F9">
        <w:rPr>
          <w:rFonts w:ascii="Times New Roman" w:eastAsia="Times New Roman Uni" w:hAnsi="Times New Roman" w:cs="Times New Roman"/>
          <w:color w:val="231F20"/>
        </w:rPr>
        <w:t>:</w:t>
      </w:r>
    </w:p>
    <w:p w:rsidR="00831879" w:rsidRPr="00D86D15" w:rsidP="00EC692A" w14:paraId="7CB5E9B0" w14:textId="480759D3">
      <w:pPr>
        <w:ind w:right="720"/>
        <w:rPr>
          <w:rFonts w:ascii="Times New Roman" w:hAnsi="Times New Roman" w:cs="Times New Roman"/>
          <w:u w:val="single"/>
        </w:rPr>
      </w:pPr>
      <w:r>
        <w:rPr>
          <w:rFonts w:ascii="Times New Roman" w:hAnsi="Times New Roman" w:cs="Times New Roman"/>
          <w:color w:val="231F20"/>
          <w:sz w:val="20"/>
          <w:szCs w:val="20"/>
        </w:rPr>
        <w:br/>
      </w:r>
      <w:r w:rsidR="008118CA">
        <w:rPr>
          <w:noProof/>
        </w:rPr>
        <w:drawing>
          <wp:inline distT="0" distB="0" distL="0" distR="0">
            <wp:extent cx="5818022" cy="6817995"/>
            <wp:effectExtent l="0" t="0" r="0" b="1905"/>
            <wp:docPr id="86393305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63933055" name="Picture 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1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18022" cy="68179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EC692A">
        <w:rPr>
          <w:rFonts w:ascii="Times New Roman" w:hAnsi="Times New Roman" w:cs="Times New Roman"/>
          <w:color w:val="231F20"/>
        </w:rPr>
        <w:br/>
      </w:r>
      <w:r w:rsidRPr="00D86D15">
        <w:rPr>
          <w:rFonts w:ascii="Times New Roman" w:hAnsi="Times New Roman" w:cs="Times New Roman"/>
          <w:color w:val="231F20"/>
        </w:rPr>
        <w:t xml:space="preserve">Source: </w:t>
      </w:r>
      <w:r w:rsidRPr="00213222" w:rsidR="00213222">
        <w:rPr>
          <w:rFonts w:ascii="Times New Roman" w:hAnsi="Times New Roman" w:cs="Times New Roman"/>
          <w:u w:val="single"/>
        </w:rPr>
        <w:t>https://www.ers.usda.gov/data-products/charts-of-note/chart-detail?chartId=113055</w:t>
      </w:r>
    </w:p>
    <w:p w:rsidR="00510047" w:rsidP="00DD689B" w14:paraId="1A9F9545" w14:textId="77777777">
      <w:pPr>
        <w:ind w:left="270" w:right="720"/>
        <w:rPr>
          <w:rFonts w:cs="Times New Roman"/>
          <w:color w:val="231F20"/>
          <w:sz w:val="24"/>
          <w:szCs w:val="24"/>
        </w:rPr>
      </w:pPr>
    </w:p>
    <w:p w:rsidR="00510047" w:rsidP="00DD689B" w14:paraId="772E2FBC" w14:textId="77777777">
      <w:pPr>
        <w:ind w:left="270" w:right="720"/>
        <w:rPr>
          <w:rFonts w:cs="Times New Roman"/>
          <w:color w:val="231F20"/>
          <w:sz w:val="24"/>
          <w:szCs w:val="24"/>
        </w:rPr>
      </w:pPr>
    </w:p>
    <w:p w:rsidR="006412C4" w:rsidRPr="00510047" w:rsidP="006412C4" w14:paraId="52568609" w14:textId="77777777">
      <w:pPr>
        <w:spacing w:line="276" w:lineRule="auto"/>
        <w:ind w:left="274" w:right="720"/>
        <w:rPr>
          <w:rFonts w:ascii="Times New Roman Uni" w:eastAsia="Times New Roman Uni" w:hAnsi="Times New Roman Uni" w:cs="Times New Roman Uni"/>
          <w:color w:val="231F20"/>
          <w:sz w:val="24"/>
          <w:szCs w:val="24"/>
        </w:rPr>
      </w:pPr>
    </w:p>
    <w:sectPr w:rsidSect="008A07F9">
      <w:footerReference w:type="first" r:id="rId18"/>
      <w:pgSz w:w="12240" w:h="15840"/>
      <w:pgMar w:top="720" w:right="720" w:bottom="720" w:left="720" w:header="0" w:footer="288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yriad Pro">
    <w:altName w:val="Corbel"/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 Uni">
    <w:altName w:val="Yu Gothic"/>
    <w:charset w:val="80"/>
    <w:family w:val="roman"/>
    <w:pitch w:val="variable"/>
    <w:sig w:usb0="B334AAFF" w:usb1="F9DFFFFF" w:usb2="0000003E" w:usb3="00000000" w:csb0="001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326438" w:rsidRPr="007B7D64" w:rsidP="006930EA" w14:paraId="5381667E" w14:textId="77777777">
    <w:pPr>
      <w:ind w:right="43"/>
      <w:jc w:val="center"/>
      <w:rPr>
        <w:rFonts w:ascii="Arial" w:hAnsi="Arial" w:cs="Arial"/>
        <w:color w:val="231F20"/>
        <w:sz w:val="20"/>
        <w:szCs w:val="20"/>
      </w:rPr>
    </w:pPr>
    <w:r w:rsidRPr="007B7D64">
      <w:rPr>
        <w:rFonts w:ascii="Arial" w:hAnsi="Arial" w:cs="Arial"/>
        <w:color w:val="231F20"/>
        <w:sz w:val="20"/>
        <w:szCs w:val="20"/>
      </w:rPr>
      <w:t>1400 Independence Ave, SW – Washington, DC  20250</w:t>
    </w:r>
  </w:p>
  <w:p w:rsidR="00326438" w:rsidRPr="008A07F9" w:rsidP="00394B30" w14:paraId="2645C9EA" w14:textId="168C079E">
    <w:pPr>
      <w:ind w:right="43"/>
      <w:jc w:val="center"/>
      <w:rPr>
        <w:rFonts w:ascii="Arial" w:hAnsi="Arial" w:cs="Arial"/>
        <w:color w:val="0000FF"/>
        <w:sz w:val="16"/>
        <w:szCs w:val="16"/>
        <w:u w:val="single"/>
      </w:rPr>
    </w:pPr>
    <w:hyperlink w:history="1">
      <w:r w:rsidRPr="007B7D64">
        <w:rPr>
          <w:rStyle w:val="Hyperlink"/>
          <w:rFonts w:ascii="Arial" w:hAnsi="Arial" w:cs="Arial"/>
          <w:sz w:val="20"/>
          <w:szCs w:val="20"/>
        </w:rPr>
        <w:t>nass.usda.gov</w:t>
      </w:r>
    </w:hyperlink>
  </w:p>
  <w:p w:rsidR="00326438" w:rsidRPr="006930EA" w:rsidP="00394B30" w14:paraId="5E5FDD30" w14:textId="77777777">
    <w:pPr>
      <w:spacing w:before="216"/>
      <w:ind w:left="183" w:right="412"/>
      <w:jc w:val="center"/>
      <w:rPr>
        <w:rFonts w:ascii="Times New Roman" w:hAnsi="Times New Roman" w:cs="Times New Roman"/>
        <w:color w:val="231F20"/>
      </w:rPr>
    </w:pPr>
    <w:r w:rsidRPr="001D7183">
      <w:rPr>
        <w:rFonts w:ascii="Arial" w:hAnsi="Arial" w:cs="Arial"/>
        <w:i/>
        <w:color w:val="231F20"/>
        <w:sz w:val="16"/>
        <w:szCs w:val="16"/>
      </w:rPr>
      <w:t>USDA i</w:t>
    </w:r>
    <w:r>
      <w:rPr>
        <w:rFonts w:ascii="Arial" w:hAnsi="Arial" w:cs="Arial"/>
        <w:i/>
        <w:color w:val="231F20"/>
        <w:sz w:val="16"/>
        <w:szCs w:val="16"/>
      </w:rPr>
      <w:t xml:space="preserve">s an equal opportunity provider, </w:t>
    </w:r>
    <w:r w:rsidRPr="001D7183">
      <w:rPr>
        <w:rFonts w:ascii="Arial" w:hAnsi="Arial" w:cs="Arial"/>
        <w:i/>
        <w:color w:val="231F20"/>
        <w:sz w:val="16"/>
        <w:szCs w:val="16"/>
      </w:rPr>
      <w:t>employer</w:t>
    </w:r>
    <w:r>
      <w:rPr>
        <w:rFonts w:ascii="Arial" w:hAnsi="Arial" w:cs="Arial"/>
        <w:i/>
        <w:color w:val="231F20"/>
        <w:sz w:val="16"/>
        <w:szCs w:val="16"/>
      </w:rPr>
      <w:t>, and lender.</w:t>
    </w:r>
  </w:p>
</w:ft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abstractNum w:abstractNumId="0">
    <w:nsid w:val="5DDF0BC1"/>
    <w:multiLevelType w:val="hybridMultilevel"/>
    <w:tmpl w:val="BD7E3DFC"/>
    <w:lvl w:ilvl="0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num w:numId="1" w16cid:durableId="196368552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2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7179"/>
    <w:rsid w:val="00011CE0"/>
    <w:rsid w:val="000121F2"/>
    <w:rsid w:val="0003449A"/>
    <w:rsid w:val="0003763A"/>
    <w:rsid w:val="00070A06"/>
    <w:rsid w:val="00084459"/>
    <w:rsid w:val="00156B1B"/>
    <w:rsid w:val="00164360"/>
    <w:rsid w:val="00177025"/>
    <w:rsid w:val="0018640B"/>
    <w:rsid w:val="001935C4"/>
    <w:rsid w:val="001972F6"/>
    <w:rsid w:val="00197866"/>
    <w:rsid w:val="001D6083"/>
    <w:rsid w:val="001D7183"/>
    <w:rsid w:val="00204E30"/>
    <w:rsid w:val="00213222"/>
    <w:rsid w:val="00240886"/>
    <w:rsid w:val="00257213"/>
    <w:rsid w:val="00262977"/>
    <w:rsid w:val="002746DE"/>
    <w:rsid w:val="00280562"/>
    <w:rsid w:val="00286630"/>
    <w:rsid w:val="002B6DDD"/>
    <w:rsid w:val="002D096A"/>
    <w:rsid w:val="002D3453"/>
    <w:rsid w:val="002E371F"/>
    <w:rsid w:val="002E549C"/>
    <w:rsid w:val="002F4528"/>
    <w:rsid w:val="003015D0"/>
    <w:rsid w:val="00326438"/>
    <w:rsid w:val="00352359"/>
    <w:rsid w:val="003578D4"/>
    <w:rsid w:val="003770F5"/>
    <w:rsid w:val="0039005A"/>
    <w:rsid w:val="00394B30"/>
    <w:rsid w:val="003A43A0"/>
    <w:rsid w:val="003A665E"/>
    <w:rsid w:val="003C76B9"/>
    <w:rsid w:val="003E47CC"/>
    <w:rsid w:val="00401E68"/>
    <w:rsid w:val="004133B7"/>
    <w:rsid w:val="004154EC"/>
    <w:rsid w:val="004534B6"/>
    <w:rsid w:val="00465D7B"/>
    <w:rsid w:val="00472435"/>
    <w:rsid w:val="0048690E"/>
    <w:rsid w:val="00487EE6"/>
    <w:rsid w:val="0049686A"/>
    <w:rsid w:val="004A5D9C"/>
    <w:rsid w:val="004A60BA"/>
    <w:rsid w:val="004C46EC"/>
    <w:rsid w:val="004D2A34"/>
    <w:rsid w:val="004F199E"/>
    <w:rsid w:val="004F3938"/>
    <w:rsid w:val="00510047"/>
    <w:rsid w:val="0051072A"/>
    <w:rsid w:val="0051292C"/>
    <w:rsid w:val="00524BF8"/>
    <w:rsid w:val="00532D1E"/>
    <w:rsid w:val="00534EF2"/>
    <w:rsid w:val="00540964"/>
    <w:rsid w:val="00543939"/>
    <w:rsid w:val="005463D6"/>
    <w:rsid w:val="00565E65"/>
    <w:rsid w:val="0057696A"/>
    <w:rsid w:val="005B2BC0"/>
    <w:rsid w:val="005C416D"/>
    <w:rsid w:val="005C708C"/>
    <w:rsid w:val="005D2E65"/>
    <w:rsid w:val="005F5CE9"/>
    <w:rsid w:val="00602A56"/>
    <w:rsid w:val="006069D4"/>
    <w:rsid w:val="00615457"/>
    <w:rsid w:val="006412C4"/>
    <w:rsid w:val="00686CD1"/>
    <w:rsid w:val="006927E6"/>
    <w:rsid w:val="006930EA"/>
    <w:rsid w:val="00697DE3"/>
    <w:rsid w:val="006A1B9C"/>
    <w:rsid w:val="006A5AAA"/>
    <w:rsid w:val="006B7846"/>
    <w:rsid w:val="006D7389"/>
    <w:rsid w:val="006F3CAA"/>
    <w:rsid w:val="006F604E"/>
    <w:rsid w:val="006F65F8"/>
    <w:rsid w:val="00701DF4"/>
    <w:rsid w:val="00702738"/>
    <w:rsid w:val="00707179"/>
    <w:rsid w:val="00716373"/>
    <w:rsid w:val="00722AD2"/>
    <w:rsid w:val="007410C1"/>
    <w:rsid w:val="00743DC5"/>
    <w:rsid w:val="00771D06"/>
    <w:rsid w:val="0077432B"/>
    <w:rsid w:val="007A76E2"/>
    <w:rsid w:val="007B6A3D"/>
    <w:rsid w:val="007B7D64"/>
    <w:rsid w:val="00800B16"/>
    <w:rsid w:val="00800B2E"/>
    <w:rsid w:val="008118CA"/>
    <w:rsid w:val="00831879"/>
    <w:rsid w:val="008477EF"/>
    <w:rsid w:val="00863E24"/>
    <w:rsid w:val="008A07F9"/>
    <w:rsid w:val="008A208D"/>
    <w:rsid w:val="008B3C59"/>
    <w:rsid w:val="008D4A47"/>
    <w:rsid w:val="008D738E"/>
    <w:rsid w:val="008F117D"/>
    <w:rsid w:val="008F7FB8"/>
    <w:rsid w:val="009453F7"/>
    <w:rsid w:val="0094557B"/>
    <w:rsid w:val="0097236D"/>
    <w:rsid w:val="009809FC"/>
    <w:rsid w:val="00986F25"/>
    <w:rsid w:val="00992882"/>
    <w:rsid w:val="0099480C"/>
    <w:rsid w:val="009A5474"/>
    <w:rsid w:val="009A5D20"/>
    <w:rsid w:val="009A6B2D"/>
    <w:rsid w:val="009A77FE"/>
    <w:rsid w:val="009D184F"/>
    <w:rsid w:val="009D4F2C"/>
    <w:rsid w:val="009E7A62"/>
    <w:rsid w:val="00A00C9E"/>
    <w:rsid w:val="00A27A12"/>
    <w:rsid w:val="00A30263"/>
    <w:rsid w:val="00A3326E"/>
    <w:rsid w:val="00A424F3"/>
    <w:rsid w:val="00A55D3F"/>
    <w:rsid w:val="00A568CD"/>
    <w:rsid w:val="00A73379"/>
    <w:rsid w:val="00A75069"/>
    <w:rsid w:val="00AA5EEA"/>
    <w:rsid w:val="00AB0244"/>
    <w:rsid w:val="00AD7D42"/>
    <w:rsid w:val="00AE42FE"/>
    <w:rsid w:val="00B040B7"/>
    <w:rsid w:val="00B065A4"/>
    <w:rsid w:val="00B109D4"/>
    <w:rsid w:val="00B620A7"/>
    <w:rsid w:val="00B738F8"/>
    <w:rsid w:val="00B74445"/>
    <w:rsid w:val="00BE71DA"/>
    <w:rsid w:val="00C23F37"/>
    <w:rsid w:val="00C46B27"/>
    <w:rsid w:val="00C5533A"/>
    <w:rsid w:val="00CB1C5F"/>
    <w:rsid w:val="00CC2678"/>
    <w:rsid w:val="00CD5DAD"/>
    <w:rsid w:val="00D03FC7"/>
    <w:rsid w:val="00D224D9"/>
    <w:rsid w:val="00D43A00"/>
    <w:rsid w:val="00D679E6"/>
    <w:rsid w:val="00D722E8"/>
    <w:rsid w:val="00D86D15"/>
    <w:rsid w:val="00DA58C4"/>
    <w:rsid w:val="00DB4F16"/>
    <w:rsid w:val="00DC4611"/>
    <w:rsid w:val="00DD2C1C"/>
    <w:rsid w:val="00DD689B"/>
    <w:rsid w:val="00DF0A4C"/>
    <w:rsid w:val="00E17B69"/>
    <w:rsid w:val="00E207D5"/>
    <w:rsid w:val="00E318ED"/>
    <w:rsid w:val="00E31F7C"/>
    <w:rsid w:val="00E43D84"/>
    <w:rsid w:val="00E572BE"/>
    <w:rsid w:val="00E955DF"/>
    <w:rsid w:val="00EB1E3E"/>
    <w:rsid w:val="00EC692A"/>
    <w:rsid w:val="00EE00C9"/>
    <w:rsid w:val="00EF0707"/>
    <w:rsid w:val="00F1397F"/>
    <w:rsid w:val="00F23658"/>
    <w:rsid w:val="00F25020"/>
    <w:rsid w:val="00F6045C"/>
    <w:rsid w:val="00F6134A"/>
    <w:rsid w:val="00F616FC"/>
    <w:rsid w:val="00F726DD"/>
    <w:rsid w:val="00F77012"/>
    <w:rsid w:val="00F93FA8"/>
    <w:rsid w:val="00F97513"/>
  </w:rsids>
  <m:mathPr>
    <m:mathFont m:val="Cambria Math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14:docId w14:val="4C1E456D"/>
  <w15:chartTrackingRefBased/>
  <w15:docId w15:val="{A841417E-1E53-455F-A9BF-9EDC71427F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uiPriority w:val="1"/>
    <w:qFormat/>
    <w:rsid w:val="00707179"/>
    <w:pPr>
      <w:widowControl w:val="0"/>
      <w:autoSpaceDE w:val="0"/>
      <w:autoSpaceDN w:val="0"/>
      <w:spacing w:after="0" w:line="240" w:lineRule="auto"/>
    </w:pPr>
    <w:rPr>
      <w:rFonts w:ascii="Myriad Pro" w:eastAsia="Myriad Pro" w:hAnsi="Myriad Pro" w:cs="Myriad Pro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USDALetter">
    <w:name w:val="USDA Letter"/>
    <w:basedOn w:val="DefaultParagraphFont"/>
    <w:uiPriority w:val="1"/>
    <w:qFormat/>
    <w:rsid w:val="00DC4611"/>
    <w:rPr>
      <w:color w:val="000000" w:themeColor="text1"/>
    </w:rPr>
  </w:style>
  <w:style w:type="character" w:styleId="Hyperlink">
    <w:name w:val="Hyperlink"/>
    <w:basedOn w:val="DefaultParagraphFont"/>
    <w:uiPriority w:val="99"/>
    <w:rsid w:val="00707179"/>
    <w:rPr>
      <w:color w:val="0000FF"/>
      <w:u w:val="single"/>
    </w:rPr>
  </w:style>
  <w:style w:type="character" w:styleId="PlaceholderText">
    <w:name w:val="Placeholder Text"/>
    <w:basedOn w:val="DefaultParagraphFont"/>
    <w:uiPriority w:val="99"/>
    <w:semiHidden/>
    <w:rsid w:val="00707179"/>
    <w:rPr>
      <w:color w:val="808080"/>
    </w:rPr>
  </w:style>
  <w:style w:type="paragraph" w:styleId="BodyText">
    <w:name w:val="Body Text"/>
    <w:basedOn w:val="Normal"/>
    <w:link w:val="BodyTextChar"/>
    <w:uiPriority w:val="1"/>
    <w:qFormat/>
    <w:rsid w:val="00707179"/>
    <w:rPr>
      <w:rFonts w:ascii="Times New Roman" w:hAnsi="Times New Roman"/>
      <w:color w:val="000000" w:themeColor="text1"/>
    </w:rPr>
  </w:style>
  <w:style w:type="character" w:customStyle="1" w:styleId="BodyTextChar">
    <w:name w:val="Body Text Char"/>
    <w:basedOn w:val="DefaultParagraphFont"/>
    <w:link w:val="BodyText"/>
    <w:uiPriority w:val="1"/>
    <w:rsid w:val="00707179"/>
    <w:rPr>
      <w:rFonts w:ascii="Times New Roman" w:eastAsia="Myriad Pro" w:hAnsi="Times New Roman" w:cs="Myriad Pro"/>
      <w:color w:val="000000" w:themeColor="text1"/>
    </w:rPr>
  </w:style>
  <w:style w:type="paragraph" w:styleId="Header">
    <w:name w:val="header"/>
    <w:basedOn w:val="Normal"/>
    <w:link w:val="HeaderChar"/>
    <w:uiPriority w:val="99"/>
    <w:unhideWhenUsed/>
    <w:rsid w:val="0003449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3449A"/>
    <w:rPr>
      <w:rFonts w:ascii="Myriad Pro" w:eastAsia="Myriad Pro" w:hAnsi="Myriad Pro" w:cs="Myriad Pro"/>
    </w:rPr>
  </w:style>
  <w:style w:type="paragraph" w:styleId="Footer">
    <w:name w:val="footer"/>
    <w:basedOn w:val="Normal"/>
    <w:link w:val="FooterChar"/>
    <w:uiPriority w:val="99"/>
    <w:unhideWhenUsed/>
    <w:rsid w:val="0003449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3449A"/>
    <w:rPr>
      <w:rFonts w:ascii="Myriad Pro" w:eastAsia="Myriad Pro" w:hAnsi="Myriad Pro" w:cs="Myriad Pro"/>
    </w:rPr>
  </w:style>
  <w:style w:type="character" w:styleId="CommentReference">
    <w:name w:val="annotation reference"/>
    <w:basedOn w:val="DefaultParagraphFont"/>
    <w:uiPriority w:val="99"/>
    <w:semiHidden/>
    <w:unhideWhenUsed/>
    <w:rsid w:val="00357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3578D4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3578D4"/>
    <w:rPr>
      <w:rFonts w:ascii="Myriad Pro" w:eastAsia="Myriad Pro" w:hAnsi="Myriad Pro" w:cs="Myriad Pro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57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578D4"/>
    <w:rPr>
      <w:rFonts w:ascii="Myriad Pro" w:eastAsia="Myriad Pro" w:hAnsi="Myriad Pro" w:cs="Myriad Pro"/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578D4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578D4"/>
    <w:rPr>
      <w:rFonts w:ascii="Segoe UI" w:eastAsia="Myriad Pro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A27A12"/>
    <w:pPr>
      <w:spacing w:after="0" w:line="240" w:lineRule="auto"/>
    </w:pPr>
    <w:rPr>
      <w:rFonts w:ascii="Myriad Pro" w:eastAsia="Myriad Pro" w:hAnsi="Myriad Pro" w:cs="Myriad Pro"/>
    </w:rPr>
  </w:style>
  <w:style w:type="paragraph" w:styleId="ListParagraph">
    <w:name w:val="List Paragraph"/>
    <w:basedOn w:val="Normal"/>
    <w:uiPriority w:val="34"/>
    <w:qFormat/>
    <w:rsid w:val="00E318ED"/>
    <w:pPr>
      <w:ind w:left="720"/>
      <w:contextualSpacing/>
    </w:pPr>
  </w:style>
  <w:style w:type="character" w:styleId="FollowedHyperlink">
    <w:name w:val="FollowedHyperlink"/>
    <w:basedOn w:val="DefaultParagraphFont"/>
    <w:uiPriority w:val="99"/>
    <w:semiHidden/>
    <w:unhideWhenUsed/>
    <w:rsid w:val="00831879"/>
    <w:rPr>
      <w:color w:val="954F7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9D4F2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image" Target="media/image2.jpeg" /><Relationship Id="rId11" Type="http://schemas.openxmlformats.org/officeDocument/2006/relationships/image" Target="media/image3.png" /><Relationship Id="rId12" Type="http://schemas.openxmlformats.org/officeDocument/2006/relationships/image" Target="media/image4.png" /><Relationship Id="rId13" Type="http://schemas.openxmlformats.org/officeDocument/2006/relationships/image" Target="media/image5.png" /><Relationship Id="rId14" Type="http://schemas.openxmlformats.org/officeDocument/2006/relationships/hyperlink" Target="http://www.agcounts.usda.gov" TargetMode="External" /><Relationship Id="rId15" Type="http://schemas.openxmlformats.org/officeDocument/2006/relationships/hyperlink" Target="http://nass.usda.gov/go/ARMS" TargetMode="External" /><Relationship Id="rId16" Type="http://schemas.openxmlformats.org/officeDocument/2006/relationships/image" Target="media/image6.gif" /><Relationship Id="rId17" Type="http://schemas.openxmlformats.org/officeDocument/2006/relationships/image" Target="media/image7.png" /><Relationship Id="rId18" Type="http://schemas.openxmlformats.org/officeDocument/2006/relationships/footer" Target="footer1.xml" /><Relationship Id="rId19" Type="http://schemas.openxmlformats.org/officeDocument/2006/relationships/theme" Target="theme/theme1.xml" /><Relationship Id="rId2" Type="http://schemas.openxmlformats.org/officeDocument/2006/relationships/webSettings" Target="webSettings.xml" /><Relationship Id="rId20" Type="http://schemas.openxmlformats.org/officeDocument/2006/relationships/numbering" Target="numbering.xml" /><Relationship Id="rId21" Type="http://schemas.openxmlformats.org/officeDocument/2006/relationships/styles" Target="style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customXml" Target="../customXml/item4.xml" /><Relationship Id="rId8" Type="http://schemas.openxmlformats.org/officeDocument/2006/relationships/customXml" Target="../customXml/item5.xml" /><Relationship Id="rId9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_rels/item4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4.xml" /></Relationships>
</file>

<file path=customXml/_rels/item5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5.xml" 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dlc_DocId xmlns="4e974542-5edc-4232-aa4c-d083a8df847c">FNVPY7D4E5RX-1091044225-1843</_dlc_DocId>
    <TaxCatchAll xmlns="73fb875a-8af9-4255-b008-0995492d31cd" xsi:nil="true"/>
    <_dlc_DocIdUrl xmlns="4e974542-5edc-4232-aa4c-d083a8df847c">
      <Url>https://usdagcc.sharepoint.com/sites/NASSportal/MD/SSDMB/OMB/Intranet_OMB/_layouts/15/DocIdRedir.aspx?ID=FNVPY7D4E5RX-1091044225-1843</Url>
      <Description>FNVPY7D4E5RX-1091044225-1843</Description>
    </_dlc_DocIdUrl>
    <lcf76f155ced4ddcb4097134ff3c332f xmlns="9c094fbc-21ba-4fab-9b11-5b70d64f5f9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960630F8B9A9440AD3BF8DA41719BDE" ma:contentTypeVersion="13" ma:contentTypeDescription="Create a new document." ma:contentTypeScope="" ma:versionID="e087324490610c1d8d73f7f5b3f40ad3">
  <xsd:schema xmlns:xsd="http://www.w3.org/2001/XMLSchema" xmlns:xs="http://www.w3.org/2001/XMLSchema" xmlns:p="http://schemas.microsoft.com/office/2006/metadata/properties" xmlns:ns2="4e974542-5edc-4232-aa4c-d083a8df847c" xmlns:ns3="9c094fbc-21ba-4fab-9b11-5b70d64f5f99" xmlns:ns4="73fb875a-8af9-4255-b008-0995492d31cd" xmlns:ns5="f5f8e8ec-be88-43ff-b16a-52eaa7b49df7" targetNamespace="http://schemas.microsoft.com/office/2006/metadata/properties" ma:root="true" ma:fieldsID="53e70cc21eee812895315883eac5cf69" ns2:_="" ns3:_="" ns4:_="" ns5:_="">
    <xsd:import namespace="4e974542-5edc-4232-aa4c-d083a8df847c"/>
    <xsd:import namespace="9c094fbc-21ba-4fab-9b11-5b70d64f5f99"/>
    <xsd:import namespace="73fb875a-8af9-4255-b008-0995492d31cd"/>
    <xsd:import namespace="f5f8e8ec-be88-43ff-b16a-52eaa7b49df7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MediaServiceMetadata" minOccurs="0"/>
                <xsd:element ref="ns3:MediaServiceFastMetadata" minOccurs="0"/>
                <xsd:element ref="ns3:lcf76f155ced4ddcb4097134ff3c332f" minOccurs="0"/>
                <xsd:element ref="ns4:TaxCatchAll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5:SharedWithUsers" minOccurs="0"/>
                <xsd:element ref="ns5:SharedWithDetails" minOccurs="0"/>
                <xsd:element ref="ns3:MediaServiceObjectDetectorVersions" minOccurs="0"/>
                <xsd:element ref="ns3:MediaServiceDateTaken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e974542-5edc-4232-aa4c-d083a8df847c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dexed="true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c094fbc-21ba-4fab-9b11-5b70d64f5f9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8ff62593-b918-4deb-ac08-0d74ac0cc7e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22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fb875a-8af9-4255-b008-0995492d31cd" elementFormDefault="qualified">
    <xsd:import namespace="http://schemas.microsoft.com/office/2006/documentManagement/types"/>
    <xsd:import namespace="http://schemas.microsoft.com/office/infopath/2007/PartnerControls"/>
    <xsd:element name="TaxCatchAll" ma:index="15" nillable="true" ma:displayName="Taxonomy Catch All Column" ma:hidden="true" ma:list="{334046f0-ea33-4914-9ac6-dc4be950eabd}" ma:internalName="TaxCatchAll" ma:showField="CatchAllData" ma:web="4e974542-5edc-4232-aa4c-d083a8df847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5f8e8ec-be88-43ff-b16a-52eaa7b49df7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0C3F5F6-72FE-4B33-8DAC-1A54820FD9CB}">
  <ds:schemaRefs>
    <ds:schemaRef ds:uri="http://schemas.microsoft.com/office/2006/metadata/properties"/>
    <ds:schemaRef ds:uri="http://schemas.microsoft.com/office/infopath/2007/PartnerControls"/>
    <ds:schemaRef ds:uri="76200ae3-9792-4cd5-8e8b-92297ba56a0d"/>
    <ds:schemaRef ds:uri="efdec344-e8ef-4650-bb58-cc069c4d74ae"/>
    <ds:schemaRef ds:uri="http://schemas.microsoft.com/sharepoint/v3"/>
    <ds:schemaRef ds:uri="4e974542-5edc-4232-aa4c-d083a8df847c"/>
    <ds:schemaRef ds:uri="73fb875a-8af9-4255-b008-0995492d31cd"/>
    <ds:schemaRef ds:uri="9c094fbc-21ba-4fab-9b11-5b70d64f5f99"/>
  </ds:schemaRefs>
</ds:datastoreItem>
</file>

<file path=customXml/itemProps2.xml><?xml version="1.0" encoding="utf-8"?>
<ds:datastoreItem xmlns:ds="http://schemas.openxmlformats.org/officeDocument/2006/customXml" ds:itemID="{3FB80DBD-6095-473B-BFA4-6C13D928A6C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85BFEF7-7CD5-40DD-98D5-C1A765B06D5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52A5BECA-A540-4FC5-8B27-762AAA73184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e974542-5edc-4232-aa4c-d083a8df847c"/>
    <ds:schemaRef ds:uri="9c094fbc-21ba-4fab-9b11-5b70d64f5f99"/>
    <ds:schemaRef ds:uri="73fb875a-8af9-4255-b008-0995492d31cd"/>
    <ds:schemaRef ds:uri="f5f8e8ec-be88-43ff-b16a-52eaa7b49df7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2876EE9B-9B8F-46C1-BE8A-5E0E929C39AE}">
  <ds:schemaRefs>
    <ds:schemaRef ds:uri="http://schemas.openxmlformats.org/officeDocument/2006/bibliography"/>
  </ds:schemaRefs>
</ds:datastoreItem>
</file>

<file path=docMetadata/LabelInfo.xml><?xml version="1.0" encoding="utf-8"?>
<clbl:labelList xmlns:clbl="http://schemas.microsoft.com/office/2020/mipLabelMetadata">
  <clbl:label id="{ed5b36e7-01ee-4ebc-867e-e03cfa0d4697}" enabled="0" method="" siteId="{ed5b36e7-01ee-4ebc-867e-e03cfa0d4697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284</Words>
  <Characters>1619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2017 HQ Cover Letter Template</vt:lpstr>
    </vt:vector>
  </TitlesOfParts>
  <Company>NASS</Company>
  <LinksUpToDate>false</LinksUpToDate>
  <CharactersWithSpaces>1900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2017 HQ Cover Letter Template</dc:title>
  <dc:creator>Krueger, Kris - NASS</dc:creator>
  <cp:lastModifiedBy>Van Horn, Struther - REE-NASS</cp:lastModifiedBy>
  <cp:revision>2</cp:revision>
  <cp:lastPrinted>2022-05-20T04:18:00Z</cp:lastPrinted>
  <dcterms:created xsi:type="dcterms:W3CDTF">2026-04-20T19:52:00Z</dcterms:created>
  <dcterms:modified xsi:type="dcterms:W3CDTF">2026-04-20T19:52:00Z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bb cat txt1">
    <vt:lpwstr>22;#NASS</vt:lpwstr>
  </property>
  <property fmtid="{D5CDD505-2E9C-101B-9397-08002B2CF9AE}" pid="3" name="bb-cat-txt1">
    <vt:lpwstr>22;#NASS</vt:lpwstr>
  </property>
  <property fmtid="{D5CDD505-2E9C-101B-9397-08002B2CF9AE}" pid="4" name="ContentTypeId">
    <vt:lpwstr>0x0101009960630F8B9A9440AD3BF8DA41719BDE</vt:lpwstr>
  </property>
  <property fmtid="{D5CDD505-2E9C-101B-9397-08002B2CF9AE}" pid="5" name="Doc Category0">
    <vt:lpwstr/>
  </property>
  <property fmtid="{D5CDD505-2E9C-101B-9397-08002B2CF9AE}" pid="6" name="Doc Category1">
    <vt:lpwstr>741;#Template * 15|afe787b5-1f2c-48d8-91f3-57b5b96e540d</vt:lpwstr>
  </property>
  <property fmtid="{D5CDD505-2E9C-101B-9397-08002B2CF9AE}" pid="7" name="Document Type">
    <vt:lpwstr>513;#Survey - Routine publicity records for surveys such as scripts and announcements - FO New Releases and web site * 602|ff6a3578-655e-40df-99cb-734defbdc0ff</vt:lpwstr>
  </property>
  <property fmtid="{D5CDD505-2E9C-101B-9397-08002B2CF9AE}" pid="8" name="MediaServiceImageTags">
    <vt:lpwstr/>
  </property>
  <property fmtid="{D5CDD505-2E9C-101B-9397-08002B2CF9AE}" pid="9" name="Order">
    <vt:r8>1038600</vt:r8>
  </property>
  <property fmtid="{D5CDD505-2E9C-101B-9397-08002B2CF9AE}" pid="10" name="Org Units">
    <vt:lpwstr>339;#PAO|f084ad81-e6cf-4995-a23a-022d61cd5175</vt:lpwstr>
  </property>
  <property fmtid="{D5CDD505-2E9C-101B-9397-08002B2CF9AE}" pid="11" name="PDF">
    <vt:lpwstr>Do not Convert to a PDF</vt:lpwstr>
  </property>
  <property fmtid="{D5CDD505-2E9C-101B-9397-08002B2CF9AE}" pid="12" name="Survey0">
    <vt:lpwstr/>
  </property>
  <property fmtid="{D5CDD505-2E9C-101B-9397-08002B2CF9AE}" pid="13" name="Survey1">
    <vt:lpwstr/>
  </property>
  <property fmtid="{D5CDD505-2E9C-101B-9397-08002B2CF9AE}" pid="14" name="WorkflowChangePath">
    <vt:lpwstr>e15c19ff-0e07-4f8d-8453-ee0e50c738a1,4;e15c19ff-0e07-4f8d-8453-ee0e50c738a1,4;8600c564-daad-4a8a-985d-538b8378af58,5;8600c564-daad-4a8a-985d-538b8378af58,5;8600c564-daad-4a8a-985d-538b8378af58,5;8600c564-daad-4a8a-985d-538b8378af58,5;8600c564-daad-4a8a-98</vt:lpwstr>
  </property>
  <property fmtid="{D5CDD505-2E9C-101B-9397-08002B2CF9AE}" pid="15" name="_dlc_DocIdItemGuid">
    <vt:lpwstr>903f7072-ef0f-49ef-8b56-e2bef81ad27e</vt:lpwstr>
  </property>
</Properties>
</file>