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75D63" w:rsidRPr="00590D82" w:rsidP="00277416" w14:paraId="6F851A8D" w14:textId="1F17A4ED">
      <w:pPr>
        <w:tabs>
          <w:tab w:val="left" w:pos="6480"/>
        </w:tabs>
        <w:ind w:left="200" w:hanging="20"/>
        <w:jc w:val="right"/>
      </w:pPr>
      <w:r>
        <w:rPr>
          <w:b/>
          <w:sz w:val="18"/>
          <w:szCs w:val="18"/>
        </w:rPr>
        <w:t xml:space="preserve">  </w:t>
      </w:r>
      <w:r w:rsidR="00CE3791">
        <w:rPr>
          <w:b/>
          <w:sz w:val="18"/>
          <w:szCs w:val="18"/>
        </w:rPr>
        <w:tab/>
      </w:r>
      <w:r w:rsidRPr="00590D82">
        <w:t>OMB No. 0560-</w:t>
      </w:r>
      <w:r w:rsidRPr="00590D82" w:rsidR="008B39AC">
        <w:t>0</w:t>
      </w:r>
      <w:r w:rsidRPr="00590D82" w:rsidR="006A4540">
        <w:t>155</w:t>
      </w:r>
    </w:p>
    <w:p w:rsidR="006D7FEB" w:rsidRPr="00590D82" w:rsidP="006D7FEB" w14:paraId="6F851A8E" w14:textId="13F531F2">
      <w:pPr>
        <w:ind w:left="200" w:hanging="20"/>
        <w:jc w:val="right"/>
        <w:rPr>
          <w:iCs/>
        </w:rPr>
      </w:pPr>
      <w:r w:rsidRPr="00590D82">
        <w:rPr>
          <w:iCs/>
        </w:rPr>
        <w:t xml:space="preserve">OMB Expiration Date: </w:t>
      </w:r>
      <w:r w:rsidRPr="00590D82" w:rsidR="00590D82">
        <w:rPr>
          <w:iCs/>
        </w:rPr>
        <w:t>XX/XX/XXXX</w:t>
      </w:r>
    </w:p>
    <w:tbl>
      <w:tblPr>
        <w:tblStyle w:val="TableGrid"/>
        <w:tblW w:w="0" w:type="auto"/>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1"/>
        <w:gridCol w:w="6314"/>
        <w:gridCol w:w="1435"/>
      </w:tblGrid>
      <w:tr w14:paraId="6F851A97" w14:textId="77777777" w:rsidTr="00F93DE1">
        <w:tblPrEx>
          <w:tblW w:w="0" w:type="auto"/>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438" w:type="dxa"/>
          </w:tcPr>
          <w:p w:rsidR="00CE3791" w:rsidRPr="00CE3791" w14:paraId="6F851A8F" w14:textId="77777777">
            <w:pPr>
              <w:rPr>
                <w:b/>
              </w:rPr>
            </w:pPr>
            <w:r w:rsidRPr="00CE3791">
              <w:rPr>
                <w:b/>
              </w:rPr>
              <w:t>FSA-2681</w:t>
            </w:r>
          </w:p>
          <w:p w:rsidR="00CE3791" w:rsidRPr="00590D82" w:rsidP="00AB510B" w14:paraId="6F851A90" w14:textId="5D7200E9">
            <w:pPr>
              <w:rPr>
                <w:b/>
                <w:sz w:val="18"/>
                <w:szCs w:val="18"/>
              </w:rPr>
            </w:pPr>
            <w:r w:rsidRPr="00590D82">
              <w:rPr>
                <w:sz w:val="18"/>
                <w:szCs w:val="18"/>
              </w:rPr>
              <w:t>(</w:t>
            </w:r>
            <w:r w:rsidRPr="00590D82" w:rsidR="00590D82">
              <w:rPr>
                <w:sz w:val="18"/>
                <w:szCs w:val="18"/>
              </w:rPr>
              <w:t>XX-XX-XX</w:t>
            </w:r>
            <w:r w:rsidRPr="00590D82">
              <w:rPr>
                <w:sz w:val="18"/>
                <w:szCs w:val="18"/>
              </w:rPr>
              <w:t>)</w:t>
            </w:r>
          </w:p>
        </w:tc>
        <w:tc>
          <w:tcPr>
            <w:tcW w:w="6480" w:type="dxa"/>
          </w:tcPr>
          <w:p w:rsidR="00CE3791" w:rsidRPr="00590D82" w:rsidP="00CE3791" w14:paraId="6F851A91" w14:textId="77777777">
            <w:pPr>
              <w:jc w:val="center"/>
              <w:rPr>
                <w:b/>
                <w:sz w:val="18"/>
                <w:szCs w:val="18"/>
              </w:rPr>
            </w:pPr>
            <w:r w:rsidRPr="00590D82">
              <w:rPr>
                <w:b/>
                <w:sz w:val="18"/>
                <w:szCs w:val="18"/>
              </w:rPr>
              <w:t>U.S. DEPARTMENT OF AGRICULTURE</w:t>
            </w:r>
          </w:p>
          <w:p w:rsidR="00CE3791" w:rsidRPr="00590D82" w:rsidP="00CE3791" w14:paraId="6F851A92" w14:textId="77777777">
            <w:pPr>
              <w:jc w:val="center"/>
              <w:rPr>
                <w:sz w:val="18"/>
                <w:szCs w:val="18"/>
              </w:rPr>
            </w:pPr>
            <w:r w:rsidRPr="00590D82">
              <w:rPr>
                <w:sz w:val="18"/>
                <w:szCs w:val="18"/>
              </w:rPr>
              <w:t>Farm Service Agency</w:t>
            </w:r>
          </w:p>
          <w:p w:rsidR="00CE3791" w:rsidRPr="00CE3791" w:rsidP="00CE3791" w14:paraId="6F851A93" w14:textId="77777777">
            <w:pPr>
              <w:jc w:val="center"/>
            </w:pPr>
          </w:p>
          <w:p w:rsidR="00CE3791" w:rsidRPr="00590D82" w:rsidP="00CE3791" w14:paraId="6F851A94" w14:textId="77777777">
            <w:pPr>
              <w:jc w:val="center"/>
              <w:rPr>
                <w:b/>
                <w:sz w:val="24"/>
                <w:szCs w:val="24"/>
              </w:rPr>
            </w:pPr>
            <w:r w:rsidRPr="00590D82">
              <w:rPr>
                <w:b/>
                <w:sz w:val="24"/>
                <w:szCs w:val="24"/>
              </w:rPr>
              <w:t xml:space="preserve">LAND CONTRACT AGREEMENT FOR </w:t>
            </w:r>
          </w:p>
          <w:p w:rsidR="00CE3791" w:rsidRPr="00CE3791" w:rsidP="00CE3791" w14:paraId="6F851A95" w14:textId="77777777">
            <w:pPr>
              <w:jc w:val="center"/>
              <w:rPr>
                <w:b/>
              </w:rPr>
            </w:pPr>
            <w:r w:rsidRPr="00590D82">
              <w:rPr>
                <w:b/>
                <w:sz w:val="24"/>
                <w:szCs w:val="24"/>
              </w:rPr>
              <w:t>PROMPT PAYMENT GUARANTEE</w:t>
            </w:r>
          </w:p>
        </w:tc>
        <w:tc>
          <w:tcPr>
            <w:tcW w:w="1458" w:type="dxa"/>
          </w:tcPr>
          <w:p w:rsidR="00CE3791" w:rsidRPr="00590D82" w:rsidP="00CE3791" w14:paraId="6F851A96" w14:textId="77777777">
            <w:pPr>
              <w:jc w:val="right"/>
              <w:rPr>
                <w:b/>
                <w:sz w:val="18"/>
                <w:szCs w:val="18"/>
              </w:rPr>
            </w:pPr>
            <w:r w:rsidRPr="00590D82">
              <w:rPr>
                <w:sz w:val="18"/>
                <w:szCs w:val="18"/>
              </w:rPr>
              <w:t>Position 2</w:t>
            </w:r>
          </w:p>
        </w:tc>
      </w:tr>
    </w:tbl>
    <w:p w:rsidR="00C471C1" w:rsidRPr="00C471C1" w:rsidP="00C471C1" w14:paraId="6F851A98" w14:textId="77777777">
      <w:pPr>
        <w:ind w:left="200"/>
        <w:jc w:val="center"/>
        <w:rPr>
          <w:b/>
          <w:sz w:val="22"/>
          <w:szCs w:val="22"/>
        </w:rPr>
      </w:pPr>
    </w:p>
    <w:p w:rsidR="00075D63" w14:paraId="6F851A99" w14:textId="77777777">
      <w:pPr>
        <w:ind w:left="200"/>
      </w:pPr>
      <w:r>
        <w:t>This L</w:t>
      </w:r>
      <w:r w:rsidR="004509A6">
        <w:t>and Contract</w:t>
      </w:r>
      <w:r>
        <w:t xml:space="preserve"> Agreement </w:t>
      </w:r>
      <w:r w:rsidR="00B93E2D">
        <w:t>f</w:t>
      </w:r>
      <w:r w:rsidRPr="00E90307" w:rsidR="00C517C7">
        <w:t>or Prompt Payment Guarantee</w:t>
      </w:r>
      <w:r w:rsidR="00C517C7">
        <w:t xml:space="preserve"> </w:t>
      </w:r>
      <w:r>
        <w:t xml:space="preserve">(hereinafter called "Agreement") is </w:t>
      </w:r>
      <w:r w:rsidR="00CE3791">
        <w:t>made by</w:t>
      </w:r>
      <w:r w:rsidRPr="00CE3791" w:rsidR="00CE3791">
        <w:t xml:space="preserve"> </w:t>
      </w:r>
      <w:r w:rsidR="00CE3791">
        <w:t>and</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
        <w:gridCol w:w="360"/>
        <w:gridCol w:w="630"/>
        <w:gridCol w:w="1530"/>
        <w:gridCol w:w="2250"/>
        <w:gridCol w:w="270"/>
        <w:gridCol w:w="2340"/>
        <w:gridCol w:w="1620"/>
        <w:gridCol w:w="270"/>
      </w:tblGrid>
      <w:tr w14:paraId="6F851A9D" w14:textId="77777777" w:rsidTr="00CE3791">
        <w:tblPrEx>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1080" w:type="dxa"/>
            <w:gridSpan w:val="3"/>
            <w:tcBorders>
              <w:top w:val="nil"/>
              <w:left w:val="nil"/>
              <w:bottom w:val="nil"/>
              <w:right w:val="nil"/>
            </w:tcBorders>
          </w:tcPr>
          <w:p w:rsidR="00075D63" w:rsidP="00CE3791" w14:paraId="6F851A9A" w14:textId="77777777">
            <w:r>
              <w:t xml:space="preserve">among </w:t>
            </w:r>
            <w:r w:rsidRPr="00E15EEA" w:rsidR="00E15EEA">
              <w:rPr>
                <w:rFonts w:ascii="Arial" w:hAnsi="Arial" w:cs="Arial"/>
                <w:i/>
                <w:sz w:val="14"/>
                <w:szCs w:val="14"/>
              </w:rPr>
              <w:t>(</w:t>
            </w:r>
            <w:r w:rsidR="00B93E2D">
              <w:rPr>
                <w:rFonts w:ascii="Arial" w:hAnsi="Arial" w:cs="Arial"/>
                <w:i/>
                <w:sz w:val="14"/>
                <w:szCs w:val="14"/>
              </w:rPr>
              <w:t>1</w:t>
            </w:r>
            <w:r w:rsidRPr="00E15EEA" w:rsidR="00E15EEA">
              <w:rPr>
                <w:rFonts w:ascii="Arial" w:hAnsi="Arial" w:cs="Arial"/>
                <w:i/>
                <w:sz w:val="14"/>
                <w:szCs w:val="14"/>
              </w:rPr>
              <w:t>)</w:t>
            </w:r>
          </w:p>
        </w:tc>
        <w:tc>
          <w:tcPr>
            <w:tcW w:w="6390" w:type="dxa"/>
            <w:gridSpan w:val="4"/>
            <w:tcBorders>
              <w:top w:val="nil"/>
              <w:left w:val="nil"/>
              <w:right w:val="nil"/>
            </w:tcBorders>
          </w:tcPr>
          <w:p w:rsidR="00075D63" w:rsidP="001D75F3" w14:paraId="6F851A9B" w14:textId="77777777">
            <w:pPr>
              <w:rPr>
                <w:rFonts w:ascii="Courier New" w:hAnsi="Courier New"/>
                <w:sz w:val="18"/>
              </w:rPr>
            </w:pPr>
            <w:r>
              <w:rPr>
                <w:rFonts w:ascii="Courier New" w:hAnsi="Courier New"/>
                <w:sz w:val="18"/>
              </w:rPr>
              <w:fldChar w:fldCharType="begin">
                <w:ffData>
                  <w:name w:val="Text23"/>
                  <w:enabled/>
                  <w:calcOnExit w:val="0"/>
                  <w:textInput>
                    <w:maxLength w:val="56"/>
                  </w:textInput>
                </w:ffData>
              </w:fldChar>
            </w:r>
            <w:bookmarkStart w:id="0" w:name="Text23"/>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0"/>
          </w:p>
        </w:tc>
        <w:tc>
          <w:tcPr>
            <w:tcW w:w="1890" w:type="dxa"/>
            <w:gridSpan w:val="2"/>
            <w:tcBorders>
              <w:top w:val="nil"/>
              <w:left w:val="nil"/>
              <w:bottom w:val="nil"/>
              <w:right w:val="nil"/>
            </w:tcBorders>
          </w:tcPr>
          <w:p w:rsidR="00075D63" w14:paraId="6F851A9C" w14:textId="77777777">
            <w:r>
              <w:t>(hereinafter called</w:t>
            </w:r>
          </w:p>
        </w:tc>
      </w:tr>
      <w:tr w14:paraId="6F851AA1" w14:textId="77777777" w:rsidTr="00CE3791">
        <w:tblPrEx>
          <w:tblW w:w="0" w:type="auto"/>
          <w:tblInd w:w="198" w:type="dxa"/>
          <w:tblLayout w:type="fixed"/>
          <w:tblLook w:val="0000"/>
        </w:tblPrEx>
        <w:trPr>
          <w:cantSplit/>
        </w:trPr>
        <w:tc>
          <w:tcPr>
            <w:tcW w:w="2610" w:type="dxa"/>
            <w:gridSpan w:val="4"/>
            <w:tcBorders>
              <w:top w:val="nil"/>
              <w:left w:val="nil"/>
              <w:bottom w:val="nil"/>
              <w:right w:val="nil"/>
            </w:tcBorders>
          </w:tcPr>
          <w:p w:rsidR="00075D63" w:rsidP="00CE3791" w14:paraId="6F851A9E" w14:textId="77777777">
            <w:r>
              <w:t xml:space="preserve">"Buyer"), whose address is </w:t>
            </w:r>
            <w:r w:rsidRPr="00E15EEA" w:rsidR="00E15EEA">
              <w:rPr>
                <w:rFonts w:ascii="Arial" w:hAnsi="Arial" w:cs="Arial"/>
                <w:i/>
                <w:sz w:val="14"/>
                <w:szCs w:val="14"/>
              </w:rPr>
              <w:t>(</w:t>
            </w:r>
            <w:r w:rsidR="00B93E2D">
              <w:rPr>
                <w:rFonts w:ascii="Arial" w:hAnsi="Arial" w:cs="Arial"/>
                <w:i/>
                <w:sz w:val="14"/>
                <w:szCs w:val="14"/>
              </w:rPr>
              <w:t>2</w:t>
            </w:r>
            <w:r w:rsidRPr="00E15EEA" w:rsidR="00E15EEA">
              <w:rPr>
                <w:rFonts w:ascii="Arial" w:hAnsi="Arial" w:cs="Arial"/>
                <w:i/>
                <w:sz w:val="14"/>
                <w:szCs w:val="14"/>
              </w:rPr>
              <w:t>)</w:t>
            </w:r>
          </w:p>
        </w:tc>
        <w:bookmarkStart w:id="1" w:name="Text2"/>
        <w:tc>
          <w:tcPr>
            <w:tcW w:w="6480" w:type="dxa"/>
            <w:gridSpan w:val="4"/>
            <w:tcBorders>
              <w:top w:val="nil"/>
              <w:left w:val="nil"/>
              <w:right w:val="nil"/>
            </w:tcBorders>
          </w:tcPr>
          <w:p w:rsidR="00075D63" w:rsidP="001D75F3" w14:paraId="6F851A9F" w14:textId="77777777">
            <w:pPr>
              <w:rPr>
                <w:rFonts w:ascii="Courier New" w:hAnsi="Courier New"/>
                <w:sz w:val="18"/>
              </w:rPr>
            </w:pPr>
            <w:r>
              <w:rPr>
                <w:rFonts w:ascii="Courier New" w:hAnsi="Courier New"/>
                <w:sz w:val="18"/>
              </w:rPr>
              <w:fldChar w:fldCharType="begin">
                <w:ffData>
                  <w:name w:val=""/>
                  <w:enabled/>
                  <w:calcOnExit w:val="0"/>
                  <w:textInput>
                    <w:maxLength w:val="57"/>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bookmarkEnd w:id="1"/>
        <w:tc>
          <w:tcPr>
            <w:tcW w:w="270" w:type="dxa"/>
            <w:tcBorders>
              <w:top w:val="nil"/>
              <w:left w:val="nil"/>
              <w:bottom w:val="nil"/>
              <w:right w:val="nil"/>
            </w:tcBorders>
          </w:tcPr>
          <w:p w:rsidR="00075D63" w14:paraId="6F851AA0" w14:textId="77777777">
            <w:r>
              <w:t>,</w:t>
            </w:r>
          </w:p>
        </w:tc>
      </w:tr>
      <w:tr w14:paraId="6F851AA5" w14:textId="77777777" w:rsidTr="00CE3791">
        <w:tblPrEx>
          <w:tblW w:w="0" w:type="auto"/>
          <w:tblInd w:w="198" w:type="dxa"/>
          <w:tblLayout w:type="fixed"/>
          <w:tblLook w:val="0000"/>
        </w:tblPrEx>
        <w:tc>
          <w:tcPr>
            <w:tcW w:w="450" w:type="dxa"/>
            <w:gridSpan w:val="2"/>
            <w:tcBorders>
              <w:top w:val="nil"/>
              <w:left w:val="nil"/>
              <w:bottom w:val="nil"/>
              <w:right w:val="nil"/>
            </w:tcBorders>
            <w:vAlign w:val="center"/>
          </w:tcPr>
          <w:p w:rsidR="00075D63" w:rsidP="00CE3791" w14:paraId="6F851AA2" w14:textId="77777777">
            <w:pPr>
              <w:rPr>
                <w:rFonts w:ascii="Courier New" w:hAnsi="Courier New"/>
                <w:sz w:val="18"/>
              </w:rPr>
            </w:pPr>
            <w:r w:rsidRPr="00E15EEA">
              <w:rPr>
                <w:rFonts w:ascii="Arial" w:hAnsi="Arial" w:cs="Arial"/>
                <w:i/>
                <w:sz w:val="14"/>
                <w:szCs w:val="14"/>
              </w:rPr>
              <w:t>(</w:t>
            </w:r>
            <w:r w:rsidR="00B93E2D">
              <w:rPr>
                <w:rFonts w:ascii="Arial" w:hAnsi="Arial" w:cs="Arial"/>
                <w:i/>
                <w:sz w:val="14"/>
                <w:szCs w:val="14"/>
              </w:rPr>
              <w:t>3</w:t>
            </w:r>
            <w:r w:rsidRPr="00E15EEA">
              <w:rPr>
                <w:rFonts w:ascii="Arial" w:hAnsi="Arial" w:cs="Arial"/>
                <w:i/>
                <w:sz w:val="14"/>
                <w:szCs w:val="14"/>
              </w:rPr>
              <w:t>)</w:t>
            </w:r>
          </w:p>
        </w:tc>
        <w:tc>
          <w:tcPr>
            <w:tcW w:w="4680" w:type="dxa"/>
            <w:gridSpan w:val="4"/>
            <w:tcBorders>
              <w:top w:val="nil"/>
              <w:left w:val="nil"/>
              <w:bottom w:val="single" w:sz="4" w:space="0" w:color="auto"/>
              <w:right w:val="nil"/>
            </w:tcBorders>
          </w:tcPr>
          <w:p w:rsidR="00075D63" w:rsidP="001D75F3" w14:paraId="6F851AA3" w14:textId="77777777">
            <w:pPr>
              <w:rPr>
                <w:rFonts w:ascii="Courier New" w:hAnsi="Courier New"/>
                <w:sz w:val="18"/>
              </w:rPr>
            </w:pPr>
            <w:r>
              <w:rPr>
                <w:rFonts w:ascii="Courier New" w:hAnsi="Courier New"/>
                <w:sz w:val="18"/>
              </w:rPr>
              <w:fldChar w:fldCharType="begin">
                <w:ffData>
                  <w:name w:val="Text3"/>
                  <w:enabled/>
                  <w:calcOnExit w:val="0"/>
                  <w:textInput>
                    <w:maxLength w:val="41"/>
                  </w:textInput>
                </w:ffData>
              </w:fldChar>
            </w:r>
            <w:bookmarkStart w:id="2" w:name="Text3"/>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2"/>
          </w:p>
        </w:tc>
        <w:tc>
          <w:tcPr>
            <w:tcW w:w="4230" w:type="dxa"/>
            <w:gridSpan w:val="3"/>
            <w:tcBorders>
              <w:top w:val="nil"/>
              <w:left w:val="nil"/>
              <w:bottom w:val="nil"/>
              <w:right w:val="nil"/>
            </w:tcBorders>
          </w:tcPr>
          <w:p w:rsidR="00075D63" w:rsidP="00CE3791" w14:paraId="6F851AA4" w14:textId="77777777">
            <w:r>
              <w:t>(hereinafter called the "Seller"), whose address is</w:t>
            </w:r>
          </w:p>
        </w:tc>
      </w:tr>
      <w:tr w14:paraId="6F851AA9" w14:textId="77777777" w:rsidTr="00CE3791">
        <w:tblPrEx>
          <w:tblW w:w="0" w:type="auto"/>
          <w:tblInd w:w="198" w:type="dxa"/>
          <w:tblLayout w:type="fixed"/>
          <w:tblLook w:val="0000"/>
        </w:tblPrEx>
        <w:tc>
          <w:tcPr>
            <w:tcW w:w="450" w:type="dxa"/>
            <w:gridSpan w:val="2"/>
            <w:tcBorders>
              <w:top w:val="nil"/>
              <w:left w:val="nil"/>
              <w:bottom w:val="nil"/>
              <w:right w:val="nil"/>
            </w:tcBorders>
            <w:vAlign w:val="center"/>
          </w:tcPr>
          <w:p w:rsidR="00B93E2D" w:rsidP="00B93E2D" w14:paraId="6F851AA6" w14:textId="77777777">
            <w:r w:rsidRPr="00E15EEA">
              <w:rPr>
                <w:rFonts w:ascii="Arial" w:hAnsi="Arial" w:cs="Arial"/>
                <w:i/>
                <w:sz w:val="14"/>
                <w:szCs w:val="14"/>
              </w:rPr>
              <w:t>(</w:t>
            </w:r>
            <w:r>
              <w:rPr>
                <w:rFonts w:ascii="Arial" w:hAnsi="Arial" w:cs="Arial"/>
                <w:i/>
                <w:sz w:val="14"/>
                <w:szCs w:val="14"/>
              </w:rPr>
              <w:t>4</w:t>
            </w:r>
            <w:r w:rsidRPr="00E15EEA">
              <w:rPr>
                <w:rFonts w:ascii="Arial" w:hAnsi="Arial" w:cs="Arial"/>
                <w:i/>
                <w:sz w:val="14"/>
                <w:szCs w:val="14"/>
              </w:rPr>
              <w:t>)</w:t>
            </w:r>
          </w:p>
        </w:tc>
        <w:tc>
          <w:tcPr>
            <w:tcW w:w="8640" w:type="dxa"/>
            <w:gridSpan w:val="6"/>
            <w:tcBorders>
              <w:top w:val="nil"/>
              <w:left w:val="nil"/>
              <w:right w:val="nil"/>
            </w:tcBorders>
          </w:tcPr>
          <w:p w:rsidR="00B93E2D" w:rsidP="001D75F3" w14:paraId="6F851AA7" w14:textId="77777777">
            <w:pPr>
              <w:rPr>
                <w:rFonts w:ascii="Courier New" w:hAnsi="Courier New"/>
                <w:sz w:val="18"/>
              </w:rPr>
            </w:pPr>
            <w:r>
              <w:rPr>
                <w:rFonts w:ascii="Courier New" w:hAnsi="Courier New"/>
                <w:sz w:val="18"/>
              </w:rPr>
              <w:fldChar w:fldCharType="begin">
                <w:ffData>
                  <w:name w:val="Text4"/>
                  <w:enabled/>
                  <w:calcOnExit w:val="0"/>
                  <w:textInput>
                    <w:maxLength w:val="77"/>
                  </w:textInput>
                </w:ffData>
              </w:fldChar>
            </w:r>
            <w:bookmarkStart w:id="3" w:name="Text4"/>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3"/>
          </w:p>
        </w:tc>
        <w:tc>
          <w:tcPr>
            <w:tcW w:w="270" w:type="dxa"/>
            <w:tcBorders>
              <w:top w:val="nil"/>
              <w:left w:val="nil"/>
              <w:bottom w:val="nil"/>
              <w:right w:val="nil"/>
            </w:tcBorders>
          </w:tcPr>
          <w:p w:rsidR="00B93E2D" w14:paraId="6F851AA8" w14:textId="77777777">
            <w:pPr>
              <w:rPr>
                <w:rFonts w:ascii="Courier New" w:hAnsi="Courier New"/>
                <w:sz w:val="18"/>
              </w:rPr>
            </w:pPr>
            <w:r>
              <w:t xml:space="preserve">, </w:t>
            </w:r>
          </w:p>
        </w:tc>
      </w:tr>
      <w:tr w14:paraId="6F851AAC" w14:textId="77777777" w:rsidTr="00CE3791">
        <w:tblPrEx>
          <w:tblW w:w="0" w:type="auto"/>
          <w:tblInd w:w="198" w:type="dxa"/>
          <w:tblLayout w:type="fixed"/>
          <w:tblLook w:val="0000"/>
        </w:tblPrEx>
        <w:tc>
          <w:tcPr>
            <w:tcW w:w="450" w:type="dxa"/>
            <w:gridSpan w:val="2"/>
            <w:tcBorders>
              <w:top w:val="nil"/>
              <w:left w:val="nil"/>
              <w:bottom w:val="nil"/>
              <w:right w:val="nil"/>
            </w:tcBorders>
            <w:vAlign w:val="bottom"/>
          </w:tcPr>
          <w:p w:rsidR="00075D63" w:rsidP="00B93E2D" w14:paraId="6F851AAA" w14:textId="77777777">
            <w:r>
              <w:rPr>
                <w:rFonts w:ascii="Arial" w:hAnsi="Arial" w:cs="Arial"/>
                <w:i/>
                <w:sz w:val="14"/>
                <w:szCs w:val="14"/>
              </w:rPr>
              <w:t xml:space="preserve"> </w:t>
            </w:r>
            <w:r w:rsidRPr="00E15EEA" w:rsidR="00B93E2D">
              <w:rPr>
                <w:rFonts w:ascii="Arial" w:hAnsi="Arial" w:cs="Arial"/>
                <w:i/>
                <w:sz w:val="14"/>
                <w:szCs w:val="14"/>
              </w:rPr>
              <w:t>(</w:t>
            </w:r>
            <w:r w:rsidR="00B93E2D">
              <w:rPr>
                <w:rFonts w:ascii="Arial" w:hAnsi="Arial" w:cs="Arial"/>
                <w:i/>
                <w:sz w:val="14"/>
                <w:szCs w:val="14"/>
              </w:rPr>
              <w:t>5</w:t>
            </w:r>
            <w:r w:rsidRPr="00E15EEA" w:rsidR="00B93E2D">
              <w:rPr>
                <w:rFonts w:ascii="Arial" w:hAnsi="Arial" w:cs="Arial"/>
                <w:i/>
                <w:sz w:val="14"/>
                <w:szCs w:val="14"/>
              </w:rPr>
              <w:t>)</w:t>
            </w:r>
          </w:p>
        </w:tc>
        <w:tc>
          <w:tcPr>
            <w:tcW w:w="8910" w:type="dxa"/>
            <w:gridSpan w:val="7"/>
            <w:tcBorders>
              <w:top w:val="nil"/>
              <w:left w:val="nil"/>
              <w:bottom w:val="single" w:sz="4" w:space="0" w:color="auto"/>
              <w:right w:val="nil"/>
            </w:tcBorders>
          </w:tcPr>
          <w:p w:rsidR="00075D63" w:rsidP="001D75F3" w14:paraId="6F851AAB" w14:textId="77777777">
            <w:pPr>
              <w:rPr>
                <w:rFonts w:ascii="Courier New" w:hAnsi="Courier New"/>
                <w:sz w:val="18"/>
              </w:rPr>
            </w:pPr>
            <w:r>
              <w:rPr>
                <w:rFonts w:ascii="Courier New" w:hAnsi="Courier New"/>
                <w:sz w:val="18"/>
              </w:rPr>
              <w:fldChar w:fldCharType="begin">
                <w:ffData>
                  <w:name w:val="Text5"/>
                  <w:enabled/>
                  <w:calcOnExit w:val="0"/>
                  <w:textInput>
                    <w:maxLength w:val="80"/>
                  </w:textInput>
                </w:ffData>
              </w:fldChar>
            </w:r>
            <w:bookmarkStart w:id="4" w:name="Text5"/>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4"/>
          </w:p>
        </w:tc>
      </w:tr>
      <w:tr w14:paraId="6F851AAF" w14:textId="77777777" w:rsidTr="001D75F3">
        <w:tblPrEx>
          <w:tblW w:w="0" w:type="auto"/>
          <w:tblInd w:w="198" w:type="dxa"/>
          <w:tblLayout w:type="fixed"/>
          <w:tblLook w:val="0000"/>
        </w:tblPrEx>
        <w:trPr>
          <w:cantSplit/>
        </w:trPr>
        <w:tc>
          <w:tcPr>
            <w:tcW w:w="4860" w:type="dxa"/>
            <w:gridSpan w:val="5"/>
            <w:tcBorders>
              <w:top w:val="nil"/>
              <w:left w:val="nil"/>
              <w:bottom w:val="nil"/>
              <w:right w:val="nil"/>
            </w:tcBorders>
          </w:tcPr>
          <w:p w:rsidR="00B93E2D" w14:paraId="6F851AAD" w14:textId="77777777">
            <w:pPr>
              <w:rPr>
                <w:rFonts w:ascii="Courier New" w:hAnsi="Courier New"/>
                <w:sz w:val="18"/>
              </w:rPr>
            </w:pPr>
            <w:r>
              <w:t>(hereinafter called "</w:t>
            </w:r>
            <w:r w:rsidRPr="00D5309E">
              <w:t>Escrow</w:t>
            </w:r>
            <w:r>
              <w:t xml:space="preserve">  Agent"), whose address is </w:t>
            </w:r>
            <w:r w:rsidRPr="00E15EEA">
              <w:rPr>
                <w:rFonts w:ascii="Arial" w:hAnsi="Arial" w:cs="Arial"/>
                <w:i/>
                <w:sz w:val="14"/>
                <w:szCs w:val="14"/>
              </w:rPr>
              <w:t>(</w:t>
            </w:r>
            <w:r>
              <w:rPr>
                <w:rFonts w:ascii="Arial" w:hAnsi="Arial" w:cs="Arial"/>
                <w:i/>
                <w:sz w:val="14"/>
                <w:szCs w:val="14"/>
              </w:rPr>
              <w:t>6</w:t>
            </w:r>
            <w:r w:rsidRPr="00E15EEA">
              <w:rPr>
                <w:rFonts w:ascii="Arial" w:hAnsi="Arial" w:cs="Arial"/>
                <w:i/>
                <w:sz w:val="14"/>
                <w:szCs w:val="14"/>
              </w:rPr>
              <w:t>)</w:t>
            </w:r>
          </w:p>
        </w:tc>
        <w:tc>
          <w:tcPr>
            <w:tcW w:w="4500" w:type="dxa"/>
            <w:gridSpan w:val="4"/>
            <w:tcBorders>
              <w:top w:val="nil"/>
              <w:left w:val="nil"/>
              <w:bottom w:val="single" w:sz="4" w:space="0" w:color="auto"/>
              <w:right w:val="nil"/>
            </w:tcBorders>
          </w:tcPr>
          <w:p w:rsidR="00B93E2D" w:rsidP="001D75F3" w14:paraId="6F851AAE" w14:textId="77777777">
            <w:pPr>
              <w:rPr>
                <w:rFonts w:ascii="Courier New" w:hAnsi="Courier New"/>
                <w:sz w:val="18"/>
              </w:rPr>
            </w:pPr>
            <w:r>
              <w:rPr>
                <w:rFonts w:ascii="Courier New" w:hAnsi="Courier New"/>
                <w:sz w:val="18"/>
              </w:rPr>
              <w:fldChar w:fldCharType="begin">
                <w:ffData>
                  <w:name w:val="Text6"/>
                  <w:enabled/>
                  <w:calcOnExit w:val="0"/>
                  <w:textInput>
                    <w:maxLength w:val="39"/>
                  </w:textInput>
                </w:ffData>
              </w:fldChar>
            </w:r>
            <w:bookmarkStart w:id="5" w:name="Text6"/>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5"/>
          </w:p>
        </w:tc>
      </w:tr>
      <w:tr w14:paraId="6F851AB1" w14:textId="77777777" w:rsidTr="004B661E">
        <w:tblPrEx>
          <w:tblW w:w="0" w:type="auto"/>
          <w:tblInd w:w="198" w:type="dxa"/>
          <w:tblLayout w:type="fixed"/>
          <w:tblLook w:val="0000"/>
        </w:tblPrEx>
        <w:trPr>
          <w:gridBefore w:val="1"/>
          <w:wBefore w:w="90" w:type="dxa"/>
          <w:cantSplit/>
        </w:trPr>
        <w:tc>
          <w:tcPr>
            <w:tcW w:w="9270" w:type="dxa"/>
            <w:gridSpan w:val="8"/>
            <w:tcBorders>
              <w:top w:val="nil"/>
              <w:left w:val="nil"/>
              <w:bottom w:val="single" w:sz="4" w:space="0" w:color="auto"/>
              <w:right w:val="nil"/>
            </w:tcBorders>
          </w:tcPr>
          <w:p w:rsidR="00CE3791" w:rsidP="001D75F3" w14:paraId="6F851AB0" w14:textId="77777777">
            <w:pPr>
              <w:rPr>
                <w:rFonts w:ascii="Courier New" w:hAnsi="Courier New"/>
                <w:sz w:val="18"/>
              </w:rPr>
            </w:pPr>
            <w:r>
              <w:rPr>
                <w:rFonts w:ascii="Courier New" w:hAnsi="Courier New"/>
                <w:sz w:val="18"/>
              </w:rPr>
              <w:fldChar w:fldCharType="begin">
                <w:ffData>
                  <w:name w:val="Text24"/>
                  <w:enabled/>
                  <w:calcOnExit w:val="0"/>
                  <w:textInput>
                    <w:maxLength w:val="81"/>
                  </w:textInput>
                </w:ffData>
              </w:fldChar>
            </w:r>
            <w:bookmarkStart w:id="6" w:name="Text24"/>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6"/>
          </w:p>
        </w:tc>
      </w:tr>
    </w:tbl>
    <w:p w:rsidR="00075D63" w14:paraId="6F851AB2" w14:textId="77777777">
      <w:pPr>
        <w:ind w:left="200"/>
      </w:pPr>
      <w:r>
        <w:t xml:space="preserve">and the </w:t>
      </w:r>
      <w:smartTag w:uri="urn:schemas-microsoft-com:office:smarttags" w:element="place">
        <w:smartTag w:uri="urn:schemas-microsoft-com:office:smarttags" w:element="country-region">
          <w:r>
            <w:t>United States of America</w:t>
          </w:r>
        </w:smartTag>
      </w:smartTag>
      <w:r>
        <w:t xml:space="preserve"> acting through the Farm Service Agency of the U.S. Department of Agriculture</w:t>
      </w:r>
    </w:p>
    <w:tbl>
      <w:tblPr>
        <w:tblW w:w="0" w:type="auto"/>
        <w:tblInd w:w="198" w:type="dxa"/>
        <w:tblLayout w:type="fixed"/>
        <w:tblLook w:val="0000"/>
      </w:tblPr>
      <w:tblGrid>
        <w:gridCol w:w="236"/>
        <w:gridCol w:w="3994"/>
        <w:gridCol w:w="4788"/>
        <w:gridCol w:w="342"/>
      </w:tblGrid>
      <w:tr w14:paraId="6F851AB5" w14:textId="77777777" w:rsidTr="00CE3791">
        <w:tblPrEx>
          <w:tblW w:w="0" w:type="auto"/>
          <w:tblInd w:w="198" w:type="dxa"/>
          <w:tblLayout w:type="fixed"/>
          <w:tblLook w:val="0000"/>
        </w:tblPrEx>
        <w:tc>
          <w:tcPr>
            <w:tcW w:w="4230" w:type="dxa"/>
            <w:gridSpan w:val="2"/>
          </w:tcPr>
          <w:p w:rsidR="00B93E2D" w14:paraId="6F851AB3" w14:textId="77777777">
            <w:pPr>
              <w:rPr>
                <w:rFonts w:ascii="Courier New" w:hAnsi="Courier New"/>
                <w:sz w:val="18"/>
              </w:rPr>
            </w:pPr>
            <w:r>
              <w:t xml:space="preserve">(hereinafter called "Agency") whose address is </w:t>
            </w:r>
            <w:r w:rsidRPr="00E15EEA">
              <w:rPr>
                <w:rFonts w:ascii="Arial" w:hAnsi="Arial" w:cs="Arial"/>
                <w:i/>
                <w:sz w:val="14"/>
                <w:szCs w:val="14"/>
              </w:rPr>
              <w:t>(</w:t>
            </w:r>
            <w:r>
              <w:rPr>
                <w:rFonts w:ascii="Arial" w:hAnsi="Arial" w:cs="Arial"/>
                <w:i/>
                <w:sz w:val="14"/>
                <w:szCs w:val="14"/>
              </w:rPr>
              <w:t>7</w:t>
            </w:r>
            <w:r w:rsidRPr="00E15EEA">
              <w:rPr>
                <w:rFonts w:ascii="Arial" w:hAnsi="Arial" w:cs="Arial"/>
                <w:i/>
                <w:sz w:val="14"/>
                <w:szCs w:val="14"/>
              </w:rPr>
              <w:t>)</w:t>
            </w:r>
          </w:p>
        </w:tc>
        <w:tc>
          <w:tcPr>
            <w:tcW w:w="5130" w:type="dxa"/>
            <w:gridSpan w:val="2"/>
            <w:tcBorders>
              <w:bottom w:val="single" w:sz="4" w:space="0" w:color="auto"/>
            </w:tcBorders>
          </w:tcPr>
          <w:p w:rsidR="00B93E2D" w:rsidP="001D75F3" w14:paraId="6F851AB4" w14:textId="77777777">
            <w:r>
              <w:rPr>
                <w:rFonts w:ascii="Courier New" w:hAnsi="Courier New"/>
                <w:sz w:val="18"/>
              </w:rPr>
              <w:fldChar w:fldCharType="begin">
                <w:ffData>
                  <w:name w:val="Text8"/>
                  <w:enabled/>
                  <w:calcOnExit w:val="0"/>
                  <w:textInput>
                    <w:maxLength w:val="45"/>
                  </w:textInput>
                </w:ffData>
              </w:fldChar>
            </w:r>
            <w:bookmarkStart w:id="7" w:name="Text8"/>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7"/>
          </w:p>
        </w:tc>
      </w:tr>
      <w:tr w14:paraId="6F851AB9" w14:textId="77777777" w:rsidTr="00CE3791">
        <w:tblPrEx>
          <w:tblW w:w="0" w:type="auto"/>
          <w:tblInd w:w="198" w:type="dxa"/>
          <w:tblLayout w:type="fixed"/>
          <w:tblLook w:val="0000"/>
        </w:tblPrEx>
        <w:tc>
          <w:tcPr>
            <w:tcW w:w="236" w:type="dxa"/>
          </w:tcPr>
          <w:p w:rsidR="00B93E2D" w14:paraId="6F851AB6" w14:textId="77777777"/>
        </w:tc>
        <w:tc>
          <w:tcPr>
            <w:tcW w:w="8782" w:type="dxa"/>
            <w:gridSpan w:val="2"/>
            <w:tcBorders>
              <w:bottom w:val="single" w:sz="4" w:space="0" w:color="auto"/>
            </w:tcBorders>
          </w:tcPr>
          <w:p w:rsidR="00B93E2D" w:rsidP="001D75F3" w14:paraId="6F851AB7" w14:textId="77777777">
            <w:pPr>
              <w:rPr>
                <w:rFonts w:ascii="Courier New" w:hAnsi="Courier New"/>
                <w:sz w:val="18"/>
              </w:rPr>
            </w:pPr>
            <w:r>
              <w:rPr>
                <w:rFonts w:ascii="Courier New" w:hAnsi="Courier New"/>
                <w:sz w:val="18"/>
              </w:rPr>
              <w:fldChar w:fldCharType="begin">
                <w:ffData>
                  <w:name w:val="Text7"/>
                  <w:enabled/>
                  <w:calcOnExit w:val="0"/>
                  <w:textInput>
                    <w:maxLength w:val="78"/>
                  </w:textInput>
                </w:ffData>
              </w:fldChar>
            </w:r>
            <w:bookmarkStart w:id="8" w:name="Text7"/>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8"/>
          </w:p>
        </w:tc>
        <w:tc>
          <w:tcPr>
            <w:tcW w:w="342" w:type="dxa"/>
          </w:tcPr>
          <w:p w:rsidR="00B93E2D" w:rsidP="00B93E2D" w14:paraId="6F851AB8" w14:textId="77777777">
            <w:r>
              <w:t>.</w:t>
            </w:r>
          </w:p>
        </w:tc>
      </w:tr>
    </w:tbl>
    <w:p w:rsidR="004B16CD" w14:paraId="6F851ABA" w14:textId="77777777">
      <w:pPr>
        <w:ind w:left="200"/>
      </w:pPr>
    </w:p>
    <w:p w:rsidR="00B93E2D" w:rsidRPr="00591634" w:rsidP="00E9252B" w14:paraId="6F851ABB" w14:textId="77777777">
      <w:pPr>
        <w:ind w:left="180"/>
      </w:pPr>
      <w:r w:rsidRPr="00591634">
        <w:t xml:space="preserve">It is understood and agreed between the Buyer, Seller, Escrow Agent and Agency that this Agreement is entered into for the purpose of the Agency guaranteeing annual amortized installments on the attached Land Contract for </w:t>
      </w: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1"/>
        <w:gridCol w:w="1921"/>
        <w:gridCol w:w="261"/>
        <w:gridCol w:w="789"/>
        <w:gridCol w:w="1908"/>
        <w:gridCol w:w="974"/>
        <w:gridCol w:w="1289"/>
        <w:gridCol w:w="356"/>
        <w:gridCol w:w="1163"/>
      </w:tblGrid>
      <w:tr w14:paraId="6F851ABE" w14:textId="77777777" w:rsidTr="001D3196">
        <w:tblPrEx>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510" w:type="dxa"/>
            <w:gridSpan w:val="4"/>
          </w:tcPr>
          <w:p w:rsidR="00E9252B" w:rsidRPr="00591634" w:rsidP="001D3196" w14:paraId="6F851ABC" w14:textId="77777777">
            <w:r w:rsidRPr="00591634">
              <w:t xml:space="preserve">the purchase and sale of real estate in </w:t>
            </w:r>
            <w:r w:rsidRPr="00591634">
              <w:rPr>
                <w:rFonts w:ascii="Arial" w:hAnsi="Arial" w:cs="Arial"/>
                <w:i/>
                <w:sz w:val="14"/>
                <w:szCs w:val="14"/>
              </w:rPr>
              <w:t>(</w:t>
            </w:r>
            <w:r w:rsidRPr="00591634" w:rsidR="001D3196">
              <w:rPr>
                <w:rFonts w:ascii="Arial" w:hAnsi="Arial" w:cs="Arial"/>
                <w:i/>
                <w:sz w:val="14"/>
                <w:szCs w:val="14"/>
              </w:rPr>
              <w:t>8</w:t>
            </w:r>
            <w:r w:rsidRPr="00591634">
              <w:rPr>
                <w:rFonts w:ascii="Arial" w:hAnsi="Arial" w:cs="Arial"/>
                <w:i/>
                <w:sz w:val="14"/>
                <w:szCs w:val="14"/>
              </w:rPr>
              <w:t>)</w:t>
            </w:r>
          </w:p>
        </w:tc>
        <w:tc>
          <w:tcPr>
            <w:tcW w:w="5868" w:type="dxa"/>
            <w:gridSpan w:val="5"/>
            <w:tcBorders>
              <w:bottom w:val="single" w:sz="4" w:space="0" w:color="auto"/>
            </w:tcBorders>
          </w:tcPr>
          <w:p w:rsidR="00E9252B" w:rsidRPr="00591634" w:rsidP="001D75F3" w14:paraId="6F851ABD" w14:textId="77777777">
            <w:r>
              <w:rPr>
                <w:rFonts w:ascii="Courier New" w:hAnsi="Courier New"/>
                <w:sz w:val="18"/>
              </w:rPr>
              <w:fldChar w:fldCharType="begin">
                <w:ffData>
                  <w:name w:val=""/>
                  <w:enabled/>
                  <w:calcOnExit w:val="0"/>
                  <w:textInput>
                    <w:maxLength w:val="52"/>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tr>
      <w:tr w14:paraId="6F851AC3" w14:textId="77777777" w:rsidTr="001D3196">
        <w:tblPrEx>
          <w:tblW w:w="0" w:type="auto"/>
          <w:tblInd w:w="198" w:type="dxa"/>
          <w:tblLook w:val="04A0"/>
        </w:tblPrEx>
        <w:tc>
          <w:tcPr>
            <w:tcW w:w="2430" w:type="dxa"/>
            <w:gridSpan w:val="2"/>
          </w:tcPr>
          <w:p w:rsidR="00E9252B" w:rsidRPr="00591634" w:rsidP="001D3196" w14:paraId="6F851ABF" w14:textId="77777777">
            <w:r w:rsidRPr="00591634">
              <w:t xml:space="preserve">County, in the State of </w:t>
            </w:r>
            <w:r w:rsidRPr="00591634">
              <w:rPr>
                <w:rFonts w:ascii="Arial" w:hAnsi="Arial" w:cs="Arial"/>
                <w:i/>
                <w:sz w:val="14"/>
                <w:szCs w:val="14"/>
              </w:rPr>
              <w:t>(</w:t>
            </w:r>
            <w:r w:rsidRPr="00591634" w:rsidR="001D3196">
              <w:rPr>
                <w:rFonts w:ascii="Arial" w:hAnsi="Arial" w:cs="Arial"/>
                <w:i/>
                <w:sz w:val="14"/>
                <w:szCs w:val="14"/>
              </w:rPr>
              <w:t>9</w:t>
            </w:r>
            <w:r w:rsidRPr="00591634">
              <w:rPr>
                <w:rFonts w:ascii="Arial" w:hAnsi="Arial" w:cs="Arial"/>
                <w:i/>
                <w:sz w:val="14"/>
                <w:szCs w:val="14"/>
              </w:rPr>
              <w:t>)</w:t>
            </w:r>
          </w:p>
        </w:tc>
        <w:tc>
          <w:tcPr>
            <w:tcW w:w="5400" w:type="dxa"/>
            <w:gridSpan w:val="5"/>
            <w:tcBorders>
              <w:bottom w:val="single" w:sz="4" w:space="0" w:color="auto"/>
            </w:tcBorders>
          </w:tcPr>
          <w:p w:rsidR="00E9252B" w:rsidRPr="00591634" w:rsidP="001D75F3" w14:paraId="6F851AC0" w14:textId="77777777">
            <w:r>
              <w:rPr>
                <w:rFonts w:ascii="Courier New" w:hAnsi="Courier New"/>
                <w:sz w:val="18"/>
              </w:rPr>
              <w:fldChar w:fldCharType="begin">
                <w:ffData>
                  <w:name w:val=""/>
                  <w:enabled/>
                  <w:calcOnExit w:val="0"/>
                  <w:textInput>
                    <w:maxLength w:val="48"/>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tc>
          <w:tcPr>
            <w:tcW w:w="360" w:type="dxa"/>
          </w:tcPr>
          <w:p w:rsidR="00E9252B" w:rsidRPr="00591634" w:rsidP="00CE3791" w14:paraId="6F851AC1" w14:textId="77777777">
            <w:r w:rsidRPr="00591634">
              <w:t>,</w:t>
            </w:r>
          </w:p>
        </w:tc>
        <w:tc>
          <w:tcPr>
            <w:tcW w:w="1188" w:type="dxa"/>
          </w:tcPr>
          <w:p w:rsidR="00E9252B" w:rsidRPr="00591634" w:rsidP="00D92A2A" w14:paraId="6F851AC2" w14:textId="77777777">
            <w:r w:rsidRPr="00591634">
              <w:t>d</w:t>
            </w:r>
            <w:r w:rsidRPr="00591634">
              <w:t>ated</w:t>
            </w:r>
          </w:p>
        </w:tc>
      </w:tr>
      <w:tr w14:paraId="6F851AC9" w14:textId="77777777" w:rsidTr="001D3196">
        <w:tblPrEx>
          <w:tblW w:w="0" w:type="auto"/>
          <w:tblInd w:w="198" w:type="dxa"/>
          <w:tblLook w:val="04A0"/>
        </w:tblPrEx>
        <w:tc>
          <w:tcPr>
            <w:tcW w:w="450" w:type="dxa"/>
          </w:tcPr>
          <w:p w:rsidR="00E9252B" w:rsidRPr="00591634" w:rsidP="00CE3791" w14:paraId="6F851AC4" w14:textId="77777777">
            <w:pPr>
              <w:rPr>
                <w:rFonts w:ascii="Arial" w:hAnsi="Arial" w:cs="Arial"/>
                <w:i/>
                <w:sz w:val="16"/>
                <w:szCs w:val="16"/>
              </w:rPr>
            </w:pPr>
            <w:r w:rsidRPr="00591634">
              <w:rPr>
                <w:rFonts w:ascii="Arial" w:hAnsi="Arial" w:cs="Arial"/>
                <w:i/>
                <w:sz w:val="16"/>
                <w:szCs w:val="16"/>
              </w:rPr>
              <w:t>(10)</w:t>
            </w:r>
          </w:p>
        </w:tc>
        <w:tc>
          <w:tcPr>
            <w:tcW w:w="2250" w:type="dxa"/>
            <w:gridSpan w:val="2"/>
            <w:tcBorders>
              <w:bottom w:val="single" w:sz="4" w:space="0" w:color="auto"/>
            </w:tcBorders>
          </w:tcPr>
          <w:p w:rsidR="00E9252B" w:rsidRPr="00591634" w:rsidP="001D75F3" w14:paraId="6F851AC5" w14:textId="77777777">
            <w:r>
              <w:rPr>
                <w:rFonts w:ascii="Courier New" w:hAnsi="Courier New"/>
                <w:sz w:val="18"/>
              </w:rPr>
              <w:fldChar w:fldCharType="begin">
                <w:ffData>
                  <w:name w:val=""/>
                  <w:enabled/>
                  <w:calcOnExit w:val="0"/>
                  <w:textInput>
                    <w:maxLength w:val="11"/>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tc>
          <w:tcPr>
            <w:tcW w:w="2790" w:type="dxa"/>
            <w:gridSpan w:val="2"/>
            <w:tcBorders>
              <w:bottom w:val="single" w:sz="4" w:space="0" w:color="auto"/>
            </w:tcBorders>
          </w:tcPr>
          <w:p w:rsidR="00E9252B" w:rsidRPr="00591634" w:rsidP="001D75F3" w14:paraId="6F851AC6" w14:textId="77777777">
            <w:r>
              <w:rPr>
                <w:rFonts w:ascii="Courier New" w:hAnsi="Courier New"/>
                <w:sz w:val="18"/>
              </w:rPr>
              <w:fldChar w:fldCharType="begin">
                <w:ffData>
                  <w:name w:val=""/>
                  <w:enabled/>
                  <w:calcOnExit w:val="0"/>
                  <w:textInput>
                    <w:maxLength w:val="20"/>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tc>
          <w:tcPr>
            <w:tcW w:w="990" w:type="dxa"/>
            <w:tcBorders>
              <w:bottom w:val="single" w:sz="4" w:space="0" w:color="auto"/>
            </w:tcBorders>
          </w:tcPr>
          <w:p w:rsidR="00E9252B" w:rsidRPr="00591634" w:rsidP="001D75F3" w14:paraId="6F851AC7" w14:textId="77777777">
            <w:r>
              <w:rPr>
                <w:rFonts w:ascii="Courier New" w:hAnsi="Courier New"/>
                <w:sz w:val="18"/>
              </w:rPr>
              <w:fldChar w:fldCharType="begin">
                <w:ffData>
                  <w:name w:val=""/>
                  <w:enabled/>
                  <w:calcOnExit w:val="0"/>
                  <w:textInput>
                    <w:maxLength w:val="4"/>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tc>
          <w:tcPr>
            <w:tcW w:w="2898" w:type="dxa"/>
            <w:gridSpan w:val="3"/>
          </w:tcPr>
          <w:p w:rsidR="00E9252B" w:rsidRPr="00591634" w:rsidP="00D92A2A" w14:paraId="6F851AC8" w14:textId="77777777">
            <w:r w:rsidRPr="00591634">
              <w:t>entered into by the Buyer and</w:t>
            </w:r>
          </w:p>
        </w:tc>
      </w:tr>
    </w:tbl>
    <w:p w:rsidR="00CE3791" w:rsidRPr="00591634" w:rsidP="00D92A2A" w14:paraId="6F851ACA" w14:textId="77777777">
      <w:pPr>
        <w:ind w:left="180"/>
      </w:pPr>
      <w:r w:rsidRPr="00591634">
        <w:t>Seller (“Contract”).</w:t>
      </w:r>
    </w:p>
    <w:p w:rsidR="00D92A2A" w:rsidRPr="00591634" w:rsidP="00D92A2A" w14:paraId="6F851ACB" w14:textId="77777777">
      <w:pPr>
        <w:ind w:left="180"/>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0"/>
        <w:gridCol w:w="2520"/>
        <w:gridCol w:w="360"/>
      </w:tblGrid>
      <w:tr w14:paraId="6F851ACF" w14:textId="77777777" w:rsidTr="001D3196">
        <w:tblPrEx>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6480" w:type="dxa"/>
            <w:tcBorders>
              <w:top w:val="nil"/>
              <w:left w:val="nil"/>
              <w:bottom w:val="nil"/>
              <w:right w:val="nil"/>
            </w:tcBorders>
          </w:tcPr>
          <w:p w:rsidR="009A6828" w:rsidRPr="00591634" w:rsidP="001D3196" w14:paraId="6F851ACC" w14:textId="77777777">
            <w:r w:rsidRPr="00591634">
              <w:t xml:space="preserve">The maximum amount the Agency will pay under this guarantee will be </w:t>
            </w:r>
            <w:r w:rsidRPr="00591634" w:rsidR="00E15EEA">
              <w:rPr>
                <w:rFonts w:ascii="Arial" w:hAnsi="Arial" w:cs="Arial"/>
                <w:i/>
                <w:sz w:val="14"/>
                <w:szCs w:val="14"/>
              </w:rPr>
              <w:t>(</w:t>
            </w:r>
            <w:r w:rsidRPr="00591634" w:rsidR="001D3196">
              <w:rPr>
                <w:rFonts w:ascii="Arial" w:hAnsi="Arial" w:cs="Arial"/>
                <w:i/>
                <w:sz w:val="14"/>
                <w:szCs w:val="14"/>
              </w:rPr>
              <w:t>11</w:t>
            </w:r>
            <w:r w:rsidRPr="00591634" w:rsidR="00E15EEA">
              <w:rPr>
                <w:rFonts w:ascii="Arial" w:hAnsi="Arial" w:cs="Arial"/>
                <w:i/>
                <w:sz w:val="14"/>
                <w:szCs w:val="14"/>
              </w:rPr>
              <w:t xml:space="preserve">) </w:t>
            </w:r>
            <w:r w:rsidRPr="00591634">
              <w:t xml:space="preserve">$ </w:t>
            </w:r>
          </w:p>
        </w:tc>
        <w:bookmarkStart w:id="9" w:name="Text12"/>
        <w:tc>
          <w:tcPr>
            <w:tcW w:w="2520" w:type="dxa"/>
            <w:tcBorders>
              <w:top w:val="nil"/>
              <w:left w:val="nil"/>
              <w:right w:val="nil"/>
            </w:tcBorders>
          </w:tcPr>
          <w:p w:rsidR="009A6828" w:rsidRPr="00591634" w:rsidP="001D75F3" w14:paraId="6F851ACD" w14:textId="77777777">
            <w:pPr>
              <w:rPr>
                <w:rFonts w:ascii="Courier New" w:hAnsi="Courier New"/>
                <w:sz w:val="18"/>
              </w:rPr>
            </w:pPr>
            <w:r>
              <w:rPr>
                <w:rFonts w:ascii="Courier New" w:hAnsi="Courier New"/>
                <w:sz w:val="18"/>
              </w:rPr>
              <w:fldChar w:fldCharType="begin">
                <w:ffData>
                  <w:name w:val=""/>
                  <w:enabled/>
                  <w:calcOnExit w:val="0"/>
                  <w:textInput>
                    <w:maxLength w:val="15"/>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bookmarkEnd w:id="9"/>
        <w:tc>
          <w:tcPr>
            <w:tcW w:w="360" w:type="dxa"/>
            <w:tcBorders>
              <w:top w:val="nil"/>
              <w:left w:val="nil"/>
              <w:bottom w:val="nil"/>
              <w:right w:val="nil"/>
            </w:tcBorders>
          </w:tcPr>
          <w:p w:rsidR="009A6828" w:rsidRPr="00591634" w:rsidP="00DE4BCA" w14:paraId="6F851ACE" w14:textId="77777777">
            <w:r w:rsidRPr="00591634">
              <w:t>,</w:t>
            </w:r>
          </w:p>
        </w:tc>
      </w:tr>
    </w:tbl>
    <w:p w:rsidR="009A6828" w:rsidRPr="00591634" w:rsidP="00D92A2A" w14:paraId="6F851AD0" w14:textId="77777777">
      <w:pPr>
        <w:ind w:left="180"/>
        <w:rPr>
          <w:strike/>
        </w:rPr>
      </w:pPr>
      <w:r w:rsidRPr="00591634">
        <w:t xml:space="preserve"> an amount equal to three amortized annual installments of principa</w:t>
      </w:r>
      <w:r w:rsidRPr="00591634" w:rsidR="00C517C7">
        <w:t>l and interest on the Contract,</w:t>
      </w:r>
      <w:r w:rsidRPr="00591634" w:rsidR="005F4956">
        <w:t xml:space="preserve"> </w:t>
      </w:r>
      <w:r w:rsidRPr="00591634" w:rsidR="00C517C7">
        <w:t>and i</w:t>
      </w:r>
      <w:r w:rsidRPr="00591634">
        <w:t>n addition, the Agency guarantees</w:t>
      </w:r>
      <w:r w:rsidRPr="00591634">
        <w:rPr>
          <w:color w:val="FF6600"/>
        </w:rPr>
        <w:t xml:space="preserve"> </w:t>
      </w:r>
      <w:r w:rsidRPr="00591634">
        <w:t>three years of real estate taxes and hazard insurance</w:t>
      </w:r>
      <w:r w:rsidRPr="00591634" w:rsidR="00C517C7">
        <w:t>.</w:t>
      </w:r>
      <w:r w:rsidRPr="00591634" w:rsidR="00E90307">
        <w:t xml:space="preserve">  Principal </w:t>
      </w:r>
      <w:r w:rsidRPr="00591634" w:rsidR="00D92A2A">
        <w:t>and interest payments on</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0"/>
        <w:gridCol w:w="540"/>
        <w:gridCol w:w="2070"/>
        <w:gridCol w:w="720"/>
        <w:gridCol w:w="1080"/>
        <w:gridCol w:w="1170"/>
        <w:gridCol w:w="2610"/>
      </w:tblGrid>
      <w:tr w14:paraId="6F851AD4" w14:textId="77777777" w:rsidTr="001D3196">
        <w:tblPrEx>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3780" w:type="dxa"/>
            <w:gridSpan w:val="3"/>
            <w:tcBorders>
              <w:top w:val="nil"/>
              <w:left w:val="nil"/>
              <w:bottom w:val="nil"/>
              <w:right w:val="nil"/>
            </w:tcBorders>
          </w:tcPr>
          <w:p w:rsidR="00D92A2A" w:rsidRPr="00591634" w:rsidP="001D3196" w14:paraId="6F851AD1" w14:textId="77777777">
            <w:r w:rsidRPr="00591634">
              <w:t xml:space="preserve">the Contract have been amortized over a </w:t>
            </w:r>
            <w:r w:rsidRPr="00591634">
              <w:rPr>
                <w:rFonts w:ascii="Arial" w:hAnsi="Arial" w:cs="Arial"/>
                <w:i/>
                <w:sz w:val="14"/>
                <w:szCs w:val="14"/>
              </w:rPr>
              <w:t>(</w:t>
            </w:r>
            <w:r w:rsidRPr="00591634" w:rsidR="001D3196">
              <w:rPr>
                <w:rFonts w:ascii="Arial" w:hAnsi="Arial" w:cs="Arial"/>
                <w:i/>
                <w:sz w:val="14"/>
                <w:szCs w:val="14"/>
              </w:rPr>
              <w:t>12</w:t>
            </w:r>
            <w:r w:rsidRPr="00591634">
              <w:rPr>
                <w:rFonts w:ascii="Arial" w:hAnsi="Arial" w:cs="Arial"/>
                <w:i/>
                <w:sz w:val="14"/>
                <w:szCs w:val="14"/>
              </w:rPr>
              <w:t>)</w:t>
            </w:r>
          </w:p>
        </w:tc>
        <w:tc>
          <w:tcPr>
            <w:tcW w:w="1800" w:type="dxa"/>
            <w:gridSpan w:val="2"/>
            <w:tcBorders>
              <w:top w:val="nil"/>
              <w:left w:val="nil"/>
              <w:bottom w:val="single" w:sz="4" w:space="0" w:color="auto"/>
              <w:right w:val="nil"/>
            </w:tcBorders>
          </w:tcPr>
          <w:p w:rsidR="00D92A2A" w:rsidRPr="00591634" w:rsidP="001D75F3" w14:paraId="6F851AD2" w14:textId="77777777">
            <w:pPr>
              <w:jc w:val="center"/>
            </w:pPr>
            <w:r>
              <w:rPr>
                <w:rFonts w:ascii="Courier New" w:hAnsi="Courier New"/>
                <w:sz w:val="18"/>
              </w:rPr>
              <w:fldChar w:fldCharType="begin">
                <w:ffData>
                  <w:name w:val="Text14"/>
                  <w:enabled/>
                  <w:calcOnExit w:val="0"/>
                  <w:textInput>
                    <w:maxLength w:val="5"/>
                  </w:textInput>
                </w:ffData>
              </w:fldChar>
            </w:r>
            <w:bookmarkStart w:id="10" w:name="Text14"/>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10"/>
          </w:p>
        </w:tc>
        <w:tc>
          <w:tcPr>
            <w:tcW w:w="3780" w:type="dxa"/>
            <w:gridSpan w:val="2"/>
            <w:tcBorders>
              <w:top w:val="nil"/>
              <w:left w:val="nil"/>
              <w:bottom w:val="nil"/>
              <w:right w:val="nil"/>
            </w:tcBorders>
          </w:tcPr>
          <w:p w:rsidR="00D92A2A" w:rsidRPr="00591634" w:rsidP="00DE4BCA" w14:paraId="6F851AD3" w14:textId="77777777">
            <w:r w:rsidRPr="00591634">
              <w:t>-year period with interest accruing at a</w:t>
            </w:r>
          </w:p>
        </w:tc>
      </w:tr>
      <w:tr w14:paraId="6F851AD8" w14:textId="77777777" w:rsidTr="004B661E">
        <w:tblPrEx>
          <w:tblW w:w="0" w:type="auto"/>
          <w:tblInd w:w="198" w:type="dxa"/>
          <w:tblLayout w:type="fixed"/>
          <w:tblLook w:val="0000"/>
        </w:tblPrEx>
        <w:tc>
          <w:tcPr>
            <w:tcW w:w="1710" w:type="dxa"/>
            <w:gridSpan w:val="2"/>
            <w:tcBorders>
              <w:top w:val="nil"/>
              <w:left w:val="nil"/>
              <w:bottom w:val="nil"/>
              <w:right w:val="nil"/>
            </w:tcBorders>
          </w:tcPr>
          <w:p w:rsidR="00D92A2A" w:rsidRPr="00591634" w:rsidP="001D3196" w14:paraId="6F851AD5" w14:textId="77777777">
            <w:r w:rsidRPr="00591634">
              <w:t xml:space="preserve">maximum of </w:t>
            </w:r>
            <w:r w:rsidRPr="00591634">
              <w:rPr>
                <w:rFonts w:ascii="Arial" w:hAnsi="Arial" w:cs="Arial"/>
                <w:i/>
                <w:sz w:val="14"/>
                <w:szCs w:val="14"/>
              </w:rPr>
              <w:t>(1</w:t>
            </w:r>
            <w:r w:rsidRPr="00591634" w:rsidR="001D3196">
              <w:rPr>
                <w:rFonts w:ascii="Arial" w:hAnsi="Arial" w:cs="Arial"/>
                <w:i/>
                <w:sz w:val="14"/>
                <w:szCs w:val="14"/>
              </w:rPr>
              <w:t>3</w:t>
            </w:r>
            <w:r w:rsidRPr="00591634">
              <w:rPr>
                <w:rFonts w:ascii="Arial" w:hAnsi="Arial" w:cs="Arial"/>
                <w:i/>
                <w:sz w:val="14"/>
                <w:szCs w:val="14"/>
              </w:rPr>
              <w:t>)</w:t>
            </w:r>
          </w:p>
        </w:tc>
        <w:tc>
          <w:tcPr>
            <w:tcW w:w="2790" w:type="dxa"/>
            <w:gridSpan w:val="2"/>
            <w:tcBorders>
              <w:top w:val="nil"/>
              <w:left w:val="nil"/>
              <w:right w:val="nil"/>
            </w:tcBorders>
          </w:tcPr>
          <w:p w:rsidR="00D92A2A" w:rsidRPr="00591634" w:rsidP="001D75F3" w14:paraId="6F851AD6" w14:textId="77777777">
            <w:pPr>
              <w:jc w:val="center"/>
              <w:rPr>
                <w:rFonts w:ascii="Courier New" w:hAnsi="Courier New"/>
                <w:sz w:val="18"/>
              </w:rPr>
            </w:pPr>
            <w:r>
              <w:rPr>
                <w:rFonts w:ascii="Courier New" w:hAnsi="Courier New"/>
                <w:sz w:val="18"/>
              </w:rPr>
              <w:fldChar w:fldCharType="begin">
                <w:ffData>
                  <w:name w:val="Text15"/>
                  <w:enabled/>
                  <w:calcOnExit w:val="0"/>
                  <w:textInput>
                    <w:maxLength w:val="15"/>
                  </w:textInput>
                </w:ffData>
              </w:fldChar>
            </w:r>
            <w:bookmarkStart w:id="11" w:name="Text15"/>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11"/>
          </w:p>
        </w:tc>
        <w:tc>
          <w:tcPr>
            <w:tcW w:w="4860" w:type="dxa"/>
            <w:gridSpan w:val="3"/>
            <w:tcBorders>
              <w:top w:val="nil"/>
              <w:left w:val="nil"/>
              <w:bottom w:val="nil"/>
              <w:right w:val="nil"/>
            </w:tcBorders>
          </w:tcPr>
          <w:p w:rsidR="00D92A2A" w:rsidRPr="00591634" w:rsidP="00D92A2A" w14:paraId="6F851AD7" w14:textId="77777777">
            <w:r w:rsidRPr="00591634">
              <w:t>percent per year. Payments on the Contract are due on or</w:t>
            </w:r>
          </w:p>
        </w:tc>
      </w:tr>
      <w:tr w14:paraId="6F851ADC" w14:textId="77777777" w:rsidTr="00D92A2A">
        <w:tblPrEx>
          <w:tblW w:w="0" w:type="auto"/>
          <w:tblInd w:w="198" w:type="dxa"/>
          <w:tblLayout w:type="fixed"/>
          <w:tblLook w:val="0000"/>
        </w:tblPrEx>
        <w:tc>
          <w:tcPr>
            <w:tcW w:w="1170" w:type="dxa"/>
            <w:tcBorders>
              <w:top w:val="nil"/>
              <w:left w:val="nil"/>
              <w:bottom w:val="nil"/>
              <w:right w:val="nil"/>
            </w:tcBorders>
          </w:tcPr>
          <w:p w:rsidR="009A6828" w:rsidRPr="00591634" w:rsidP="001D3196" w14:paraId="6F851AD9" w14:textId="77777777">
            <w:r w:rsidRPr="00591634">
              <w:t xml:space="preserve">before </w:t>
            </w:r>
            <w:r w:rsidRPr="00591634" w:rsidR="00E15EEA">
              <w:rPr>
                <w:rFonts w:ascii="Arial" w:hAnsi="Arial" w:cs="Arial"/>
                <w:i/>
                <w:sz w:val="14"/>
                <w:szCs w:val="14"/>
              </w:rPr>
              <w:t>(</w:t>
            </w:r>
            <w:r w:rsidRPr="00591634" w:rsidR="001D3196">
              <w:rPr>
                <w:rFonts w:ascii="Arial" w:hAnsi="Arial" w:cs="Arial"/>
                <w:i/>
                <w:sz w:val="14"/>
                <w:szCs w:val="14"/>
              </w:rPr>
              <w:t>14</w:t>
            </w:r>
            <w:r w:rsidRPr="00591634" w:rsidR="00E15EEA">
              <w:rPr>
                <w:rFonts w:ascii="Arial" w:hAnsi="Arial" w:cs="Arial"/>
                <w:i/>
                <w:sz w:val="14"/>
                <w:szCs w:val="14"/>
              </w:rPr>
              <w:t>)</w:t>
            </w:r>
          </w:p>
        </w:tc>
        <w:tc>
          <w:tcPr>
            <w:tcW w:w="5580" w:type="dxa"/>
            <w:gridSpan w:val="5"/>
            <w:tcBorders>
              <w:top w:val="nil"/>
              <w:left w:val="nil"/>
              <w:right w:val="nil"/>
            </w:tcBorders>
          </w:tcPr>
          <w:p w:rsidR="009A6828" w:rsidRPr="00591634" w:rsidP="001D75F3" w14:paraId="6F851ADA" w14:textId="77777777">
            <w:pPr>
              <w:jc w:val="center"/>
              <w:rPr>
                <w:rFonts w:ascii="Courier New" w:hAnsi="Courier New"/>
                <w:sz w:val="18"/>
              </w:rPr>
            </w:pPr>
            <w:r>
              <w:rPr>
                <w:rFonts w:ascii="Courier New" w:hAnsi="Courier New"/>
                <w:sz w:val="18"/>
              </w:rPr>
              <w:fldChar w:fldCharType="begin">
                <w:ffData>
                  <w:name w:val="Text16"/>
                  <w:enabled/>
                  <w:calcOnExit w:val="0"/>
                  <w:textInput>
                    <w:maxLength w:val="30"/>
                  </w:textInput>
                </w:ffData>
              </w:fldChar>
            </w:r>
            <w:bookmarkStart w:id="12" w:name="Text16"/>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12"/>
          </w:p>
        </w:tc>
        <w:tc>
          <w:tcPr>
            <w:tcW w:w="2610" w:type="dxa"/>
            <w:tcBorders>
              <w:top w:val="nil"/>
              <w:left w:val="nil"/>
              <w:bottom w:val="nil"/>
              <w:right w:val="nil"/>
            </w:tcBorders>
          </w:tcPr>
          <w:p w:rsidR="009A6828" w:rsidP="00DE4BCA" w14:paraId="6F851ADB" w14:textId="77777777">
            <w:r w:rsidRPr="00591634">
              <w:t>each year.</w:t>
            </w:r>
          </w:p>
        </w:tc>
      </w:tr>
    </w:tbl>
    <w:p w:rsidR="009A6828" w14:paraId="6F851ADD" w14:textId="77777777">
      <w:pPr>
        <w:ind w:left="200"/>
      </w:pPr>
    </w:p>
    <w:p w:rsidR="00EA2D84" w:rsidP="004B16CD" w14:paraId="6F851ADE" w14:textId="77777777">
      <w:pPr>
        <w:ind w:left="200"/>
      </w:pPr>
      <w:r>
        <w:t xml:space="preserve">In consideration of the guarantee of the </w:t>
      </w:r>
      <w:r w:rsidR="00DD6589">
        <w:t xml:space="preserve">Land </w:t>
      </w:r>
      <w:r>
        <w:t xml:space="preserve">Contract installments by the Agency as provided herein, the Buyer, Seller, </w:t>
      </w:r>
      <w:r w:rsidRPr="00D5309E">
        <w:t>Escrow</w:t>
      </w:r>
      <w:r>
        <w:t xml:space="preserve"> Agent, and the Agency agree to the following:</w:t>
      </w:r>
      <w:r w:rsidR="004B16CD">
        <w:br w:type="textWrapping" w:clear="all"/>
        <w:t xml:space="preserve">  </w:t>
      </w:r>
    </w:p>
    <w:p w:rsidR="00075D63" w14:paraId="6F851ADF" w14:textId="77777777">
      <w:pPr>
        <w:numPr>
          <w:ilvl w:val="0"/>
          <w:numId w:val="1"/>
        </w:numPr>
        <w:rPr>
          <w:b/>
        </w:rPr>
      </w:pPr>
      <w:r>
        <w:rPr>
          <w:b/>
        </w:rPr>
        <w:t>Conditions of Guarantee.</w:t>
      </w:r>
    </w:p>
    <w:p w:rsidR="006D7FEB" w:rsidP="00D92A2A" w14:paraId="6F851AE0" w14:textId="77777777">
      <w:r>
        <w:t xml:space="preserve"> </w:t>
      </w:r>
    </w:p>
    <w:p w:rsidR="006D7FEB" w:rsidP="006D7FEB" w14:paraId="6F851AE1" w14:textId="77777777">
      <w:pPr>
        <w:ind w:left="560"/>
      </w:pPr>
      <w:r>
        <w:t>A</w:t>
      </w:r>
      <w:r>
        <w:t xml:space="preserve">.    </w:t>
      </w:r>
      <w:r w:rsidR="00075D63">
        <w:t xml:space="preserve">This guarantee is supported by the full faith and credit of the United States and is not contestable except </w:t>
      </w:r>
    </w:p>
    <w:p w:rsidR="006D7FEB" w:rsidP="006D7FEB" w14:paraId="6F851AE2" w14:textId="77777777">
      <w:pPr>
        <w:ind w:left="560"/>
      </w:pPr>
      <w:r>
        <w:t xml:space="preserve">         </w:t>
      </w:r>
      <w:r w:rsidR="00075D63">
        <w:t xml:space="preserve">under the circumstance of fraud or misrepresentation of which the Seller has actual knowledge at the </w:t>
      </w:r>
    </w:p>
    <w:p w:rsidR="00075D63" w:rsidP="006D7FEB" w14:paraId="6F851AE3" w14:textId="77777777">
      <w:pPr>
        <w:ind w:left="560"/>
      </w:pPr>
      <w:r>
        <w:t xml:space="preserve">         </w:t>
      </w:r>
      <w:r>
        <w:t>execution of the Agreement or which the Seller participates in or condones.</w:t>
      </w:r>
    </w:p>
    <w:p w:rsidR="00075D63" w:rsidRPr="00B666D6" w14:paraId="6F851AE4" w14:textId="77777777"/>
    <w:p w:rsidR="00DD6589" w:rsidP="006D7FEB" w14:paraId="6F851AE5" w14:textId="77777777">
      <w:pPr>
        <w:ind w:left="540"/>
      </w:pPr>
      <w:r>
        <w:t>B</w:t>
      </w:r>
      <w:r w:rsidR="006D7FEB">
        <w:t xml:space="preserve">.     </w:t>
      </w:r>
      <w:r w:rsidRPr="00B666D6" w:rsidR="00075D63">
        <w:t xml:space="preserve">This </w:t>
      </w:r>
      <w:r w:rsidR="00E904FB">
        <w:t>g</w:t>
      </w:r>
      <w:r w:rsidRPr="00B666D6" w:rsidR="00075D63">
        <w:t xml:space="preserve">uarantee </w:t>
      </w:r>
      <w:r w:rsidR="00E904FB">
        <w:t>and the Agency’s obligation</w:t>
      </w:r>
      <w:r>
        <w:t>s</w:t>
      </w:r>
      <w:r w:rsidR="00E904FB">
        <w:t xml:space="preserve"> </w:t>
      </w:r>
      <w:r w:rsidRPr="00B666D6" w:rsidR="00075D63">
        <w:t xml:space="preserve">will terminate </w:t>
      </w:r>
      <w:r w:rsidR="006D7FEB">
        <w:t>at the earliest of</w:t>
      </w:r>
      <w:r w:rsidR="00E904FB">
        <w:t xml:space="preserve"> the following </w:t>
      </w:r>
    </w:p>
    <w:p w:rsidR="00DD6589" w:rsidP="006D7FEB" w14:paraId="6F851AE6" w14:textId="77777777">
      <w:pPr>
        <w:ind w:left="540"/>
      </w:pPr>
      <w:r>
        <w:t xml:space="preserve">         </w:t>
      </w:r>
      <w:r w:rsidR="00E904FB">
        <w:t>circumstances</w:t>
      </w:r>
      <w:r w:rsidR="006D7FEB">
        <w:t xml:space="preserve">:  </w:t>
      </w:r>
      <w:r w:rsidRPr="00DD6589" w:rsidR="00075D63">
        <w:rPr>
          <w:i/>
        </w:rPr>
        <w:t>(</w:t>
      </w:r>
      <w:r w:rsidRPr="00DD6589" w:rsidR="006D7FEB">
        <w:rPr>
          <w:i/>
        </w:rPr>
        <w:t>1</w:t>
      </w:r>
      <w:r w:rsidRPr="00DD6589" w:rsidR="00075D63">
        <w:rPr>
          <w:i/>
        </w:rPr>
        <w:t>)</w:t>
      </w:r>
      <w:r w:rsidRPr="00B666D6" w:rsidR="00075D63">
        <w:t xml:space="preserve"> </w:t>
      </w:r>
      <w:r w:rsidR="00E904FB">
        <w:t>F</w:t>
      </w:r>
      <w:r w:rsidRPr="00B666D6" w:rsidR="00075D63">
        <w:t xml:space="preserve">ull payment of the </w:t>
      </w:r>
      <w:r w:rsidR="003F2107">
        <w:t>C</w:t>
      </w:r>
      <w:r w:rsidRPr="00B666D6" w:rsidR="00075D63">
        <w:t xml:space="preserve">ontract; </w:t>
      </w:r>
      <w:r w:rsidRPr="00DD6589" w:rsidR="00075D63">
        <w:rPr>
          <w:i/>
        </w:rPr>
        <w:t>(</w:t>
      </w:r>
      <w:r w:rsidRPr="00DD6589" w:rsidR="006D7FEB">
        <w:rPr>
          <w:i/>
        </w:rPr>
        <w:t>2</w:t>
      </w:r>
      <w:r w:rsidRPr="00DD6589" w:rsidR="00075D63">
        <w:rPr>
          <w:i/>
        </w:rPr>
        <w:t>)</w:t>
      </w:r>
      <w:r w:rsidRPr="00B666D6" w:rsidR="00075D63">
        <w:t xml:space="preserve"> </w:t>
      </w:r>
      <w:r w:rsidR="006D7FEB">
        <w:t>Agency</w:t>
      </w:r>
      <w:r w:rsidRPr="00B666D6" w:rsidR="003D5D21">
        <w:t xml:space="preserve"> payment </w:t>
      </w:r>
      <w:r w:rsidR="006D7FEB">
        <w:t xml:space="preserve">to the seller </w:t>
      </w:r>
      <w:r w:rsidRPr="00B666D6" w:rsidR="003D5D21">
        <w:t xml:space="preserve">of </w:t>
      </w:r>
      <w:r w:rsidR="00E904FB">
        <w:t>3</w:t>
      </w:r>
      <w:r w:rsidRPr="00B666D6" w:rsidR="00075D63">
        <w:t xml:space="preserve"> annual </w:t>
      </w:r>
    </w:p>
    <w:p w:rsidR="006D7FEB" w:rsidP="00DD6589" w14:paraId="6F851AE7" w14:textId="77777777">
      <w:pPr>
        <w:ind w:left="990"/>
      </w:pPr>
      <w:r w:rsidRPr="00B666D6">
        <w:t xml:space="preserve">installments </w:t>
      </w:r>
      <w:r>
        <w:t xml:space="preserve">plus property </w:t>
      </w:r>
      <w:r w:rsidR="00E904FB">
        <w:t xml:space="preserve">taxes </w:t>
      </w:r>
      <w:r>
        <w:t>and insurance</w:t>
      </w:r>
      <w:r w:rsidR="00E904FB">
        <w:t>,</w:t>
      </w:r>
      <w:r w:rsidRPr="00B666D6" w:rsidR="008D1771">
        <w:t xml:space="preserve"> </w:t>
      </w:r>
      <w:r w:rsidR="00E904FB">
        <w:t xml:space="preserve">if applicable, </w:t>
      </w:r>
      <w:r w:rsidRPr="00B666D6" w:rsidR="00B666D6">
        <w:t xml:space="preserve">if </w:t>
      </w:r>
      <w:r w:rsidRPr="00B666D6">
        <w:t>not</w:t>
      </w:r>
      <w:r>
        <w:t xml:space="preserve"> repaid in full by the</w:t>
      </w:r>
      <w:r w:rsidR="00E904FB">
        <w:t xml:space="preserve"> b</w:t>
      </w:r>
      <w:r>
        <w:t>uyer</w:t>
      </w:r>
      <w:r w:rsidR="00E904FB">
        <w:t>.  An Agency approved repayment plan will not constitute payment in full</w:t>
      </w:r>
      <w:r w:rsidR="00FA7C05">
        <w:t xml:space="preserve"> until such time as the entire amount due for the Agency approved repayment plan is paid in full</w:t>
      </w:r>
      <w:r w:rsidR="00E904FB">
        <w:t>;</w:t>
      </w:r>
      <w:r>
        <w:t xml:space="preserve"> </w:t>
      </w:r>
      <w:r w:rsidRPr="00DD6589" w:rsidR="00E904FB">
        <w:rPr>
          <w:i/>
        </w:rPr>
        <w:t>(</w:t>
      </w:r>
      <w:r w:rsidR="003F2107">
        <w:rPr>
          <w:i/>
        </w:rPr>
        <w:t>3</w:t>
      </w:r>
      <w:r w:rsidRPr="00DD6589" w:rsidR="00E904FB">
        <w:rPr>
          <w:i/>
        </w:rPr>
        <w:t>)</w:t>
      </w:r>
      <w:r w:rsidR="00E904FB">
        <w:t xml:space="preserve"> Sale of real estate without guarantee being properly assigned; </w:t>
      </w:r>
      <w:r w:rsidRPr="00DD6589" w:rsidR="00E904FB">
        <w:rPr>
          <w:i/>
        </w:rPr>
        <w:t>(</w:t>
      </w:r>
      <w:r w:rsidR="003F2107">
        <w:rPr>
          <w:i/>
        </w:rPr>
        <w:t>4</w:t>
      </w:r>
      <w:r w:rsidRPr="00DD6589" w:rsidR="00E904FB">
        <w:rPr>
          <w:i/>
        </w:rPr>
        <w:t>)</w:t>
      </w:r>
      <w:r w:rsidRPr="00B666D6">
        <w:t xml:space="preserve"> </w:t>
      </w:r>
      <w:r w:rsidR="00E904FB">
        <w:t xml:space="preserve">The seller terminates the </w:t>
      </w:r>
      <w:r w:rsidR="003F2107">
        <w:t>C</w:t>
      </w:r>
      <w:r w:rsidR="00E904FB">
        <w:t xml:space="preserve">ontract for reasons other than monetary defaults; or </w:t>
      </w:r>
      <w:r w:rsidRPr="00DD6589" w:rsidR="00E904FB">
        <w:rPr>
          <w:i/>
        </w:rPr>
        <w:t>(</w:t>
      </w:r>
      <w:r w:rsidR="003F2107">
        <w:rPr>
          <w:i/>
        </w:rPr>
        <w:t>5</w:t>
      </w:r>
      <w:r w:rsidRPr="00DD6589" w:rsidR="00E904FB">
        <w:rPr>
          <w:i/>
        </w:rPr>
        <w:t>)</w:t>
      </w:r>
      <w:r w:rsidR="00E904FB">
        <w:t xml:space="preserve"> If for any reason the </w:t>
      </w:r>
      <w:r w:rsidR="003F2107">
        <w:t>C</w:t>
      </w:r>
      <w:r w:rsidR="00E904FB">
        <w:t>ontract becomes null and void.</w:t>
      </w:r>
    </w:p>
    <w:p w:rsidR="00E904FB" w:rsidP="00E904FB" w14:paraId="6F851AE8" w14:textId="77777777">
      <w:pPr>
        <w:ind w:left="540"/>
      </w:pPr>
      <w:r>
        <w:t xml:space="preserve">         </w:t>
      </w:r>
    </w:p>
    <w:p w:rsidR="001B2A0D" w:rsidP="001B2A0D" w14:paraId="6F851AE9" w14:textId="77777777">
      <w:pPr>
        <w:ind w:left="990"/>
      </w:pPr>
      <w:r>
        <w:t xml:space="preserve">If none of the events mentioned above occur, </w:t>
      </w:r>
      <w:r>
        <w:t xml:space="preserve">the guarantee will automatically expire, without notice, </w:t>
      </w:r>
    </w:p>
    <w:p w:rsidR="00075D63" w:rsidP="001B2A0D" w14:paraId="6F851AEA" w14:textId="77777777">
      <w:pPr>
        <w:ind w:left="990"/>
      </w:pPr>
      <w:r w:rsidRPr="00B666D6">
        <w:t xml:space="preserve">10 years from the effective date </w:t>
      </w:r>
      <w:r>
        <w:t>of the guarantee</w:t>
      </w:r>
      <w:r w:rsidR="001B2A0D">
        <w:t>.</w:t>
      </w:r>
    </w:p>
    <w:p w:rsidR="00035A32" w:rsidP="001B2A0D" w14:paraId="6F851AEB" w14:textId="77777777">
      <w:pPr>
        <w:ind w:left="990"/>
      </w:pPr>
    </w:p>
    <w:p w:rsidR="00035A32" w:rsidP="001B2A0D" w14:paraId="6F851AEC" w14:textId="77777777">
      <w:pPr>
        <w:ind w:left="990"/>
        <w:sectPr w:rsidSect="00751783">
          <w:footerReference w:type="default" r:id="rId8"/>
          <w:pgSz w:w="12240" w:h="15840" w:code="1"/>
          <w:pgMar w:top="1440" w:right="1440" w:bottom="720" w:left="1440" w:header="720" w:footer="720" w:gutter="0"/>
          <w:cols w:space="720"/>
          <w:docGrid w:linePitch="360"/>
        </w:sectPr>
      </w:pPr>
    </w:p>
    <w:p w:rsidR="00075D63" w14:paraId="6F851AED" w14:textId="77777777">
      <w:pPr>
        <w:ind w:left="200"/>
        <w:rPr>
          <w:b/>
        </w:rPr>
      </w:pPr>
      <w:r>
        <w:rPr>
          <w:b/>
        </w:rPr>
        <w:t>2.     Payment of Claims.</w:t>
      </w:r>
    </w:p>
    <w:p w:rsidR="00075D63" w:rsidRPr="00E950D5" w14:paraId="6F851AEE" w14:textId="77777777">
      <w:pPr>
        <w:rPr>
          <w:color w:val="FF6600"/>
        </w:rPr>
      </w:pPr>
    </w:p>
    <w:p w:rsidR="00B666D6" w:rsidP="00F80C7E" w14:paraId="6F851AEF" w14:textId="77777777">
      <w:pPr>
        <w:numPr>
          <w:ilvl w:val="0"/>
          <w:numId w:val="13"/>
        </w:numPr>
      </w:pPr>
      <w:r>
        <w:t xml:space="preserve">The Agency will pay to the Seller through </w:t>
      </w:r>
      <w:r w:rsidRPr="00D5309E" w:rsidR="006C579B">
        <w:t xml:space="preserve">the </w:t>
      </w:r>
      <w:r w:rsidRPr="00D5309E" w:rsidR="00D5309E">
        <w:t>Escrow</w:t>
      </w:r>
      <w:r>
        <w:t xml:space="preserve"> Agent the delinquent amortized installment</w:t>
      </w:r>
      <w:r w:rsidR="004A5E9A">
        <w:t>,</w:t>
      </w:r>
      <w:r>
        <w:t xml:space="preserve"> to the </w:t>
      </w:r>
      <w:r>
        <w:t xml:space="preserve"> </w:t>
      </w:r>
    </w:p>
    <w:p w:rsidR="00075D63" w:rsidP="00B666D6" w14:paraId="6F851AF0" w14:textId="77777777">
      <w:r>
        <w:t xml:space="preserve">                   </w:t>
      </w:r>
      <w:r>
        <w:t>extent of its delinquency provided:</w:t>
      </w:r>
    </w:p>
    <w:p w:rsidR="00075D63" w14:paraId="6F851AF1" w14:textId="77777777"/>
    <w:p w:rsidR="00075D63" w14:paraId="6F851AF2" w14:textId="77777777">
      <w:pPr>
        <w:numPr>
          <w:ilvl w:val="0"/>
          <w:numId w:val="2"/>
        </w:numPr>
      </w:pPr>
      <w:r>
        <w:t>T</w:t>
      </w:r>
      <w:r>
        <w:t xml:space="preserve">he Buyer </w:t>
      </w:r>
      <w:r w:rsidR="006D7FEB">
        <w:t>fails to pay an annual amortized installment or a po</w:t>
      </w:r>
      <w:r w:rsidR="00C808DC">
        <w:t>rtion of an installment on the C</w:t>
      </w:r>
      <w:r w:rsidR="006D7FEB">
        <w:t>ontract or taxes or insurance when due</w:t>
      </w:r>
      <w:r>
        <w:t>;</w:t>
      </w:r>
    </w:p>
    <w:p w:rsidR="00B666D6" w:rsidP="00B666D6" w14:paraId="6F851AF3" w14:textId="77777777"/>
    <w:p w:rsidR="00075D63" w14:paraId="6F851AF4" w14:textId="77777777">
      <w:pPr>
        <w:numPr>
          <w:ilvl w:val="0"/>
          <w:numId w:val="2"/>
        </w:numPr>
      </w:pPr>
      <w:r>
        <w:t>T</w:t>
      </w:r>
      <w:r w:rsidRPr="00B666D6" w:rsidR="00393A15">
        <w:t xml:space="preserve">he </w:t>
      </w:r>
      <w:r w:rsidRPr="00B666D6" w:rsidR="00D5309E">
        <w:t>Escrow</w:t>
      </w:r>
      <w:r w:rsidRPr="00B666D6" w:rsidR="00393A15">
        <w:t xml:space="preserve"> Agent</w:t>
      </w:r>
      <w:r w:rsidRPr="00B666D6">
        <w:t xml:space="preserve"> makes</w:t>
      </w:r>
      <w:r w:rsidRPr="00B666D6" w:rsidR="00393A15">
        <w:t xml:space="preserve"> </w:t>
      </w:r>
      <w:r>
        <w:t xml:space="preserve">written demand on the Buyer for payment of the defaulted amount </w:t>
      </w:r>
      <w:r w:rsidR="00E03DF0">
        <w:t xml:space="preserve">within 30 days of the missed payment, taxes, or insurance </w:t>
      </w:r>
      <w:r>
        <w:t>and sends a copy of the demand to the Agency</w:t>
      </w:r>
      <w:r w:rsidR="00E03DF0">
        <w:t>, and to the seller;</w:t>
      </w:r>
      <w:r>
        <w:t xml:space="preserve"> and</w:t>
      </w:r>
    </w:p>
    <w:p w:rsidR="00075D63" w14:paraId="6F851AF5" w14:textId="77777777"/>
    <w:p w:rsidR="00075D63" w14:paraId="6F851AF6" w14:textId="77777777">
      <w:pPr>
        <w:numPr>
          <w:ilvl w:val="0"/>
          <w:numId w:val="2"/>
        </w:numPr>
      </w:pPr>
      <w:r>
        <w:t>T</w:t>
      </w:r>
      <w:r w:rsidRPr="00B666D6" w:rsidR="00393A15">
        <w:t xml:space="preserve">he </w:t>
      </w:r>
      <w:r w:rsidRPr="00B666D6" w:rsidR="00D5309E">
        <w:t>Escrow</w:t>
      </w:r>
      <w:r w:rsidRPr="00B666D6" w:rsidR="00393A15">
        <w:t xml:space="preserve"> Agent</w:t>
      </w:r>
      <w:r>
        <w:t xml:space="preserve"> make</w:t>
      </w:r>
      <w:r w:rsidR="003F2107">
        <w:t>s written</w:t>
      </w:r>
      <w:r>
        <w:t xml:space="preserve"> demand on the Agency within 90 days from the </w:t>
      </w:r>
      <w:r>
        <w:t>original payment, taxes, or insurance due date for the missed payment in the event the buyer has not made the payment</w:t>
      </w:r>
      <w:r>
        <w:t>.</w:t>
      </w:r>
    </w:p>
    <w:p w:rsidR="00393A15" w:rsidP="00393A15" w14:paraId="6F851AF7" w14:textId="77777777"/>
    <w:p w:rsidR="00075D63" w:rsidP="00F80C7E" w14:paraId="6F851AF8" w14:textId="77777777">
      <w:pPr>
        <w:tabs>
          <w:tab w:val="left" w:pos="900"/>
        </w:tabs>
        <w:ind w:left="540"/>
      </w:pPr>
      <w:r>
        <w:t>B.</w:t>
      </w:r>
      <w:r w:rsidR="00F80C7E">
        <w:tab/>
      </w:r>
      <w:r w:rsidRPr="00B666D6" w:rsidR="004D282D">
        <w:t xml:space="preserve">Loss claim will not be paid if </w:t>
      </w:r>
      <w:r w:rsidR="001D3196">
        <w:t>S</w:t>
      </w:r>
      <w:r w:rsidRPr="00B666D6" w:rsidR="004D282D">
        <w:t>eller does not have proper title to the property.</w:t>
      </w:r>
    </w:p>
    <w:p w:rsidR="003F2107" w:rsidP="00F80C7E" w14:paraId="6F851AF9" w14:textId="77777777">
      <w:pPr>
        <w:tabs>
          <w:tab w:val="left" w:pos="900"/>
        </w:tabs>
        <w:ind w:left="540"/>
      </w:pPr>
    </w:p>
    <w:p w:rsidR="003F2107" w:rsidP="003F2107" w14:paraId="6F851AFA" w14:textId="77777777">
      <w:pPr>
        <w:tabs>
          <w:tab w:val="left" w:pos="900"/>
        </w:tabs>
        <w:ind w:left="900" w:hanging="360"/>
      </w:pPr>
      <w:r>
        <w:t>C.</w:t>
      </w:r>
      <w:r>
        <w:tab/>
        <w:t>The Agency may deny a loss claim in whole or in part due to negligence that contributed to the loss claim.  This could include, but is not limited to:</w:t>
      </w:r>
    </w:p>
    <w:p w:rsidR="003F2107" w:rsidP="00F80C7E" w14:paraId="6F851AFB" w14:textId="77777777">
      <w:pPr>
        <w:tabs>
          <w:tab w:val="left" w:pos="900"/>
        </w:tabs>
        <w:ind w:left="540"/>
      </w:pPr>
    </w:p>
    <w:p w:rsidR="003F2107" w:rsidP="00F80C7E" w14:paraId="6F851AFC" w14:textId="77777777">
      <w:pPr>
        <w:tabs>
          <w:tab w:val="left" w:pos="900"/>
        </w:tabs>
        <w:ind w:left="540"/>
      </w:pPr>
      <w:r>
        <w:tab/>
        <w:t>(1</w:t>
      </w:r>
      <w:r w:rsidRPr="003F2107">
        <w:t>)</w:t>
      </w:r>
      <w:r>
        <w:t xml:space="preserve">  The </w:t>
      </w:r>
      <w:r w:rsidR="001D3196">
        <w:t>E</w:t>
      </w:r>
      <w:r>
        <w:t xml:space="preserve">scrow </w:t>
      </w:r>
      <w:r w:rsidR="001D3196">
        <w:t>A</w:t>
      </w:r>
      <w:r>
        <w:t xml:space="preserve">gent failing to seek payment of a missed installment from the buyer within the </w:t>
      </w:r>
    </w:p>
    <w:p w:rsidR="003F2107" w:rsidP="00F80C7E" w14:paraId="6F851AFD" w14:textId="77777777">
      <w:pPr>
        <w:tabs>
          <w:tab w:val="left" w:pos="900"/>
        </w:tabs>
        <w:ind w:left="540"/>
      </w:pPr>
      <w:r>
        <w:t xml:space="preserve">              prescribed timeframe or otherwise does not enforce the terms of the </w:t>
      </w:r>
      <w:r w:rsidR="007E4B5E">
        <w:t>C</w:t>
      </w:r>
      <w:r>
        <w:t>ontract;</w:t>
      </w:r>
    </w:p>
    <w:p w:rsidR="003F2107" w:rsidP="00F80C7E" w14:paraId="6F851AFE" w14:textId="77777777">
      <w:pPr>
        <w:tabs>
          <w:tab w:val="left" w:pos="900"/>
        </w:tabs>
        <w:ind w:left="540"/>
      </w:pPr>
    </w:p>
    <w:p w:rsidR="003F2107" w:rsidP="00F80C7E" w14:paraId="6F851AFF" w14:textId="77777777">
      <w:pPr>
        <w:tabs>
          <w:tab w:val="left" w:pos="900"/>
        </w:tabs>
        <w:ind w:left="540"/>
      </w:pPr>
      <w:r>
        <w:tab/>
      </w:r>
      <w:r w:rsidRPr="003F2107">
        <w:t>(</w:t>
      </w:r>
      <w:r>
        <w:t>2</w:t>
      </w:r>
      <w:r w:rsidRPr="003F2107">
        <w:t>)</w:t>
      </w:r>
      <w:r w:rsidRPr="00B666D6">
        <w:t xml:space="preserve"> </w:t>
      </w:r>
      <w:r>
        <w:t xml:space="preserve"> Losing the collateral to a third party, such as a taxing authority, prior lien holder, etc;</w:t>
      </w:r>
    </w:p>
    <w:p w:rsidR="003F2107" w:rsidP="00F80C7E" w14:paraId="6F851B00" w14:textId="77777777">
      <w:pPr>
        <w:tabs>
          <w:tab w:val="left" w:pos="900"/>
        </w:tabs>
        <w:ind w:left="540"/>
      </w:pPr>
    </w:p>
    <w:p w:rsidR="003F2107" w:rsidP="003F2107" w14:paraId="6F851B01" w14:textId="77777777">
      <w:pPr>
        <w:tabs>
          <w:tab w:val="left" w:pos="900"/>
        </w:tabs>
        <w:ind w:left="540"/>
      </w:pPr>
      <w:r>
        <w:tab/>
        <w:t xml:space="preserve">(3)  Not performing the duties and responsibilities required of the </w:t>
      </w:r>
      <w:r w:rsidR="001D3196">
        <w:t>E</w:t>
      </w:r>
      <w:r>
        <w:t xml:space="preserve">scrow </w:t>
      </w:r>
      <w:r w:rsidR="001D3196">
        <w:t>A</w:t>
      </w:r>
      <w:r>
        <w:t>gent;</w:t>
      </w:r>
    </w:p>
    <w:p w:rsidR="003F2107" w:rsidP="003F2107" w14:paraId="6F851B02" w14:textId="77777777">
      <w:pPr>
        <w:tabs>
          <w:tab w:val="left" w:pos="900"/>
        </w:tabs>
        <w:ind w:left="540"/>
      </w:pPr>
    </w:p>
    <w:p w:rsidR="003F2107" w:rsidP="003F2107" w14:paraId="6F851B03" w14:textId="77777777">
      <w:pPr>
        <w:tabs>
          <w:tab w:val="left" w:pos="900"/>
        </w:tabs>
        <w:ind w:left="540"/>
      </w:pPr>
      <w:r>
        <w:tab/>
        <w:t xml:space="preserve">(4)  The </w:t>
      </w:r>
      <w:r w:rsidR="001D3196">
        <w:t>S</w:t>
      </w:r>
      <w:r>
        <w:t>eller’s failure to disclose environmental issues; or</w:t>
      </w:r>
    </w:p>
    <w:p w:rsidR="003F2107" w:rsidP="003F2107" w14:paraId="6F851B04" w14:textId="77777777">
      <w:pPr>
        <w:tabs>
          <w:tab w:val="left" w:pos="900"/>
        </w:tabs>
        <w:ind w:left="540"/>
      </w:pPr>
    </w:p>
    <w:p w:rsidR="003F2107" w:rsidP="003F2107" w14:paraId="6F851B05" w14:textId="77777777">
      <w:pPr>
        <w:tabs>
          <w:tab w:val="left" w:pos="900"/>
        </w:tabs>
        <w:ind w:left="540"/>
      </w:pPr>
      <w:r>
        <w:tab/>
        <w:t xml:space="preserve">(5)  Any other action in violation of the </w:t>
      </w:r>
      <w:r w:rsidR="00380E03">
        <w:t>C</w:t>
      </w:r>
      <w:r>
        <w:t xml:space="preserve">ontract or guarantee agreement that does not terminate the </w:t>
      </w:r>
    </w:p>
    <w:p w:rsidR="003F2107" w:rsidRPr="00B666D6" w:rsidP="003F2107" w14:paraId="6F851B06" w14:textId="77777777">
      <w:pPr>
        <w:tabs>
          <w:tab w:val="left" w:pos="900"/>
        </w:tabs>
        <w:ind w:left="540"/>
      </w:pPr>
      <w:r>
        <w:t xml:space="preserve">              guarantee.</w:t>
      </w:r>
    </w:p>
    <w:p w:rsidR="00075D63" w14:paraId="6F851B07" w14:textId="77777777">
      <w:pPr>
        <w:ind w:left="560"/>
      </w:pPr>
    </w:p>
    <w:p w:rsidR="00075D63" w14:paraId="6F851B08" w14:textId="77777777">
      <w:pPr>
        <w:numPr>
          <w:ilvl w:val="0"/>
          <w:numId w:val="11"/>
        </w:numPr>
        <w:rPr>
          <w:b/>
        </w:rPr>
      </w:pPr>
      <w:r>
        <w:rPr>
          <w:b/>
        </w:rPr>
        <w:t>Covenants and Agreements by Buyer.</w:t>
      </w:r>
    </w:p>
    <w:p w:rsidR="00075D63" w14:paraId="6F851B09" w14:textId="77777777"/>
    <w:p w:rsidR="00075D63" w14:paraId="6F851B0A" w14:textId="77777777">
      <w:pPr>
        <w:numPr>
          <w:ilvl w:val="0"/>
          <w:numId w:val="6"/>
        </w:numPr>
      </w:pPr>
      <w:r>
        <w:t xml:space="preserve">The Buyer agrees to remit principal and interest payment amounts specified in </w:t>
      </w:r>
      <w:r w:rsidRPr="00B666D6">
        <w:t>the</w:t>
      </w:r>
      <w:r w:rsidRPr="00B666D6" w:rsidR="008A486C">
        <w:t xml:space="preserve"> </w:t>
      </w:r>
      <w:r w:rsidR="003F2107">
        <w:t>C</w:t>
      </w:r>
      <w:r>
        <w:t xml:space="preserve">ontract </w:t>
      </w:r>
      <w:r w:rsidR="008A486C">
        <w:t xml:space="preserve">to the Seller through </w:t>
      </w:r>
      <w:r w:rsidRPr="00B666D6" w:rsidR="008A486C">
        <w:t xml:space="preserve">the </w:t>
      </w:r>
      <w:r w:rsidRPr="00B666D6" w:rsidR="00D5309E">
        <w:t>Escrow</w:t>
      </w:r>
      <w:r>
        <w:t xml:space="preserve"> Agent by the due date.</w:t>
      </w:r>
    </w:p>
    <w:p w:rsidR="00075D63" w14:paraId="6F851B0B" w14:textId="77777777">
      <w:pPr>
        <w:ind w:left="560"/>
      </w:pPr>
    </w:p>
    <w:p w:rsidR="00075D63" w14:paraId="6F851B0C" w14:textId="77777777">
      <w:pPr>
        <w:numPr>
          <w:ilvl w:val="0"/>
          <w:numId w:val="6"/>
        </w:numPr>
      </w:pPr>
      <w:r>
        <w:t>The Buyer hereby a</w:t>
      </w:r>
      <w:r w:rsidR="00E26B89">
        <w:t>uthorizes and permits the</w:t>
      </w:r>
      <w:r w:rsidRPr="008A486C" w:rsidR="008A486C">
        <w:rPr>
          <w:color w:val="FF6600"/>
        </w:rPr>
        <w:t xml:space="preserve"> </w:t>
      </w:r>
      <w:r w:rsidRPr="00E26B89" w:rsidR="008A486C">
        <w:t>Agen</w:t>
      </w:r>
      <w:r w:rsidRPr="00E26B89" w:rsidR="00E26B89">
        <w:t>cy</w:t>
      </w:r>
      <w:r>
        <w:t xml:space="preserve"> to make routine inspections of the farm acreage.</w:t>
      </w:r>
    </w:p>
    <w:p w:rsidR="00075D63" w14:paraId="6F851B0D" w14:textId="77777777"/>
    <w:p w:rsidR="00075D63" w14:paraId="6F851B0E" w14:textId="77777777">
      <w:pPr>
        <w:numPr>
          <w:ilvl w:val="0"/>
          <w:numId w:val="6"/>
        </w:numPr>
      </w:pPr>
      <w:r>
        <w:t>The Buyer will promptly notify the Agency in writing if the Buyer ceases operating the property, or if the Buyer's name, location, address, or organizational structure changes.</w:t>
      </w:r>
    </w:p>
    <w:p w:rsidR="00075D63" w14:paraId="6F851B0F" w14:textId="77777777"/>
    <w:p w:rsidR="00075D63" w14:paraId="6F851B10" w14:textId="77777777">
      <w:pPr>
        <w:numPr>
          <w:ilvl w:val="0"/>
          <w:numId w:val="6"/>
        </w:numPr>
      </w:pPr>
      <w:r>
        <w:t xml:space="preserve">The Buyer will not use the real estate covered by the Contract and this Agreement for a purpose that will contribute to excessive erosion of highly erodible land or for the conversion of wetland to produce or make possible the production of an agricultural commodity, </w:t>
      </w:r>
      <w:r w:rsidR="00E03DF0">
        <w:t>as provided</w:t>
      </w:r>
      <w:r>
        <w:t xml:space="preserve"> in 7 </w:t>
      </w:r>
      <w:smartTag w:uri="urn:schemas-microsoft-com:office:smarttags" w:element="stockticker">
        <w:r>
          <w:t>CFR</w:t>
        </w:r>
      </w:smartTag>
      <w:r>
        <w:t xml:space="preserve"> Part 1940, Subpart G, </w:t>
      </w:r>
      <w:r w:rsidR="00E03DF0">
        <w:t>or any successor regulation</w:t>
      </w:r>
      <w:r>
        <w:t>.</w:t>
      </w:r>
    </w:p>
    <w:p w:rsidR="00075D63" w14:paraId="6F851B11" w14:textId="77777777"/>
    <w:p w:rsidR="00075D63" w14:paraId="6F851B12" w14:textId="77777777">
      <w:pPr>
        <w:numPr>
          <w:ilvl w:val="0"/>
          <w:numId w:val="6"/>
        </w:numPr>
      </w:pPr>
      <w:r>
        <w:t xml:space="preserve">In the event that the Agency pays a defaulted installment or a portion of a defaulted installment under </w:t>
      </w:r>
      <w:r w:rsidR="003D3354">
        <w:t xml:space="preserve"> </w:t>
      </w:r>
      <w:r>
        <w:t>this Agreement</w:t>
      </w:r>
      <w:r w:rsidR="003D3354">
        <w:t>,</w:t>
      </w:r>
      <w:r>
        <w:t xml:space="preserve"> the Buyer agrees to the following:</w:t>
      </w:r>
    </w:p>
    <w:p w:rsidR="00075D63" w14:paraId="6F851B13" w14:textId="77777777"/>
    <w:p w:rsidR="00075D63" w:rsidRPr="00591634" w14:paraId="6F851B14" w14:textId="77777777">
      <w:pPr>
        <w:numPr>
          <w:ilvl w:val="0"/>
          <w:numId w:val="3"/>
        </w:numPr>
      </w:pPr>
      <w:r w:rsidRPr="00591634">
        <w:t xml:space="preserve">Buyer promises to pay the Agency the total amount paid by the Agency to the Seller on behalf of the Buyer.  </w:t>
      </w:r>
      <w:r w:rsidRPr="00591634" w:rsidR="001D3196">
        <w:t>Once Buyer is notified by the Agency that it has paid a loss claim, t</w:t>
      </w:r>
      <w:r w:rsidRPr="00591634">
        <w:t xml:space="preserve">his debt is immediately due and payable to the Agency and accrues interest from the date of advance </w:t>
      </w:r>
      <w:r w:rsidRPr="00591634" w:rsidR="001D3196">
        <w:t xml:space="preserve">by </w:t>
      </w:r>
      <w:r w:rsidRPr="00591634">
        <w:t>the Agency</w:t>
      </w:r>
      <w:r w:rsidRPr="00591634" w:rsidR="001D3196">
        <w:t>, until paid in full.  Interest on the debt will be at the Agency’s</w:t>
      </w:r>
      <w:r w:rsidRPr="00591634">
        <w:t xml:space="preserve"> </w:t>
      </w:r>
      <w:r w:rsidRPr="00591634" w:rsidR="001D3196">
        <w:t>n</w:t>
      </w:r>
      <w:r w:rsidRPr="00591634">
        <w:t>on</w:t>
      </w:r>
      <w:r w:rsidRPr="00591634" w:rsidR="001D3196">
        <w:t>-p</w:t>
      </w:r>
      <w:r w:rsidRPr="00591634">
        <w:t xml:space="preserve">rogram </w:t>
      </w:r>
      <w:r w:rsidRPr="00591634" w:rsidR="001B2A0D">
        <w:t>real property loan</w:t>
      </w:r>
      <w:r w:rsidRPr="00591634">
        <w:t xml:space="preserve"> </w:t>
      </w:r>
      <w:r w:rsidRPr="00591634" w:rsidR="001D3196">
        <w:t xml:space="preserve">interest </w:t>
      </w:r>
      <w:r w:rsidRPr="00591634">
        <w:t xml:space="preserve">rate </w:t>
      </w:r>
      <w:r w:rsidRPr="00591634" w:rsidR="001D3196">
        <w:t xml:space="preserve">in effect as of the date of the first Agency payment of a </w:t>
      </w:r>
      <w:r w:rsidRPr="00591634" w:rsidR="003F2107">
        <w:t>loss</w:t>
      </w:r>
      <w:r w:rsidRPr="00591634">
        <w:t>.</w:t>
      </w:r>
    </w:p>
    <w:p w:rsidR="00075D63" w:rsidRPr="00591634" w14:paraId="6F851B15" w14:textId="77777777"/>
    <w:p w:rsidR="00B666D6" w:rsidP="00B666D6" w14:paraId="6F851B16" w14:textId="77777777">
      <w:pPr>
        <w:numPr>
          <w:ilvl w:val="0"/>
          <w:numId w:val="3"/>
        </w:numPr>
        <w:rPr>
          <w:i/>
        </w:rPr>
      </w:pPr>
      <w:r w:rsidRPr="00591634">
        <w:t>If such a repayment plan can be established and approved by the Agency,</w:t>
      </w:r>
      <w:r>
        <w:t xml:space="preserve"> the terms of the repayment plan cannot exceed </w:t>
      </w:r>
      <w:r w:rsidRPr="00B666D6">
        <w:t>seven years</w:t>
      </w:r>
      <w:r w:rsidRPr="00B666D6" w:rsidR="00602515">
        <w:t>.</w:t>
      </w:r>
      <w:r>
        <w:t xml:space="preserve"> </w:t>
      </w:r>
      <w:r>
        <w:t xml:space="preserve"> </w:t>
      </w:r>
      <w:r>
        <w:t xml:space="preserve">Buyer will grant the Agency </w:t>
      </w:r>
      <w:r w:rsidR="001B2A0D">
        <w:t>the best lien obtainable</w:t>
      </w:r>
      <w:r>
        <w:t xml:space="preserve"> on all the Buyer's assets, including interest in the real estate being purchased by the Contrac</w:t>
      </w:r>
      <w:r w:rsidR="00B127CE">
        <w:t>t</w:t>
      </w:r>
      <w:r>
        <w:t xml:space="preserve">.  Buyer will </w:t>
      </w:r>
      <w:r>
        <w:t>promptly execute and deliver to the Agency all documents deemed necessary by the Agency to fully evidence and perfect security interests, including but not limited to real estate mortgages, security agreements</w:t>
      </w:r>
      <w:r w:rsidR="00E03DF0">
        <w:t>,</w:t>
      </w:r>
      <w:r>
        <w:t xml:space="preserve"> financing statements, and promissory notes.</w:t>
      </w:r>
    </w:p>
    <w:p w:rsidR="009965CD" w:rsidP="00B666D6" w14:paraId="6F851B17" w14:textId="77777777"/>
    <w:p w:rsidR="00075D63" w14:paraId="6F851B18" w14:textId="77777777">
      <w:pPr>
        <w:numPr>
          <w:ilvl w:val="0"/>
          <w:numId w:val="3"/>
        </w:numPr>
      </w:pPr>
      <w:r>
        <w:t xml:space="preserve">Buyer acknowledges that any </w:t>
      </w:r>
      <w:r w:rsidRPr="00591634">
        <w:t>payment made under this Agreement by the Agency on behalf of the Buyer shall be immediately due and payable</w:t>
      </w:r>
      <w:r w:rsidRPr="00591634" w:rsidR="001D3196">
        <w:t xml:space="preserve"> after t</w:t>
      </w:r>
      <w:r w:rsidRPr="00591634" w:rsidR="00035A32">
        <w:t>he Agency notifies the Buyer that a loss claim has been paid to the Seller</w:t>
      </w:r>
      <w:r w:rsidRPr="00591634">
        <w:t xml:space="preserve">, and creates a Federal </w:t>
      </w:r>
      <w:r w:rsidRPr="00591634" w:rsidR="00035A32">
        <w:t>d</w:t>
      </w:r>
      <w:r w:rsidRPr="00591634">
        <w:t>ebt owing to the Agency by the Buyer.  The Buyer further acknowledges that the Agency</w:t>
      </w:r>
      <w:r>
        <w:t xml:space="preserve"> may use all remedies available, including offset under the Debt Collection Improvement Act of 1996, to collect the resulting Federal debt from the Buyer.</w:t>
      </w:r>
    </w:p>
    <w:p w:rsidR="00075D63" w14:paraId="6F851B19" w14:textId="77777777">
      <w:pPr>
        <w:ind w:left="920"/>
      </w:pPr>
    </w:p>
    <w:p w:rsidR="00075D63" w14:paraId="6F851B1A" w14:textId="77777777">
      <w:pPr>
        <w:numPr>
          <w:ilvl w:val="0"/>
          <w:numId w:val="6"/>
        </w:numPr>
      </w:pPr>
      <w:r>
        <w:t>Buyer will not convey or assign the Contract, or any of the Buyer's rights under the Contract, without the prior written consent of the Agency.</w:t>
      </w:r>
    </w:p>
    <w:p w:rsidR="00075D63" w14:paraId="6F851B1B" w14:textId="77777777">
      <w:pPr>
        <w:ind w:left="200"/>
      </w:pPr>
    </w:p>
    <w:p w:rsidR="00075D63" w14:paraId="6F851B1C" w14:textId="77777777">
      <w:pPr>
        <w:numPr>
          <w:ilvl w:val="0"/>
          <w:numId w:val="11"/>
        </w:numPr>
        <w:rPr>
          <w:b/>
        </w:rPr>
      </w:pPr>
      <w:r>
        <w:rPr>
          <w:b/>
        </w:rPr>
        <w:t>Covenants and Agreements by Seller.</w:t>
      </w:r>
    </w:p>
    <w:p w:rsidR="00075D63" w14:paraId="6F851B1D" w14:textId="77777777"/>
    <w:p w:rsidR="00075D63" w14:paraId="6F851B1E" w14:textId="77777777">
      <w:pPr>
        <w:numPr>
          <w:ilvl w:val="0"/>
          <w:numId w:val="7"/>
        </w:numPr>
      </w:pPr>
      <w:r>
        <w:t>Payment by the Agency under this Agreement will cure payment default under the Contract.</w:t>
      </w:r>
    </w:p>
    <w:p w:rsidR="00075D63" w14:paraId="6F851B1F" w14:textId="77777777">
      <w:pPr>
        <w:ind w:left="560"/>
      </w:pPr>
    </w:p>
    <w:p w:rsidR="00075D63" w14:paraId="6F851B20" w14:textId="77777777">
      <w:pPr>
        <w:numPr>
          <w:ilvl w:val="0"/>
          <w:numId w:val="7"/>
        </w:numPr>
      </w:pPr>
      <w:r>
        <w:t>While this Agreement remains in effect, the Seller will not declare the indebtedness secured by the Contract to be accelerated, nor will the Seller cancel or exercise any right of forfeiture under the Contract, without giving 90-day prior written notice to the Agency.</w:t>
      </w:r>
    </w:p>
    <w:p w:rsidR="00075D63" w14:paraId="6F851B21" w14:textId="77777777"/>
    <w:p w:rsidR="00075D63" w14:paraId="6F851B22" w14:textId="77777777">
      <w:pPr>
        <w:numPr>
          <w:ilvl w:val="0"/>
          <w:numId w:val="7"/>
        </w:numPr>
      </w:pPr>
      <w:r>
        <w:t>If the Contract prohibits the Buyer from granting a security interest without the Seller's consent, the Seller hereby consents to the Agency taking a security interest in the Contract if payment has been made by the Agency under this Agreement.</w:t>
      </w:r>
    </w:p>
    <w:p w:rsidR="00075D63" w14:paraId="6F851B23" w14:textId="77777777"/>
    <w:p w:rsidR="00075D63" w14:paraId="6F851B24" w14:textId="77777777">
      <w:pPr>
        <w:numPr>
          <w:ilvl w:val="0"/>
          <w:numId w:val="7"/>
        </w:numPr>
      </w:pPr>
      <w:r>
        <w:t>Should the Agency obtain the Buyer's interest in the real estate conveyed in the Contract either by foreclosure or voluntary conveyance, the Seller grants consent to the Agency to transfer the property subject to the Contract if the Contract prohibits such transfer without the Seller's consent.</w:t>
      </w:r>
    </w:p>
    <w:p w:rsidR="00075D63" w14:paraId="6F851B25" w14:textId="77777777">
      <w:pPr>
        <w:ind w:left="560"/>
      </w:pPr>
    </w:p>
    <w:p w:rsidR="00075D63" w14:paraId="6F851B26" w14:textId="77777777">
      <w:pPr>
        <w:numPr>
          <w:ilvl w:val="0"/>
          <w:numId w:val="11"/>
        </w:numPr>
        <w:rPr>
          <w:b/>
        </w:rPr>
      </w:pPr>
      <w:r>
        <w:rPr>
          <w:b/>
        </w:rPr>
        <w:t xml:space="preserve">Covenants and Agreements by </w:t>
      </w:r>
      <w:r w:rsidRPr="00D5309E">
        <w:rPr>
          <w:b/>
        </w:rPr>
        <w:t>Escrow</w:t>
      </w:r>
      <w:r>
        <w:rPr>
          <w:b/>
        </w:rPr>
        <w:t xml:space="preserve"> Agent.</w:t>
      </w:r>
    </w:p>
    <w:p w:rsidR="00075D63" w14:paraId="6F851B27" w14:textId="77777777"/>
    <w:p w:rsidR="00075D63" w:rsidRPr="00591634" w14:paraId="6F851B28" w14:textId="77777777">
      <w:pPr>
        <w:numPr>
          <w:ilvl w:val="0"/>
          <w:numId w:val="8"/>
        </w:numPr>
      </w:pPr>
      <w:r w:rsidRPr="00591634">
        <w:t>The Escrow</w:t>
      </w:r>
      <w:r w:rsidRPr="00591634" w:rsidR="00A35B28">
        <w:rPr>
          <w:color w:val="FF6600"/>
        </w:rPr>
        <w:t xml:space="preserve"> </w:t>
      </w:r>
      <w:r w:rsidRPr="00591634">
        <w:t>Agent will receive all principal and interest installments due under the Contract and remit them to the Seller.  Servicing fees will be deducted in accordance with the Escrow A</w:t>
      </w:r>
      <w:r w:rsidRPr="00591634" w:rsidR="00035A32">
        <w:t>gent’s a</w:t>
      </w:r>
      <w:r w:rsidRPr="00591634">
        <w:t>greement</w:t>
      </w:r>
      <w:r w:rsidRPr="00591634" w:rsidR="00035A32">
        <w:t xml:space="preserve"> with the Seller</w:t>
      </w:r>
      <w:r w:rsidRPr="00591634">
        <w:t>.</w:t>
      </w:r>
    </w:p>
    <w:p w:rsidR="00075D63" w:rsidRPr="00591634" w14:paraId="6F851B29" w14:textId="77777777">
      <w:pPr>
        <w:ind w:left="560"/>
      </w:pPr>
    </w:p>
    <w:p w:rsidR="00075D63" w:rsidRPr="00591634" w14:paraId="6F851B2A" w14:textId="77777777">
      <w:pPr>
        <w:numPr>
          <w:ilvl w:val="0"/>
          <w:numId w:val="8"/>
        </w:numPr>
      </w:pPr>
      <w:r w:rsidRPr="00591634">
        <w:t>The Escrow</w:t>
      </w:r>
      <w:r w:rsidRPr="00591634" w:rsidR="00A35B28">
        <w:t xml:space="preserve"> </w:t>
      </w:r>
      <w:r w:rsidRPr="00591634">
        <w:t>Agent will maintain a loan accounting and notify the Agency and Seller semiannually, as of March 31 and September 30, of the outstanding balance on the Contract and the status of payment.</w:t>
      </w:r>
    </w:p>
    <w:p w:rsidR="00075D63" w:rsidRPr="00591634" w14:paraId="6F851B2B" w14:textId="77777777"/>
    <w:p w:rsidR="00075D63" w:rsidRPr="00591634" w14:paraId="6F851B2C" w14:textId="77777777">
      <w:pPr>
        <w:numPr>
          <w:ilvl w:val="0"/>
          <w:numId w:val="8"/>
        </w:numPr>
      </w:pPr>
      <w:r w:rsidRPr="00591634">
        <w:t>The Escrow</w:t>
      </w:r>
      <w:r w:rsidRPr="00591634" w:rsidR="00A35B28">
        <w:t xml:space="preserve"> </w:t>
      </w:r>
      <w:r w:rsidRPr="00591634">
        <w:t xml:space="preserve">Agent will notify the Agency and the Seller in the event of default by the Buyer on any </w:t>
      </w:r>
      <w:r w:rsidRPr="00591634" w:rsidR="00DD6589">
        <w:t>C</w:t>
      </w:r>
      <w:r w:rsidRPr="00591634">
        <w:t>ontract installment, taxes, or insurance payment</w:t>
      </w:r>
      <w:r w:rsidRPr="00591634" w:rsidR="00035A32">
        <w:t xml:space="preserve"> as set forth in paragraphs 2(A)(2) and (3) above</w:t>
      </w:r>
      <w:r w:rsidRPr="00591634">
        <w:t>.</w:t>
      </w:r>
    </w:p>
    <w:p w:rsidR="00075D63" w14:paraId="6F851B2D" w14:textId="77777777">
      <w:pPr>
        <w:ind w:left="200"/>
        <w:rPr>
          <w:b/>
        </w:rPr>
      </w:pPr>
    </w:p>
    <w:p w:rsidR="00075D63" w:rsidRPr="00B666D6" w14:paraId="6F851B2E" w14:textId="77777777">
      <w:pPr>
        <w:numPr>
          <w:ilvl w:val="0"/>
          <w:numId w:val="8"/>
        </w:numPr>
      </w:pPr>
      <w:r>
        <w:t xml:space="preserve">The </w:t>
      </w:r>
      <w:r w:rsidRPr="00D5309E">
        <w:t>Escrow</w:t>
      </w:r>
      <w:r w:rsidRPr="00D5309E" w:rsidR="00A35B28">
        <w:t xml:space="preserve"> </w:t>
      </w:r>
      <w:r>
        <w:t>Agent will send a notice of payment due to the Buyer at least 30 days prior to the installment due date</w:t>
      </w:r>
      <w:r w:rsidRPr="00B666D6">
        <w:t>.</w:t>
      </w:r>
    </w:p>
    <w:p w:rsidR="00075D63" w14:paraId="6F851B2F" w14:textId="77777777">
      <w:pPr>
        <w:ind w:left="560"/>
      </w:pPr>
    </w:p>
    <w:p w:rsidR="00075D63" w14:paraId="6F851B30" w14:textId="77777777">
      <w:pPr>
        <w:numPr>
          <w:ilvl w:val="0"/>
          <w:numId w:val="8"/>
        </w:numPr>
      </w:pPr>
      <w:r>
        <w:t xml:space="preserve">The </w:t>
      </w:r>
      <w:r w:rsidRPr="00D5309E">
        <w:t>Escrow</w:t>
      </w:r>
      <w:r w:rsidRPr="00D5309E" w:rsidR="00A35B28">
        <w:rPr>
          <w:color w:val="FF6600"/>
        </w:rPr>
        <w:t xml:space="preserve"> </w:t>
      </w:r>
      <w:r>
        <w:t>Agent will maintain the original L</w:t>
      </w:r>
      <w:r w:rsidR="001B2A0D">
        <w:t>and Contract Agreement</w:t>
      </w:r>
      <w:r>
        <w:t xml:space="preserve"> </w:t>
      </w:r>
      <w:r w:rsidR="001B2A0D">
        <w:t>f</w:t>
      </w:r>
      <w:r w:rsidRPr="00B666D6" w:rsidR="00A35B28">
        <w:t>or Prompt Payment Guarantee</w:t>
      </w:r>
      <w:r>
        <w:t xml:space="preserve"> executed by all parties </w:t>
      </w:r>
      <w:r w:rsidR="001B2A0D">
        <w:t>a</w:t>
      </w:r>
      <w:r>
        <w:t xml:space="preserve">nd will return </w:t>
      </w:r>
      <w:r w:rsidR="001B2A0D">
        <w:t>the Agreement</w:t>
      </w:r>
      <w:r>
        <w:t xml:space="preserve"> to the Agency upon </w:t>
      </w:r>
      <w:r w:rsidR="001B2A0D">
        <w:t xml:space="preserve">its </w:t>
      </w:r>
      <w:r>
        <w:t>termination.</w:t>
      </w:r>
    </w:p>
    <w:p w:rsidR="00075D63" w14:paraId="6F851B31" w14:textId="77777777">
      <w:pPr>
        <w:ind w:left="200"/>
      </w:pPr>
    </w:p>
    <w:p w:rsidR="00075D63" w14:paraId="6F851B32" w14:textId="77777777">
      <w:pPr>
        <w:numPr>
          <w:ilvl w:val="0"/>
          <w:numId w:val="11"/>
        </w:numPr>
        <w:rPr>
          <w:b/>
        </w:rPr>
      </w:pPr>
      <w:r>
        <w:rPr>
          <w:b/>
        </w:rPr>
        <w:t>General Provisions.</w:t>
      </w:r>
    </w:p>
    <w:p w:rsidR="00075D63" w14:paraId="6F851B33" w14:textId="77777777">
      <w:pPr>
        <w:ind w:left="200"/>
      </w:pPr>
    </w:p>
    <w:p w:rsidR="00075D63" w14:paraId="6F851B34" w14:textId="77777777">
      <w:pPr>
        <w:numPr>
          <w:ilvl w:val="0"/>
          <w:numId w:val="9"/>
        </w:numPr>
      </w:pPr>
      <w:r>
        <w:t xml:space="preserve">The Buyer and Seller will pay all </w:t>
      </w:r>
      <w:r w:rsidRPr="00D5309E">
        <w:t>Escrow</w:t>
      </w:r>
      <w:r w:rsidR="00EA5341">
        <w:t xml:space="preserve"> </w:t>
      </w:r>
      <w:r>
        <w:t xml:space="preserve">Agent charges in accordance with their written agreement with the </w:t>
      </w:r>
      <w:r w:rsidRPr="00D5309E">
        <w:t>Escrow</w:t>
      </w:r>
      <w:r w:rsidR="00BA434D">
        <w:t xml:space="preserve"> </w:t>
      </w:r>
      <w:r>
        <w:t>Agent.</w:t>
      </w:r>
    </w:p>
    <w:p w:rsidR="00075D63" w14:paraId="6F851B35" w14:textId="77777777">
      <w:pPr>
        <w:ind w:left="560"/>
      </w:pPr>
    </w:p>
    <w:p w:rsidR="00075D63" w14:paraId="6F851B36" w14:textId="77777777">
      <w:pPr>
        <w:numPr>
          <w:ilvl w:val="0"/>
          <w:numId w:val="9"/>
        </w:numPr>
      </w:pPr>
      <w:r>
        <w:t>The terms of this Agreement supercede and modify any terms of the Contract that are inconsistent with this Agreement.</w:t>
      </w:r>
    </w:p>
    <w:p w:rsidR="00075D63" w14:paraId="6F851B37" w14:textId="77777777">
      <w:pPr>
        <w:ind w:left="560"/>
      </w:pPr>
    </w:p>
    <w:p w:rsidR="00075D63" w14:paraId="6F851B38" w14:textId="77777777">
      <w:pPr>
        <w:numPr>
          <w:ilvl w:val="0"/>
          <w:numId w:val="9"/>
        </w:numPr>
      </w:pPr>
      <w:r>
        <w:t>The covenants, agreements, and representations contained in this Agreement shall be binding upon the parties, their successors, executors or administrators, receiver, trustees, or assigns.</w:t>
      </w:r>
    </w:p>
    <w:p w:rsidR="00035A32" w:rsidP="00035A32" w14:paraId="6F851B39" w14:textId="77777777">
      <w:pPr>
        <w:pStyle w:val="ListParagraph"/>
      </w:pPr>
    </w:p>
    <w:p w:rsidR="009A3831" w14:paraId="6F851B3A" w14:textId="77777777">
      <w:pPr>
        <w:numPr>
          <w:ilvl w:val="0"/>
          <w:numId w:val="9"/>
        </w:numPr>
        <w:sectPr w:rsidSect="00362468">
          <w:headerReference w:type="default" r:id="rId9"/>
          <w:footerReference w:type="default" r:id="rId10"/>
          <w:headerReference w:type="first" r:id="rId11"/>
          <w:pgSz w:w="12240" w:h="15840" w:code="1"/>
          <w:pgMar w:top="720" w:right="1440" w:bottom="720" w:left="1440" w:header="0" w:footer="720" w:gutter="0"/>
          <w:cols w:space="720"/>
          <w:docGrid w:linePitch="360"/>
        </w:sectPr>
      </w:pPr>
      <w:r>
        <w:t>Any notice or demand given in accordance with the terms and provisions of or in connection with this Agreement shall be in writing or by facsimile transmission, and may be given and shall be conclusively</w:t>
      </w:r>
    </w:p>
    <w:p w:rsidR="00075D63" w:rsidP="0054004D" w14:paraId="6F851B3B" w14:textId="77777777">
      <w:pPr>
        <w:ind w:left="920"/>
      </w:pPr>
      <w:r>
        <w:t>deemed and considered to have been given and received two (2) business days following the deposit thereof, in the U.S. mail, postage prepaid and addressed to any party at its address given at the beginning of this Agreement; provided, however, that actual notice, however given or received, shall always be effective.</w:t>
      </w:r>
    </w:p>
    <w:p w:rsidR="00075D63" w14:paraId="6F851B3C" w14:textId="77777777"/>
    <w:p w:rsidR="00075D63" w14:paraId="6F851B3D" w14:textId="77777777">
      <w:pPr>
        <w:numPr>
          <w:ilvl w:val="0"/>
          <w:numId w:val="9"/>
        </w:numPr>
      </w:pPr>
      <w:r>
        <w:t xml:space="preserve">This Agreement may not be amended, altered, or modified except in writing and signed by the Buyer, Seller, </w:t>
      </w:r>
      <w:r w:rsidRPr="00D5309E">
        <w:t xml:space="preserve">Escrow </w:t>
      </w:r>
      <w:r>
        <w:t>Agent, and Agency.</w:t>
      </w:r>
    </w:p>
    <w:p w:rsidR="00075D63" w14:paraId="6F851B3E" w14:textId="77777777"/>
    <w:p w:rsidR="00075D63" w14:paraId="6F851B3F" w14:textId="77777777">
      <w:pPr>
        <w:numPr>
          <w:ilvl w:val="0"/>
          <w:numId w:val="9"/>
        </w:numPr>
      </w:pPr>
      <w:r>
        <w:t xml:space="preserve">The undersigned signing for the Buyer, Seller, </w:t>
      </w:r>
      <w:r w:rsidRPr="00D5309E">
        <w:t>Escrow</w:t>
      </w:r>
      <w:r w:rsidR="00EA5341">
        <w:t xml:space="preserve"> </w:t>
      </w:r>
      <w:r>
        <w:t>Agent, and Agency represent and warrant that they are duly authorized and empowered to execute this Agreement for their respective party.</w:t>
      </w:r>
    </w:p>
    <w:p w:rsidR="00075D63" w14:paraId="6F851B40" w14:textId="77777777"/>
    <w:p w:rsidR="00075D63" w14:paraId="6F851B41" w14:textId="77777777">
      <w:pPr>
        <w:numPr>
          <w:ilvl w:val="0"/>
          <w:numId w:val="9"/>
        </w:numPr>
      </w:pPr>
      <w:r>
        <w:t>The section headings appearing in this Agreement have been inserted for convenience only and shall be given no substantive meaning or significance whatsoever in construing the terms and provisions of this Agreement.</w:t>
      </w:r>
    </w:p>
    <w:p w:rsidR="00075D63" w14:paraId="6F851B42" w14:textId="77777777"/>
    <w:p w:rsidR="00075D63" w14:paraId="6F851B43" w14:textId="77777777">
      <w:pPr>
        <w:numPr>
          <w:ilvl w:val="0"/>
          <w:numId w:val="9"/>
        </w:numPr>
      </w:pPr>
      <w:r>
        <w:t>Notwithstanding the gender actually used, the pronouns used in this Agreement shall be construed as masculine, feminine, or neuter as occasion may require.  Buyer and Seller shall be construed as plural as the occasion may require.</w:t>
      </w:r>
    </w:p>
    <w:p w:rsidR="00075D63" w14:paraId="6F851B44" w14:textId="77777777"/>
    <w:p w:rsidR="00075D63" w14:paraId="6F851B45" w14:textId="77777777">
      <w:pPr>
        <w:numPr>
          <w:ilvl w:val="0"/>
          <w:numId w:val="9"/>
        </w:numPr>
      </w:pPr>
      <w:r>
        <w:t xml:space="preserve">This Agreement shall be governed by Federal law.  In the event that any provision or clause in this Agreement or the Contract conflicts with the applicable law, such conflict shall not affect other provisions of this Agreement, which can be given effect without the conflicting provision.  This Agreement shall be subject to all applicable Federal regulations and </w:t>
      </w:r>
      <w:r w:rsidR="001B2A0D">
        <w:t xml:space="preserve">any </w:t>
      </w:r>
      <w:r>
        <w:t>future amendments not inconsistent with the express provisions hereof.</w:t>
      </w:r>
    </w:p>
    <w:p w:rsidR="00075D63" w14:paraId="6F851B46" w14:textId="77777777"/>
    <w:p w:rsidR="00075D63" w14:paraId="6F851B47" w14:textId="77777777">
      <w:pPr>
        <w:numPr>
          <w:ilvl w:val="0"/>
          <w:numId w:val="11"/>
        </w:numPr>
        <w:rPr>
          <w:b/>
        </w:rPr>
      </w:pPr>
      <w:r>
        <w:rPr>
          <w:b/>
        </w:rPr>
        <w:t>Additional Provisions.</w:t>
      </w:r>
    </w:p>
    <w:p w:rsidR="00075D63" w14:paraId="6F851B48" w14:textId="77777777">
      <w:pPr>
        <w:ind w:left="200"/>
      </w:pPr>
    </w:p>
    <w:p w:rsidR="00E03DF0" w14:paraId="6F851B49" w14:textId="77777777">
      <w:pPr>
        <w:ind w:left="560"/>
      </w:pPr>
      <w:r>
        <w:t>LOSS CLAIMS CAN BE REDUCED OR DENIED IF PARTIES FAIL TO ABIDE BY THE COVENANTS AND AGREEMENTS ABOVE.</w:t>
      </w:r>
    </w:p>
    <w:p w:rsidR="00E03DF0" w14:paraId="6F851B4A" w14:textId="77777777">
      <w:pPr>
        <w:ind w:left="560"/>
      </w:pPr>
    </w:p>
    <w:p w:rsidR="00075D63" w14:paraId="6F851B4B" w14:textId="77777777">
      <w:pPr>
        <w:ind w:left="560"/>
      </w:pPr>
      <w:r>
        <w:t xml:space="preserve">THIS WRITTEN AGREEMENT REPRESENTS THE FINAL AGREEMENT AMONG THE PARTIES TO THIS AGREEMENT </w:t>
      </w:r>
      <w:smartTag w:uri="urn:schemas-microsoft-com:office:smarttags" w:element="stockticker">
        <w:r>
          <w:t>AND</w:t>
        </w:r>
      </w:smartTag>
      <w:r>
        <w:t xml:space="preserve"> </w:t>
      </w:r>
      <w:smartTag w:uri="urn:schemas-microsoft-com:office:smarttags" w:element="stockticker">
        <w:r>
          <w:t>MAY</w:t>
        </w:r>
      </w:smartTag>
      <w:r>
        <w:t xml:space="preserve"> NOT BE CONTRADICTED BY EVIDENCE OF PRIOR, CONTEMPORANEOUS OR SUBSEQUENT </w:t>
      </w:r>
      <w:smartTag w:uri="urn:schemas-microsoft-com:office:smarttags" w:element="stockticker">
        <w:r>
          <w:t>ORAL</w:t>
        </w:r>
      </w:smartTag>
      <w:r>
        <w:t xml:space="preserve"> AGREEMENTS OF THE PARTIES.</w:t>
      </w:r>
    </w:p>
    <w:p w:rsidR="00075D63" w14:paraId="6F851B4C" w14:textId="77777777">
      <w:pPr>
        <w:ind w:left="560"/>
      </w:pPr>
    </w:p>
    <w:p w:rsidR="00075D63" w14:paraId="6F851B4D" w14:textId="77777777">
      <w:pPr>
        <w:ind w:left="560"/>
      </w:pPr>
      <w:r>
        <w:t xml:space="preserve">THERE </w:t>
      </w:r>
      <w:smartTag w:uri="urn:schemas-microsoft-com:office:smarttags" w:element="stockticker">
        <w:r>
          <w:t>ARE</w:t>
        </w:r>
      </w:smartTag>
      <w:r>
        <w:t xml:space="preserve"> NO UNWRITTEN AGREEMENTS BETWEEN THE PARTIES TO THIS AGREEMENT.</w:t>
      </w:r>
    </w:p>
    <w:p w:rsidR="00075D63" w14:paraId="6F851B4E" w14:textId="77777777">
      <w:pPr>
        <w:ind w:left="560"/>
      </w:pPr>
    </w:p>
    <w:p w:rsidR="00075D63" w14:paraId="6F851B4F" w14:textId="77777777">
      <w:pPr>
        <w:ind w:left="560"/>
      </w:pPr>
      <w:r>
        <w:t>In witness whereof, the parties hereto have caused this instrument to be duly executed effective as of</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610"/>
        <w:gridCol w:w="630"/>
        <w:gridCol w:w="810"/>
        <w:gridCol w:w="3780"/>
      </w:tblGrid>
      <w:tr w14:paraId="6F851B55" w14:textId="77777777" w:rsidTr="001B2A0D">
        <w:tblPrEx>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540" w:type="dxa"/>
            <w:tcBorders>
              <w:top w:val="nil"/>
              <w:left w:val="nil"/>
              <w:bottom w:val="nil"/>
              <w:right w:val="nil"/>
            </w:tcBorders>
            <w:vAlign w:val="center"/>
          </w:tcPr>
          <w:p w:rsidR="00075D63" w:rsidP="001B2A0D" w14:paraId="6F851B50" w14:textId="77777777">
            <w:r w:rsidRPr="00E15EEA">
              <w:rPr>
                <w:rFonts w:ascii="Arial" w:hAnsi="Arial" w:cs="Arial"/>
                <w:i/>
                <w:sz w:val="14"/>
                <w:szCs w:val="14"/>
              </w:rPr>
              <w:t>(</w:t>
            </w:r>
            <w:r w:rsidR="001B2A0D">
              <w:rPr>
                <w:rFonts w:ascii="Arial" w:hAnsi="Arial" w:cs="Arial"/>
                <w:i/>
                <w:sz w:val="14"/>
                <w:szCs w:val="14"/>
              </w:rPr>
              <w:t>15</w:t>
            </w:r>
            <w:r w:rsidRPr="00E15EEA">
              <w:rPr>
                <w:rFonts w:ascii="Arial" w:hAnsi="Arial" w:cs="Arial"/>
                <w:i/>
                <w:sz w:val="14"/>
                <w:szCs w:val="14"/>
              </w:rPr>
              <w:t>)</w:t>
            </w:r>
          </w:p>
        </w:tc>
        <w:tc>
          <w:tcPr>
            <w:tcW w:w="2610" w:type="dxa"/>
            <w:tcBorders>
              <w:top w:val="nil"/>
              <w:left w:val="nil"/>
              <w:right w:val="nil"/>
            </w:tcBorders>
          </w:tcPr>
          <w:p w:rsidR="00075D63" w:rsidP="001D75F3" w14:paraId="6F851B51" w14:textId="77777777">
            <w:pPr>
              <w:rPr>
                <w:rFonts w:ascii="Courier New" w:hAnsi="Courier New"/>
                <w:sz w:val="18"/>
              </w:rPr>
            </w:pPr>
            <w:r>
              <w:rPr>
                <w:rFonts w:ascii="Courier New" w:hAnsi="Courier New"/>
                <w:sz w:val="18"/>
              </w:rPr>
              <w:fldChar w:fldCharType="begin">
                <w:ffData>
                  <w:name w:val="Text17"/>
                  <w:enabled/>
                  <w:calcOnExit w:val="0"/>
                  <w:textInput>
                    <w:maxLength w:val="20"/>
                  </w:textInput>
                </w:ffData>
              </w:fldChar>
            </w:r>
            <w:bookmarkStart w:id="13" w:name="Text17"/>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13"/>
          </w:p>
        </w:tc>
        <w:tc>
          <w:tcPr>
            <w:tcW w:w="630" w:type="dxa"/>
            <w:tcBorders>
              <w:top w:val="nil"/>
              <w:left w:val="nil"/>
              <w:bottom w:val="nil"/>
              <w:right w:val="nil"/>
            </w:tcBorders>
          </w:tcPr>
          <w:p w:rsidR="00075D63" w14:paraId="6F851B52" w14:textId="77777777">
            <w:r>
              <w:t>, 20</w:t>
            </w:r>
          </w:p>
        </w:tc>
        <w:tc>
          <w:tcPr>
            <w:tcW w:w="810" w:type="dxa"/>
            <w:tcBorders>
              <w:top w:val="nil"/>
              <w:left w:val="nil"/>
              <w:right w:val="nil"/>
            </w:tcBorders>
          </w:tcPr>
          <w:p w:rsidR="00075D63" w:rsidP="001D75F3" w14:paraId="6F851B53" w14:textId="77777777">
            <w:pPr>
              <w:rPr>
                <w:rFonts w:ascii="Courier New" w:hAnsi="Courier New"/>
                <w:sz w:val="18"/>
              </w:rPr>
            </w:pPr>
            <w:r>
              <w:rPr>
                <w:rFonts w:ascii="Courier New" w:hAnsi="Courier New"/>
                <w:sz w:val="18"/>
              </w:rPr>
              <w:fldChar w:fldCharType="begin">
                <w:ffData>
                  <w:name w:val="Text18"/>
                  <w:enabled/>
                  <w:calcOnExit w:val="0"/>
                  <w:textInput>
                    <w:maxLength w:val="2"/>
                  </w:textInput>
                </w:ffData>
              </w:fldChar>
            </w:r>
            <w:bookmarkStart w:id="14" w:name="Text18"/>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sz w:val="18"/>
              </w:rPr>
              <w:fldChar w:fldCharType="end"/>
            </w:r>
            <w:bookmarkEnd w:id="14"/>
          </w:p>
        </w:tc>
        <w:tc>
          <w:tcPr>
            <w:tcW w:w="3780" w:type="dxa"/>
            <w:tcBorders>
              <w:top w:val="nil"/>
              <w:left w:val="nil"/>
              <w:bottom w:val="nil"/>
              <w:right w:val="nil"/>
            </w:tcBorders>
          </w:tcPr>
          <w:p w:rsidR="00075D63" w14:paraId="6F851B54" w14:textId="77777777">
            <w:r>
              <w:t>.</w:t>
            </w:r>
          </w:p>
        </w:tc>
      </w:tr>
    </w:tbl>
    <w:p w:rsidR="00075D63" w14:paraId="6F851B56" w14:textId="77777777">
      <w:pPr>
        <w:ind w:left="560"/>
      </w:pPr>
    </w:p>
    <w:p w:rsidR="00075D63" w14:paraId="6F851B57" w14:textId="77777777">
      <w:pPr>
        <w:ind w:left="5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4866"/>
        <w:gridCol w:w="581"/>
        <w:gridCol w:w="236"/>
        <w:gridCol w:w="2334"/>
        <w:gridCol w:w="377"/>
      </w:tblGrid>
      <w:tr w14:paraId="6F851B5E" w14:textId="77777777" w:rsidTr="00AB510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534" w:type="dxa"/>
            <w:tcBorders>
              <w:top w:val="nil"/>
              <w:left w:val="nil"/>
              <w:bottom w:val="nil"/>
              <w:right w:val="nil"/>
            </w:tcBorders>
          </w:tcPr>
          <w:p w:rsidR="00075D63" w14:paraId="6F851B58" w14:textId="77777777"/>
        </w:tc>
        <w:tc>
          <w:tcPr>
            <w:tcW w:w="4866" w:type="dxa"/>
            <w:tcBorders>
              <w:top w:val="nil"/>
              <w:left w:val="nil"/>
              <w:bottom w:val="single" w:sz="4" w:space="0" w:color="auto"/>
              <w:right w:val="nil"/>
            </w:tcBorders>
          </w:tcPr>
          <w:p w:rsidR="00075D63" w14:paraId="6F851B59" w14:textId="77777777"/>
        </w:tc>
        <w:tc>
          <w:tcPr>
            <w:tcW w:w="581" w:type="dxa"/>
            <w:tcBorders>
              <w:top w:val="nil"/>
              <w:left w:val="nil"/>
              <w:bottom w:val="nil"/>
              <w:right w:val="nil"/>
            </w:tcBorders>
          </w:tcPr>
          <w:p w:rsidR="00075D63" w14:paraId="6F851B5A" w14:textId="77777777"/>
        </w:tc>
        <w:tc>
          <w:tcPr>
            <w:tcW w:w="236" w:type="dxa"/>
            <w:tcBorders>
              <w:top w:val="nil"/>
              <w:left w:val="nil"/>
              <w:bottom w:val="nil"/>
              <w:right w:val="nil"/>
            </w:tcBorders>
          </w:tcPr>
          <w:p w:rsidR="00075D63" w14:paraId="6F851B5B" w14:textId="77777777"/>
        </w:tc>
        <w:bookmarkStart w:id="15" w:name="Text19"/>
        <w:tc>
          <w:tcPr>
            <w:tcW w:w="2334" w:type="dxa"/>
            <w:tcBorders>
              <w:top w:val="nil"/>
              <w:left w:val="nil"/>
              <w:bottom w:val="single" w:sz="4" w:space="0" w:color="auto"/>
              <w:right w:val="nil"/>
            </w:tcBorders>
          </w:tcPr>
          <w:p w:rsidR="00075D63" w:rsidP="001D75F3" w14:paraId="6F851B5C" w14:textId="77777777">
            <w:pPr>
              <w:rPr>
                <w:rFonts w:ascii="Courier New" w:hAnsi="Courier New"/>
                <w:sz w:val="18"/>
              </w:rPr>
            </w:pPr>
            <w:r>
              <w:rPr>
                <w:rFonts w:ascii="Courier New" w:hAnsi="Courier New"/>
                <w:sz w:val="18"/>
              </w:rPr>
              <w:fldChar w:fldCharType="begin">
                <w:ffData>
                  <w:name w:val=""/>
                  <w:enabled/>
                  <w:calcOnExit w:val="0"/>
                  <w:textInput>
                    <w:maxLength w:val="18"/>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bookmarkEnd w:id="15"/>
        <w:tc>
          <w:tcPr>
            <w:tcW w:w="377" w:type="dxa"/>
            <w:tcBorders>
              <w:top w:val="nil"/>
              <w:left w:val="nil"/>
              <w:bottom w:val="nil"/>
              <w:right w:val="nil"/>
            </w:tcBorders>
          </w:tcPr>
          <w:p w:rsidR="00075D63" w14:paraId="6F851B5D" w14:textId="77777777">
            <w:pPr>
              <w:rPr>
                <w:rFonts w:ascii="Courier New" w:hAnsi="Courier New"/>
                <w:sz w:val="18"/>
              </w:rPr>
            </w:pPr>
          </w:p>
        </w:tc>
      </w:tr>
      <w:tr w14:paraId="6F851B65" w14:textId="77777777" w:rsidTr="00AB510B">
        <w:tblPrEx>
          <w:tblW w:w="0" w:type="auto"/>
          <w:tblLayout w:type="fixed"/>
          <w:tblLook w:val="0000"/>
        </w:tblPrEx>
        <w:trPr>
          <w:cantSplit/>
        </w:trPr>
        <w:tc>
          <w:tcPr>
            <w:tcW w:w="534" w:type="dxa"/>
            <w:tcBorders>
              <w:top w:val="nil"/>
              <w:left w:val="nil"/>
              <w:bottom w:val="nil"/>
              <w:right w:val="nil"/>
            </w:tcBorders>
          </w:tcPr>
          <w:p w:rsidR="00AB510B" w14:paraId="6F851B5F" w14:textId="77777777"/>
        </w:tc>
        <w:tc>
          <w:tcPr>
            <w:tcW w:w="4866" w:type="dxa"/>
            <w:tcBorders>
              <w:top w:val="single" w:sz="4" w:space="0" w:color="auto"/>
              <w:left w:val="nil"/>
              <w:bottom w:val="nil"/>
              <w:right w:val="nil"/>
            </w:tcBorders>
          </w:tcPr>
          <w:p w:rsidR="00AB510B" w:rsidP="001D75F3" w14:paraId="6F851B60" w14:textId="77777777">
            <w:r>
              <w:rPr>
                <w:rFonts w:ascii="Courier New" w:hAnsi="Courier New"/>
                <w:sz w:val="18"/>
              </w:rPr>
              <w:fldChar w:fldCharType="begin">
                <w:ffData>
                  <w:name w:val=""/>
                  <w:enabled/>
                  <w:calcOnExit w:val="0"/>
                  <w:textInput>
                    <w:maxLength w:val="43"/>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tc>
          <w:tcPr>
            <w:tcW w:w="581" w:type="dxa"/>
            <w:tcBorders>
              <w:top w:val="nil"/>
              <w:left w:val="nil"/>
              <w:bottom w:val="nil"/>
              <w:right w:val="nil"/>
            </w:tcBorders>
          </w:tcPr>
          <w:p w:rsidR="00AB510B" w14:paraId="6F851B61" w14:textId="77777777"/>
        </w:tc>
        <w:tc>
          <w:tcPr>
            <w:tcW w:w="236" w:type="dxa"/>
            <w:tcBorders>
              <w:top w:val="nil"/>
              <w:left w:val="nil"/>
              <w:bottom w:val="nil"/>
              <w:right w:val="nil"/>
            </w:tcBorders>
          </w:tcPr>
          <w:p w:rsidR="00AB510B" w14:paraId="6F851B62" w14:textId="77777777"/>
        </w:tc>
        <w:tc>
          <w:tcPr>
            <w:tcW w:w="2334" w:type="dxa"/>
            <w:tcBorders>
              <w:top w:val="single" w:sz="4" w:space="0" w:color="auto"/>
              <w:left w:val="nil"/>
              <w:bottom w:val="nil"/>
              <w:right w:val="nil"/>
            </w:tcBorders>
          </w:tcPr>
          <w:p w:rsidR="00AB510B" w:rsidP="00C94AE5" w14:paraId="6F851B63" w14:textId="77777777">
            <w:pPr>
              <w:rPr>
                <w:rFonts w:ascii="Courier New" w:hAnsi="Courier New"/>
                <w:sz w:val="18"/>
              </w:rPr>
            </w:pPr>
          </w:p>
        </w:tc>
        <w:tc>
          <w:tcPr>
            <w:tcW w:w="377" w:type="dxa"/>
            <w:tcBorders>
              <w:top w:val="nil"/>
              <w:left w:val="nil"/>
              <w:bottom w:val="nil"/>
              <w:right w:val="nil"/>
            </w:tcBorders>
          </w:tcPr>
          <w:p w:rsidR="00AB510B" w14:paraId="6F851B64" w14:textId="77777777">
            <w:pPr>
              <w:rPr>
                <w:rFonts w:ascii="Courier New" w:hAnsi="Courier New"/>
                <w:sz w:val="18"/>
              </w:rPr>
            </w:pPr>
          </w:p>
        </w:tc>
      </w:tr>
      <w:tr w14:paraId="6F851B6C" w14:textId="77777777" w:rsidTr="00AB510B">
        <w:tblPrEx>
          <w:tblW w:w="0" w:type="auto"/>
          <w:tblLayout w:type="fixed"/>
          <w:tblLook w:val="0000"/>
        </w:tblPrEx>
        <w:trPr>
          <w:cantSplit/>
        </w:trPr>
        <w:tc>
          <w:tcPr>
            <w:tcW w:w="534" w:type="dxa"/>
            <w:tcBorders>
              <w:top w:val="nil"/>
              <w:left w:val="nil"/>
              <w:bottom w:val="nil"/>
              <w:right w:val="nil"/>
            </w:tcBorders>
          </w:tcPr>
          <w:p w:rsidR="00AB510B" w14:paraId="6F851B66" w14:textId="77777777"/>
        </w:tc>
        <w:tc>
          <w:tcPr>
            <w:tcW w:w="4866" w:type="dxa"/>
            <w:tcBorders>
              <w:top w:val="nil"/>
              <w:left w:val="nil"/>
              <w:bottom w:val="nil"/>
              <w:right w:val="nil"/>
            </w:tcBorders>
          </w:tcPr>
          <w:p w:rsidR="00AB510B" w14:paraId="6F851B67" w14:textId="77777777">
            <w:r w:rsidRPr="00E15EEA">
              <w:rPr>
                <w:rFonts w:ascii="Arial" w:hAnsi="Arial" w:cs="Arial"/>
                <w:i/>
                <w:sz w:val="14"/>
                <w:szCs w:val="14"/>
              </w:rPr>
              <w:t>(</w:t>
            </w:r>
            <w:r>
              <w:rPr>
                <w:rFonts w:ascii="Arial" w:hAnsi="Arial" w:cs="Arial"/>
                <w:i/>
                <w:sz w:val="14"/>
                <w:szCs w:val="14"/>
              </w:rPr>
              <w:t>16</w:t>
            </w:r>
            <w:r w:rsidRPr="00E15EEA">
              <w:rPr>
                <w:rFonts w:ascii="Arial" w:hAnsi="Arial" w:cs="Arial"/>
                <w:i/>
                <w:sz w:val="14"/>
                <w:szCs w:val="14"/>
              </w:rPr>
              <w:t>)</w:t>
            </w:r>
            <w:r>
              <w:rPr>
                <w:rFonts w:ascii="Arial" w:hAnsi="Arial" w:cs="Arial"/>
                <w:i/>
                <w:sz w:val="14"/>
                <w:szCs w:val="14"/>
              </w:rPr>
              <w:t xml:space="preserve"> </w:t>
            </w:r>
            <w:r>
              <w:t>Buyer's Signature(s) (include all entity members)</w:t>
            </w:r>
          </w:p>
        </w:tc>
        <w:tc>
          <w:tcPr>
            <w:tcW w:w="581" w:type="dxa"/>
            <w:tcBorders>
              <w:top w:val="nil"/>
              <w:left w:val="nil"/>
              <w:bottom w:val="nil"/>
              <w:right w:val="nil"/>
            </w:tcBorders>
          </w:tcPr>
          <w:p w:rsidR="00AB510B" w14:paraId="6F851B68" w14:textId="77777777"/>
        </w:tc>
        <w:tc>
          <w:tcPr>
            <w:tcW w:w="236" w:type="dxa"/>
            <w:tcBorders>
              <w:top w:val="nil"/>
              <w:left w:val="nil"/>
              <w:bottom w:val="nil"/>
              <w:right w:val="nil"/>
            </w:tcBorders>
          </w:tcPr>
          <w:p w:rsidR="00AB510B" w14:paraId="6F851B69" w14:textId="77777777"/>
        </w:tc>
        <w:tc>
          <w:tcPr>
            <w:tcW w:w="2334" w:type="dxa"/>
            <w:tcBorders>
              <w:top w:val="nil"/>
              <w:left w:val="nil"/>
              <w:bottom w:val="nil"/>
              <w:right w:val="nil"/>
            </w:tcBorders>
          </w:tcPr>
          <w:p w:rsidR="00AB510B" w:rsidRPr="00AB510B" w:rsidP="00AB510B" w14:paraId="6F851B6A" w14:textId="77777777">
            <w:pPr>
              <w:ind w:left="560"/>
              <w:jc w:val="right"/>
            </w:pPr>
            <w:r>
              <w:t xml:space="preserve">            </w:t>
            </w:r>
            <w:r w:rsidRPr="00E15EEA">
              <w:rPr>
                <w:rFonts w:ascii="Arial" w:hAnsi="Arial" w:cs="Arial"/>
                <w:i/>
                <w:sz w:val="14"/>
                <w:szCs w:val="14"/>
              </w:rPr>
              <w:t>(</w:t>
            </w:r>
            <w:r>
              <w:rPr>
                <w:rFonts w:ascii="Arial" w:hAnsi="Arial" w:cs="Arial"/>
                <w:i/>
                <w:sz w:val="14"/>
                <w:szCs w:val="14"/>
              </w:rPr>
              <w:t>17</w:t>
            </w:r>
            <w:r w:rsidRPr="00E15EEA">
              <w:rPr>
                <w:rFonts w:ascii="Arial" w:hAnsi="Arial" w:cs="Arial"/>
                <w:i/>
                <w:sz w:val="14"/>
                <w:szCs w:val="14"/>
              </w:rPr>
              <w:t>)</w:t>
            </w:r>
            <w:r>
              <w:rPr>
                <w:rFonts w:ascii="Arial" w:hAnsi="Arial" w:cs="Arial"/>
                <w:i/>
                <w:sz w:val="14"/>
                <w:szCs w:val="14"/>
              </w:rPr>
              <w:t xml:space="preserve"> </w:t>
            </w:r>
            <w:r>
              <w:t>Date</w:t>
            </w:r>
          </w:p>
        </w:tc>
        <w:tc>
          <w:tcPr>
            <w:tcW w:w="377" w:type="dxa"/>
            <w:tcBorders>
              <w:top w:val="nil"/>
              <w:left w:val="nil"/>
              <w:bottom w:val="nil"/>
              <w:right w:val="nil"/>
            </w:tcBorders>
          </w:tcPr>
          <w:p w:rsidR="00AB510B" w14:paraId="6F851B6B" w14:textId="77777777">
            <w:pPr>
              <w:rPr>
                <w:rFonts w:ascii="Courier New" w:hAnsi="Courier New"/>
                <w:sz w:val="18"/>
              </w:rPr>
            </w:pPr>
          </w:p>
        </w:tc>
      </w:tr>
    </w:tbl>
    <w:p w:rsidR="00075D63" w14:paraId="6F851B6D" w14:textId="77777777">
      <w:pPr>
        <w:ind w:left="560"/>
      </w:pPr>
      <w:r>
        <w:tab/>
      </w:r>
      <w:r>
        <w:tab/>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1"/>
        <w:gridCol w:w="4935"/>
        <w:gridCol w:w="782"/>
        <w:gridCol w:w="2357"/>
        <w:gridCol w:w="343"/>
      </w:tblGrid>
      <w:tr w14:paraId="6F851B73" w14:textId="77777777" w:rsidTr="00AB510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511" w:type="dxa"/>
            <w:tcBorders>
              <w:top w:val="nil"/>
              <w:left w:val="nil"/>
              <w:bottom w:val="nil"/>
              <w:right w:val="nil"/>
            </w:tcBorders>
          </w:tcPr>
          <w:p w:rsidR="00075D63" w14:paraId="6F851B6E" w14:textId="77777777"/>
        </w:tc>
        <w:tc>
          <w:tcPr>
            <w:tcW w:w="4935" w:type="dxa"/>
            <w:tcBorders>
              <w:top w:val="nil"/>
              <w:left w:val="nil"/>
              <w:bottom w:val="single" w:sz="4" w:space="0" w:color="auto"/>
              <w:right w:val="nil"/>
            </w:tcBorders>
          </w:tcPr>
          <w:p w:rsidR="00075D63" w14:paraId="6F851B6F" w14:textId="77777777"/>
        </w:tc>
        <w:tc>
          <w:tcPr>
            <w:tcW w:w="782" w:type="dxa"/>
            <w:tcBorders>
              <w:top w:val="nil"/>
              <w:left w:val="nil"/>
              <w:bottom w:val="nil"/>
              <w:right w:val="nil"/>
            </w:tcBorders>
          </w:tcPr>
          <w:p w:rsidR="00075D63" w14:paraId="6F851B70" w14:textId="77777777"/>
        </w:tc>
        <w:bookmarkStart w:id="16" w:name="Text20"/>
        <w:tc>
          <w:tcPr>
            <w:tcW w:w="2357" w:type="dxa"/>
            <w:tcBorders>
              <w:top w:val="nil"/>
              <w:left w:val="nil"/>
              <w:bottom w:val="single" w:sz="4" w:space="0" w:color="auto"/>
              <w:right w:val="nil"/>
            </w:tcBorders>
          </w:tcPr>
          <w:p w:rsidR="00075D63" w14:paraId="6F851B71" w14:textId="77777777">
            <w:pPr>
              <w:rPr>
                <w:rFonts w:ascii="Courier New" w:hAnsi="Courier New"/>
                <w:sz w:val="18"/>
              </w:rPr>
            </w:pPr>
            <w:r>
              <w:rPr>
                <w:rFonts w:ascii="Courier New" w:hAnsi="Courier New"/>
                <w:sz w:val="18"/>
              </w:rPr>
              <w:fldChar w:fldCharType="begin">
                <w:ffData>
                  <w:name w:val=""/>
                  <w:enabled/>
                  <w:calcOnExit w:val="0"/>
                  <w:textInput>
                    <w:maxLength w:val="18"/>
                  </w:textInput>
                </w:ffData>
              </w:fldChar>
            </w:r>
            <w:r>
              <w:rPr>
                <w:rFonts w:ascii="Courier New" w:hAnsi="Courier New"/>
                <w:sz w:val="18"/>
              </w:rPr>
              <w:instrText xml:space="preserve"> FORMTEXT </w:instrText>
            </w:r>
            <w:r>
              <w:rPr>
                <w:rFonts w:ascii="Courier New" w:hAnsi="Courier New"/>
                <w:sz w:val="18"/>
              </w:rPr>
              <w:fldChar w:fldCharType="separate"/>
            </w:r>
            <w:r w:rsidR="002E33DB">
              <w:rPr>
                <w:rFonts w:ascii="Courier New" w:hAnsi="Courier New"/>
                <w:sz w:val="18"/>
              </w:rPr>
              <w:t> </w:t>
            </w:r>
            <w:r w:rsidR="002E33DB">
              <w:rPr>
                <w:rFonts w:ascii="Courier New" w:hAnsi="Courier New"/>
                <w:sz w:val="18"/>
              </w:rPr>
              <w:t> </w:t>
            </w:r>
            <w:r w:rsidR="002E33DB">
              <w:rPr>
                <w:rFonts w:ascii="Courier New" w:hAnsi="Courier New"/>
                <w:sz w:val="18"/>
              </w:rPr>
              <w:t> </w:t>
            </w:r>
            <w:r w:rsidR="002E33DB">
              <w:rPr>
                <w:rFonts w:ascii="Courier New" w:hAnsi="Courier New"/>
                <w:sz w:val="18"/>
              </w:rPr>
              <w:t> </w:t>
            </w:r>
            <w:r w:rsidR="002E33DB">
              <w:rPr>
                <w:rFonts w:ascii="Courier New" w:hAnsi="Courier New"/>
                <w:sz w:val="18"/>
              </w:rPr>
              <w:t> </w:t>
            </w:r>
            <w:r>
              <w:rPr>
                <w:rFonts w:ascii="Courier New" w:hAnsi="Courier New"/>
                <w:sz w:val="18"/>
              </w:rPr>
              <w:fldChar w:fldCharType="end"/>
            </w:r>
          </w:p>
        </w:tc>
        <w:bookmarkEnd w:id="16"/>
        <w:tc>
          <w:tcPr>
            <w:tcW w:w="343" w:type="dxa"/>
            <w:tcBorders>
              <w:top w:val="nil"/>
              <w:left w:val="nil"/>
              <w:bottom w:val="nil"/>
              <w:right w:val="nil"/>
            </w:tcBorders>
          </w:tcPr>
          <w:p w:rsidR="00075D63" w14:paraId="6F851B72" w14:textId="77777777">
            <w:pPr>
              <w:rPr>
                <w:rFonts w:ascii="Courier New" w:hAnsi="Courier New"/>
                <w:sz w:val="18"/>
              </w:rPr>
            </w:pPr>
          </w:p>
        </w:tc>
      </w:tr>
      <w:tr w14:paraId="6F851B79" w14:textId="77777777" w:rsidTr="00AB510B">
        <w:tblPrEx>
          <w:tblW w:w="0" w:type="auto"/>
          <w:tblLayout w:type="fixed"/>
          <w:tblLook w:val="0000"/>
        </w:tblPrEx>
        <w:trPr>
          <w:cantSplit/>
        </w:trPr>
        <w:tc>
          <w:tcPr>
            <w:tcW w:w="511" w:type="dxa"/>
            <w:tcBorders>
              <w:top w:val="nil"/>
              <w:left w:val="nil"/>
              <w:bottom w:val="nil"/>
              <w:right w:val="nil"/>
            </w:tcBorders>
          </w:tcPr>
          <w:p w:rsidR="00AB510B" w14:paraId="6F851B74" w14:textId="77777777"/>
        </w:tc>
        <w:tc>
          <w:tcPr>
            <w:tcW w:w="4935" w:type="dxa"/>
            <w:tcBorders>
              <w:top w:val="single" w:sz="4" w:space="0" w:color="auto"/>
              <w:left w:val="nil"/>
              <w:bottom w:val="nil"/>
              <w:right w:val="nil"/>
            </w:tcBorders>
          </w:tcPr>
          <w:p w:rsidR="00AB510B" w14:paraId="6F851B75" w14:textId="77777777">
            <w:r>
              <w:rPr>
                <w:rFonts w:ascii="Courier New" w:hAnsi="Courier New"/>
                <w:sz w:val="18"/>
              </w:rPr>
              <w:fldChar w:fldCharType="begin">
                <w:ffData>
                  <w:name w:val=""/>
                  <w:enabled/>
                  <w:calcOnExit w:val="0"/>
                  <w:textInput>
                    <w:maxLength w:val="43"/>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tc>
          <w:tcPr>
            <w:tcW w:w="782" w:type="dxa"/>
            <w:tcBorders>
              <w:top w:val="nil"/>
              <w:left w:val="nil"/>
              <w:bottom w:val="nil"/>
              <w:right w:val="nil"/>
            </w:tcBorders>
          </w:tcPr>
          <w:p w:rsidR="00AB510B" w14:paraId="6F851B76" w14:textId="77777777"/>
        </w:tc>
        <w:tc>
          <w:tcPr>
            <w:tcW w:w="2357" w:type="dxa"/>
            <w:tcBorders>
              <w:top w:val="single" w:sz="4" w:space="0" w:color="auto"/>
              <w:left w:val="nil"/>
              <w:bottom w:val="nil"/>
              <w:right w:val="nil"/>
            </w:tcBorders>
          </w:tcPr>
          <w:p w:rsidR="00AB510B" w14:paraId="6F851B77" w14:textId="77777777">
            <w:pPr>
              <w:rPr>
                <w:rFonts w:ascii="Courier New" w:hAnsi="Courier New"/>
                <w:sz w:val="18"/>
              </w:rPr>
            </w:pPr>
          </w:p>
        </w:tc>
        <w:tc>
          <w:tcPr>
            <w:tcW w:w="343" w:type="dxa"/>
            <w:tcBorders>
              <w:top w:val="nil"/>
              <w:left w:val="nil"/>
              <w:bottom w:val="nil"/>
              <w:right w:val="nil"/>
            </w:tcBorders>
          </w:tcPr>
          <w:p w:rsidR="00AB510B" w14:paraId="6F851B78" w14:textId="77777777">
            <w:pPr>
              <w:rPr>
                <w:rFonts w:ascii="Courier New" w:hAnsi="Courier New"/>
                <w:sz w:val="18"/>
              </w:rPr>
            </w:pPr>
          </w:p>
        </w:tc>
      </w:tr>
      <w:tr w14:paraId="6F851B7F" w14:textId="77777777" w:rsidTr="00AB510B">
        <w:tblPrEx>
          <w:tblW w:w="0" w:type="auto"/>
          <w:tblLayout w:type="fixed"/>
          <w:tblLook w:val="0000"/>
        </w:tblPrEx>
        <w:trPr>
          <w:cantSplit/>
        </w:trPr>
        <w:tc>
          <w:tcPr>
            <w:tcW w:w="511" w:type="dxa"/>
            <w:tcBorders>
              <w:top w:val="nil"/>
              <w:left w:val="nil"/>
              <w:bottom w:val="nil"/>
              <w:right w:val="nil"/>
            </w:tcBorders>
          </w:tcPr>
          <w:p w:rsidR="00AB510B" w14:paraId="6F851B7A" w14:textId="77777777"/>
        </w:tc>
        <w:tc>
          <w:tcPr>
            <w:tcW w:w="4935" w:type="dxa"/>
            <w:tcBorders>
              <w:top w:val="nil"/>
              <w:left w:val="nil"/>
              <w:bottom w:val="nil"/>
              <w:right w:val="nil"/>
            </w:tcBorders>
          </w:tcPr>
          <w:p w:rsidR="00AB510B" w14:paraId="6F851B7B" w14:textId="77777777">
            <w:r w:rsidRPr="00E15EEA">
              <w:rPr>
                <w:rFonts w:ascii="Arial" w:hAnsi="Arial" w:cs="Arial"/>
                <w:i/>
                <w:sz w:val="14"/>
                <w:szCs w:val="14"/>
              </w:rPr>
              <w:t>(</w:t>
            </w:r>
            <w:r>
              <w:rPr>
                <w:rFonts w:ascii="Arial" w:hAnsi="Arial" w:cs="Arial"/>
                <w:i/>
                <w:sz w:val="14"/>
                <w:szCs w:val="14"/>
              </w:rPr>
              <w:t>18</w:t>
            </w:r>
            <w:r w:rsidRPr="00E15EEA">
              <w:rPr>
                <w:rFonts w:ascii="Arial" w:hAnsi="Arial" w:cs="Arial"/>
                <w:i/>
                <w:sz w:val="14"/>
                <w:szCs w:val="14"/>
              </w:rPr>
              <w:t>)</w:t>
            </w:r>
            <w:r>
              <w:rPr>
                <w:rFonts w:ascii="Arial" w:hAnsi="Arial" w:cs="Arial"/>
                <w:i/>
                <w:sz w:val="14"/>
                <w:szCs w:val="14"/>
              </w:rPr>
              <w:t xml:space="preserve"> </w:t>
            </w:r>
            <w:r>
              <w:t>Seller's Signature (include all entity members)</w:t>
            </w:r>
          </w:p>
        </w:tc>
        <w:tc>
          <w:tcPr>
            <w:tcW w:w="782" w:type="dxa"/>
            <w:tcBorders>
              <w:top w:val="nil"/>
              <w:left w:val="nil"/>
              <w:bottom w:val="nil"/>
              <w:right w:val="nil"/>
            </w:tcBorders>
          </w:tcPr>
          <w:p w:rsidR="00AB510B" w14:paraId="6F851B7C" w14:textId="77777777"/>
        </w:tc>
        <w:tc>
          <w:tcPr>
            <w:tcW w:w="2357" w:type="dxa"/>
            <w:tcBorders>
              <w:top w:val="nil"/>
              <w:left w:val="nil"/>
              <w:bottom w:val="nil"/>
              <w:right w:val="nil"/>
            </w:tcBorders>
          </w:tcPr>
          <w:p w:rsidR="00AB510B" w:rsidP="00AB510B" w14:paraId="6F851B7D" w14:textId="77777777">
            <w:pPr>
              <w:jc w:val="right"/>
              <w:rPr>
                <w:rFonts w:ascii="Courier New" w:hAnsi="Courier New"/>
                <w:sz w:val="18"/>
              </w:rPr>
            </w:pPr>
            <w:r w:rsidRPr="00E15EEA">
              <w:rPr>
                <w:rFonts w:ascii="Arial" w:hAnsi="Arial" w:cs="Arial"/>
                <w:i/>
                <w:sz w:val="14"/>
                <w:szCs w:val="14"/>
              </w:rPr>
              <w:t>(</w:t>
            </w:r>
            <w:r>
              <w:rPr>
                <w:rFonts w:ascii="Arial" w:hAnsi="Arial" w:cs="Arial"/>
                <w:i/>
                <w:sz w:val="14"/>
                <w:szCs w:val="14"/>
              </w:rPr>
              <w:t>19</w:t>
            </w:r>
            <w:r w:rsidRPr="00E15EEA">
              <w:rPr>
                <w:rFonts w:ascii="Arial" w:hAnsi="Arial" w:cs="Arial"/>
                <w:i/>
                <w:sz w:val="14"/>
                <w:szCs w:val="14"/>
              </w:rPr>
              <w:t>)</w:t>
            </w:r>
            <w:r>
              <w:rPr>
                <w:rFonts w:ascii="Arial" w:hAnsi="Arial" w:cs="Arial"/>
                <w:i/>
                <w:sz w:val="14"/>
                <w:szCs w:val="14"/>
              </w:rPr>
              <w:t xml:space="preserve"> </w:t>
            </w:r>
            <w:r>
              <w:t>Date</w:t>
            </w:r>
          </w:p>
        </w:tc>
        <w:tc>
          <w:tcPr>
            <w:tcW w:w="343" w:type="dxa"/>
            <w:tcBorders>
              <w:top w:val="nil"/>
              <w:left w:val="nil"/>
              <w:bottom w:val="nil"/>
              <w:right w:val="nil"/>
            </w:tcBorders>
          </w:tcPr>
          <w:p w:rsidR="00AB510B" w14:paraId="6F851B7E" w14:textId="77777777">
            <w:pPr>
              <w:rPr>
                <w:rFonts w:ascii="Courier New" w:hAnsi="Courier New"/>
                <w:sz w:val="18"/>
              </w:rPr>
            </w:pPr>
          </w:p>
        </w:tc>
      </w:tr>
    </w:tbl>
    <w:p w:rsidR="00075D63" w14:paraId="6F851B80" w14:textId="77777777">
      <w:pPr>
        <w:ind w:left="5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4947"/>
        <w:gridCol w:w="747"/>
        <w:gridCol w:w="2381"/>
        <w:gridCol w:w="319"/>
      </w:tblGrid>
      <w:tr w14:paraId="6F851B86" w14:textId="77777777" w:rsidTr="00AB510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534" w:type="dxa"/>
            <w:tcBorders>
              <w:top w:val="nil"/>
              <w:left w:val="nil"/>
              <w:bottom w:val="nil"/>
              <w:right w:val="nil"/>
            </w:tcBorders>
          </w:tcPr>
          <w:p w:rsidR="00075D63" w14:paraId="6F851B81" w14:textId="77777777"/>
        </w:tc>
        <w:tc>
          <w:tcPr>
            <w:tcW w:w="4947" w:type="dxa"/>
            <w:tcBorders>
              <w:top w:val="nil"/>
              <w:left w:val="nil"/>
              <w:bottom w:val="single" w:sz="4" w:space="0" w:color="auto"/>
              <w:right w:val="nil"/>
            </w:tcBorders>
          </w:tcPr>
          <w:p w:rsidR="00075D63" w14:paraId="6F851B82" w14:textId="77777777"/>
        </w:tc>
        <w:tc>
          <w:tcPr>
            <w:tcW w:w="747" w:type="dxa"/>
            <w:tcBorders>
              <w:top w:val="nil"/>
              <w:left w:val="nil"/>
              <w:bottom w:val="nil"/>
              <w:right w:val="nil"/>
            </w:tcBorders>
          </w:tcPr>
          <w:p w:rsidR="00075D63" w14:paraId="6F851B83" w14:textId="77777777"/>
        </w:tc>
        <w:bookmarkStart w:id="17" w:name="Text21"/>
        <w:tc>
          <w:tcPr>
            <w:tcW w:w="2381" w:type="dxa"/>
            <w:tcBorders>
              <w:top w:val="nil"/>
              <w:left w:val="nil"/>
              <w:bottom w:val="single" w:sz="4" w:space="0" w:color="auto"/>
              <w:right w:val="nil"/>
            </w:tcBorders>
          </w:tcPr>
          <w:p w:rsidR="00075D63" w14:paraId="6F851B84" w14:textId="77777777">
            <w:pPr>
              <w:rPr>
                <w:rFonts w:ascii="Courier New" w:hAnsi="Courier New"/>
                <w:sz w:val="18"/>
              </w:rPr>
            </w:pPr>
            <w:r>
              <w:rPr>
                <w:rFonts w:ascii="Courier New" w:hAnsi="Courier New"/>
                <w:sz w:val="18"/>
              </w:rPr>
              <w:fldChar w:fldCharType="begin">
                <w:ffData>
                  <w:name w:val=""/>
                  <w:enabled/>
                  <w:calcOnExit w:val="0"/>
                  <w:textInput>
                    <w:maxLength w:val="18"/>
                  </w:textInput>
                </w:ffData>
              </w:fldChar>
            </w:r>
            <w:r>
              <w:rPr>
                <w:rFonts w:ascii="Courier New" w:hAnsi="Courier New"/>
                <w:sz w:val="18"/>
              </w:rPr>
              <w:instrText xml:space="preserve"> FORMTEXT </w:instrText>
            </w:r>
            <w:r>
              <w:rPr>
                <w:rFonts w:ascii="Courier New" w:hAnsi="Courier New"/>
                <w:sz w:val="18"/>
              </w:rPr>
              <w:fldChar w:fldCharType="separate"/>
            </w:r>
            <w:r w:rsidR="002E33DB">
              <w:rPr>
                <w:rFonts w:ascii="Courier New" w:hAnsi="Courier New"/>
                <w:sz w:val="18"/>
              </w:rPr>
              <w:t> </w:t>
            </w:r>
            <w:r w:rsidR="002E33DB">
              <w:rPr>
                <w:rFonts w:ascii="Courier New" w:hAnsi="Courier New"/>
                <w:sz w:val="18"/>
              </w:rPr>
              <w:t> </w:t>
            </w:r>
            <w:r w:rsidR="002E33DB">
              <w:rPr>
                <w:rFonts w:ascii="Courier New" w:hAnsi="Courier New"/>
                <w:sz w:val="18"/>
              </w:rPr>
              <w:t> </w:t>
            </w:r>
            <w:r w:rsidR="002E33DB">
              <w:rPr>
                <w:rFonts w:ascii="Courier New" w:hAnsi="Courier New"/>
                <w:sz w:val="18"/>
              </w:rPr>
              <w:t> </w:t>
            </w:r>
            <w:r w:rsidR="002E33DB">
              <w:rPr>
                <w:rFonts w:ascii="Courier New" w:hAnsi="Courier New"/>
                <w:sz w:val="18"/>
              </w:rPr>
              <w:t> </w:t>
            </w:r>
            <w:r>
              <w:rPr>
                <w:rFonts w:ascii="Courier New" w:hAnsi="Courier New"/>
                <w:sz w:val="18"/>
              </w:rPr>
              <w:fldChar w:fldCharType="end"/>
            </w:r>
          </w:p>
        </w:tc>
        <w:bookmarkEnd w:id="17"/>
        <w:tc>
          <w:tcPr>
            <w:tcW w:w="319" w:type="dxa"/>
            <w:tcBorders>
              <w:top w:val="nil"/>
              <w:left w:val="nil"/>
              <w:bottom w:val="nil"/>
              <w:right w:val="nil"/>
            </w:tcBorders>
          </w:tcPr>
          <w:p w:rsidR="00075D63" w14:paraId="6F851B85" w14:textId="77777777">
            <w:pPr>
              <w:rPr>
                <w:rFonts w:ascii="Courier New" w:hAnsi="Courier New"/>
                <w:sz w:val="18"/>
              </w:rPr>
            </w:pPr>
          </w:p>
        </w:tc>
      </w:tr>
      <w:tr w14:paraId="6F851B8C" w14:textId="77777777" w:rsidTr="00AB510B">
        <w:tblPrEx>
          <w:tblW w:w="0" w:type="auto"/>
          <w:tblLayout w:type="fixed"/>
          <w:tblLook w:val="0000"/>
        </w:tblPrEx>
        <w:trPr>
          <w:cantSplit/>
        </w:trPr>
        <w:tc>
          <w:tcPr>
            <w:tcW w:w="534" w:type="dxa"/>
            <w:tcBorders>
              <w:top w:val="nil"/>
              <w:left w:val="nil"/>
              <w:bottom w:val="nil"/>
              <w:right w:val="nil"/>
            </w:tcBorders>
          </w:tcPr>
          <w:p w:rsidR="00AB510B" w14:paraId="6F851B87" w14:textId="77777777"/>
        </w:tc>
        <w:tc>
          <w:tcPr>
            <w:tcW w:w="4947" w:type="dxa"/>
            <w:tcBorders>
              <w:top w:val="single" w:sz="4" w:space="0" w:color="auto"/>
              <w:left w:val="nil"/>
              <w:bottom w:val="nil"/>
              <w:right w:val="nil"/>
            </w:tcBorders>
          </w:tcPr>
          <w:p w:rsidR="00AB510B" w14:paraId="6F851B88" w14:textId="77777777">
            <w:r>
              <w:rPr>
                <w:rFonts w:ascii="Courier New" w:hAnsi="Courier New"/>
                <w:sz w:val="18"/>
              </w:rPr>
              <w:fldChar w:fldCharType="begin">
                <w:ffData>
                  <w:name w:val=""/>
                  <w:enabled/>
                  <w:calcOnExit w:val="0"/>
                  <w:textInput>
                    <w:maxLength w:val="43"/>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tc>
          <w:tcPr>
            <w:tcW w:w="747" w:type="dxa"/>
            <w:tcBorders>
              <w:top w:val="nil"/>
              <w:left w:val="nil"/>
              <w:bottom w:val="nil"/>
              <w:right w:val="nil"/>
            </w:tcBorders>
          </w:tcPr>
          <w:p w:rsidR="00AB510B" w14:paraId="6F851B89" w14:textId="77777777"/>
        </w:tc>
        <w:tc>
          <w:tcPr>
            <w:tcW w:w="2381" w:type="dxa"/>
            <w:tcBorders>
              <w:top w:val="single" w:sz="4" w:space="0" w:color="auto"/>
              <w:left w:val="nil"/>
              <w:bottom w:val="nil"/>
              <w:right w:val="nil"/>
            </w:tcBorders>
          </w:tcPr>
          <w:p w:rsidR="00AB510B" w14:paraId="6F851B8A" w14:textId="77777777">
            <w:pPr>
              <w:rPr>
                <w:rFonts w:ascii="Courier New" w:hAnsi="Courier New"/>
                <w:sz w:val="18"/>
              </w:rPr>
            </w:pPr>
          </w:p>
        </w:tc>
        <w:tc>
          <w:tcPr>
            <w:tcW w:w="319" w:type="dxa"/>
            <w:tcBorders>
              <w:top w:val="nil"/>
              <w:left w:val="nil"/>
              <w:bottom w:val="nil"/>
              <w:right w:val="nil"/>
            </w:tcBorders>
          </w:tcPr>
          <w:p w:rsidR="00AB510B" w14:paraId="6F851B8B" w14:textId="77777777">
            <w:pPr>
              <w:rPr>
                <w:rFonts w:ascii="Courier New" w:hAnsi="Courier New"/>
                <w:sz w:val="18"/>
              </w:rPr>
            </w:pPr>
          </w:p>
        </w:tc>
      </w:tr>
      <w:tr w14:paraId="6F851B92" w14:textId="77777777" w:rsidTr="00AB510B">
        <w:tblPrEx>
          <w:tblW w:w="0" w:type="auto"/>
          <w:tblLayout w:type="fixed"/>
          <w:tblLook w:val="0000"/>
        </w:tblPrEx>
        <w:trPr>
          <w:cantSplit/>
        </w:trPr>
        <w:tc>
          <w:tcPr>
            <w:tcW w:w="534" w:type="dxa"/>
            <w:tcBorders>
              <w:top w:val="nil"/>
              <w:left w:val="nil"/>
              <w:bottom w:val="nil"/>
              <w:right w:val="nil"/>
            </w:tcBorders>
          </w:tcPr>
          <w:p w:rsidR="00AB510B" w14:paraId="6F851B8D" w14:textId="77777777"/>
        </w:tc>
        <w:tc>
          <w:tcPr>
            <w:tcW w:w="4947" w:type="dxa"/>
            <w:tcBorders>
              <w:top w:val="nil"/>
              <w:left w:val="nil"/>
              <w:bottom w:val="nil"/>
              <w:right w:val="nil"/>
            </w:tcBorders>
          </w:tcPr>
          <w:p w:rsidR="00AB510B" w14:paraId="6F851B8E" w14:textId="77777777">
            <w:r w:rsidRPr="00E15EEA">
              <w:rPr>
                <w:rFonts w:ascii="Arial" w:hAnsi="Arial" w:cs="Arial"/>
                <w:i/>
                <w:sz w:val="14"/>
                <w:szCs w:val="14"/>
              </w:rPr>
              <w:t>(</w:t>
            </w:r>
            <w:r>
              <w:rPr>
                <w:rFonts w:ascii="Arial" w:hAnsi="Arial" w:cs="Arial"/>
                <w:i/>
                <w:sz w:val="14"/>
                <w:szCs w:val="14"/>
              </w:rPr>
              <w:t>20</w:t>
            </w:r>
            <w:r w:rsidRPr="00E15EEA">
              <w:rPr>
                <w:rFonts w:ascii="Arial" w:hAnsi="Arial" w:cs="Arial"/>
                <w:i/>
                <w:sz w:val="14"/>
                <w:szCs w:val="14"/>
              </w:rPr>
              <w:t>)</w:t>
            </w:r>
            <w:r>
              <w:rPr>
                <w:rFonts w:ascii="Arial" w:hAnsi="Arial" w:cs="Arial"/>
                <w:i/>
                <w:sz w:val="14"/>
                <w:szCs w:val="14"/>
              </w:rPr>
              <w:t xml:space="preserve"> </w:t>
            </w:r>
            <w:r w:rsidRPr="00A06F95">
              <w:t>Escrow</w:t>
            </w:r>
            <w:r>
              <w:t xml:space="preserve"> Agent's Signature</w:t>
            </w:r>
          </w:p>
        </w:tc>
        <w:tc>
          <w:tcPr>
            <w:tcW w:w="747" w:type="dxa"/>
            <w:tcBorders>
              <w:top w:val="nil"/>
              <w:left w:val="nil"/>
              <w:bottom w:val="nil"/>
              <w:right w:val="nil"/>
            </w:tcBorders>
          </w:tcPr>
          <w:p w:rsidR="00AB510B" w14:paraId="6F851B8F" w14:textId="77777777"/>
        </w:tc>
        <w:tc>
          <w:tcPr>
            <w:tcW w:w="2381" w:type="dxa"/>
            <w:tcBorders>
              <w:top w:val="nil"/>
              <w:left w:val="nil"/>
              <w:bottom w:val="nil"/>
              <w:right w:val="nil"/>
            </w:tcBorders>
          </w:tcPr>
          <w:p w:rsidR="00AB510B" w:rsidP="00AB510B" w14:paraId="6F851B90" w14:textId="77777777">
            <w:pPr>
              <w:jc w:val="right"/>
              <w:rPr>
                <w:rFonts w:ascii="Courier New" w:hAnsi="Courier New"/>
                <w:sz w:val="18"/>
              </w:rPr>
            </w:pPr>
            <w:r w:rsidRPr="00E15EEA">
              <w:rPr>
                <w:rFonts w:ascii="Arial" w:hAnsi="Arial" w:cs="Arial"/>
                <w:i/>
                <w:sz w:val="14"/>
                <w:szCs w:val="14"/>
              </w:rPr>
              <w:t>(</w:t>
            </w:r>
            <w:r>
              <w:rPr>
                <w:rFonts w:ascii="Arial" w:hAnsi="Arial" w:cs="Arial"/>
                <w:i/>
                <w:sz w:val="14"/>
                <w:szCs w:val="14"/>
              </w:rPr>
              <w:t>21</w:t>
            </w:r>
            <w:r w:rsidRPr="00E15EEA">
              <w:rPr>
                <w:rFonts w:ascii="Arial" w:hAnsi="Arial" w:cs="Arial"/>
                <w:i/>
                <w:sz w:val="14"/>
                <w:szCs w:val="14"/>
              </w:rPr>
              <w:t>)</w:t>
            </w:r>
            <w:r>
              <w:t xml:space="preserve"> Date</w:t>
            </w:r>
          </w:p>
        </w:tc>
        <w:tc>
          <w:tcPr>
            <w:tcW w:w="319" w:type="dxa"/>
            <w:tcBorders>
              <w:top w:val="nil"/>
              <w:left w:val="nil"/>
              <w:bottom w:val="nil"/>
              <w:right w:val="nil"/>
            </w:tcBorders>
          </w:tcPr>
          <w:p w:rsidR="00AB510B" w14:paraId="6F851B91" w14:textId="77777777">
            <w:pPr>
              <w:rPr>
                <w:rFonts w:ascii="Courier New" w:hAnsi="Courier New"/>
                <w:sz w:val="18"/>
              </w:rPr>
            </w:pPr>
          </w:p>
        </w:tc>
      </w:tr>
    </w:tbl>
    <w:p w:rsidR="00075D63" w14:paraId="6F851B93" w14:textId="77777777">
      <w:pPr>
        <w:ind w:left="5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9"/>
        <w:gridCol w:w="4935"/>
        <w:gridCol w:w="476"/>
        <w:gridCol w:w="236"/>
        <w:gridCol w:w="2404"/>
        <w:gridCol w:w="308"/>
      </w:tblGrid>
      <w:tr w14:paraId="6F851B9A" w14:textId="77777777" w:rsidTr="00AB510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Pr>
        <w:tc>
          <w:tcPr>
            <w:tcW w:w="569" w:type="dxa"/>
            <w:tcBorders>
              <w:top w:val="nil"/>
              <w:left w:val="nil"/>
              <w:bottom w:val="nil"/>
              <w:right w:val="nil"/>
            </w:tcBorders>
          </w:tcPr>
          <w:p w:rsidR="00075D63" w14:paraId="6F851B94" w14:textId="77777777"/>
        </w:tc>
        <w:tc>
          <w:tcPr>
            <w:tcW w:w="4935" w:type="dxa"/>
            <w:tcBorders>
              <w:top w:val="nil"/>
              <w:left w:val="nil"/>
              <w:bottom w:val="single" w:sz="4" w:space="0" w:color="auto"/>
              <w:right w:val="nil"/>
            </w:tcBorders>
          </w:tcPr>
          <w:p w:rsidR="00075D63" w14:paraId="6F851B95" w14:textId="77777777"/>
        </w:tc>
        <w:tc>
          <w:tcPr>
            <w:tcW w:w="476" w:type="dxa"/>
            <w:tcBorders>
              <w:top w:val="nil"/>
              <w:left w:val="nil"/>
              <w:bottom w:val="nil"/>
              <w:right w:val="nil"/>
            </w:tcBorders>
          </w:tcPr>
          <w:p w:rsidR="00075D63" w14:paraId="6F851B96" w14:textId="77777777"/>
        </w:tc>
        <w:tc>
          <w:tcPr>
            <w:tcW w:w="236" w:type="dxa"/>
            <w:tcBorders>
              <w:top w:val="nil"/>
              <w:left w:val="nil"/>
              <w:bottom w:val="nil"/>
              <w:right w:val="nil"/>
            </w:tcBorders>
          </w:tcPr>
          <w:p w:rsidR="00075D63" w14:paraId="6F851B97" w14:textId="77777777"/>
        </w:tc>
        <w:bookmarkStart w:id="18" w:name="Text22"/>
        <w:tc>
          <w:tcPr>
            <w:tcW w:w="2404" w:type="dxa"/>
            <w:tcBorders>
              <w:top w:val="nil"/>
              <w:left w:val="nil"/>
              <w:bottom w:val="single" w:sz="4" w:space="0" w:color="auto"/>
              <w:right w:val="nil"/>
            </w:tcBorders>
          </w:tcPr>
          <w:p w:rsidR="00075D63" w14:paraId="6F851B98" w14:textId="77777777">
            <w:pPr>
              <w:rPr>
                <w:rFonts w:ascii="Courier New" w:hAnsi="Courier New"/>
                <w:sz w:val="18"/>
              </w:rPr>
            </w:pPr>
            <w:r>
              <w:rPr>
                <w:rFonts w:ascii="Courier New" w:hAnsi="Courier New"/>
                <w:sz w:val="18"/>
              </w:rPr>
              <w:fldChar w:fldCharType="begin">
                <w:ffData>
                  <w:name w:val=""/>
                  <w:enabled/>
                  <w:calcOnExit w:val="0"/>
                  <w:textInput>
                    <w:maxLength w:val="18"/>
                  </w:textInput>
                </w:ffData>
              </w:fldChar>
            </w:r>
            <w:r>
              <w:rPr>
                <w:rFonts w:ascii="Courier New" w:hAnsi="Courier New"/>
                <w:sz w:val="18"/>
              </w:rPr>
              <w:instrText xml:space="preserve"> FORMTEXT </w:instrText>
            </w:r>
            <w:r>
              <w:rPr>
                <w:rFonts w:ascii="Courier New" w:hAnsi="Courier New"/>
                <w:sz w:val="18"/>
              </w:rPr>
              <w:fldChar w:fldCharType="separate"/>
            </w:r>
            <w:r w:rsidR="002E33DB">
              <w:rPr>
                <w:rFonts w:ascii="Courier New" w:hAnsi="Courier New"/>
                <w:sz w:val="18"/>
              </w:rPr>
              <w:t> </w:t>
            </w:r>
            <w:r w:rsidR="002E33DB">
              <w:rPr>
                <w:rFonts w:ascii="Courier New" w:hAnsi="Courier New"/>
                <w:sz w:val="18"/>
              </w:rPr>
              <w:t> </w:t>
            </w:r>
            <w:r w:rsidR="002E33DB">
              <w:rPr>
                <w:rFonts w:ascii="Courier New" w:hAnsi="Courier New"/>
                <w:sz w:val="18"/>
              </w:rPr>
              <w:t> </w:t>
            </w:r>
            <w:r w:rsidR="002E33DB">
              <w:rPr>
                <w:rFonts w:ascii="Courier New" w:hAnsi="Courier New"/>
                <w:sz w:val="18"/>
              </w:rPr>
              <w:t> </w:t>
            </w:r>
            <w:r w:rsidR="002E33DB">
              <w:rPr>
                <w:rFonts w:ascii="Courier New" w:hAnsi="Courier New"/>
                <w:sz w:val="18"/>
              </w:rPr>
              <w:t> </w:t>
            </w:r>
            <w:r>
              <w:rPr>
                <w:rFonts w:ascii="Courier New" w:hAnsi="Courier New"/>
                <w:sz w:val="18"/>
              </w:rPr>
              <w:fldChar w:fldCharType="end"/>
            </w:r>
          </w:p>
        </w:tc>
        <w:bookmarkEnd w:id="18"/>
        <w:tc>
          <w:tcPr>
            <w:tcW w:w="308" w:type="dxa"/>
            <w:tcBorders>
              <w:top w:val="nil"/>
              <w:left w:val="nil"/>
              <w:bottom w:val="nil"/>
              <w:right w:val="nil"/>
            </w:tcBorders>
          </w:tcPr>
          <w:p w:rsidR="00075D63" w14:paraId="6F851B99" w14:textId="77777777">
            <w:pPr>
              <w:rPr>
                <w:rFonts w:ascii="Courier New" w:hAnsi="Courier New"/>
                <w:sz w:val="18"/>
              </w:rPr>
            </w:pPr>
          </w:p>
        </w:tc>
      </w:tr>
      <w:tr w14:paraId="6F851BA1" w14:textId="77777777" w:rsidTr="00AB510B">
        <w:tblPrEx>
          <w:tblW w:w="0" w:type="auto"/>
          <w:tblLayout w:type="fixed"/>
          <w:tblLook w:val="0000"/>
        </w:tblPrEx>
        <w:trPr>
          <w:cantSplit/>
        </w:trPr>
        <w:tc>
          <w:tcPr>
            <w:tcW w:w="569" w:type="dxa"/>
            <w:tcBorders>
              <w:top w:val="nil"/>
              <w:left w:val="nil"/>
              <w:bottom w:val="nil"/>
              <w:right w:val="nil"/>
            </w:tcBorders>
          </w:tcPr>
          <w:p w:rsidR="00AB510B" w14:paraId="6F851B9B" w14:textId="77777777"/>
        </w:tc>
        <w:tc>
          <w:tcPr>
            <w:tcW w:w="4935" w:type="dxa"/>
            <w:tcBorders>
              <w:top w:val="single" w:sz="4" w:space="0" w:color="auto"/>
              <w:left w:val="nil"/>
              <w:bottom w:val="nil"/>
              <w:right w:val="nil"/>
            </w:tcBorders>
          </w:tcPr>
          <w:p w:rsidR="00AB510B" w14:paraId="6F851B9C" w14:textId="77777777">
            <w:r>
              <w:rPr>
                <w:rFonts w:ascii="Courier New" w:hAnsi="Courier New"/>
                <w:sz w:val="18"/>
              </w:rPr>
              <w:fldChar w:fldCharType="begin">
                <w:ffData>
                  <w:name w:val=""/>
                  <w:enabled/>
                  <w:calcOnExit w:val="0"/>
                  <w:textInput>
                    <w:maxLength w:val="43"/>
                  </w:textInput>
                </w:ffData>
              </w:fldChar>
            </w:r>
            <w:r>
              <w:rPr>
                <w:rFonts w:ascii="Courier New" w:hAnsi="Courier New"/>
                <w:sz w:val="18"/>
              </w:rPr>
              <w:instrText xml:space="preserve"> FORMTEXT </w:instrText>
            </w:r>
            <w:r>
              <w:rPr>
                <w:rFonts w:ascii="Courier New" w:hAnsi="Courier New"/>
                <w:sz w:val="18"/>
              </w:rPr>
              <w:fldChar w:fldCharType="separate"/>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noProof/>
                <w:sz w:val="18"/>
              </w:rPr>
              <w:t> </w:t>
            </w:r>
            <w:r>
              <w:rPr>
                <w:rFonts w:ascii="Courier New" w:hAnsi="Courier New"/>
                <w:sz w:val="18"/>
              </w:rPr>
              <w:fldChar w:fldCharType="end"/>
            </w:r>
          </w:p>
        </w:tc>
        <w:tc>
          <w:tcPr>
            <w:tcW w:w="476" w:type="dxa"/>
            <w:tcBorders>
              <w:top w:val="nil"/>
              <w:left w:val="nil"/>
              <w:bottom w:val="nil"/>
              <w:right w:val="nil"/>
            </w:tcBorders>
          </w:tcPr>
          <w:p w:rsidR="00AB510B" w14:paraId="6F851B9D" w14:textId="77777777"/>
        </w:tc>
        <w:tc>
          <w:tcPr>
            <w:tcW w:w="236" w:type="dxa"/>
            <w:tcBorders>
              <w:top w:val="nil"/>
              <w:left w:val="nil"/>
              <w:bottom w:val="nil"/>
              <w:right w:val="nil"/>
            </w:tcBorders>
          </w:tcPr>
          <w:p w:rsidR="00AB510B" w14:paraId="6F851B9E" w14:textId="77777777"/>
        </w:tc>
        <w:tc>
          <w:tcPr>
            <w:tcW w:w="2404" w:type="dxa"/>
            <w:tcBorders>
              <w:top w:val="single" w:sz="4" w:space="0" w:color="auto"/>
              <w:left w:val="nil"/>
              <w:bottom w:val="nil"/>
              <w:right w:val="nil"/>
            </w:tcBorders>
          </w:tcPr>
          <w:p w:rsidR="00AB510B" w14:paraId="6F851B9F" w14:textId="77777777">
            <w:pPr>
              <w:rPr>
                <w:rFonts w:ascii="Courier New" w:hAnsi="Courier New"/>
                <w:sz w:val="18"/>
              </w:rPr>
            </w:pPr>
          </w:p>
        </w:tc>
        <w:tc>
          <w:tcPr>
            <w:tcW w:w="308" w:type="dxa"/>
            <w:tcBorders>
              <w:top w:val="nil"/>
              <w:left w:val="nil"/>
              <w:bottom w:val="nil"/>
              <w:right w:val="nil"/>
            </w:tcBorders>
          </w:tcPr>
          <w:p w:rsidR="00AB510B" w14:paraId="6F851BA0" w14:textId="77777777">
            <w:pPr>
              <w:rPr>
                <w:rFonts w:ascii="Courier New" w:hAnsi="Courier New"/>
                <w:sz w:val="18"/>
              </w:rPr>
            </w:pPr>
          </w:p>
        </w:tc>
      </w:tr>
      <w:tr w14:paraId="6F851BA8" w14:textId="77777777" w:rsidTr="00AB510B">
        <w:tblPrEx>
          <w:tblW w:w="0" w:type="auto"/>
          <w:tblLayout w:type="fixed"/>
          <w:tblLook w:val="0000"/>
        </w:tblPrEx>
        <w:trPr>
          <w:cantSplit/>
        </w:trPr>
        <w:tc>
          <w:tcPr>
            <w:tcW w:w="569" w:type="dxa"/>
            <w:tcBorders>
              <w:top w:val="nil"/>
              <w:left w:val="nil"/>
              <w:bottom w:val="nil"/>
              <w:right w:val="nil"/>
            </w:tcBorders>
          </w:tcPr>
          <w:p w:rsidR="00AB510B" w14:paraId="6F851BA2" w14:textId="77777777"/>
        </w:tc>
        <w:tc>
          <w:tcPr>
            <w:tcW w:w="4935" w:type="dxa"/>
            <w:tcBorders>
              <w:top w:val="nil"/>
              <w:left w:val="nil"/>
              <w:bottom w:val="nil"/>
              <w:right w:val="nil"/>
            </w:tcBorders>
          </w:tcPr>
          <w:p w:rsidR="00AB510B" w14:paraId="6F851BA3" w14:textId="77777777">
            <w:pPr>
              <w:rPr>
                <w:rFonts w:ascii="Courier New" w:hAnsi="Courier New"/>
                <w:sz w:val="18"/>
              </w:rPr>
            </w:pPr>
            <w:r w:rsidRPr="00E15EEA">
              <w:rPr>
                <w:rFonts w:ascii="Arial" w:hAnsi="Arial" w:cs="Arial"/>
                <w:i/>
                <w:sz w:val="14"/>
                <w:szCs w:val="14"/>
              </w:rPr>
              <w:t>(</w:t>
            </w:r>
            <w:r>
              <w:rPr>
                <w:rFonts w:ascii="Arial" w:hAnsi="Arial" w:cs="Arial"/>
                <w:i/>
                <w:sz w:val="14"/>
                <w:szCs w:val="14"/>
              </w:rPr>
              <w:t>22</w:t>
            </w:r>
            <w:r w:rsidRPr="00E15EEA">
              <w:rPr>
                <w:rFonts w:ascii="Arial" w:hAnsi="Arial" w:cs="Arial"/>
                <w:i/>
                <w:sz w:val="14"/>
                <w:szCs w:val="14"/>
              </w:rPr>
              <w:t>)</w:t>
            </w:r>
            <w:r>
              <w:rPr>
                <w:rFonts w:ascii="Arial" w:hAnsi="Arial" w:cs="Arial"/>
                <w:i/>
                <w:sz w:val="14"/>
                <w:szCs w:val="14"/>
              </w:rPr>
              <w:t xml:space="preserve"> </w:t>
            </w:r>
            <w:r>
              <w:t>Authorized Agency Official's Signature</w:t>
            </w:r>
          </w:p>
        </w:tc>
        <w:tc>
          <w:tcPr>
            <w:tcW w:w="476" w:type="dxa"/>
            <w:tcBorders>
              <w:top w:val="nil"/>
              <w:left w:val="nil"/>
              <w:bottom w:val="nil"/>
              <w:right w:val="nil"/>
            </w:tcBorders>
          </w:tcPr>
          <w:p w:rsidR="00AB510B" w14:paraId="6F851BA4" w14:textId="77777777"/>
        </w:tc>
        <w:tc>
          <w:tcPr>
            <w:tcW w:w="236" w:type="dxa"/>
            <w:tcBorders>
              <w:top w:val="nil"/>
              <w:left w:val="nil"/>
              <w:bottom w:val="nil"/>
              <w:right w:val="nil"/>
            </w:tcBorders>
          </w:tcPr>
          <w:p w:rsidR="00AB510B" w14:paraId="6F851BA5" w14:textId="77777777"/>
        </w:tc>
        <w:tc>
          <w:tcPr>
            <w:tcW w:w="2404" w:type="dxa"/>
            <w:tcBorders>
              <w:top w:val="nil"/>
              <w:left w:val="nil"/>
              <w:bottom w:val="nil"/>
              <w:right w:val="nil"/>
            </w:tcBorders>
          </w:tcPr>
          <w:p w:rsidR="00AB510B" w:rsidP="00AB510B" w14:paraId="6F851BA6" w14:textId="77777777">
            <w:pPr>
              <w:jc w:val="right"/>
              <w:rPr>
                <w:rFonts w:ascii="Courier New" w:hAnsi="Courier New"/>
                <w:sz w:val="18"/>
              </w:rPr>
            </w:pPr>
            <w:r>
              <w:t xml:space="preserve">             </w:t>
            </w:r>
            <w:r w:rsidRPr="00E15EEA">
              <w:rPr>
                <w:rFonts w:ascii="Arial" w:hAnsi="Arial" w:cs="Arial"/>
                <w:i/>
                <w:sz w:val="14"/>
                <w:szCs w:val="14"/>
              </w:rPr>
              <w:t>(</w:t>
            </w:r>
            <w:r>
              <w:rPr>
                <w:rFonts w:ascii="Arial" w:hAnsi="Arial" w:cs="Arial"/>
                <w:i/>
                <w:sz w:val="14"/>
                <w:szCs w:val="14"/>
              </w:rPr>
              <w:t>23</w:t>
            </w:r>
            <w:r w:rsidRPr="00E15EEA">
              <w:rPr>
                <w:rFonts w:ascii="Arial" w:hAnsi="Arial" w:cs="Arial"/>
                <w:i/>
                <w:sz w:val="14"/>
                <w:szCs w:val="14"/>
              </w:rPr>
              <w:t>)</w:t>
            </w:r>
            <w:r>
              <w:rPr>
                <w:rFonts w:ascii="Arial" w:hAnsi="Arial" w:cs="Arial"/>
                <w:i/>
                <w:sz w:val="14"/>
                <w:szCs w:val="14"/>
              </w:rPr>
              <w:t xml:space="preserve"> </w:t>
            </w:r>
            <w:r>
              <w:t>Date</w:t>
            </w:r>
          </w:p>
        </w:tc>
        <w:tc>
          <w:tcPr>
            <w:tcW w:w="308" w:type="dxa"/>
            <w:tcBorders>
              <w:top w:val="nil"/>
              <w:left w:val="nil"/>
              <w:bottom w:val="nil"/>
              <w:right w:val="nil"/>
            </w:tcBorders>
          </w:tcPr>
          <w:p w:rsidR="00AB510B" w14:paraId="6F851BA7" w14:textId="77777777">
            <w:pPr>
              <w:rPr>
                <w:rFonts w:ascii="Courier New" w:hAnsi="Courier New"/>
                <w:sz w:val="18"/>
              </w:rPr>
            </w:pPr>
          </w:p>
        </w:tc>
      </w:tr>
    </w:tbl>
    <w:p w:rsidR="00035A32" w14:paraId="6F851BA9" w14:textId="77777777">
      <w:pPr>
        <w:ind w:left="560"/>
        <w:sectPr w:rsidSect="00F93DE1">
          <w:footerReference w:type="default" r:id="rId12"/>
          <w:pgSz w:w="12240" w:h="15840" w:code="1"/>
          <w:pgMar w:top="720" w:right="1440" w:bottom="720" w:left="1440" w:header="0" w:footer="720" w:gutter="0"/>
          <w:cols w:space="720"/>
          <w:docGrid w:linePitch="360"/>
        </w:sectPr>
      </w:pPr>
      <w:r>
        <w:tab/>
      </w:r>
      <w:r>
        <w:tab/>
      </w:r>
      <w:r>
        <w:tab/>
      </w:r>
      <w:r>
        <w:tab/>
      </w:r>
      <w:r>
        <w:tab/>
      </w:r>
    </w:p>
    <w:p w:rsidR="004A0834" w:rsidRPr="00590D82" w:rsidP="004A0834" w14:paraId="5235B411" w14:textId="49AC1968">
      <w:pPr>
        <w:jc w:val="both"/>
        <w:rPr>
          <w:rFonts w:ascii="Arial" w:hAnsi="Arial" w:cs="Arial"/>
          <w:i/>
          <w:iCs/>
          <w:sz w:val="18"/>
          <w:szCs w:val="18"/>
        </w:rPr>
      </w:pPr>
      <w:r w:rsidRPr="00590D82">
        <w:rPr>
          <w:rFonts w:ascii="Arial" w:hAnsi="Arial" w:cs="Arial"/>
          <w:b/>
          <w:bCs/>
          <w:i/>
          <w:iCs/>
          <w:sz w:val="18"/>
          <w:szCs w:val="18"/>
        </w:rPr>
        <w:t xml:space="preserve">Privacy Act Statement: </w:t>
      </w:r>
      <w:r w:rsidRPr="00590D82">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590D82">
        <w:rPr>
          <w:rFonts w:ascii="Arial" w:hAnsi="Arial" w:cs="Arial"/>
          <w:i/>
          <w:iCs/>
          <w:sz w:val="18"/>
          <w:szCs w:val="18"/>
          <w:u w:val="single"/>
        </w:rPr>
        <w:t>et</w:t>
      </w:r>
      <w:r w:rsidRPr="00590D82">
        <w:rPr>
          <w:rFonts w:ascii="Arial" w:hAnsi="Arial" w:cs="Arial"/>
          <w:i/>
          <w:iCs/>
          <w:sz w:val="18"/>
          <w:szCs w:val="18"/>
        </w:rPr>
        <w:t xml:space="preserve">. </w:t>
      </w:r>
      <w:r w:rsidRPr="00590D82">
        <w:rPr>
          <w:rFonts w:ascii="Arial" w:hAnsi="Arial" w:cs="Arial"/>
          <w:i/>
          <w:iCs/>
          <w:sz w:val="18"/>
          <w:szCs w:val="18"/>
          <w:u w:val="single"/>
        </w:rPr>
        <w:t>seq</w:t>
      </w:r>
      <w:r w:rsidRPr="00590D82">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4A0834" w:rsidRPr="00590D82" w:rsidP="004A0834" w14:paraId="7149C6CA" w14:textId="77777777">
      <w:pPr>
        <w:jc w:val="both"/>
        <w:rPr>
          <w:rFonts w:ascii="Arial" w:hAnsi="Arial" w:cs="Arial"/>
          <w:i/>
          <w:iCs/>
          <w:sz w:val="18"/>
          <w:szCs w:val="18"/>
        </w:rPr>
      </w:pPr>
    </w:p>
    <w:p w:rsidR="004A0834" w:rsidRPr="00590D82" w:rsidP="004A0834" w14:paraId="365C32B0" w14:textId="5FCC0E5E">
      <w:pPr>
        <w:jc w:val="both"/>
        <w:rPr>
          <w:rFonts w:ascii="Arial" w:hAnsi="Arial" w:cs="Arial"/>
          <w:i/>
          <w:iCs/>
          <w:sz w:val="18"/>
          <w:szCs w:val="18"/>
        </w:rPr>
      </w:pPr>
      <w:r w:rsidRPr="00590D82">
        <w:rPr>
          <w:rFonts w:ascii="Arial" w:hAnsi="Arial" w:cs="Arial"/>
          <w:b/>
          <w:bCs/>
          <w:i/>
          <w:iCs/>
          <w:sz w:val="18"/>
          <w:szCs w:val="18"/>
        </w:rPr>
        <w:t xml:space="preserve">Public Burden Statement (Paperwork Reduction Act): </w:t>
      </w:r>
      <w:r w:rsidRPr="00590D82">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590D82">
        <w:rPr>
          <w:rFonts w:ascii="Arial" w:hAnsi="Arial" w:cs="Arial"/>
          <w:i/>
          <w:iCs/>
          <w:color w:val="000000" w:themeColor="text1"/>
          <w:sz w:val="18"/>
          <w:szCs w:val="18"/>
        </w:rPr>
        <w:t xml:space="preserve">15 minutes </w:t>
      </w:r>
      <w:r w:rsidRPr="00590D82">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sidR="00097896">
        <w:rPr>
          <w:rFonts w:ascii="Arial" w:hAnsi="Arial" w:cs="Arial"/>
          <w:i/>
          <w:iCs/>
          <w:sz w:val="18"/>
          <w:szCs w:val="18"/>
        </w:rPr>
        <w:t xml:space="preserve"> </w:t>
      </w:r>
      <w:r w:rsidRPr="00EE76F4" w:rsidR="00097896">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13" w:history="1">
        <w:r w:rsidRPr="00CB0511" w:rsidR="00097896">
          <w:rPr>
            <w:rStyle w:val="Hyperlink"/>
            <w:rFonts w:ascii="Arial" w:hAnsi="Arial" w:cs="Arial"/>
            <w:i/>
            <w:iCs/>
            <w:sz w:val="18"/>
            <w:szCs w:val="18"/>
          </w:rPr>
          <w:t>askusda@usda.gov</w:t>
        </w:r>
      </w:hyperlink>
      <w:r w:rsidR="00097896">
        <w:rPr>
          <w:rFonts w:ascii="Arial" w:hAnsi="Arial" w:cs="Arial"/>
          <w:i/>
          <w:iCs/>
          <w:sz w:val="18"/>
          <w:szCs w:val="18"/>
        </w:rPr>
        <w:t xml:space="preserve">. </w:t>
      </w:r>
    </w:p>
    <w:p w:rsidR="004A0834" w:rsidRPr="00590D82" w:rsidP="004A0834" w14:paraId="0A1154CB" w14:textId="77777777">
      <w:pPr>
        <w:jc w:val="both"/>
        <w:rPr>
          <w:rFonts w:ascii="Arial" w:hAnsi="Arial" w:cs="Arial"/>
          <w:i/>
          <w:iCs/>
          <w:sz w:val="18"/>
          <w:szCs w:val="18"/>
        </w:rPr>
      </w:pPr>
    </w:p>
    <w:p w:rsidR="001968CC" w:rsidRPr="001968CC" w:rsidP="001968CC" w14:paraId="27CAF2E0" w14:textId="77777777">
      <w:pPr>
        <w:jc w:val="both"/>
        <w:rPr>
          <w:rFonts w:ascii="Arial" w:hAnsi="Arial" w:cs="Arial"/>
          <w:i/>
          <w:iCs/>
          <w:sz w:val="18"/>
          <w:szCs w:val="18"/>
        </w:rPr>
      </w:pPr>
      <w:r w:rsidRPr="00590D82">
        <w:rPr>
          <w:rFonts w:ascii="Arial" w:hAnsi="Arial" w:cs="Arial"/>
          <w:b/>
          <w:bCs/>
          <w:i/>
          <w:iCs/>
          <w:sz w:val="18"/>
          <w:szCs w:val="18"/>
        </w:rPr>
        <w:t xml:space="preserve">Non-Discrimination Statement: </w:t>
      </w:r>
      <w:r w:rsidRPr="001968CC">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1968CC" w:rsidRPr="001968CC" w:rsidP="001968CC" w14:paraId="2FD43E83" w14:textId="77777777">
      <w:pPr>
        <w:jc w:val="both"/>
        <w:rPr>
          <w:rFonts w:ascii="Arial" w:hAnsi="Arial" w:cs="Arial"/>
          <w:i/>
          <w:iCs/>
          <w:sz w:val="18"/>
          <w:szCs w:val="18"/>
        </w:rPr>
      </w:pPr>
    </w:p>
    <w:p w:rsidR="001968CC" w:rsidRPr="001968CC" w:rsidP="001968CC" w14:paraId="7C6EF7D6" w14:textId="77777777">
      <w:pPr>
        <w:jc w:val="both"/>
        <w:rPr>
          <w:rFonts w:ascii="Arial" w:hAnsi="Arial" w:cs="Arial"/>
          <w:i/>
          <w:iCs/>
          <w:sz w:val="18"/>
          <w:szCs w:val="18"/>
        </w:rPr>
      </w:pPr>
      <w:r w:rsidRPr="001968CC">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1968CC" w:rsidRPr="001968CC" w:rsidP="001968CC" w14:paraId="4826BB30" w14:textId="77777777">
      <w:pPr>
        <w:jc w:val="both"/>
        <w:rPr>
          <w:rFonts w:ascii="Arial" w:hAnsi="Arial" w:cs="Arial"/>
          <w:i/>
          <w:iCs/>
          <w:sz w:val="18"/>
          <w:szCs w:val="18"/>
        </w:rPr>
      </w:pPr>
    </w:p>
    <w:p w:rsidR="001968CC" w:rsidRPr="001968CC" w:rsidP="001968CC" w14:paraId="10E7F064" w14:textId="3F50CB9C">
      <w:pPr>
        <w:jc w:val="both"/>
        <w:rPr>
          <w:rFonts w:ascii="Arial" w:hAnsi="Arial" w:cs="Arial"/>
          <w:i/>
          <w:iCs/>
          <w:sz w:val="18"/>
          <w:szCs w:val="18"/>
        </w:rPr>
      </w:pPr>
      <w:r w:rsidRPr="001968CC">
        <w:rPr>
          <w:rFonts w:ascii="Arial" w:hAnsi="Arial" w:cs="Arial"/>
          <w:i/>
          <w:iCs/>
          <w:sz w:val="18"/>
          <w:szCs w:val="18"/>
        </w:rPr>
        <w:t xml:space="preserve">To file a program discrimination complaint, complete the USDA Program Discrimination Complaint Form, AD-3027, found online at </w:t>
      </w:r>
      <w:hyperlink r:id="rId14" w:history="1">
        <w:r w:rsidRPr="001968CC">
          <w:rPr>
            <w:rStyle w:val="Hyperlink"/>
            <w:rFonts w:ascii="Arial" w:hAnsi="Arial" w:cs="Arial"/>
            <w:i/>
            <w:iCs/>
            <w:sz w:val="18"/>
            <w:szCs w:val="18"/>
          </w:rPr>
          <w:t>https://www.usda.gov/oascr/how-to-file-a-program-discrimination-complaint</w:t>
        </w:r>
      </w:hyperlink>
      <w:r w:rsidRPr="001968CC">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5" w:history="1">
        <w:r w:rsidRPr="00706EF5">
          <w:rPr>
            <w:rStyle w:val="Hyperlink"/>
            <w:rFonts w:ascii="Arial" w:hAnsi="Arial" w:cs="Arial"/>
            <w:i/>
            <w:iCs/>
            <w:sz w:val="18"/>
            <w:szCs w:val="18"/>
          </w:rPr>
          <w:t>program.intake@usda.gov</w:t>
        </w:r>
      </w:hyperlink>
      <w:r w:rsidRPr="001968CC">
        <w:rPr>
          <w:rFonts w:ascii="Arial" w:hAnsi="Arial" w:cs="Arial"/>
          <w:i/>
          <w:iCs/>
          <w:sz w:val="18"/>
          <w:szCs w:val="18"/>
        </w:rPr>
        <w:t>.</w:t>
      </w:r>
      <w:r>
        <w:rPr>
          <w:rFonts w:ascii="Arial" w:hAnsi="Arial" w:cs="Arial"/>
          <w:i/>
          <w:iCs/>
          <w:sz w:val="18"/>
          <w:szCs w:val="18"/>
        </w:rPr>
        <w:t xml:space="preserve"> </w:t>
      </w:r>
    </w:p>
    <w:p w:rsidR="001968CC" w:rsidRPr="001968CC" w:rsidP="001968CC" w14:paraId="2CFDD88A" w14:textId="77777777">
      <w:pPr>
        <w:jc w:val="both"/>
        <w:rPr>
          <w:rFonts w:ascii="Arial" w:hAnsi="Arial" w:cs="Arial"/>
          <w:i/>
          <w:iCs/>
          <w:sz w:val="18"/>
          <w:szCs w:val="18"/>
        </w:rPr>
      </w:pPr>
    </w:p>
    <w:p w:rsidR="00075D63" w:rsidP="001968CC" w14:paraId="6F851BAF" w14:textId="2168E00E">
      <w:pPr>
        <w:jc w:val="both"/>
      </w:pPr>
      <w:r w:rsidRPr="001968CC">
        <w:rPr>
          <w:rFonts w:ascii="Arial" w:hAnsi="Arial" w:cs="Arial"/>
          <w:i/>
          <w:iCs/>
          <w:sz w:val="18"/>
          <w:szCs w:val="18"/>
        </w:rPr>
        <w:t>USDA is an equal opportunity provider, employer, and lender.</w:t>
      </w:r>
    </w:p>
    <w:p w:rsidR="00DD6589" w:rsidP="00833F25" w14:paraId="6F851BB0" w14:textId="77777777">
      <w:pPr>
        <w:ind w:left="-90"/>
      </w:pPr>
    </w:p>
    <w:p w:rsidR="00DD6589" w:rsidP="00833F25" w14:paraId="6F851BB1" w14:textId="77777777">
      <w:pPr>
        <w:ind w:left="-90"/>
      </w:pPr>
    </w:p>
    <w:p w:rsidR="00DD6589" w:rsidP="00833F25" w14:paraId="6F851BB2" w14:textId="77777777">
      <w:pPr>
        <w:ind w:left="-90"/>
      </w:pPr>
    </w:p>
    <w:p w:rsidR="00DD6589" w:rsidP="00833F25" w14:paraId="6F851BB3" w14:textId="77777777">
      <w:pPr>
        <w:ind w:left="-90"/>
      </w:pPr>
    </w:p>
    <w:p w:rsidR="00DD6589" w:rsidP="00833F25" w14:paraId="6F851BB4" w14:textId="77777777">
      <w:pPr>
        <w:ind w:left="-90"/>
      </w:pPr>
    </w:p>
    <w:p w:rsidR="00DD6589" w:rsidP="00833F25" w14:paraId="6F851BB5" w14:textId="77777777">
      <w:pPr>
        <w:ind w:left="-90"/>
      </w:pPr>
    </w:p>
    <w:p w:rsidR="00DD6589" w:rsidP="00833F25" w14:paraId="6F851BB6" w14:textId="77777777">
      <w:pPr>
        <w:ind w:left="-90"/>
      </w:pPr>
    </w:p>
    <w:p w:rsidR="00DD6589" w:rsidP="00833F25" w14:paraId="6F851BB7" w14:textId="77777777">
      <w:pPr>
        <w:ind w:left="-90"/>
      </w:pPr>
    </w:p>
    <w:p w:rsidR="00DD6589" w:rsidP="00833F25" w14:paraId="6F851BB8" w14:textId="77777777">
      <w:pPr>
        <w:ind w:left="-90"/>
      </w:pPr>
    </w:p>
    <w:p w:rsidR="00DD6589" w:rsidP="00833F25" w14:paraId="6F851BB9" w14:textId="77777777">
      <w:pPr>
        <w:ind w:left="-90"/>
      </w:pPr>
    </w:p>
    <w:p w:rsidR="00DD6589" w:rsidP="00833F25" w14:paraId="6F851BBA" w14:textId="77777777">
      <w:pPr>
        <w:ind w:left="-90"/>
      </w:pPr>
    </w:p>
    <w:p w:rsidR="00DD6589" w:rsidP="00833F25" w14:paraId="6F851BBB" w14:textId="77777777">
      <w:pPr>
        <w:ind w:left="-90"/>
      </w:pPr>
    </w:p>
    <w:p w:rsidR="00DD6589" w:rsidP="00833F25" w14:paraId="6F851BBC" w14:textId="77777777">
      <w:pPr>
        <w:ind w:left="-90"/>
      </w:pPr>
    </w:p>
    <w:p w:rsidR="00DD6589" w:rsidP="00833F25" w14:paraId="6F851BBD" w14:textId="77777777">
      <w:pPr>
        <w:ind w:left="-90"/>
      </w:pPr>
    </w:p>
    <w:p w:rsidR="00DD6589" w:rsidP="00833F25" w14:paraId="6F851BBE" w14:textId="77777777">
      <w:pPr>
        <w:ind w:left="-90"/>
      </w:pPr>
    </w:p>
    <w:p w:rsidR="00DD6589" w:rsidP="00833F25" w14:paraId="6F851BBF" w14:textId="77777777">
      <w:pPr>
        <w:ind w:left="-90"/>
      </w:pPr>
    </w:p>
    <w:p w:rsidR="00DD6589" w:rsidP="00833F25" w14:paraId="6F851BC0" w14:textId="77777777">
      <w:pPr>
        <w:ind w:left="-90"/>
      </w:pPr>
    </w:p>
    <w:p w:rsidR="00DD6589" w:rsidP="00833F25" w14:paraId="6F851BC1" w14:textId="77777777">
      <w:pPr>
        <w:ind w:left="-90"/>
      </w:pPr>
    </w:p>
    <w:p w:rsidR="00DD6589" w:rsidP="00833F25" w14:paraId="6F851BC2" w14:textId="77777777">
      <w:pPr>
        <w:ind w:left="-90"/>
      </w:pPr>
    </w:p>
    <w:p w:rsidR="00DD6589" w:rsidP="00833F25" w14:paraId="6F851BC3" w14:textId="77777777">
      <w:pPr>
        <w:ind w:left="-90"/>
      </w:pPr>
    </w:p>
    <w:p w:rsidR="00DD6589" w:rsidP="00833F25" w14:paraId="6F851BC4" w14:textId="77777777">
      <w:pPr>
        <w:ind w:left="-90"/>
      </w:pPr>
    </w:p>
    <w:p w:rsidR="00075D63" w:rsidP="00833F25" w14:paraId="6F851BCF" w14:textId="77777777"/>
    <w:sectPr w:rsidSect="00751783">
      <w:pgSz w:w="12240" w:h="15840" w:code="1"/>
      <w:pgMar w:top="1440" w:right="1440" w:bottom="72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9"/>
      <w:gridCol w:w="1317"/>
      <w:gridCol w:w="628"/>
      <w:gridCol w:w="1143"/>
      <w:gridCol w:w="5355"/>
    </w:tblGrid>
    <w:tr w14:paraId="6F851BD9" w14:textId="77777777" w:rsidTr="00F93DE1">
      <w:tblPrEx>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810" w:type="dxa"/>
        </w:tcPr>
        <w:p w:rsidR="00591634" w14:paraId="6F851BD4" w14:textId="77777777">
          <w:pPr>
            <w:pStyle w:val="Footer"/>
            <w:rPr>
              <w:sz w:val="20"/>
            </w:rPr>
          </w:pPr>
          <w:r>
            <w:rPr>
              <w:sz w:val="20"/>
            </w:rPr>
            <w:t>Initials</w:t>
          </w:r>
        </w:p>
      </w:tc>
      <w:tc>
        <w:tcPr>
          <w:tcW w:w="1350" w:type="dxa"/>
          <w:tcBorders>
            <w:bottom w:val="single" w:sz="4" w:space="0" w:color="auto"/>
          </w:tcBorders>
        </w:tcPr>
        <w:p w:rsidR="00591634" w14:paraId="6F851BD5" w14:textId="77777777">
          <w:pPr>
            <w:pStyle w:val="Footer"/>
            <w:rPr>
              <w:sz w:val="20"/>
            </w:rPr>
          </w:pPr>
        </w:p>
      </w:tc>
      <w:tc>
        <w:tcPr>
          <w:tcW w:w="630" w:type="dxa"/>
        </w:tcPr>
        <w:p w:rsidR="00591634" w14:paraId="6F851BD6" w14:textId="77777777">
          <w:pPr>
            <w:pStyle w:val="Footer"/>
            <w:rPr>
              <w:sz w:val="20"/>
            </w:rPr>
          </w:pPr>
          <w:r>
            <w:rPr>
              <w:sz w:val="20"/>
            </w:rPr>
            <w:t>date</w:t>
          </w:r>
        </w:p>
      </w:tc>
      <w:tc>
        <w:tcPr>
          <w:tcW w:w="1170" w:type="dxa"/>
          <w:tcBorders>
            <w:bottom w:val="single" w:sz="4" w:space="0" w:color="auto"/>
          </w:tcBorders>
        </w:tcPr>
        <w:p w:rsidR="00591634" w14:paraId="6F851BD7" w14:textId="77777777">
          <w:pPr>
            <w:pStyle w:val="Footer"/>
            <w:rPr>
              <w:sz w:val="20"/>
            </w:rPr>
          </w:pPr>
        </w:p>
      </w:tc>
      <w:tc>
        <w:tcPr>
          <w:tcW w:w="5508" w:type="dxa"/>
        </w:tcPr>
        <w:p w:rsidR="00591634" w:rsidP="00AB510B" w14:paraId="6F851BD8" w14:textId="006D8848">
          <w:pPr>
            <w:pStyle w:val="Footer"/>
            <w:jc w:val="right"/>
            <w:rPr>
              <w:sz w:val="20"/>
            </w:rPr>
          </w:pPr>
        </w:p>
      </w:tc>
    </w:tr>
  </w:tbl>
  <w:p w:rsidR="00591634" w14:paraId="6F851BD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9"/>
      <w:gridCol w:w="1317"/>
      <w:gridCol w:w="628"/>
      <w:gridCol w:w="1142"/>
      <w:gridCol w:w="5356"/>
    </w:tblGrid>
    <w:tr w14:paraId="6F851BE0" w14:textId="77777777" w:rsidTr="00F93DE1">
      <w:tblPrEx>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810" w:type="dxa"/>
        </w:tcPr>
        <w:p w:rsidR="00591634" w14:paraId="6F851BDB" w14:textId="77777777">
          <w:pPr>
            <w:pStyle w:val="Footer"/>
            <w:rPr>
              <w:sz w:val="20"/>
            </w:rPr>
          </w:pPr>
          <w:r>
            <w:rPr>
              <w:sz w:val="20"/>
            </w:rPr>
            <w:t>Initials</w:t>
          </w:r>
        </w:p>
      </w:tc>
      <w:tc>
        <w:tcPr>
          <w:tcW w:w="1350" w:type="dxa"/>
          <w:tcBorders>
            <w:bottom w:val="single" w:sz="4" w:space="0" w:color="auto"/>
          </w:tcBorders>
        </w:tcPr>
        <w:p w:rsidR="00591634" w14:paraId="6F851BDC" w14:textId="77777777">
          <w:pPr>
            <w:pStyle w:val="Footer"/>
            <w:rPr>
              <w:sz w:val="20"/>
            </w:rPr>
          </w:pPr>
        </w:p>
      </w:tc>
      <w:tc>
        <w:tcPr>
          <w:tcW w:w="630" w:type="dxa"/>
        </w:tcPr>
        <w:p w:rsidR="00591634" w14:paraId="6F851BDD" w14:textId="77777777">
          <w:pPr>
            <w:pStyle w:val="Footer"/>
            <w:rPr>
              <w:sz w:val="20"/>
            </w:rPr>
          </w:pPr>
          <w:r>
            <w:rPr>
              <w:sz w:val="20"/>
            </w:rPr>
            <w:t>date</w:t>
          </w:r>
        </w:p>
      </w:tc>
      <w:tc>
        <w:tcPr>
          <w:tcW w:w="1170" w:type="dxa"/>
          <w:tcBorders>
            <w:bottom w:val="single" w:sz="4" w:space="0" w:color="auto"/>
          </w:tcBorders>
        </w:tcPr>
        <w:p w:rsidR="00591634" w14:paraId="6F851BDE" w14:textId="77777777">
          <w:pPr>
            <w:pStyle w:val="Footer"/>
            <w:rPr>
              <w:sz w:val="20"/>
            </w:rPr>
          </w:pPr>
        </w:p>
      </w:tc>
      <w:tc>
        <w:tcPr>
          <w:tcW w:w="5508" w:type="dxa"/>
        </w:tcPr>
        <w:p w:rsidR="00591634" w:rsidP="00AB510B" w14:paraId="6F851BDF" w14:textId="685D05BA">
          <w:pPr>
            <w:pStyle w:val="Footer"/>
            <w:jc w:val="right"/>
            <w:rPr>
              <w:sz w:val="20"/>
            </w:rPr>
          </w:pPr>
          <w:r w:rsidRPr="00035A32">
            <w:rPr>
              <w:rStyle w:val="PageNumber"/>
              <w:i/>
              <w:sz w:val="20"/>
            </w:rPr>
            <w:fldChar w:fldCharType="begin"/>
          </w:r>
          <w:r w:rsidRPr="00035A32">
            <w:rPr>
              <w:rStyle w:val="PageNumber"/>
              <w:i/>
              <w:sz w:val="20"/>
            </w:rPr>
            <w:instrText xml:space="preserve"> NUMPAGES </w:instrText>
          </w:r>
          <w:r w:rsidRPr="00035A32">
            <w:rPr>
              <w:rStyle w:val="PageNumber"/>
              <w:i/>
              <w:sz w:val="20"/>
            </w:rPr>
            <w:fldChar w:fldCharType="separate"/>
          </w:r>
          <w:r w:rsidR="001D75F3">
            <w:rPr>
              <w:rStyle w:val="PageNumber"/>
              <w:i/>
              <w:noProof/>
              <w:sz w:val="20"/>
            </w:rPr>
            <w:t>5</w:t>
          </w:r>
          <w:r w:rsidRPr="00035A32">
            <w:rPr>
              <w:rStyle w:val="PageNumber"/>
              <w:i/>
              <w:sz w:val="20"/>
            </w:rPr>
            <w:fldChar w:fldCharType="end"/>
          </w:r>
        </w:p>
      </w:tc>
    </w:tr>
  </w:tbl>
  <w:p w:rsidR="00591634" w14:paraId="6F851BE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5"/>
      <w:gridCol w:w="1321"/>
      <w:gridCol w:w="619"/>
      <w:gridCol w:w="1146"/>
      <w:gridCol w:w="5371"/>
    </w:tblGrid>
    <w:tr w14:paraId="6F851BE7" w14:textId="77777777" w:rsidTr="009A3831">
      <w:tblPrEx>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810" w:type="dxa"/>
        </w:tcPr>
        <w:p w:rsidR="009A3831" w14:paraId="6F851BE2" w14:textId="77777777">
          <w:pPr>
            <w:pStyle w:val="Footer"/>
            <w:rPr>
              <w:sz w:val="20"/>
            </w:rPr>
          </w:pPr>
        </w:p>
      </w:tc>
      <w:tc>
        <w:tcPr>
          <w:tcW w:w="1350" w:type="dxa"/>
        </w:tcPr>
        <w:p w:rsidR="009A3831" w14:paraId="6F851BE3" w14:textId="77777777">
          <w:pPr>
            <w:pStyle w:val="Footer"/>
            <w:rPr>
              <w:sz w:val="20"/>
            </w:rPr>
          </w:pPr>
        </w:p>
      </w:tc>
      <w:tc>
        <w:tcPr>
          <w:tcW w:w="630" w:type="dxa"/>
        </w:tcPr>
        <w:p w:rsidR="009A3831" w14:paraId="6F851BE4" w14:textId="77777777">
          <w:pPr>
            <w:pStyle w:val="Footer"/>
            <w:rPr>
              <w:sz w:val="20"/>
            </w:rPr>
          </w:pPr>
        </w:p>
      </w:tc>
      <w:tc>
        <w:tcPr>
          <w:tcW w:w="1170" w:type="dxa"/>
        </w:tcPr>
        <w:p w:rsidR="009A3831" w14:paraId="6F851BE5" w14:textId="77777777">
          <w:pPr>
            <w:pStyle w:val="Footer"/>
            <w:rPr>
              <w:sz w:val="20"/>
            </w:rPr>
          </w:pPr>
        </w:p>
      </w:tc>
      <w:tc>
        <w:tcPr>
          <w:tcW w:w="5508" w:type="dxa"/>
        </w:tcPr>
        <w:p w:rsidR="009A3831" w:rsidP="00AB510B" w14:paraId="6F851BE6" w14:textId="2E386368">
          <w:pPr>
            <w:pStyle w:val="Footer"/>
            <w:jc w:val="right"/>
            <w:rPr>
              <w:sz w:val="20"/>
            </w:rPr>
          </w:pPr>
        </w:p>
      </w:tc>
    </w:tr>
  </w:tbl>
  <w:p w:rsidR="009A3831" w14:paraId="6F851B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0AC3" w:rsidP="00890AC3" w14:paraId="48043239" w14:textId="77777777">
    <w:pPr>
      <w:pStyle w:val="Header"/>
      <w:rPr>
        <w:rFonts w:ascii="Arial" w:hAnsi="Arial" w:cs="Arial"/>
        <w:b/>
        <w:bCs/>
      </w:rPr>
    </w:pPr>
  </w:p>
  <w:p w:rsidR="00890AC3" w:rsidP="00890AC3" w14:paraId="73FA4581" w14:textId="638387F8">
    <w:pPr>
      <w:pStyle w:val="Header"/>
    </w:pPr>
    <w:r w:rsidRPr="00911979">
      <w:rPr>
        <w:rFonts w:ascii="Arial" w:hAnsi="Arial" w:cs="Arial"/>
        <w:b/>
        <w:bCs/>
      </w:rPr>
      <w:t>FSA-2681</w:t>
    </w:r>
    <w:r w:rsidRPr="00911979">
      <w:rPr>
        <w:rFonts w:ascii="Arial" w:hAnsi="Arial" w:cs="Arial"/>
        <w:sz w:val="18"/>
        <w:szCs w:val="18"/>
      </w:rPr>
      <w:t xml:space="preserve"> (XX-XX-XX)</w:t>
    </w:r>
    <w:r>
      <w:rPr>
        <w:rFonts w:ascii="Arial" w:hAnsi="Arial" w:cs="Arial"/>
        <w:sz w:val="18"/>
        <w:szCs w:val="18"/>
      </w:rPr>
      <w:tab/>
    </w:r>
    <w:r>
      <w:rPr>
        <w:rFonts w:ascii="Arial" w:hAnsi="Arial" w:cs="Arial"/>
        <w:sz w:val="18"/>
        <w:szCs w:val="18"/>
      </w:rPr>
      <w:tab/>
    </w:r>
    <w:sdt>
      <w:sdtPr>
        <w:id w:val="-1318336367"/>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p>
  <w:p w:rsidR="00362468" w:rsidRPr="00362468" w14:paraId="0F4C9A81" w14:textId="7A99A921">
    <w:pPr>
      <w:pStyle w:val="Header"/>
      <w:rPr>
        <w:rFonts w:ascii="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1979" w14:paraId="0C4C24EB" w14:textId="24EFA7BD">
    <w:pPr>
      <w:pStyle w:val="Header"/>
    </w:pPr>
    <w:r w:rsidRPr="00911979">
      <w:rPr>
        <w:rFonts w:ascii="Arial" w:hAnsi="Arial" w:cs="Arial"/>
        <w:b/>
        <w:bCs/>
      </w:rPr>
      <w:t>FSA-2681</w:t>
    </w:r>
    <w:r w:rsidRPr="00911979">
      <w:rPr>
        <w:rFonts w:ascii="Arial" w:hAnsi="Arial" w:cs="Arial"/>
        <w:sz w:val="18"/>
        <w:szCs w:val="18"/>
      </w:rPr>
      <w:t xml:space="preserve"> (XX-XX-XX)</w:t>
    </w:r>
    <w:r>
      <w:rPr>
        <w:rFonts w:ascii="Arial" w:hAnsi="Arial" w:cs="Arial"/>
        <w:sz w:val="18"/>
        <w:szCs w:val="18"/>
      </w:rPr>
      <w:tab/>
    </w:r>
    <w:r>
      <w:rPr>
        <w:rFonts w:ascii="Arial" w:hAnsi="Arial" w:cs="Arial"/>
        <w:sz w:val="18"/>
        <w:szCs w:val="18"/>
      </w:rPr>
      <w:tab/>
    </w:r>
    <w:sdt>
      <w:sdtPr>
        <w:id w:val="-1079911875"/>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5</w:t>
        </w:r>
        <w:r>
          <w:rPr>
            <w:b/>
            <w:bCs/>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1BD3B85"/>
    <w:multiLevelType w:val="singleLevel"/>
    <w:tmpl w:val="2CA28C92"/>
    <w:lvl w:ilvl="0">
      <w:start w:val="1"/>
      <w:numFmt w:val="upperLetter"/>
      <w:lvlText w:val="%1."/>
      <w:lvlJc w:val="left"/>
      <w:pPr>
        <w:tabs>
          <w:tab w:val="num" w:pos="920"/>
        </w:tabs>
        <w:ind w:left="920" w:hanging="360"/>
      </w:pPr>
      <w:rPr>
        <w:rFonts w:hint="default"/>
      </w:rPr>
    </w:lvl>
  </w:abstractNum>
  <w:abstractNum w:abstractNumId="1">
    <w:nsid w:val="15034D05"/>
    <w:multiLevelType w:val="singleLevel"/>
    <w:tmpl w:val="D9B475B0"/>
    <w:lvl w:ilvl="0">
      <w:start w:val="1"/>
      <w:numFmt w:val="upperLetter"/>
      <w:lvlText w:val="%1."/>
      <w:lvlJc w:val="left"/>
      <w:pPr>
        <w:tabs>
          <w:tab w:val="num" w:pos="920"/>
        </w:tabs>
        <w:ind w:left="920" w:hanging="360"/>
      </w:pPr>
      <w:rPr>
        <w:rFonts w:hint="default"/>
      </w:rPr>
    </w:lvl>
  </w:abstractNum>
  <w:abstractNum w:abstractNumId="2">
    <w:nsid w:val="1A69665F"/>
    <w:multiLevelType w:val="singleLevel"/>
    <w:tmpl w:val="DF4E75C2"/>
    <w:lvl w:ilvl="0">
      <w:start w:val="2"/>
      <w:numFmt w:val="upperLetter"/>
      <w:lvlText w:val="%1."/>
      <w:lvlJc w:val="left"/>
      <w:pPr>
        <w:tabs>
          <w:tab w:val="num" w:pos="900"/>
        </w:tabs>
        <w:ind w:left="900" w:hanging="360"/>
      </w:pPr>
      <w:rPr>
        <w:rFonts w:hint="default"/>
        <w:color w:val="auto"/>
      </w:rPr>
    </w:lvl>
  </w:abstractNum>
  <w:abstractNum w:abstractNumId="3">
    <w:nsid w:val="204D57BC"/>
    <w:multiLevelType w:val="singleLevel"/>
    <w:tmpl w:val="F2D214E4"/>
    <w:lvl w:ilvl="0">
      <w:start w:val="1"/>
      <w:numFmt w:val="decimal"/>
      <w:lvlText w:val="(%1)"/>
      <w:lvlJc w:val="left"/>
      <w:pPr>
        <w:tabs>
          <w:tab w:val="num" w:pos="1280"/>
        </w:tabs>
        <w:ind w:left="1280" w:hanging="360"/>
      </w:pPr>
      <w:rPr>
        <w:rFonts w:hint="default"/>
        <w:i w:val="0"/>
      </w:rPr>
    </w:lvl>
  </w:abstractNum>
  <w:abstractNum w:abstractNumId="4">
    <w:nsid w:val="2C237EF7"/>
    <w:multiLevelType w:val="singleLevel"/>
    <w:tmpl w:val="4BD83246"/>
    <w:lvl w:ilvl="0">
      <w:start w:val="1"/>
      <w:numFmt w:val="upperLetter"/>
      <w:lvlText w:val="%1."/>
      <w:lvlJc w:val="left"/>
      <w:pPr>
        <w:tabs>
          <w:tab w:val="num" w:pos="920"/>
        </w:tabs>
        <w:ind w:left="920" w:hanging="360"/>
      </w:pPr>
      <w:rPr>
        <w:rFonts w:hint="default"/>
      </w:rPr>
    </w:lvl>
  </w:abstractNum>
  <w:abstractNum w:abstractNumId="5">
    <w:nsid w:val="2CA6089E"/>
    <w:multiLevelType w:val="singleLevel"/>
    <w:tmpl w:val="AC7E0FB2"/>
    <w:lvl w:ilvl="0">
      <w:start w:val="1"/>
      <w:numFmt w:val="decimal"/>
      <w:lvlText w:val="%1."/>
      <w:lvlJc w:val="left"/>
      <w:pPr>
        <w:tabs>
          <w:tab w:val="num" w:pos="560"/>
        </w:tabs>
        <w:ind w:left="560" w:hanging="360"/>
      </w:pPr>
      <w:rPr>
        <w:rFonts w:hint="default"/>
      </w:rPr>
    </w:lvl>
  </w:abstractNum>
  <w:abstractNum w:abstractNumId="6">
    <w:nsid w:val="37F167D0"/>
    <w:multiLevelType w:val="singleLevel"/>
    <w:tmpl w:val="B1F0DF12"/>
    <w:lvl w:ilvl="0">
      <w:start w:val="3"/>
      <w:numFmt w:val="decimal"/>
      <w:lvlText w:val="%1."/>
      <w:lvlJc w:val="left"/>
      <w:pPr>
        <w:tabs>
          <w:tab w:val="num" w:pos="560"/>
        </w:tabs>
        <w:ind w:left="560" w:hanging="360"/>
      </w:pPr>
      <w:rPr>
        <w:rFonts w:hint="default"/>
      </w:rPr>
    </w:lvl>
  </w:abstractNum>
  <w:abstractNum w:abstractNumId="7">
    <w:nsid w:val="3A2554E7"/>
    <w:multiLevelType w:val="singleLevel"/>
    <w:tmpl w:val="F7A05E06"/>
    <w:lvl w:ilvl="0">
      <w:start w:val="1"/>
      <w:numFmt w:val="upperLetter"/>
      <w:lvlText w:val="%1."/>
      <w:lvlJc w:val="left"/>
      <w:pPr>
        <w:tabs>
          <w:tab w:val="num" w:pos="920"/>
        </w:tabs>
        <w:ind w:left="920" w:hanging="360"/>
      </w:pPr>
      <w:rPr>
        <w:rFonts w:hint="default"/>
      </w:rPr>
    </w:lvl>
  </w:abstractNum>
  <w:abstractNum w:abstractNumId="8">
    <w:nsid w:val="46F974B1"/>
    <w:multiLevelType w:val="hybridMultilevel"/>
    <w:tmpl w:val="D0FE3550"/>
    <w:lvl w:ilvl="0">
      <w:start w:val="1"/>
      <w:numFmt w:val="upperLetter"/>
      <w:lvlText w:val="(%1)"/>
      <w:lvlJc w:val="left"/>
      <w:pPr>
        <w:tabs>
          <w:tab w:val="num" w:pos="920"/>
        </w:tabs>
        <w:ind w:left="920" w:hanging="360"/>
      </w:pPr>
      <w:rPr>
        <w:rFonts w:hint="default"/>
      </w:rPr>
    </w:lvl>
    <w:lvl w:ilvl="1" w:tentative="1">
      <w:start w:val="1"/>
      <w:numFmt w:val="lowerLetter"/>
      <w:lvlText w:val="%2."/>
      <w:lvlJc w:val="left"/>
      <w:pPr>
        <w:tabs>
          <w:tab w:val="num" w:pos="1640"/>
        </w:tabs>
        <w:ind w:left="1640" w:hanging="360"/>
      </w:pPr>
    </w:lvl>
    <w:lvl w:ilvl="2" w:tentative="1">
      <w:start w:val="1"/>
      <w:numFmt w:val="lowerRoman"/>
      <w:lvlText w:val="%3."/>
      <w:lvlJc w:val="right"/>
      <w:pPr>
        <w:tabs>
          <w:tab w:val="num" w:pos="2360"/>
        </w:tabs>
        <w:ind w:left="2360" w:hanging="180"/>
      </w:pPr>
    </w:lvl>
    <w:lvl w:ilvl="3" w:tentative="1">
      <w:start w:val="1"/>
      <w:numFmt w:val="decimal"/>
      <w:lvlText w:val="%4."/>
      <w:lvlJc w:val="left"/>
      <w:pPr>
        <w:tabs>
          <w:tab w:val="num" w:pos="3080"/>
        </w:tabs>
        <w:ind w:left="3080" w:hanging="360"/>
      </w:pPr>
    </w:lvl>
    <w:lvl w:ilvl="4" w:tentative="1">
      <w:start w:val="1"/>
      <w:numFmt w:val="lowerLetter"/>
      <w:lvlText w:val="%5."/>
      <w:lvlJc w:val="left"/>
      <w:pPr>
        <w:tabs>
          <w:tab w:val="num" w:pos="3800"/>
        </w:tabs>
        <w:ind w:left="3800" w:hanging="360"/>
      </w:pPr>
    </w:lvl>
    <w:lvl w:ilvl="5" w:tentative="1">
      <w:start w:val="1"/>
      <w:numFmt w:val="lowerRoman"/>
      <w:lvlText w:val="%6."/>
      <w:lvlJc w:val="right"/>
      <w:pPr>
        <w:tabs>
          <w:tab w:val="num" w:pos="4520"/>
        </w:tabs>
        <w:ind w:left="4520" w:hanging="180"/>
      </w:pPr>
    </w:lvl>
    <w:lvl w:ilvl="6" w:tentative="1">
      <w:start w:val="1"/>
      <w:numFmt w:val="decimal"/>
      <w:lvlText w:val="%7."/>
      <w:lvlJc w:val="left"/>
      <w:pPr>
        <w:tabs>
          <w:tab w:val="num" w:pos="5240"/>
        </w:tabs>
        <w:ind w:left="5240" w:hanging="360"/>
      </w:pPr>
    </w:lvl>
    <w:lvl w:ilvl="7" w:tentative="1">
      <w:start w:val="1"/>
      <w:numFmt w:val="lowerLetter"/>
      <w:lvlText w:val="%8."/>
      <w:lvlJc w:val="left"/>
      <w:pPr>
        <w:tabs>
          <w:tab w:val="num" w:pos="5960"/>
        </w:tabs>
        <w:ind w:left="5960" w:hanging="360"/>
      </w:pPr>
    </w:lvl>
    <w:lvl w:ilvl="8" w:tentative="1">
      <w:start w:val="1"/>
      <w:numFmt w:val="lowerRoman"/>
      <w:lvlText w:val="%9."/>
      <w:lvlJc w:val="right"/>
      <w:pPr>
        <w:tabs>
          <w:tab w:val="num" w:pos="6680"/>
        </w:tabs>
        <w:ind w:left="6680" w:hanging="180"/>
      </w:pPr>
    </w:lvl>
  </w:abstractNum>
  <w:abstractNum w:abstractNumId="9">
    <w:nsid w:val="476939BE"/>
    <w:multiLevelType w:val="singleLevel"/>
    <w:tmpl w:val="EED61C0C"/>
    <w:lvl w:ilvl="0">
      <w:start w:val="1"/>
      <w:numFmt w:val="upperLetter"/>
      <w:lvlText w:val="%1."/>
      <w:lvlJc w:val="left"/>
      <w:pPr>
        <w:tabs>
          <w:tab w:val="num" w:pos="920"/>
        </w:tabs>
        <w:ind w:left="920" w:hanging="360"/>
      </w:pPr>
      <w:rPr>
        <w:rFonts w:hint="default"/>
      </w:rPr>
    </w:lvl>
  </w:abstractNum>
  <w:abstractNum w:abstractNumId="10">
    <w:nsid w:val="4FD9071E"/>
    <w:multiLevelType w:val="singleLevel"/>
    <w:tmpl w:val="996E8F20"/>
    <w:lvl w:ilvl="0">
      <w:start w:val="1"/>
      <w:numFmt w:val="upperLetter"/>
      <w:lvlText w:val="%1."/>
      <w:lvlJc w:val="left"/>
      <w:pPr>
        <w:tabs>
          <w:tab w:val="num" w:pos="920"/>
        </w:tabs>
        <w:ind w:left="920" w:hanging="360"/>
      </w:pPr>
      <w:rPr>
        <w:rFonts w:hint="default"/>
      </w:rPr>
    </w:lvl>
  </w:abstractNum>
  <w:abstractNum w:abstractNumId="11">
    <w:nsid w:val="52764430"/>
    <w:multiLevelType w:val="singleLevel"/>
    <w:tmpl w:val="35C643B6"/>
    <w:lvl w:ilvl="0">
      <w:start w:val="1"/>
      <w:numFmt w:val="decimal"/>
      <w:lvlText w:val="(%1)"/>
      <w:lvlJc w:val="left"/>
      <w:pPr>
        <w:tabs>
          <w:tab w:val="num" w:pos="1280"/>
        </w:tabs>
        <w:ind w:left="1280" w:hanging="360"/>
      </w:pPr>
      <w:rPr>
        <w:rFonts w:hint="default"/>
      </w:rPr>
    </w:lvl>
  </w:abstractNum>
  <w:abstractNum w:abstractNumId="12">
    <w:nsid w:val="600D11BF"/>
    <w:multiLevelType w:val="hybridMultilevel"/>
    <w:tmpl w:val="8272C490"/>
    <w:lvl w:ilvl="0">
      <w:start w:val="1"/>
      <w:numFmt w:val="upperLetter"/>
      <w:lvlText w:val="%1."/>
      <w:lvlJc w:val="left"/>
      <w:pPr>
        <w:tabs>
          <w:tab w:val="num" w:pos="920"/>
        </w:tabs>
        <w:ind w:left="920" w:hanging="360"/>
      </w:pPr>
      <w:rPr>
        <w:rFonts w:hint="default"/>
      </w:rPr>
    </w:lvl>
    <w:lvl w:ilvl="1" w:tentative="1">
      <w:start w:val="1"/>
      <w:numFmt w:val="lowerLetter"/>
      <w:lvlText w:val="%2."/>
      <w:lvlJc w:val="left"/>
      <w:pPr>
        <w:tabs>
          <w:tab w:val="num" w:pos="1640"/>
        </w:tabs>
        <w:ind w:left="1640" w:hanging="360"/>
      </w:pPr>
    </w:lvl>
    <w:lvl w:ilvl="2" w:tentative="1">
      <w:start w:val="1"/>
      <w:numFmt w:val="lowerRoman"/>
      <w:lvlText w:val="%3."/>
      <w:lvlJc w:val="right"/>
      <w:pPr>
        <w:tabs>
          <w:tab w:val="num" w:pos="2360"/>
        </w:tabs>
        <w:ind w:left="2360" w:hanging="180"/>
      </w:pPr>
    </w:lvl>
    <w:lvl w:ilvl="3" w:tentative="1">
      <w:start w:val="1"/>
      <w:numFmt w:val="decimal"/>
      <w:lvlText w:val="%4."/>
      <w:lvlJc w:val="left"/>
      <w:pPr>
        <w:tabs>
          <w:tab w:val="num" w:pos="3080"/>
        </w:tabs>
        <w:ind w:left="3080" w:hanging="360"/>
      </w:pPr>
    </w:lvl>
    <w:lvl w:ilvl="4" w:tentative="1">
      <w:start w:val="1"/>
      <w:numFmt w:val="lowerLetter"/>
      <w:lvlText w:val="%5."/>
      <w:lvlJc w:val="left"/>
      <w:pPr>
        <w:tabs>
          <w:tab w:val="num" w:pos="3800"/>
        </w:tabs>
        <w:ind w:left="3800" w:hanging="360"/>
      </w:pPr>
    </w:lvl>
    <w:lvl w:ilvl="5" w:tentative="1">
      <w:start w:val="1"/>
      <w:numFmt w:val="lowerRoman"/>
      <w:lvlText w:val="%6."/>
      <w:lvlJc w:val="right"/>
      <w:pPr>
        <w:tabs>
          <w:tab w:val="num" w:pos="4520"/>
        </w:tabs>
        <w:ind w:left="4520" w:hanging="180"/>
      </w:pPr>
    </w:lvl>
    <w:lvl w:ilvl="6" w:tentative="1">
      <w:start w:val="1"/>
      <w:numFmt w:val="decimal"/>
      <w:lvlText w:val="%7."/>
      <w:lvlJc w:val="left"/>
      <w:pPr>
        <w:tabs>
          <w:tab w:val="num" w:pos="5240"/>
        </w:tabs>
        <w:ind w:left="5240" w:hanging="360"/>
      </w:pPr>
    </w:lvl>
    <w:lvl w:ilvl="7" w:tentative="1">
      <w:start w:val="1"/>
      <w:numFmt w:val="lowerLetter"/>
      <w:lvlText w:val="%8."/>
      <w:lvlJc w:val="left"/>
      <w:pPr>
        <w:tabs>
          <w:tab w:val="num" w:pos="5960"/>
        </w:tabs>
        <w:ind w:left="5960" w:hanging="360"/>
      </w:pPr>
    </w:lvl>
    <w:lvl w:ilvl="8" w:tentative="1">
      <w:start w:val="1"/>
      <w:numFmt w:val="lowerRoman"/>
      <w:lvlText w:val="%9."/>
      <w:lvlJc w:val="right"/>
      <w:pPr>
        <w:tabs>
          <w:tab w:val="num" w:pos="6680"/>
        </w:tabs>
        <w:ind w:left="6680" w:hanging="180"/>
      </w:pPr>
    </w:lvl>
  </w:abstractNum>
  <w:num w:numId="1" w16cid:durableId="981884462">
    <w:abstractNumId w:val="5"/>
  </w:num>
  <w:num w:numId="2" w16cid:durableId="1045712867">
    <w:abstractNumId w:val="11"/>
  </w:num>
  <w:num w:numId="3" w16cid:durableId="1897861523">
    <w:abstractNumId w:val="3"/>
  </w:num>
  <w:num w:numId="4" w16cid:durableId="1477726880">
    <w:abstractNumId w:val="9"/>
  </w:num>
  <w:num w:numId="5" w16cid:durableId="1862087363">
    <w:abstractNumId w:val="7"/>
  </w:num>
  <w:num w:numId="6" w16cid:durableId="720833867">
    <w:abstractNumId w:val="10"/>
  </w:num>
  <w:num w:numId="7" w16cid:durableId="277640457">
    <w:abstractNumId w:val="0"/>
  </w:num>
  <w:num w:numId="8" w16cid:durableId="18092462">
    <w:abstractNumId w:val="1"/>
  </w:num>
  <w:num w:numId="9" w16cid:durableId="1003246032">
    <w:abstractNumId w:val="4"/>
  </w:num>
  <w:num w:numId="10" w16cid:durableId="2020883715">
    <w:abstractNumId w:val="2"/>
  </w:num>
  <w:num w:numId="11" w16cid:durableId="74981935">
    <w:abstractNumId w:val="6"/>
  </w:num>
  <w:num w:numId="12" w16cid:durableId="873150429">
    <w:abstractNumId w:val="8"/>
  </w:num>
  <w:num w:numId="13" w16cid:durableId="12745556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9BE"/>
    <w:rsid w:val="00031D4A"/>
    <w:rsid w:val="00035A32"/>
    <w:rsid w:val="00043B43"/>
    <w:rsid w:val="00071C0E"/>
    <w:rsid w:val="00075D63"/>
    <w:rsid w:val="000950D9"/>
    <w:rsid w:val="00097896"/>
    <w:rsid w:val="000B6DB8"/>
    <w:rsid w:val="000C41B2"/>
    <w:rsid w:val="000E2906"/>
    <w:rsid w:val="00123FBA"/>
    <w:rsid w:val="001240AF"/>
    <w:rsid w:val="001316FE"/>
    <w:rsid w:val="00147ACF"/>
    <w:rsid w:val="00176405"/>
    <w:rsid w:val="0019172A"/>
    <w:rsid w:val="00194C5F"/>
    <w:rsid w:val="001968CC"/>
    <w:rsid w:val="001B2A0D"/>
    <w:rsid w:val="001D3196"/>
    <w:rsid w:val="001D37C3"/>
    <w:rsid w:val="001D75F3"/>
    <w:rsid w:val="00222A56"/>
    <w:rsid w:val="00254779"/>
    <w:rsid w:val="00277416"/>
    <w:rsid w:val="00277D4D"/>
    <w:rsid w:val="002811AC"/>
    <w:rsid w:val="00284394"/>
    <w:rsid w:val="00293B76"/>
    <w:rsid w:val="002E33DB"/>
    <w:rsid w:val="00305C19"/>
    <w:rsid w:val="00341171"/>
    <w:rsid w:val="00362468"/>
    <w:rsid w:val="003765CB"/>
    <w:rsid w:val="00380E03"/>
    <w:rsid w:val="00393A15"/>
    <w:rsid w:val="003B0FDC"/>
    <w:rsid w:val="003B4B8D"/>
    <w:rsid w:val="003B7B75"/>
    <w:rsid w:val="003D3354"/>
    <w:rsid w:val="003D5D21"/>
    <w:rsid w:val="003F2107"/>
    <w:rsid w:val="0040201F"/>
    <w:rsid w:val="00403F73"/>
    <w:rsid w:val="00432447"/>
    <w:rsid w:val="004509A6"/>
    <w:rsid w:val="00474DBC"/>
    <w:rsid w:val="00491766"/>
    <w:rsid w:val="004A0834"/>
    <w:rsid w:val="004A5E9A"/>
    <w:rsid w:val="004B16CD"/>
    <w:rsid w:val="004B661E"/>
    <w:rsid w:val="004C05D7"/>
    <w:rsid w:val="004D282D"/>
    <w:rsid w:val="004F49BE"/>
    <w:rsid w:val="0054004D"/>
    <w:rsid w:val="00584E5C"/>
    <w:rsid w:val="00585D3E"/>
    <w:rsid w:val="00590D82"/>
    <w:rsid w:val="00591399"/>
    <w:rsid w:val="00591634"/>
    <w:rsid w:val="0059315A"/>
    <w:rsid w:val="005F4956"/>
    <w:rsid w:val="00602515"/>
    <w:rsid w:val="006201EA"/>
    <w:rsid w:val="006A4540"/>
    <w:rsid w:val="006C579B"/>
    <w:rsid w:val="006D283C"/>
    <w:rsid w:val="006D6DA3"/>
    <w:rsid w:val="006D7FEB"/>
    <w:rsid w:val="006E36E2"/>
    <w:rsid w:val="006F1C10"/>
    <w:rsid w:val="00704A2C"/>
    <w:rsid w:val="00706EF5"/>
    <w:rsid w:val="007249D8"/>
    <w:rsid w:val="00743AC9"/>
    <w:rsid w:val="00751783"/>
    <w:rsid w:val="00755760"/>
    <w:rsid w:val="00756DB5"/>
    <w:rsid w:val="00770080"/>
    <w:rsid w:val="007A4A1B"/>
    <w:rsid w:val="007E2E68"/>
    <w:rsid w:val="007E4B5E"/>
    <w:rsid w:val="008239E1"/>
    <w:rsid w:val="008249D5"/>
    <w:rsid w:val="00833F25"/>
    <w:rsid w:val="00877D31"/>
    <w:rsid w:val="00890AC3"/>
    <w:rsid w:val="00893421"/>
    <w:rsid w:val="0089660F"/>
    <w:rsid w:val="0089778F"/>
    <w:rsid w:val="008A486C"/>
    <w:rsid w:val="008A5E6F"/>
    <w:rsid w:val="008B39AC"/>
    <w:rsid w:val="008C065A"/>
    <w:rsid w:val="008D1771"/>
    <w:rsid w:val="008D66BF"/>
    <w:rsid w:val="00911979"/>
    <w:rsid w:val="00956B5F"/>
    <w:rsid w:val="00972B2E"/>
    <w:rsid w:val="00983858"/>
    <w:rsid w:val="009965CD"/>
    <w:rsid w:val="009A2E00"/>
    <w:rsid w:val="009A3831"/>
    <w:rsid w:val="009A6828"/>
    <w:rsid w:val="009D5362"/>
    <w:rsid w:val="009E6B99"/>
    <w:rsid w:val="00A06F95"/>
    <w:rsid w:val="00A142DF"/>
    <w:rsid w:val="00A34F6B"/>
    <w:rsid w:val="00A35B28"/>
    <w:rsid w:val="00A602BC"/>
    <w:rsid w:val="00A62C68"/>
    <w:rsid w:val="00A801F0"/>
    <w:rsid w:val="00A878C1"/>
    <w:rsid w:val="00A957AB"/>
    <w:rsid w:val="00AA116B"/>
    <w:rsid w:val="00AB510B"/>
    <w:rsid w:val="00AC2601"/>
    <w:rsid w:val="00AF1DD8"/>
    <w:rsid w:val="00B127CE"/>
    <w:rsid w:val="00B17831"/>
    <w:rsid w:val="00B666D6"/>
    <w:rsid w:val="00B67C52"/>
    <w:rsid w:val="00B84593"/>
    <w:rsid w:val="00B8796A"/>
    <w:rsid w:val="00B91427"/>
    <w:rsid w:val="00B93E2D"/>
    <w:rsid w:val="00BA434D"/>
    <w:rsid w:val="00BE491F"/>
    <w:rsid w:val="00C058E0"/>
    <w:rsid w:val="00C24436"/>
    <w:rsid w:val="00C26800"/>
    <w:rsid w:val="00C471C1"/>
    <w:rsid w:val="00C517C7"/>
    <w:rsid w:val="00C7688F"/>
    <w:rsid w:val="00C808DC"/>
    <w:rsid w:val="00C829CB"/>
    <w:rsid w:val="00C87DBC"/>
    <w:rsid w:val="00C94AE5"/>
    <w:rsid w:val="00CA228E"/>
    <w:rsid w:val="00CB0511"/>
    <w:rsid w:val="00CE3791"/>
    <w:rsid w:val="00D0353E"/>
    <w:rsid w:val="00D10B1F"/>
    <w:rsid w:val="00D16886"/>
    <w:rsid w:val="00D5309E"/>
    <w:rsid w:val="00D62B5C"/>
    <w:rsid w:val="00D676AB"/>
    <w:rsid w:val="00D84AEC"/>
    <w:rsid w:val="00D92A2A"/>
    <w:rsid w:val="00D95564"/>
    <w:rsid w:val="00D95FDF"/>
    <w:rsid w:val="00DB5033"/>
    <w:rsid w:val="00DC29D9"/>
    <w:rsid w:val="00DD0EB3"/>
    <w:rsid w:val="00DD6589"/>
    <w:rsid w:val="00DD6F23"/>
    <w:rsid w:val="00DD71DB"/>
    <w:rsid w:val="00DE4BCA"/>
    <w:rsid w:val="00E02019"/>
    <w:rsid w:val="00E03DF0"/>
    <w:rsid w:val="00E055FA"/>
    <w:rsid w:val="00E15EEA"/>
    <w:rsid w:val="00E24297"/>
    <w:rsid w:val="00E26B89"/>
    <w:rsid w:val="00E73DBE"/>
    <w:rsid w:val="00E87F2F"/>
    <w:rsid w:val="00E90307"/>
    <w:rsid w:val="00E904FB"/>
    <w:rsid w:val="00E9252B"/>
    <w:rsid w:val="00E950D5"/>
    <w:rsid w:val="00EA2D84"/>
    <w:rsid w:val="00EA5341"/>
    <w:rsid w:val="00EE76F4"/>
    <w:rsid w:val="00F105C2"/>
    <w:rsid w:val="00F36994"/>
    <w:rsid w:val="00F51193"/>
    <w:rsid w:val="00F6710E"/>
    <w:rsid w:val="00F754B2"/>
    <w:rsid w:val="00F80C7E"/>
    <w:rsid w:val="00F93DE1"/>
    <w:rsid w:val="00FA3D12"/>
    <w:rsid w:val="00FA7C05"/>
    <w:rsid w:val="00FB1071"/>
    <w:rsid w:val="00FB7A57"/>
    <w:rsid w:val="00FF12D7"/>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6F851A8D"/>
  <w15:docId w15:val="{FD7FAE58-B74C-42FB-BDA3-C503353C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879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B8796A"/>
  </w:style>
  <w:style w:type="paragraph" w:styleId="Footer">
    <w:name w:val="footer"/>
    <w:basedOn w:val="Normal"/>
    <w:rsid w:val="00B8796A"/>
    <w:pPr>
      <w:tabs>
        <w:tab w:val="center" w:pos="4320"/>
        <w:tab w:val="right" w:pos="8640"/>
      </w:tabs>
    </w:pPr>
    <w:rPr>
      <w:sz w:val="24"/>
    </w:rPr>
  </w:style>
  <w:style w:type="paragraph" w:styleId="Header">
    <w:name w:val="header"/>
    <w:basedOn w:val="Normal"/>
    <w:link w:val="HeaderChar"/>
    <w:uiPriority w:val="99"/>
    <w:rsid w:val="00B8796A"/>
    <w:pPr>
      <w:tabs>
        <w:tab w:val="center" w:pos="4320"/>
        <w:tab w:val="right" w:pos="8640"/>
      </w:tabs>
    </w:pPr>
  </w:style>
  <w:style w:type="table" w:styleId="TableGrid">
    <w:name w:val="Table Grid"/>
    <w:basedOn w:val="TableNormal"/>
    <w:rsid w:val="004B1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2906"/>
    <w:rPr>
      <w:rFonts w:ascii="Tahoma" w:hAnsi="Tahoma" w:cs="Tahoma"/>
      <w:sz w:val="16"/>
      <w:szCs w:val="16"/>
    </w:rPr>
  </w:style>
  <w:style w:type="paragraph" w:styleId="ListParagraph">
    <w:name w:val="List Paragraph"/>
    <w:basedOn w:val="Normal"/>
    <w:uiPriority w:val="34"/>
    <w:qFormat/>
    <w:rsid w:val="00035A32"/>
    <w:pPr>
      <w:ind w:left="720"/>
    </w:pPr>
  </w:style>
  <w:style w:type="character" w:customStyle="1" w:styleId="HeaderChar">
    <w:name w:val="Header Char"/>
    <w:basedOn w:val="DefaultParagraphFont"/>
    <w:link w:val="Header"/>
    <w:uiPriority w:val="99"/>
    <w:rsid w:val="00590D82"/>
  </w:style>
  <w:style w:type="character" w:styleId="Hyperlink">
    <w:name w:val="Hyperlink"/>
    <w:basedOn w:val="DefaultParagraphFont"/>
    <w:rsid w:val="001968CC"/>
    <w:rPr>
      <w:color w:val="0000FF" w:themeColor="hyperlink"/>
      <w:u w:val="single"/>
    </w:rPr>
  </w:style>
  <w:style w:type="character" w:styleId="UnresolvedMention">
    <w:name w:val="Unresolved Mention"/>
    <w:basedOn w:val="DefaultParagraphFont"/>
    <w:uiPriority w:val="99"/>
    <w:semiHidden/>
    <w:unhideWhenUsed/>
    <w:rsid w:val="001968CC"/>
    <w:rPr>
      <w:color w:val="605E5C"/>
      <w:shd w:val="clear" w:color="auto" w:fill="E1DFDD"/>
    </w:rPr>
  </w:style>
  <w:style w:type="character" w:styleId="CommentReference">
    <w:name w:val="annotation reference"/>
    <w:basedOn w:val="DefaultParagraphFont"/>
    <w:rsid w:val="001968CC"/>
    <w:rPr>
      <w:sz w:val="16"/>
      <w:szCs w:val="16"/>
    </w:rPr>
  </w:style>
  <w:style w:type="paragraph" w:styleId="CommentText">
    <w:name w:val="annotation text"/>
    <w:basedOn w:val="Normal"/>
    <w:link w:val="CommentTextChar"/>
    <w:rsid w:val="001968CC"/>
  </w:style>
  <w:style w:type="character" w:customStyle="1" w:styleId="CommentTextChar">
    <w:name w:val="Comment Text Char"/>
    <w:basedOn w:val="DefaultParagraphFont"/>
    <w:link w:val="CommentText"/>
    <w:rsid w:val="001968CC"/>
  </w:style>
  <w:style w:type="paragraph" w:styleId="CommentSubject">
    <w:name w:val="annotation subject"/>
    <w:basedOn w:val="CommentText"/>
    <w:next w:val="CommentText"/>
    <w:link w:val="CommentSubjectChar"/>
    <w:rsid w:val="001968CC"/>
    <w:rPr>
      <w:b/>
      <w:bCs/>
    </w:rPr>
  </w:style>
  <w:style w:type="character" w:customStyle="1" w:styleId="CommentSubjectChar">
    <w:name w:val="Comment Subject Char"/>
    <w:basedOn w:val="CommentTextChar"/>
    <w:link w:val="CommentSubject"/>
    <w:rsid w:val="001968CC"/>
    <w:rPr>
      <w:b/>
      <w:bCs/>
    </w:rPr>
  </w:style>
  <w:style w:type="paragraph" w:styleId="Revision">
    <w:name w:val="Revision"/>
    <w:hidden/>
    <w:uiPriority w:val="99"/>
    <w:semiHidden/>
    <w:rsid w:val="006F1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hyperlink" Target="mailto:askusda@usda.gov" TargetMode="External" /><Relationship Id="rId14" Type="http://schemas.openxmlformats.org/officeDocument/2006/relationships/hyperlink" Target="https://www.usda.gov/oascr/how-to-file-a-program-discrimination-complaint" TargetMode="External" /><Relationship Id="rId15" Type="http://schemas.openxmlformats.org/officeDocument/2006/relationships/hyperlink" Target="mailto:program.intake@usda.gov"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B3879-57C6-4925-9C98-008427F370D6}">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4078BE9E-CFC2-4F1A-9E86-0CE01CC0C564}">
  <ds:schemaRefs>
    <ds:schemaRef ds:uri="http://schemas.microsoft.com/sharepoint/v3/contenttype/forms"/>
  </ds:schemaRefs>
</ds:datastoreItem>
</file>

<file path=customXml/itemProps3.xml><?xml version="1.0" encoding="utf-8"?>
<ds:datastoreItem xmlns:ds="http://schemas.openxmlformats.org/officeDocument/2006/customXml" ds:itemID="{81521552-7AAB-457D-A455-E4A3C511D14D}">
  <ds:schemaRefs>
    <ds:schemaRef ds:uri="http://schemas.openxmlformats.org/officeDocument/2006/bibliography"/>
  </ds:schemaRefs>
</ds:datastoreItem>
</file>

<file path=customXml/itemProps4.xml><?xml version="1.0" encoding="utf-8"?>
<ds:datastoreItem xmlns:ds="http://schemas.openxmlformats.org/officeDocument/2006/customXml" ds:itemID="{E74A6F1F-6849-43E4-9175-B5A4D2A0A693}">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2448</Words>
  <Characters>13954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Form Approved - OMB No</vt:lpstr>
    </vt:vector>
  </TitlesOfParts>
  <Company>USDA</Company>
  <LinksUpToDate>false</LinksUpToDate>
  <CharactersWithSpaces>16370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Approved - OMB No</dc:title>
  <dc:creator>USDA-MDIOL00000DG8C</dc:creator>
  <cp:lastModifiedBy>Martorano, Kristina - FPAC-FSA, DC</cp:lastModifiedBy>
  <cp:revision>2</cp:revision>
  <cp:lastPrinted>2014-07-07T13:47:00Z</cp:lastPrinted>
  <dcterms:created xsi:type="dcterms:W3CDTF">2026-04-29T19:08:00Z</dcterms:created>
  <dcterms:modified xsi:type="dcterms:W3CDTF">2026-04-29T19:08:00Z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