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A5ED3" w:rsidRPr="00FA5ED3" w:rsidP="00AF675F" w14:paraId="418CF623" w14:textId="77777777">
      <w:pPr>
        <w:spacing w:after="0" w:line="480" w:lineRule="auto"/>
        <w:jc w:val="center"/>
        <w:rPr>
          <w:rFonts w:ascii="Times New Roman" w:hAnsi="Times New Roman"/>
          <w:b/>
          <w:sz w:val="24"/>
          <w:szCs w:val="24"/>
        </w:rPr>
      </w:pPr>
      <w:r w:rsidRPr="00FA5ED3">
        <w:rPr>
          <w:rFonts w:ascii="Times New Roman" w:hAnsi="Times New Roman"/>
          <w:b/>
          <w:sz w:val="24"/>
          <w:szCs w:val="24"/>
        </w:rPr>
        <w:t>SUPPORTING STATEMENT - PART A for</w:t>
      </w:r>
    </w:p>
    <w:p w:rsidR="00FA5ED3" w:rsidRPr="00FA5ED3" w:rsidP="00AF675F" w14:paraId="57CB6698" w14:textId="40F31BA1">
      <w:pPr>
        <w:spacing w:after="0" w:line="480" w:lineRule="auto"/>
        <w:jc w:val="center"/>
        <w:rPr>
          <w:rFonts w:ascii="Times New Roman" w:hAnsi="Times New Roman"/>
          <w:b/>
          <w:sz w:val="24"/>
          <w:szCs w:val="24"/>
          <w:lang w:val=""/>
        </w:rPr>
      </w:pPr>
      <w:r w:rsidRPr="00FA5ED3">
        <w:rPr>
          <w:rFonts w:ascii="Times New Roman" w:hAnsi="Times New Roman"/>
          <w:b/>
          <w:sz w:val="24"/>
          <w:szCs w:val="24"/>
          <w:lang w:val=""/>
        </w:rPr>
        <w:t xml:space="preserve">OMB Control </w:t>
      </w:r>
      <w:r w:rsidRPr="00FA5ED3">
        <w:rPr>
          <w:rFonts w:ascii="Times New Roman" w:hAnsi="Times New Roman"/>
          <w:b/>
          <w:sz w:val="24"/>
          <w:szCs w:val="24"/>
        </w:rPr>
        <w:t>Number</w:t>
      </w:r>
      <w:r w:rsidRPr="00FA5ED3">
        <w:rPr>
          <w:rFonts w:ascii="Times New Roman" w:hAnsi="Times New Roman"/>
          <w:b/>
          <w:sz w:val="24"/>
          <w:szCs w:val="24"/>
          <w:lang w:val=""/>
        </w:rPr>
        <w:t xml:space="preserve"> 0578-0031  </w:t>
      </w:r>
    </w:p>
    <w:p w:rsidR="00FA5ED3" w:rsidRPr="00FA5ED3" w:rsidP="5917BB9B" w14:paraId="312BB2CE" w14:textId="3468E888">
      <w:pPr>
        <w:spacing w:after="0" w:line="480" w:lineRule="auto"/>
        <w:jc w:val="center"/>
        <w:rPr>
          <w:rFonts w:ascii="Times New Roman" w:hAnsi="Times New Roman"/>
          <w:b/>
          <w:bCs/>
          <w:sz w:val="24"/>
          <w:szCs w:val="24"/>
          <w:lang w:val=""/>
        </w:rPr>
      </w:pPr>
      <w:bookmarkStart w:id="0" w:name="_Hlk221688994"/>
      <w:r w:rsidRPr="5917BB9B">
        <w:rPr>
          <w:rFonts w:ascii="Times New Roman" w:hAnsi="Times New Roman"/>
          <w:b/>
          <w:bCs/>
          <w:sz w:val="24"/>
          <w:szCs w:val="24"/>
        </w:rPr>
        <w:t xml:space="preserve">Advancing Markets for </w:t>
      </w:r>
      <w:r w:rsidRPr="5917BB9B">
        <w:rPr>
          <w:rFonts w:ascii="Times New Roman" w:hAnsi="Times New Roman"/>
          <w:b/>
          <w:bCs/>
          <w:sz w:val="24"/>
          <w:szCs w:val="24"/>
        </w:rPr>
        <w:t>Producers</w:t>
      </w:r>
      <w:r w:rsidRPr="5917BB9B">
        <w:rPr>
          <w:rFonts w:ascii="Times New Roman" w:hAnsi="Times New Roman"/>
          <w:b/>
          <w:bCs/>
          <w:sz w:val="24"/>
          <w:szCs w:val="24"/>
        </w:rPr>
        <w:t xml:space="preserve"> Grants</w:t>
      </w:r>
    </w:p>
    <w:bookmarkEnd w:id="0"/>
    <w:p w:rsidR="00FA5ED3" w:rsidRPr="00FA5ED3" w:rsidP="00AF675F" w14:paraId="74775DA7" w14:textId="77777777">
      <w:pPr>
        <w:spacing w:after="0" w:line="480" w:lineRule="auto"/>
        <w:jc w:val="center"/>
        <w:rPr>
          <w:rFonts w:ascii="Times New Roman" w:hAnsi="Times New Roman"/>
          <w:b/>
          <w:sz w:val="24"/>
          <w:szCs w:val="24"/>
          <w:lang w:val=""/>
        </w:rPr>
      </w:pPr>
    </w:p>
    <w:p w:rsidR="00FA5ED3" w:rsidRPr="00FA5ED3" w:rsidP="00AF675F" w14:paraId="2250C130" w14:textId="08D36D8B">
      <w:pPr>
        <w:spacing w:after="0" w:line="480" w:lineRule="auto"/>
        <w:jc w:val="center"/>
        <w:rPr>
          <w:rFonts w:ascii="Times New Roman" w:hAnsi="Times New Roman"/>
          <w:b/>
          <w:sz w:val="24"/>
          <w:szCs w:val="24"/>
          <w:lang w:val=""/>
        </w:rPr>
      </w:pPr>
      <w:r>
        <w:rPr>
          <w:rFonts w:ascii="Times New Roman" w:hAnsi="Times New Roman"/>
          <w:b/>
          <w:sz w:val="24"/>
          <w:szCs w:val="24"/>
          <w:lang w:val=""/>
        </w:rPr>
        <w:t>Rebekah Lauster</w:t>
      </w:r>
    </w:p>
    <w:p w:rsidR="00FA5ED3" w:rsidRPr="00FA5ED3" w:rsidP="00AF675F" w14:paraId="0F10091C" w14:textId="6597A775">
      <w:pPr>
        <w:spacing w:after="0" w:line="480" w:lineRule="auto"/>
        <w:jc w:val="center"/>
        <w:rPr>
          <w:rFonts w:ascii="Times New Roman" w:hAnsi="Times New Roman"/>
          <w:b/>
          <w:sz w:val="24"/>
          <w:szCs w:val="24"/>
        </w:rPr>
      </w:pPr>
      <w:r>
        <w:rPr>
          <w:rFonts w:ascii="Times New Roman" w:hAnsi="Times New Roman"/>
          <w:b/>
          <w:sz w:val="24"/>
          <w:szCs w:val="24"/>
        </w:rPr>
        <w:t>Partnerships Division</w:t>
      </w:r>
    </w:p>
    <w:p w:rsidR="00FA5ED3" w:rsidRPr="00FA5ED3" w:rsidP="00AF675F" w14:paraId="753A3343" w14:textId="77777777">
      <w:pPr>
        <w:spacing w:after="0" w:line="480" w:lineRule="auto"/>
        <w:jc w:val="center"/>
        <w:rPr>
          <w:rFonts w:ascii="Times New Roman" w:hAnsi="Times New Roman"/>
          <w:b/>
          <w:sz w:val="24"/>
          <w:szCs w:val="24"/>
        </w:rPr>
      </w:pPr>
      <w:r w:rsidRPr="00FA5ED3">
        <w:rPr>
          <w:rFonts w:ascii="Times New Roman" w:hAnsi="Times New Roman"/>
          <w:b/>
          <w:sz w:val="24"/>
          <w:szCs w:val="24"/>
        </w:rPr>
        <w:t>Advancing Markets for Producers</w:t>
      </w:r>
    </w:p>
    <w:p w:rsidR="00FA5ED3" w:rsidRPr="00FA5ED3" w:rsidP="00AF675F" w14:paraId="54CD851A" w14:textId="77777777">
      <w:pPr>
        <w:spacing w:after="0" w:line="480" w:lineRule="auto"/>
        <w:jc w:val="center"/>
        <w:rPr>
          <w:rFonts w:ascii="Times New Roman" w:hAnsi="Times New Roman"/>
          <w:b/>
          <w:sz w:val="24"/>
          <w:szCs w:val="24"/>
        </w:rPr>
      </w:pPr>
      <w:r w:rsidRPr="00FA5ED3">
        <w:rPr>
          <w:rFonts w:ascii="Times New Roman" w:hAnsi="Times New Roman"/>
          <w:b/>
          <w:sz w:val="24"/>
          <w:szCs w:val="24"/>
        </w:rPr>
        <w:t>USDA, Natural Resource Conservation Service</w:t>
      </w:r>
    </w:p>
    <w:p w:rsidR="00FA5ED3" w:rsidRPr="00FA5ED3" w:rsidP="00AF675F" w14:paraId="6B7828B5" w14:textId="77777777">
      <w:pPr>
        <w:spacing w:after="0" w:line="480" w:lineRule="auto"/>
        <w:jc w:val="center"/>
        <w:rPr>
          <w:rFonts w:ascii="Times New Roman" w:hAnsi="Times New Roman"/>
          <w:b/>
          <w:sz w:val="24"/>
          <w:szCs w:val="24"/>
        </w:rPr>
      </w:pPr>
      <w:r w:rsidRPr="00FA5ED3">
        <w:rPr>
          <w:rFonts w:ascii="Times New Roman" w:hAnsi="Times New Roman"/>
          <w:b/>
          <w:sz w:val="24"/>
          <w:szCs w:val="24"/>
        </w:rPr>
        <w:t>14</w:t>
      </w:r>
      <w:r w:rsidRPr="00FA5ED3">
        <w:rPr>
          <w:rFonts w:ascii="Times New Roman" w:hAnsi="Times New Roman"/>
          <w:b/>
          <w:sz w:val="24"/>
          <w:szCs w:val="24"/>
          <w:vertAlign w:val="superscript"/>
        </w:rPr>
        <w:t>th</w:t>
      </w:r>
      <w:r w:rsidRPr="00FA5ED3">
        <w:rPr>
          <w:rFonts w:ascii="Times New Roman" w:hAnsi="Times New Roman"/>
          <w:b/>
          <w:sz w:val="24"/>
          <w:szCs w:val="24"/>
        </w:rPr>
        <w:t xml:space="preserve"> and Independence Ave., SW Room 5109-S</w:t>
      </w:r>
    </w:p>
    <w:p w:rsidR="00FA5ED3" w:rsidRPr="00FA5ED3" w:rsidP="00AF675F" w14:paraId="7BBEA807" w14:textId="77777777">
      <w:pPr>
        <w:spacing w:after="0" w:line="480" w:lineRule="auto"/>
        <w:jc w:val="center"/>
        <w:rPr>
          <w:rFonts w:ascii="Times New Roman" w:hAnsi="Times New Roman"/>
          <w:b/>
          <w:sz w:val="24"/>
          <w:szCs w:val="24"/>
        </w:rPr>
      </w:pPr>
      <w:r w:rsidRPr="00FA5ED3">
        <w:rPr>
          <w:rFonts w:ascii="Times New Roman" w:hAnsi="Times New Roman"/>
          <w:b/>
          <w:sz w:val="24"/>
          <w:szCs w:val="24"/>
        </w:rPr>
        <w:t>Washington, DC 20250</w:t>
      </w:r>
    </w:p>
    <w:p w:rsidR="00FA5ED3" w:rsidP="006E0EEB" w14:paraId="155085C2" w14:textId="77777777">
      <w:pPr>
        <w:spacing w:after="0" w:line="240" w:lineRule="auto"/>
        <w:jc w:val="center"/>
        <w:rPr>
          <w:rFonts w:ascii="Times New Roman" w:hAnsi="Times New Roman"/>
          <w:b/>
          <w:sz w:val="24"/>
          <w:szCs w:val="24"/>
        </w:rPr>
      </w:pPr>
    </w:p>
    <w:p w:rsidR="00FA5ED3" w14:paraId="17B76CC9" w14:textId="77777777">
      <w:pPr>
        <w:rPr>
          <w:rFonts w:ascii="Times New Roman" w:hAnsi="Times New Roman"/>
          <w:b/>
          <w:sz w:val="24"/>
          <w:szCs w:val="24"/>
        </w:rPr>
      </w:pPr>
      <w:r>
        <w:rPr>
          <w:rFonts w:ascii="Times New Roman" w:hAnsi="Times New Roman"/>
          <w:b/>
          <w:sz w:val="24"/>
          <w:szCs w:val="24"/>
        </w:rPr>
        <w:br w:type="page"/>
      </w:r>
    </w:p>
    <w:p w:rsidR="00ED2A76" w:rsidRPr="006E0EEB" w:rsidP="006E0EEB" w14:paraId="601D8C08" w14:textId="4D282244">
      <w:pPr>
        <w:spacing w:after="0" w:line="240" w:lineRule="auto"/>
        <w:jc w:val="center"/>
        <w:rPr>
          <w:rFonts w:ascii="Times New Roman" w:hAnsi="Times New Roman"/>
          <w:b/>
          <w:sz w:val="24"/>
          <w:szCs w:val="24"/>
        </w:rPr>
      </w:pPr>
      <w:r w:rsidRPr="006E0EEB">
        <w:rPr>
          <w:rFonts w:ascii="Times New Roman" w:hAnsi="Times New Roman"/>
          <w:b/>
          <w:sz w:val="24"/>
          <w:szCs w:val="24"/>
        </w:rPr>
        <w:t>United States Department of Agriculture</w:t>
      </w:r>
    </w:p>
    <w:p w:rsidR="00423475" w:rsidRPr="006E0EEB" w:rsidP="006E0EEB" w14:paraId="6891EA3E" w14:textId="41838643">
      <w:pPr>
        <w:spacing w:after="0" w:line="240" w:lineRule="auto"/>
        <w:jc w:val="center"/>
        <w:rPr>
          <w:rFonts w:ascii="Times New Roman" w:hAnsi="Times New Roman"/>
          <w:b/>
          <w:sz w:val="24"/>
          <w:szCs w:val="24"/>
        </w:rPr>
      </w:pPr>
      <w:r>
        <w:rPr>
          <w:rFonts w:ascii="Times New Roman" w:hAnsi="Times New Roman"/>
          <w:b/>
          <w:sz w:val="24"/>
          <w:szCs w:val="24"/>
        </w:rPr>
        <w:t>National Resource Conservation Program</w:t>
      </w:r>
      <w:r w:rsidR="00EB029F">
        <w:rPr>
          <w:rFonts w:ascii="Times New Roman" w:hAnsi="Times New Roman"/>
          <w:b/>
          <w:sz w:val="24"/>
          <w:szCs w:val="24"/>
        </w:rPr>
        <w:t xml:space="preserve"> (NRCS)</w:t>
      </w:r>
    </w:p>
    <w:p w:rsidR="00423475" w:rsidP="006E0EEB" w14:paraId="40D43679" w14:textId="1E6B3E50">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0011571B" w:rsidRPr="007846AA" w:rsidP="006E0EEB" w14:paraId="13424C0C" w14:textId="41473644">
      <w:pPr>
        <w:spacing w:after="0" w:line="240" w:lineRule="auto"/>
        <w:jc w:val="center"/>
        <w:rPr>
          <w:rFonts w:ascii="Times New Roman" w:hAnsi="Times New Roman"/>
          <w:b/>
          <w:bCs/>
          <w:sz w:val="24"/>
          <w:szCs w:val="24"/>
        </w:rPr>
      </w:pPr>
      <w:bookmarkStart w:id="1" w:name="_Hlk216259824"/>
      <w:r w:rsidRPr="5917BB9B">
        <w:rPr>
          <w:rFonts w:ascii="Times New Roman" w:hAnsi="Times New Roman" w:cs="Times New Roman"/>
          <w:b/>
          <w:bCs/>
          <w:sz w:val="24"/>
          <w:szCs w:val="24"/>
        </w:rPr>
        <w:t xml:space="preserve">Advancing Markets for </w:t>
      </w:r>
      <w:r w:rsidRPr="5917BB9B">
        <w:rPr>
          <w:rFonts w:ascii="Times New Roman" w:hAnsi="Times New Roman" w:cs="Times New Roman"/>
          <w:b/>
          <w:bCs/>
          <w:sz w:val="24"/>
          <w:szCs w:val="24"/>
        </w:rPr>
        <w:t>Producers</w:t>
      </w:r>
      <w:r w:rsidRPr="5917BB9B">
        <w:rPr>
          <w:rFonts w:ascii="Times New Roman" w:hAnsi="Times New Roman" w:cs="Times New Roman"/>
          <w:b/>
          <w:bCs/>
          <w:sz w:val="24"/>
          <w:szCs w:val="24"/>
        </w:rPr>
        <w:t xml:space="preserve"> </w:t>
      </w:r>
      <w:r w:rsidRPr="5917BB9B" w:rsidR="001815F9">
        <w:rPr>
          <w:rFonts w:ascii="Times New Roman" w:hAnsi="Times New Roman" w:cs="Times New Roman"/>
          <w:b/>
          <w:bCs/>
          <w:sz w:val="24"/>
          <w:szCs w:val="24"/>
        </w:rPr>
        <w:t>G</w:t>
      </w:r>
      <w:r w:rsidRPr="5917BB9B">
        <w:rPr>
          <w:rFonts w:ascii="Times New Roman" w:hAnsi="Times New Roman" w:cs="Times New Roman"/>
          <w:b/>
          <w:bCs/>
          <w:sz w:val="24"/>
          <w:szCs w:val="24"/>
        </w:rPr>
        <w:t>rant</w:t>
      </w:r>
      <w:r w:rsidRPr="5917BB9B">
        <w:rPr>
          <w:rFonts w:ascii="Times New Roman" w:hAnsi="Times New Roman" w:cs="Times New Roman"/>
          <w:b/>
          <w:bCs/>
          <w:sz w:val="24"/>
          <w:szCs w:val="24"/>
        </w:rPr>
        <w:t>s</w:t>
      </w:r>
    </w:p>
    <w:bookmarkEnd w:id="1"/>
    <w:p w:rsidR="006E0EEB" w:rsidP="00745BD9" w14:paraId="2C2BEBF6" w14:textId="2F30990E">
      <w:pPr>
        <w:spacing w:after="0" w:line="240" w:lineRule="auto"/>
        <w:jc w:val="center"/>
        <w:rPr>
          <w:rFonts w:ascii="Times New Roman" w:hAnsi="Times New Roman"/>
          <w:b/>
          <w:sz w:val="24"/>
          <w:szCs w:val="24"/>
        </w:rPr>
      </w:pPr>
      <w:r w:rsidRPr="00AF675F">
        <w:rPr>
          <w:rFonts w:ascii="Times New Roman" w:hAnsi="Times New Roman"/>
          <w:b/>
          <w:sz w:val="24"/>
          <w:szCs w:val="24"/>
        </w:rPr>
        <w:t>OMB Control Number</w:t>
      </w:r>
      <w:r w:rsidRPr="00AF675F">
        <w:rPr>
          <w:rFonts w:ascii="Times New Roman" w:hAnsi="Times New Roman"/>
          <w:b/>
          <w:sz w:val="24"/>
          <w:szCs w:val="24"/>
        </w:rPr>
        <w:t>:</w:t>
      </w:r>
      <w:r w:rsidRPr="00AF675F" w:rsidR="008F1CD9">
        <w:rPr>
          <w:rFonts w:ascii="Times New Roman" w:hAnsi="Times New Roman"/>
          <w:b/>
          <w:sz w:val="24"/>
          <w:szCs w:val="24"/>
        </w:rPr>
        <w:t xml:space="preserve"> </w:t>
      </w:r>
      <w:r w:rsidRPr="00AF675F" w:rsidR="008D3425">
        <w:rPr>
          <w:rFonts w:ascii="Times New Roman" w:hAnsi="Times New Roman"/>
          <w:b/>
          <w:sz w:val="24"/>
          <w:szCs w:val="24"/>
        </w:rPr>
        <w:t xml:space="preserve"> </w:t>
      </w:r>
      <w:r w:rsidRPr="00AF675F" w:rsidR="008F1CD9">
        <w:rPr>
          <w:rFonts w:ascii="Times New Roman" w:hAnsi="Times New Roman"/>
          <w:b/>
          <w:sz w:val="24"/>
          <w:szCs w:val="24"/>
        </w:rPr>
        <w:t>05</w:t>
      </w:r>
      <w:r w:rsidRPr="00AF675F" w:rsidR="002B148C">
        <w:rPr>
          <w:rFonts w:ascii="Times New Roman" w:hAnsi="Times New Roman"/>
          <w:b/>
          <w:sz w:val="24"/>
          <w:szCs w:val="24"/>
        </w:rPr>
        <w:t>78</w:t>
      </w:r>
      <w:r w:rsidRPr="00AF675F" w:rsidR="008F1CD9">
        <w:rPr>
          <w:rFonts w:ascii="Times New Roman" w:hAnsi="Times New Roman"/>
          <w:b/>
          <w:sz w:val="24"/>
          <w:szCs w:val="24"/>
        </w:rPr>
        <w:t>-0</w:t>
      </w:r>
      <w:r w:rsidRPr="00AF675F" w:rsidR="00EB029F">
        <w:rPr>
          <w:rFonts w:ascii="Times New Roman" w:hAnsi="Times New Roman"/>
          <w:b/>
          <w:sz w:val="24"/>
          <w:szCs w:val="24"/>
        </w:rPr>
        <w:t>031</w:t>
      </w:r>
    </w:p>
    <w:p w:rsidR="00745BD9" w:rsidP="00745BD9" w14:paraId="6DA37F0A" w14:textId="77777777">
      <w:pPr>
        <w:spacing w:after="0" w:line="240" w:lineRule="auto"/>
        <w:jc w:val="center"/>
        <w:rPr>
          <w:rFonts w:ascii="Times New Roman" w:hAnsi="Times New Roman"/>
          <w:sz w:val="24"/>
          <w:szCs w:val="24"/>
        </w:rPr>
      </w:pPr>
    </w:p>
    <w:p w:rsidR="000D45E7" w:rsidP="5917BB9B" w14:paraId="4D394E8C" w14:textId="78211BF2">
      <w:pPr>
        <w:spacing w:after="0" w:line="240" w:lineRule="auto"/>
        <w:rPr>
          <w:rFonts w:ascii="Times New Roman" w:hAnsi="Times New Roman" w:cs="Times New Roman"/>
          <w:sz w:val="24"/>
          <w:szCs w:val="24"/>
        </w:rPr>
      </w:pPr>
      <w:r w:rsidRPr="5917BB9B">
        <w:rPr>
          <w:rFonts w:ascii="Times New Roman" w:hAnsi="Times New Roman"/>
          <w:sz w:val="24"/>
          <w:szCs w:val="24"/>
        </w:rPr>
        <w:t>NRCS</w:t>
      </w:r>
      <w:r w:rsidRPr="5917BB9B" w:rsidR="000F2603">
        <w:rPr>
          <w:rFonts w:ascii="Times New Roman" w:hAnsi="Times New Roman"/>
          <w:sz w:val="24"/>
          <w:szCs w:val="24"/>
        </w:rPr>
        <w:t xml:space="preserve"> is requesting </w:t>
      </w:r>
      <w:r w:rsidRPr="5917BB9B" w:rsidR="006E3F99">
        <w:rPr>
          <w:rFonts w:ascii="Times New Roman" w:hAnsi="Times New Roman"/>
          <w:sz w:val="24"/>
          <w:szCs w:val="24"/>
        </w:rPr>
        <w:t>a reinstatement with change of a previously approved collection</w:t>
      </w:r>
      <w:r w:rsidRPr="5917BB9B" w:rsidR="0061606A">
        <w:rPr>
          <w:rFonts w:ascii="Times New Roman" w:hAnsi="Times New Roman"/>
          <w:sz w:val="24"/>
          <w:szCs w:val="24"/>
        </w:rPr>
        <w:t xml:space="preserve"> </w:t>
      </w:r>
      <w:r w:rsidRPr="5917BB9B" w:rsidR="00F92CB8">
        <w:rPr>
          <w:rFonts w:ascii="Times New Roman" w:hAnsi="Times New Roman"/>
          <w:sz w:val="24"/>
          <w:szCs w:val="24"/>
        </w:rPr>
        <w:t xml:space="preserve">associated with </w:t>
      </w:r>
      <w:r w:rsidRPr="5917BB9B" w:rsidR="000F2603">
        <w:rPr>
          <w:rFonts w:ascii="Times New Roman" w:hAnsi="Times New Roman"/>
          <w:sz w:val="24"/>
          <w:szCs w:val="24"/>
        </w:rPr>
        <w:t>the</w:t>
      </w:r>
      <w:r w:rsidRPr="5917BB9B" w:rsidR="007846AA">
        <w:rPr>
          <w:rFonts w:ascii="Times New Roman" w:hAnsi="Times New Roman"/>
          <w:sz w:val="24"/>
          <w:szCs w:val="24"/>
        </w:rPr>
        <w:t xml:space="preserve"> Advancing Markets for Producers grants</w:t>
      </w:r>
      <w:r w:rsidRPr="5917BB9B" w:rsidR="000808CE">
        <w:rPr>
          <w:rFonts w:ascii="Times New Roman" w:hAnsi="Times New Roman" w:cs="Times New Roman"/>
          <w:sz w:val="24"/>
          <w:szCs w:val="24"/>
        </w:rPr>
        <w:t xml:space="preserve">.  </w:t>
      </w:r>
    </w:p>
    <w:p w:rsidR="000D45E7" w:rsidP="000D45E7" w14:paraId="1D4494CC" w14:textId="77777777">
      <w:pPr>
        <w:spacing w:after="0" w:line="240" w:lineRule="auto"/>
      </w:pPr>
    </w:p>
    <w:p w:rsidR="000D45E7" w:rsidP="000D45E7" w14:paraId="7564603D" w14:textId="77777777">
      <w:pPr>
        <w:spacing w:after="0" w:line="240" w:lineRule="auto"/>
        <w:rPr>
          <w:rFonts w:ascii="Times New Roman" w:hAnsi="Times New Roman"/>
          <w:b/>
          <w:sz w:val="24"/>
          <w:szCs w:val="24"/>
        </w:rPr>
      </w:pPr>
    </w:p>
    <w:p w:rsidR="00EA1DB6" w:rsidRPr="002568E6" w:rsidP="00EA1DB6" w14:paraId="4A1B32CA" w14:textId="77777777">
      <w:pPr>
        <w:pStyle w:val="Heading1"/>
        <w:rPr>
          <w:szCs w:val="24"/>
        </w:rPr>
      </w:pPr>
      <w:r>
        <w:t>1</w:t>
      </w:r>
      <w:r>
        <w:t xml:space="preserve">.  </w:t>
      </w:r>
      <w:r>
        <w:rPr>
          <w:szCs w:val="24"/>
        </w:rPr>
        <w:t>C</w:t>
      </w:r>
      <w:r w:rsidRPr="002568E6">
        <w:rPr>
          <w:szCs w:val="24"/>
        </w:rPr>
        <w:t>ircumstances</w:t>
      </w:r>
      <w:r w:rsidRPr="002568E6">
        <w:rPr>
          <w:szCs w:val="24"/>
        </w:rPr>
        <w:t xml:space="preserve"> that make the collection of information necessary.</w:t>
      </w:r>
    </w:p>
    <w:p w:rsidR="000F2603" w:rsidRPr="00EA1DB6" w:rsidP="00EA1DB6" w14:paraId="017ED613" w14:textId="037B4415">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0F2603" w:rsidP="000F2603" w14:paraId="06AF100B" w14:textId="77777777">
      <w:pPr>
        <w:pStyle w:val="ListParagraph"/>
        <w:rPr>
          <w:rFonts w:ascii="Times New Roman" w:hAnsi="Times New Roman"/>
          <w:b/>
          <w:sz w:val="24"/>
          <w:szCs w:val="24"/>
        </w:rPr>
      </w:pPr>
    </w:p>
    <w:p w:rsidR="002B1717" w:rsidP="000F2603" w14:paraId="2782608D" w14:textId="020F63C6">
      <w:pPr>
        <w:pStyle w:val="ListParagraph"/>
        <w:ind w:left="0"/>
        <w:rPr>
          <w:rFonts w:ascii="Times New Roman" w:hAnsi="Times New Roman" w:cs="Times New Roman"/>
          <w:sz w:val="24"/>
          <w:szCs w:val="24"/>
        </w:rPr>
      </w:pPr>
      <w:r w:rsidRPr="000F2603">
        <w:rPr>
          <w:rFonts w:ascii="Times New Roman" w:hAnsi="Times New Roman" w:cs="Times New Roman"/>
          <w:bCs/>
          <w:sz w:val="24"/>
          <w:szCs w:val="24"/>
        </w:rPr>
        <w:t xml:space="preserve">USDA has directed the Farm Production and Conservation (FPAC) mission area and NRCS to </w:t>
      </w:r>
      <w:r w:rsidRPr="000F2603">
        <w:rPr>
          <w:rStyle w:val="normaltextrun"/>
          <w:rFonts w:ascii="Times New Roman" w:hAnsi="Times New Roman" w:cs="Times New Roman"/>
          <w:color w:val="000000"/>
          <w:sz w:val="24"/>
          <w:szCs w:val="24"/>
          <w:shd w:val="clear" w:color="auto" w:fill="FFFFFF"/>
        </w:rPr>
        <w:t xml:space="preserve">implement </w:t>
      </w:r>
      <w:r w:rsidR="007846AA">
        <w:rPr>
          <w:rFonts w:ascii="Times New Roman" w:hAnsi="Times New Roman" w:cs="Times New Roman"/>
          <w:sz w:val="24"/>
          <w:szCs w:val="24"/>
        </w:rPr>
        <w:t>the Advancing Markets for Producers initiative</w:t>
      </w:r>
      <w:r w:rsidRPr="000F2603">
        <w:rPr>
          <w:rStyle w:val="normaltextrun"/>
          <w:rFonts w:ascii="Times New Roman" w:hAnsi="Times New Roman" w:cs="Times New Roman"/>
          <w:color w:val="000000"/>
          <w:sz w:val="24"/>
          <w:szCs w:val="24"/>
          <w:shd w:val="clear" w:color="auto" w:fill="FFFFFF"/>
        </w:rPr>
        <w:t xml:space="preserve"> to </w:t>
      </w:r>
      <w:bookmarkStart w:id="2" w:name="_Hlk221781175"/>
      <w:r w:rsidRPr="007846AA" w:rsidR="007846AA">
        <w:rPr>
          <w:rFonts w:ascii="Times New Roman" w:hAnsi="Times New Roman" w:cs="Times New Roman"/>
          <w:sz w:val="24"/>
          <w:szCs w:val="24"/>
        </w:rPr>
        <w:t>prioritize producer support to develop sustained methods for expansion of markets for American agricultural products; prioritizing new markets, improving supply chains, and enabling direct-to consumer sales, thereby improving economic opportunities for farmers; and prioritize methods to improve farmers collective resource sharing, access to market infrastructure, and promotion of long-term economic sustainability within the amplification of market expansion</w:t>
      </w:r>
      <w:r w:rsidRPr="000F2603">
        <w:rPr>
          <w:rFonts w:ascii="Times New Roman" w:hAnsi="Times New Roman" w:cs="Times New Roman"/>
          <w:sz w:val="24"/>
          <w:szCs w:val="24"/>
        </w:rPr>
        <w:t>.</w:t>
      </w:r>
      <w:bookmarkEnd w:id="2"/>
      <w:r w:rsidR="004246B5">
        <w:rPr>
          <w:rFonts w:ascii="Times New Roman" w:hAnsi="Times New Roman" w:cs="Times New Roman"/>
          <w:sz w:val="24"/>
          <w:szCs w:val="24"/>
        </w:rPr>
        <w:t xml:space="preserve">  </w:t>
      </w:r>
      <w:r w:rsidRPr="004246B5" w:rsidR="004246B5">
        <w:rPr>
          <w:rFonts w:ascii="Times New Roman" w:hAnsi="Times New Roman" w:cs="Times New Roman"/>
          <w:sz w:val="24"/>
          <w:szCs w:val="24"/>
        </w:rPr>
        <w:t xml:space="preserve">The Advancing Markets for Producers initiative is using the funds and authorities of the Commodity Credit Corporation (CCC) (15 U.S.C. 714-714f). </w:t>
      </w:r>
      <w:r>
        <w:rPr>
          <w:rFonts w:ascii="Times New Roman" w:hAnsi="Times New Roman" w:cs="Times New Roman"/>
          <w:sz w:val="24"/>
          <w:szCs w:val="24"/>
        </w:rPr>
        <w:t>This funding opportunity leverages the authorities under Section 5 of the Commodity Credit Corporation Charter Act at 15 U.S.C. 714c with particular emphasis on the following subsection:</w:t>
      </w:r>
    </w:p>
    <w:p w:rsidR="000F2603" w:rsidRPr="000F2603" w:rsidP="00EA1DB6" w14:paraId="0E947341" w14:textId="23736159">
      <w:pPr>
        <w:pStyle w:val="ListParagraph"/>
        <w:rPr>
          <w:rFonts w:ascii="Times New Roman" w:hAnsi="Times New Roman" w:cs="Times New Roman"/>
          <w:b/>
          <w:sz w:val="24"/>
          <w:szCs w:val="24"/>
        </w:rPr>
      </w:pPr>
      <w:r>
        <w:rPr>
          <w:rFonts w:ascii="Times New Roman" w:hAnsi="Times New Roman" w:cs="Times New Roman"/>
          <w:sz w:val="24"/>
          <w:szCs w:val="24"/>
        </w:rPr>
        <w:t xml:space="preserve"> “(e) increase the domestic consumption of agricultural commodities (other than tobacco) by expanding or aiding in the expansion of domestic markets or by developing or aiding in the development of new and additional markets, marketing facilities, and uses for such commodities.”</w:t>
      </w:r>
    </w:p>
    <w:p w:rsidR="00FA006F" w:rsidRPr="005D6A80" w:rsidP="006E0EEB" w14:paraId="4F56E5E3" w14:textId="35EEA792">
      <w:pPr>
        <w:rPr>
          <w:rFonts w:ascii="Times New Roman" w:hAnsi="Times New Roman"/>
          <w:b/>
          <w:sz w:val="24"/>
          <w:szCs w:val="24"/>
        </w:rPr>
      </w:pPr>
      <w:r w:rsidRPr="005D6A80">
        <w:rPr>
          <w:rFonts w:ascii="Times New Roman" w:hAnsi="Times New Roman"/>
          <w:b/>
          <w:sz w:val="24"/>
          <w:szCs w:val="24"/>
        </w:rPr>
        <w:t>2</w:t>
      </w:r>
      <w:r w:rsidRPr="005D6A80">
        <w:rPr>
          <w:rFonts w:ascii="Times New Roman" w:hAnsi="Times New Roman"/>
          <w:b/>
          <w:sz w:val="24"/>
          <w:szCs w:val="24"/>
        </w:rPr>
        <w:t xml:space="preserve">.  </w:t>
      </w:r>
      <w:r w:rsidRPr="00FA006F">
        <w:rPr>
          <w:rFonts w:ascii="Times New Roman" w:hAnsi="Times New Roman"/>
          <w:b/>
          <w:sz w:val="24"/>
          <w:szCs w:val="24"/>
        </w:rPr>
        <w:t>Purpose</w:t>
      </w:r>
      <w:r w:rsidRPr="00FA006F">
        <w:rPr>
          <w:rFonts w:ascii="Times New Roman" w:hAnsi="Times New Roman"/>
          <w:b/>
          <w:sz w:val="24"/>
          <w:szCs w:val="24"/>
        </w:rPr>
        <w:t xml:space="preserve"> and Use of </w:t>
      </w:r>
      <w:r w:rsidRPr="00FA006F">
        <w:rPr>
          <w:rFonts w:ascii="Times New Roman" w:hAnsi="Times New Roman"/>
          <w:b/>
          <w:sz w:val="24"/>
          <w:szCs w:val="24"/>
        </w:rPr>
        <w:t>the Information</w:t>
      </w:r>
      <w:r w:rsidRPr="00FA006F">
        <w:rPr>
          <w:rFonts w:ascii="Times New Roman" w:hAnsi="Times New Roman"/>
          <w:b/>
          <w:sz w:val="24"/>
          <w:szCs w:val="24"/>
        </w:rPr>
        <w:t xml:space="preserve">.  Indicate how, by whom, and for what purpose the information is to be used.  Except for a new collection, indicate how the agency has </w:t>
      </w:r>
      <w:r w:rsidRPr="00FA006F">
        <w:rPr>
          <w:rFonts w:ascii="Times New Roman" w:hAnsi="Times New Roman"/>
          <w:b/>
          <w:sz w:val="24"/>
          <w:szCs w:val="24"/>
        </w:rPr>
        <w:t>actually used</w:t>
      </w:r>
      <w:r w:rsidRPr="00FA006F">
        <w:rPr>
          <w:rFonts w:ascii="Times New Roman" w:hAnsi="Times New Roman"/>
          <w:b/>
          <w:sz w:val="24"/>
          <w:szCs w:val="24"/>
        </w:rPr>
        <w:t xml:space="preserve"> the information received from the current collection.</w:t>
      </w:r>
    </w:p>
    <w:p w:rsidR="004F3634" w:rsidP="006E0EEB" w14:paraId="13568102" w14:textId="1F9F6189">
      <w:pPr>
        <w:rPr>
          <w:rFonts w:ascii="Times New Roman" w:hAnsi="Times New Roman"/>
          <w:sz w:val="24"/>
          <w:szCs w:val="24"/>
        </w:rPr>
      </w:pPr>
      <w:r>
        <w:rPr>
          <w:rFonts w:ascii="Times New Roman" w:hAnsi="Times New Roman"/>
          <w:sz w:val="24"/>
          <w:szCs w:val="24"/>
        </w:rPr>
        <w:t xml:space="preserve">The affected public is </w:t>
      </w:r>
      <w:r w:rsidR="004246B5">
        <w:rPr>
          <w:rFonts w:ascii="Times New Roman" w:hAnsi="Times New Roman"/>
          <w:sz w:val="24"/>
          <w:szCs w:val="24"/>
        </w:rPr>
        <w:t>Business or other for profits; Academic institutions; Not-for-profit institutions</w:t>
      </w:r>
      <w:r w:rsidR="00600CDE">
        <w:rPr>
          <w:rFonts w:ascii="Times New Roman" w:hAnsi="Times New Roman"/>
          <w:sz w:val="24"/>
          <w:szCs w:val="24"/>
        </w:rPr>
        <w:t xml:space="preserve">; </w:t>
      </w:r>
      <w:r w:rsidR="00AC0E97">
        <w:rPr>
          <w:rFonts w:ascii="Times New Roman" w:hAnsi="Times New Roman"/>
          <w:sz w:val="24"/>
          <w:szCs w:val="24"/>
        </w:rPr>
        <w:t xml:space="preserve">and </w:t>
      </w:r>
      <w:r w:rsidR="00600CDE">
        <w:rPr>
          <w:rFonts w:ascii="Times New Roman" w:hAnsi="Times New Roman"/>
          <w:sz w:val="24"/>
          <w:szCs w:val="24"/>
        </w:rPr>
        <w:t>State</w:t>
      </w:r>
      <w:r w:rsidR="00AC0E97">
        <w:rPr>
          <w:rFonts w:ascii="Times New Roman" w:hAnsi="Times New Roman"/>
          <w:sz w:val="24"/>
          <w:szCs w:val="24"/>
        </w:rPr>
        <w:t xml:space="preserve">, </w:t>
      </w:r>
      <w:r w:rsidR="00600CDE">
        <w:rPr>
          <w:rFonts w:ascii="Times New Roman" w:hAnsi="Times New Roman"/>
          <w:sz w:val="24"/>
          <w:szCs w:val="24"/>
        </w:rPr>
        <w:t>local</w:t>
      </w:r>
      <w:r w:rsidR="00AC0E97">
        <w:rPr>
          <w:rFonts w:ascii="Times New Roman" w:hAnsi="Times New Roman"/>
          <w:sz w:val="24"/>
          <w:szCs w:val="24"/>
        </w:rPr>
        <w:t>, and Tribal</w:t>
      </w:r>
      <w:r w:rsidR="00600CDE">
        <w:rPr>
          <w:rFonts w:ascii="Times New Roman" w:hAnsi="Times New Roman"/>
          <w:sz w:val="24"/>
          <w:szCs w:val="24"/>
        </w:rPr>
        <w:t xml:space="preserve"> governments</w:t>
      </w:r>
      <w:r>
        <w:rPr>
          <w:rFonts w:ascii="Times New Roman" w:hAnsi="Times New Roman"/>
          <w:sz w:val="24"/>
          <w:szCs w:val="24"/>
        </w:rPr>
        <w:t xml:space="preserve">.  </w:t>
      </w:r>
      <w:r w:rsidR="001C11A6">
        <w:rPr>
          <w:rFonts w:ascii="Times New Roman" w:hAnsi="Times New Roman"/>
          <w:sz w:val="24"/>
          <w:szCs w:val="24"/>
        </w:rPr>
        <w:t>NRCS uses t</w:t>
      </w:r>
      <w:r>
        <w:rPr>
          <w:rFonts w:ascii="Times New Roman" w:hAnsi="Times New Roman"/>
          <w:sz w:val="24"/>
          <w:szCs w:val="24"/>
        </w:rPr>
        <w:t xml:space="preserve">he information to </w:t>
      </w:r>
      <w:r w:rsidR="00DE5591">
        <w:rPr>
          <w:rFonts w:ascii="Times New Roman" w:hAnsi="Times New Roman"/>
          <w:sz w:val="24"/>
          <w:szCs w:val="24"/>
        </w:rPr>
        <w:t>report on the progress related to the funding opportunity requirements</w:t>
      </w:r>
      <w:r>
        <w:rPr>
          <w:rFonts w:ascii="Times New Roman" w:hAnsi="Times New Roman"/>
          <w:sz w:val="24"/>
          <w:szCs w:val="24"/>
        </w:rPr>
        <w:t>.  Lack of adequate information to make the determination could result</w:t>
      </w:r>
      <w:r w:rsidR="000C3E08">
        <w:rPr>
          <w:rFonts w:ascii="Times New Roman" w:hAnsi="Times New Roman"/>
          <w:sz w:val="24"/>
          <w:szCs w:val="24"/>
        </w:rPr>
        <w:t xml:space="preserve"> in the improper administration and appropriation of Federal grant funds.</w:t>
      </w:r>
    </w:p>
    <w:p w:rsidR="005D6A80" w:rsidRPr="0061606A" w14:paraId="5022705D" w14:textId="5FC5BF94">
      <w:pPr>
        <w:rPr>
          <w:rFonts w:ascii="Times New Roman" w:hAnsi="Times New Roman"/>
          <w:sz w:val="24"/>
          <w:szCs w:val="24"/>
          <w:highlight w:val="yellow"/>
        </w:rPr>
      </w:pPr>
      <w:r>
        <w:rPr>
          <w:rFonts w:ascii="Times New Roman" w:hAnsi="Times New Roman"/>
          <w:sz w:val="24"/>
          <w:szCs w:val="24"/>
        </w:rPr>
        <w:t xml:space="preserve">The information collection requirements are described below and </w:t>
      </w:r>
      <w:r>
        <w:rPr>
          <w:rFonts w:ascii="Times New Roman" w:hAnsi="Times New Roman"/>
          <w:sz w:val="24"/>
          <w:szCs w:val="24"/>
        </w:rPr>
        <w:t>on</w:t>
      </w:r>
      <w:r>
        <w:rPr>
          <w:rFonts w:ascii="Times New Roman" w:hAnsi="Times New Roman"/>
          <w:sz w:val="24"/>
          <w:szCs w:val="24"/>
        </w:rPr>
        <w:t xml:space="preserve"> the attached Reporting and Recordkeeping Requirements.</w:t>
      </w:r>
    </w:p>
    <w:p w:rsidR="005D6A80" w:rsidRPr="001C0E19" w:rsidP="006E0EEB" w14:paraId="543D7C52" w14:textId="40537A7D">
      <w:pPr>
        <w:rPr>
          <w:rFonts w:ascii="Times New Roman" w:hAnsi="Times New Roman"/>
          <w:sz w:val="24"/>
          <w:szCs w:val="24"/>
          <w:u w:val="single"/>
        </w:rPr>
      </w:pPr>
      <w:r w:rsidRPr="001C0E19">
        <w:rPr>
          <w:rFonts w:ascii="Times New Roman" w:hAnsi="Times New Roman"/>
          <w:sz w:val="24"/>
          <w:szCs w:val="24"/>
          <w:u w:val="single"/>
        </w:rPr>
        <w:t>Progress Reports</w:t>
      </w:r>
    </w:p>
    <w:p w:rsidR="001C0E19" w:rsidRPr="001C0E19" w:rsidP="001C0E19" w14:paraId="048CB428" w14:textId="2D431DAB">
      <w:pPr>
        <w:autoSpaceDE w:val="0"/>
        <w:autoSpaceDN w:val="0"/>
        <w:adjustRightInd w:val="0"/>
        <w:spacing w:after="0" w:line="240" w:lineRule="auto"/>
        <w:rPr>
          <w:rFonts w:ascii="Times New Roman" w:hAnsi="Times New Roman"/>
          <w:sz w:val="24"/>
          <w:szCs w:val="24"/>
        </w:rPr>
      </w:pPr>
      <w:r w:rsidRPr="001C0E19">
        <w:rPr>
          <w:rFonts w:ascii="Times New Roman" w:hAnsi="Times New Roman"/>
          <w:sz w:val="24"/>
          <w:szCs w:val="24"/>
        </w:rPr>
        <w:t xml:space="preserve">Progress reports will be required </w:t>
      </w:r>
      <w:r w:rsidR="007846AA">
        <w:rPr>
          <w:rFonts w:ascii="Times New Roman" w:hAnsi="Times New Roman"/>
          <w:sz w:val="24"/>
          <w:szCs w:val="24"/>
        </w:rPr>
        <w:t>two times per year</w:t>
      </w:r>
      <w:r w:rsidRPr="001C0E19">
        <w:rPr>
          <w:rFonts w:ascii="Times New Roman" w:hAnsi="Times New Roman"/>
          <w:sz w:val="24"/>
          <w:szCs w:val="24"/>
        </w:rPr>
        <w:t>, including the following components:</w:t>
      </w:r>
    </w:p>
    <w:p w:rsidR="001C0E19" w:rsidRPr="00611FEF" w:rsidP="00B21399" w14:paraId="75E644CD" w14:textId="63FDAE6A">
      <w:pPr>
        <w:pStyle w:val="ListParagraph"/>
        <w:numPr>
          <w:ilvl w:val="0"/>
          <w:numId w:val="16"/>
        </w:numPr>
        <w:autoSpaceDE w:val="0"/>
        <w:autoSpaceDN w:val="0"/>
        <w:adjustRightInd w:val="0"/>
        <w:spacing w:after="0" w:line="240" w:lineRule="auto"/>
        <w:rPr>
          <w:rFonts w:ascii="Times New Roman" w:hAnsi="Times New Roman"/>
          <w:sz w:val="24"/>
          <w:szCs w:val="24"/>
        </w:rPr>
      </w:pPr>
      <w:r w:rsidRPr="00611FEF">
        <w:rPr>
          <w:rFonts w:ascii="Times New Roman" w:hAnsi="Times New Roman"/>
          <w:sz w:val="24"/>
          <w:szCs w:val="24"/>
        </w:rPr>
        <w:t>Producers and landowners participating</w:t>
      </w:r>
      <w:r w:rsidR="001C11A6">
        <w:rPr>
          <w:rFonts w:ascii="Times New Roman" w:hAnsi="Times New Roman"/>
          <w:sz w:val="24"/>
          <w:szCs w:val="24"/>
        </w:rPr>
        <w:t>;</w:t>
      </w:r>
    </w:p>
    <w:p w:rsidR="001C0E19" w:rsidRPr="00611FEF" w:rsidP="00B21399" w14:paraId="1DEA6B8E" w14:textId="249B7D20">
      <w:pPr>
        <w:pStyle w:val="ListParagraph"/>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Conservation p</w:t>
      </w:r>
      <w:r w:rsidRPr="00611FEF">
        <w:rPr>
          <w:rFonts w:ascii="Times New Roman" w:hAnsi="Times New Roman"/>
          <w:sz w:val="24"/>
          <w:szCs w:val="24"/>
        </w:rPr>
        <w:t>ractices applied</w:t>
      </w:r>
      <w:r w:rsidR="001C11A6">
        <w:rPr>
          <w:rFonts w:ascii="Times New Roman" w:hAnsi="Times New Roman"/>
          <w:sz w:val="24"/>
          <w:szCs w:val="24"/>
        </w:rPr>
        <w:t>;</w:t>
      </w:r>
    </w:p>
    <w:p w:rsidR="001C0E19" w:rsidRPr="00611FEF" w:rsidP="00B21399" w14:paraId="452CDC76" w14:textId="441DA9E0">
      <w:pPr>
        <w:pStyle w:val="ListParagraph"/>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Pr="00611FEF">
        <w:rPr>
          <w:rFonts w:ascii="Times New Roman" w:hAnsi="Times New Roman"/>
          <w:sz w:val="24"/>
          <w:szCs w:val="24"/>
        </w:rPr>
        <w:t>raining</w:t>
      </w:r>
      <w:r w:rsidR="0073301B">
        <w:rPr>
          <w:rFonts w:ascii="Times New Roman" w:hAnsi="Times New Roman"/>
          <w:sz w:val="24"/>
          <w:szCs w:val="24"/>
        </w:rPr>
        <w:t xml:space="preserve"> provided by project partners</w:t>
      </w:r>
      <w:r w:rsidR="001C11A6">
        <w:rPr>
          <w:rFonts w:ascii="Times New Roman" w:hAnsi="Times New Roman"/>
          <w:sz w:val="24"/>
          <w:szCs w:val="24"/>
        </w:rPr>
        <w:t>;</w:t>
      </w:r>
    </w:p>
    <w:p w:rsidR="001C0E19" w:rsidRPr="007846AA" w:rsidP="00B21399" w14:paraId="0DC6CFF1" w14:textId="61FEEBB4">
      <w:pPr>
        <w:pStyle w:val="ListParagraph"/>
        <w:numPr>
          <w:ilvl w:val="0"/>
          <w:numId w:val="16"/>
        </w:numPr>
        <w:autoSpaceDE w:val="0"/>
        <w:autoSpaceDN w:val="0"/>
        <w:adjustRightInd w:val="0"/>
        <w:spacing w:after="0" w:line="240" w:lineRule="auto"/>
        <w:rPr>
          <w:rFonts w:ascii="Times New Roman" w:hAnsi="Times New Roman"/>
          <w:sz w:val="24"/>
          <w:szCs w:val="24"/>
        </w:rPr>
      </w:pPr>
      <w:r w:rsidRPr="007846AA">
        <w:rPr>
          <w:rFonts w:ascii="Times New Roman" w:hAnsi="Times New Roman"/>
          <w:sz w:val="24"/>
          <w:szCs w:val="24"/>
        </w:rPr>
        <w:t>Financial assistance for producers</w:t>
      </w:r>
      <w:r w:rsidRPr="007846AA" w:rsidR="001C11A6">
        <w:rPr>
          <w:rFonts w:ascii="Times New Roman" w:hAnsi="Times New Roman"/>
          <w:sz w:val="24"/>
          <w:szCs w:val="24"/>
        </w:rPr>
        <w:t xml:space="preserve"> or </w:t>
      </w:r>
      <w:r w:rsidRPr="007846AA">
        <w:rPr>
          <w:rFonts w:ascii="Times New Roman" w:hAnsi="Times New Roman"/>
          <w:sz w:val="24"/>
          <w:szCs w:val="24"/>
        </w:rPr>
        <w:t xml:space="preserve">landowners to implement </w:t>
      </w:r>
      <w:r w:rsidRPr="007846AA" w:rsidR="007846AA">
        <w:rPr>
          <w:rFonts w:ascii="Times New Roman" w:hAnsi="Times New Roman"/>
          <w:sz w:val="24"/>
          <w:szCs w:val="24"/>
        </w:rPr>
        <w:t>conservation</w:t>
      </w:r>
      <w:r w:rsidRPr="007846AA" w:rsidR="0070343E">
        <w:rPr>
          <w:rFonts w:ascii="Times New Roman" w:hAnsi="Times New Roman"/>
          <w:sz w:val="24"/>
          <w:szCs w:val="24"/>
        </w:rPr>
        <w:t xml:space="preserve"> </w:t>
      </w:r>
      <w:r w:rsidRPr="007846AA">
        <w:rPr>
          <w:rFonts w:ascii="Times New Roman" w:hAnsi="Times New Roman"/>
          <w:sz w:val="24"/>
          <w:szCs w:val="24"/>
        </w:rPr>
        <w:t>practices</w:t>
      </w:r>
      <w:r w:rsidRPr="007846AA" w:rsidR="001C11A6">
        <w:rPr>
          <w:rFonts w:ascii="Times New Roman" w:hAnsi="Times New Roman"/>
          <w:sz w:val="24"/>
          <w:szCs w:val="24"/>
        </w:rPr>
        <w:t>;</w:t>
      </w:r>
    </w:p>
    <w:p w:rsidR="001C11A6" w:rsidRPr="007846AA" w:rsidP="00B21399" w14:paraId="04DC9477" w14:textId="15AE7CC5">
      <w:pPr>
        <w:pStyle w:val="ListParagraph"/>
        <w:numPr>
          <w:ilvl w:val="0"/>
          <w:numId w:val="16"/>
        </w:numPr>
        <w:autoSpaceDE w:val="0"/>
        <w:autoSpaceDN w:val="0"/>
        <w:adjustRightInd w:val="0"/>
        <w:spacing w:after="0" w:line="240" w:lineRule="auto"/>
        <w:rPr>
          <w:rFonts w:ascii="Times New Roman" w:hAnsi="Times New Roman"/>
          <w:sz w:val="24"/>
          <w:szCs w:val="24"/>
        </w:rPr>
      </w:pPr>
      <w:r w:rsidRPr="007846AA">
        <w:rPr>
          <w:rFonts w:ascii="Times New Roman" w:hAnsi="Times New Roman"/>
          <w:sz w:val="24"/>
          <w:szCs w:val="24"/>
        </w:rPr>
        <w:t xml:space="preserve">Marketing </w:t>
      </w:r>
      <w:r w:rsidR="003240D6">
        <w:rPr>
          <w:rFonts w:ascii="Times New Roman" w:hAnsi="Times New Roman"/>
          <w:sz w:val="24"/>
          <w:szCs w:val="24"/>
        </w:rPr>
        <w:t xml:space="preserve"> activities</w:t>
      </w:r>
      <w:r w:rsidR="003240D6">
        <w:rPr>
          <w:rFonts w:ascii="Times New Roman" w:hAnsi="Times New Roman"/>
          <w:sz w:val="24"/>
          <w:szCs w:val="24"/>
        </w:rPr>
        <w:t xml:space="preserve"> conducted by projects to differentiate </w:t>
      </w:r>
      <w:r w:rsidRPr="007846AA">
        <w:rPr>
          <w:rFonts w:ascii="Times New Roman" w:hAnsi="Times New Roman"/>
          <w:sz w:val="24"/>
          <w:szCs w:val="24"/>
        </w:rPr>
        <w:t>commodities</w:t>
      </w:r>
      <w:r w:rsidRPr="007846AA" w:rsidR="00EB029F">
        <w:rPr>
          <w:rFonts w:ascii="Times New Roman" w:hAnsi="Times New Roman"/>
          <w:sz w:val="24"/>
          <w:szCs w:val="24"/>
        </w:rPr>
        <w:t>;</w:t>
      </w:r>
    </w:p>
    <w:p w:rsidR="001C11A6" w:rsidRPr="00611FEF" w:rsidP="00B21399" w14:paraId="1D632734" w14:textId="11274A2D">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7846AA">
        <w:rPr>
          <w:rFonts w:ascii="Times New Roman" w:hAnsi="Times New Roman" w:cs="Times New Roman"/>
          <w:sz w:val="24"/>
          <w:szCs w:val="24"/>
        </w:rPr>
        <w:t>Technical assistance and resources provided, especially to help producers</w:t>
      </w:r>
      <w:r w:rsidRPr="007846AA" w:rsidR="009765FB">
        <w:rPr>
          <w:rFonts w:ascii="Times New Roman" w:hAnsi="Times New Roman" w:cs="Times New Roman"/>
          <w:sz w:val="24"/>
          <w:szCs w:val="24"/>
        </w:rPr>
        <w:t xml:space="preserve"> overcome barriers to adopting </w:t>
      </w:r>
      <w:r w:rsidRPr="007846AA" w:rsidR="007846AA">
        <w:rPr>
          <w:rFonts w:ascii="Times New Roman" w:hAnsi="Times New Roman" w:cs="Times New Roman"/>
          <w:sz w:val="24"/>
          <w:szCs w:val="24"/>
        </w:rPr>
        <w:t>conservation</w:t>
      </w:r>
      <w:r w:rsidRPr="00611FEF" w:rsidR="009765FB">
        <w:rPr>
          <w:rFonts w:ascii="Times New Roman" w:hAnsi="Times New Roman" w:cs="Times New Roman"/>
          <w:sz w:val="24"/>
          <w:szCs w:val="24"/>
        </w:rPr>
        <w:t xml:space="preserve"> practices</w:t>
      </w:r>
      <w:r w:rsidRPr="00611FEF" w:rsidR="00EB029F">
        <w:rPr>
          <w:rFonts w:ascii="Times New Roman" w:hAnsi="Times New Roman" w:cs="Times New Roman"/>
          <w:sz w:val="24"/>
          <w:szCs w:val="24"/>
        </w:rPr>
        <w:t>;</w:t>
      </w:r>
    </w:p>
    <w:p w:rsidR="001C11A6" w:rsidRPr="00611FEF" w:rsidP="00B21399" w14:paraId="0AA1CCFF" w14:textId="61F54378">
      <w:pPr>
        <w:pStyle w:val="ListParagraph"/>
        <w:numPr>
          <w:ilvl w:val="0"/>
          <w:numId w:val="16"/>
        </w:numPr>
        <w:autoSpaceDE w:val="0"/>
        <w:autoSpaceDN w:val="0"/>
        <w:adjustRightInd w:val="0"/>
        <w:spacing w:after="0" w:line="240" w:lineRule="auto"/>
        <w:rPr>
          <w:rFonts w:ascii="Times New Roman" w:hAnsi="Times New Roman"/>
          <w:sz w:val="24"/>
          <w:szCs w:val="24"/>
        </w:rPr>
      </w:pPr>
      <w:r w:rsidRPr="00611FEF">
        <w:rPr>
          <w:rFonts w:ascii="Times New Roman" w:hAnsi="Times New Roman"/>
          <w:sz w:val="24"/>
          <w:szCs w:val="24"/>
        </w:rPr>
        <w:t>Partnerships developed and leveraged including public-private partnerships</w:t>
      </w:r>
      <w:r w:rsidRPr="00611FEF" w:rsidR="009765FB">
        <w:rPr>
          <w:rFonts w:ascii="Times New Roman" w:hAnsi="Times New Roman"/>
          <w:sz w:val="24"/>
          <w:szCs w:val="24"/>
        </w:rPr>
        <w:t xml:space="preserve"> to foster and develop </w:t>
      </w:r>
      <w:r w:rsidR="007846AA">
        <w:rPr>
          <w:rFonts w:ascii="Times New Roman" w:hAnsi="Times New Roman"/>
          <w:sz w:val="24"/>
          <w:szCs w:val="24"/>
        </w:rPr>
        <w:t>commodity</w:t>
      </w:r>
      <w:r w:rsidRPr="00611FEF" w:rsidR="009765FB">
        <w:rPr>
          <w:rFonts w:ascii="Times New Roman" w:hAnsi="Times New Roman"/>
          <w:sz w:val="24"/>
          <w:szCs w:val="24"/>
        </w:rPr>
        <w:t xml:space="preserve"> market</w:t>
      </w:r>
      <w:r w:rsidR="007846AA">
        <w:rPr>
          <w:rFonts w:ascii="Times New Roman" w:hAnsi="Times New Roman"/>
          <w:sz w:val="24"/>
          <w:szCs w:val="24"/>
        </w:rPr>
        <w:t>s</w:t>
      </w:r>
      <w:r w:rsidRPr="00611FEF" w:rsidR="00EB029F">
        <w:rPr>
          <w:rFonts w:ascii="Times New Roman" w:hAnsi="Times New Roman"/>
          <w:sz w:val="24"/>
          <w:szCs w:val="24"/>
        </w:rPr>
        <w:t>;</w:t>
      </w:r>
      <w:r w:rsidR="007846AA">
        <w:rPr>
          <w:rFonts w:ascii="Times New Roman" w:hAnsi="Times New Roman"/>
          <w:sz w:val="24"/>
          <w:szCs w:val="24"/>
        </w:rPr>
        <w:t xml:space="preserve"> </w:t>
      </w:r>
    </w:p>
    <w:p w:rsidR="001C11A6" w:rsidP="00B21399" w14:paraId="5DA48E20" w14:textId="5464766C">
      <w:pPr>
        <w:pStyle w:val="ListParagraph"/>
        <w:numPr>
          <w:ilvl w:val="0"/>
          <w:numId w:val="16"/>
        </w:numPr>
        <w:autoSpaceDE w:val="0"/>
        <w:autoSpaceDN w:val="0"/>
        <w:adjustRightInd w:val="0"/>
        <w:spacing w:after="0" w:line="240" w:lineRule="auto"/>
        <w:rPr>
          <w:rFonts w:ascii="Times New Roman" w:hAnsi="Times New Roman"/>
          <w:sz w:val="24"/>
          <w:szCs w:val="24"/>
        </w:rPr>
      </w:pPr>
      <w:r w:rsidRPr="007846AA">
        <w:rPr>
          <w:rFonts w:ascii="Times New Roman" w:hAnsi="Times New Roman"/>
          <w:sz w:val="24"/>
          <w:szCs w:val="24"/>
        </w:rPr>
        <w:t>C</w:t>
      </w:r>
      <w:r w:rsidRPr="007846AA" w:rsidR="001C0E19">
        <w:rPr>
          <w:rFonts w:ascii="Times New Roman" w:hAnsi="Times New Roman"/>
          <w:sz w:val="24"/>
          <w:szCs w:val="24"/>
        </w:rPr>
        <w:t>ommodity</w:t>
      </w:r>
      <w:r w:rsidRPr="00611FEF" w:rsidR="001C0E19">
        <w:rPr>
          <w:rFonts w:ascii="Times New Roman" w:hAnsi="Times New Roman"/>
          <w:sz w:val="24"/>
          <w:szCs w:val="24"/>
        </w:rPr>
        <w:t xml:space="preserve"> supply chain and demand impacts as well as other economic benefits</w:t>
      </w:r>
      <w:r>
        <w:rPr>
          <w:rFonts w:ascii="Times New Roman" w:hAnsi="Times New Roman"/>
          <w:sz w:val="24"/>
          <w:szCs w:val="24"/>
        </w:rPr>
        <w:t>.</w:t>
      </w:r>
    </w:p>
    <w:p w:rsidR="005B300E" w:rsidRPr="00B21399" w:rsidP="005B300E" w14:paraId="625BD4FA" w14:textId="77777777">
      <w:pPr>
        <w:pStyle w:val="ListParagraph"/>
        <w:numPr>
          <w:ilvl w:val="0"/>
          <w:numId w:val="16"/>
        </w:numPr>
        <w:rPr>
          <w:rFonts w:ascii="Times New Roman" w:hAnsi="Times New Roman"/>
          <w:sz w:val="24"/>
          <w:szCs w:val="24"/>
        </w:rPr>
      </w:pPr>
      <w:r w:rsidRPr="00B21399">
        <w:rPr>
          <w:rFonts w:ascii="Times New Roman" w:hAnsi="Times New Roman"/>
          <w:sz w:val="24"/>
          <w:szCs w:val="24"/>
        </w:rPr>
        <w:t>Options and approaches for providing technical assistance to participating farmers, ranchers, and forest landowners;</w:t>
      </w:r>
    </w:p>
    <w:p w:rsidR="005B300E" w:rsidRPr="00B21399" w:rsidP="005B300E" w14:paraId="78065555" w14:textId="277EEF8A">
      <w:pPr>
        <w:pStyle w:val="ListParagraph"/>
        <w:numPr>
          <w:ilvl w:val="0"/>
          <w:numId w:val="16"/>
        </w:numPr>
        <w:rPr>
          <w:rFonts w:ascii="Times New Roman" w:hAnsi="Times New Roman"/>
          <w:sz w:val="24"/>
          <w:szCs w:val="24"/>
        </w:rPr>
      </w:pPr>
      <w:r w:rsidRPr="00B21399">
        <w:rPr>
          <w:rFonts w:ascii="Times New Roman" w:hAnsi="Times New Roman"/>
          <w:sz w:val="24"/>
          <w:szCs w:val="24"/>
        </w:rPr>
        <w:t>Collection of farm level data and procedures for estimating benefits</w:t>
      </w:r>
      <w:r w:rsidR="002513A1">
        <w:rPr>
          <w:rFonts w:ascii="Times New Roman" w:hAnsi="Times New Roman"/>
          <w:sz w:val="24"/>
          <w:szCs w:val="24"/>
        </w:rPr>
        <w:t xml:space="preserve"> a</w:t>
      </w:r>
      <w:r w:rsidR="009565D1">
        <w:rPr>
          <w:rFonts w:ascii="Times New Roman" w:hAnsi="Times New Roman"/>
          <w:sz w:val="24"/>
          <w:szCs w:val="24"/>
        </w:rPr>
        <w:t>ssociated with project activities</w:t>
      </w:r>
      <w:r w:rsidRPr="00B21399">
        <w:rPr>
          <w:rFonts w:ascii="Times New Roman" w:hAnsi="Times New Roman"/>
          <w:sz w:val="24"/>
          <w:szCs w:val="24"/>
        </w:rPr>
        <w:t>;</w:t>
      </w:r>
      <w:r w:rsidR="00C7024C">
        <w:rPr>
          <w:rFonts w:ascii="Times New Roman" w:hAnsi="Times New Roman"/>
          <w:sz w:val="24"/>
          <w:szCs w:val="24"/>
        </w:rPr>
        <w:t xml:space="preserve"> and</w:t>
      </w:r>
    </w:p>
    <w:p w:rsidR="00C7024C" w:rsidRPr="00B21399" w:rsidP="00C7024C" w14:paraId="315A11BC" w14:textId="77777777">
      <w:pPr>
        <w:pStyle w:val="ListParagraph"/>
        <w:numPr>
          <w:ilvl w:val="0"/>
          <w:numId w:val="16"/>
        </w:numPr>
        <w:rPr>
          <w:rFonts w:ascii="Times New Roman" w:hAnsi="Times New Roman"/>
          <w:sz w:val="24"/>
          <w:szCs w:val="24"/>
        </w:rPr>
      </w:pPr>
      <w:r w:rsidRPr="00B21399">
        <w:rPr>
          <w:rFonts w:ascii="Times New Roman" w:hAnsi="Times New Roman"/>
          <w:sz w:val="24"/>
          <w:szCs w:val="24"/>
        </w:rPr>
        <w:t>Synthesis of outcomes and successes;</w:t>
      </w:r>
    </w:p>
    <w:p w:rsidR="007846AA" w:rsidP="007846AA" w14:paraId="3DFBBE0A" w14:textId="77777777">
      <w:pPr>
        <w:pStyle w:val="ListParagraph"/>
        <w:autoSpaceDE w:val="0"/>
        <w:autoSpaceDN w:val="0"/>
        <w:adjustRightInd w:val="0"/>
        <w:spacing w:after="0" w:line="240" w:lineRule="auto"/>
        <w:ind w:left="1440"/>
        <w:rPr>
          <w:rFonts w:ascii="Times New Roman" w:hAnsi="Times New Roman"/>
          <w:sz w:val="24"/>
          <w:szCs w:val="24"/>
        </w:rPr>
      </w:pPr>
    </w:p>
    <w:p w:rsidR="005874E3" w:rsidRPr="007748AC" w:rsidP="007748AC" w14:paraId="07E1B262" w14:textId="01CF31D0">
      <w:pPr>
        <w:tabs>
          <w:tab w:val="left" w:pos="180"/>
        </w:tabs>
        <w:rPr>
          <w:rFonts w:ascii="Times New Roman" w:hAnsi="Times New Roman"/>
          <w:sz w:val="24"/>
          <w:szCs w:val="24"/>
        </w:rPr>
      </w:pPr>
      <w:r w:rsidRPr="007748AC">
        <w:rPr>
          <w:rFonts w:ascii="Times New Roman" w:hAnsi="Times New Roman"/>
          <w:sz w:val="24"/>
          <w:szCs w:val="24"/>
        </w:rPr>
        <w:t xml:space="preserve">These </w:t>
      </w:r>
      <w:r w:rsidR="00522923">
        <w:rPr>
          <w:rFonts w:ascii="Times New Roman" w:hAnsi="Times New Roman"/>
          <w:sz w:val="24"/>
          <w:szCs w:val="24"/>
        </w:rPr>
        <w:t>progress reports</w:t>
      </w:r>
      <w:r w:rsidRPr="007748AC">
        <w:rPr>
          <w:rFonts w:ascii="Times New Roman" w:hAnsi="Times New Roman"/>
          <w:sz w:val="24"/>
          <w:szCs w:val="24"/>
        </w:rPr>
        <w:t xml:space="preserve"> </w:t>
      </w:r>
      <w:r w:rsidR="00522923">
        <w:rPr>
          <w:rFonts w:ascii="Times New Roman" w:hAnsi="Times New Roman"/>
          <w:sz w:val="24"/>
          <w:szCs w:val="24"/>
        </w:rPr>
        <w:t>also</w:t>
      </w:r>
      <w:r w:rsidRPr="007748AC">
        <w:rPr>
          <w:rFonts w:ascii="Times New Roman" w:hAnsi="Times New Roman"/>
          <w:sz w:val="24"/>
          <w:szCs w:val="24"/>
        </w:rPr>
        <w:t xml:space="preserve"> include collection of the following information:</w:t>
      </w:r>
    </w:p>
    <w:p w:rsidR="00E80797" w:rsidRPr="00B21399" w:rsidP="00B21399" w14:paraId="73B2EBB1" w14:textId="53302295">
      <w:pPr>
        <w:pStyle w:val="ListParagraph"/>
        <w:numPr>
          <w:ilvl w:val="0"/>
          <w:numId w:val="15"/>
        </w:numPr>
        <w:rPr>
          <w:rFonts w:ascii="Times New Roman" w:hAnsi="Times New Roman"/>
          <w:sz w:val="24"/>
          <w:szCs w:val="24"/>
        </w:rPr>
      </w:pPr>
      <w:r w:rsidRPr="00B21399">
        <w:rPr>
          <w:rFonts w:ascii="Times New Roman" w:hAnsi="Times New Roman"/>
          <w:sz w:val="24"/>
          <w:szCs w:val="24"/>
        </w:rPr>
        <w:t>Lessons</w:t>
      </w:r>
      <w:r w:rsidRPr="00B21399">
        <w:rPr>
          <w:rFonts w:ascii="Times New Roman" w:hAnsi="Times New Roman"/>
          <w:sz w:val="24"/>
          <w:szCs w:val="24"/>
        </w:rPr>
        <w:t>-learned as projects are implemented;</w:t>
      </w:r>
    </w:p>
    <w:p w:rsidR="00E80797" w:rsidRPr="00B21399" w:rsidP="00B21399" w14:paraId="616DB87F" w14:textId="24AA0919">
      <w:pPr>
        <w:pStyle w:val="ListParagraph"/>
        <w:numPr>
          <w:ilvl w:val="0"/>
          <w:numId w:val="15"/>
        </w:numPr>
        <w:rPr>
          <w:rFonts w:ascii="Times New Roman" w:hAnsi="Times New Roman"/>
          <w:sz w:val="24"/>
          <w:szCs w:val="24"/>
        </w:rPr>
      </w:pPr>
      <w:r w:rsidRPr="00B21399">
        <w:rPr>
          <w:rFonts w:ascii="Times New Roman" w:hAnsi="Times New Roman"/>
          <w:sz w:val="24"/>
          <w:szCs w:val="24"/>
        </w:rPr>
        <w:t>Approaches and options for tracing commodities through the supply chain;</w:t>
      </w:r>
    </w:p>
    <w:p w:rsidR="00E80797" w:rsidRPr="00B21399" w:rsidP="00B21399" w14:paraId="494BBB53" w14:textId="0C4D4E85">
      <w:pPr>
        <w:pStyle w:val="ListParagraph"/>
        <w:numPr>
          <w:ilvl w:val="0"/>
          <w:numId w:val="15"/>
        </w:numPr>
        <w:rPr>
          <w:rFonts w:ascii="Times New Roman" w:hAnsi="Times New Roman"/>
          <w:sz w:val="24"/>
          <w:szCs w:val="24"/>
        </w:rPr>
      </w:pPr>
      <w:r w:rsidRPr="00B21399">
        <w:rPr>
          <w:rFonts w:ascii="Times New Roman" w:hAnsi="Times New Roman"/>
          <w:sz w:val="24"/>
          <w:szCs w:val="24"/>
        </w:rPr>
        <w:t>Mechanisms for reducing costs of implementation;</w:t>
      </w:r>
    </w:p>
    <w:p w:rsidR="00E80797" w:rsidRPr="00B21399" w:rsidP="00B21399" w14:paraId="2F109632" w14:textId="28245B3F">
      <w:pPr>
        <w:pStyle w:val="ListParagraph"/>
        <w:numPr>
          <w:ilvl w:val="0"/>
          <w:numId w:val="15"/>
        </w:numPr>
        <w:rPr>
          <w:rFonts w:ascii="Times New Roman" w:hAnsi="Times New Roman"/>
          <w:sz w:val="24"/>
          <w:szCs w:val="24"/>
        </w:rPr>
      </w:pPr>
      <w:r w:rsidRPr="00B21399">
        <w:rPr>
          <w:rFonts w:ascii="Times New Roman" w:hAnsi="Times New Roman"/>
          <w:sz w:val="24"/>
          <w:szCs w:val="24"/>
        </w:rPr>
        <w:t xml:space="preserve">Opportunities for USDA and others to inform future approaches to generating new and expanded markets for </w:t>
      </w:r>
      <w:r w:rsidRPr="00B21399" w:rsidR="007846AA">
        <w:rPr>
          <w:rFonts w:ascii="Times New Roman" w:hAnsi="Times New Roman"/>
          <w:sz w:val="24"/>
          <w:szCs w:val="24"/>
        </w:rPr>
        <w:t>differentiated</w:t>
      </w:r>
      <w:r w:rsidRPr="00B21399">
        <w:rPr>
          <w:rFonts w:ascii="Times New Roman" w:hAnsi="Times New Roman"/>
          <w:sz w:val="24"/>
          <w:szCs w:val="24"/>
        </w:rPr>
        <w:t xml:space="preserve"> commodities;</w:t>
      </w:r>
      <w:r w:rsidRPr="00B21399" w:rsidR="007846AA">
        <w:rPr>
          <w:rFonts w:ascii="Times New Roman" w:hAnsi="Times New Roman"/>
          <w:sz w:val="24"/>
          <w:szCs w:val="24"/>
        </w:rPr>
        <w:t xml:space="preserve"> and</w:t>
      </w:r>
    </w:p>
    <w:p w:rsidR="00E80797" w:rsidRPr="00B21399" w:rsidP="00B21399" w14:paraId="128CBE51" w14:textId="5526C747">
      <w:pPr>
        <w:pStyle w:val="ListParagraph"/>
        <w:numPr>
          <w:ilvl w:val="0"/>
          <w:numId w:val="15"/>
        </w:numPr>
        <w:rPr>
          <w:rFonts w:ascii="Times New Roman" w:hAnsi="Times New Roman"/>
          <w:sz w:val="24"/>
          <w:szCs w:val="24"/>
        </w:rPr>
      </w:pPr>
      <w:r w:rsidRPr="00B21399">
        <w:rPr>
          <w:rFonts w:ascii="Times New Roman" w:hAnsi="Times New Roman"/>
          <w:sz w:val="24"/>
          <w:szCs w:val="24"/>
        </w:rPr>
        <w:t xml:space="preserve">Evaluation of tools used in </w:t>
      </w:r>
      <w:r w:rsidRPr="00B21399" w:rsidR="007846AA">
        <w:rPr>
          <w:rFonts w:ascii="Times New Roman" w:hAnsi="Times New Roman"/>
          <w:sz w:val="24"/>
          <w:szCs w:val="24"/>
        </w:rPr>
        <w:t>estimating benefits associated with</w:t>
      </w:r>
      <w:r w:rsidRPr="00B21399">
        <w:rPr>
          <w:rFonts w:ascii="Times New Roman" w:hAnsi="Times New Roman"/>
          <w:sz w:val="24"/>
          <w:szCs w:val="24"/>
        </w:rPr>
        <w:t xml:space="preserve"> on-farm and on-forest practices</w:t>
      </w:r>
      <w:r w:rsidRPr="00B21399" w:rsidR="007846AA">
        <w:rPr>
          <w:rFonts w:ascii="Times New Roman" w:hAnsi="Times New Roman"/>
          <w:sz w:val="24"/>
          <w:szCs w:val="24"/>
        </w:rPr>
        <w:t>.</w:t>
      </w:r>
    </w:p>
    <w:p w:rsidR="007748AC" w:rsidP="00EB029F" w14:paraId="48AFEBB6" w14:textId="6E361E22">
      <w:pPr>
        <w:tabs>
          <w:tab w:val="left" w:pos="180"/>
        </w:tabs>
        <w:spacing w:after="0" w:line="240" w:lineRule="auto"/>
        <w:rPr>
          <w:rFonts w:ascii="Times New Roman" w:hAnsi="Times New Roman"/>
          <w:b/>
          <w:sz w:val="24"/>
          <w:szCs w:val="24"/>
        </w:rPr>
      </w:pPr>
      <w:r w:rsidRPr="00745BD9">
        <w:rPr>
          <w:rFonts w:ascii="Times New Roman" w:hAnsi="Times New Roman"/>
          <w:b/>
          <w:bCs/>
          <w:sz w:val="24"/>
          <w:szCs w:val="24"/>
        </w:rPr>
        <w:t>Notes</w:t>
      </w:r>
      <w:r w:rsidRPr="007748AC">
        <w:rPr>
          <w:rFonts w:ascii="Times New Roman" w:hAnsi="Times New Roman"/>
          <w:sz w:val="24"/>
          <w:szCs w:val="24"/>
        </w:rPr>
        <w:t>: Certain</w:t>
      </w:r>
      <w:r w:rsidR="00A73B39">
        <w:rPr>
          <w:rFonts w:ascii="Times New Roman" w:hAnsi="Times New Roman"/>
          <w:sz w:val="24"/>
          <w:szCs w:val="24"/>
        </w:rPr>
        <w:t xml:space="preserve"> </w:t>
      </w:r>
      <w:r w:rsidRPr="007748AC">
        <w:rPr>
          <w:rFonts w:ascii="Times New Roman" w:hAnsi="Times New Roman"/>
          <w:sz w:val="24"/>
          <w:szCs w:val="24"/>
        </w:rPr>
        <w:t xml:space="preserve">reporting elements </w:t>
      </w:r>
      <w:r w:rsidR="00A73B39">
        <w:rPr>
          <w:rFonts w:ascii="Times New Roman" w:hAnsi="Times New Roman"/>
          <w:sz w:val="24"/>
          <w:szCs w:val="24"/>
        </w:rPr>
        <w:t>may</w:t>
      </w:r>
      <w:r w:rsidRPr="007748AC">
        <w:rPr>
          <w:rFonts w:ascii="Times New Roman" w:hAnsi="Times New Roman"/>
          <w:sz w:val="24"/>
          <w:szCs w:val="24"/>
        </w:rPr>
        <w:t xml:space="preserve"> be required to be georeferenced.</w:t>
      </w:r>
      <w:r w:rsidR="00EB029F">
        <w:rPr>
          <w:rFonts w:ascii="Times New Roman" w:hAnsi="Times New Roman"/>
          <w:sz w:val="24"/>
          <w:szCs w:val="24"/>
        </w:rPr>
        <w:t xml:space="preserve"> </w:t>
      </w:r>
      <w:r w:rsidRPr="007748AC">
        <w:rPr>
          <w:rFonts w:ascii="Times New Roman" w:hAnsi="Times New Roman"/>
          <w:sz w:val="24"/>
          <w:szCs w:val="24"/>
        </w:rPr>
        <w:t xml:space="preserve"> Financial reporting will also be required</w:t>
      </w:r>
      <w:r w:rsidR="00EB029F">
        <w:rPr>
          <w:rFonts w:ascii="Times New Roman" w:hAnsi="Times New Roman"/>
          <w:sz w:val="24"/>
          <w:szCs w:val="24"/>
        </w:rPr>
        <w:t xml:space="preserve"> </w:t>
      </w:r>
      <w:r w:rsidRPr="007748AC">
        <w:rPr>
          <w:rFonts w:ascii="Times New Roman" w:hAnsi="Times New Roman"/>
          <w:sz w:val="24"/>
          <w:szCs w:val="24"/>
        </w:rPr>
        <w:t>consistent with 2 CFR 200.</w:t>
      </w:r>
      <w:r w:rsidR="00EB029F">
        <w:rPr>
          <w:rFonts w:ascii="Times New Roman" w:hAnsi="Times New Roman"/>
          <w:sz w:val="24"/>
          <w:szCs w:val="24"/>
        </w:rPr>
        <w:t xml:space="preserve"> </w:t>
      </w:r>
      <w:r w:rsidRPr="007748AC">
        <w:rPr>
          <w:rFonts w:ascii="Times New Roman" w:hAnsi="Times New Roman"/>
          <w:sz w:val="24"/>
          <w:szCs w:val="24"/>
        </w:rPr>
        <w:t xml:space="preserve"> Spot checks may be required upon review of reporting documents or</w:t>
      </w:r>
      <w:r w:rsidR="00EB029F">
        <w:rPr>
          <w:rFonts w:ascii="Times New Roman" w:hAnsi="Times New Roman"/>
          <w:sz w:val="24"/>
          <w:szCs w:val="24"/>
        </w:rPr>
        <w:t xml:space="preserve"> </w:t>
      </w:r>
      <w:r w:rsidRPr="007748AC">
        <w:rPr>
          <w:rFonts w:ascii="Times New Roman" w:hAnsi="Times New Roman"/>
          <w:sz w:val="24"/>
          <w:szCs w:val="24"/>
        </w:rPr>
        <w:t xml:space="preserve">other USDA </w:t>
      </w:r>
      <w:r w:rsidRPr="007748AC">
        <w:rPr>
          <w:rFonts w:ascii="Times New Roman" w:hAnsi="Times New Roman"/>
          <w:sz w:val="24"/>
          <w:szCs w:val="24"/>
        </w:rPr>
        <w:t>analyses.</w:t>
      </w:r>
    </w:p>
    <w:p w:rsidR="00EB029F" w:rsidRPr="00611FEF" w:rsidP="00745BD9" w14:paraId="1D69182B" w14:textId="77777777">
      <w:pPr>
        <w:tabs>
          <w:tab w:val="left" w:pos="180"/>
        </w:tabs>
        <w:spacing w:after="0" w:line="240" w:lineRule="auto"/>
        <w:rPr>
          <w:rFonts w:ascii="Times New Roman" w:hAnsi="Times New Roman"/>
          <w:bCs/>
          <w:sz w:val="24"/>
          <w:szCs w:val="24"/>
        </w:rPr>
      </w:pPr>
    </w:p>
    <w:p w:rsidR="00AB2F96" w:rsidP="006E0EEB" w14:paraId="78B876C2" w14:textId="4A28F23F">
      <w:pPr>
        <w:rPr>
          <w:rFonts w:ascii="Times New Roman" w:hAnsi="Times New Roman"/>
          <w:sz w:val="24"/>
          <w:szCs w:val="24"/>
        </w:rPr>
      </w:pPr>
      <w:r>
        <w:rPr>
          <w:rFonts w:ascii="Times New Roman" w:hAnsi="Times New Roman"/>
          <w:b/>
          <w:sz w:val="24"/>
          <w:szCs w:val="24"/>
        </w:rPr>
        <w:t>Collections</w:t>
      </w:r>
      <w:r>
        <w:rPr>
          <w:rFonts w:ascii="Times New Roman" w:hAnsi="Times New Roman"/>
          <w:b/>
          <w:sz w:val="24"/>
          <w:szCs w:val="24"/>
        </w:rPr>
        <w:t xml:space="preserve"> Approved under Other OMB Control Numbers</w:t>
      </w:r>
      <w:r w:rsidR="00EB029F">
        <w:rPr>
          <w:rFonts w:ascii="Times New Roman" w:hAnsi="Times New Roman"/>
          <w:b/>
          <w:sz w:val="24"/>
          <w:szCs w:val="24"/>
        </w:rPr>
        <w:t xml:space="preserve">:  </w:t>
      </w:r>
      <w:r>
        <w:rPr>
          <w:rFonts w:ascii="Times New Roman" w:hAnsi="Times New Roman"/>
          <w:sz w:val="24"/>
          <w:szCs w:val="24"/>
        </w:rPr>
        <w:t>The</w:t>
      </w:r>
      <w:r>
        <w:rPr>
          <w:rFonts w:ascii="Times New Roman" w:hAnsi="Times New Roman"/>
          <w:sz w:val="24"/>
          <w:szCs w:val="24"/>
        </w:rPr>
        <w:t xml:space="preserve"> following table summarizes the information collection for which approval has been obtained under the OMB Control Number.</w:t>
      </w:r>
    </w:p>
    <w:tbl>
      <w:tblPr>
        <w:tblStyle w:val="TableGrid"/>
        <w:tblW w:w="0" w:type="auto"/>
        <w:tblLook w:val="04A0"/>
      </w:tblPr>
      <w:tblGrid>
        <w:gridCol w:w="6210"/>
        <w:gridCol w:w="2155"/>
      </w:tblGrid>
      <w:tr w14:paraId="4BD38E44" w14:textId="77777777" w:rsidTr="238AC25E">
        <w:tblPrEx>
          <w:tblW w:w="0" w:type="auto"/>
          <w:tblLook w:val="04A0"/>
        </w:tblPrEx>
        <w:tc>
          <w:tcPr>
            <w:tcW w:w="6210" w:type="dxa"/>
          </w:tcPr>
          <w:p w:rsidR="0061606A" w:rsidP="006E0EEB" w14:paraId="5D0672A4" w14:textId="77777777">
            <w:pPr>
              <w:rPr>
                <w:rFonts w:ascii="Times New Roman" w:hAnsi="Times New Roman"/>
                <w:sz w:val="24"/>
                <w:szCs w:val="24"/>
              </w:rPr>
            </w:pPr>
            <w:r>
              <w:rPr>
                <w:rFonts w:ascii="Times New Roman" w:hAnsi="Times New Roman"/>
                <w:sz w:val="24"/>
                <w:szCs w:val="24"/>
              </w:rPr>
              <w:t>Description</w:t>
            </w:r>
          </w:p>
        </w:tc>
        <w:tc>
          <w:tcPr>
            <w:tcW w:w="2155" w:type="dxa"/>
          </w:tcPr>
          <w:p w:rsidR="0061606A" w14:paraId="61D1E1E2" w14:textId="161881B3">
            <w:pPr>
              <w:rPr>
                <w:rFonts w:ascii="Times New Roman" w:hAnsi="Times New Roman"/>
                <w:sz w:val="24"/>
                <w:szCs w:val="24"/>
              </w:rPr>
            </w:pPr>
            <w:r>
              <w:rPr>
                <w:rFonts w:ascii="Times New Roman" w:hAnsi="Times New Roman"/>
                <w:sz w:val="24"/>
                <w:szCs w:val="24"/>
              </w:rPr>
              <w:t>Approved</w:t>
            </w:r>
            <w:r w:rsidR="00ED41AB">
              <w:rPr>
                <w:rFonts w:ascii="Times New Roman" w:hAnsi="Times New Roman"/>
                <w:sz w:val="24"/>
                <w:szCs w:val="24"/>
              </w:rPr>
              <w:t xml:space="preserve"> </w:t>
            </w:r>
            <w:r>
              <w:rPr>
                <w:rFonts w:ascii="Times New Roman" w:hAnsi="Times New Roman"/>
                <w:sz w:val="24"/>
                <w:szCs w:val="24"/>
              </w:rPr>
              <w:t>Under</w:t>
            </w:r>
          </w:p>
        </w:tc>
      </w:tr>
      <w:tr w14:paraId="28AB4651" w14:textId="77777777" w:rsidTr="238AC25E">
        <w:tblPrEx>
          <w:tblW w:w="0" w:type="auto"/>
          <w:tblLook w:val="04A0"/>
        </w:tblPrEx>
        <w:tc>
          <w:tcPr>
            <w:tcW w:w="6210" w:type="dxa"/>
          </w:tcPr>
          <w:p w:rsidR="0061606A" w:rsidRPr="00A73B39" w:rsidP="006E0EEB" w14:paraId="47C0D7E8" w14:textId="77777777">
            <w:pPr>
              <w:rPr>
                <w:rFonts w:ascii="Times New Roman" w:hAnsi="Times New Roman"/>
                <w:sz w:val="24"/>
                <w:szCs w:val="24"/>
              </w:rPr>
            </w:pPr>
            <w:r w:rsidRPr="00A73B39">
              <w:rPr>
                <w:rFonts w:ascii="Times New Roman" w:hAnsi="Times New Roman"/>
                <w:sz w:val="24"/>
                <w:szCs w:val="24"/>
              </w:rPr>
              <w:t>SF-425, Financial Status Report</w:t>
            </w:r>
          </w:p>
        </w:tc>
        <w:tc>
          <w:tcPr>
            <w:tcW w:w="2155" w:type="dxa"/>
          </w:tcPr>
          <w:p w:rsidR="0061606A" w:rsidRPr="00A73B39" w:rsidP="006E0EEB" w14:paraId="4C27A9D6" w14:textId="00CE0EF0">
            <w:pPr>
              <w:rPr>
                <w:rFonts w:ascii="Times New Roman" w:hAnsi="Times New Roman"/>
                <w:sz w:val="24"/>
                <w:szCs w:val="24"/>
              </w:rPr>
            </w:pPr>
            <w:r w:rsidRPr="00A73B39">
              <w:rPr>
                <w:rFonts w:ascii="Times New Roman" w:hAnsi="Times New Roman"/>
                <w:sz w:val="24"/>
                <w:szCs w:val="24"/>
              </w:rPr>
              <w:t>4040-0014</w:t>
            </w:r>
            <w:r w:rsidR="006E3F99">
              <w:rPr>
                <w:rFonts w:ascii="Times New Roman" w:hAnsi="Times New Roman"/>
                <w:sz w:val="24"/>
                <w:szCs w:val="24"/>
              </w:rPr>
              <w:t>, Exp.</w:t>
            </w:r>
            <w:r w:rsidR="00FA006F">
              <w:rPr>
                <w:rFonts w:ascii="Times New Roman" w:hAnsi="Times New Roman"/>
                <w:sz w:val="24"/>
                <w:szCs w:val="24"/>
              </w:rPr>
              <w:t xml:space="preserve"> 06/30/2028</w:t>
            </w:r>
          </w:p>
        </w:tc>
      </w:tr>
      <w:tr w14:paraId="0AA9C9CB" w14:textId="77777777" w:rsidTr="238AC25E">
        <w:tblPrEx>
          <w:tblW w:w="0" w:type="auto"/>
          <w:tblLook w:val="04A0"/>
        </w:tblPrEx>
        <w:tc>
          <w:tcPr>
            <w:tcW w:w="6210" w:type="dxa"/>
          </w:tcPr>
          <w:p w:rsidR="0061606A" w:rsidRPr="00A73B39" w:rsidP="006E0EEB" w14:paraId="435127D7" w14:textId="77777777">
            <w:pPr>
              <w:rPr>
                <w:rFonts w:ascii="Times New Roman" w:hAnsi="Times New Roman"/>
                <w:sz w:val="24"/>
                <w:szCs w:val="24"/>
              </w:rPr>
            </w:pPr>
            <w:r w:rsidRPr="00A73B39">
              <w:rPr>
                <w:rFonts w:ascii="Times New Roman" w:hAnsi="Times New Roman"/>
                <w:sz w:val="24"/>
                <w:szCs w:val="24"/>
              </w:rPr>
              <w:t>SF-270, Request for Advance and Reimbursement</w:t>
            </w:r>
          </w:p>
        </w:tc>
        <w:tc>
          <w:tcPr>
            <w:tcW w:w="2155" w:type="dxa"/>
          </w:tcPr>
          <w:p w:rsidR="0061606A" w:rsidRPr="00A73B39" w:rsidP="006E0EEB" w14:paraId="1B724ABC" w14:textId="2A471514">
            <w:pPr>
              <w:rPr>
                <w:rFonts w:ascii="Times New Roman" w:hAnsi="Times New Roman"/>
                <w:sz w:val="24"/>
                <w:szCs w:val="24"/>
              </w:rPr>
            </w:pPr>
            <w:r w:rsidRPr="00A73B39">
              <w:rPr>
                <w:rFonts w:ascii="Times New Roman" w:hAnsi="Times New Roman"/>
                <w:sz w:val="24"/>
                <w:szCs w:val="24"/>
              </w:rPr>
              <w:t>4040-0012</w:t>
            </w:r>
            <w:r w:rsidR="00FA006F">
              <w:rPr>
                <w:rFonts w:ascii="Times New Roman" w:hAnsi="Times New Roman"/>
                <w:sz w:val="24"/>
                <w:szCs w:val="24"/>
              </w:rPr>
              <w:t>, 06/30/2028</w:t>
            </w:r>
          </w:p>
        </w:tc>
      </w:tr>
      <w:tr w14:paraId="791626A2" w14:textId="77777777" w:rsidTr="238AC25E">
        <w:tblPrEx>
          <w:tblW w:w="0" w:type="auto"/>
          <w:tblLook w:val="04A0"/>
        </w:tblPrEx>
        <w:tc>
          <w:tcPr>
            <w:tcW w:w="6210" w:type="dxa"/>
          </w:tcPr>
          <w:p w:rsidR="006E3F99" w:rsidRPr="00A73B39" w:rsidP="006E0EEB" w14:paraId="389D771D" w14:textId="49724121">
            <w:pPr>
              <w:rPr>
                <w:rFonts w:ascii="Times New Roman" w:hAnsi="Times New Roman"/>
                <w:sz w:val="24"/>
                <w:szCs w:val="24"/>
              </w:rPr>
            </w:pPr>
            <w:r>
              <w:rPr>
                <w:rFonts w:ascii="Times New Roman" w:hAnsi="Times New Roman"/>
                <w:sz w:val="24"/>
                <w:szCs w:val="24"/>
              </w:rPr>
              <w:t xml:space="preserve">AD-1026, Highly Erodible Land Conservation and </w:t>
            </w:r>
            <w:r w:rsidR="00FA006F">
              <w:rPr>
                <w:rFonts w:ascii="Times New Roman" w:hAnsi="Times New Roman"/>
                <w:sz w:val="24"/>
                <w:szCs w:val="24"/>
              </w:rPr>
              <w:t>Wetland</w:t>
            </w:r>
            <w:r>
              <w:rPr>
                <w:rFonts w:ascii="Times New Roman" w:hAnsi="Times New Roman"/>
                <w:sz w:val="24"/>
                <w:szCs w:val="24"/>
              </w:rPr>
              <w:t xml:space="preserve"> Conservation Certification</w:t>
            </w:r>
          </w:p>
        </w:tc>
        <w:tc>
          <w:tcPr>
            <w:tcW w:w="2155" w:type="dxa"/>
          </w:tcPr>
          <w:p w:rsidR="006E3F99" w:rsidRPr="00A73B39" w:rsidP="006E0EEB" w14:paraId="0BEF5ED7" w14:textId="509127CE">
            <w:pPr>
              <w:rPr>
                <w:rFonts w:ascii="Times New Roman" w:hAnsi="Times New Roman"/>
                <w:sz w:val="24"/>
                <w:szCs w:val="24"/>
              </w:rPr>
            </w:pPr>
            <w:r>
              <w:rPr>
                <w:rFonts w:ascii="Times New Roman" w:hAnsi="Times New Roman"/>
                <w:sz w:val="24"/>
                <w:szCs w:val="24"/>
              </w:rPr>
              <w:t>EXEMPT</w:t>
            </w:r>
          </w:p>
        </w:tc>
      </w:tr>
      <w:tr w14:paraId="3481ED58" w14:textId="77777777" w:rsidTr="238AC25E">
        <w:tblPrEx>
          <w:tblW w:w="0" w:type="auto"/>
          <w:tblLook w:val="04A0"/>
        </w:tblPrEx>
        <w:tc>
          <w:tcPr>
            <w:tcW w:w="6210" w:type="dxa"/>
          </w:tcPr>
          <w:p w:rsidR="006E3F99" w:rsidRPr="00A73B39" w:rsidP="006E0EEB" w14:paraId="679ED803" w14:textId="33FCDEEB">
            <w:pPr>
              <w:rPr>
                <w:rFonts w:ascii="Times New Roman" w:hAnsi="Times New Roman"/>
                <w:sz w:val="24"/>
                <w:szCs w:val="24"/>
              </w:rPr>
            </w:pPr>
            <w:r>
              <w:rPr>
                <w:rFonts w:ascii="Times New Roman" w:hAnsi="Times New Roman"/>
                <w:sz w:val="24"/>
                <w:szCs w:val="24"/>
              </w:rPr>
              <w:t>CPA-52, Environmental Evaluation Worksheet</w:t>
            </w:r>
          </w:p>
        </w:tc>
        <w:tc>
          <w:tcPr>
            <w:tcW w:w="2155" w:type="dxa"/>
          </w:tcPr>
          <w:p w:rsidR="006E3F99" w:rsidRPr="00A73B39" w:rsidP="006E0EEB" w14:paraId="53D1D915" w14:textId="6CC3F4E8">
            <w:pPr>
              <w:rPr>
                <w:rFonts w:ascii="Times New Roman" w:hAnsi="Times New Roman"/>
                <w:sz w:val="24"/>
                <w:szCs w:val="24"/>
              </w:rPr>
            </w:pPr>
          </w:p>
        </w:tc>
      </w:tr>
    </w:tbl>
    <w:p w:rsidR="005C626F" w:rsidP="006E0EEB" w14:paraId="2EAF2CC4" w14:textId="77777777">
      <w:pPr>
        <w:rPr>
          <w:rFonts w:ascii="Times New Roman" w:hAnsi="Times New Roman"/>
          <w:sz w:val="24"/>
          <w:szCs w:val="24"/>
        </w:rPr>
      </w:pPr>
    </w:p>
    <w:p w:rsidR="00271847" w:rsidRPr="004A709B" w:rsidP="006E0EEB" w14:paraId="115521A4" w14:textId="136AAA83">
      <w:pPr>
        <w:rPr>
          <w:rFonts w:ascii="Times New Roman" w:hAnsi="Times New Roman"/>
          <w:b/>
          <w:sz w:val="24"/>
          <w:szCs w:val="24"/>
        </w:rPr>
      </w:pPr>
      <w:r w:rsidRPr="004A709B">
        <w:rPr>
          <w:rFonts w:ascii="Times New Roman" w:hAnsi="Times New Roman"/>
          <w:b/>
          <w:sz w:val="24"/>
          <w:szCs w:val="24"/>
        </w:rPr>
        <w:t>3</w:t>
      </w:r>
      <w:r w:rsidRPr="004A709B">
        <w:rPr>
          <w:rFonts w:ascii="Times New Roman" w:hAnsi="Times New Roman"/>
          <w:b/>
          <w:sz w:val="24"/>
          <w:szCs w:val="24"/>
        </w:rPr>
        <w:t xml:space="preserve">.  </w:t>
      </w:r>
      <w:r w:rsidRPr="00FA006F" w:rsidR="00FA006F">
        <w:rPr>
          <w:rFonts w:ascii="Times New Roman" w:hAnsi="Times New Roman"/>
          <w:b/>
          <w:sz w:val="24"/>
          <w:szCs w:val="24"/>
        </w:rPr>
        <w:t>Use</w:t>
      </w:r>
      <w:r w:rsidRPr="00FA006F" w:rsidR="00FA006F">
        <w:rPr>
          <w:rFonts w:ascii="Times New Roman" w:hAnsi="Times New Roman"/>
          <w:b/>
          <w:sz w:val="24"/>
          <w:szCs w:val="24"/>
        </w:rPr>
        <w:t xml:space="preserve"> of information technology and burden reduction.  </w:t>
      </w:r>
      <w:r w:rsidRPr="004A709B">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w:t>
      </w:r>
      <w:r w:rsidR="00EB029F">
        <w:rPr>
          <w:rFonts w:ascii="Times New Roman" w:hAnsi="Times New Roman"/>
          <w:b/>
          <w:sz w:val="24"/>
          <w:szCs w:val="24"/>
        </w:rPr>
        <w:t xml:space="preserve"> for example, </w:t>
      </w:r>
      <w:r w:rsidRPr="004A709B">
        <w:rPr>
          <w:rFonts w:ascii="Times New Roman" w:hAnsi="Times New Roman"/>
          <w:b/>
          <w:sz w:val="24"/>
          <w:szCs w:val="24"/>
        </w:rPr>
        <w:t>permitting electronic submission of responses, and the basis of the decisions for adopting this means of collection.  Also describe any consideration of information technology to reduce burden.</w:t>
      </w:r>
    </w:p>
    <w:p w:rsidR="001709BC" w:rsidP="006E0EEB" w14:paraId="09F83A2B" w14:textId="1F7DFE51">
      <w:pPr>
        <w:rPr>
          <w:rFonts w:ascii="Times New Roman" w:hAnsi="Times New Roman"/>
          <w:sz w:val="24"/>
          <w:szCs w:val="24"/>
        </w:rPr>
      </w:pPr>
      <w:r>
        <w:rPr>
          <w:rFonts w:ascii="Times New Roman" w:hAnsi="Times New Roman" w:cs="Times New Roman"/>
          <w:sz w:val="24"/>
          <w:szCs w:val="24"/>
        </w:rPr>
        <w:t xml:space="preserve">NRCS </w:t>
      </w:r>
      <w:r w:rsidRPr="00E756DC">
        <w:rPr>
          <w:rFonts w:ascii="Times New Roman" w:hAnsi="Times New Roman" w:cs="Times New Roman"/>
          <w:sz w:val="24"/>
          <w:szCs w:val="24"/>
        </w:rPr>
        <w:t xml:space="preserve">makes every effort to comply with the E-Government Act, 2002 (E-Gov) and to provide for alternative submission of information collections.  </w:t>
      </w:r>
      <w:r w:rsidR="00A73B39">
        <w:rPr>
          <w:rFonts w:ascii="Times New Roman" w:hAnsi="Times New Roman" w:cs="Times New Roman"/>
          <w:sz w:val="24"/>
          <w:szCs w:val="24"/>
        </w:rPr>
        <w:t>The Advancing Markets for Producers initiative</w:t>
      </w:r>
      <w:r w:rsidR="00E66A81">
        <w:rPr>
          <w:rFonts w:ascii="Times New Roman" w:hAnsi="Times New Roman"/>
          <w:sz w:val="24"/>
          <w:szCs w:val="24"/>
        </w:rPr>
        <w:t xml:space="preserve"> </w:t>
      </w:r>
      <w:r>
        <w:rPr>
          <w:rFonts w:ascii="Times New Roman" w:hAnsi="Times New Roman"/>
          <w:sz w:val="24"/>
          <w:szCs w:val="24"/>
        </w:rPr>
        <w:t>us</w:t>
      </w:r>
      <w:r w:rsidR="00ED41AB">
        <w:rPr>
          <w:rFonts w:ascii="Times New Roman" w:hAnsi="Times New Roman"/>
          <w:sz w:val="24"/>
          <w:szCs w:val="24"/>
        </w:rPr>
        <w:t>es</w:t>
      </w:r>
      <w:r>
        <w:rPr>
          <w:rFonts w:ascii="Times New Roman" w:hAnsi="Times New Roman"/>
          <w:sz w:val="24"/>
          <w:szCs w:val="24"/>
        </w:rPr>
        <w:t xml:space="preserve"> forms that are </w:t>
      </w:r>
      <w:r w:rsidR="00ED41AB">
        <w:rPr>
          <w:rFonts w:ascii="Times New Roman" w:hAnsi="Times New Roman"/>
          <w:sz w:val="24"/>
          <w:szCs w:val="24"/>
        </w:rPr>
        <w:t>available on</w:t>
      </w:r>
      <w:r w:rsidR="0061606A">
        <w:rPr>
          <w:rFonts w:ascii="Times New Roman" w:hAnsi="Times New Roman"/>
          <w:sz w:val="24"/>
          <w:szCs w:val="24"/>
        </w:rPr>
        <w:t xml:space="preserve"> Grants.gov</w:t>
      </w:r>
      <w:r>
        <w:rPr>
          <w:rFonts w:ascii="Times New Roman" w:hAnsi="Times New Roman"/>
          <w:sz w:val="24"/>
          <w:szCs w:val="24"/>
        </w:rPr>
        <w:t>.</w:t>
      </w:r>
    </w:p>
    <w:p w:rsidR="00653021" w:rsidP="006E0EEB" w14:paraId="12DC2FD5" w14:textId="3B02837F">
      <w:pPr>
        <w:rPr>
          <w:rFonts w:ascii="Times New Roman" w:hAnsi="Times New Roman"/>
          <w:sz w:val="24"/>
          <w:szCs w:val="24"/>
        </w:rPr>
      </w:pPr>
      <w:r>
        <w:rPr>
          <w:rFonts w:ascii="Times New Roman" w:hAnsi="Times New Roman"/>
          <w:sz w:val="24"/>
          <w:szCs w:val="24"/>
        </w:rPr>
        <w:t>Non-form information collection</w:t>
      </w:r>
      <w:r w:rsidR="00ED41AB">
        <w:rPr>
          <w:rFonts w:ascii="Times New Roman" w:hAnsi="Times New Roman"/>
          <w:sz w:val="24"/>
          <w:szCs w:val="24"/>
        </w:rPr>
        <w:t xml:space="preserve"> i</w:t>
      </w:r>
      <w:r>
        <w:rPr>
          <w:rFonts w:ascii="Times New Roman" w:hAnsi="Times New Roman"/>
          <w:sz w:val="24"/>
          <w:szCs w:val="24"/>
        </w:rPr>
        <w:t xml:space="preserve">s mostly limited to copies of documents in the </w:t>
      </w:r>
      <w:r w:rsidR="000F098C">
        <w:rPr>
          <w:rFonts w:ascii="Times New Roman" w:hAnsi="Times New Roman" w:cs="Times New Roman"/>
          <w:sz w:val="24"/>
          <w:szCs w:val="24"/>
        </w:rPr>
        <w:t>Advancing Markets for Producers</w:t>
      </w:r>
      <w:r w:rsidR="0061606A">
        <w:rPr>
          <w:rFonts w:ascii="Times New Roman" w:hAnsi="Times New Roman" w:cs="Times New Roman"/>
          <w:sz w:val="24"/>
          <w:szCs w:val="24"/>
        </w:rPr>
        <w:t xml:space="preserve"> grant activit</w:t>
      </w:r>
      <w:r w:rsidR="0011571B">
        <w:rPr>
          <w:rFonts w:ascii="Times New Roman" w:hAnsi="Times New Roman" w:cs="Times New Roman"/>
          <w:sz w:val="24"/>
          <w:szCs w:val="24"/>
        </w:rPr>
        <w:t>ie</w:t>
      </w:r>
      <w:r w:rsidR="0061606A">
        <w:rPr>
          <w:rFonts w:ascii="Times New Roman" w:hAnsi="Times New Roman" w:cs="Times New Roman"/>
          <w:sz w:val="24"/>
          <w:szCs w:val="24"/>
        </w:rPr>
        <w:t>s</w:t>
      </w:r>
      <w:r>
        <w:rPr>
          <w:rFonts w:ascii="Times New Roman" w:hAnsi="Times New Roman"/>
          <w:sz w:val="24"/>
          <w:szCs w:val="24"/>
        </w:rPr>
        <w:t>’ possession or providing written replies to agency requests or offers</w:t>
      </w:r>
      <w:r w:rsidRPr="00931E26">
        <w:rPr>
          <w:rFonts w:ascii="Times New Roman" w:hAnsi="Times New Roman"/>
          <w:sz w:val="24"/>
          <w:szCs w:val="24"/>
        </w:rPr>
        <w:t xml:space="preserve">.  </w:t>
      </w:r>
      <w:r w:rsidRPr="006E7096">
        <w:rPr>
          <w:rFonts w:ascii="Times New Roman" w:hAnsi="Times New Roman"/>
          <w:sz w:val="24"/>
          <w:szCs w:val="24"/>
        </w:rPr>
        <w:t>Non-form collections, as well as all forms, may be submitted by email.</w:t>
      </w:r>
      <w:r w:rsidR="00E66A81">
        <w:rPr>
          <w:rFonts w:ascii="Times New Roman" w:hAnsi="Times New Roman"/>
          <w:sz w:val="24"/>
          <w:szCs w:val="24"/>
        </w:rPr>
        <w:t xml:space="preserve"> </w:t>
      </w:r>
      <w:r w:rsidR="00ED41AB">
        <w:rPr>
          <w:rFonts w:ascii="Times New Roman" w:hAnsi="Times New Roman"/>
          <w:sz w:val="24"/>
          <w:szCs w:val="24"/>
        </w:rPr>
        <w:t xml:space="preserve"> </w:t>
      </w:r>
      <w:r w:rsidR="00E66A81">
        <w:rPr>
          <w:rFonts w:ascii="Times New Roman" w:hAnsi="Times New Roman"/>
          <w:sz w:val="24"/>
          <w:szCs w:val="24"/>
        </w:rPr>
        <w:t>Other forms of electronic or automated information collection may be u</w:t>
      </w:r>
      <w:r w:rsidR="00ED41AB">
        <w:rPr>
          <w:rFonts w:ascii="Times New Roman" w:hAnsi="Times New Roman"/>
          <w:sz w:val="24"/>
          <w:szCs w:val="24"/>
        </w:rPr>
        <w:t>s</w:t>
      </w:r>
      <w:r w:rsidR="00E66A81">
        <w:rPr>
          <w:rFonts w:ascii="Times New Roman" w:hAnsi="Times New Roman"/>
          <w:sz w:val="24"/>
          <w:szCs w:val="24"/>
        </w:rPr>
        <w:t>ed in the future.</w:t>
      </w:r>
    </w:p>
    <w:p w:rsidR="00653021" w:rsidRPr="004A709B" w:rsidP="006E0EEB" w14:paraId="0962251D" w14:textId="128D5AA7">
      <w:pPr>
        <w:rPr>
          <w:rFonts w:ascii="Times New Roman" w:hAnsi="Times New Roman"/>
          <w:b/>
          <w:sz w:val="24"/>
          <w:szCs w:val="24"/>
        </w:rPr>
      </w:pPr>
      <w:r w:rsidRPr="004A709B">
        <w:rPr>
          <w:rFonts w:ascii="Times New Roman" w:hAnsi="Times New Roman"/>
          <w:b/>
          <w:sz w:val="24"/>
          <w:szCs w:val="24"/>
        </w:rPr>
        <w:t>4</w:t>
      </w:r>
      <w:r w:rsidRPr="004A709B">
        <w:rPr>
          <w:rFonts w:ascii="Times New Roman" w:hAnsi="Times New Roman"/>
          <w:b/>
          <w:sz w:val="24"/>
          <w:szCs w:val="24"/>
        </w:rPr>
        <w:t xml:space="preserve">.  </w:t>
      </w:r>
      <w:r w:rsidRPr="00FA006F" w:rsidR="00FA006F">
        <w:rPr>
          <w:rFonts w:ascii="Times New Roman" w:hAnsi="Times New Roman"/>
          <w:b/>
          <w:sz w:val="24"/>
          <w:szCs w:val="24"/>
        </w:rPr>
        <w:t>Efforts</w:t>
      </w:r>
      <w:r w:rsidRPr="00FA006F" w:rsidR="00FA006F">
        <w:rPr>
          <w:rFonts w:ascii="Times New Roman" w:hAnsi="Times New Roman"/>
          <w:b/>
          <w:sz w:val="24"/>
          <w:szCs w:val="24"/>
        </w:rPr>
        <w:t xml:space="preserve"> to identify duplication.  </w:t>
      </w:r>
      <w:r w:rsidRPr="004A709B">
        <w:rPr>
          <w:rFonts w:ascii="Times New Roman" w:hAnsi="Times New Roman"/>
          <w:b/>
          <w:sz w:val="24"/>
          <w:szCs w:val="24"/>
        </w:rPr>
        <w:t>Describe efforts to identify duplication.  Show specifically why similar information already available cannot be used or modified for use for the purpose described in item 2 above.</w:t>
      </w:r>
    </w:p>
    <w:p w:rsidR="00653021" w:rsidP="006E0EEB" w14:paraId="1536736C" w14:textId="1788377A">
      <w:pPr>
        <w:rPr>
          <w:rFonts w:ascii="Times New Roman" w:hAnsi="Times New Roman"/>
          <w:sz w:val="24"/>
          <w:szCs w:val="24"/>
        </w:rPr>
      </w:pPr>
      <w:r w:rsidRPr="00E756DC">
        <w:rPr>
          <w:rFonts w:ascii="Times New Roman" w:hAnsi="Times New Roman"/>
          <w:sz w:val="24"/>
          <w:szCs w:val="24"/>
        </w:rPr>
        <w:t xml:space="preserve">Every effort has been made to avoid duplication. There is similar data </w:t>
      </w:r>
      <w:r w:rsidRPr="00E756DC">
        <w:rPr>
          <w:rFonts w:ascii="Times New Roman" w:hAnsi="Times New Roman"/>
          <w:sz w:val="24"/>
          <w:szCs w:val="24"/>
        </w:rPr>
        <w:t>collected,</w:t>
      </w:r>
      <w:r w:rsidRPr="00E756DC">
        <w:rPr>
          <w:rFonts w:ascii="Times New Roman" w:hAnsi="Times New Roman"/>
          <w:sz w:val="24"/>
          <w:szCs w:val="24"/>
        </w:rPr>
        <w:t xml:space="preserve"> however, those do not meet the agency’s </w:t>
      </w:r>
      <w:r w:rsidRPr="00E756DC">
        <w:rPr>
          <w:rFonts w:ascii="Times New Roman" w:hAnsi="Times New Roman"/>
          <w:sz w:val="24"/>
          <w:szCs w:val="24"/>
        </w:rPr>
        <w:t>need</w:t>
      </w:r>
      <w:r w:rsidRPr="00E756DC">
        <w:rPr>
          <w:rFonts w:ascii="Times New Roman" w:hAnsi="Times New Roman"/>
          <w:sz w:val="24"/>
          <w:szCs w:val="24"/>
        </w:rPr>
        <w:t>.</w:t>
      </w:r>
      <w:r>
        <w:rPr>
          <w:rFonts w:ascii="Times New Roman" w:hAnsi="Times New Roman"/>
          <w:sz w:val="24"/>
          <w:szCs w:val="24"/>
        </w:rPr>
        <w:t xml:space="preserve">  NRCS </w:t>
      </w:r>
      <w:r w:rsidRPr="00E756DC">
        <w:rPr>
          <w:rFonts w:ascii="Times New Roman" w:hAnsi="Times New Roman"/>
          <w:sz w:val="24"/>
          <w:szCs w:val="24"/>
        </w:rPr>
        <w:t xml:space="preserve">solely manages issuance for the </w:t>
      </w:r>
      <w:r>
        <w:rPr>
          <w:rFonts w:ascii="Times New Roman" w:hAnsi="Times New Roman"/>
          <w:sz w:val="24"/>
          <w:szCs w:val="24"/>
        </w:rPr>
        <w:t>Advancing Markets for Producers grant program</w:t>
      </w:r>
      <w:r w:rsidRPr="00E756DC">
        <w:rPr>
          <w:rFonts w:ascii="Times New Roman" w:hAnsi="Times New Roman"/>
          <w:sz w:val="24"/>
          <w:szCs w:val="24"/>
        </w:rPr>
        <w:t xml:space="preserve"> to ensure integrity. </w:t>
      </w:r>
      <w:r>
        <w:rPr>
          <w:rFonts w:ascii="Times New Roman" w:hAnsi="Times New Roman"/>
          <w:sz w:val="24"/>
          <w:szCs w:val="24"/>
        </w:rPr>
        <w:t xml:space="preserve">There is no duplication of information involved with monitoring of the </w:t>
      </w:r>
      <w:r w:rsidR="000F098C">
        <w:rPr>
          <w:rFonts w:ascii="Times New Roman" w:hAnsi="Times New Roman" w:cs="Times New Roman"/>
          <w:sz w:val="24"/>
          <w:szCs w:val="24"/>
        </w:rPr>
        <w:t>Advancing Markets for Producers</w:t>
      </w:r>
      <w:r w:rsidR="000F2603">
        <w:rPr>
          <w:rFonts w:ascii="Times New Roman" w:hAnsi="Times New Roman"/>
          <w:sz w:val="24"/>
          <w:szCs w:val="24"/>
        </w:rPr>
        <w:t xml:space="preserve"> </w:t>
      </w:r>
      <w:r>
        <w:rPr>
          <w:rFonts w:ascii="Times New Roman" w:hAnsi="Times New Roman"/>
          <w:sz w:val="24"/>
          <w:szCs w:val="24"/>
        </w:rPr>
        <w:t xml:space="preserve">grant itself.  </w:t>
      </w:r>
      <w:r w:rsidR="000F098C">
        <w:rPr>
          <w:rFonts w:ascii="Times New Roman" w:hAnsi="Times New Roman" w:cs="Times New Roman"/>
          <w:sz w:val="24"/>
          <w:szCs w:val="24"/>
        </w:rPr>
        <w:t>Advancing Markets for Producers grant recipients</w:t>
      </w:r>
      <w:r w:rsidR="00931E26">
        <w:rPr>
          <w:rFonts w:ascii="Times New Roman" w:hAnsi="Times New Roman"/>
          <w:sz w:val="24"/>
          <w:szCs w:val="24"/>
        </w:rPr>
        <w:t xml:space="preserve"> </w:t>
      </w:r>
      <w:r>
        <w:rPr>
          <w:rFonts w:ascii="Times New Roman" w:hAnsi="Times New Roman"/>
          <w:sz w:val="24"/>
          <w:szCs w:val="24"/>
        </w:rPr>
        <w:t>provide information on a</w:t>
      </w:r>
      <w:r w:rsidR="000F2603">
        <w:rPr>
          <w:rFonts w:ascii="Times New Roman" w:hAnsi="Times New Roman"/>
          <w:sz w:val="24"/>
          <w:szCs w:val="24"/>
        </w:rPr>
        <w:t xml:space="preserve"> regular </w:t>
      </w:r>
      <w:r>
        <w:rPr>
          <w:rFonts w:ascii="Times New Roman" w:hAnsi="Times New Roman"/>
          <w:sz w:val="24"/>
          <w:szCs w:val="24"/>
        </w:rPr>
        <w:t>basis</w:t>
      </w:r>
      <w:r w:rsidR="004A709B">
        <w:rPr>
          <w:rFonts w:ascii="Times New Roman" w:hAnsi="Times New Roman"/>
          <w:sz w:val="24"/>
          <w:szCs w:val="24"/>
        </w:rPr>
        <w:t xml:space="preserve"> to the agency to ensure that the program is still eligible to receive federal funds.</w:t>
      </w:r>
    </w:p>
    <w:p w:rsidR="00B500A8" w:rsidP="006E0EEB" w14:paraId="5AEE77D1" w14:textId="585803BA">
      <w:pPr>
        <w:rPr>
          <w:rFonts w:ascii="Times New Roman" w:hAnsi="Times New Roman"/>
          <w:sz w:val="24"/>
          <w:szCs w:val="24"/>
        </w:rPr>
      </w:pPr>
      <w:r w:rsidRPr="004A709B">
        <w:rPr>
          <w:rFonts w:ascii="Times New Roman" w:hAnsi="Times New Roman"/>
          <w:b/>
          <w:sz w:val="24"/>
          <w:szCs w:val="24"/>
        </w:rPr>
        <w:t>5</w:t>
      </w:r>
      <w:r w:rsidRPr="004A709B">
        <w:rPr>
          <w:rFonts w:ascii="Times New Roman" w:hAnsi="Times New Roman"/>
          <w:b/>
          <w:sz w:val="24"/>
          <w:szCs w:val="24"/>
        </w:rPr>
        <w:t xml:space="preserve">.  </w:t>
      </w:r>
      <w:r w:rsidRPr="00FA006F" w:rsidR="00FA006F">
        <w:rPr>
          <w:rFonts w:ascii="Times New Roman" w:hAnsi="Times New Roman"/>
          <w:b/>
          <w:sz w:val="24"/>
          <w:szCs w:val="24"/>
        </w:rPr>
        <w:t>Impacts</w:t>
      </w:r>
      <w:r w:rsidRPr="00FA006F" w:rsidR="00FA006F">
        <w:rPr>
          <w:rFonts w:ascii="Times New Roman" w:hAnsi="Times New Roman"/>
          <w:b/>
          <w:sz w:val="24"/>
          <w:szCs w:val="24"/>
        </w:rPr>
        <w:t xml:space="preserve"> on small businesses or other small entities.  If the collection of information impacts small businesses or other small entities, describe any methods used to minimize </w:t>
      </w:r>
      <w:r w:rsidRPr="00FA006F" w:rsidR="00FA006F">
        <w:rPr>
          <w:rFonts w:ascii="Times New Roman" w:hAnsi="Times New Roman"/>
          <w:b/>
          <w:sz w:val="24"/>
          <w:szCs w:val="24"/>
        </w:rPr>
        <w:t>burden.</w:t>
      </w:r>
      <w:bookmarkStart w:id="3" w:name="_Hlk111540903"/>
      <w:r w:rsidRPr="00B500A8">
        <w:rPr>
          <w:rFonts w:ascii="Times New Roman" w:hAnsi="Times New Roman" w:cs="Times New Roman"/>
          <w:sz w:val="24"/>
          <w:szCs w:val="24"/>
        </w:rPr>
        <w:t>There</w:t>
      </w:r>
      <w:r w:rsidRPr="00B500A8">
        <w:rPr>
          <w:rFonts w:ascii="Times New Roman" w:hAnsi="Times New Roman" w:cs="Times New Roman"/>
          <w:sz w:val="24"/>
          <w:szCs w:val="24"/>
        </w:rPr>
        <w:t xml:space="preserve"> is no significant economic impact on a substantial number of small entities since it contains normal business recordkeeping requirements and minimal essential reporting requirements.  We estimate </w:t>
      </w:r>
      <w:r w:rsidRPr="00D56AE1" w:rsidR="000F098C">
        <w:rPr>
          <w:rFonts w:ascii="Times New Roman" w:hAnsi="Times New Roman" w:cs="Times New Roman"/>
          <w:sz w:val="24"/>
          <w:szCs w:val="24"/>
        </w:rPr>
        <w:t>approximately</w:t>
      </w:r>
      <w:r w:rsidRPr="00D56AE1">
        <w:rPr>
          <w:rFonts w:ascii="Times New Roman" w:hAnsi="Times New Roman" w:cs="Times New Roman"/>
          <w:sz w:val="24"/>
          <w:szCs w:val="24"/>
        </w:rPr>
        <w:t xml:space="preserve"> 5</w:t>
      </w:r>
      <w:r w:rsidRPr="00D56AE1" w:rsidR="000C3BCC">
        <w:rPr>
          <w:rFonts w:ascii="Times New Roman" w:hAnsi="Times New Roman" w:cs="Times New Roman"/>
          <w:sz w:val="24"/>
          <w:szCs w:val="24"/>
        </w:rPr>
        <w:t>0</w:t>
      </w:r>
      <w:r w:rsidRPr="00D56AE1">
        <w:rPr>
          <w:rFonts w:ascii="Times New Roman" w:hAnsi="Times New Roman" w:cs="Times New Roman"/>
          <w:sz w:val="24"/>
          <w:szCs w:val="24"/>
        </w:rPr>
        <w:t xml:space="preserve"> small</w:t>
      </w:r>
      <w:r w:rsidRPr="00B500A8">
        <w:rPr>
          <w:rFonts w:ascii="Times New Roman" w:hAnsi="Times New Roman" w:cs="Times New Roman"/>
          <w:sz w:val="24"/>
          <w:szCs w:val="24"/>
        </w:rPr>
        <w:t xml:space="preserve"> entities.</w:t>
      </w:r>
    </w:p>
    <w:bookmarkEnd w:id="3"/>
    <w:p w:rsidR="004A709B" w:rsidRPr="001E5422" w:rsidP="006E0EEB" w14:paraId="5938EAB4" w14:textId="693F8BC5">
      <w:pPr>
        <w:rPr>
          <w:rFonts w:ascii="Times New Roman" w:hAnsi="Times New Roman"/>
          <w:b/>
          <w:sz w:val="24"/>
          <w:szCs w:val="24"/>
        </w:rPr>
      </w:pPr>
      <w:r w:rsidRPr="001E5422">
        <w:rPr>
          <w:rFonts w:ascii="Times New Roman" w:hAnsi="Times New Roman"/>
          <w:b/>
          <w:sz w:val="24"/>
          <w:szCs w:val="24"/>
        </w:rPr>
        <w:t>6</w:t>
      </w:r>
      <w:r w:rsidRPr="001E5422">
        <w:rPr>
          <w:rFonts w:ascii="Times New Roman" w:hAnsi="Times New Roman"/>
          <w:b/>
          <w:sz w:val="24"/>
          <w:szCs w:val="24"/>
        </w:rPr>
        <w:t xml:space="preserve">.  </w:t>
      </w:r>
      <w:r w:rsidRPr="00FA006F" w:rsidR="00FA006F">
        <w:rPr>
          <w:rFonts w:ascii="Times New Roman" w:hAnsi="Times New Roman"/>
          <w:b/>
          <w:sz w:val="24"/>
          <w:szCs w:val="24"/>
        </w:rPr>
        <w:t>Consequences</w:t>
      </w:r>
      <w:r w:rsidRPr="00FA006F" w:rsidR="00FA006F">
        <w:rPr>
          <w:rFonts w:ascii="Times New Roman" w:hAnsi="Times New Roman"/>
          <w:b/>
          <w:sz w:val="24"/>
          <w:szCs w:val="24"/>
        </w:rPr>
        <w:t xml:space="preserve"> of collecting </w:t>
      </w:r>
      <w:r w:rsidRPr="00FA006F" w:rsidR="00FA006F">
        <w:rPr>
          <w:rFonts w:ascii="Times New Roman" w:hAnsi="Times New Roman"/>
          <w:b/>
          <w:sz w:val="24"/>
          <w:szCs w:val="24"/>
        </w:rPr>
        <w:t>the information</w:t>
      </w:r>
      <w:r w:rsidRPr="00FA006F" w:rsidR="00FA006F">
        <w:rPr>
          <w:rFonts w:ascii="Times New Roman" w:hAnsi="Times New Roman"/>
          <w:b/>
          <w:sz w:val="24"/>
          <w:szCs w:val="24"/>
        </w:rPr>
        <w:t xml:space="preserve"> less frequently.  </w:t>
      </w:r>
      <w:r w:rsidRPr="001E5422">
        <w:rPr>
          <w:rFonts w:ascii="Times New Roman" w:hAnsi="Times New Roman"/>
          <w:b/>
          <w:sz w:val="24"/>
          <w:szCs w:val="24"/>
        </w:rPr>
        <w:t xml:space="preserve">Describe </w:t>
      </w:r>
      <w:r w:rsidRPr="001E5422"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P="00FC48DB" w14:paraId="7790E3EA" w14:textId="14A08C71">
      <w:pPr>
        <w:spacing w:after="0" w:line="240" w:lineRule="auto"/>
        <w:rPr>
          <w:rFonts w:ascii="Times New Roman" w:hAnsi="Times New Roman"/>
          <w:sz w:val="24"/>
          <w:szCs w:val="24"/>
        </w:rPr>
      </w:pPr>
      <w:r>
        <w:rPr>
          <w:rFonts w:ascii="Times New Roman" w:hAnsi="Times New Roman"/>
          <w:sz w:val="24"/>
          <w:szCs w:val="24"/>
        </w:rPr>
        <w:t xml:space="preserve">This collection is mandatory and is a one-time data collection.  </w:t>
      </w:r>
      <w:r>
        <w:rPr>
          <w:rFonts w:ascii="Times New Roman" w:hAnsi="Times New Roman"/>
          <w:sz w:val="24"/>
          <w:szCs w:val="24"/>
        </w:rPr>
        <w:t xml:space="preserve">The </w:t>
      </w:r>
      <w:r w:rsidR="00ED41AB">
        <w:rPr>
          <w:rFonts w:ascii="Times New Roman" w:hAnsi="Times New Roman"/>
          <w:sz w:val="24"/>
          <w:szCs w:val="24"/>
        </w:rPr>
        <w:t xml:space="preserve">activity </w:t>
      </w:r>
      <w:r>
        <w:rPr>
          <w:rFonts w:ascii="Times New Roman" w:hAnsi="Times New Roman"/>
          <w:sz w:val="24"/>
          <w:szCs w:val="24"/>
        </w:rPr>
        <w:t>requires the minimum information needed to determine whether a</w:t>
      </w:r>
      <w:r w:rsidR="000F098C">
        <w:rPr>
          <w:rFonts w:ascii="Times New Roman" w:hAnsi="Times New Roman"/>
          <w:sz w:val="24"/>
          <w:szCs w:val="24"/>
        </w:rPr>
        <w:t xml:space="preserve">n Advancing Markets for Producer grant recipient </w:t>
      </w:r>
      <w:r>
        <w:rPr>
          <w:rFonts w:ascii="Times New Roman" w:hAnsi="Times New Roman"/>
          <w:sz w:val="24"/>
          <w:szCs w:val="24"/>
        </w:rPr>
        <w:t xml:space="preserve">is eligible </w:t>
      </w:r>
      <w:r w:rsidR="000F098C">
        <w:rPr>
          <w:rFonts w:ascii="Times New Roman" w:hAnsi="Times New Roman"/>
          <w:sz w:val="24"/>
          <w:szCs w:val="24"/>
        </w:rPr>
        <w:t>to continue receiving</w:t>
      </w:r>
      <w:r w:rsidRPr="006E7096">
        <w:rPr>
          <w:rFonts w:ascii="Times New Roman" w:hAnsi="Times New Roman"/>
          <w:sz w:val="24"/>
          <w:szCs w:val="24"/>
        </w:rPr>
        <w:t xml:space="preserve"> Federal Assistance </w:t>
      </w:r>
      <w:r w:rsidRPr="006E7096" w:rsidR="00931E26">
        <w:rPr>
          <w:rFonts w:ascii="Times New Roman" w:hAnsi="Times New Roman"/>
          <w:sz w:val="24"/>
          <w:szCs w:val="24"/>
        </w:rPr>
        <w:t xml:space="preserve">and </w:t>
      </w:r>
      <w:r w:rsidRPr="006E7096">
        <w:rPr>
          <w:rFonts w:ascii="Times New Roman" w:hAnsi="Times New Roman"/>
          <w:sz w:val="24"/>
          <w:szCs w:val="24"/>
        </w:rPr>
        <w:t>reporting</w:t>
      </w:r>
      <w:r w:rsidRPr="00B37085" w:rsidR="000C5468">
        <w:rPr>
          <w:rFonts w:ascii="Times New Roman" w:hAnsi="Times New Roman"/>
          <w:sz w:val="24"/>
          <w:szCs w:val="24"/>
        </w:rPr>
        <w:t>.</w:t>
      </w:r>
      <w:r w:rsidR="000C5468">
        <w:rPr>
          <w:rFonts w:ascii="Times New Roman" w:hAnsi="Times New Roman"/>
          <w:sz w:val="24"/>
          <w:szCs w:val="24"/>
        </w:rPr>
        <w:t xml:space="preserve">  This minimum reporting of information is necessary for </w:t>
      </w:r>
      <w:r w:rsidR="00EB029F">
        <w:rPr>
          <w:rFonts w:ascii="Times New Roman" w:hAnsi="Times New Roman"/>
          <w:sz w:val="24"/>
          <w:szCs w:val="24"/>
        </w:rPr>
        <w:t>NRCS</w:t>
      </w:r>
      <w:r w:rsidR="000F2603">
        <w:rPr>
          <w:rFonts w:ascii="Times New Roman" w:hAnsi="Times New Roman"/>
          <w:sz w:val="24"/>
          <w:szCs w:val="24"/>
        </w:rPr>
        <w:t xml:space="preserve"> </w:t>
      </w:r>
      <w:r w:rsidR="000C5468">
        <w:rPr>
          <w:rFonts w:ascii="Times New Roman" w:hAnsi="Times New Roman"/>
          <w:sz w:val="24"/>
          <w:szCs w:val="24"/>
        </w:rPr>
        <w:t xml:space="preserve">to administer the </w:t>
      </w:r>
      <w:r w:rsidR="000F098C">
        <w:rPr>
          <w:rFonts w:ascii="Times New Roman" w:hAnsi="Times New Roman" w:cs="Times New Roman"/>
          <w:sz w:val="24"/>
          <w:szCs w:val="24"/>
        </w:rPr>
        <w:t>Advancing Markets for Producers initiative</w:t>
      </w:r>
      <w:r w:rsidR="000F2603">
        <w:rPr>
          <w:rFonts w:ascii="Times New Roman" w:hAnsi="Times New Roman"/>
          <w:sz w:val="24"/>
          <w:szCs w:val="24"/>
        </w:rPr>
        <w:t xml:space="preserve"> </w:t>
      </w:r>
      <w:r w:rsidR="000C5468">
        <w:rPr>
          <w:rFonts w:ascii="Times New Roman" w:hAnsi="Times New Roman"/>
          <w:sz w:val="24"/>
          <w:szCs w:val="24"/>
        </w:rPr>
        <w:t>in an equitable and cost-effective manner.</w:t>
      </w:r>
    </w:p>
    <w:p w:rsidR="006C138D" w:rsidP="00FC48DB" w14:paraId="58993AF0" w14:textId="0976F78F">
      <w:pPr>
        <w:spacing w:after="0" w:line="240" w:lineRule="auto"/>
        <w:rPr>
          <w:rFonts w:ascii="Times New Roman" w:hAnsi="Times New Roman"/>
          <w:sz w:val="24"/>
          <w:szCs w:val="24"/>
        </w:rPr>
      </w:pPr>
    </w:p>
    <w:p w:rsidR="006C138D" w:rsidP="006C138D" w14:paraId="3403F1C8" w14:textId="4998D738">
      <w:pPr>
        <w:spacing w:after="0" w:line="240" w:lineRule="auto"/>
        <w:rPr>
          <w:rFonts w:ascii="Times New Roman" w:hAnsi="Times New Roman"/>
          <w:sz w:val="24"/>
          <w:szCs w:val="24"/>
        </w:rPr>
      </w:pPr>
      <w:bookmarkStart w:id="4" w:name="_Hlk111540754"/>
      <w:r>
        <w:rPr>
          <w:rFonts w:ascii="Times New Roman" w:hAnsi="Times New Roman"/>
          <w:sz w:val="24"/>
          <w:szCs w:val="24"/>
        </w:rPr>
        <w:t>If the information is not collected, NRCS will not be able to effectively manage the grant awards</w:t>
      </w:r>
      <w:r w:rsidR="00E4756D">
        <w:rPr>
          <w:rFonts w:ascii="Times New Roman" w:hAnsi="Times New Roman"/>
          <w:sz w:val="24"/>
          <w:szCs w:val="24"/>
        </w:rPr>
        <w:t>.</w:t>
      </w:r>
    </w:p>
    <w:bookmarkEnd w:id="4"/>
    <w:p w:rsidR="006C138D" w:rsidP="00FC48DB" w14:paraId="2F1626FF" w14:textId="77777777">
      <w:pPr>
        <w:spacing w:after="0" w:line="240" w:lineRule="auto"/>
        <w:rPr>
          <w:rFonts w:ascii="Times New Roman" w:hAnsi="Times New Roman"/>
          <w:sz w:val="24"/>
          <w:szCs w:val="24"/>
        </w:rPr>
      </w:pPr>
    </w:p>
    <w:p w:rsidR="000C5468" w:rsidRPr="000C5468" w:rsidP="006E0EEB" w14:paraId="0C8470C3" w14:textId="6605B4DE">
      <w:pPr>
        <w:rPr>
          <w:rFonts w:ascii="Times New Roman" w:hAnsi="Times New Roman"/>
          <w:b/>
          <w:sz w:val="24"/>
          <w:szCs w:val="24"/>
        </w:rPr>
      </w:pPr>
      <w:r w:rsidRPr="000C5468">
        <w:rPr>
          <w:rFonts w:ascii="Times New Roman" w:hAnsi="Times New Roman"/>
          <w:b/>
          <w:sz w:val="24"/>
          <w:szCs w:val="24"/>
        </w:rPr>
        <w:t>7</w:t>
      </w:r>
      <w:r w:rsidRPr="000C5468">
        <w:rPr>
          <w:rFonts w:ascii="Times New Roman" w:hAnsi="Times New Roman"/>
          <w:b/>
          <w:sz w:val="24"/>
          <w:szCs w:val="24"/>
        </w:rPr>
        <w:t xml:space="preserve">.  </w:t>
      </w:r>
      <w:r w:rsidRPr="00FA006F" w:rsidR="00FA006F">
        <w:rPr>
          <w:rFonts w:ascii="Times New Roman" w:hAnsi="Times New Roman"/>
          <w:b/>
          <w:sz w:val="24"/>
          <w:szCs w:val="24"/>
        </w:rPr>
        <w:t>Special</w:t>
      </w:r>
      <w:r w:rsidRPr="00FA006F" w:rsidR="00FA006F">
        <w:rPr>
          <w:rFonts w:ascii="Times New Roman" w:hAnsi="Times New Roman"/>
          <w:b/>
          <w:sz w:val="24"/>
          <w:szCs w:val="24"/>
        </w:rPr>
        <w:t xml:space="preserve"> circumstances relating to the Guidelines of 5 CFR 1320.5.  </w:t>
      </w:r>
      <w:r w:rsidRPr="000C5468">
        <w:rPr>
          <w:rFonts w:ascii="Times New Roman" w:hAnsi="Times New Roman"/>
          <w:b/>
          <w:sz w:val="24"/>
          <w:szCs w:val="24"/>
        </w:rPr>
        <w:t>Explain any special circumstances that would cause an information collection to be conducted in a manner:</w:t>
      </w:r>
    </w:p>
    <w:p w:rsidR="000C5468" w:rsidP="0016418B" w14:paraId="4FE699EB" w14:textId="36E0DEFB">
      <w:pPr>
        <w:spacing w:after="0" w:line="240" w:lineRule="auto"/>
        <w:ind w:left="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 xml:space="preserve">) </w:t>
      </w:r>
      <w:r w:rsidR="00EB029F">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respondents to report information more frequently than quarterly.</w:t>
      </w:r>
      <w:r>
        <w:rPr>
          <w:rFonts w:ascii="Times New Roman" w:hAnsi="Times New Roman"/>
          <w:sz w:val="24"/>
          <w:szCs w:val="24"/>
        </w:rPr>
        <w:t xml:space="preserve">  There are no information collection requirements that require information more frequently than quarterly.</w:t>
      </w:r>
    </w:p>
    <w:p w:rsidR="000C5468" w:rsidP="0016418B" w14:paraId="5CABA53C" w14:textId="77777777">
      <w:pPr>
        <w:spacing w:after="0" w:line="240" w:lineRule="auto"/>
        <w:ind w:left="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P="0016418B" w14:paraId="3FEED8F8" w14:textId="77777777">
      <w:pPr>
        <w:spacing w:after="0" w:line="240" w:lineRule="auto"/>
        <w:ind w:left="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more than an original and two copies.</w:t>
      </w:r>
      <w:r>
        <w:rPr>
          <w:rFonts w:ascii="Times New Roman" w:hAnsi="Times New Roman"/>
          <w:sz w:val="24"/>
          <w:szCs w:val="24"/>
        </w:rPr>
        <w:t xml:space="preserve">  There are no information collection requirements that require more than an original or single copy of a document.</w:t>
      </w:r>
    </w:p>
    <w:p w:rsidR="000C5468" w:rsidP="0016418B" w14:paraId="49068AB2" w14:textId="77777777">
      <w:pPr>
        <w:spacing w:after="0" w:line="240" w:lineRule="auto"/>
        <w:ind w:left="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 xml:space="preserve">)  </w:t>
      </w:r>
      <w:r w:rsidRPr="003321E5">
        <w:rPr>
          <w:rFonts w:ascii="Times New Roman" w:hAnsi="Times New Roman"/>
          <w:sz w:val="24"/>
          <w:szCs w:val="24"/>
          <w:u w:val="single"/>
        </w:rPr>
        <w:t>Requiring</w:t>
      </w:r>
      <w:r w:rsidRPr="003321E5">
        <w:rPr>
          <w:rFonts w:ascii="Times New Roman" w:hAnsi="Times New Roman"/>
          <w:sz w:val="24"/>
          <w:szCs w:val="24"/>
          <w:u w:val="single"/>
        </w:rPr>
        <w:t xml:space="preserve"> respondents to retain records for more than 3 years. </w:t>
      </w:r>
      <w:r w:rsidRPr="003321E5">
        <w:rPr>
          <w:rFonts w:ascii="Times New Roman" w:hAnsi="Times New Roman"/>
          <w:sz w:val="24"/>
          <w:szCs w:val="24"/>
        </w:rPr>
        <w:t xml:space="preserve"> There are no such requirements.</w:t>
      </w:r>
    </w:p>
    <w:p w:rsidR="000C5468" w:rsidP="0016418B" w14:paraId="1B039805" w14:textId="77777777">
      <w:pPr>
        <w:spacing w:after="0" w:line="240" w:lineRule="auto"/>
        <w:ind w:left="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 xml:space="preserve">)  </w:t>
      </w:r>
      <w:r w:rsidRPr="000C5468">
        <w:rPr>
          <w:rFonts w:ascii="Times New Roman" w:hAnsi="Times New Roman"/>
          <w:sz w:val="24"/>
          <w:szCs w:val="24"/>
          <w:u w:val="single"/>
        </w:rPr>
        <w:t>No</w:t>
      </w:r>
      <w:r w:rsidRPr="000C5468">
        <w:rPr>
          <w:rFonts w:ascii="Times New Roman" w:hAnsi="Times New Roman"/>
          <w:sz w:val="24"/>
          <w:szCs w:val="24"/>
          <w:u w:val="single"/>
        </w:rPr>
        <w:t xml:space="preserve"> utilizing statistical sampling.</w:t>
      </w:r>
      <w:r>
        <w:rPr>
          <w:rFonts w:ascii="Times New Roman" w:hAnsi="Times New Roman"/>
          <w:sz w:val="24"/>
          <w:szCs w:val="24"/>
        </w:rPr>
        <w:t xml:space="preserve">  There are no such requirements.</w:t>
      </w:r>
    </w:p>
    <w:p w:rsidR="000C5468" w:rsidP="0016418B" w14:paraId="73EBCAFC" w14:textId="77777777">
      <w:pPr>
        <w:spacing w:after="0" w:line="240" w:lineRule="auto"/>
        <w:ind w:left="72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the use of statistical sampling</w:t>
      </w:r>
      <w:r>
        <w:rPr>
          <w:rFonts w:ascii="Times New Roman" w:hAnsi="Times New Roman"/>
          <w:sz w:val="24"/>
          <w:szCs w:val="24"/>
        </w:rPr>
        <w:t xml:space="preserve"> which has not been reviewed and approved by OMB.  There are no such requirements.</w:t>
      </w:r>
    </w:p>
    <w:p w:rsidR="000C5468" w:rsidP="0016418B" w14:paraId="37D71737" w14:textId="77777777">
      <w:pPr>
        <w:spacing w:after="0" w:line="240" w:lineRule="auto"/>
        <w:ind w:left="720"/>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the pledge of </w:t>
      </w:r>
      <w:r w:rsidRPr="000C5468">
        <w:rPr>
          <w:rFonts w:ascii="Times New Roman" w:hAnsi="Times New Roman"/>
          <w:sz w:val="24"/>
          <w:szCs w:val="24"/>
          <w:u w:val="single"/>
        </w:rPr>
        <w:t>confidentially</w:t>
      </w:r>
      <w:r w:rsidRPr="000C5468">
        <w:rPr>
          <w:rFonts w:ascii="Times New Roman" w:hAnsi="Times New Roman"/>
          <w:sz w:val="24"/>
          <w:szCs w:val="24"/>
          <w:u w:val="single"/>
        </w:rPr>
        <w:t>.</w:t>
      </w:r>
      <w:r>
        <w:rPr>
          <w:rFonts w:ascii="Times New Roman" w:hAnsi="Times New Roman"/>
          <w:sz w:val="24"/>
          <w:szCs w:val="24"/>
        </w:rPr>
        <w:t xml:space="preserve">  There are no such requirements.</w:t>
      </w:r>
    </w:p>
    <w:p w:rsidR="000C5468" w:rsidP="0016418B" w14:paraId="51A26196" w14:textId="77777777">
      <w:pPr>
        <w:spacing w:after="0" w:line="240" w:lineRule="auto"/>
        <w:ind w:left="720"/>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 xml:space="preserve">)  </w:t>
      </w:r>
      <w:r w:rsidRPr="000C5468">
        <w:rPr>
          <w:rFonts w:ascii="Times New Roman" w:hAnsi="Times New Roman"/>
          <w:sz w:val="24"/>
          <w:szCs w:val="24"/>
          <w:u w:val="single"/>
        </w:rPr>
        <w:t>Requiring</w:t>
      </w:r>
      <w:r w:rsidRPr="000C5468">
        <w:rPr>
          <w:rFonts w:ascii="Times New Roman" w:hAnsi="Times New Roman"/>
          <w:sz w:val="24"/>
          <w:szCs w:val="24"/>
          <w:u w:val="single"/>
        </w:rPr>
        <w:t xml:space="preserve"> submission of propriety trade secrets.</w:t>
      </w:r>
      <w:r>
        <w:rPr>
          <w:rFonts w:ascii="Times New Roman" w:hAnsi="Times New Roman"/>
          <w:sz w:val="24"/>
          <w:szCs w:val="24"/>
        </w:rPr>
        <w:t xml:space="preserve">  There are no such requirements.</w:t>
      </w:r>
    </w:p>
    <w:p w:rsidR="000C5468" w:rsidP="006E0EEB" w14:paraId="5D8691B4" w14:textId="77777777">
      <w:pPr>
        <w:rPr>
          <w:rFonts w:ascii="Times New Roman" w:hAnsi="Times New Roman"/>
          <w:sz w:val="24"/>
          <w:szCs w:val="24"/>
        </w:rPr>
      </w:pPr>
    </w:p>
    <w:p w:rsidR="000C779E" w:rsidP="006E0EEB" w14:paraId="1B1DE980" w14:textId="5878D229">
      <w:pPr>
        <w:rPr>
          <w:rFonts w:ascii="Times New Roman" w:hAnsi="Times New Roman"/>
          <w:b/>
          <w:sz w:val="24"/>
          <w:szCs w:val="24"/>
        </w:rPr>
      </w:pPr>
      <w:r w:rsidRPr="001E5422">
        <w:rPr>
          <w:rFonts w:ascii="Times New Roman" w:hAnsi="Times New Roman"/>
          <w:b/>
          <w:sz w:val="24"/>
          <w:szCs w:val="24"/>
        </w:rPr>
        <w:t>8</w:t>
      </w:r>
      <w:r w:rsidRPr="001E5422">
        <w:rPr>
          <w:rFonts w:ascii="Times New Roman" w:hAnsi="Times New Roman"/>
          <w:b/>
          <w:sz w:val="24"/>
          <w:szCs w:val="24"/>
        </w:rPr>
        <w:t xml:space="preserve">.  </w:t>
      </w:r>
      <w:r w:rsidRPr="00FA006F" w:rsidR="00FA006F">
        <w:rPr>
          <w:rFonts w:ascii="Times New Roman" w:hAnsi="Times New Roman"/>
          <w:b/>
          <w:sz w:val="24"/>
          <w:szCs w:val="24"/>
        </w:rPr>
        <w:t>Comments</w:t>
      </w:r>
      <w:r w:rsidRPr="00FA006F" w:rsidR="00FA006F">
        <w:rPr>
          <w:rFonts w:ascii="Times New Roman" w:hAnsi="Times New Roman"/>
          <w:b/>
          <w:sz w:val="24"/>
          <w:szCs w:val="24"/>
        </w:rPr>
        <w:t xml:space="preserve"> to the Federal Register Notice and efforts for consultation.  </w:t>
      </w:r>
      <w:r w:rsidRPr="000C779E">
        <w:rPr>
          <w:rFonts w:ascii="Times New Roman" w:hAnsi="Times New Roman"/>
          <w:b/>
          <w:sz w:val="24"/>
          <w:szCs w:val="24"/>
        </w:rPr>
        <w:t xml:space="preserve">If applicable, provide a copy and identify the date and page number of </w:t>
      </w:r>
      <w:r w:rsidRPr="000C779E">
        <w:rPr>
          <w:rFonts w:ascii="Times New Roman" w:hAnsi="Times New Roman"/>
          <w:b/>
          <w:sz w:val="24"/>
          <w:szCs w:val="24"/>
        </w:rPr>
        <w:t>publication</w:t>
      </w:r>
      <w:r w:rsidRPr="000C779E">
        <w:rPr>
          <w:rFonts w:ascii="Times New Roman" w:hAnsi="Times New Roman"/>
          <w:b/>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D2B63" w:rsidP="006E0EEB" w14:paraId="0E909AE8" w14:textId="44696A40">
      <w:pPr>
        <w:rPr>
          <w:rFonts w:ascii="Times New Roman" w:hAnsi="Times New Roman"/>
          <w:b/>
          <w:sz w:val="24"/>
          <w:szCs w:val="24"/>
        </w:rPr>
      </w:pPr>
      <w:r w:rsidRPr="001E5422">
        <w:rPr>
          <w:rFonts w:ascii="Times New Roman" w:hAnsi="Times New Roman"/>
          <w:b/>
          <w:sz w:val="24"/>
          <w:szCs w:val="24"/>
        </w:rPr>
        <w:t xml:space="preserve">Describe efforts to consult </w:t>
      </w:r>
      <w:r w:rsidRPr="00622117">
        <w:rPr>
          <w:rFonts w:ascii="Times New Roman" w:hAnsi="Times New Roman"/>
          <w:b/>
          <w:sz w:val="24"/>
          <w:szCs w:val="24"/>
        </w:rPr>
        <w:t xml:space="preserve">with </w:t>
      </w:r>
      <w:r w:rsidRPr="00622117">
        <w:rPr>
          <w:rFonts w:ascii="Times New Roman" w:hAnsi="Times New Roman"/>
          <w:b/>
          <w:sz w:val="24"/>
          <w:szCs w:val="24"/>
        </w:rPr>
        <w:t>persons</w:t>
      </w:r>
      <w:r w:rsidRPr="00622117">
        <w:rPr>
          <w:rFonts w:ascii="Times New Roman" w:hAnsi="Times New Roman"/>
          <w:b/>
          <w:sz w:val="24"/>
          <w:szCs w:val="24"/>
        </w:rPr>
        <w:t xml:space="preserve"> outside the Agency</w:t>
      </w:r>
      <w:r w:rsidRPr="001E5422">
        <w:rPr>
          <w:rFonts w:ascii="Times New Roman" w:hAnsi="Times New Roman"/>
          <w:b/>
          <w:sz w:val="24"/>
          <w:szCs w:val="24"/>
        </w:rPr>
        <w:t xml:space="preserve"> to obtain their view on availability of data, frequency of collection, the clarity of instructions and record keeping, disclosure, or reporting format (if any), and on data elements to be recorded, disclosed, or reported.</w:t>
      </w:r>
    </w:p>
    <w:p w:rsidR="000C779E" w:rsidP="000C779E" w14:paraId="1AF532FB" w14:textId="77777777">
      <w:p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6051E5">
        <w:rPr>
          <w:rFonts w:ascii="Times New Roman" w:hAnsi="Times New Roman" w:cs="Times New Roman"/>
          <w:b/>
          <w:bCs/>
          <w:sz w:val="24"/>
          <w:szCs w:val="24"/>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6051E5">
        <w:rPr>
          <w:rFonts w:ascii="Times New Roman" w:hAnsi="Times New Roman" w:cs="Times New Roman"/>
          <w:sz w:val="24"/>
          <w:szCs w:val="24"/>
        </w:rPr>
        <w:t xml:space="preserve"> </w:t>
      </w:r>
    </w:p>
    <w:p w:rsidR="000C779E" w:rsidRPr="001E5422" w:rsidP="006E0EEB" w14:paraId="20395DBC" w14:textId="77777777">
      <w:pPr>
        <w:rPr>
          <w:rFonts w:ascii="Times New Roman" w:hAnsi="Times New Roman"/>
          <w:b/>
          <w:sz w:val="24"/>
          <w:szCs w:val="24"/>
        </w:rPr>
      </w:pPr>
    </w:p>
    <w:p w:rsidR="00102661" w:rsidP="0061606A" w14:paraId="642C0B31" w14:textId="74C7DD55">
      <w:pPr>
        <w:rPr>
          <w:rFonts w:ascii="Times New Roman" w:hAnsi="Times New Roman"/>
          <w:sz w:val="24"/>
          <w:szCs w:val="24"/>
        </w:rPr>
      </w:pPr>
      <w:r w:rsidRPr="00D86E1B">
        <w:rPr>
          <w:rFonts w:ascii="Times New Roman" w:hAnsi="Times New Roman"/>
          <w:sz w:val="24"/>
          <w:szCs w:val="24"/>
        </w:rPr>
        <w:t xml:space="preserve">The </w:t>
      </w:r>
      <w:r w:rsidR="000F098C">
        <w:rPr>
          <w:rFonts w:ascii="Times New Roman" w:hAnsi="Times New Roman"/>
          <w:sz w:val="24"/>
          <w:szCs w:val="24"/>
        </w:rPr>
        <w:t xml:space="preserve">original </w:t>
      </w:r>
      <w:r w:rsidRPr="00D86E1B">
        <w:rPr>
          <w:rFonts w:ascii="Times New Roman" w:hAnsi="Times New Roman"/>
          <w:sz w:val="24"/>
          <w:szCs w:val="24"/>
        </w:rPr>
        <w:t xml:space="preserve">60-day notice requesting public comment was published </w:t>
      </w:r>
      <w:r w:rsidRPr="00D86E1B">
        <w:rPr>
          <w:rFonts w:ascii="Times New Roman" w:hAnsi="Times New Roman"/>
          <w:sz w:val="24"/>
          <w:szCs w:val="24"/>
        </w:rPr>
        <w:t xml:space="preserve">on </w:t>
      </w:r>
      <w:r w:rsidR="009430F5">
        <w:rPr>
          <w:rFonts w:ascii="Times New Roman" w:hAnsi="Times New Roman"/>
          <w:sz w:val="24"/>
          <w:szCs w:val="24"/>
        </w:rPr>
        <w:t xml:space="preserve"> </w:t>
      </w:r>
      <w:r w:rsidR="003D5C4E">
        <w:rPr>
          <w:rFonts w:ascii="Times New Roman" w:hAnsi="Times New Roman"/>
          <w:sz w:val="24"/>
          <w:szCs w:val="24"/>
        </w:rPr>
        <w:t>February</w:t>
      </w:r>
      <w:r w:rsidR="003D5C4E">
        <w:rPr>
          <w:rFonts w:ascii="Times New Roman" w:hAnsi="Times New Roman"/>
          <w:sz w:val="24"/>
          <w:szCs w:val="24"/>
        </w:rPr>
        <w:t xml:space="preserve"> 10</w:t>
      </w:r>
      <w:r w:rsidR="009430F5">
        <w:rPr>
          <w:rFonts w:ascii="Times New Roman" w:hAnsi="Times New Roman"/>
          <w:sz w:val="24"/>
          <w:szCs w:val="24"/>
        </w:rPr>
        <w:t xml:space="preserve">, </w:t>
      </w:r>
      <w:r w:rsidR="009430F5">
        <w:rPr>
          <w:rFonts w:ascii="Times New Roman" w:hAnsi="Times New Roman"/>
          <w:sz w:val="24"/>
          <w:szCs w:val="24"/>
        </w:rPr>
        <w:t>202</w:t>
      </w:r>
      <w:r w:rsidR="000B5CFD">
        <w:rPr>
          <w:rFonts w:ascii="Times New Roman" w:hAnsi="Times New Roman"/>
          <w:sz w:val="24"/>
          <w:szCs w:val="24"/>
        </w:rPr>
        <w:t>6</w:t>
      </w:r>
      <w:r w:rsidR="00AF675F">
        <w:rPr>
          <w:rFonts w:ascii="Times New Roman" w:hAnsi="Times New Roman"/>
          <w:sz w:val="24"/>
          <w:szCs w:val="24"/>
        </w:rPr>
        <w:t xml:space="preserve"> </w:t>
      </w:r>
      <w:r w:rsidR="009430F5">
        <w:rPr>
          <w:rFonts w:ascii="Times New Roman" w:hAnsi="Times New Roman"/>
          <w:sz w:val="24"/>
          <w:szCs w:val="24"/>
        </w:rPr>
        <w:t xml:space="preserve">at </w:t>
      </w:r>
      <w:r w:rsidR="003D5C4E">
        <w:rPr>
          <w:rFonts w:ascii="Times New Roman" w:hAnsi="Times New Roman"/>
          <w:sz w:val="24"/>
          <w:szCs w:val="24"/>
        </w:rPr>
        <w:t>91</w:t>
      </w:r>
      <w:r w:rsidRPr="000F098C">
        <w:rPr>
          <w:rFonts w:ascii="Times New Roman" w:hAnsi="Times New Roman"/>
          <w:sz w:val="24"/>
          <w:szCs w:val="24"/>
        </w:rPr>
        <w:t xml:space="preserve"> FR</w:t>
      </w:r>
      <w:r w:rsidR="00AF675F">
        <w:rPr>
          <w:rFonts w:ascii="Times New Roman" w:hAnsi="Times New Roman"/>
          <w:sz w:val="24"/>
          <w:szCs w:val="24"/>
        </w:rPr>
        <w:t xml:space="preserve"> </w:t>
      </w:r>
      <w:r w:rsidR="003D5C4E">
        <w:rPr>
          <w:rFonts w:ascii="Times New Roman" w:hAnsi="Times New Roman"/>
          <w:sz w:val="24"/>
          <w:szCs w:val="24"/>
        </w:rPr>
        <w:t>5884</w:t>
      </w:r>
      <w:r w:rsidRPr="000F098C">
        <w:rPr>
          <w:rFonts w:ascii="Times New Roman" w:hAnsi="Times New Roman"/>
          <w:sz w:val="24"/>
          <w:szCs w:val="24"/>
        </w:rPr>
        <w:t>.</w:t>
      </w:r>
      <w:r w:rsidRPr="000F098C" w:rsidR="00EB029F">
        <w:rPr>
          <w:rFonts w:ascii="Times New Roman" w:hAnsi="Times New Roman"/>
          <w:sz w:val="24"/>
          <w:szCs w:val="24"/>
        </w:rPr>
        <w:t xml:space="preserve"> </w:t>
      </w:r>
      <w:r w:rsidRPr="000F098C">
        <w:rPr>
          <w:rFonts w:ascii="Times New Roman" w:hAnsi="Times New Roman"/>
          <w:sz w:val="24"/>
          <w:szCs w:val="24"/>
        </w:rPr>
        <w:t xml:space="preserve"> We received </w:t>
      </w:r>
      <w:r w:rsidR="006A5BE0">
        <w:rPr>
          <w:rFonts w:ascii="Times New Roman" w:hAnsi="Times New Roman"/>
          <w:sz w:val="24"/>
          <w:szCs w:val="24"/>
        </w:rPr>
        <w:t>5</w:t>
      </w:r>
      <w:r w:rsidRPr="000F098C" w:rsidR="006A5BE0">
        <w:rPr>
          <w:rFonts w:ascii="Times New Roman" w:hAnsi="Times New Roman"/>
          <w:sz w:val="24"/>
          <w:szCs w:val="24"/>
        </w:rPr>
        <w:t xml:space="preserve"> </w:t>
      </w:r>
      <w:r w:rsidRPr="000F098C">
        <w:rPr>
          <w:rFonts w:ascii="Times New Roman" w:hAnsi="Times New Roman"/>
          <w:sz w:val="24"/>
          <w:szCs w:val="24"/>
        </w:rPr>
        <w:t>comments via Regulations.gov</w:t>
      </w:r>
      <w:r w:rsidR="009430F5">
        <w:rPr>
          <w:rFonts w:ascii="Times New Roman" w:hAnsi="Times New Roman"/>
          <w:sz w:val="24"/>
          <w:szCs w:val="24"/>
        </w:rPr>
        <w:t>.</w:t>
      </w:r>
      <w:r w:rsidRPr="000F098C">
        <w:rPr>
          <w:rFonts w:ascii="Times New Roman" w:hAnsi="Times New Roman"/>
          <w:sz w:val="24"/>
          <w:szCs w:val="24"/>
        </w:rPr>
        <w:t xml:space="preserve"> </w:t>
      </w:r>
      <w:r w:rsidR="00AC0E97">
        <w:rPr>
          <w:rFonts w:ascii="Times New Roman" w:hAnsi="Times New Roman"/>
          <w:sz w:val="24"/>
          <w:szCs w:val="24"/>
        </w:rPr>
        <w:t xml:space="preserve">One commenter generally agreed with the reporting summary and noted that reporting templates and opportunities for digital submission of reports can reduce reporting burden. Three commenters </w:t>
      </w:r>
      <w:r w:rsidRPr="00AC0E97" w:rsidR="00AC0E97">
        <w:rPr>
          <w:rFonts w:ascii="Times New Roman" w:hAnsi="Times New Roman"/>
          <w:sz w:val="24"/>
          <w:szCs w:val="24"/>
        </w:rPr>
        <w:t xml:space="preserve">stated that clearly distinguishing required versus optional data elements, consolidating repetitive reporting requirements, and aligning reporting expectations with the current structure of </w:t>
      </w:r>
      <w:r w:rsidR="00AC0E97">
        <w:rPr>
          <w:rFonts w:ascii="Times New Roman" w:hAnsi="Times New Roman"/>
          <w:sz w:val="24"/>
          <w:szCs w:val="24"/>
        </w:rPr>
        <w:t>Advancing Markets for Producers</w:t>
      </w:r>
      <w:r w:rsidRPr="00AC0E97" w:rsidR="00AC0E97">
        <w:rPr>
          <w:rFonts w:ascii="Times New Roman" w:hAnsi="Times New Roman"/>
          <w:sz w:val="24"/>
          <w:szCs w:val="24"/>
        </w:rPr>
        <w:t xml:space="preserve"> would improve efficiency and reduce burden.</w:t>
      </w:r>
      <w:r w:rsidR="00AC0E97">
        <w:rPr>
          <w:rFonts w:ascii="Times New Roman" w:hAnsi="Times New Roman"/>
          <w:sz w:val="24"/>
          <w:szCs w:val="24"/>
        </w:rPr>
        <w:t xml:space="preserve"> A final commenter </w:t>
      </w:r>
      <w:r w:rsidRPr="00AC0E97" w:rsidR="00AC0E97">
        <w:rPr>
          <w:rFonts w:ascii="Times New Roman" w:hAnsi="Times New Roman"/>
          <w:sz w:val="24"/>
          <w:szCs w:val="24"/>
        </w:rPr>
        <w:t>requested USDA remove requirements for any reporting related to marketing activities under the project.</w:t>
      </w:r>
    </w:p>
    <w:p w:rsidR="00AC0E97" w:rsidP="0061606A" w14:paraId="54EEB3A8" w14:textId="19C96A0E">
      <w:pPr>
        <w:rPr>
          <w:rFonts w:ascii="Times New Roman" w:hAnsi="Times New Roman"/>
          <w:sz w:val="24"/>
          <w:szCs w:val="24"/>
        </w:rPr>
      </w:pPr>
      <w:r>
        <w:rPr>
          <w:rFonts w:ascii="Times New Roman" w:hAnsi="Times New Roman"/>
          <w:sz w:val="24"/>
          <w:szCs w:val="24"/>
        </w:rPr>
        <w:t xml:space="preserve">USDA appreciates the submissions. The agency has </w:t>
      </w:r>
      <w:r w:rsidRPr="00AC0E97">
        <w:rPr>
          <w:rFonts w:ascii="Times New Roman" w:hAnsi="Times New Roman"/>
          <w:sz w:val="24"/>
          <w:szCs w:val="24"/>
        </w:rPr>
        <w:t>incorporated the commenter</w:t>
      </w:r>
      <w:r>
        <w:rPr>
          <w:rFonts w:ascii="Times New Roman" w:hAnsi="Times New Roman"/>
          <w:sz w:val="24"/>
          <w:szCs w:val="24"/>
        </w:rPr>
        <w:t>s’</w:t>
      </w:r>
      <w:r w:rsidRPr="00AC0E97">
        <w:rPr>
          <w:rFonts w:ascii="Times New Roman" w:hAnsi="Times New Roman"/>
          <w:sz w:val="24"/>
          <w:szCs w:val="24"/>
        </w:rPr>
        <w:t xml:space="preserve"> suggestions </w:t>
      </w:r>
      <w:r>
        <w:rPr>
          <w:rFonts w:ascii="Times New Roman" w:hAnsi="Times New Roman"/>
          <w:sz w:val="24"/>
          <w:szCs w:val="24"/>
        </w:rPr>
        <w:t>regarding updates to detailed progress reporting</w:t>
      </w:r>
      <w:r w:rsidRPr="00AC0E97">
        <w:rPr>
          <w:rFonts w:ascii="Times New Roman" w:hAnsi="Times New Roman"/>
          <w:sz w:val="24"/>
          <w:szCs w:val="24"/>
        </w:rPr>
        <w:t xml:space="preserve"> requirements </w:t>
      </w:r>
      <w:r>
        <w:rPr>
          <w:rFonts w:ascii="Times New Roman" w:hAnsi="Times New Roman"/>
          <w:sz w:val="24"/>
          <w:szCs w:val="24"/>
        </w:rPr>
        <w:t>for</w:t>
      </w:r>
      <w:r w:rsidRPr="00AC0E97">
        <w:rPr>
          <w:rFonts w:ascii="Times New Roman" w:hAnsi="Times New Roman"/>
          <w:sz w:val="24"/>
          <w:szCs w:val="24"/>
        </w:rPr>
        <w:t xml:space="preserve"> </w:t>
      </w:r>
      <w:r>
        <w:rPr>
          <w:rFonts w:ascii="Times New Roman" w:hAnsi="Times New Roman"/>
          <w:sz w:val="24"/>
          <w:szCs w:val="24"/>
        </w:rPr>
        <w:t>Advancing Markets for Producers. These updates</w:t>
      </w:r>
      <w:r w:rsidRPr="00AC0E97">
        <w:rPr>
          <w:rFonts w:ascii="Times New Roman" w:hAnsi="Times New Roman"/>
          <w:sz w:val="24"/>
          <w:szCs w:val="24"/>
        </w:rPr>
        <w:t xml:space="preserve"> </w:t>
      </w:r>
      <w:r>
        <w:rPr>
          <w:rFonts w:ascii="Times New Roman" w:hAnsi="Times New Roman"/>
          <w:sz w:val="24"/>
          <w:szCs w:val="24"/>
        </w:rPr>
        <w:t>clearly delineate</w:t>
      </w:r>
      <w:r w:rsidRPr="00AC0E97">
        <w:rPr>
          <w:rFonts w:ascii="Times New Roman" w:hAnsi="Times New Roman"/>
          <w:sz w:val="24"/>
          <w:szCs w:val="24"/>
        </w:rPr>
        <w:t xml:space="preserve"> optional reporting elements; reduce the number of reported elements to those items most critical to the revamped program; and remove repetitive and duplicate reporting elements.</w:t>
      </w:r>
      <w:r>
        <w:rPr>
          <w:rFonts w:ascii="Times New Roman" w:hAnsi="Times New Roman"/>
          <w:sz w:val="24"/>
          <w:szCs w:val="24"/>
        </w:rPr>
        <w:t xml:space="preserve"> </w:t>
      </w:r>
      <w:r>
        <w:rPr>
          <w:rFonts w:ascii="Times New Roman" w:hAnsi="Times New Roman"/>
          <w:sz w:val="24"/>
          <w:szCs w:val="24"/>
        </w:rPr>
        <w:t>With regard to</w:t>
      </w:r>
      <w:r>
        <w:rPr>
          <w:rFonts w:ascii="Times New Roman" w:hAnsi="Times New Roman"/>
          <w:sz w:val="24"/>
          <w:szCs w:val="24"/>
        </w:rPr>
        <w:t xml:space="preserve"> the final comment, t</w:t>
      </w:r>
      <w:r w:rsidRPr="00AC0E97">
        <w:rPr>
          <w:rFonts w:ascii="Times New Roman" w:hAnsi="Times New Roman"/>
          <w:sz w:val="24"/>
          <w:szCs w:val="24"/>
        </w:rPr>
        <w:t>he authority of this funding opportunity specifically focuses on expanding existing and developing new commodity markets, as is reinforced in the updated title for this work - “Advancing Markets for Producers”. The notice of funding opportunity stated that semi-annual progress reports would be required to include information on “marketing and outreach related to commodities as a result of project activities.” Therefore, USDA has maintained the reporting elements essential to these activities.</w:t>
      </w:r>
    </w:p>
    <w:p w:rsidR="00B500A8" w:rsidRPr="00B500A8" w:rsidP="00B500A8" w14:paraId="3C1E5648" w14:textId="68786151">
      <w:pPr>
        <w:rPr>
          <w:rFonts w:ascii="Times New Roman" w:hAnsi="Times New Roman" w:cs="Times New Roman"/>
          <w:sz w:val="24"/>
          <w:szCs w:val="24"/>
        </w:rPr>
      </w:pPr>
      <w:r w:rsidRPr="00AF675F">
        <w:rPr>
          <w:rFonts w:ascii="Times New Roman" w:hAnsi="Times New Roman" w:cs="Times New Roman"/>
          <w:sz w:val="24"/>
          <w:szCs w:val="24"/>
        </w:rPr>
        <w:t xml:space="preserve">We have consulted with three individuals who had </w:t>
      </w:r>
      <w:r w:rsidRPr="00AF675F" w:rsidR="00703BBB">
        <w:rPr>
          <w:rFonts w:ascii="Times New Roman" w:hAnsi="Times New Roman" w:cs="Times New Roman"/>
          <w:sz w:val="24"/>
          <w:szCs w:val="24"/>
        </w:rPr>
        <w:t xml:space="preserve">no comments </w:t>
      </w:r>
      <w:r w:rsidRPr="00AF675F">
        <w:rPr>
          <w:rFonts w:ascii="Times New Roman" w:hAnsi="Times New Roman" w:cs="Times New Roman"/>
          <w:sz w:val="24"/>
          <w:szCs w:val="24"/>
        </w:rPr>
        <w:t>and did not want to share their name with the public.</w:t>
      </w:r>
    </w:p>
    <w:p w:rsidR="00AB7C39" w:rsidRPr="00103353" w:rsidP="00D965E2" w14:paraId="0BC9096B" w14:textId="1FFE1CC0">
      <w:pPr>
        <w:spacing w:after="0" w:line="240" w:lineRule="auto"/>
        <w:rPr>
          <w:rFonts w:ascii="Times New Roman" w:hAnsi="Times New Roman"/>
          <w:b/>
          <w:sz w:val="24"/>
          <w:szCs w:val="24"/>
        </w:rPr>
      </w:pPr>
      <w:r w:rsidRPr="00103353">
        <w:rPr>
          <w:rFonts w:ascii="Times New Roman" w:hAnsi="Times New Roman"/>
          <w:b/>
          <w:sz w:val="24"/>
          <w:szCs w:val="24"/>
        </w:rPr>
        <w:t>9</w:t>
      </w:r>
      <w:r w:rsidRPr="00103353">
        <w:rPr>
          <w:rFonts w:ascii="Times New Roman" w:hAnsi="Times New Roman"/>
          <w:b/>
          <w:sz w:val="24"/>
          <w:szCs w:val="24"/>
        </w:rPr>
        <w:t>.  Explain</w:t>
      </w:r>
      <w:r w:rsidRPr="00103353">
        <w:rPr>
          <w:rFonts w:ascii="Times New Roman" w:hAnsi="Times New Roman"/>
          <w:b/>
          <w:sz w:val="24"/>
          <w:szCs w:val="24"/>
        </w:rPr>
        <w:t xml:space="preserve"> any decision to provide any payment or gift to respondents.</w:t>
      </w:r>
      <w:r w:rsidRPr="000569A2" w:rsidR="000569A2">
        <w:t xml:space="preserve"> </w:t>
      </w:r>
      <w:r w:rsidR="000569A2">
        <w:t xml:space="preserve"> </w:t>
      </w:r>
      <w:r w:rsidRPr="000569A2" w:rsidR="000569A2">
        <w:rPr>
          <w:rFonts w:ascii="Times New Roman" w:hAnsi="Times New Roman"/>
          <w:b/>
          <w:sz w:val="24"/>
          <w:szCs w:val="24"/>
        </w:rPr>
        <w:t>Explain any decision to provide any payment or gift to respondents, other than remuneration of contractors or grantees.</w:t>
      </w:r>
    </w:p>
    <w:p w:rsidR="00103353" w:rsidP="00D965E2" w14:paraId="3A7AF8F5" w14:textId="77777777">
      <w:pPr>
        <w:spacing w:after="0" w:line="240" w:lineRule="auto"/>
        <w:rPr>
          <w:rFonts w:ascii="Times New Roman" w:hAnsi="Times New Roman"/>
          <w:sz w:val="24"/>
          <w:szCs w:val="24"/>
        </w:rPr>
      </w:pPr>
    </w:p>
    <w:p w:rsidR="00103353" w:rsidP="00D965E2" w14:paraId="1AAD937E" w14:textId="2792E041">
      <w:pPr>
        <w:spacing w:after="0" w:line="240" w:lineRule="auto"/>
        <w:rPr>
          <w:rFonts w:ascii="Times New Roman" w:hAnsi="Times New Roman"/>
          <w:sz w:val="24"/>
          <w:szCs w:val="24"/>
        </w:rPr>
      </w:pPr>
      <w:r>
        <w:rPr>
          <w:rFonts w:ascii="Times New Roman" w:hAnsi="Times New Roman"/>
          <w:sz w:val="24"/>
          <w:szCs w:val="24"/>
        </w:rPr>
        <w:t>There is no payment or gift given to respondents.</w:t>
      </w:r>
    </w:p>
    <w:p w:rsidR="00103353" w:rsidP="00D965E2" w14:paraId="0FFFFD00" w14:textId="77777777">
      <w:pPr>
        <w:spacing w:after="0" w:line="240" w:lineRule="auto"/>
        <w:rPr>
          <w:rFonts w:ascii="Times New Roman" w:hAnsi="Times New Roman"/>
          <w:sz w:val="24"/>
          <w:szCs w:val="24"/>
        </w:rPr>
      </w:pPr>
    </w:p>
    <w:p w:rsidR="00103353" w:rsidRPr="00103353" w:rsidP="00D965E2" w14:paraId="6A99B3A0" w14:textId="48E426B8">
      <w:pPr>
        <w:spacing w:after="0" w:line="240" w:lineRule="auto"/>
        <w:rPr>
          <w:rFonts w:ascii="Times New Roman" w:hAnsi="Times New Roman"/>
          <w:b/>
          <w:sz w:val="24"/>
          <w:szCs w:val="24"/>
        </w:rPr>
      </w:pPr>
      <w:r w:rsidRPr="00103353">
        <w:rPr>
          <w:rFonts w:ascii="Times New Roman" w:hAnsi="Times New Roman"/>
          <w:b/>
          <w:sz w:val="24"/>
          <w:szCs w:val="24"/>
        </w:rPr>
        <w:t xml:space="preserve">10. </w:t>
      </w:r>
      <w:r w:rsidRPr="000569A2" w:rsidR="000569A2">
        <w:rPr>
          <w:rFonts w:ascii="Times New Roman" w:hAnsi="Times New Roman"/>
          <w:b/>
          <w:sz w:val="24"/>
          <w:szCs w:val="24"/>
        </w:rPr>
        <w:t xml:space="preserve">Assurances of confidentiality provided to respondents. </w:t>
      </w:r>
      <w:r w:rsidRPr="00103353">
        <w:rPr>
          <w:rFonts w:ascii="Times New Roman" w:hAnsi="Times New Roman"/>
          <w:b/>
          <w:sz w:val="24"/>
          <w:szCs w:val="24"/>
        </w:rPr>
        <w:t xml:space="preserve"> Describe any assurance of confidentiality provided to the respondents and the basis for the assurance in stature, regulation, or Agency policy.</w:t>
      </w:r>
    </w:p>
    <w:p w:rsidR="00103353" w:rsidP="00D965E2" w14:paraId="258CFE08" w14:textId="77777777">
      <w:pPr>
        <w:spacing w:after="0" w:line="240" w:lineRule="auto"/>
        <w:rPr>
          <w:rFonts w:ascii="Times New Roman" w:hAnsi="Times New Roman"/>
          <w:sz w:val="24"/>
          <w:szCs w:val="24"/>
        </w:rPr>
      </w:pPr>
    </w:p>
    <w:p w:rsidR="00103353" w:rsidP="00D965E2" w14:paraId="191768A4" w14:textId="77777777">
      <w:pPr>
        <w:spacing w:after="0" w:line="240" w:lineRule="auto"/>
        <w:rPr>
          <w:rFonts w:ascii="Times New Roman" w:hAnsi="Times New Roman"/>
          <w:sz w:val="24"/>
          <w:szCs w:val="24"/>
        </w:rPr>
      </w:pPr>
    </w:p>
    <w:p w:rsidR="00935C2E" w:rsidP="00D965E2" w14:paraId="08C0ED35" w14:textId="04AFB658">
      <w:pPr>
        <w:spacing w:after="0" w:line="240" w:lineRule="auto"/>
        <w:rPr>
          <w:rFonts w:ascii="Times New Roman" w:hAnsi="Times New Roman"/>
          <w:sz w:val="24"/>
          <w:szCs w:val="24"/>
        </w:rPr>
      </w:pPr>
      <w:r>
        <w:rPr>
          <w:rFonts w:ascii="Times New Roman" w:hAnsi="Times New Roman"/>
          <w:sz w:val="24"/>
          <w:szCs w:val="24"/>
        </w:rPr>
        <w:t xml:space="preserve">Assurance of Confidentiality is provided for the information collected under the NRCS Advancing Markets for Producers </w:t>
      </w:r>
      <w:r>
        <w:rPr>
          <w:rFonts w:ascii="Times New Roman" w:hAnsi="Times New Roman"/>
          <w:sz w:val="24"/>
          <w:szCs w:val="24"/>
        </w:rPr>
        <w:t>Program</w:t>
      </w:r>
      <w:r w:rsidR="0041151D">
        <w:rPr>
          <w:rFonts w:ascii="Times New Roman" w:hAnsi="Times New Roman"/>
          <w:sz w:val="24"/>
          <w:szCs w:val="24"/>
        </w:rPr>
        <w:t>( AMP</w:t>
      </w:r>
      <w:r w:rsidR="0041151D">
        <w:rPr>
          <w:rFonts w:ascii="Times New Roman" w:hAnsi="Times New Roman"/>
          <w:sz w:val="24"/>
          <w:szCs w:val="24"/>
        </w:rPr>
        <w:t>)</w:t>
      </w:r>
      <w:r>
        <w:rPr>
          <w:rFonts w:ascii="Times New Roman" w:hAnsi="Times New Roman"/>
          <w:sz w:val="24"/>
          <w:szCs w:val="24"/>
        </w:rPr>
        <w:t>. The information collected</w:t>
      </w:r>
      <w:r w:rsidR="0041151D">
        <w:rPr>
          <w:rFonts w:ascii="Times New Roman" w:hAnsi="Times New Roman"/>
          <w:sz w:val="24"/>
          <w:szCs w:val="24"/>
        </w:rPr>
        <w:t xml:space="preserve"> i</w:t>
      </w:r>
      <w:r>
        <w:rPr>
          <w:rFonts w:ascii="Times New Roman" w:hAnsi="Times New Roman"/>
          <w:sz w:val="24"/>
          <w:szCs w:val="24"/>
        </w:rPr>
        <w:t xml:space="preserve">s protected from disclosure under Section </w:t>
      </w:r>
      <w:bookmarkStart w:id="5" w:name="_Hlk221709090"/>
      <w:r>
        <w:rPr>
          <w:rFonts w:ascii="Times New Roman" w:hAnsi="Times New Roman"/>
          <w:sz w:val="24"/>
          <w:szCs w:val="24"/>
        </w:rPr>
        <w:t xml:space="preserve">1619 of the Food, Conservation and Energy Act of </w:t>
      </w:r>
      <w:r>
        <w:rPr>
          <w:rFonts w:ascii="Times New Roman" w:hAnsi="Times New Roman"/>
          <w:sz w:val="24"/>
          <w:szCs w:val="24"/>
        </w:rPr>
        <w:t xml:space="preserve">2008, </w:t>
      </w:r>
      <w:r w:rsidR="0041151D">
        <w:rPr>
          <w:rFonts w:ascii="Times New Roman" w:hAnsi="Times New Roman"/>
          <w:sz w:val="24"/>
          <w:szCs w:val="24"/>
        </w:rPr>
        <w:t xml:space="preserve"> as</w:t>
      </w:r>
      <w:r w:rsidR="0041151D">
        <w:rPr>
          <w:rFonts w:ascii="Times New Roman" w:hAnsi="Times New Roman"/>
          <w:sz w:val="24"/>
          <w:szCs w:val="24"/>
        </w:rPr>
        <w:t xml:space="preserve"> amended </w:t>
      </w:r>
      <w:r>
        <w:rPr>
          <w:rFonts w:ascii="Times New Roman" w:hAnsi="Times New Roman"/>
          <w:sz w:val="24"/>
          <w:szCs w:val="24"/>
        </w:rPr>
        <w:t xml:space="preserve">(7 U.S.C. </w:t>
      </w:r>
      <w:r>
        <w:rPr>
          <w:rFonts w:ascii="Times New Roman" w:hAnsi="Times New Roman" w:cs="Times New Roman"/>
          <w:sz w:val="24"/>
          <w:szCs w:val="24"/>
        </w:rPr>
        <w:t>§</w:t>
      </w:r>
      <w:r w:rsidR="0041151D">
        <w:rPr>
          <w:rFonts w:ascii="Times New Roman" w:hAnsi="Times New Roman" w:cs="Times New Roman"/>
          <w:sz w:val="24"/>
          <w:szCs w:val="24"/>
        </w:rPr>
        <w:t xml:space="preserve"> </w:t>
      </w:r>
      <w:r>
        <w:rPr>
          <w:rFonts w:ascii="Times New Roman" w:hAnsi="Times New Roman"/>
          <w:sz w:val="24"/>
          <w:szCs w:val="24"/>
        </w:rPr>
        <w:t>8791)</w:t>
      </w:r>
      <w:bookmarkEnd w:id="5"/>
      <w:r>
        <w:rPr>
          <w:rFonts w:ascii="Times New Roman" w:hAnsi="Times New Roman"/>
          <w:sz w:val="24"/>
          <w:szCs w:val="24"/>
        </w:rPr>
        <w:t>.</w:t>
      </w:r>
      <w:r w:rsidR="000E651B">
        <w:rPr>
          <w:rFonts w:ascii="Times New Roman" w:hAnsi="Times New Roman"/>
          <w:sz w:val="24"/>
          <w:szCs w:val="24"/>
        </w:rPr>
        <w:t xml:space="preserve">  Personal Identifiable Information (PII) collected </w:t>
      </w:r>
      <w:r w:rsidR="0041151D">
        <w:rPr>
          <w:rFonts w:ascii="Times New Roman" w:hAnsi="Times New Roman"/>
          <w:sz w:val="24"/>
          <w:szCs w:val="24"/>
        </w:rPr>
        <w:t xml:space="preserve">under </w:t>
      </w:r>
      <w:r w:rsidR="000E651B">
        <w:rPr>
          <w:rFonts w:ascii="Times New Roman" w:hAnsi="Times New Roman"/>
          <w:sz w:val="24"/>
          <w:szCs w:val="24"/>
        </w:rPr>
        <w:t xml:space="preserve">AMP is protected under the Privacy Act of 1975 (5 U.S.C. </w:t>
      </w:r>
      <w:r w:rsidR="000E651B">
        <w:rPr>
          <w:rFonts w:ascii="Times New Roman" w:hAnsi="Times New Roman" w:cs="Times New Roman"/>
          <w:sz w:val="24"/>
          <w:szCs w:val="24"/>
        </w:rPr>
        <w:t>§</w:t>
      </w:r>
      <w:r w:rsidR="0041151D">
        <w:rPr>
          <w:rFonts w:ascii="Times New Roman" w:hAnsi="Times New Roman"/>
          <w:sz w:val="24"/>
          <w:szCs w:val="24"/>
        </w:rPr>
        <w:t xml:space="preserve"> 552a), 7 CFR Part 1, Subpart G, and USDA/NRCS-1.</w:t>
      </w:r>
    </w:p>
    <w:p w:rsidR="0041151D" w:rsidP="00D965E2" w14:paraId="7456D962" w14:textId="77777777">
      <w:pPr>
        <w:spacing w:after="0" w:line="240" w:lineRule="auto"/>
        <w:rPr>
          <w:rFonts w:ascii="Times New Roman" w:hAnsi="Times New Roman"/>
          <w:sz w:val="24"/>
          <w:szCs w:val="24"/>
        </w:rPr>
      </w:pPr>
    </w:p>
    <w:p w:rsidR="0041151D" w:rsidP="00D965E2" w14:paraId="4F2EF1BB" w14:textId="1BC69D1A">
      <w:pPr>
        <w:spacing w:after="0" w:line="240" w:lineRule="auto"/>
        <w:rPr>
          <w:rFonts w:ascii="Times New Roman" w:hAnsi="Times New Roman" w:cs="Times New Roman"/>
          <w:sz w:val="24"/>
          <w:szCs w:val="24"/>
        </w:rPr>
      </w:pPr>
      <w:r w:rsidRPr="00EA1DB6">
        <w:rPr>
          <w:rFonts w:ascii="Times New Roman" w:hAnsi="Times New Roman" w:cs="Times New Roman"/>
          <w:sz w:val="24"/>
          <w:szCs w:val="24"/>
        </w:rPr>
        <w:t>This package was reviewed and approved by FPAC Assistant Privacy Officer, Samantha Jones, on February 11, 2026.</w:t>
      </w:r>
    </w:p>
    <w:p w:rsidR="0041151D" w:rsidRPr="0041151D" w:rsidP="00D965E2" w14:paraId="7BC828D8" w14:textId="77777777">
      <w:pPr>
        <w:spacing w:after="0" w:line="240" w:lineRule="auto"/>
        <w:rPr>
          <w:rFonts w:ascii="Times New Roman" w:hAnsi="Times New Roman" w:cs="Times New Roman"/>
          <w:sz w:val="24"/>
          <w:szCs w:val="24"/>
        </w:rPr>
      </w:pPr>
    </w:p>
    <w:p w:rsidR="00AA5340" w:rsidP="00D965E2" w14:paraId="14D62C0B" w14:textId="7323F776">
      <w:pPr>
        <w:spacing w:after="0" w:line="240" w:lineRule="auto"/>
        <w:rPr>
          <w:rFonts w:ascii="Times New Roman" w:hAnsi="Times New Roman"/>
          <w:sz w:val="24"/>
          <w:szCs w:val="24"/>
        </w:rPr>
      </w:pPr>
      <w:r w:rsidRPr="00D56AE1">
        <w:rPr>
          <w:rFonts w:ascii="Times New Roman" w:hAnsi="Times New Roman"/>
          <w:b/>
          <w:sz w:val="24"/>
          <w:szCs w:val="24"/>
        </w:rPr>
        <w:t>11</w:t>
      </w:r>
      <w:r w:rsidRPr="00D56AE1">
        <w:rPr>
          <w:rFonts w:ascii="Times New Roman" w:hAnsi="Times New Roman"/>
          <w:b/>
          <w:sz w:val="24"/>
          <w:szCs w:val="24"/>
        </w:rPr>
        <w:t xml:space="preserve">.  </w:t>
      </w:r>
      <w:r w:rsidRPr="000569A2" w:rsidR="000569A2">
        <w:rPr>
          <w:rFonts w:ascii="Times New Roman" w:hAnsi="Times New Roman"/>
          <w:b/>
          <w:sz w:val="24"/>
          <w:szCs w:val="24"/>
        </w:rPr>
        <w:t>Justification</w:t>
      </w:r>
      <w:r w:rsidRPr="000569A2" w:rsidR="000569A2">
        <w:rPr>
          <w:rFonts w:ascii="Times New Roman" w:hAnsi="Times New Roman"/>
          <w:b/>
          <w:sz w:val="24"/>
          <w:szCs w:val="24"/>
        </w:rPr>
        <w:t xml:space="preserve">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0569A2" w:rsidR="000569A2">
        <w:rPr>
          <w:rFonts w:ascii="Times New Roman" w:hAnsi="Times New Roman"/>
          <w:b/>
          <w:sz w:val="24"/>
          <w:szCs w:val="24"/>
        </w:rPr>
        <w:t>persons</w:t>
      </w:r>
      <w:r w:rsidRPr="000569A2" w:rsidR="000569A2">
        <w:rPr>
          <w:rFonts w:ascii="Times New Roman" w:hAnsi="Times New Roman"/>
          <w:b/>
          <w:sz w:val="24"/>
          <w:szCs w:val="24"/>
        </w:rPr>
        <w:t xml:space="preserve"> from whom the information is requested, and any steps to be taken to obtain their consent.</w:t>
      </w:r>
    </w:p>
    <w:p w:rsidR="00AA5340" w:rsidP="00D965E2" w14:paraId="60BF62A7" w14:textId="3E8748B0">
      <w:pPr>
        <w:spacing w:after="0" w:line="240" w:lineRule="auto"/>
        <w:rPr>
          <w:rFonts w:ascii="Times New Roman" w:hAnsi="Times New Roman"/>
          <w:sz w:val="24"/>
          <w:szCs w:val="24"/>
        </w:rPr>
      </w:pPr>
      <w:r>
        <w:rPr>
          <w:rFonts w:ascii="Times New Roman" w:hAnsi="Times New Roman"/>
          <w:sz w:val="24"/>
          <w:szCs w:val="24"/>
        </w:rPr>
        <w:t xml:space="preserve">The information collected </w:t>
      </w:r>
      <w:r w:rsidR="00BE7562">
        <w:rPr>
          <w:rFonts w:ascii="Times New Roman" w:hAnsi="Times New Roman"/>
          <w:sz w:val="24"/>
          <w:szCs w:val="24"/>
        </w:rPr>
        <w:t xml:space="preserve">does not include questions of a sensitive nature as defined by OMB guidance.  Information collected relates to participation in the AMP </w:t>
      </w:r>
      <w:r w:rsidR="00C33C3D">
        <w:rPr>
          <w:rFonts w:ascii="Times New Roman" w:hAnsi="Times New Roman"/>
          <w:sz w:val="24"/>
          <w:szCs w:val="24"/>
        </w:rPr>
        <w:t xml:space="preserve">program </w:t>
      </w:r>
      <w:r w:rsidR="00BE7562">
        <w:rPr>
          <w:rFonts w:ascii="Times New Roman" w:hAnsi="Times New Roman"/>
          <w:sz w:val="24"/>
          <w:szCs w:val="24"/>
        </w:rPr>
        <w:t>and associa</w:t>
      </w:r>
      <w:r w:rsidR="00C33C3D">
        <w:rPr>
          <w:rFonts w:ascii="Times New Roman" w:hAnsi="Times New Roman"/>
          <w:sz w:val="24"/>
          <w:szCs w:val="24"/>
        </w:rPr>
        <w:t xml:space="preserve">ted business, </w:t>
      </w:r>
      <w:r w:rsidR="00C33C3D">
        <w:rPr>
          <w:rFonts w:ascii="Times New Roman" w:hAnsi="Times New Roman"/>
          <w:sz w:val="24"/>
          <w:szCs w:val="24"/>
        </w:rPr>
        <w:t>financial</w:t>
      </w:r>
      <w:r w:rsidR="00C33C3D">
        <w:rPr>
          <w:rFonts w:ascii="Times New Roman" w:hAnsi="Times New Roman"/>
          <w:sz w:val="24"/>
          <w:szCs w:val="24"/>
        </w:rPr>
        <w:t>, ownership, conservation, and grant administration activities. Any PII collected is limited to what is necessary for program purpose and is protected under the Privacy Act of 1974 (5 U.S.C.</w:t>
      </w:r>
      <w:r w:rsidR="00C33C3D">
        <w:rPr>
          <w:rFonts w:ascii="Times New Roman" w:hAnsi="Times New Roman" w:cs="Times New Roman"/>
          <w:sz w:val="24"/>
          <w:szCs w:val="24"/>
        </w:rPr>
        <w:t>§</w:t>
      </w:r>
      <w:r w:rsidR="00C33C3D">
        <w:rPr>
          <w:rFonts w:ascii="Times New Roman" w:hAnsi="Times New Roman"/>
          <w:sz w:val="24"/>
          <w:szCs w:val="24"/>
        </w:rPr>
        <w:t xml:space="preserve"> 552a) and </w:t>
      </w:r>
      <w:r w:rsidRPr="00C33C3D" w:rsidR="00C33C3D">
        <w:rPr>
          <w:rFonts w:ascii="Times New Roman" w:hAnsi="Times New Roman"/>
          <w:sz w:val="24"/>
          <w:szCs w:val="24"/>
        </w:rPr>
        <w:t xml:space="preserve">1619 of the Food, Conservation and Energy Act of </w:t>
      </w:r>
      <w:r w:rsidRPr="00C33C3D" w:rsidR="00C33C3D">
        <w:rPr>
          <w:rFonts w:ascii="Times New Roman" w:hAnsi="Times New Roman"/>
          <w:sz w:val="24"/>
          <w:szCs w:val="24"/>
        </w:rPr>
        <w:t>2008,  as</w:t>
      </w:r>
      <w:r w:rsidRPr="00C33C3D" w:rsidR="00C33C3D">
        <w:rPr>
          <w:rFonts w:ascii="Times New Roman" w:hAnsi="Times New Roman"/>
          <w:sz w:val="24"/>
          <w:szCs w:val="24"/>
        </w:rPr>
        <w:t xml:space="preserve"> amended (7 U.S.C. § 8791)</w:t>
      </w:r>
      <w:r w:rsidR="00C33C3D">
        <w:rPr>
          <w:rFonts w:ascii="Times New Roman" w:hAnsi="Times New Roman"/>
          <w:sz w:val="24"/>
          <w:szCs w:val="24"/>
        </w:rPr>
        <w:t xml:space="preserve">. </w:t>
      </w:r>
    </w:p>
    <w:p w:rsidR="00DD01A1" w:rsidP="00D965E2" w14:paraId="2009F228" w14:textId="77777777">
      <w:pPr>
        <w:spacing w:after="0" w:line="240" w:lineRule="auto"/>
        <w:rPr>
          <w:rFonts w:ascii="Times New Roman" w:hAnsi="Times New Roman"/>
          <w:sz w:val="24"/>
          <w:szCs w:val="24"/>
        </w:rPr>
      </w:pPr>
    </w:p>
    <w:p w:rsidR="000569A2" w:rsidRPr="000569A2" w:rsidP="000569A2" w14:paraId="794DE9D8" w14:textId="4CFFC44B">
      <w:pPr>
        <w:spacing w:after="0" w:line="240" w:lineRule="auto"/>
        <w:rPr>
          <w:rFonts w:ascii="Times New Roman" w:hAnsi="Times New Roman"/>
          <w:b/>
          <w:sz w:val="24"/>
          <w:szCs w:val="24"/>
        </w:rPr>
      </w:pPr>
      <w:r w:rsidRPr="000A73D1">
        <w:rPr>
          <w:rFonts w:ascii="Times New Roman" w:hAnsi="Times New Roman"/>
          <w:b/>
          <w:sz w:val="24"/>
          <w:szCs w:val="24"/>
        </w:rPr>
        <w:t>12</w:t>
      </w:r>
      <w:r w:rsidRPr="000A73D1">
        <w:rPr>
          <w:rFonts w:ascii="Times New Roman" w:hAnsi="Times New Roman"/>
          <w:b/>
          <w:sz w:val="24"/>
          <w:szCs w:val="24"/>
        </w:rPr>
        <w:t xml:space="preserve">.  </w:t>
      </w:r>
      <w:r w:rsidRPr="000569A2">
        <w:rPr>
          <w:rFonts w:ascii="Times New Roman" w:hAnsi="Times New Roman"/>
          <w:b/>
          <w:sz w:val="24"/>
          <w:szCs w:val="24"/>
        </w:rPr>
        <w:t>Estimates</w:t>
      </w:r>
      <w:r w:rsidRPr="000569A2">
        <w:rPr>
          <w:rFonts w:ascii="Times New Roman" w:hAnsi="Times New Roman"/>
          <w:b/>
          <w:sz w:val="24"/>
          <w:szCs w:val="24"/>
        </w:rPr>
        <w:t xml:space="preserve"> of the hour burden of the collection of information.  Provide estimates of the hour burden of the collection of information.  Indicate the number of respondents, frequency of response, annual hour burden, and an explanation of how the burden was estimated.</w:t>
      </w:r>
    </w:p>
    <w:p w:rsidR="000569A2" w:rsidRPr="000569A2" w:rsidP="000569A2" w14:paraId="3D10F031" w14:textId="77777777">
      <w:pPr>
        <w:spacing w:after="0" w:line="240" w:lineRule="auto"/>
        <w:rPr>
          <w:rFonts w:ascii="Times New Roman" w:hAnsi="Times New Roman"/>
          <w:b/>
          <w:sz w:val="24"/>
          <w:szCs w:val="24"/>
        </w:rPr>
      </w:pPr>
    </w:p>
    <w:p w:rsidR="00AA5340" w:rsidP="00D965E2" w14:paraId="7716DB04" w14:textId="3D4BEE61">
      <w:pPr>
        <w:spacing w:after="0" w:line="240" w:lineRule="auto"/>
        <w:rPr>
          <w:rFonts w:ascii="Times New Roman" w:hAnsi="Times New Roman"/>
          <w:sz w:val="24"/>
          <w:szCs w:val="24"/>
        </w:rPr>
      </w:pPr>
      <w:r w:rsidRPr="000569A2">
        <w:rPr>
          <w:rFonts w:ascii="Times New Roman" w:hAnsi="Times New Roman"/>
          <w:b/>
          <w:sz w:val="24"/>
          <w:szCs w:val="24"/>
        </w:rPr>
        <w:t>A.</w:t>
      </w:r>
      <w:r w:rsidRPr="000569A2">
        <w:rPr>
          <w:rFonts w:ascii="Times New Roman" w:hAnsi="Times New Roman"/>
          <w:b/>
          <w:sz w:val="24"/>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A5340" w:rsidP="00D965E2" w14:paraId="42DD1FAA" w14:textId="77777777">
      <w:pPr>
        <w:spacing w:after="0" w:line="240" w:lineRule="auto"/>
        <w:rPr>
          <w:rFonts w:ascii="Times New Roman" w:hAnsi="Times New Roman"/>
          <w:sz w:val="24"/>
          <w:szCs w:val="24"/>
        </w:rPr>
      </w:pPr>
      <w:r>
        <w:rPr>
          <w:rFonts w:ascii="Times New Roman" w:hAnsi="Times New Roman"/>
          <w:sz w:val="24"/>
          <w:szCs w:val="24"/>
        </w:rPr>
        <w:t xml:space="preserve">The estimate of hour burden of the information collection </w:t>
      </w:r>
      <w:r w:rsidR="00813627">
        <w:rPr>
          <w:rFonts w:ascii="Times New Roman" w:hAnsi="Times New Roman"/>
          <w:sz w:val="24"/>
          <w:szCs w:val="24"/>
        </w:rPr>
        <w:t xml:space="preserve">as provided in the Reporting and Recordkeeping Requirements spreadsheet, </w:t>
      </w:r>
      <w:r>
        <w:rPr>
          <w:rFonts w:ascii="Times New Roman" w:hAnsi="Times New Roman"/>
          <w:sz w:val="24"/>
          <w:szCs w:val="24"/>
        </w:rPr>
        <w:t>is as follows:</w:t>
      </w:r>
    </w:p>
    <w:p w:rsidR="00AA5340" w:rsidP="00D965E2" w14:paraId="3814964C" w14:textId="77777777">
      <w:pPr>
        <w:spacing w:after="0" w:line="240" w:lineRule="auto"/>
        <w:rPr>
          <w:rFonts w:ascii="Times New Roman" w:hAnsi="Times New Roman"/>
          <w:sz w:val="24"/>
          <w:szCs w:val="24"/>
        </w:rPr>
      </w:pPr>
    </w:p>
    <w:p w:rsidR="00AA5340" w:rsidP="00D965E2" w14:paraId="08D6BDC6" w14:textId="22186814">
      <w:pPr>
        <w:spacing w:after="0" w:line="240" w:lineRule="auto"/>
        <w:rPr>
          <w:rFonts w:ascii="Times New Roman" w:hAnsi="Times New Roman"/>
          <w:sz w:val="24"/>
          <w:szCs w:val="24"/>
        </w:rPr>
      </w:pPr>
      <w:r>
        <w:rPr>
          <w:rFonts w:ascii="Times New Roman" w:hAnsi="Times New Roman"/>
          <w:sz w:val="24"/>
          <w:szCs w:val="24"/>
        </w:rPr>
        <w:t>Total number of Unduplicated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44F30">
        <w:rPr>
          <w:rFonts w:ascii="Times New Roman" w:hAnsi="Times New Roman"/>
          <w:sz w:val="24"/>
          <w:szCs w:val="24"/>
        </w:rPr>
        <w:t>125</w:t>
      </w:r>
      <w:r w:rsidR="00EB029F">
        <w:rPr>
          <w:rFonts w:ascii="Times New Roman" w:hAnsi="Times New Roman"/>
          <w:sz w:val="24"/>
          <w:szCs w:val="24"/>
        </w:rPr>
        <w:t>.</w:t>
      </w:r>
    </w:p>
    <w:p w:rsidR="00600CDE" w:rsidP="00EA1DB6" w14:paraId="13D463BB" w14:textId="353D3B44">
      <w:pPr>
        <w:spacing w:after="0" w:line="240" w:lineRule="auto"/>
        <w:ind w:left="720"/>
        <w:rPr>
          <w:rFonts w:ascii="Times New Roman" w:hAnsi="Times New Roman"/>
          <w:sz w:val="24"/>
          <w:szCs w:val="24"/>
        </w:rPr>
      </w:pPr>
      <w:r>
        <w:rPr>
          <w:rFonts w:ascii="Times New Roman" w:hAnsi="Times New Roman"/>
          <w:sz w:val="24"/>
          <w:szCs w:val="24"/>
        </w:rPr>
        <w:t xml:space="preserve">Business or </w:t>
      </w:r>
      <w:r>
        <w:rPr>
          <w:rFonts w:ascii="Times New Roman" w:hAnsi="Times New Roman"/>
          <w:sz w:val="24"/>
          <w:szCs w:val="24"/>
        </w:rPr>
        <w:t>other for</w:t>
      </w:r>
      <w:r w:rsidR="008400A8">
        <w:rPr>
          <w:rFonts w:ascii="Times New Roman" w:hAnsi="Times New Roman"/>
          <w:sz w:val="24"/>
          <w:szCs w:val="24"/>
        </w:rPr>
        <w:t>-</w:t>
      </w:r>
      <w:r>
        <w:rPr>
          <w:rFonts w:ascii="Times New Roman" w:hAnsi="Times New Roman"/>
          <w:sz w:val="24"/>
          <w:szCs w:val="24"/>
        </w:rPr>
        <w:t>profits</w:t>
      </w:r>
      <w:r w:rsidR="008400A8">
        <w:rPr>
          <w:rFonts w:ascii="Times New Roman" w:hAnsi="Times New Roman"/>
          <w:sz w:val="24"/>
          <w:szCs w:val="24"/>
        </w:rPr>
        <w:t>: 40</w:t>
      </w:r>
    </w:p>
    <w:p w:rsidR="00600CDE" w:rsidP="00EA1DB6" w14:paraId="6B538B0F" w14:textId="596D34C5">
      <w:pPr>
        <w:spacing w:after="0" w:line="240" w:lineRule="auto"/>
        <w:ind w:left="720"/>
        <w:rPr>
          <w:rFonts w:ascii="Times New Roman" w:hAnsi="Times New Roman"/>
          <w:sz w:val="24"/>
          <w:szCs w:val="24"/>
        </w:rPr>
      </w:pPr>
      <w:r>
        <w:rPr>
          <w:rFonts w:ascii="Times New Roman" w:hAnsi="Times New Roman"/>
          <w:sz w:val="24"/>
          <w:szCs w:val="24"/>
        </w:rPr>
        <w:t>Not-for-profit institutions</w:t>
      </w:r>
      <w:r w:rsidR="008400A8">
        <w:rPr>
          <w:rFonts w:ascii="Times New Roman" w:hAnsi="Times New Roman"/>
          <w:sz w:val="24"/>
          <w:szCs w:val="24"/>
        </w:rPr>
        <w:t>: 49</w:t>
      </w:r>
    </w:p>
    <w:p w:rsidR="00600CDE" w:rsidP="00EA1DB6" w14:paraId="3B908A7E" w14:textId="1FDBAD36">
      <w:pPr>
        <w:spacing w:after="0" w:line="240" w:lineRule="auto"/>
        <w:ind w:left="720"/>
        <w:rPr>
          <w:rFonts w:ascii="Times New Roman" w:hAnsi="Times New Roman"/>
          <w:sz w:val="24"/>
          <w:szCs w:val="24"/>
        </w:rPr>
      </w:pPr>
      <w:r>
        <w:rPr>
          <w:rFonts w:ascii="Times New Roman" w:hAnsi="Times New Roman"/>
          <w:sz w:val="24"/>
          <w:szCs w:val="24"/>
        </w:rPr>
        <w:t>State</w:t>
      </w:r>
      <w:r w:rsidR="008400A8">
        <w:rPr>
          <w:rFonts w:ascii="Times New Roman" w:hAnsi="Times New Roman"/>
          <w:sz w:val="24"/>
          <w:szCs w:val="24"/>
        </w:rPr>
        <w:t xml:space="preserve">, Local or Tribal </w:t>
      </w:r>
      <w:r>
        <w:rPr>
          <w:rFonts w:ascii="Times New Roman" w:hAnsi="Times New Roman"/>
          <w:sz w:val="24"/>
          <w:szCs w:val="24"/>
        </w:rPr>
        <w:t>governments</w:t>
      </w:r>
      <w:r w:rsidR="008400A8">
        <w:rPr>
          <w:rFonts w:ascii="Times New Roman" w:hAnsi="Times New Roman"/>
          <w:sz w:val="24"/>
          <w:szCs w:val="24"/>
        </w:rPr>
        <w:t>: 36</w:t>
      </w:r>
    </w:p>
    <w:p w:rsidR="00AA5340" w:rsidP="00D965E2" w14:paraId="313B1871" w14:textId="77777777">
      <w:pPr>
        <w:spacing w:after="0" w:line="240" w:lineRule="auto"/>
        <w:rPr>
          <w:rFonts w:ascii="Times New Roman" w:hAnsi="Times New Roman"/>
          <w:sz w:val="24"/>
          <w:szCs w:val="24"/>
        </w:rPr>
      </w:pPr>
    </w:p>
    <w:p w:rsidR="00AA5340" w:rsidRPr="006E72AC" w:rsidP="00D965E2" w14:paraId="432573C7" w14:textId="26A2180B">
      <w:pPr>
        <w:spacing w:after="0" w:line="240" w:lineRule="auto"/>
        <w:rPr>
          <w:rFonts w:ascii="Times New Roman" w:hAnsi="Times New Roman"/>
          <w:sz w:val="24"/>
          <w:szCs w:val="24"/>
        </w:rPr>
      </w:pPr>
      <w:r w:rsidRPr="006E72AC">
        <w:rPr>
          <w:rFonts w:ascii="Times New Roman" w:hAnsi="Times New Roman"/>
          <w:sz w:val="24"/>
          <w:szCs w:val="24"/>
        </w:rPr>
        <w:t>Reports Filed Per Respondent</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344F30">
        <w:rPr>
          <w:rFonts w:ascii="Times New Roman" w:hAnsi="Times New Roman"/>
          <w:sz w:val="24"/>
          <w:szCs w:val="24"/>
        </w:rPr>
        <w:t>2</w:t>
      </w:r>
      <w:r w:rsidR="00EB029F">
        <w:rPr>
          <w:rFonts w:ascii="Times New Roman" w:hAnsi="Times New Roman"/>
          <w:sz w:val="24"/>
          <w:szCs w:val="24"/>
        </w:rPr>
        <w:t>.</w:t>
      </w:r>
    </w:p>
    <w:p w:rsidR="00AA5340" w:rsidRPr="006E72AC" w:rsidP="00D965E2" w14:paraId="0ED77323" w14:textId="77777777">
      <w:pPr>
        <w:spacing w:after="0" w:line="240" w:lineRule="auto"/>
        <w:rPr>
          <w:rFonts w:ascii="Times New Roman" w:hAnsi="Times New Roman"/>
          <w:sz w:val="24"/>
          <w:szCs w:val="24"/>
        </w:rPr>
      </w:pPr>
    </w:p>
    <w:p w:rsidR="00AA5340" w:rsidRPr="006E72AC" w:rsidP="00D965E2" w14:paraId="7A68B105" w14:textId="722C7A2A">
      <w:pPr>
        <w:spacing w:after="0" w:line="240" w:lineRule="auto"/>
        <w:rPr>
          <w:rFonts w:ascii="Times New Roman" w:hAnsi="Times New Roman"/>
          <w:sz w:val="24"/>
          <w:szCs w:val="24"/>
        </w:rPr>
      </w:pPr>
      <w:r w:rsidRPr="006E72AC">
        <w:rPr>
          <w:rFonts w:ascii="Times New Roman" w:hAnsi="Times New Roman"/>
          <w:sz w:val="24"/>
          <w:szCs w:val="24"/>
        </w:rPr>
        <w:t>Total Annual Responses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866A9B">
        <w:rPr>
          <w:rFonts w:ascii="Times New Roman" w:hAnsi="Times New Roman"/>
          <w:sz w:val="24"/>
          <w:szCs w:val="24"/>
        </w:rPr>
        <w:t>250</w:t>
      </w:r>
      <w:r w:rsidR="00EB029F">
        <w:rPr>
          <w:rFonts w:ascii="Times New Roman" w:hAnsi="Times New Roman"/>
          <w:sz w:val="24"/>
          <w:szCs w:val="24"/>
        </w:rPr>
        <w:t>.</w:t>
      </w:r>
    </w:p>
    <w:p w:rsidR="00AA5340" w:rsidRPr="006E72AC" w:rsidP="00D965E2" w14:paraId="1D5C0C92" w14:textId="77777777">
      <w:pPr>
        <w:spacing w:after="0" w:line="240" w:lineRule="auto"/>
        <w:rPr>
          <w:rFonts w:ascii="Times New Roman" w:hAnsi="Times New Roman"/>
          <w:sz w:val="24"/>
          <w:szCs w:val="24"/>
        </w:rPr>
      </w:pPr>
    </w:p>
    <w:p w:rsidR="00AA5340" w:rsidRPr="006E72AC" w:rsidP="00D965E2" w14:paraId="6F5B0B56" w14:textId="6C27B00A">
      <w:pPr>
        <w:spacing w:after="0" w:line="240" w:lineRule="auto"/>
        <w:rPr>
          <w:rFonts w:ascii="Times New Roman" w:hAnsi="Times New Roman"/>
          <w:sz w:val="24"/>
          <w:szCs w:val="24"/>
        </w:rPr>
      </w:pPr>
      <w:r w:rsidRPr="006E72AC">
        <w:rPr>
          <w:rFonts w:ascii="Times New Roman" w:hAnsi="Times New Roman"/>
          <w:sz w:val="24"/>
          <w:szCs w:val="24"/>
        </w:rPr>
        <w:t>Total Annual Burden Hours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866A9B">
        <w:rPr>
          <w:rFonts w:ascii="Times New Roman" w:hAnsi="Times New Roman"/>
          <w:sz w:val="24"/>
          <w:szCs w:val="24"/>
        </w:rPr>
        <w:t>4,250</w:t>
      </w:r>
      <w:r w:rsidR="00EB029F">
        <w:rPr>
          <w:rFonts w:ascii="Times New Roman" w:hAnsi="Times New Roman"/>
          <w:sz w:val="24"/>
          <w:szCs w:val="24"/>
        </w:rPr>
        <w:t>.</w:t>
      </w:r>
    </w:p>
    <w:p w:rsidR="00AA5340" w:rsidRPr="00FF2152" w:rsidP="00D965E2" w14:paraId="12CEDB54" w14:textId="77777777">
      <w:pPr>
        <w:spacing w:after="0" w:line="240" w:lineRule="auto"/>
        <w:rPr>
          <w:rFonts w:ascii="Times New Roman" w:hAnsi="Times New Roman"/>
          <w:sz w:val="24"/>
          <w:szCs w:val="24"/>
          <w:highlight w:val="yellow"/>
        </w:rPr>
      </w:pPr>
    </w:p>
    <w:p w:rsidR="000569A2" w:rsidP="00624FD7" w14:paraId="55918DED" w14:textId="20EDF774">
      <w:pPr>
        <w:spacing w:after="0" w:line="240" w:lineRule="auto"/>
        <w:rPr>
          <w:rFonts w:ascii="Times New Roman" w:hAnsi="Times New Roman" w:cs="Times New Roman"/>
          <w:b/>
          <w:bCs/>
          <w:sz w:val="24"/>
          <w:szCs w:val="24"/>
        </w:rPr>
      </w:pPr>
      <w:r w:rsidRPr="00EA1DB6">
        <w:rPr>
          <w:rFonts w:ascii="Times New Roman" w:hAnsi="Times New Roman" w:cs="Times New Roman"/>
          <w:b/>
          <w:bCs/>
          <w:sz w:val="24"/>
          <w:szCs w:val="24"/>
        </w:rPr>
        <w:t>B.</w:t>
      </w:r>
      <w:r w:rsidRPr="00EA1DB6">
        <w:rPr>
          <w:rFonts w:ascii="Times New Roman" w:hAnsi="Times New Roman" w:cs="Times New Roman"/>
          <w:b/>
          <w:bCs/>
          <w:sz w:val="24"/>
          <w:szCs w:val="24"/>
        </w:rPr>
        <w:tab/>
        <w:t xml:space="preserve">Provide estimates of annualized </w:t>
      </w:r>
      <w:r w:rsidRPr="00EA1DB6">
        <w:rPr>
          <w:rFonts w:ascii="Times New Roman" w:hAnsi="Times New Roman" w:cs="Times New Roman"/>
          <w:b/>
          <w:bCs/>
          <w:sz w:val="24"/>
          <w:szCs w:val="24"/>
        </w:rPr>
        <w:t>cost</w:t>
      </w:r>
      <w:r w:rsidRPr="00EA1DB6">
        <w:rPr>
          <w:rFonts w:ascii="Times New Roman" w:hAnsi="Times New Roman" w:cs="Times New Roman"/>
          <w:b/>
          <w:bCs/>
          <w:sz w:val="24"/>
          <w:szCs w:val="24"/>
        </w:rPr>
        <w:t xml:space="preserve"> to respondents for the hour burdens for collections of information, identifying and using appropriate wage rate categories.</w:t>
      </w:r>
    </w:p>
    <w:p w:rsidR="000569A2" w:rsidRPr="00EA1DB6" w:rsidP="00624FD7" w14:paraId="1C5BC29A" w14:textId="77777777">
      <w:pPr>
        <w:spacing w:after="0" w:line="240" w:lineRule="auto"/>
        <w:rPr>
          <w:rFonts w:ascii="Times New Roman" w:hAnsi="Times New Roman" w:cs="Times New Roman"/>
          <w:b/>
          <w:bCs/>
          <w:sz w:val="24"/>
          <w:szCs w:val="24"/>
        </w:rPr>
      </w:pPr>
    </w:p>
    <w:p w:rsidR="000569A2" w:rsidP="00624FD7" w14:paraId="5782ED6F" w14:textId="4E0FC705">
      <w:pPr>
        <w:spacing w:after="0" w:line="240" w:lineRule="auto"/>
        <w:rPr>
          <w:rFonts w:ascii="Times New Roman" w:hAnsi="Times New Roman" w:cs="Times New Roman"/>
          <w:sz w:val="24"/>
          <w:szCs w:val="24"/>
        </w:rPr>
      </w:pPr>
      <w:r w:rsidRPr="00481D64">
        <w:rPr>
          <w:rFonts w:ascii="Times New Roman" w:hAnsi="Times New Roman" w:cs="Times New Roman"/>
          <w:sz w:val="24"/>
          <w:szCs w:val="24"/>
        </w:rPr>
        <w:t>The estimated respondent cost is $239,148 (4,250 x $56.27).</w:t>
      </w:r>
    </w:p>
    <w:p w:rsidR="000569A2" w:rsidP="00624FD7" w14:paraId="72D04F3E" w14:textId="77777777">
      <w:pPr>
        <w:spacing w:after="0" w:line="240" w:lineRule="auto"/>
        <w:rPr>
          <w:rFonts w:ascii="Times New Roman" w:hAnsi="Times New Roman" w:cs="Times New Roman"/>
          <w:sz w:val="24"/>
          <w:szCs w:val="24"/>
        </w:rPr>
      </w:pPr>
    </w:p>
    <w:p w:rsidR="00624FD7" w:rsidRPr="00EA7AD7" w:rsidP="00624FD7" w14:paraId="203635C5" w14:textId="438EBE9B">
      <w:pPr>
        <w:spacing w:after="0" w:line="240" w:lineRule="auto"/>
        <w:rPr>
          <w:rFonts w:ascii="Times New Roman" w:hAnsi="Times New Roman" w:cs="Times New Roman"/>
          <w:sz w:val="24"/>
          <w:szCs w:val="24"/>
        </w:rPr>
      </w:pPr>
      <w:r w:rsidRPr="00EA7AD7">
        <w:rPr>
          <w:rFonts w:ascii="Times New Roman" w:hAnsi="Times New Roman" w:cs="Times New Roman"/>
          <w:sz w:val="24"/>
          <w:szCs w:val="24"/>
        </w:rPr>
        <w:t>Respondent cost per hour was derived by using U.S. Bureau of Labor Statistics Occupational Employment and Wages, Ma</w:t>
      </w:r>
      <w:r w:rsidR="00397ADA">
        <w:rPr>
          <w:rFonts w:ascii="Times New Roman" w:hAnsi="Times New Roman" w:cs="Times New Roman"/>
          <w:sz w:val="24"/>
          <w:szCs w:val="24"/>
        </w:rPr>
        <w:t>y</w:t>
      </w:r>
      <w:r w:rsidR="00A55454">
        <w:rPr>
          <w:rFonts w:ascii="Times New Roman" w:hAnsi="Times New Roman" w:cs="Times New Roman"/>
          <w:sz w:val="24"/>
          <w:szCs w:val="24"/>
        </w:rPr>
        <w:t xml:space="preserve"> </w:t>
      </w:r>
      <w:r w:rsidR="00F806FF">
        <w:rPr>
          <w:rFonts w:ascii="Times New Roman" w:hAnsi="Times New Roman" w:cs="Times New Roman"/>
          <w:sz w:val="24"/>
          <w:szCs w:val="24"/>
        </w:rPr>
        <w:t>2023</w:t>
      </w:r>
      <w:r w:rsidRPr="00EA7AD7">
        <w:rPr>
          <w:rFonts w:ascii="Times New Roman" w:hAnsi="Times New Roman" w:cs="Times New Roman"/>
          <w:sz w:val="24"/>
          <w:szCs w:val="24"/>
        </w:rPr>
        <w:t xml:space="preserve">, 11-9013 Farmers, Ranchers, and Other Agricultural Managers. </w:t>
      </w:r>
      <w:r w:rsidR="00397ADA">
        <w:rPr>
          <w:rFonts w:ascii="Times New Roman" w:hAnsi="Times New Roman" w:cs="Times New Roman"/>
          <w:sz w:val="24"/>
          <w:szCs w:val="24"/>
        </w:rPr>
        <w:t xml:space="preserve"> </w:t>
      </w:r>
      <w:r w:rsidRPr="00EA7AD7">
        <w:rPr>
          <w:rFonts w:ascii="Times New Roman" w:hAnsi="Times New Roman" w:cs="Times New Roman"/>
          <w:sz w:val="24"/>
          <w:szCs w:val="24"/>
        </w:rPr>
        <w:t xml:space="preserve">The </w:t>
      </w:r>
      <w:r w:rsidR="00F806FF">
        <w:rPr>
          <w:rFonts w:ascii="Times New Roman" w:hAnsi="Times New Roman" w:cs="Times New Roman"/>
          <w:sz w:val="24"/>
          <w:szCs w:val="24"/>
        </w:rPr>
        <w:t xml:space="preserve">mean </w:t>
      </w:r>
      <w:r w:rsidR="000F593B">
        <w:rPr>
          <w:rFonts w:ascii="Times New Roman" w:hAnsi="Times New Roman" w:cs="Times New Roman"/>
          <w:sz w:val="24"/>
          <w:szCs w:val="24"/>
        </w:rPr>
        <w:t xml:space="preserve">hourly wage </w:t>
      </w:r>
      <w:r w:rsidR="000E128C">
        <w:rPr>
          <w:rFonts w:ascii="Times New Roman" w:hAnsi="Times New Roman" w:cs="Times New Roman"/>
          <w:sz w:val="24"/>
          <w:szCs w:val="24"/>
        </w:rPr>
        <w:t>rate</w:t>
      </w:r>
      <w:r w:rsidRPr="00EA7AD7">
        <w:rPr>
          <w:rFonts w:ascii="Times New Roman" w:hAnsi="Times New Roman" w:cs="Times New Roman"/>
          <w:sz w:val="24"/>
          <w:szCs w:val="24"/>
        </w:rPr>
        <w:t>, as measured by the Bureau of Labor, is $</w:t>
      </w:r>
      <w:r w:rsidR="00F806FF">
        <w:rPr>
          <w:rFonts w:ascii="Times New Roman" w:hAnsi="Times New Roman" w:cs="Times New Roman"/>
          <w:sz w:val="24"/>
          <w:szCs w:val="24"/>
        </w:rPr>
        <w:t>43.35</w:t>
      </w:r>
      <w:r w:rsidRPr="00EA7AD7">
        <w:rPr>
          <w:rFonts w:ascii="Times New Roman" w:hAnsi="Times New Roman" w:cs="Times New Roman"/>
          <w:sz w:val="24"/>
          <w:szCs w:val="24"/>
        </w:rPr>
        <w:t xml:space="preserve">.  </w:t>
      </w:r>
      <w:bookmarkStart w:id="6" w:name="_Hlk39766164"/>
      <w:r w:rsidRPr="00EA7AD7">
        <w:rPr>
          <w:rFonts w:ascii="Times New Roman" w:hAnsi="Times New Roman" w:cs="Times New Roman"/>
          <w:sz w:val="24"/>
          <w:szCs w:val="24"/>
        </w:rPr>
        <w:t xml:space="preserve">Fringe benefits for all private industry workers are an </w:t>
      </w:r>
      <w:r w:rsidRPr="00481D64">
        <w:rPr>
          <w:rFonts w:ascii="Times New Roman" w:hAnsi="Times New Roman" w:cs="Times New Roman"/>
          <w:sz w:val="24"/>
          <w:szCs w:val="24"/>
        </w:rPr>
        <w:t>additional 29.</w:t>
      </w:r>
      <w:r w:rsidRPr="00481D64" w:rsidR="002676B1">
        <w:rPr>
          <w:rFonts w:ascii="Times New Roman" w:hAnsi="Times New Roman" w:cs="Times New Roman"/>
          <w:sz w:val="24"/>
          <w:szCs w:val="24"/>
        </w:rPr>
        <w:t>8</w:t>
      </w:r>
      <w:r w:rsidRPr="00481D64">
        <w:rPr>
          <w:rFonts w:ascii="Times New Roman" w:hAnsi="Times New Roman" w:cs="Times New Roman"/>
          <w:sz w:val="24"/>
          <w:szCs w:val="24"/>
        </w:rPr>
        <w:t xml:space="preserve"> percent, or $</w:t>
      </w:r>
      <w:r w:rsidRPr="00481D64" w:rsidR="00303E6C">
        <w:rPr>
          <w:rFonts w:ascii="Times New Roman" w:hAnsi="Times New Roman" w:cs="Times New Roman"/>
          <w:sz w:val="24"/>
          <w:szCs w:val="24"/>
        </w:rPr>
        <w:t>12.92</w:t>
      </w:r>
      <w:r w:rsidRPr="00481D64">
        <w:rPr>
          <w:rFonts w:ascii="Times New Roman" w:hAnsi="Times New Roman" w:cs="Times New Roman"/>
          <w:sz w:val="24"/>
          <w:szCs w:val="24"/>
        </w:rPr>
        <w:t>, resulting in a total of $</w:t>
      </w:r>
      <w:r w:rsidRPr="00481D64" w:rsidR="008170C1">
        <w:rPr>
          <w:rFonts w:ascii="Times New Roman" w:hAnsi="Times New Roman" w:cs="Times New Roman"/>
          <w:sz w:val="24"/>
          <w:szCs w:val="24"/>
        </w:rPr>
        <w:t>56.27</w:t>
      </w:r>
      <w:r w:rsidRPr="00481D64">
        <w:rPr>
          <w:rFonts w:ascii="Times New Roman" w:hAnsi="Times New Roman" w:cs="Times New Roman"/>
          <w:sz w:val="24"/>
          <w:szCs w:val="24"/>
        </w:rPr>
        <w:t xml:space="preserve"> per hour.  </w:t>
      </w:r>
      <w:bookmarkEnd w:id="6"/>
    </w:p>
    <w:p w:rsidR="008F01AB" w:rsidP="00604EFB" w14:paraId="60B33161" w14:textId="77777777">
      <w:pPr>
        <w:spacing w:after="0" w:line="240" w:lineRule="auto"/>
        <w:rPr>
          <w:rFonts w:ascii="Times New Roman" w:hAnsi="Times New Roman"/>
          <w:sz w:val="24"/>
          <w:szCs w:val="24"/>
        </w:rPr>
      </w:pPr>
    </w:p>
    <w:p w:rsidR="005D5F9F" w:rsidP="00604EFB" w14:paraId="4D005083" w14:textId="01149A44">
      <w:pPr>
        <w:spacing w:after="0" w:line="240" w:lineRule="auto"/>
        <w:rPr>
          <w:rFonts w:ascii="Times New Roman" w:hAnsi="Times New Roman"/>
          <w:sz w:val="24"/>
          <w:szCs w:val="24"/>
        </w:rPr>
      </w:pPr>
      <w:r w:rsidRPr="001E5422">
        <w:rPr>
          <w:rFonts w:ascii="Times New Roman" w:hAnsi="Times New Roman"/>
          <w:b/>
          <w:sz w:val="24"/>
          <w:szCs w:val="24"/>
        </w:rPr>
        <w:t>13</w:t>
      </w:r>
      <w:r w:rsidRPr="001E5422">
        <w:rPr>
          <w:rFonts w:ascii="Times New Roman" w:hAnsi="Times New Roman"/>
          <w:b/>
          <w:sz w:val="24"/>
          <w:szCs w:val="24"/>
        </w:rPr>
        <w:t xml:space="preserve">.  </w:t>
      </w:r>
      <w:r w:rsidRPr="000569A2" w:rsidR="000569A2">
        <w:rPr>
          <w:rFonts w:ascii="Times New Roman" w:hAnsi="Times New Roman"/>
          <w:b/>
          <w:sz w:val="24"/>
          <w:szCs w:val="24"/>
        </w:rPr>
        <w:t>Estimates</w:t>
      </w:r>
      <w:r w:rsidRPr="000569A2" w:rsidR="000569A2">
        <w:rPr>
          <w:rFonts w:ascii="Times New Roman" w:hAnsi="Times New Roman"/>
          <w:b/>
          <w:sz w:val="24"/>
          <w:szCs w:val="24"/>
        </w:rPr>
        <w:t xml:space="preserve"> of other total annual cost burden.  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5D5F9F" w:rsidP="00604EFB" w14:paraId="201D98B2" w14:textId="517E9AFB">
      <w:pPr>
        <w:spacing w:after="0" w:line="240" w:lineRule="auto"/>
        <w:rPr>
          <w:rFonts w:ascii="Times New Roman" w:hAnsi="Times New Roman"/>
          <w:sz w:val="24"/>
          <w:szCs w:val="24"/>
        </w:rPr>
      </w:pPr>
      <w:r>
        <w:rPr>
          <w:rFonts w:ascii="Times New Roman" w:hAnsi="Times New Roman"/>
          <w:sz w:val="24"/>
          <w:szCs w:val="24"/>
        </w:rPr>
        <w:t>The information collection place</w:t>
      </w:r>
      <w:r w:rsidR="00D56AE1">
        <w:rPr>
          <w:rFonts w:ascii="Times New Roman" w:hAnsi="Times New Roman"/>
          <w:sz w:val="24"/>
          <w:szCs w:val="24"/>
        </w:rPr>
        <w:t>s</w:t>
      </w:r>
      <w:r>
        <w:rPr>
          <w:rFonts w:ascii="Times New Roman" w:hAnsi="Times New Roman"/>
          <w:sz w:val="24"/>
          <w:szCs w:val="24"/>
        </w:rPr>
        <w:t xml:space="preserve"> no burden costs on respondents for capital, start-up, operation, maintenance, or the purchase of services.</w:t>
      </w:r>
    </w:p>
    <w:p w:rsidR="005D5F9F" w:rsidP="00604EFB" w14:paraId="2A7795BE" w14:textId="77777777">
      <w:pPr>
        <w:spacing w:after="0" w:line="240" w:lineRule="auto"/>
        <w:rPr>
          <w:rFonts w:ascii="Times New Roman" w:hAnsi="Times New Roman"/>
          <w:sz w:val="24"/>
          <w:szCs w:val="24"/>
        </w:rPr>
      </w:pPr>
    </w:p>
    <w:p w:rsidR="005D5F9F" w:rsidP="00604EFB" w14:paraId="671C58A3" w14:textId="4CE4D6D7">
      <w:pPr>
        <w:spacing w:after="0" w:line="240" w:lineRule="auto"/>
        <w:rPr>
          <w:rFonts w:ascii="Times New Roman" w:hAnsi="Times New Roman"/>
          <w:sz w:val="24"/>
          <w:szCs w:val="24"/>
        </w:rPr>
      </w:pPr>
      <w:r w:rsidRPr="005B0422">
        <w:rPr>
          <w:rFonts w:ascii="Times New Roman" w:hAnsi="Times New Roman"/>
          <w:b/>
          <w:sz w:val="24"/>
          <w:szCs w:val="24"/>
        </w:rPr>
        <w:t>14</w:t>
      </w:r>
      <w:r w:rsidRPr="005B0422">
        <w:rPr>
          <w:rFonts w:ascii="Times New Roman" w:hAnsi="Times New Roman"/>
          <w:b/>
          <w:sz w:val="24"/>
          <w:szCs w:val="24"/>
        </w:rPr>
        <w:t xml:space="preserve">.  </w:t>
      </w:r>
      <w:r w:rsidRPr="000569A2" w:rsidR="000569A2">
        <w:rPr>
          <w:rFonts w:ascii="Times New Roman" w:hAnsi="Times New Roman"/>
          <w:b/>
          <w:sz w:val="24"/>
          <w:szCs w:val="24"/>
        </w:rPr>
        <w:t>Provide</w:t>
      </w:r>
      <w:r w:rsidRPr="000569A2" w:rsidR="000569A2">
        <w:rPr>
          <w:rFonts w:ascii="Times New Roman" w:hAnsi="Times New Roman"/>
          <w:b/>
          <w:sz w:val="24"/>
          <w:szCs w:val="24"/>
        </w:rPr>
        <w:t xml:space="preserve"> estimates of annualized cost to the Federal government.  Provide estimates of annualized cost to the Federal government.  Provide a description of the method used to </w:t>
      </w:r>
      <w:r w:rsidRPr="000569A2" w:rsidR="000569A2">
        <w:rPr>
          <w:rFonts w:ascii="Times New Roman" w:hAnsi="Times New Roman"/>
          <w:b/>
          <w:sz w:val="24"/>
          <w:szCs w:val="24"/>
        </w:rPr>
        <w:t>estimate cost and any other expense that would not have been incurred without this collection of information.</w:t>
      </w:r>
    </w:p>
    <w:p w:rsidR="00DC4F9E" w:rsidP="00EA7AD7" w14:paraId="2F6EE36A" w14:textId="55095135">
      <w:pPr>
        <w:spacing w:after="0" w:line="240" w:lineRule="auto"/>
        <w:rPr>
          <w:rFonts w:ascii="Times New Roman" w:hAnsi="Times New Roman"/>
          <w:sz w:val="24"/>
          <w:szCs w:val="24"/>
        </w:rPr>
      </w:pPr>
      <w:r w:rsidRPr="00DC4F9E">
        <w:rPr>
          <w:rFonts w:ascii="Times New Roman" w:hAnsi="Times New Roman"/>
          <w:sz w:val="24"/>
          <w:szCs w:val="24"/>
        </w:rPr>
        <w:t>The total annualized cost to the Federal Government is $200,156 ($64.05 x 25 hours x 125 responses).</w:t>
      </w:r>
    </w:p>
    <w:p w:rsidR="00DC4F9E" w:rsidP="00EA7AD7" w14:paraId="52892CC6" w14:textId="77777777">
      <w:pPr>
        <w:spacing w:after="0" w:line="240" w:lineRule="auto"/>
        <w:rPr>
          <w:rFonts w:ascii="Times New Roman" w:hAnsi="Times New Roman"/>
          <w:sz w:val="24"/>
          <w:szCs w:val="24"/>
        </w:rPr>
      </w:pPr>
    </w:p>
    <w:p w:rsidR="00EA7AD7" w:rsidP="00EA7AD7" w14:paraId="1461BF2B" w14:textId="63B28445">
      <w:pPr>
        <w:spacing w:after="0" w:line="240" w:lineRule="auto"/>
        <w:rPr>
          <w:rFonts w:ascii="Times New Roman" w:hAnsi="Times New Roman"/>
          <w:sz w:val="24"/>
          <w:szCs w:val="24"/>
        </w:rPr>
      </w:pPr>
      <w:r w:rsidRPr="00D86E1B">
        <w:rPr>
          <w:rFonts w:ascii="Times New Roman" w:hAnsi="Times New Roman"/>
          <w:sz w:val="24"/>
          <w:szCs w:val="24"/>
        </w:rPr>
        <w:t xml:space="preserve">Agency employees provide guidance and assistance to </w:t>
      </w:r>
      <w:r w:rsidR="00D56AE1">
        <w:rPr>
          <w:rFonts w:ascii="Times New Roman" w:hAnsi="Times New Roman" w:cs="Times New Roman"/>
          <w:sz w:val="24"/>
          <w:szCs w:val="24"/>
        </w:rPr>
        <w:t>the Advancing Markets for Producers initiative</w:t>
      </w:r>
      <w:r w:rsidRPr="00D86E1B" w:rsidR="0061606A">
        <w:rPr>
          <w:rFonts w:ascii="Times New Roman" w:hAnsi="Times New Roman"/>
          <w:sz w:val="24"/>
          <w:szCs w:val="24"/>
        </w:rPr>
        <w:t xml:space="preserve"> </w:t>
      </w:r>
      <w:r w:rsidRPr="00D86E1B">
        <w:rPr>
          <w:rFonts w:ascii="Times New Roman" w:hAnsi="Times New Roman"/>
          <w:sz w:val="24"/>
          <w:szCs w:val="24"/>
        </w:rPr>
        <w:t xml:space="preserve">in obtaining and reporting the information needed.  In addition, they provide templates for completion to ensure information provided is complete and accurate, and to reduce the time it </w:t>
      </w:r>
      <w:r w:rsidRPr="00D86E1B">
        <w:rPr>
          <w:rFonts w:ascii="Times New Roman" w:hAnsi="Times New Roman"/>
          <w:sz w:val="24"/>
          <w:szCs w:val="24"/>
        </w:rPr>
        <w:t>takes</w:t>
      </w:r>
      <w:r w:rsidRPr="00D86E1B">
        <w:rPr>
          <w:rFonts w:ascii="Times New Roman" w:hAnsi="Times New Roman"/>
          <w:sz w:val="24"/>
          <w:szCs w:val="24"/>
        </w:rPr>
        <w:t xml:space="preserve"> </w:t>
      </w:r>
      <w:r w:rsidR="00D56AE1">
        <w:rPr>
          <w:rFonts w:ascii="Times New Roman" w:hAnsi="Times New Roman" w:cs="Times New Roman"/>
          <w:sz w:val="24"/>
          <w:szCs w:val="24"/>
        </w:rPr>
        <w:t>Advancing Markets for Producers grant recipients</w:t>
      </w:r>
      <w:r w:rsidRPr="00D86E1B" w:rsidR="0061606A">
        <w:rPr>
          <w:rFonts w:ascii="Times New Roman" w:hAnsi="Times New Roman"/>
          <w:sz w:val="24"/>
          <w:szCs w:val="24"/>
        </w:rPr>
        <w:t xml:space="preserve"> </w:t>
      </w:r>
      <w:r w:rsidRPr="00D86E1B">
        <w:rPr>
          <w:rFonts w:ascii="Times New Roman" w:hAnsi="Times New Roman"/>
          <w:sz w:val="24"/>
          <w:szCs w:val="24"/>
        </w:rPr>
        <w:t xml:space="preserve">to gather and submit the requested information.  </w:t>
      </w:r>
      <w:r w:rsidR="00397ADA">
        <w:rPr>
          <w:rFonts w:ascii="Times New Roman" w:hAnsi="Times New Roman"/>
          <w:sz w:val="24"/>
          <w:szCs w:val="24"/>
        </w:rPr>
        <w:t xml:space="preserve">Also, </w:t>
      </w:r>
      <w:r w:rsidRPr="00D86E1B">
        <w:rPr>
          <w:rFonts w:ascii="Times New Roman" w:hAnsi="Times New Roman"/>
          <w:sz w:val="24"/>
          <w:szCs w:val="24"/>
        </w:rPr>
        <w:t>employees review the information provided to effectively administer federal grant funds according to applicable rates and regulations</w:t>
      </w:r>
      <w:r w:rsidRPr="004F49CC" w:rsidR="004F49CC">
        <w:rPr>
          <w:rFonts w:ascii="Times New Roman" w:hAnsi="Times New Roman"/>
          <w:sz w:val="24"/>
          <w:szCs w:val="24"/>
        </w:rPr>
        <w:t xml:space="preserve"> </w:t>
      </w:r>
      <w:r w:rsidR="004F49CC">
        <w:rPr>
          <w:rFonts w:ascii="Times New Roman" w:hAnsi="Times New Roman"/>
          <w:sz w:val="24"/>
          <w:szCs w:val="24"/>
        </w:rPr>
        <w:t>for the general administration of federal grants</w:t>
      </w:r>
      <w:r w:rsidRPr="00D86E1B">
        <w:rPr>
          <w:rFonts w:ascii="Times New Roman" w:hAnsi="Times New Roman"/>
          <w:sz w:val="24"/>
          <w:szCs w:val="24"/>
        </w:rPr>
        <w:t xml:space="preserve">.  </w:t>
      </w:r>
      <w:r w:rsidRPr="00D86E1B" w:rsidR="0061606A">
        <w:rPr>
          <w:rFonts w:ascii="Times New Roman" w:hAnsi="Times New Roman"/>
          <w:sz w:val="24"/>
          <w:szCs w:val="24"/>
        </w:rPr>
        <w:t xml:space="preserve">It is an </w:t>
      </w:r>
      <w:r w:rsidRPr="00D86E1B">
        <w:rPr>
          <w:rFonts w:ascii="Times New Roman" w:hAnsi="Times New Roman"/>
          <w:sz w:val="24"/>
          <w:szCs w:val="24"/>
        </w:rPr>
        <w:t xml:space="preserve">estimate that employees spend </w:t>
      </w:r>
      <w:r w:rsidR="00106F8F">
        <w:rPr>
          <w:rFonts w:ascii="Times New Roman" w:hAnsi="Times New Roman"/>
          <w:sz w:val="24"/>
          <w:szCs w:val="24"/>
          <w:u w:val="single"/>
        </w:rPr>
        <w:t>25</w:t>
      </w:r>
      <w:r w:rsidRPr="00D86E1B">
        <w:rPr>
          <w:rFonts w:ascii="Times New Roman" w:hAnsi="Times New Roman"/>
          <w:sz w:val="24"/>
          <w:szCs w:val="24"/>
        </w:rPr>
        <w:t xml:space="preserve"> hours on information submitted from each </w:t>
      </w:r>
      <w:r w:rsidRPr="00D56AE1" w:rsidR="00D56AE1">
        <w:rPr>
          <w:rFonts w:ascii="Times New Roman" w:hAnsi="Times New Roman" w:cs="Times New Roman"/>
          <w:sz w:val="24"/>
          <w:szCs w:val="24"/>
        </w:rPr>
        <w:t>grant</w:t>
      </w:r>
      <w:r w:rsidRPr="00D56AE1">
        <w:rPr>
          <w:rFonts w:ascii="Times New Roman" w:hAnsi="Times New Roman"/>
          <w:sz w:val="24"/>
          <w:szCs w:val="24"/>
        </w:rPr>
        <w:t>.</w:t>
      </w:r>
    </w:p>
    <w:p w:rsidR="00EA7AD7" w:rsidP="00EA7AD7" w14:paraId="21DABFB0" w14:textId="77777777">
      <w:pPr>
        <w:spacing w:after="0" w:line="240" w:lineRule="auto"/>
        <w:rPr>
          <w:rFonts w:ascii="Times New Roman" w:hAnsi="Times New Roman"/>
          <w:sz w:val="24"/>
          <w:szCs w:val="24"/>
        </w:rPr>
      </w:pPr>
    </w:p>
    <w:p w:rsidR="009201E1" w:rsidP="00604EFB" w14:paraId="717F4F45" w14:textId="08A99260">
      <w:pPr>
        <w:spacing w:after="0" w:line="240" w:lineRule="auto"/>
        <w:rPr>
          <w:rFonts w:ascii="Times New Roman" w:hAnsi="Times New Roman" w:cs="Times New Roman"/>
          <w:sz w:val="24"/>
          <w:szCs w:val="24"/>
        </w:rPr>
      </w:pPr>
      <w:r w:rsidRPr="00D56AE1">
        <w:rPr>
          <w:rFonts w:ascii="Times New Roman" w:hAnsi="Times New Roman" w:cs="Times New Roman"/>
          <w:sz w:val="24"/>
          <w:szCs w:val="24"/>
        </w:rPr>
        <w:t>USDA</w:t>
      </w:r>
      <w:r w:rsidRPr="00D56AE1" w:rsidR="0015364E">
        <w:rPr>
          <w:rFonts w:ascii="Times New Roman" w:hAnsi="Times New Roman" w:cs="Times New Roman"/>
          <w:sz w:val="24"/>
          <w:szCs w:val="24"/>
        </w:rPr>
        <w:t xml:space="preserve"> </w:t>
      </w:r>
      <w:r w:rsidRPr="00D56AE1" w:rsidR="00EA7AD7">
        <w:rPr>
          <w:rFonts w:ascii="Times New Roman" w:hAnsi="Times New Roman" w:cs="Times New Roman"/>
          <w:sz w:val="24"/>
          <w:szCs w:val="24"/>
        </w:rPr>
        <w:t xml:space="preserve">employee cost per response is </w:t>
      </w:r>
      <w:r w:rsidRPr="003A65B5" w:rsidR="00EA7AD7">
        <w:rPr>
          <w:rFonts w:ascii="Times New Roman" w:hAnsi="Times New Roman" w:cs="Times New Roman"/>
          <w:sz w:val="24"/>
          <w:szCs w:val="24"/>
        </w:rPr>
        <w:t xml:space="preserve">equal </w:t>
      </w:r>
      <w:r w:rsidRPr="003A65B5" w:rsidR="00106F8F">
        <w:rPr>
          <w:rFonts w:ascii="Times New Roman" w:hAnsi="Times New Roman" w:cs="Times New Roman"/>
          <w:sz w:val="24"/>
          <w:szCs w:val="24"/>
        </w:rPr>
        <w:t>25</w:t>
      </w:r>
      <w:r w:rsidRPr="003A65B5">
        <w:rPr>
          <w:rFonts w:ascii="Times New Roman" w:hAnsi="Times New Roman" w:cs="Times New Roman"/>
          <w:sz w:val="24"/>
          <w:szCs w:val="24"/>
        </w:rPr>
        <w:t xml:space="preserve"> hours</w:t>
      </w:r>
      <w:r w:rsidRPr="003A65B5" w:rsidR="00EA7AD7">
        <w:rPr>
          <w:rFonts w:ascii="Times New Roman" w:hAnsi="Times New Roman" w:cs="Times New Roman"/>
          <w:sz w:val="24"/>
          <w:szCs w:val="24"/>
        </w:rPr>
        <w:t xml:space="preserve"> multiplied by </w:t>
      </w:r>
      <w:r w:rsidRPr="003A65B5" w:rsidR="00EA7AD7">
        <w:rPr>
          <w:rFonts w:ascii="Times New Roman" w:hAnsi="Times New Roman" w:cs="Times New Roman"/>
          <w:color w:val="000000"/>
          <w:sz w:val="24"/>
          <w:szCs w:val="24"/>
        </w:rPr>
        <w:t>$</w:t>
      </w:r>
      <w:r w:rsidRPr="003A65B5" w:rsidR="006F55EA">
        <w:rPr>
          <w:rFonts w:ascii="Times New Roman" w:hAnsi="Times New Roman" w:cs="Times New Roman"/>
          <w:color w:val="000000"/>
          <w:sz w:val="24"/>
          <w:szCs w:val="24"/>
        </w:rPr>
        <w:t>48.89</w:t>
      </w:r>
      <w:r w:rsidRPr="003A65B5" w:rsidR="00EA7AD7">
        <w:rPr>
          <w:rFonts w:ascii="Times New Roman" w:hAnsi="Times New Roman" w:cs="Times New Roman"/>
          <w:color w:val="000000"/>
          <w:sz w:val="24"/>
          <w:szCs w:val="24"/>
        </w:rPr>
        <w:t xml:space="preserve"> (estimated </w:t>
      </w:r>
      <w:r w:rsidRPr="003A65B5" w:rsidR="001F16C4">
        <w:rPr>
          <w:rFonts w:ascii="Times New Roman" w:hAnsi="Times New Roman" w:cs="Times New Roman"/>
          <w:color w:val="000000"/>
          <w:sz w:val="24"/>
          <w:szCs w:val="24"/>
        </w:rPr>
        <w:t xml:space="preserve">National </w:t>
      </w:r>
      <w:r w:rsidRPr="003A65B5" w:rsidR="00EA7AD7">
        <w:rPr>
          <w:rFonts w:ascii="Times New Roman" w:hAnsi="Times New Roman" w:cs="Times New Roman"/>
          <w:color w:val="000000"/>
          <w:sz w:val="24"/>
          <w:szCs w:val="24"/>
        </w:rPr>
        <w:t xml:space="preserve">employee average hourly wage; based </w:t>
      </w:r>
      <w:r w:rsidRPr="003A65B5" w:rsidR="002A2FE3">
        <w:rPr>
          <w:rFonts w:ascii="Times New Roman" w:hAnsi="Times New Roman" w:cs="Times New Roman"/>
          <w:color w:val="000000"/>
          <w:sz w:val="24"/>
          <w:szCs w:val="24"/>
        </w:rPr>
        <w:t>202</w:t>
      </w:r>
      <w:r w:rsidRPr="003A65B5" w:rsidR="006F55EA">
        <w:rPr>
          <w:rFonts w:ascii="Times New Roman" w:hAnsi="Times New Roman" w:cs="Times New Roman"/>
          <w:color w:val="000000"/>
          <w:sz w:val="24"/>
          <w:szCs w:val="24"/>
        </w:rPr>
        <w:t>5</w:t>
      </w:r>
      <w:r w:rsidRPr="003A65B5" w:rsidR="002A2FE3">
        <w:rPr>
          <w:rFonts w:ascii="Times New Roman" w:hAnsi="Times New Roman" w:cs="Times New Roman"/>
          <w:color w:val="000000"/>
          <w:sz w:val="24"/>
          <w:szCs w:val="24"/>
        </w:rPr>
        <w:t xml:space="preserve"> </w:t>
      </w:r>
      <w:r w:rsidRPr="003A65B5" w:rsidR="00EA7AD7">
        <w:rPr>
          <w:rFonts w:ascii="Times New Roman" w:hAnsi="Times New Roman" w:cs="Times New Roman"/>
          <w:color w:val="000000"/>
          <w:sz w:val="24"/>
          <w:szCs w:val="24"/>
        </w:rPr>
        <w:t xml:space="preserve">General Schedule, Grade </w:t>
      </w:r>
      <w:r w:rsidRPr="003A65B5" w:rsidR="002A2FE3">
        <w:rPr>
          <w:rFonts w:ascii="Times New Roman" w:hAnsi="Times New Roman" w:cs="Times New Roman"/>
          <w:color w:val="000000"/>
          <w:sz w:val="24"/>
          <w:szCs w:val="24"/>
        </w:rPr>
        <w:t>1</w:t>
      </w:r>
      <w:r w:rsidRPr="003A65B5" w:rsidR="006F55EA">
        <w:rPr>
          <w:rFonts w:ascii="Times New Roman" w:hAnsi="Times New Roman" w:cs="Times New Roman"/>
          <w:color w:val="000000"/>
          <w:sz w:val="24"/>
          <w:szCs w:val="24"/>
        </w:rPr>
        <w:t>3</w:t>
      </w:r>
      <w:r w:rsidRPr="003A65B5" w:rsidR="00EA7AD7">
        <w:rPr>
          <w:rFonts w:ascii="Times New Roman" w:hAnsi="Times New Roman" w:cs="Times New Roman"/>
          <w:color w:val="000000"/>
          <w:sz w:val="24"/>
          <w:szCs w:val="24"/>
        </w:rPr>
        <w:t xml:space="preserve">, Step </w:t>
      </w:r>
      <w:r w:rsidRPr="003A65B5" w:rsidR="006F55EA">
        <w:rPr>
          <w:rFonts w:ascii="Times New Roman" w:hAnsi="Times New Roman" w:cs="Times New Roman"/>
          <w:color w:val="000000"/>
          <w:sz w:val="24"/>
          <w:szCs w:val="24"/>
        </w:rPr>
        <w:t>5</w:t>
      </w:r>
      <w:r w:rsidRPr="003A65B5" w:rsidR="00EA7AD7">
        <w:rPr>
          <w:rFonts w:ascii="Times New Roman" w:hAnsi="Times New Roman" w:cs="Times New Roman"/>
          <w:color w:val="000000"/>
          <w:sz w:val="24"/>
          <w:szCs w:val="24"/>
        </w:rPr>
        <w:t>).</w:t>
      </w:r>
      <w:r w:rsidRPr="003A65B5" w:rsidR="00EA7AD7">
        <w:rPr>
          <w:rFonts w:ascii="Times New Roman" w:hAnsi="Times New Roman" w:cs="Times New Roman"/>
          <w:sz w:val="24"/>
          <w:szCs w:val="24"/>
        </w:rPr>
        <w:t xml:space="preserve">  Fringe benefits for all government workers are an additional 31 percent, or $</w:t>
      </w:r>
      <w:r w:rsidRPr="003A65B5" w:rsidR="00036343">
        <w:rPr>
          <w:rFonts w:ascii="Times New Roman" w:hAnsi="Times New Roman" w:cs="Times New Roman"/>
          <w:sz w:val="24"/>
          <w:szCs w:val="24"/>
        </w:rPr>
        <w:t>15.16</w:t>
      </w:r>
      <w:r w:rsidRPr="003A65B5" w:rsidR="00EA7AD7">
        <w:rPr>
          <w:rFonts w:ascii="Times New Roman" w:hAnsi="Times New Roman" w:cs="Times New Roman"/>
          <w:sz w:val="24"/>
          <w:szCs w:val="24"/>
        </w:rPr>
        <w:t xml:space="preserve"> resulting in a total of $</w:t>
      </w:r>
      <w:r w:rsidRPr="003A65B5" w:rsidR="00036343">
        <w:rPr>
          <w:rFonts w:ascii="Times New Roman" w:hAnsi="Times New Roman" w:cs="Times New Roman"/>
          <w:sz w:val="24"/>
          <w:szCs w:val="24"/>
        </w:rPr>
        <w:t>64.05</w:t>
      </w:r>
      <w:r w:rsidRPr="003A65B5" w:rsidR="00EA7AD7">
        <w:rPr>
          <w:rFonts w:ascii="Times New Roman" w:hAnsi="Times New Roman" w:cs="Times New Roman"/>
          <w:sz w:val="24"/>
          <w:szCs w:val="24"/>
        </w:rPr>
        <w:t xml:space="preserve"> per hour.  </w:t>
      </w:r>
    </w:p>
    <w:p w:rsidR="00E4527D" w:rsidP="00604EFB" w14:paraId="05B8A64B" w14:textId="77777777">
      <w:pPr>
        <w:spacing w:after="0" w:line="240" w:lineRule="auto"/>
        <w:rPr>
          <w:rFonts w:ascii="Times New Roman" w:hAnsi="Times New Roman" w:cs="Times New Roman"/>
          <w:sz w:val="24"/>
          <w:szCs w:val="24"/>
        </w:rPr>
      </w:pPr>
    </w:p>
    <w:p w:rsidR="005B0422" w:rsidRPr="00777362" w:rsidP="00604EFB" w14:paraId="31BD26D2" w14:textId="5102BFA7">
      <w:pPr>
        <w:spacing w:after="0" w:line="240" w:lineRule="auto"/>
        <w:rPr>
          <w:rFonts w:ascii="Times New Roman" w:hAnsi="Times New Roman"/>
          <w:b/>
          <w:sz w:val="24"/>
          <w:szCs w:val="24"/>
        </w:rPr>
      </w:pPr>
      <w:r w:rsidRPr="00777362">
        <w:rPr>
          <w:rFonts w:ascii="Times New Roman" w:hAnsi="Times New Roman"/>
          <w:b/>
          <w:sz w:val="24"/>
          <w:szCs w:val="24"/>
        </w:rPr>
        <w:t>15</w:t>
      </w:r>
      <w:r w:rsidRPr="00777362">
        <w:rPr>
          <w:rFonts w:ascii="Times New Roman" w:hAnsi="Times New Roman"/>
          <w:b/>
          <w:sz w:val="24"/>
          <w:szCs w:val="24"/>
        </w:rPr>
        <w:t>.  Explain</w:t>
      </w:r>
      <w:r w:rsidRPr="00777362">
        <w:rPr>
          <w:rFonts w:ascii="Times New Roman" w:hAnsi="Times New Roman"/>
          <w:b/>
          <w:sz w:val="24"/>
          <w:szCs w:val="24"/>
        </w:rPr>
        <w:t xml:space="preserve"> the reason for any program changes or adjustments reported in Items 13 or 14 of the OMB Form 83-I.</w:t>
      </w:r>
    </w:p>
    <w:p w:rsidR="0061606A" w:rsidRPr="00777362" w:rsidP="00604EFB" w14:paraId="11B57B7D" w14:textId="7A4F247A">
      <w:pPr>
        <w:spacing w:after="0" w:line="240" w:lineRule="auto"/>
        <w:rPr>
          <w:rFonts w:ascii="Times New Roman" w:hAnsi="Times New Roman"/>
          <w:b/>
          <w:sz w:val="24"/>
          <w:szCs w:val="24"/>
        </w:rPr>
      </w:pPr>
    </w:p>
    <w:p w:rsidR="0053721B" w:rsidP="00604EFB" w14:paraId="74AB7CA0" w14:textId="435925E0">
      <w:pPr>
        <w:spacing w:after="0" w:line="240" w:lineRule="auto"/>
        <w:rPr>
          <w:rFonts w:ascii="Times New Roman" w:hAnsi="Times New Roman"/>
          <w:bCs/>
          <w:sz w:val="24"/>
          <w:szCs w:val="24"/>
        </w:rPr>
      </w:pPr>
      <w:r>
        <w:rPr>
          <w:rFonts w:ascii="Times New Roman" w:hAnsi="Times New Roman"/>
          <w:bCs/>
          <w:sz w:val="24"/>
          <w:szCs w:val="24"/>
        </w:rPr>
        <w:t xml:space="preserve">The current burden inventory is 500 </w:t>
      </w:r>
      <w:r>
        <w:rPr>
          <w:rFonts w:ascii="Times New Roman" w:hAnsi="Times New Roman"/>
          <w:bCs/>
          <w:sz w:val="24"/>
          <w:szCs w:val="24"/>
        </w:rPr>
        <w:t xml:space="preserve">estimated annual </w:t>
      </w:r>
      <w:r>
        <w:rPr>
          <w:rFonts w:ascii="Times New Roman" w:hAnsi="Times New Roman"/>
          <w:bCs/>
          <w:sz w:val="24"/>
          <w:szCs w:val="24"/>
        </w:rPr>
        <w:t>respondents</w:t>
      </w:r>
      <w:r>
        <w:rPr>
          <w:rFonts w:ascii="Times New Roman" w:hAnsi="Times New Roman"/>
          <w:bCs/>
          <w:sz w:val="24"/>
          <w:szCs w:val="24"/>
        </w:rPr>
        <w:t>, 1,610 estimated annual responses and 14,370 estimated annual burden hours.</w:t>
      </w:r>
      <w:r>
        <w:rPr>
          <w:rFonts w:ascii="Times New Roman" w:hAnsi="Times New Roman"/>
          <w:bCs/>
          <w:sz w:val="24"/>
          <w:szCs w:val="24"/>
        </w:rPr>
        <w:t xml:space="preserve"> </w:t>
      </w:r>
      <w:r>
        <w:rPr>
          <w:rFonts w:ascii="Times New Roman" w:hAnsi="Times New Roman"/>
          <w:bCs/>
          <w:sz w:val="24"/>
          <w:szCs w:val="24"/>
        </w:rPr>
        <w:t xml:space="preserve">With this reinstatement the agency is seeking 125 estimated annual respondents, 250 estimated annual responses and 4,250 estimated annual burden hours.  This reflects a decrease of 375 estimated respondents, a decrease of 1,360 responses, and a decrease of 10,120 estimated burden hours.  </w:t>
      </w:r>
    </w:p>
    <w:p w:rsidR="0053721B" w:rsidP="00604EFB" w14:paraId="08D87FB2" w14:textId="77777777">
      <w:pPr>
        <w:spacing w:after="0" w:line="240" w:lineRule="auto"/>
        <w:rPr>
          <w:rFonts w:ascii="Times New Roman" w:hAnsi="Times New Roman"/>
          <w:bCs/>
          <w:sz w:val="24"/>
          <w:szCs w:val="24"/>
        </w:rPr>
      </w:pPr>
    </w:p>
    <w:p w:rsidR="00AD61D4" w:rsidP="00604EFB" w14:paraId="22040E87" w14:textId="13CBB1F7">
      <w:pPr>
        <w:spacing w:after="0" w:line="240" w:lineRule="auto"/>
        <w:rPr>
          <w:rFonts w:ascii="Times New Roman" w:hAnsi="Times New Roman"/>
          <w:bCs/>
          <w:sz w:val="24"/>
          <w:szCs w:val="24"/>
        </w:rPr>
      </w:pPr>
      <w:r>
        <w:rPr>
          <w:rFonts w:ascii="Times New Roman" w:hAnsi="Times New Roman"/>
          <w:bCs/>
          <w:sz w:val="24"/>
          <w:szCs w:val="24"/>
        </w:rPr>
        <w:t xml:space="preserve">These changes are the result of program changes.  </w:t>
      </w:r>
      <w:r w:rsidR="002943A1">
        <w:rPr>
          <w:rFonts w:ascii="Times New Roman" w:hAnsi="Times New Roman"/>
          <w:bCs/>
          <w:sz w:val="24"/>
          <w:szCs w:val="24"/>
        </w:rPr>
        <w:t xml:space="preserve">This reflects the transition of the funding opportunity from the application period to implementation of the grant agreements, where the </w:t>
      </w:r>
      <w:r w:rsidR="00357F23">
        <w:rPr>
          <w:rFonts w:ascii="Times New Roman" w:hAnsi="Times New Roman"/>
          <w:bCs/>
          <w:sz w:val="24"/>
          <w:szCs w:val="24"/>
        </w:rPr>
        <w:t>total number of respondents is known and limited. No future awards to new recipients are anticipated under this funding opportunity</w:t>
      </w:r>
      <w:r w:rsidR="005F63A4">
        <w:rPr>
          <w:rFonts w:ascii="Times New Roman" w:hAnsi="Times New Roman"/>
          <w:bCs/>
          <w:sz w:val="24"/>
          <w:szCs w:val="24"/>
        </w:rPr>
        <w:t xml:space="preserve"> and the reporting and recordkeeping burden is limited to ongoing reports on performance and financial status </w:t>
      </w:r>
      <w:r w:rsidR="00EB30FF">
        <w:rPr>
          <w:rFonts w:ascii="Times New Roman" w:hAnsi="Times New Roman"/>
          <w:bCs/>
          <w:sz w:val="24"/>
          <w:szCs w:val="24"/>
        </w:rPr>
        <w:t>to</w:t>
      </w:r>
      <w:r w:rsidR="005F63A4">
        <w:rPr>
          <w:rFonts w:ascii="Times New Roman" w:hAnsi="Times New Roman"/>
          <w:bCs/>
          <w:sz w:val="24"/>
          <w:szCs w:val="24"/>
        </w:rPr>
        <w:t xml:space="preserve"> monitor progress of the grant awards.</w:t>
      </w:r>
    </w:p>
    <w:p w:rsidR="000D45E7" w:rsidP="00604EFB" w14:paraId="0A82508D" w14:textId="4458DCD5">
      <w:pPr>
        <w:spacing w:after="0" w:line="240" w:lineRule="auto"/>
        <w:rPr>
          <w:rFonts w:ascii="Times New Roman" w:hAnsi="Times New Roman"/>
          <w:bCs/>
          <w:sz w:val="24"/>
          <w:szCs w:val="24"/>
        </w:rPr>
      </w:pPr>
    </w:p>
    <w:p w:rsidR="005B0422" w:rsidP="00604EFB" w14:paraId="40872500" w14:textId="77777777">
      <w:pPr>
        <w:spacing w:after="0" w:line="240" w:lineRule="auto"/>
        <w:rPr>
          <w:rFonts w:ascii="Times New Roman" w:hAnsi="Times New Roman"/>
          <w:sz w:val="24"/>
          <w:szCs w:val="24"/>
        </w:rPr>
      </w:pPr>
    </w:p>
    <w:p w:rsidR="005B0422" w:rsidRPr="001B36A7" w:rsidP="00995015" w14:paraId="406AE744" w14:textId="1EF64B67">
      <w:pPr>
        <w:pStyle w:val="ListParagraph"/>
        <w:spacing w:after="0" w:line="240" w:lineRule="auto"/>
        <w:ind w:left="0"/>
        <w:rPr>
          <w:rFonts w:ascii="Times New Roman" w:hAnsi="Times New Roman"/>
          <w:b/>
          <w:sz w:val="24"/>
          <w:szCs w:val="24"/>
        </w:rPr>
      </w:pPr>
      <w:r w:rsidRPr="001B36A7">
        <w:rPr>
          <w:rFonts w:ascii="Times New Roman" w:hAnsi="Times New Roman"/>
          <w:b/>
          <w:sz w:val="24"/>
          <w:szCs w:val="24"/>
        </w:rPr>
        <w:t>16</w:t>
      </w:r>
      <w:r w:rsidRPr="001B36A7">
        <w:rPr>
          <w:rFonts w:ascii="Times New Roman" w:hAnsi="Times New Roman"/>
          <w:b/>
          <w:sz w:val="24"/>
          <w:szCs w:val="24"/>
        </w:rPr>
        <w:t xml:space="preserve">. </w:t>
      </w:r>
      <w:r w:rsidR="000569A2">
        <w:rPr>
          <w:rFonts w:ascii="Times New Roman" w:hAnsi="Times New Roman"/>
          <w:b/>
          <w:sz w:val="24"/>
          <w:szCs w:val="24"/>
        </w:rPr>
        <w:t xml:space="preserve"> </w:t>
      </w:r>
      <w:r w:rsidRPr="000569A2" w:rsidR="000569A2">
        <w:rPr>
          <w:rFonts w:ascii="Times New Roman" w:hAnsi="Times New Roman"/>
          <w:b/>
          <w:sz w:val="24"/>
          <w:szCs w:val="24"/>
        </w:rPr>
        <w:t>Plans</w:t>
      </w:r>
      <w:r w:rsidRPr="000569A2" w:rsidR="000569A2">
        <w:rPr>
          <w:rFonts w:ascii="Times New Roman" w:hAnsi="Times New Roman"/>
          <w:b/>
          <w:sz w:val="24"/>
          <w:szCs w:val="24"/>
        </w:rPr>
        <w:t xml:space="preserve"> for </w:t>
      </w:r>
      <w:r w:rsidRPr="000569A2" w:rsidR="000569A2">
        <w:rPr>
          <w:rFonts w:ascii="Times New Roman" w:hAnsi="Times New Roman"/>
          <w:b/>
          <w:sz w:val="24"/>
          <w:szCs w:val="24"/>
        </w:rPr>
        <w:t>tabulation, and</w:t>
      </w:r>
      <w:r w:rsidRPr="000569A2" w:rsidR="000569A2">
        <w:rPr>
          <w:rFonts w:ascii="Times New Roman" w:hAnsi="Times New Roman"/>
          <w:b/>
          <w:sz w:val="24"/>
          <w:szCs w:val="24"/>
        </w:rPr>
        <w:t xml:space="preserve"> publication and project time schedule. </w:t>
      </w:r>
      <w:r w:rsidRPr="001B36A7">
        <w:rPr>
          <w:rFonts w:ascii="Times New Roman" w:hAnsi="Times New Roman"/>
          <w:b/>
          <w:sz w:val="24"/>
          <w:szCs w:val="24"/>
        </w:rPr>
        <w:t xml:space="preserve"> For collection of information whose results will be published, outline plans for the tabulation and publication.</w:t>
      </w:r>
    </w:p>
    <w:p w:rsidR="001B36A7" w:rsidP="00604EFB" w14:paraId="6036E9C7" w14:textId="77777777">
      <w:pPr>
        <w:spacing w:after="0" w:line="240" w:lineRule="auto"/>
        <w:rPr>
          <w:rFonts w:ascii="Times New Roman" w:hAnsi="Times New Roman"/>
          <w:sz w:val="24"/>
          <w:szCs w:val="24"/>
        </w:rPr>
      </w:pPr>
    </w:p>
    <w:p w:rsidR="001B36A7" w:rsidP="00604EFB" w14:paraId="35B366F0" w14:textId="3F6CD033">
      <w:pPr>
        <w:spacing w:after="0" w:line="240" w:lineRule="auto"/>
        <w:rPr>
          <w:rFonts w:ascii="Times New Roman" w:hAnsi="Times New Roman"/>
          <w:sz w:val="24"/>
          <w:szCs w:val="24"/>
        </w:rPr>
      </w:pPr>
      <w:r>
        <w:rPr>
          <w:rFonts w:ascii="Times New Roman" w:hAnsi="Times New Roman"/>
          <w:sz w:val="24"/>
          <w:szCs w:val="24"/>
        </w:rPr>
        <w:t xml:space="preserve">The information collections under this OMB control number </w:t>
      </w:r>
      <w:r w:rsidR="0015364E">
        <w:rPr>
          <w:rFonts w:ascii="Times New Roman" w:hAnsi="Times New Roman"/>
          <w:sz w:val="24"/>
          <w:szCs w:val="24"/>
        </w:rPr>
        <w:t xml:space="preserve">may </w:t>
      </w:r>
      <w:r>
        <w:rPr>
          <w:rFonts w:ascii="Times New Roman" w:hAnsi="Times New Roman"/>
          <w:sz w:val="24"/>
          <w:szCs w:val="24"/>
        </w:rPr>
        <w:t>be tabulated or published</w:t>
      </w:r>
      <w:r w:rsidR="00B227E7">
        <w:rPr>
          <w:rFonts w:ascii="Times New Roman" w:hAnsi="Times New Roman"/>
          <w:sz w:val="24"/>
          <w:szCs w:val="24"/>
        </w:rPr>
        <w:t xml:space="preserve"> in an aggregated manner</w:t>
      </w:r>
      <w:r w:rsidR="0015364E">
        <w:rPr>
          <w:rFonts w:ascii="Times New Roman" w:hAnsi="Times New Roman"/>
          <w:sz w:val="24"/>
          <w:szCs w:val="24"/>
        </w:rPr>
        <w:t xml:space="preserve"> as part of </w:t>
      </w:r>
      <w:r w:rsidR="00B21399">
        <w:rPr>
          <w:rFonts w:ascii="Times New Roman" w:hAnsi="Times New Roman"/>
          <w:sz w:val="24"/>
          <w:szCs w:val="24"/>
        </w:rPr>
        <w:t>reporting on accomplishments</w:t>
      </w:r>
      <w:r w:rsidR="0015364E">
        <w:rPr>
          <w:rFonts w:ascii="Times New Roman" w:hAnsi="Times New Roman"/>
          <w:sz w:val="24"/>
          <w:szCs w:val="24"/>
        </w:rPr>
        <w:t xml:space="preserve"> under this grant opportunity</w:t>
      </w:r>
      <w:r>
        <w:rPr>
          <w:rFonts w:ascii="Times New Roman" w:hAnsi="Times New Roman"/>
          <w:sz w:val="24"/>
          <w:szCs w:val="24"/>
        </w:rPr>
        <w:t>.</w:t>
      </w:r>
    </w:p>
    <w:p w:rsidR="001B36A7" w:rsidP="00604EFB" w14:paraId="3E80D164" w14:textId="77777777">
      <w:pPr>
        <w:spacing w:after="0" w:line="240" w:lineRule="auto"/>
        <w:rPr>
          <w:rFonts w:ascii="Times New Roman" w:hAnsi="Times New Roman"/>
          <w:sz w:val="24"/>
          <w:szCs w:val="24"/>
        </w:rPr>
      </w:pPr>
    </w:p>
    <w:p w:rsidR="001B36A7" w:rsidRPr="001B36A7" w:rsidP="00604EFB" w14:paraId="6EEDB8C0" w14:textId="279E96EB">
      <w:pPr>
        <w:spacing w:after="0" w:line="240" w:lineRule="auto"/>
        <w:rPr>
          <w:rFonts w:ascii="Times New Roman" w:hAnsi="Times New Roman"/>
          <w:b/>
          <w:sz w:val="24"/>
          <w:szCs w:val="24"/>
        </w:rPr>
      </w:pPr>
      <w:r w:rsidRPr="001B36A7">
        <w:rPr>
          <w:rFonts w:ascii="Times New Roman" w:hAnsi="Times New Roman"/>
          <w:b/>
          <w:sz w:val="24"/>
          <w:szCs w:val="24"/>
        </w:rPr>
        <w:t>17</w:t>
      </w:r>
      <w:r w:rsidRPr="001B36A7">
        <w:rPr>
          <w:rFonts w:ascii="Times New Roman" w:hAnsi="Times New Roman"/>
          <w:b/>
          <w:sz w:val="24"/>
          <w:szCs w:val="24"/>
        </w:rPr>
        <w:t xml:space="preserve">.  </w:t>
      </w:r>
      <w:r w:rsidRPr="000569A2" w:rsidR="000569A2">
        <w:rPr>
          <w:rFonts w:ascii="Times New Roman" w:hAnsi="Times New Roman"/>
          <w:b/>
          <w:sz w:val="24"/>
          <w:szCs w:val="24"/>
        </w:rPr>
        <w:t>Displaying</w:t>
      </w:r>
      <w:r w:rsidRPr="000569A2" w:rsidR="000569A2">
        <w:rPr>
          <w:rFonts w:ascii="Times New Roman" w:hAnsi="Times New Roman"/>
          <w:b/>
          <w:sz w:val="24"/>
          <w:szCs w:val="24"/>
        </w:rPr>
        <w:t xml:space="preserve"> the OMB Approval Expiration Date.  </w:t>
      </w:r>
      <w:r w:rsidRPr="001B36A7">
        <w:rPr>
          <w:rFonts w:ascii="Times New Roman" w:hAnsi="Times New Roman"/>
          <w:b/>
          <w:sz w:val="24"/>
          <w:szCs w:val="24"/>
        </w:rPr>
        <w:t xml:space="preserve">If seeking approval </w:t>
      </w:r>
      <w:r w:rsidRPr="001B36A7">
        <w:rPr>
          <w:rFonts w:ascii="Times New Roman" w:hAnsi="Times New Roman"/>
          <w:b/>
          <w:sz w:val="24"/>
          <w:szCs w:val="24"/>
        </w:rPr>
        <w:t>to not</w:t>
      </w:r>
      <w:r w:rsidRPr="001B36A7">
        <w:rPr>
          <w:rFonts w:ascii="Times New Roman" w:hAnsi="Times New Roman"/>
          <w:b/>
          <w:sz w:val="24"/>
          <w:szCs w:val="24"/>
        </w:rPr>
        <w:t xml:space="preserve"> display the expiration date for the OMB approval of information collection, explain the reasons that display would be inappropriate.</w:t>
      </w:r>
    </w:p>
    <w:p w:rsidR="001B36A7" w:rsidP="00604EFB" w14:paraId="30D58C45" w14:textId="77777777">
      <w:pPr>
        <w:spacing w:after="0" w:line="240" w:lineRule="auto"/>
        <w:rPr>
          <w:rFonts w:ascii="Times New Roman" w:hAnsi="Times New Roman"/>
          <w:sz w:val="24"/>
          <w:szCs w:val="24"/>
        </w:rPr>
      </w:pPr>
    </w:p>
    <w:p w:rsidR="00E4756D" w:rsidP="00604EFB" w14:paraId="4746A4B3" w14:textId="2D2F8531">
      <w:pPr>
        <w:spacing w:after="0" w:line="240" w:lineRule="auto"/>
        <w:rPr>
          <w:rFonts w:ascii="Times New Roman" w:hAnsi="Times New Roman"/>
          <w:sz w:val="24"/>
          <w:szCs w:val="24"/>
        </w:rPr>
      </w:pPr>
      <w:r>
        <w:rPr>
          <w:rFonts w:ascii="Times New Roman" w:hAnsi="Times New Roman"/>
          <w:sz w:val="24"/>
          <w:szCs w:val="24"/>
        </w:rPr>
        <w:t>T</w:t>
      </w:r>
      <w:r w:rsidR="001B36A7">
        <w:rPr>
          <w:rFonts w:ascii="Times New Roman" w:hAnsi="Times New Roman"/>
          <w:sz w:val="24"/>
          <w:szCs w:val="24"/>
        </w:rPr>
        <w:t>he information collected is</w:t>
      </w:r>
      <w:r>
        <w:rPr>
          <w:rFonts w:ascii="Times New Roman" w:hAnsi="Times New Roman"/>
          <w:sz w:val="24"/>
          <w:szCs w:val="24"/>
        </w:rPr>
        <w:t xml:space="preserve"> either</w:t>
      </w:r>
      <w:r w:rsidR="001B36A7">
        <w:rPr>
          <w:rFonts w:ascii="Times New Roman" w:hAnsi="Times New Roman"/>
          <w:sz w:val="24"/>
          <w:szCs w:val="24"/>
        </w:rPr>
        <w:t xml:space="preserve"> in narrative </w:t>
      </w:r>
      <w:r>
        <w:rPr>
          <w:rFonts w:ascii="Times New Roman" w:hAnsi="Times New Roman"/>
          <w:sz w:val="24"/>
          <w:szCs w:val="24"/>
        </w:rPr>
        <w:t xml:space="preserve">in the submitter’s own </w:t>
      </w:r>
      <w:r w:rsidR="001B36A7">
        <w:rPr>
          <w:rFonts w:ascii="Times New Roman" w:hAnsi="Times New Roman"/>
          <w:sz w:val="24"/>
          <w:szCs w:val="24"/>
        </w:rPr>
        <w:t>for</w:t>
      </w:r>
      <w:r w:rsidR="0061606A">
        <w:rPr>
          <w:rFonts w:ascii="Times New Roman" w:hAnsi="Times New Roman"/>
          <w:sz w:val="24"/>
          <w:szCs w:val="24"/>
        </w:rPr>
        <w:t>mat</w:t>
      </w:r>
      <w:r w:rsidR="001B36A7">
        <w:rPr>
          <w:rFonts w:ascii="Times New Roman" w:hAnsi="Times New Roman"/>
          <w:sz w:val="24"/>
          <w:szCs w:val="24"/>
        </w:rPr>
        <w:t xml:space="preserve"> </w:t>
      </w:r>
      <w:r>
        <w:rPr>
          <w:rFonts w:ascii="Times New Roman" w:hAnsi="Times New Roman"/>
          <w:sz w:val="24"/>
          <w:szCs w:val="24"/>
        </w:rPr>
        <w:t>- where</w:t>
      </w:r>
      <w:r>
        <w:rPr>
          <w:rFonts w:ascii="Times New Roman" w:hAnsi="Times New Roman"/>
          <w:sz w:val="24"/>
          <w:szCs w:val="24"/>
        </w:rPr>
        <w:t xml:space="preserve"> specific forms</w:t>
      </w:r>
      <w:r>
        <w:rPr>
          <w:rFonts w:ascii="Times New Roman" w:hAnsi="Times New Roman"/>
          <w:sz w:val="24"/>
          <w:szCs w:val="24"/>
        </w:rPr>
        <w:t xml:space="preserve"> are not required</w:t>
      </w:r>
      <w:r>
        <w:rPr>
          <w:rFonts w:ascii="Times New Roman" w:hAnsi="Times New Roman"/>
          <w:sz w:val="24"/>
          <w:szCs w:val="24"/>
        </w:rPr>
        <w:t>, so there is no place to include the OMB control number and expiration date</w:t>
      </w:r>
      <w:r>
        <w:rPr>
          <w:rFonts w:ascii="Times New Roman" w:hAnsi="Times New Roman"/>
          <w:sz w:val="24"/>
          <w:szCs w:val="24"/>
        </w:rPr>
        <w:t xml:space="preserve"> – or on common forms</w:t>
      </w:r>
      <w:r w:rsidR="0061606A">
        <w:rPr>
          <w:rFonts w:ascii="Times New Roman" w:hAnsi="Times New Roman"/>
          <w:sz w:val="24"/>
          <w:szCs w:val="24"/>
        </w:rPr>
        <w:t>.</w:t>
      </w:r>
    </w:p>
    <w:p w:rsidR="00E4756D" w:rsidP="00604EFB" w14:paraId="5864D6E5" w14:textId="77777777">
      <w:pPr>
        <w:spacing w:after="0" w:line="240" w:lineRule="auto"/>
        <w:rPr>
          <w:rFonts w:ascii="Times New Roman" w:hAnsi="Times New Roman"/>
          <w:sz w:val="24"/>
          <w:szCs w:val="24"/>
        </w:rPr>
      </w:pPr>
    </w:p>
    <w:p w:rsidR="00E4756D" w:rsidP="00604EFB" w14:paraId="00FF7A8B" w14:textId="16BBF5F8">
      <w:pPr>
        <w:spacing w:after="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 xml:space="preserve">common forms </w:t>
      </w:r>
      <w:r w:rsidR="00B21399">
        <w:rPr>
          <w:rFonts w:ascii="Times New Roman" w:hAnsi="Times New Roman"/>
          <w:sz w:val="24"/>
          <w:szCs w:val="24"/>
        </w:rPr>
        <w:t>that</w:t>
      </w:r>
      <w:r>
        <w:rPr>
          <w:rFonts w:ascii="Times New Roman" w:hAnsi="Times New Roman"/>
          <w:sz w:val="24"/>
          <w:szCs w:val="24"/>
        </w:rPr>
        <w:t xml:space="preserve"> are part of this information collection are available on g</w:t>
      </w:r>
      <w:r>
        <w:rPr>
          <w:rFonts w:ascii="Times New Roman" w:hAnsi="Times New Roman"/>
          <w:sz w:val="24"/>
          <w:szCs w:val="24"/>
        </w:rPr>
        <w:t xml:space="preserve">rants.gov </w:t>
      </w:r>
      <w:r>
        <w:rPr>
          <w:rFonts w:ascii="Times New Roman" w:hAnsi="Times New Roman"/>
          <w:sz w:val="24"/>
          <w:szCs w:val="24"/>
        </w:rPr>
        <w:t xml:space="preserve">and </w:t>
      </w:r>
      <w:r w:rsidR="001B36A7">
        <w:rPr>
          <w:rFonts w:ascii="Times New Roman" w:hAnsi="Times New Roman"/>
          <w:sz w:val="24"/>
          <w:szCs w:val="24"/>
        </w:rPr>
        <w:t xml:space="preserve">display the </w:t>
      </w:r>
      <w:r w:rsidR="00EA7AD7">
        <w:rPr>
          <w:rFonts w:ascii="Times New Roman" w:hAnsi="Times New Roman"/>
          <w:sz w:val="24"/>
          <w:szCs w:val="24"/>
        </w:rPr>
        <w:t xml:space="preserve">OMB </w:t>
      </w:r>
      <w:r>
        <w:rPr>
          <w:rFonts w:ascii="Times New Roman" w:hAnsi="Times New Roman"/>
          <w:sz w:val="24"/>
          <w:szCs w:val="24"/>
        </w:rPr>
        <w:t xml:space="preserve">control number and </w:t>
      </w:r>
      <w:r w:rsidR="001B36A7">
        <w:rPr>
          <w:rFonts w:ascii="Times New Roman" w:hAnsi="Times New Roman"/>
          <w:sz w:val="24"/>
          <w:szCs w:val="24"/>
        </w:rPr>
        <w:t>expiration date</w:t>
      </w:r>
      <w:r>
        <w:rPr>
          <w:rFonts w:ascii="Times New Roman" w:hAnsi="Times New Roman"/>
          <w:sz w:val="24"/>
          <w:szCs w:val="24"/>
        </w:rPr>
        <w:t>, as required</w:t>
      </w:r>
      <w:r w:rsidR="001B36A7">
        <w:rPr>
          <w:rFonts w:ascii="Times New Roman" w:hAnsi="Times New Roman"/>
          <w:sz w:val="24"/>
          <w:szCs w:val="24"/>
        </w:rPr>
        <w:t xml:space="preserve"> on instruments used by multiple agencies that each obtains its own OMB approval</w:t>
      </w:r>
      <w:r>
        <w:rPr>
          <w:rFonts w:ascii="Times New Roman" w:hAnsi="Times New Roman"/>
          <w:sz w:val="24"/>
          <w:szCs w:val="24"/>
        </w:rPr>
        <w:t xml:space="preserve"> in </w:t>
      </w:r>
      <w:r>
        <w:rPr>
          <w:rFonts w:ascii="Times New Roman" w:hAnsi="Times New Roman"/>
          <w:sz w:val="24"/>
          <w:szCs w:val="24"/>
        </w:rPr>
        <w:t>the Grants.gov</w:t>
      </w:r>
      <w:r>
        <w:rPr>
          <w:rFonts w:ascii="Times New Roman" w:hAnsi="Times New Roman"/>
          <w:sz w:val="24"/>
          <w:szCs w:val="24"/>
        </w:rPr>
        <w:t>.</w:t>
      </w:r>
    </w:p>
    <w:p w:rsidR="001B36A7" w:rsidP="00604EFB" w14:paraId="574FF720" w14:textId="77777777">
      <w:pPr>
        <w:spacing w:after="0" w:line="240" w:lineRule="auto"/>
        <w:rPr>
          <w:rFonts w:ascii="Times New Roman" w:hAnsi="Times New Roman"/>
          <w:sz w:val="24"/>
          <w:szCs w:val="24"/>
        </w:rPr>
      </w:pPr>
    </w:p>
    <w:p w:rsidR="00AA5340" w:rsidRPr="000C3E08" w:rsidP="00A65ACD" w14:paraId="1DD8A499" w14:textId="65D888F2">
      <w:pPr>
        <w:rPr>
          <w:rFonts w:ascii="Times New Roman" w:hAnsi="Times New Roman"/>
          <w:sz w:val="24"/>
          <w:szCs w:val="24"/>
        </w:rPr>
      </w:pPr>
      <w:r w:rsidRPr="001B36A7">
        <w:rPr>
          <w:rFonts w:ascii="Times New Roman" w:hAnsi="Times New Roman"/>
          <w:b/>
          <w:sz w:val="24"/>
          <w:szCs w:val="24"/>
        </w:rPr>
        <w:t>18</w:t>
      </w:r>
      <w:r w:rsidRPr="001B36A7">
        <w:rPr>
          <w:rFonts w:ascii="Times New Roman" w:hAnsi="Times New Roman"/>
          <w:b/>
          <w:sz w:val="24"/>
          <w:szCs w:val="24"/>
        </w:rPr>
        <w:t xml:space="preserve">.  </w:t>
      </w:r>
      <w:r w:rsidRPr="000569A2" w:rsidR="000569A2">
        <w:rPr>
          <w:rFonts w:ascii="Times New Roman" w:hAnsi="Times New Roman"/>
          <w:b/>
          <w:sz w:val="24"/>
          <w:szCs w:val="24"/>
        </w:rPr>
        <w:t>Exceptions</w:t>
      </w:r>
      <w:r w:rsidRPr="000569A2" w:rsidR="000569A2">
        <w:rPr>
          <w:rFonts w:ascii="Times New Roman" w:hAnsi="Times New Roman"/>
          <w:b/>
          <w:sz w:val="24"/>
          <w:szCs w:val="24"/>
        </w:rPr>
        <w:t xml:space="preserve"> to the certification statement identified.  </w:t>
      </w:r>
      <w:r w:rsidRPr="006E02AF">
        <w:rPr>
          <w:rFonts w:ascii="Times New Roman" w:hAnsi="Times New Roman"/>
          <w:b/>
          <w:sz w:val="24"/>
          <w:szCs w:val="24"/>
        </w:rPr>
        <w:t>Explain each exception statement to the certification statement identified in items 19 and 20 on OMB</w:t>
      </w:r>
      <w:r w:rsidRPr="006E02AF" w:rsidR="006E02AF">
        <w:rPr>
          <w:rFonts w:ascii="Times New Roman" w:hAnsi="Times New Roman"/>
          <w:sz w:val="24"/>
          <w:szCs w:val="24"/>
        </w:rPr>
        <w:t xml:space="preserve"> </w:t>
      </w:r>
      <w:r w:rsidRPr="006E02AF" w:rsidR="006E02AF">
        <w:rPr>
          <w:rFonts w:ascii="Times New Roman" w:hAnsi="Times New Roman"/>
          <w:b/>
          <w:bCs/>
          <w:sz w:val="24"/>
          <w:szCs w:val="24"/>
        </w:rPr>
        <w:t>Reporting and Recordkeeping Requirements.</w:t>
      </w:r>
      <w:r w:rsidR="00A65ACD">
        <w:rPr>
          <w:rFonts w:ascii="Times New Roman" w:hAnsi="Times New Roman"/>
          <w:b/>
          <w:bCs/>
          <w:sz w:val="24"/>
          <w:szCs w:val="24"/>
        </w:rPr>
        <w:t xml:space="preserve">  </w:t>
      </w:r>
      <w:r>
        <w:rPr>
          <w:rFonts w:ascii="Times New Roman" w:hAnsi="Times New Roman"/>
          <w:sz w:val="24"/>
          <w:szCs w:val="24"/>
        </w:rPr>
        <w:t>There are no exceptions requested.</w:t>
      </w:r>
    </w:p>
    <w:sectPr w:rsidSect="00AC7EBE">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1799817"/>
      <w:docPartObj>
        <w:docPartGallery w:val="Page Numbers (Bottom of Page)"/>
        <w:docPartUnique/>
      </w:docPartObj>
    </w:sdtPr>
    <w:sdtEndPr>
      <w:rPr>
        <w:rFonts w:ascii="Times New Roman" w:hAnsi="Times New Roman" w:cs="Times New Roman"/>
        <w:noProof/>
      </w:rPr>
    </w:sdtEndPr>
    <w:sdtContent>
      <w:p w:rsidR="00A81666" w:rsidRPr="00A81666" w14:paraId="72C1BE71" w14:textId="77777777">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92A2C">
          <w:rPr>
            <w:rFonts w:ascii="Times New Roman" w:hAnsi="Times New Roman" w:cs="Times New Roman"/>
            <w:noProof/>
          </w:rPr>
          <w:t>7</w:t>
        </w:r>
        <w:r w:rsidRPr="00A81666">
          <w:rPr>
            <w:rFonts w:ascii="Times New Roman" w:hAnsi="Times New Roman" w:cs="Times New Roman"/>
            <w:noProof/>
          </w:rPr>
          <w:fldChar w:fldCharType="end"/>
        </w:r>
      </w:p>
    </w:sdtContent>
  </w:sdt>
  <w:p w:rsidR="00A81666" w14:paraId="0DB3E77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D3320"/>
    <w:multiLevelType w:val="hybridMultilevel"/>
    <w:tmpl w:val="10EC789A"/>
    <w:lvl w:ilvl="0">
      <w:start w:val="0"/>
      <w:numFmt w:val="bullet"/>
      <w:lvlText w:val="•"/>
      <w:lvlJc w:val="left"/>
      <w:pPr>
        <w:ind w:left="45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122044"/>
    <w:multiLevelType w:val="hybridMultilevel"/>
    <w:tmpl w:val="14F66B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2344DE"/>
    <w:multiLevelType w:val="hybridMultilevel"/>
    <w:tmpl w:val="FA124E76"/>
    <w:lvl w:ilvl="0">
      <w:start w:val="12"/>
      <w:numFmt w:val="bullet"/>
      <w:lvlText w:val="-"/>
      <w:lvlJc w:val="left"/>
      <w:pPr>
        <w:ind w:left="3120" w:hanging="360"/>
      </w:pPr>
      <w:rPr>
        <w:rFonts w:ascii="Times New Roman" w:hAnsi="Times New Roman" w:eastAsiaTheme="minorHAnsi" w:cs="Times New Roman" w:hint="default"/>
      </w:rPr>
    </w:lvl>
    <w:lvl w:ilvl="1" w:tentative="1">
      <w:start w:val="1"/>
      <w:numFmt w:val="bullet"/>
      <w:lvlText w:val="o"/>
      <w:lvlJc w:val="left"/>
      <w:pPr>
        <w:ind w:left="3840" w:hanging="360"/>
      </w:pPr>
      <w:rPr>
        <w:rFonts w:ascii="Courier New" w:hAnsi="Courier New" w:cs="Courier New" w:hint="default"/>
      </w:rPr>
    </w:lvl>
    <w:lvl w:ilvl="2" w:tentative="1">
      <w:start w:val="1"/>
      <w:numFmt w:val="bullet"/>
      <w:lvlText w:val=""/>
      <w:lvlJc w:val="left"/>
      <w:pPr>
        <w:ind w:left="4560" w:hanging="360"/>
      </w:pPr>
      <w:rPr>
        <w:rFonts w:ascii="Wingdings" w:hAnsi="Wingdings" w:hint="default"/>
      </w:rPr>
    </w:lvl>
    <w:lvl w:ilvl="3" w:tentative="1">
      <w:start w:val="1"/>
      <w:numFmt w:val="bullet"/>
      <w:lvlText w:val=""/>
      <w:lvlJc w:val="left"/>
      <w:pPr>
        <w:ind w:left="5280" w:hanging="360"/>
      </w:pPr>
      <w:rPr>
        <w:rFonts w:ascii="Symbol" w:hAnsi="Symbol" w:hint="default"/>
      </w:rPr>
    </w:lvl>
    <w:lvl w:ilvl="4" w:tentative="1">
      <w:start w:val="1"/>
      <w:numFmt w:val="bullet"/>
      <w:lvlText w:val="o"/>
      <w:lvlJc w:val="left"/>
      <w:pPr>
        <w:ind w:left="6000" w:hanging="360"/>
      </w:pPr>
      <w:rPr>
        <w:rFonts w:ascii="Courier New" w:hAnsi="Courier New" w:cs="Courier New" w:hint="default"/>
      </w:rPr>
    </w:lvl>
    <w:lvl w:ilvl="5" w:tentative="1">
      <w:start w:val="1"/>
      <w:numFmt w:val="bullet"/>
      <w:lvlText w:val=""/>
      <w:lvlJc w:val="left"/>
      <w:pPr>
        <w:ind w:left="6720" w:hanging="360"/>
      </w:pPr>
      <w:rPr>
        <w:rFonts w:ascii="Wingdings" w:hAnsi="Wingdings" w:hint="default"/>
      </w:rPr>
    </w:lvl>
    <w:lvl w:ilvl="6" w:tentative="1">
      <w:start w:val="1"/>
      <w:numFmt w:val="bullet"/>
      <w:lvlText w:val=""/>
      <w:lvlJc w:val="left"/>
      <w:pPr>
        <w:ind w:left="7440" w:hanging="360"/>
      </w:pPr>
      <w:rPr>
        <w:rFonts w:ascii="Symbol" w:hAnsi="Symbol" w:hint="default"/>
      </w:rPr>
    </w:lvl>
    <w:lvl w:ilvl="7" w:tentative="1">
      <w:start w:val="1"/>
      <w:numFmt w:val="bullet"/>
      <w:lvlText w:val="o"/>
      <w:lvlJc w:val="left"/>
      <w:pPr>
        <w:ind w:left="8160" w:hanging="360"/>
      </w:pPr>
      <w:rPr>
        <w:rFonts w:ascii="Courier New" w:hAnsi="Courier New" w:cs="Courier New" w:hint="default"/>
      </w:rPr>
    </w:lvl>
    <w:lvl w:ilvl="8" w:tentative="1">
      <w:start w:val="1"/>
      <w:numFmt w:val="bullet"/>
      <w:lvlText w:val=""/>
      <w:lvlJc w:val="left"/>
      <w:pPr>
        <w:ind w:left="8880" w:hanging="360"/>
      </w:pPr>
      <w:rPr>
        <w:rFonts w:ascii="Wingdings" w:hAnsi="Wingdings" w:hint="default"/>
      </w:rPr>
    </w:lvl>
  </w:abstractNum>
  <w:abstractNum w:abstractNumId="3">
    <w:nsid w:val="203554C8"/>
    <w:multiLevelType w:val="hybridMultilevel"/>
    <w:tmpl w:val="71180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6043B0"/>
    <w:multiLevelType w:val="hybridMultilevel"/>
    <w:tmpl w:val="FEE07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9C1C23"/>
    <w:multiLevelType w:val="hybridMultilevel"/>
    <w:tmpl w:val="5D68E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F33C9B"/>
    <w:multiLevelType w:val="hybridMultilevel"/>
    <w:tmpl w:val="1F30DF16"/>
    <w:lvl w:ilvl="0">
      <w:start w:val="12"/>
      <w:numFmt w:val="bullet"/>
      <w:lvlText w:val="-"/>
      <w:lvlJc w:val="left"/>
      <w:pPr>
        <w:ind w:left="3360" w:hanging="360"/>
      </w:pPr>
      <w:rPr>
        <w:rFonts w:ascii="Times New Roman" w:hAnsi="Times New Roman" w:eastAsiaTheme="minorHAnsi" w:cs="Times New Roman" w:hint="default"/>
      </w:rPr>
    </w:lvl>
    <w:lvl w:ilvl="1" w:tentative="1">
      <w:start w:val="1"/>
      <w:numFmt w:val="bullet"/>
      <w:lvlText w:val="o"/>
      <w:lvlJc w:val="left"/>
      <w:pPr>
        <w:ind w:left="4080" w:hanging="360"/>
      </w:pPr>
      <w:rPr>
        <w:rFonts w:ascii="Courier New" w:hAnsi="Courier New" w:cs="Courier New" w:hint="default"/>
      </w:rPr>
    </w:lvl>
    <w:lvl w:ilvl="2" w:tentative="1">
      <w:start w:val="1"/>
      <w:numFmt w:val="bullet"/>
      <w:lvlText w:val=""/>
      <w:lvlJc w:val="left"/>
      <w:pPr>
        <w:ind w:left="4800" w:hanging="360"/>
      </w:pPr>
      <w:rPr>
        <w:rFonts w:ascii="Wingdings" w:hAnsi="Wingdings" w:hint="default"/>
      </w:rPr>
    </w:lvl>
    <w:lvl w:ilvl="3" w:tentative="1">
      <w:start w:val="1"/>
      <w:numFmt w:val="bullet"/>
      <w:lvlText w:val=""/>
      <w:lvlJc w:val="left"/>
      <w:pPr>
        <w:ind w:left="5520" w:hanging="360"/>
      </w:pPr>
      <w:rPr>
        <w:rFonts w:ascii="Symbol" w:hAnsi="Symbol" w:hint="default"/>
      </w:rPr>
    </w:lvl>
    <w:lvl w:ilvl="4" w:tentative="1">
      <w:start w:val="1"/>
      <w:numFmt w:val="bullet"/>
      <w:lvlText w:val="o"/>
      <w:lvlJc w:val="left"/>
      <w:pPr>
        <w:ind w:left="6240" w:hanging="360"/>
      </w:pPr>
      <w:rPr>
        <w:rFonts w:ascii="Courier New" w:hAnsi="Courier New" w:cs="Courier New" w:hint="default"/>
      </w:rPr>
    </w:lvl>
    <w:lvl w:ilvl="5" w:tentative="1">
      <w:start w:val="1"/>
      <w:numFmt w:val="bullet"/>
      <w:lvlText w:val=""/>
      <w:lvlJc w:val="left"/>
      <w:pPr>
        <w:ind w:left="6960" w:hanging="360"/>
      </w:pPr>
      <w:rPr>
        <w:rFonts w:ascii="Wingdings" w:hAnsi="Wingdings" w:hint="default"/>
      </w:rPr>
    </w:lvl>
    <w:lvl w:ilvl="6" w:tentative="1">
      <w:start w:val="1"/>
      <w:numFmt w:val="bullet"/>
      <w:lvlText w:val=""/>
      <w:lvlJc w:val="left"/>
      <w:pPr>
        <w:ind w:left="7680" w:hanging="360"/>
      </w:pPr>
      <w:rPr>
        <w:rFonts w:ascii="Symbol" w:hAnsi="Symbol" w:hint="default"/>
      </w:rPr>
    </w:lvl>
    <w:lvl w:ilvl="7" w:tentative="1">
      <w:start w:val="1"/>
      <w:numFmt w:val="bullet"/>
      <w:lvlText w:val="o"/>
      <w:lvlJc w:val="left"/>
      <w:pPr>
        <w:ind w:left="8400" w:hanging="360"/>
      </w:pPr>
      <w:rPr>
        <w:rFonts w:ascii="Courier New" w:hAnsi="Courier New" w:cs="Courier New" w:hint="default"/>
      </w:rPr>
    </w:lvl>
    <w:lvl w:ilvl="8" w:tentative="1">
      <w:start w:val="1"/>
      <w:numFmt w:val="bullet"/>
      <w:lvlText w:val=""/>
      <w:lvlJc w:val="left"/>
      <w:pPr>
        <w:ind w:left="9120" w:hanging="360"/>
      </w:pPr>
      <w:rPr>
        <w:rFonts w:ascii="Wingdings" w:hAnsi="Wingdings" w:hint="default"/>
      </w:rPr>
    </w:lvl>
  </w:abstractNum>
  <w:abstractNum w:abstractNumId="7">
    <w:nsid w:val="46420887"/>
    <w:multiLevelType w:val="hybridMultilevel"/>
    <w:tmpl w:val="CA2CB488"/>
    <w:lvl w:ilvl="0">
      <w:start w:val="0"/>
      <w:numFmt w:val="bullet"/>
      <w:lvlText w:val="•"/>
      <w:lvlJc w:val="left"/>
      <w:pPr>
        <w:ind w:left="45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622DE2"/>
    <w:multiLevelType w:val="hybridMultilevel"/>
    <w:tmpl w:val="DE727A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9833752"/>
    <w:multiLevelType w:val="hybridMultilevel"/>
    <w:tmpl w:val="D3A60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BD7689"/>
    <w:multiLevelType w:val="hybridMultilevel"/>
    <w:tmpl w:val="6CB267D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1">
    <w:nsid w:val="631140E7"/>
    <w:multiLevelType w:val="hybridMultilevel"/>
    <w:tmpl w:val="5D26F7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603506B"/>
    <w:multiLevelType w:val="hybridMultilevel"/>
    <w:tmpl w:val="FB407A14"/>
    <w:lvl w:ilvl="0">
      <w:start w:val="12"/>
      <w:numFmt w:val="bullet"/>
      <w:lvlText w:val="-"/>
      <w:lvlJc w:val="left"/>
      <w:pPr>
        <w:ind w:left="3240" w:hanging="360"/>
      </w:pPr>
      <w:rPr>
        <w:rFonts w:ascii="Times New Roman" w:hAnsi="Times New Roman" w:eastAsiaTheme="minorHAnsi"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3">
    <w:nsid w:val="71C13877"/>
    <w:multiLevelType w:val="hybridMultilevel"/>
    <w:tmpl w:val="C67E7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DE327D"/>
    <w:multiLevelType w:val="hybridMultilevel"/>
    <w:tmpl w:val="B63E1AD4"/>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226096"/>
    <w:multiLevelType w:val="hybridMultilevel"/>
    <w:tmpl w:val="712E620C"/>
    <w:lvl w:ilvl="0">
      <w:start w:val="0"/>
      <w:numFmt w:val="bullet"/>
      <w:lvlText w:val="•"/>
      <w:lvlJc w:val="left"/>
      <w:pPr>
        <w:ind w:left="450" w:hanging="360"/>
      </w:pPr>
      <w:rPr>
        <w:rFonts w:ascii="Times New Roman" w:hAnsi="Times New Roman" w:eastAsiaTheme="minorHAnsi" w:cs="Times New Roman"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num w:numId="1" w16cid:durableId="2024701879">
    <w:abstractNumId w:val="13"/>
  </w:num>
  <w:num w:numId="2" w16cid:durableId="972640034">
    <w:abstractNumId w:val="2"/>
  </w:num>
  <w:num w:numId="3" w16cid:durableId="303195074">
    <w:abstractNumId w:val="6"/>
  </w:num>
  <w:num w:numId="4" w16cid:durableId="1986007341">
    <w:abstractNumId w:val="12"/>
  </w:num>
  <w:num w:numId="5" w16cid:durableId="1525511576">
    <w:abstractNumId w:val="3"/>
  </w:num>
  <w:num w:numId="6" w16cid:durableId="1138186473">
    <w:abstractNumId w:val="4"/>
  </w:num>
  <w:num w:numId="7" w16cid:durableId="484127019">
    <w:abstractNumId w:val="8"/>
  </w:num>
  <w:num w:numId="8" w16cid:durableId="1736850634">
    <w:abstractNumId w:val="10"/>
  </w:num>
  <w:num w:numId="9" w16cid:durableId="1039089677">
    <w:abstractNumId w:val="9"/>
  </w:num>
  <w:num w:numId="10" w16cid:durableId="1213544372">
    <w:abstractNumId w:val="5"/>
  </w:num>
  <w:num w:numId="11" w16cid:durableId="23991157">
    <w:abstractNumId w:val="15"/>
  </w:num>
  <w:num w:numId="12" w16cid:durableId="123357016">
    <w:abstractNumId w:val="0"/>
  </w:num>
  <w:num w:numId="13" w16cid:durableId="1507551972">
    <w:abstractNumId w:val="7"/>
  </w:num>
  <w:num w:numId="14" w16cid:durableId="120852453">
    <w:abstractNumId w:val="14"/>
  </w:num>
  <w:num w:numId="15" w16cid:durableId="1498688201">
    <w:abstractNumId w:val="1"/>
  </w:num>
  <w:num w:numId="16" w16cid:durableId="2126078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17F9A"/>
    <w:rsid w:val="0003300B"/>
    <w:rsid w:val="00036343"/>
    <w:rsid w:val="00036B3D"/>
    <w:rsid w:val="000540A3"/>
    <w:rsid w:val="000569A2"/>
    <w:rsid w:val="000626F7"/>
    <w:rsid w:val="00075DD4"/>
    <w:rsid w:val="000808CE"/>
    <w:rsid w:val="000908DD"/>
    <w:rsid w:val="00092A2C"/>
    <w:rsid w:val="00094CF3"/>
    <w:rsid w:val="000A73D1"/>
    <w:rsid w:val="000B5B44"/>
    <w:rsid w:val="000B5CFD"/>
    <w:rsid w:val="000C1745"/>
    <w:rsid w:val="000C3BCC"/>
    <w:rsid w:val="000C3E08"/>
    <w:rsid w:val="000C5468"/>
    <w:rsid w:val="000C5A85"/>
    <w:rsid w:val="000C779E"/>
    <w:rsid w:val="000D2B63"/>
    <w:rsid w:val="000D2F4C"/>
    <w:rsid w:val="000D45E7"/>
    <w:rsid w:val="000D53C0"/>
    <w:rsid w:val="000E128C"/>
    <w:rsid w:val="000E4FF5"/>
    <w:rsid w:val="000E651B"/>
    <w:rsid w:val="000E7BEB"/>
    <w:rsid w:val="000F098C"/>
    <w:rsid w:val="000F17DE"/>
    <w:rsid w:val="000F2603"/>
    <w:rsid w:val="000F593B"/>
    <w:rsid w:val="000F724D"/>
    <w:rsid w:val="000F74AD"/>
    <w:rsid w:val="00102661"/>
    <w:rsid w:val="00103353"/>
    <w:rsid w:val="00106F8F"/>
    <w:rsid w:val="0011571B"/>
    <w:rsid w:val="00117D05"/>
    <w:rsid w:val="00124A2C"/>
    <w:rsid w:val="00126E9E"/>
    <w:rsid w:val="00133630"/>
    <w:rsid w:val="0013464E"/>
    <w:rsid w:val="0014774B"/>
    <w:rsid w:val="00150CE7"/>
    <w:rsid w:val="0015364E"/>
    <w:rsid w:val="00155EBB"/>
    <w:rsid w:val="0016418B"/>
    <w:rsid w:val="001709BC"/>
    <w:rsid w:val="001815F9"/>
    <w:rsid w:val="001A7AF8"/>
    <w:rsid w:val="001B36A7"/>
    <w:rsid w:val="001C0BAF"/>
    <w:rsid w:val="001C0E19"/>
    <w:rsid w:val="001C11A6"/>
    <w:rsid w:val="001C5786"/>
    <w:rsid w:val="001C57D6"/>
    <w:rsid w:val="001D59C1"/>
    <w:rsid w:val="001D789F"/>
    <w:rsid w:val="001E5422"/>
    <w:rsid w:val="001F16C4"/>
    <w:rsid w:val="002119A4"/>
    <w:rsid w:val="00250CF3"/>
    <w:rsid w:val="002513A1"/>
    <w:rsid w:val="002517BA"/>
    <w:rsid w:val="002533E9"/>
    <w:rsid w:val="002568E6"/>
    <w:rsid w:val="00262AE0"/>
    <w:rsid w:val="00264527"/>
    <w:rsid w:val="002667BF"/>
    <w:rsid w:val="002676B1"/>
    <w:rsid w:val="00271847"/>
    <w:rsid w:val="002818D1"/>
    <w:rsid w:val="002943A1"/>
    <w:rsid w:val="0029517A"/>
    <w:rsid w:val="002A2FE3"/>
    <w:rsid w:val="002A38EF"/>
    <w:rsid w:val="002A5356"/>
    <w:rsid w:val="002B148C"/>
    <w:rsid w:val="002B1717"/>
    <w:rsid w:val="002B3318"/>
    <w:rsid w:val="002C09A9"/>
    <w:rsid w:val="002C117C"/>
    <w:rsid w:val="002C2304"/>
    <w:rsid w:val="002C7E0E"/>
    <w:rsid w:val="002E48CF"/>
    <w:rsid w:val="00303E6C"/>
    <w:rsid w:val="00307C2C"/>
    <w:rsid w:val="003240D6"/>
    <w:rsid w:val="003321E5"/>
    <w:rsid w:val="00344F30"/>
    <w:rsid w:val="00357F23"/>
    <w:rsid w:val="003763E0"/>
    <w:rsid w:val="003803B2"/>
    <w:rsid w:val="00397ADA"/>
    <w:rsid w:val="003A28A4"/>
    <w:rsid w:val="003A65B5"/>
    <w:rsid w:val="003B1FCE"/>
    <w:rsid w:val="003B6021"/>
    <w:rsid w:val="003C63C5"/>
    <w:rsid w:val="003D5C4E"/>
    <w:rsid w:val="00401412"/>
    <w:rsid w:val="00403015"/>
    <w:rsid w:val="00404508"/>
    <w:rsid w:val="0041151D"/>
    <w:rsid w:val="0041359D"/>
    <w:rsid w:val="00423475"/>
    <w:rsid w:val="004246B5"/>
    <w:rsid w:val="00436A55"/>
    <w:rsid w:val="00474AA2"/>
    <w:rsid w:val="004777CC"/>
    <w:rsid w:val="00481D64"/>
    <w:rsid w:val="00496383"/>
    <w:rsid w:val="00497818"/>
    <w:rsid w:val="004A709B"/>
    <w:rsid w:val="004B273B"/>
    <w:rsid w:val="004C6416"/>
    <w:rsid w:val="004D2778"/>
    <w:rsid w:val="004D6A5A"/>
    <w:rsid w:val="004F3634"/>
    <w:rsid w:val="004F49CC"/>
    <w:rsid w:val="004F6E30"/>
    <w:rsid w:val="00506F7D"/>
    <w:rsid w:val="00510661"/>
    <w:rsid w:val="00520B2A"/>
    <w:rsid w:val="00522923"/>
    <w:rsid w:val="00527B0A"/>
    <w:rsid w:val="005318E0"/>
    <w:rsid w:val="00532899"/>
    <w:rsid w:val="005351B1"/>
    <w:rsid w:val="0053721B"/>
    <w:rsid w:val="00557EE2"/>
    <w:rsid w:val="005646C6"/>
    <w:rsid w:val="00574A0F"/>
    <w:rsid w:val="00581A18"/>
    <w:rsid w:val="005874E3"/>
    <w:rsid w:val="00587FE9"/>
    <w:rsid w:val="005910C3"/>
    <w:rsid w:val="00597EED"/>
    <w:rsid w:val="005A1D91"/>
    <w:rsid w:val="005B0422"/>
    <w:rsid w:val="005B2E9A"/>
    <w:rsid w:val="005B300E"/>
    <w:rsid w:val="005C00D5"/>
    <w:rsid w:val="005C06F0"/>
    <w:rsid w:val="005C626F"/>
    <w:rsid w:val="005C7FAE"/>
    <w:rsid w:val="005D5F9F"/>
    <w:rsid w:val="005D6A80"/>
    <w:rsid w:val="005F63A4"/>
    <w:rsid w:val="00600CDE"/>
    <w:rsid w:val="00604EFB"/>
    <w:rsid w:val="006051E5"/>
    <w:rsid w:val="00611FEF"/>
    <w:rsid w:val="0061606A"/>
    <w:rsid w:val="00622117"/>
    <w:rsid w:val="00624FD7"/>
    <w:rsid w:val="00653021"/>
    <w:rsid w:val="00664D1D"/>
    <w:rsid w:val="0066598B"/>
    <w:rsid w:val="0067617F"/>
    <w:rsid w:val="00696190"/>
    <w:rsid w:val="006A5BE0"/>
    <w:rsid w:val="006B51CE"/>
    <w:rsid w:val="006C116F"/>
    <w:rsid w:val="006C138D"/>
    <w:rsid w:val="006C4753"/>
    <w:rsid w:val="006E02AF"/>
    <w:rsid w:val="006E0EEB"/>
    <w:rsid w:val="006E0F69"/>
    <w:rsid w:val="006E3F99"/>
    <w:rsid w:val="006E7096"/>
    <w:rsid w:val="006E72AC"/>
    <w:rsid w:val="006F3118"/>
    <w:rsid w:val="006F55EA"/>
    <w:rsid w:val="006F6270"/>
    <w:rsid w:val="006F6DDC"/>
    <w:rsid w:val="00700BB9"/>
    <w:rsid w:val="0070343E"/>
    <w:rsid w:val="00703BBB"/>
    <w:rsid w:val="00710796"/>
    <w:rsid w:val="00715B41"/>
    <w:rsid w:val="00720ECB"/>
    <w:rsid w:val="00723A99"/>
    <w:rsid w:val="0073301B"/>
    <w:rsid w:val="007451C3"/>
    <w:rsid w:val="00745BD9"/>
    <w:rsid w:val="007678E2"/>
    <w:rsid w:val="00770A8F"/>
    <w:rsid w:val="007748AC"/>
    <w:rsid w:val="00777362"/>
    <w:rsid w:val="00777732"/>
    <w:rsid w:val="007846AA"/>
    <w:rsid w:val="00794CFF"/>
    <w:rsid w:val="007B6EF6"/>
    <w:rsid w:val="007C085D"/>
    <w:rsid w:val="007D5ADE"/>
    <w:rsid w:val="007D7476"/>
    <w:rsid w:val="007F58FA"/>
    <w:rsid w:val="007F5FFD"/>
    <w:rsid w:val="007F61E0"/>
    <w:rsid w:val="008060F3"/>
    <w:rsid w:val="00813627"/>
    <w:rsid w:val="00814A7D"/>
    <w:rsid w:val="008170C1"/>
    <w:rsid w:val="00834296"/>
    <w:rsid w:val="008400A8"/>
    <w:rsid w:val="00842F4C"/>
    <w:rsid w:val="0084666C"/>
    <w:rsid w:val="00866A9B"/>
    <w:rsid w:val="008778A9"/>
    <w:rsid w:val="00883818"/>
    <w:rsid w:val="008C200A"/>
    <w:rsid w:val="008C3B0D"/>
    <w:rsid w:val="008D3425"/>
    <w:rsid w:val="008E3EB8"/>
    <w:rsid w:val="008F01AB"/>
    <w:rsid w:val="008F1A47"/>
    <w:rsid w:val="008F1CD9"/>
    <w:rsid w:val="009001B5"/>
    <w:rsid w:val="0090416B"/>
    <w:rsid w:val="00904530"/>
    <w:rsid w:val="00914481"/>
    <w:rsid w:val="00914AA4"/>
    <w:rsid w:val="009201E1"/>
    <w:rsid w:val="00931E26"/>
    <w:rsid w:val="0093273F"/>
    <w:rsid w:val="00935C2E"/>
    <w:rsid w:val="009430F5"/>
    <w:rsid w:val="00945F8B"/>
    <w:rsid w:val="009565D1"/>
    <w:rsid w:val="00964CC6"/>
    <w:rsid w:val="00966892"/>
    <w:rsid w:val="009765FB"/>
    <w:rsid w:val="00980532"/>
    <w:rsid w:val="00980DB3"/>
    <w:rsid w:val="00982DC3"/>
    <w:rsid w:val="00982DFB"/>
    <w:rsid w:val="00985B2B"/>
    <w:rsid w:val="00995015"/>
    <w:rsid w:val="00996122"/>
    <w:rsid w:val="00997690"/>
    <w:rsid w:val="009B7120"/>
    <w:rsid w:val="009C33AC"/>
    <w:rsid w:val="009D4D0C"/>
    <w:rsid w:val="009D7FF8"/>
    <w:rsid w:val="009F0F1E"/>
    <w:rsid w:val="009F4C9D"/>
    <w:rsid w:val="00A0330A"/>
    <w:rsid w:val="00A41EA2"/>
    <w:rsid w:val="00A4311F"/>
    <w:rsid w:val="00A45C7B"/>
    <w:rsid w:val="00A46556"/>
    <w:rsid w:val="00A541CE"/>
    <w:rsid w:val="00A55454"/>
    <w:rsid w:val="00A571BB"/>
    <w:rsid w:val="00A60185"/>
    <w:rsid w:val="00A64652"/>
    <w:rsid w:val="00A64D0C"/>
    <w:rsid w:val="00A65ACD"/>
    <w:rsid w:val="00A73B39"/>
    <w:rsid w:val="00A73B9E"/>
    <w:rsid w:val="00A7437E"/>
    <w:rsid w:val="00A81666"/>
    <w:rsid w:val="00A819BE"/>
    <w:rsid w:val="00AA5340"/>
    <w:rsid w:val="00AA53CD"/>
    <w:rsid w:val="00AB2F96"/>
    <w:rsid w:val="00AB6A2F"/>
    <w:rsid w:val="00AB7C39"/>
    <w:rsid w:val="00AC0E97"/>
    <w:rsid w:val="00AC350E"/>
    <w:rsid w:val="00AC5804"/>
    <w:rsid w:val="00AC7EBE"/>
    <w:rsid w:val="00AD521F"/>
    <w:rsid w:val="00AD61D4"/>
    <w:rsid w:val="00AF5E21"/>
    <w:rsid w:val="00AF675F"/>
    <w:rsid w:val="00B05FDB"/>
    <w:rsid w:val="00B21399"/>
    <w:rsid w:val="00B227E7"/>
    <w:rsid w:val="00B37085"/>
    <w:rsid w:val="00B500A8"/>
    <w:rsid w:val="00B522C7"/>
    <w:rsid w:val="00B54B98"/>
    <w:rsid w:val="00B670DE"/>
    <w:rsid w:val="00BA00F8"/>
    <w:rsid w:val="00BA7998"/>
    <w:rsid w:val="00BB0985"/>
    <w:rsid w:val="00BB2D16"/>
    <w:rsid w:val="00BD26DC"/>
    <w:rsid w:val="00BD35B8"/>
    <w:rsid w:val="00BD7531"/>
    <w:rsid w:val="00BE41F6"/>
    <w:rsid w:val="00BE7562"/>
    <w:rsid w:val="00C1290C"/>
    <w:rsid w:val="00C25942"/>
    <w:rsid w:val="00C33C3D"/>
    <w:rsid w:val="00C505FF"/>
    <w:rsid w:val="00C7024C"/>
    <w:rsid w:val="00C725DD"/>
    <w:rsid w:val="00C73337"/>
    <w:rsid w:val="00C73770"/>
    <w:rsid w:val="00C77951"/>
    <w:rsid w:val="00C81888"/>
    <w:rsid w:val="00C82F65"/>
    <w:rsid w:val="00C926FC"/>
    <w:rsid w:val="00CA6DCB"/>
    <w:rsid w:val="00CB74A5"/>
    <w:rsid w:val="00CC1E31"/>
    <w:rsid w:val="00D06919"/>
    <w:rsid w:val="00D24B1E"/>
    <w:rsid w:val="00D27038"/>
    <w:rsid w:val="00D41B52"/>
    <w:rsid w:val="00D53C15"/>
    <w:rsid w:val="00D56AE1"/>
    <w:rsid w:val="00D6510E"/>
    <w:rsid w:val="00D742B3"/>
    <w:rsid w:val="00D76FF9"/>
    <w:rsid w:val="00D81B5A"/>
    <w:rsid w:val="00D82194"/>
    <w:rsid w:val="00D86E1B"/>
    <w:rsid w:val="00D904B9"/>
    <w:rsid w:val="00D90E80"/>
    <w:rsid w:val="00D91CA6"/>
    <w:rsid w:val="00D965E2"/>
    <w:rsid w:val="00DA2705"/>
    <w:rsid w:val="00DA6AE5"/>
    <w:rsid w:val="00DB6C28"/>
    <w:rsid w:val="00DC4F9E"/>
    <w:rsid w:val="00DC7B3D"/>
    <w:rsid w:val="00DD01A1"/>
    <w:rsid w:val="00DE2928"/>
    <w:rsid w:val="00DE5591"/>
    <w:rsid w:val="00E07BD4"/>
    <w:rsid w:val="00E4527D"/>
    <w:rsid w:val="00E4756D"/>
    <w:rsid w:val="00E535A0"/>
    <w:rsid w:val="00E55E0B"/>
    <w:rsid w:val="00E5623B"/>
    <w:rsid w:val="00E57CB8"/>
    <w:rsid w:val="00E60CFE"/>
    <w:rsid w:val="00E6172E"/>
    <w:rsid w:val="00E66A81"/>
    <w:rsid w:val="00E756DC"/>
    <w:rsid w:val="00E76477"/>
    <w:rsid w:val="00E80797"/>
    <w:rsid w:val="00E82BA6"/>
    <w:rsid w:val="00E9755C"/>
    <w:rsid w:val="00EA1DB6"/>
    <w:rsid w:val="00EA6CBA"/>
    <w:rsid w:val="00EA7AD7"/>
    <w:rsid w:val="00EB029F"/>
    <w:rsid w:val="00EB30FF"/>
    <w:rsid w:val="00EB6A30"/>
    <w:rsid w:val="00ED2A76"/>
    <w:rsid w:val="00ED41AB"/>
    <w:rsid w:val="00EE2956"/>
    <w:rsid w:val="00EE3D64"/>
    <w:rsid w:val="00EF5711"/>
    <w:rsid w:val="00F057AD"/>
    <w:rsid w:val="00F106F3"/>
    <w:rsid w:val="00F362A5"/>
    <w:rsid w:val="00F376AA"/>
    <w:rsid w:val="00F439ED"/>
    <w:rsid w:val="00F44EF6"/>
    <w:rsid w:val="00F64AC6"/>
    <w:rsid w:val="00F806FF"/>
    <w:rsid w:val="00F90F34"/>
    <w:rsid w:val="00F92CB8"/>
    <w:rsid w:val="00F94956"/>
    <w:rsid w:val="00FA006F"/>
    <w:rsid w:val="00FA5ED3"/>
    <w:rsid w:val="00FB3B19"/>
    <w:rsid w:val="00FC48DB"/>
    <w:rsid w:val="00FF2152"/>
    <w:rsid w:val="238AC25E"/>
    <w:rsid w:val="304F32FD"/>
    <w:rsid w:val="55B8069D"/>
    <w:rsid w:val="5917BB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E3425"/>
  <w15:chartTrackingRefBased/>
  <w15:docId w15:val="{C4792175-952A-4AC1-A8B9-8BA0A432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56D"/>
  </w:style>
  <w:style w:type="paragraph" w:styleId="Heading1">
    <w:name w:val="heading 1"/>
    <w:basedOn w:val="Normal"/>
    <w:next w:val="Normal"/>
    <w:link w:val="Heading1Char"/>
    <w:qFormat/>
    <w:rsid w:val="00FA006F"/>
    <w:pPr>
      <w:keepNext/>
      <w:widowControl w:val="0"/>
      <w:tabs>
        <w:tab w:val="center" w:pos="4680"/>
      </w:tabs>
      <w:suppressAutoHyphens/>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 w:type="character" w:customStyle="1" w:styleId="normaltextrun">
    <w:name w:val="normaltextrun"/>
    <w:basedOn w:val="DefaultParagraphFont"/>
    <w:rsid w:val="000F2603"/>
  </w:style>
  <w:style w:type="paragraph" w:styleId="FootnoteText">
    <w:name w:val="footnote text"/>
    <w:basedOn w:val="Normal"/>
    <w:link w:val="FootnoteTextChar"/>
    <w:uiPriority w:val="99"/>
    <w:unhideWhenUsed/>
    <w:rsid w:val="00624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4F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4FD7"/>
    <w:rPr>
      <w:vertAlign w:val="superscript"/>
    </w:rPr>
  </w:style>
  <w:style w:type="character" w:styleId="CommentReference">
    <w:name w:val="annotation reference"/>
    <w:basedOn w:val="DefaultParagraphFont"/>
    <w:uiPriority w:val="99"/>
    <w:semiHidden/>
    <w:unhideWhenUsed/>
    <w:rsid w:val="00931E26"/>
    <w:rPr>
      <w:sz w:val="16"/>
      <w:szCs w:val="16"/>
    </w:rPr>
  </w:style>
  <w:style w:type="paragraph" w:styleId="CommentText">
    <w:name w:val="annotation text"/>
    <w:basedOn w:val="Normal"/>
    <w:link w:val="CommentTextChar"/>
    <w:uiPriority w:val="99"/>
    <w:unhideWhenUsed/>
    <w:rsid w:val="00931E26"/>
    <w:pPr>
      <w:spacing w:line="240" w:lineRule="auto"/>
    </w:pPr>
    <w:rPr>
      <w:sz w:val="20"/>
      <w:szCs w:val="20"/>
    </w:rPr>
  </w:style>
  <w:style w:type="character" w:customStyle="1" w:styleId="CommentTextChar">
    <w:name w:val="Comment Text Char"/>
    <w:basedOn w:val="DefaultParagraphFont"/>
    <w:link w:val="CommentText"/>
    <w:uiPriority w:val="99"/>
    <w:rsid w:val="00931E26"/>
    <w:rPr>
      <w:sz w:val="20"/>
      <w:szCs w:val="20"/>
    </w:rPr>
  </w:style>
  <w:style w:type="paragraph" w:styleId="CommentSubject">
    <w:name w:val="annotation subject"/>
    <w:basedOn w:val="CommentText"/>
    <w:next w:val="CommentText"/>
    <w:link w:val="CommentSubjectChar"/>
    <w:uiPriority w:val="99"/>
    <w:semiHidden/>
    <w:unhideWhenUsed/>
    <w:rsid w:val="00931E26"/>
    <w:rPr>
      <w:b/>
      <w:bCs/>
    </w:rPr>
  </w:style>
  <w:style w:type="character" w:customStyle="1" w:styleId="CommentSubjectChar">
    <w:name w:val="Comment Subject Char"/>
    <w:basedOn w:val="CommentTextChar"/>
    <w:link w:val="CommentSubject"/>
    <w:uiPriority w:val="99"/>
    <w:semiHidden/>
    <w:rsid w:val="00931E26"/>
    <w:rPr>
      <w:b/>
      <w:bCs/>
      <w:sz w:val="20"/>
      <w:szCs w:val="20"/>
    </w:rPr>
  </w:style>
  <w:style w:type="paragraph" w:styleId="Revision">
    <w:name w:val="Revision"/>
    <w:hidden/>
    <w:uiPriority w:val="99"/>
    <w:semiHidden/>
    <w:rsid w:val="009201E1"/>
    <w:pPr>
      <w:spacing w:after="0" w:line="240" w:lineRule="auto"/>
    </w:pPr>
  </w:style>
  <w:style w:type="character" w:customStyle="1" w:styleId="Heading1Char">
    <w:name w:val="Heading 1 Char"/>
    <w:basedOn w:val="DefaultParagraphFont"/>
    <w:link w:val="Heading1"/>
    <w:rsid w:val="00FA006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FB961-F543-459A-A691-E0123784DB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F38898-4633-4170-9DE6-ADB81E70023C}">
  <ds:schemaRefs>
    <ds:schemaRef ds:uri="http://schemas.microsoft.com/sharepoint/v3/contenttype/forms"/>
  </ds:schemaRefs>
</ds:datastoreItem>
</file>

<file path=customXml/itemProps3.xml><?xml version="1.0" encoding="utf-8"?>
<ds:datastoreItem xmlns:ds="http://schemas.openxmlformats.org/officeDocument/2006/customXml" ds:itemID="{28A28403-6CE9-48A5-A447-7EB7CDD13DED}">
  <ds:schemaRefs>
    <ds:schemaRef ds:uri="http://schemas.openxmlformats.org/officeDocument/2006/bibliography"/>
  </ds:schemaRefs>
</ds:datastoreItem>
</file>

<file path=customXml/itemProps4.xml><?xml version="1.0" encoding="utf-8"?>
<ds:datastoreItem xmlns:ds="http://schemas.openxmlformats.org/officeDocument/2006/customXml" ds:itemID="{B20A9896-EB45-4212-B8C7-5F1EC96FF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2996</Words>
  <Characters>17079</Characters>
  <Application>Microsoft Office Word</Application>
  <DocSecurity>0</DocSecurity>
  <Lines>142</Lines>
  <Paragraphs>40</Paragraphs>
  <ScaleCrop>false</ScaleCrop>
  <Company>USDA</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Tracy - FSA, Washington, DC</dc:creator>
  <cp:lastModifiedBy>Yarbro, Talina - FPAC-FBC, ID</cp:lastModifiedBy>
  <cp:revision>3</cp:revision>
  <dcterms:created xsi:type="dcterms:W3CDTF">2026-05-22T17:13:00Z</dcterms:created>
  <dcterms:modified xsi:type="dcterms:W3CDTF">2026-05-22T17:17:00Z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docLang">
    <vt:lpwstr>en</vt:lpwstr>
  </property>
</Properties>
</file>