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A557B" w:rsidRPr="00D34354" w:rsidP="00B51794" w14:paraId="123800C5" w14:textId="18001FDF">
      <w:pPr>
        <w:spacing w:line="240" w:lineRule="auto"/>
        <w:jc w:val="center"/>
        <w:rPr>
          <w:b/>
          <w:bCs/>
        </w:rPr>
      </w:pPr>
      <w:r w:rsidRPr="00D34354">
        <w:rPr>
          <w:b/>
          <w:bCs/>
        </w:rPr>
        <w:t>Appendix D: Information and Consent Sheet for Instrument 4</w:t>
      </w:r>
    </w:p>
    <w:p w:rsidR="00A56518" w:rsidRPr="00D34354" w:rsidP="00B51794" w14:paraId="130F5668" w14:textId="69110F67">
      <w:pPr>
        <w:spacing w:after="0" w:line="240" w:lineRule="auto"/>
        <w:rPr>
          <w:sz w:val="22"/>
          <w:szCs w:val="22"/>
        </w:rPr>
      </w:pPr>
      <w:r w:rsidRPr="00D34354">
        <w:rPr>
          <w:b/>
          <w:bCs/>
          <w:sz w:val="22"/>
          <w:szCs w:val="22"/>
        </w:rPr>
        <w:t>Study Title:</w:t>
      </w:r>
      <w:r w:rsidRPr="00D34354">
        <w:rPr>
          <w:sz w:val="22"/>
          <w:szCs w:val="22"/>
        </w:rPr>
        <w:t xml:space="preserve"> Safe Access for Victims’ Economic Security (SAVES)</w:t>
      </w:r>
      <w:r w:rsidRPr="00D34354" w:rsidR="004C4B75">
        <w:rPr>
          <w:sz w:val="22"/>
          <w:szCs w:val="22"/>
        </w:rPr>
        <w:t xml:space="preserve"> </w:t>
      </w:r>
      <w:r w:rsidRPr="00D34354">
        <w:rPr>
          <w:sz w:val="22"/>
          <w:szCs w:val="22"/>
        </w:rPr>
        <w:t>– Focus Groups with Child Support Staff at Demonstration Sites </w:t>
      </w:r>
    </w:p>
    <w:p w:rsidR="000C1AC8" w:rsidRPr="00D34354" w:rsidP="00B51794" w14:paraId="7B64D422" w14:textId="77777777">
      <w:pPr>
        <w:spacing w:after="0" w:line="240" w:lineRule="auto"/>
        <w:rPr>
          <w:sz w:val="22"/>
          <w:szCs w:val="22"/>
        </w:rPr>
      </w:pPr>
    </w:p>
    <w:p w:rsidR="0036100C" w:rsidRPr="00D34354" w:rsidP="00B51794" w14:paraId="6477273B" w14:textId="7E0B5B5C">
      <w:pPr>
        <w:spacing w:after="0" w:line="240" w:lineRule="auto"/>
        <w:rPr>
          <w:sz w:val="22"/>
          <w:szCs w:val="22"/>
        </w:rPr>
      </w:pPr>
      <w:r w:rsidRPr="00D34354">
        <w:rPr>
          <w:b/>
          <w:bCs/>
          <w:sz w:val="22"/>
          <w:szCs w:val="22"/>
        </w:rPr>
        <w:t>Invitation to Participate:</w:t>
      </w:r>
      <w:r w:rsidRPr="00D34354">
        <w:rPr>
          <w:sz w:val="22"/>
          <w:szCs w:val="22"/>
        </w:rPr>
        <w:t xml:space="preserve"> You are invited to participate in a research study conducted by the Center for Policy Research (CPR), as part of the Safe Access for Victims' Economic Security (SAVES) </w:t>
      </w:r>
      <w:r w:rsidRPr="00D34354" w:rsidR="006931C0">
        <w:rPr>
          <w:sz w:val="22"/>
          <w:szCs w:val="22"/>
        </w:rPr>
        <w:t>Demonstration</w:t>
      </w:r>
      <w:r w:rsidRPr="00D34354">
        <w:rPr>
          <w:sz w:val="22"/>
          <w:szCs w:val="22"/>
        </w:rPr>
        <w:t>. SAVES</w:t>
      </w:r>
      <w:r w:rsidRPr="00D34354" w:rsidR="4B7EE064">
        <w:rPr>
          <w:sz w:val="22"/>
          <w:szCs w:val="22"/>
        </w:rPr>
        <w:t xml:space="preserve"> </w:t>
      </w:r>
      <w:r w:rsidRPr="00D34354">
        <w:rPr>
          <w:sz w:val="22"/>
          <w:szCs w:val="22"/>
        </w:rPr>
        <w:t xml:space="preserve">is </w:t>
      </w:r>
      <w:r w:rsidRPr="00D34354" w:rsidR="00E1695F">
        <w:rPr>
          <w:sz w:val="22"/>
          <w:szCs w:val="22"/>
        </w:rPr>
        <w:t xml:space="preserve">a project </w:t>
      </w:r>
      <w:r w:rsidRPr="00D34354">
        <w:rPr>
          <w:sz w:val="22"/>
          <w:szCs w:val="22"/>
        </w:rPr>
        <w:t xml:space="preserve">funded by the Office of Child Support </w:t>
      </w:r>
      <w:r w:rsidRPr="00D34354" w:rsidR="002B3E56">
        <w:rPr>
          <w:sz w:val="22"/>
          <w:szCs w:val="22"/>
        </w:rPr>
        <w:t xml:space="preserve">Enforcement </w:t>
      </w:r>
      <w:r w:rsidRPr="00D34354">
        <w:rPr>
          <w:sz w:val="22"/>
          <w:szCs w:val="22"/>
        </w:rPr>
        <w:t>(OCS</w:t>
      </w:r>
      <w:r w:rsidRPr="00D34354" w:rsidR="002B3E56">
        <w:rPr>
          <w:sz w:val="22"/>
          <w:szCs w:val="22"/>
        </w:rPr>
        <w:t>E</w:t>
      </w:r>
      <w:r w:rsidRPr="00D34354">
        <w:rPr>
          <w:sz w:val="22"/>
          <w:szCs w:val="22"/>
        </w:rPr>
        <w:t xml:space="preserve">) within the Administration for Children and Families (ACF) </w:t>
      </w:r>
      <w:r w:rsidRPr="00D34354" w:rsidR="00E1695F">
        <w:rPr>
          <w:sz w:val="22"/>
          <w:szCs w:val="22"/>
        </w:rPr>
        <w:t xml:space="preserve">that </w:t>
      </w:r>
      <w:r w:rsidRPr="00D34354">
        <w:rPr>
          <w:sz w:val="22"/>
          <w:szCs w:val="22"/>
        </w:rPr>
        <w:t>aims to improve safety and access within the child support program for domestic violence survivors.</w:t>
      </w:r>
      <w:r w:rsidRPr="00D34354">
        <w:rPr>
          <w:rFonts w:ascii="Arial" w:hAnsi="Arial" w:cs="Arial"/>
          <w:sz w:val="22"/>
          <w:szCs w:val="22"/>
        </w:rPr>
        <w:t> </w:t>
      </w:r>
      <w:r w:rsidRPr="00D34354">
        <w:rPr>
          <w:sz w:val="22"/>
          <w:szCs w:val="22"/>
        </w:rPr>
        <w:t> This study</w:t>
      </w:r>
      <w:r w:rsidRPr="00D34354">
        <w:rPr>
          <w:rFonts w:ascii="Arial" w:hAnsi="Arial" w:cs="Arial"/>
          <w:sz w:val="22"/>
          <w:szCs w:val="22"/>
        </w:rPr>
        <w:t> </w:t>
      </w:r>
      <w:r w:rsidRPr="00D34354">
        <w:rPr>
          <w:sz w:val="22"/>
          <w:szCs w:val="22"/>
        </w:rPr>
        <w:t>has been reviewed and approved by the Heartland Institutional Review Board (HIRB).</w:t>
      </w:r>
      <w:r w:rsidRPr="00D34354">
        <w:rPr>
          <w:rFonts w:ascii="Arial" w:hAnsi="Arial" w:cs="Arial"/>
          <w:sz w:val="22"/>
          <w:szCs w:val="22"/>
        </w:rPr>
        <w:t> </w:t>
      </w:r>
      <w:r w:rsidRPr="00D34354">
        <w:rPr>
          <w:sz w:val="22"/>
          <w:szCs w:val="22"/>
        </w:rPr>
        <w:t> </w:t>
      </w:r>
    </w:p>
    <w:p w:rsidR="00B077FF" w:rsidRPr="00D34354" w:rsidP="00B51794" w14:paraId="59C9A4FC" w14:textId="77777777">
      <w:pPr>
        <w:spacing w:after="0" w:line="240" w:lineRule="auto"/>
        <w:rPr>
          <w:sz w:val="22"/>
          <w:szCs w:val="22"/>
        </w:rPr>
      </w:pPr>
    </w:p>
    <w:p w:rsidR="0036100C" w:rsidRPr="00D34354" w:rsidP="00B51794" w14:paraId="4A28FC0B" w14:textId="77777777">
      <w:pPr>
        <w:spacing w:after="0" w:line="240" w:lineRule="auto"/>
        <w:rPr>
          <w:sz w:val="22"/>
          <w:szCs w:val="22"/>
        </w:rPr>
      </w:pPr>
      <w:r w:rsidRPr="00D34354">
        <w:rPr>
          <w:sz w:val="22"/>
          <w:szCs w:val="22"/>
        </w:rPr>
        <w:t>Before deciding whether to take part, please read the following information. You are encouraged to ask questions. Your participation is voluntary.</w:t>
      </w:r>
      <w:r w:rsidRPr="00D34354">
        <w:rPr>
          <w:rFonts w:ascii="Arial" w:hAnsi="Arial" w:cs="Arial"/>
          <w:sz w:val="22"/>
          <w:szCs w:val="22"/>
        </w:rPr>
        <w:t> </w:t>
      </w:r>
      <w:r w:rsidRPr="00D34354">
        <w:rPr>
          <w:sz w:val="22"/>
          <w:szCs w:val="22"/>
        </w:rPr>
        <w:t> </w:t>
      </w:r>
    </w:p>
    <w:p w:rsidR="00B077FF" w:rsidRPr="00D34354" w:rsidP="00B51794" w14:paraId="0384CB2B" w14:textId="77777777">
      <w:pPr>
        <w:spacing w:after="0" w:line="240" w:lineRule="auto"/>
        <w:rPr>
          <w:b/>
          <w:bCs/>
          <w:sz w:val="22"/>
          <w:szCs w:val="22"/>
        </w:rPr>
      </w:pPr>
    </w:p>
    <w:p w:rsidR="0036100C" w:rsidRPr="00D34354" w:rsidP="00B51794" w14:paraId="15628F7B" w14:textId="39A486B1">
      <w:pPr>
        <w:spacing w:after="0" w:line="240" w:lineRule="auto"/>
        <w:rPr>
          <w:sz w:val="22"/>
          <w:szCs w:val="22"/>
        </w:rPr>
      </w:pPr>
      <w:r w:rsidRPr="00D34354">
        <w:rPr>
          <w:b/>
          <w:bCs/>
          <w:sz w:val="22"/>
          <w:szCs w:val="22"/>
        </w:rPr>
        <w:t>Purpose of the Study:</w:t>
      </w:r>
      <w:r w:rsidRPr="00D34354">
        <w:rPr>
          <w:rFonts w:ascii="Arial" w:hAnsi="Arial" w:cs="Arial"/>
          <w:sz w:val="22"/>
          <w:szCs w:val="22"/>
        </w:rPr>
        <w:t> </w:t>
      </w:r>
      <w:r w:rsidRPr="00D34354">
        <w:rPr>
          <w:sz w:val="22"/>
          <w:szCs w:val="22"/>
        </w:rPr>
        <w:t>We are conducting focus groups to understand how SAVES demonstration site staff have implemented safety-focused interventions for survivors of domestic violence (DV). We aim to learn from your experiences to strengthen future programming and technical assistance. </w:t>
      </w:r>
    </w:p>
    <w:p w:rsidR="00B077FF" w:rsidRPr="00D34354" w:rsidP="00B51794" w14:paraId="0FC66D4E" w14:textId="77777777">
      <w:pPr>
        <w:spacing w:after="0" w:line="240" w:lineRule="auto"/>
        <w:rPr>
          <w:rFonts w:ascii="Arial" w:hAnsi="Arial" w:cs="Arial"/>
          <w:sz w:val="22"/>
          <w:szCs w:val="22"/>
        </w:rPr>
      </w:pPr>
    </w:p>
    <w:p w:rsidR="0036100C" w:rsidRPr="00D34354" w:rsidP="00B51794" w14:paraId="01270EF2" w14:textId="61F08C20">
      <w:pPr>
        <w:spacing w:after="0" w:line="240" w:lineRule="auto"/>
        <w:rPr>
          <w:sz w:val="22"/>
          <w:szCs w:val="22"/>
        </w:rPr>
      </w:pPr>
      <w:r w:rsidRPr="00D34354">
        <w:rPr>
          <w:b/>
          <w:bCs/>
          <w:sz w:val="22"/>
          <w:szCs w:val="22"/>
        </w:rPr>
        <w:t>Why You Were Selected:</w:t>
      </w:r>
      <w:r w:rsidRPr="00D34354">
        <w:rPr>
          <w:sz w:val="22"/>
          <w:szCs w:val="22"/>
        </w:rPr>
        <w:t xml:space="preserve"> You have been selected because you are a child support professional working at a SAVES demonstration site, and the demonstration site staff have identified you as being directly involved in the service delivery of a safety-focused intervention. </w:t>
      </w:r>
    </w:p>
    <w:p w:rsidR="00B077FF" w:rsidRPr="00D34354" w:rsidP="00B51794" w14:paraId="1E893DB6" w14:textId="77777777">
      <w:pPr>
        <w:spacing w:after="0" w:line="240" w:lineRule="auto"/>
        <w:rPr>
          <w:b/>
          <w:bCs/>
          <w:sz w:val="22"/>
          <w:szCs w:val="22"/>
        </w:rPr>
      </w:pPr>
    </w:p>
    <w:p w:rsidR="00B077FF" w:rsidRPr="00D34354" w:rsidP="00B51794" w14:paraId="4ECDF40A" w14:textId="51F71C21">
      <w:pPr>
        <w:spacing w:after="0" w:line="240" w:lineRule="auto"/>
        <w:rPr>
          <w:sz w:val="22"/>
          <w:szCs w:val="22"/>
        </w:rPr>
      </w:pPr>
      <w:r w:rsidRPr="00D34354">
        <w:rPr>
          <w:b/>
          <w:bCs/>
          <w:sz w:val="22"/>
          <w:szCs w:val="22"/>
        </w:rPr>
        <w:t xml:space="preserve">Do I </w:t>
      </w:r>
      <w:r w:rsidRPr="00D34354" w:rsidR="00C91A26">
        <w:rPr>
          <w:b/>
          <w:bCs/>
          <w:sz w:val="22"/>
          <w:szCs w:val="22"/>
        </w:rPr>
        <w:t xml:space="preserve">Have </w:t>
      </w:r>
      <w:r w:rsidRPr="00D34354">
        <w:rPr>
          <w:b/>
          <w:bCs/>
          <w:sz w:val="22"/>
          <w:szCs w:val="22"/>
        </w:rPr>
        <w:t xml:space="preserve">to </w:t>
      </w:r>
      <w:r w:rsidRPr="00D34354" w:rsidR="00C91A26">
        <w:rPr>
          <w:b/>
          <w:bCs/>
          <w:sz w:val="22"/>
          <w:szCs w:val="22"/>
        </w:rPr>
        <w:t>Take Part</w:t>
      </w:r>
      <w:r w:rsidRPr="00D34354">
        <w:rPr>
          <w:b/>
          <w:bCs/>
          <w:sz w:val="22"/>
          <w:szCs w:val="22"/>
        </w:rPr>
        <w:t>?</w:t>
      </w:r>
      <w:r w:rsidRPr="00D34354">
        <w:rPr>
          <w:sz w:val="22"/>
          <w:szCs w:val="22"/>
        </w:rPr>
        <w:t xml:space="preserve"> No. Participation is voluntary. You can choose not to answer any question and may leave the discussion at any time. </w:t>
      </w:r>
    </w:p>
    <w:p w:rsidR="00B077FF" w:rsidRPr="00D34354" w:rsidP="00B51794" w14:paraId="147F7CF3" w14:textId="77777777">
      <w:pPr>
        <w:spacing w:after="0" w:line="240" w:lineRule="auto"/>
        <w:rPr>
          <w:sz w:val="22"/>
          <w:szCs w:val="22"/>
        </w:rPr>
      </w:pPr>
    </w:p>
    <w:p w:rsidR="00786B8B" w:rsidRPr="00D34354" w:rsidP="00B51794" w14:paraId="38B1AABE" w14:textId="34570D7B">
      <w:pPr>
        <w:spacing w:after="0" w:line="240" w:lineRule="auto"/>
        <w:rPr>
          <w:sz w:val="22"/>
          <w:szCs w:val="22"/>
        </w:rPr>
      </w:pPr>
      <w:r w:rsidRPr="00D34354">
        <w:rPr>
          <w:b/>
          <w:bCs/>
          <w:sz w:val="22"/>
          <w:szCs w:val="22"/>
        </w:rPr>
        <w:t>What Will Happen if You Participate:</w:t>
      </w:r>
      <w:r w:rsidRPr="00D34354">
        <w:rPr>
          <w:rFonts w:ascii="Arial" w:hAnsi="Arial" w:cs="Arial"/>
          <w:sz w:val="22"/>
          <w:szCs w:val="22"/>
        </w:rPr>
        <w:t> </w:t>
      </w:r>
      <w:r w:rsidRPr="00D34354">
        <w:rPr>
          <w:sz w:val="22"/>
          <w:szCs w:val="22"/>
        </w:rPr>
        <w:t>If you agree to participate in the study, you will attend a focus group led by a trained facilitator. You will be asked about your experiences implementing services, challenges encountered, lessons learned, and suggestions for improvement. </w:t>
      </w:r>
    </w:p>
    <w:p w:rsidR="00476959" w:rsidRPr="00D34354" w:rsidP="00B51794" w14:paraId="5EFA02A6" w14:textId="77777777">
      <w:pPr>
        <w:spacing w:after="0" w:line="240" w:lineRule="auto"/>
        <w:rPr>
          <w:sz w:val="22"/>
          <w:szCs w:val="22"/>
        </w:rPr>
      </w:pPr>
    </w:p>
    <w:p w:rsidR="00CD7D8F" w:rsidRPr="00D34354" w:rsidP="00B51794" w14:paraId="2358DD6E" w14:textId="7690B027">
      <w:pPr>
        <w:numPr>
          <w:ilvl w:val="0"/>
          <w:numId w:val="2"/>
        </w:numPr>
        <w:spacing w:after="0" w:line="240" w:lineRule="auto"/>
        <w:rPr>
          <w:sz w:val="22"/>
          <w:szCs w:val="22"/>
        </w:rPr>
      </w:pPr>
      <w:r w:rsidRPr="00D34354">
        <w:rPr>
          <w:sz w:val="22"/>
          <w:szCs w:val="22"/>
        </w:rPr>
        <w:t xml:space="preserve">You will join a </w:t>
      </w:r>
      <w:r w:rsidRPr="00D34354">
        <w:rPr>
          <w:b/>
          <w:bCs/>
          <w:sz w:val="22"/>
          <w:szCs w:val="22"/>
        </w:rPr>
        <w:t>virtual focus group (e.g., Zoom)</w:t>
      </w:r>
      <w:r w:rsidRPr="00D34354">
        <w:rPr>
          <w:sz w:val="22"/>
          <w:szCs w:val="22"/>
        </w:rPr>
        <w:t xml:space="preserve"> with other child support professionals from the SAVES </w:t>
      </w:r>
      <w:r w:rsidRPr="00D34354" w:rsidR="005C6F3C">
        <w:rPr>
          <w:sz w:val="22"/>
          <w:szCs w:val="22"/>
        </w:rPr>
        <w:t xml:space="preserve">demonstration sites </w:t>
      </w:r>
      <w:r w:rsidRPr="00D34354" w:rsidR="0058275A">
        <w:rPr>
          <w:sz w:val="22"/>
          <w:szCs w:val="22"/>
        </w:rPr>
        <w:t>who are involved with similar safety focused interventions</w:t>
      </w:r>
      <w:r w:rsidRPr="00D34354">
        <w:rPr>
          <w:sz w:val="22"/>
          <w:szCs w:val="22"/>
        </w:rPr>
        <w:t>. </w:t>
      </w:r>
    </w:p>
    <w:p w:rsidR="00362052" w:rsidRPr="00D34354" w:rsidP="00B51794" w14:paraId="23337D89" w14:textId="634EEF75">
      <w:pPr>
        <w:numPr>
          <w:ilvl w:val="0"/>
          <w:numId w:val="4"/>
        </w:numPr>
        <w:spacing w:after="0" w:line="240" w:lineRule="auto"/>
        <w:rPr>
          <w:sz w:val="22"/>
          <w:szCs w:val="22"/>
        </w:rPr>
      </w:pPr>
      <w:r w:rsidRPr="00D34354">
        <w:rPr>
          <w:sz w:val="22"/>
          <w:szCs w:val="22"/>
        </w:rPr>
        <w:t xml:space="preserve">The discussion will last about </w:t>
      </w:r>
      <w:r w:rsidRPr="00D34354">
        <w:rPr>
          <w:b/>
          <w:bCs/>
          <w:sz w:val="22"/>
          <w:szCs w:val="22"/>
        </w:rPr>
        <w:t>90 minutes</w:t>
      </w:r>
      <w:r w:rsidRPr="00D34354">
        <w:rPr>
          <w:sz w:val="22"/>
          <w:szCs w:val="22"/>
        </w:rPr>
        <w:t xml:space="preserve"> and focus on the implementation of safety interventions. </w:t>
      </w:r>
    </w:p>
    <w:p w:rsidR="00CD7D8F" w:rsidRPr="00D34354" w:rsidP="00B51794" w14:paraId="0963A992" w14:textId="77777777">
      <w:pPr>
        <w:numPr>
          <w:ilvl w:val="0"/>
          <w:numId w:val="4"/>
        </w:numPr>
        <w:spacing w:after="0" w:line="240" w:lineRule="auto"/>
        <w:rPr>
          <w:sz w:val="22"/>
          <w:szCs w:val="22"/>
        </w:rPr>
      </w:pPr>
      <w:r w:rsidRPr="00D34354">
        <w:rPr>
          <w:sz w:val="22"/>
          <w:szCs w:val="22"/>
        </w:rPr>
        <w:t>The session may be audio recorded for transcription purposes, but no names will be used in transcripts. </w:t>
      </w:r>
    </w:p>
    <w:p w:rsidR="00561EC6" w:rsidRPr="00D34354" w:rsidP="00B51794" w14:paraId="19DBB6AF" w14:textId="77777777">
      <w:pPr>
        <w:spacing w:after="0" w:line="240" w:lineRule="auto"/>
        <w:ind w:left="720"/>
        <w:rPr>
          <w:sz w:val="22"/>
          <w:szCs w:val="22"/>
        </w:rPr>
      </w:pPr>
    </w:p>
    <w:p w:rsidR="00A22D2F" w:rsidRPr="00D34354" w:rsidP="00B51794" w14:paraId="51668C8A" w14:textId="77777777">
      <w:pPr>
        <w:spacing w:after="0" w:line="240" w:lineRule="auto"/>
        <w:rPr>
          <w:sz w:val="22"/>
          <w:szCs w:val="22"/>
        </w:rPr>
      </w:pPr>
      <w:r w:rsidRPr="00D34354">
        <w:rPr>
          <w:b/>
          <w:bCs/>
          <w:sz w:val="22"/>
          <w:szCs w:val="22"/>
        </w:rPr>
        <w:t xml:space="preserve">Audio Recording: </w:t>
      </w:r>
      <w:r w:rsidRPr="00D34354">
        <w:rPr>
          <w:sz w:val="22"/>
          <w:szCs w:val="22"/>
        </w:rPr>
        <w:t>We request your permission to audio record the interview to ensure accurate notes. If you agree: </w:t>
      </w:r>
    </w:p>
    <w:p w:rsidR="00A22D2F" w:rsidRPr="00D34354" w:rsidP="00B51794" w14:paraId="662A7188" w14:textId="77777777">
      <w:pPr>
        <w:numPr>
          <w:ilvl w:val="0"/>
          <w:numId w:val="17"/>
        </w:numPr>
        <w:spacing w:after="0" w:line="240" w:lineRule="auto"/>
        <w:rPr>
          <w:sz w:val="22"/>
          <w:szCs w:val="22"/>
        </w:rPr>
      </w:pPr>
      <w:r w:rsidRPr="00D34354">
        <w:rPr>
          <w:sz w:val="22"/>
          <w:szCs w:val="22"/>
        </w:rPr>
        <w:t>The recording will be stored on an encrypted, password-protected server accessible only to the research team. </w:t>
      </w:r>
    </w:p>
    <w:p w:rsidR="00A22D2F" w:rsidRPr="00D34354" w:rsidP="00B51794" w14:paraId="055261BA" w14:textId="77777777">
      <w:pPr>
        <w:numPr>
          <w:ilvl w:val="0"/>
          <w:numId w:val="18"/>
        </w:numPr>
        <w:spacing w:after="0" w:line="240" w:lineRule="auto"/>
        <w:rPr>
          <w:sz w:val="22"/>
          <w:szCs w:val="22"/>
        </w:rPr>
      </w:pPr>
      <w:r w:rsidRPr="00D34354">
        <w:rPr>
          <w:sz w:val="22"/>
          <w:szCs w:val="22"/>
        </w:rPr>
        <w:t>After transcription and review, recordings will be deleted. </w:t>
      </w:r>
    </w:p>
    <w:p w:rsidR="00A22D2F" w:rsidRPr="00D34354" w:rsidP="00B51794" w14:paraId="447BBE96" w14:textId="77777777">
      <w:pPr>
        <w:numPr>
          <w:ilvl w:val="0"/>
          <w:numId w:val="19"/>
        </w:numPr>
        <w:spacing w:after="0" w:line="240" w:lineRule="auto"/>
        <w:rPr>
          <w:sz w:val="22"/>
          <w:szCs w:val="22"/>
        </w:rPr>
      </w:pPr>
      <w:r w:rsidRPr="00D34354">
        <w:rPr>
          <w:sz w:val="22"/>
          <w:szCs w:val="22"/>
        </w:rPr>
        <w:t>Transcripts will be de-identified, and no identifying information will be included in reports. </w:t>
      </w:r>
    </w:p>
    <w:p w:rsidR="00A22D2F" w:rsidRPr="00D34354" w:rsidP="00B51794" w14:paraId="5A4B6C2A" w14:textId="77777777">
      <w:pPr>
        <w:numPr>
          <w:ilvl w:val="0"/>
          <w:numId w:val="20"/>
        </w:numPr>
        <w:spacing w:after="0" w:line="240" w:lineRule="auto"/>
        <w:rPr>
          <w:sz w:val="22"/>
          <w:szCs w:val="22"/>
        </w:rPr>
      </w:pPr>
      <w:r w:rsidRPr="00D34354">
        <w:rPr>
          <w:sz w:val="22"/>
          <w:szCs w:val="22"/>
        </w:rPr>
        <w:t>You may still participate if you decline recording; in that case, detailed notes will be taken instead. </w:t>
      </w:r>
    </w:p>
    <w:p w:rsidR="00362052" w:rsidRPr="00D34354" w:rsidP="00B51794" w14:paraId="7FC5C674" w14:textId="77777777">
      <w:pPr>
        <w:spacing w:after="0" w:line="240" w:lineRule="auto"/>
        <w:ind w:left="720"/>
        <w:rPr>
          <w:sz w:val="22"/>
          <w:szCs w:val="22"/>
        </w:rPr>
      </w:pPr>
    </w:p>
    <w:p w:rsidR="00A22D2F" w:rsidRPr="00D34354" w:rsidP="00B51794" w14:paraId="1A8161C6" w14:textId="77777777">
      <w:pPr>
        <w:spacing w:after="0" w:line="240" w:lineRule="auto"/>
        <w:rPr>
          <w:sz w:val="22"/>
          <w:szCs w:val="22"/>
        </w:rPr>
      </w:pPr>
      <w:r w:rsidRPr="00D34354">
        <w:rPr>
          <w:b/>
          <w:bCs/>
          <w:sz w:val="22"/>
          <w:szCs w:val="22"/>
        </w:rPr>
        <w:t>Please check one:</w:t>
      </w:r>
      <w:r w:rsidRPr="00D34354">
        <w:rPr>
          <w:sz w:val="22"/>
          <w:szCs w:val="22"/>
        </w:rPr>
        <w:t> </w:t>
      </w:r>
      <w:r w:rsidRPr="00D34354">
        <w:rPr>
          <w:sz w:val="22"/>
          <w:szCs w:val="22"/>
        </w:rPr>
        <w:br/>
        <w:t>☐ I agree to be audio recorded </w:t>
      </w:r>
      <w:r w:rsidRPr="00D34354">
        <w:rPr>
          <w:sz w:val="22"/>
          <w:szCs w:val="22"/>
        </w:rPr>
        <w:br/>
        <w:t>☐ I do not agree to be audio recorded </w:t>
      </w:r>
    </w:p>
    <w:p w:rsidR="00CD2D95" w:rsidRPr="00D34354" w:rsidP="00B51794" w14:paraId="0787324B" w14:textId="77777777">
      <w:pPr>
        <w:spacing w:after="0" w:line="240" w:lineRule="auto"/>
        <w:rPr>
          <w:sz w:val="22"/>
          <w:szCs w:val="22"/>
        </w:rPr>
      </w:pPr>
    </w:p>
    <w:p w:rsidR="00A22D2F" w:rsidRPr="00D34354" w:rsidP="00B51794" w14:paraId="7090AC96" w14:textId="77777777">
      <w:pPr>
        <w:spacing w:after="0" w:line="240" w:lineRule="auto"/>
        <w:rPr>
          <w:sz w:val="22"/>
          <w:szCs w:val="22"/>
        </w:rPr>
      </w:pPr>
      <w:r w:rsidRPr="00D34354">
        <w:rPr>
          <w:sz w:val="22"/>
          <w:szCs w:val="22"/>
        </w:rPr>
        <w:t>You will also be asked if we may quote you anonymously in future materials. Quotations bring life to research reports and can help practitioners and other audiences understand the topics being discussed. These quotations are a critical component of this type of research report. The quotations will never include information that could be used to identify you, personally. </w:t>
      </w:r>
    </w:p>
    <w:p w:rsidR="000036D3" w:rsidRPr="00D34354" w:rsidP="00B51794" w14:paraId="35BF7D81" w14:textId="77777777">
      <w:pPr>
        <w:spacing w:after="0" w:line="240" w:lineRule="auto"/>
        <w:rPr>
          <w:b/>
          <w:bCs/>
          <w:sz w:val="22"/>
          <w:szCs w:val="22"/>
        </w:rPr>
      </w:pPr>
    </w:p>
    <w:p w:rsidR="00A22D2F" w:rsidRPr="00D34354" w:rsidP="00B51794" w14:paraId="7939F784" w14:textId="477489DF">
      <w:pPr>
        <w:spacing w:line="240" w:lineRule="auto"/>
        <w:rPr>
          <w:sz w:val="22"/>
          <w:szCs w:val="22"/>
        </w:rPr>
      </w:pPr>
      <w:r w:rsidRPr="00D34354">
        <w:rPr>
          <w:b/>
          <w:bCs/>
          <w:sz w:val="22"/>
          <w:szCs w:val="22"/>
        </w:rPr>
        <w:t>Please check one:</w:t>
      </w:r>
      <w:r w:rsidRPr="00D34354">
        <w:rPr>
          <w:sz w:val="22"/>
          <w:szCs w:val="22"/>
        </w:rPr>
        <w:t> </w:t>
      </w:r>
      <w:r w:rsidRPr="00D34354">
        <w:br/>
      </w:r>
      <w:r w:rsidRPr="00D34354">
        <w:rPr>
          <w:sz w:val="22"/>
          <w:szCs w:val="22"/>
        </w:rPr>
        <w:t>☐ I agree that my de-identified quotations may be used in reports or publications </w:t>
      </w:r>
      <w:r w:rsidRPr="00D34354">
        <w:br/>
      </w:r>
      <w:r w:rsidRPr="00D34354">
        <w:rPr>
          <w:sz w:val="22"/>
          <w:szCs w:val="22"/>
        </w:rPr>
        <w:t>☐ I do not agree</w:t>
      </w:r>
      <w:r w:rsidRPr="00D34354" w:rsidR="0BBE885C">
        <w:rPr>
          <w:sz w:val="22"/>
          <w:szCs w:val="22"/>
        </w:rPr>
        <w:t xml:space="preserve"> that my de-identified quotations may be used in reports or publications</w:t>
      </w:r>
    </w:p>
    <w:p w:rsidR="0036100C" w:rsidRPr="00D34354" w:rsidP="00B51794" w14:paraId="37F20CE8" w14:textId="054EF3D1">
      <w:pPr>
        <w:spacing w:line="240" w:lineRule="auto"/>
        <w:rPr>
          <w:sz w:val="22"/>
          <w:szCs w:val="22"/>
        </w:rPr>
      </w:pPr>
      <w:r w:rsidRPr="00D34354">
        <w:rPr>
          <w:b/>
          <w:bCs/>
          <w:sz w:val="22"/>
          <w:szCs w:val="22"/>
        </w:rPr>
        <w:t>Risks and Discomforts</w:t>
      </w:r>
      <w:r w:rsidRPr="00D34354" w:rsidR="00786B8B">
        <w:rPr>
          <w:sz w:val="22"/>
          <w:szCs w:val="22"/>
        </w:rPr>
        <w:t xml:space="preserve"> While unlikely, you may feel uncomfortable discussing challenges in your work. Because your participation is entirely voluntary, you may refrain from participating in any part of the discussion or from responding to questions you do not wish to answer. You may also speak generally about topics you wish to comment on. The main risk of being in a focus group is loss of privacy. To protect your privacy, your name will not be used in any reports. However, other people in the focus group may share what you say. We are asking all participants not to repeat what is said today outside of this group.  </w:t>
      </w:r>
    </w:p>
    <w:p w:rsidR="00620168" w:rsidP="009E428A" w14:paraId="10CB0738" w14:textId="7A41E345">
      <w:pPr>
        <w:spacing w:after="0" w:line="240" w:lineRule="auto"/>
        <w:rPr>
          <w:rFonts w:eastAsia="Aptos" w:cs="Aptos"/>
          <w:sz w:val="22"/>
          <w:szCs w:val="22"/>
        </w:rPr>
      </w:pPr>
      <w:r w:rsidRPr="00D34354">
        <w:rPr>
          <w:rFonts w:eastAsia="Aptos" w:cs="Aptos"/>
          <w:sz w:val="22"/>
          <w:szCs w:val="22"/>
        </w:rPr>
        <w:t>This study includes questions about sensitive topics, including experiences of emotional, physical, or psychological harm (e.g., domestic violence or abuse). We recognize that this content may be distressing or triggering. You are never required to answer any question that makes you uncomfortable. You may pause or stop the interview at any time, for any reason, and without penalty.</w:t>
      </w:r>
      <w:r w:rsidRPr="00D34354" w:rsidR="00E1695F">
        <w:rPr>
          <w:rFonts w:eastAsia="Aptos" w:cs="Aptos"/>
          <w:sz w:val="22"/>
          <w:szCs w:val="22"/>
        </w:rPr>
        <w:t xml:space="preserve"> </w:t>
      </w:r>
      <w:r w:rsidRPr="00D34354">
        <w:rPr>
          <w:rFonts w:eastAsia="Aptos" w:cs="Aptos"/>
          <w:sz w:val="22"/>
          <w:szCs w:val="22"/>
        </w:rPr>
        <w:t xml:space="preserve">If you </w:t>
      </w:r>
      <w:r w:rsidRPr="00D34354">
        <w:rPr>
          <w:rFonts w:eastAsia="Aptos" w:cs="Aptos"/>
          <w:sz w:val="22"/>
          <w:szCs w:val="22"/>
        </w:rPr>
        <w:t>are in need of</w:t>
      </w:r>
      <w:r w:rsidRPr="00D34354">
        <w:rPr>
          <w:rFonts w:eastAsia="Aptos" w:cs="Aptos"/>
          <w:sz w:val="22"/>
          <w:szCs w:val="22"/>
        </w:rPr>
        <w:t xml:space="preserve"> immediate support, please consider reaching out to a trusted person or a trained professional. </w:t>
      </w:r>
    </w:p>
    <w:p w:rsidR="001F4865" w:rsidRPr="00D34354" w:rsidP="009E428A" w14:paraId="0C93D90C" w14:textId="77777777">
      <w:pPr>
        <w:spacing w:after="0" w:line="240" w:lineRule="auto"/>
        <w:rPr>
          <w:rFonts w:eastAsia="Aptos" w:cs="Aptos"/>
          <w:sz w:val="22"/>
          <w:szCs w:val="22"/>
        </w:rPr>
      </w:pPr>
    </w:p>
    <w:p w:rsidR="00620168" w:rsidRPr="00D34354" w:rsidP="00196E22" w14:paraId="35CB4F37" w14:textId="561726F4">
      <w:pPr>
        <w:spacing w:after="0" w:line="240" w:lineRule="auto"/>
        <w:rPr>
          <w:rFonts w:eastAsia="Aptos" w:cs="Aptos"/>
          <w:sz w:val="22"/>
          <w:szCs w:val="22"/>
        </w:rPr>
      </w:pPr>
      <w:r w:rsidRPr="00D34354">
        <w:rPr>
          <w:rFonts w:eastAsia="Aptos" w:cs="Aptos"/>
          <w:sz w:val="22"/>
          <w:szCs w:val="22"/>
        </w:rPr>
        <w:t xml:space="preserve">Here is a list of resources: </w:t>
      </w:r>
    </w:p>
    <w:p w:rsidR="00620168" w:rsidRPr="00D34354" w:rsidP="00196E22" w14:paraId="4C10D1B5" w14:textId="40919C41">
      <w:pPr>
        <w:pStyle w:val="ListParagraph"/>
        <w:numPr>
          <w:ilvl w:val="0"/>
          <w:numId w:val="21"/>
        </w:numPr>
        <w:shd w:val="clear" w:color="auto" w:fill="FFFFFF" w:themeFill="background1"/>
        <w:spacing w:before="220" w:after="220" w:line="240" w:lineRule="auto"/>
        <w:rPr>
          <w:rFonts w:eastAsia="Calibri" w:cs="Calibri"/>
          <w:sz w:val="22"/>
          <w:szCs w:val="22"/>
        </w:rPr>
      </w:pPr>
      <w:r w:rsidRPr="00D34354">
        <w:rPr>
          <w:rFonts w:eastAsia="Calibri" w:cs="Calibri"/>
          <w:b/>
          <w:bCs/>
          <w:sz w:val="22"/>
          <w:szCs w:val="22"/>
        </w:rPr>
        <w:t>National Domestic Violence Hotline</w:t>
      </w:r>
      <w:r w:rsidRPr="00D34354">
        <w:rPr>
          <w:sz w:val="22"/>
          <w:szCs w:val="22"/>
        </w:rPr>
        <w:br/>
      </w:r>
      <w:r w:rsidRPr="00D34354">
        <w:rPr>
          <w:rFonts w:eastAsia="Calibri" w:cs="Calibri"/>
          <w:sz w:val="22"/>
          <w:szCs w:val="22"/>
        </w:rPr>
        <w:t xml:space="preserve">Available at: 1-800-799-7233 | </w:t>
      </w:r>
      <w:hyperlink r:id="rId7" w:history="1">
        <w:r w:rsidRPr="00D34354">
          <w:rPr>
            <w:rStyle w:val="Hyperlink"/>
            <w:rFonts w:eastAsia="Calibri" w:cs="Calibri"/>
            <w:color w:val="auto"/>
            <w:sz w:val="22"/>
            <w:szCs w:val="22"/>
            <w:u w:val="none"/>
          </w:rPr>
          <w:t>www.thehotline.org</w:t>
        </w:r>
      </w:hyperlink>
      <w:r w:rsidRPr="00D34354">
        <w:rPr>
          <w:sz w:val="22"/>
          <w:szCs w:val="22"/>
        </w:rPr>
        <w:br/>
      </w:r>
      <w:r w:rsidRPr="00D34354">
        <w:rPr>
          <w:rFonts w:eastAsia="Calibri" w:cs="Calibri"/>
          <w:sz w:val="22"/>
          <w:szCs w:val="22"/>
        </w:rPr>
        <w:t>Offers: 24/7 confidential support via phone or live chat.</w:t>
      </w:r>
    </w:p>
    <w:p w:rsidR="00620168" w:rsidRPr="00D34354" w:rsidP="00196E22" w14:paraId="1717BC70" w14:textId="779F8986">
      <w:pPr>
        <w:pStyle w:val="ListParagraph"/>
        <w:numPr>
          <w:ilvl w:val="0"/>
          <w:numId w:val="21"/>
        </w:numPr>
        <w:shd w:val="clear" w:color="auto" w:fill="FFFFFF" w:themeFill="background1"/>
        <w:spacing w:before="220" w:after="220" w:line="240" w:lineRule="auto"/>
        <w:rPr>
          <w:rFonts w:eastAsia="Calibri" w:cs="Calibri"/>
          <w:sz w:val="22"/>
          <w:szCs w:val="22"/>
        </w:rPr>
      </w:pPr>
      <w:r w:rsidRPr="00D34354">
        <w:rPr>
          <w:rFonts w:eastAsia="Calibri" w:cs="Calibri"/>
          <w:b/>
          <w:bCs/>
          <w:sz w:val="22"/>
          <w:szCs w:val="22"/>
        </w:rPr>
        <w:t>Crisis Text Line</w:t>
      </w:r>
      <w:r w:rsidRPr="00D34354">
        <w:rPr>
          <w:sz w:val="22"/>
          <w:szCs w:val="22"/>
        </w:rPr>
        <w:br/>
      </w:r>
      <w:r w:rsidRPr="00D34354">
        <w:rPr>
          <w:rFonts w:eastAsia="Segoe UI Emoji" w:cs="Segoe UI Emoji"/>
          <w:sz w:val="22"/>
          <w:szCs w:val="22"/>
        </w:rPr>
        <w:t xml:space="preserve">Available at: </w:t>
      </w:r>
      <w:r w:rsidRPr="00D34354">
        <w:rPr>
          <w:rFonts w:eastAsia="Calibri" w:cs="Calibri"/>
          <w:sz w:val="22"/>
          <w:szCs w:val="22"/>
        </w:rPr>
        <w:t xml:space="preserve">Text </w:t>
      </w:r>
      <w:r w:rsidRPr="00D34354">
        <w:rPr>
          <w:rFonts w:eastAsia="Calibri" w:cs="Calibri"/>
          <w:b/>
          <w:bCs/>
          <w:sz w:val="22"/>
          <w:szCs w:val="22"/>
        </w:rPr>
        <w:t>HELLO</w:t>
      </w:r>
      <w:r w:rsidRPr="00D34354">
        <w:rPr>
          <w:rFonts w:eastAsia="Calibri" w:cs="Calibri"/>
          <w:sz w:val="22"/>
          <w:szCs w:val="22"/>
        </w:rPr>
        <w:t xml:space="preserve"> to </w:t>
      </w:r>
      <w:r w:rsidRPr="00D34354">
        <w:rPr>
          <w:rFonts w:eastAsia="Calibri" w:cs="Calibri"/>
          <w:b/>
          <w:bCs/>
          <w:sz w:val="22"/>
          <w:szCs w:val="22"/>
        </w:rPr>
        <w:t>741741</w:t>
      </w:r>
      <w:r w:rsidRPr="00D34354">
        <w:rPr>
          <w:sz w:val="22"/>
          <w:szCs w:val="22"/>
        </w:rPr>
        <w:br/>
      </w:r>
      <w:r w:rsidRPr="00D34354">
        <w:rPr>
          <w:rFonts w:eastAsia="Calibri" w:cs="Calibri"/>
          <w:sz w:val="22"/>
          <w:szCs w:val="22"/>
        </w:rPr>
        <w:t>Offers: 24/7 support for any crisis, emotional or psychological.</w:t>
      </w:r>
    </w:p>
    <w:p w:rsidR="00620168" w:rsidRPr="00D34354" w:rsidP="00196E22" w14:paraId="01844681" w14:textId="20E8A117">
      <w:pPr>
        <w:pStyle w:val="ListParagraph"/>
        <w:numPr>
          <w:ilvl w:val="0"/>
          <w:numId w:val="21"/>
        </w:numPr>
        <w:shd w:val="clear" w:color="auto" w:fill="FFFFFF" w:themeFill="background1"/>
        <w:spacing w:before="220" w:after="220" w:line="240" w:lineRule="auto"/>
        <w:rPr>
          <w:rFonts w:eastAsia="Calibri" w:cs="Calibri"/>
          <w:sz w:val="22"/>
          <w:szCs w:val="22"/>
        </w:rPr>
      </w:pPr>
      <w:r w:rsidRPr="00D34354">
        <w:rPr>
          <w:rFonts w:eastAsia="Calibri" w:cs="Calibri"/>
          <w:b/>
          <w:bCs/>
          <w:sz w:val="22"/>
          <w:szCs w:val="22"/>
        </w:rPr>
        <w:t>SAMHSA National Helpline</w:t>
      </w:r>
      <w:r w:rsidRPr="00D34354">
        <w:rPr>
          <w:rFonts w:eastAsia="Calibri" w:cs="Calibri"/>
          <w:sz w:val="22"/>
          <w:szCs w:val="22"/>
        </w:rPr>
        <w:t xml:space="preserve"> </w:t>
      </w:r>
      <w:r w:rsidRPr="00D34354">
        <w:rPr>
          <w:sz w:val="22"/>
          <w:szCs w:val="22"/>
        </w:rPr>
        <w:br/>
      </w:r>
      <w:r w:rsidRPr="00D34354">
        <w:rPr>
          <w:rFonts w:eastAsia="Segoe UI Emoji" w:cs="Segoe UI Emoji"/>
          <w:sz w:val="22"/>
          <w:szCs w:val="22"/>
        </w:rPr>
        <w:t>Available at:</w:t>
      </w:r>
      <w:r w:rsidRPr="00D34354">
        <w:rPr>
          <w:rFonts w:eastAsia="Calibri" w:cs="Calibri"/>
          <w:sz w:val="22"/>
          <w:szCs w:val="22"/>
        </w:rPr>
        <w:t xml:space="preserve"> 1-800-662-HELP (4357) | samhsa.gov/find-help/national-helpline </w:t>
      </w:r>
      <w:r w:rsidRPr="00D34354">
        <w:rPr>
          <w:sz w:val="22"/>
          <w:szCs w:val="22"/>
        </w:rPr>
        <w:br/>
      </w:r>
      <w:r w:rsidRPr="00D34354">
        <w:rPr>
          <w:rFonts w:eastAsia="Calibri" w:cs="Calibri"/>
          <w:sz w:val="22"/>
          <w:szCs w:val="22"/>
        </w:rPr>
        <w:t>Offers: Free, confidential help in English and Spanish, 24/7.</w:t>
      </w:r>
    </w:p>
    <w:p w:rsidR="004639EC" w:rsidRPr="00D34354" w:rsidP="00576010" w14:paraId="7867F954" w14:textId="77777777">
      <w:pPr>
        <w:spacing w:after="0" w:line="240" w:lineRule="auto"/>
        <w:rPr>
          <w:b/>
          <w:bCs/>
          <w:sz w:val="22"/>
          <w:szCs w:val="22"/>
        </w:rPr>
      </w:pPr>
    </w:p>
    <w:p w:rsidR="00786B8B" w:rsidRPr="00D34354" w:rsidP="00576010" w14:paraId="3A9AFDE6" w14:textId="77777777">
      <w:pPr>
        <w:spacing w:after="0" w:line="240" w:lineRule="auto"/>
        <w:rPr>
          <w:sz w:val="22"/>
          <w:szCs w:val="22"/>
        </w:rPr>
      </w:pPr>
      <w:r w:rsidRPr="00D34354">
        <w:rPr>
          <w:b/>
          <w:bCs/>
          <w:sz w:val="22"/>
          <w:szCs w:val="22"/>
        </w:rPr>
        <w:t>Benefits:</w:t>
      </w:r>
      <w:r w:rsidRPr="00D34354">
        <w:rPr>
          <w:sz w:val="22"/>
          <w:szCs w:val="22"/>
        </w:rPr>
        <w:t xml:space="preserve"> </w:t>
      </w:r>
      <w:r w:rsidRPr="00D34354">
        <w:rPr>
          <w:sz w:val="22"/>
          <w:szCs w:val="22"/>
        </w:rPr>
        <w:t>Your participation may help improve services and increase survivor safety within your child support agency. Following dissemination of the results, it is also possible that your participation will help to improve services for survivors across other demonstration sites. </w:t>
      </w:r>
    </w:p>
    <w:p w:rsidR="00576010" w:rsidRPr="00D34354" w:rsidP="00576010" w14:paraId="235FD80C" w14:textId="77777777">
      <w:pPr>
        <w:spacing w:after="0" w:line="240" w:lineRule="auto"/>
        <w:rPr>
          <w:b/>
          <w:bCs/>
          <w:sz w:val="22"/>
          <w:szCs w:val="22"/>
        </w:rPr>
      </w:pPr>
    </w:p>
    <w:p w:rsidR="0036100C" w:rsidRPr="00D34354" w:rsidP="00576010" w14:paraId="2190DF3C" w14:textId="2D33B328">
      <w:pPr>
        <w:spacing w:after="0" w:line="240" w:lineRule="auto"/>
        <w:rPr>
          <w:sz w:val="22"/>
          <w:szCs w:val="22"/>
        </w:rPr>
      </w:pPr>
      <w:r w:rsidRPr="00D34354">
        <w:rPr>
          <w:b/>
          <w:bCs/>
          <w:sz w:val="22"/>
          <w:szCs w:val="22"/>
        </w:rPr>
        <w:t>Compensation:</w:t>
      </w:r>
      <w:r w:rsidRPr="00D34354">
        <w:rPr>
          <w:sz w:val="22"/>
          <w:szCs w:val="22"/>
        </w:rPr>
        <w:t xml:space="preserve"> </w:t>
      </w:r>
      <w:r w:rsidRPr="00D34354" w:rsidR="00786B8B">
        <w:rPr>
          <w:sz w:val="22"/>
          <w:szCs w:val="22"/>
        </w:rPr>
        <w:t>There is no payment for participating. </w:t>
      </w:r>
    </w:p>
    <w:p w:rsidR="00576010" w:rsidRPr="00D34354" w:rsidP="00576010" w14:paraId="272E32D6" w14:textId="77777777">
      <w:pPr>
        <w:spacing w:after="0" w:line="240" w:lineRule="auto"/>
        <w:rPr>
          <w:b/>
          <w:bCs/>
          <w:sz w:val="22"/>
          <w:szCs w:val="22"/>
        </w:rPr>
      </w:pPr>
    </w:p>
    <w:p w:rsidR="0036100C" w:rsidRPr="00D34354" w:rsidP="00576010" w14:paraId="5FFBD569" w14:textId="0E69DAE4">
      <w:pPr>
        <w:spacing w:after="0" w:line="240" w:lineRule="auto"/>
        <w:rPr>
          <w:sz w:val="22"/>
          <w:szCs w:val="22"/>
        </w:rPr>
      </w:pPr>
      <w:r w:rsidRPr="00D34354">
        <w:rPr>
          <w:b/>
          <w:bCs/>
          <w:sz w:val="22"/>
          <w:szCs w:val="22"/>
        </w:rPr>
        <w:t>Privacy:</w:t>
      </w:r>
      <w:r w:rsidRPr="00D34354">
        <w:rPr>
          <w:sz w:val="22"/>
          <w:szCs w:val="22"/>
        </w:rPr>
        <w:t xml:space="preserve"> </w:t>
      </w:r>
      <w:r w:rsidRPr="00D34354" w:rsidR="006A23B0">
        <w:rPr>
          <w:sz w:val="22"/>
          <w:szCs w:val="22"/>
        </w:rPr>
        <w:t>All information will be kept private to the extent possible. The main risk to your privacy is other people in the group repeating what is said outside of the group. We ask all participants not to repeat what is said in the focus group. The focus group will be audio-recorded, if everyone agrees to it. No one outside the study team will have access to the information you share with us during the group. In addition,</w:t>
      </w:r>
    </w:p>
    <w:p w:rsidR="0036100C" w:rsidRPr="00D34354" w:rsidP="0081578E" w14:paraId="5B3713AE" w14:textId="77777777">
      <w:pPr>
        <w:numPr>
          <w:ilvl w:val="0"/>
          <w:numId w:val="12"/>
        </w:numPr>
        <w:spacing w:after="0" w:line="240" w:lineRule="auto"/>
        <w:rPr>
          <w:sz w:val="22"/>
          <w:szCs w:val="22"/>
        </w:rPr>
      </w:pPr>
      <w:r w:rsidRPr="00D34354">
        <w:rPr>
          <w:sz w:val="22"/>
          <w:szCs w:val="22"/>
        </w:rPr>
        <w:t>All responses will be stored securely on encrypted and password protected servers only accessible to the research team</w:t>
      </w:r>
      <w:r w:rsidRPr="00D34354">
        <w:rPr>
          <w:rFonts w:ascii="Arial" w:hAnsi="Arial" w:cs="Arial"/>
          <w:sz w:val="22"/>
          <w:szCs w:val="22"/>
        </w:rPr>
        <w:t> </w:t>
      </w:r>
      <w:r w:rsidRPr="00D34354">
        <w:rPr>
          <w:sz w:val="22"/>
          <w:szCs w:val="22"/>
        </w:rPr>
        <w:t> </w:t>
      </w:r>
    </w:p>
    <w:p w:rsidR="0036100C" w:rsidRPr="00D34354" w:rsidP="0081578E" w14:paraId="6AFAE1AF" w14:textId="77777777">
      <w:pPr>
        <w:numPr>
          <w:ilvl w:val="0"/>
          <w:numId w:val="13"/>
        </w:numPr>
        <w:spacing w:after="0" w:line="240" w:lineRule="auto"/>
        <w:rPr>
          <w:sz w:val="22"/>
          <w:szCs w:val="22"/>
        </w:rPr>
      </w:pPr>
      <w:r w:rsidRPr="00D34354">
        <w:rPr>
          <w:sz w:val="22"/>
          <w:szCs w:val="22"/>
        </w:rPr>
        <w:t>Your responses will not be linked to your name or identifying information. Findings from the study will only be reported in summary form – for example, by showing overall patterns like “75% of respondents said safety was a concern” – so that no individual can be identified from the results.</w:t>
      </w:r>
      <w:r w:rsidRPr="00D34354">
        <w:rPr>
          <w:rFonts w:ascii="Arial" w:hAnsi="Arial" w:cs="Arial"/>
          <w:sz w:val="22"/>
          <w:szCs w:val="22"/>
        </w:rPr>
        <w:t> </w:t>
      </w:r>
      <w:r w:rsidRPr="00D34354">
        <w:rPr>
          <w:sz w:val="22"/>
          <w:szCs w:val="22"/>
        </w:rPr>
        <w:t> </w:t>
      </w:r>
    </w:p>
    <w:p w:rsidR="00E70D7C" w:rsidRPr="00D34354" w:rsidP="0081578E" w14:paraId="1A70F476" w14:textId="76A9E6FC">
      <w:pPr>
        <w:numPr>
          <w:ilvl w:val="0"/>
          <w:numId w:val="14"/>
        </w:numPr>
        <w:spacing w:after="0" w:line="240" w:lineRule="auto"/>
        <w:rPr>
          <w:sz w:val="22"/>
          <w:szCs w:val="22"/>
        </w:rPr>
      </w:pPr>
      <w:r w:rsidRPr="00D34354">
        <w:rPr>
          <w:rFonts w:ascii="Arial" w:hAnsi="Arial" w:cs="Arial"/>
          <w:sz w:val="22"/>
          <w:szCs w:val="22"/>
        </w:rPr>
        <w:t> </w:t>
      </w:r>
      <w:r w:rsidRPr="00D34354">
        <w:rPr>
          <w:sz w:val="22"/>
          <w:szCs w:val="22"/>
        </w:rPr>
        <w:t>Only the research team will have access to the data.</w:t>
      </w:r>
      <w:r w:rsidRPr="00D34354">
        <w:rPr>
          <w:rFonts w:ascii="Arial" w:hAnsi="Arial" w:cs="Arial"/>
          <w:sz w:val="22"/>
          <w:szCs w:val="22"/>
        </w:rPr>
        <w:t> </w:t>
      </w:r>
      <w:r w:rsidRPr="00D34354">
        <w:rPr>
          <w:sz w:val="22"/>
          <w:szCs w:val="22"/>
        </w:rPr>
        <w:t> </w:t>
      </w:r>
    </w:p>
    <w:p w:rsidR="00B95081" w:rsidRPr="00D34354" w:rsidP="00B95081" w14:paraId="398F4622" w14:textId="6BAB6A0E">
      <w:pPr>
        <w:spacing w:after="0" w:line="240" w:lineRule="auto"/>
        <w:rPr>
          <w:sz w:val="22"/>
          <w:szCs w:val="22"/>
        </w:rPr>
      </w:pPr>
      <w:r w:rsidRPr="00D34354">
        <w:rPr>
          <w:sz w:val="22"/>
          <w:szCs w:val="22"/>
        </w:rPr>
        <w:t>However, it is possible that we would have to release information in some situations required by law, such as if we learn of child abuse and neglect, or harm to yourself or others.</w:t>
      </w:r>
    </w:p>
    <w:p w:rsidR="0081578E" w:rsidRPr="00D34354" w:rsidP="0081578E" w14:paraId="7DA689F8" w14:textId="77777777">
      <w:pPr>
        <w:spacing w:after="0" w:line="240" w:lineRule="auto"/>
        <w:ind w:left="720"/>
        <w:rPr>
          <w:sz w:val="22"/>
          <w:szCs w:val="22"/>
        </w:rPr>
      </w:pPr>
    </w:p>
    <w:p w:rsidR="0036100C" w:rsidRPr="00D34354" w:rsidP="00B51794" w14:paraId="6014EC2E" w14:textId="77777777">
      <w:pPr>
        <w:spacing w:after="0" w:line="240" w:lineRule="auto"/>
        <w:rPr>
          <w:sz w:val="22"/>
          <w:szCs w:val="22"/>
        </w:rPr>
      </w:pPr>
      <w:r w:rsidRPr="00D34354">
        <w:rPr>
          <w:b/>
          <w:bCs/>
          <w:sz w:val="22"/>
          <w:szCs w:val="22"/>
        </w:rPr>
        <w:t xml:space="preserve">Voluntary Participation: </w:t>
      </w:r>
      <w:r w:rsidRPr="00D34354">
        <w:rPr>
          <w:sz w:val="22"/>
          <w:szCs w:val="22"/>
        </w:rPr>
        <w:t>Participation is voluntary. You may stop at any time or skip any questions. You can also withdraw from the study any time. If you withdraw, you may request that your data be destroyed.</w:t>
      </w:r>
      <w:r w:rsidRPr="00D34354">
        <w:rPr>
          <w:rFonts w:ascii="Arial" w:hAnsi="Arial" w:cs="Arial"/>
          <w:sz w:val="22"/>
          <w:szCs w:val="22"/>
        </w:rPr>
        <w:t> </w:t>
      </w:r>
      <w:r w:rsidRPr="00D34354">
        <w:rPr>
          <w:sz w:val="22"/>
          <w:szCs w:val="22"/>
        </w:rPr>
        <w:t> </w:t>
      </w:r>
    </w:p>
    <w:p w:rsidR="00F3527B" w:rsidRPr="00D34354" w:rsidP="00B51794" w14:paraId="0337648C" w14:textId="77777777">
      <w:pPr>
        <w:spacing w:after="0" w:line="240" w:lineRule="auto"/>
        <w:rPr>
          <w:sz w:val="22"/>
          <w:szCs w:val="22"/>
        </w:rPr>
      </w:pPr>
    </w:p>
    <w:p w:rsidR="0036100C" w:rsidRPr="00D34354" w:rsidP="00B51794" w14:paraId="1DB58CC3" w14:textId="77777777">
      <w:pPr>
        <w:spacing w:after="0" w:line="240" w:lineRule="auto"/>
        <w:rPr>
          <w:sz w:val="22"/>
          <w:szCs w:val="22"/>
        </w:rPr>
      </w:pPr>
      <w:r w:rsidRPr="00D34354">
        <w:rPr>
          <w:b/>
          <w:bCs/>
          <w:sz w:val="22"/>
          <w:szCs w:val="22"/>
        </w:rPr>
        <w:t>Questions or Concerns:</w:t>
      </w:r>
      <w:r w:rsidRPr="00D34354">
        <w:rPr>
          <w:rFonts w:ascii="Arial" w:hAnsi="Arial" w:cs="Arial"/>
          <w:sz w:val="22"/>
          <w:szCs w:val="22"/>
        </w:rPr>
        <w:t> </w:t>
      </w:r>
      <w:r w:rsidRPr="00D34354">
        <w:rPr>
          <w:sz w:val="22"/>
          <w:szCs w:val="22"/>
        </w:rPr>
        <w:t> </w:t>
      </w:r>
    </w:p>
    <w:p w:rsidR="0036100C" w:rsidRPr="00D34354" w:rsidP="00B51794" w14:paraId="58E5C578" w14:textId="45FAFE11">
      <w:pPr>
        <w:spacing w:after="0" w:line="240" w:lineRule="auto"/>
        <w:rPr>
          <w:sz w:val="22"/>
          <w:szCs w:val="22"/>
        </w:rPr>
      </w:pPr>
      <w:r w:rsidRPr="00D34354">
        <w:rPr>
          <w:sz w:val="22"/>
          <w:szCs w:val="22"/>
        </w:rPr>
        <w:t>If you have questions about the study, contact:</w:t>
      </w:r>
      <w:r w:rsidRPr="00D34354">
        <w:rPr>
          <w:rFonts w:ascii="Arial" w:hAnsi="Arial" w:cs="Arial"/>
          <w:sz w:val="22"/>
          <w:szCs w:val="22"/>
        </w:rPr>
        <w:t> </w:t>
      </w:r>
      <w:r w:rsidRPr="00D34354">
        <w:rPr>
          <w:sz w:val="22"/>
          <w:szCs w:val="22"/>
        </w:rPr>
        <w:t> </w:t>
      </w:r>
      <w:r w:rsidRPr="00D34354">
        <w:br/>
      </w:r>
      <w:r w:rsidRPr="00D34354" w:rsidR="00A26EDF">
        <w:rPr>
          <w:b/>
          <w:bCs/>
          <w:sz w:val="22"/>
          <w:szCs w:val="22"/>
        </w:rPr>
        <w:t>Jacqueline Whearty</w:t>
      </w:r>
      <w:r w:rsidRPr="00D34354" w:rsidR="64FC907E">
        <w:rPr>
          <w:b/>
          <w:bCs/>
          <w:sz w:val="22"/>
          <w:szCs w:val="22"/>
        </w:rPr>
        <w:t xml:space="preserve">, </w:t>
      </w:r>
      <w:r w:rsidRPr="00D34354">
        <w:rPr>
          <w:sz w:val="22"/>
          <w:szCs w:val="22"/>
        </w:rPr>
        <w:t>Center for Policy Research</w:t>
      </w:r>
      <w:r w:rsidRPr="00D34354">
        <w:rPr>
          <w:rFonts w:ascii="Arial" w:hAnsi="Arial" w:cs="Arial"/>
          <w:sz w:val="22"/>
          <w:szCs w:val="22"/>
        </w:rPr>
        <w:t> </w:t>
      </w:r>
      <w:r w:rsidRPr="00D34354">
        <w:rPr>
          <w:sz w:val="22"/>
          <w:szCs w:val="22"/>
        </w:rPr>
        <w:t> </w:t>
      </w:r>
      <w:r w:rsidRPr="00D34354">
        <w:br/>
      </w:r>
      <w:r w:rsidRPr="00D34354">
        <w:rPr>
          <w:sz w:val="22"/>
          <w:szCs w:val="22"/>
        </w:rPr>
        <w:t xml:space="preserve">Email: </w:t>
      </w:r>
      <w:hyperlink r:id="rId8">
        <w:r w:rsidRPr="00D34354" w:rsidR="00A26EDF">
          <w:rPr>
            <w:rStyle w:val="Hyperlink"/>
            <w:color w:val="auto"/>
            <w:sz w:val="22"/>
            <w:szCs w:val="22"/>
          </w:rPr>
          <w:t>jwhearty@centerforpolicyresearch.org</w:t>
        </w:r>
      </w:hyperlink>
      <w:r w:rsidRPr="00D34354">
        <w:rPr>
          <w:rFonts w:ascii="Arial" w:hAnsi="Arial" w:cs="Arial"/>
          <w:sz w:val="22"/>
          <w:szCs w:val="22"/>
        </w:rPr>
        <w:t> </w:t>
      </w:r>
      <w:r w:rsidRPr="00D34354">
        <w:rPr>
          <w:sz w:val="22"/>
          <w:szCs w:val="22"/>
        </w:rPr>
        <w:t> </w:t>
      </w:r>
    </w:p>
    <w:p w:rsidR="00A26EDF" w:rsidRPr="00D34354" w:rsidP="00B51794" w14:paraId="3904335C" w14:textId="77777777">
      <w:pPr>
        <w:spacing w:after="0" w:line="240" w:lineRule="auto"/>
        <w:rPr>
          <w:sz w:val="22"/>
          <w:szCs w:val="22"/>
        </w:rPr>
      </w:pPr>
    </w:p>
    <w:p w:rsidR="0036100C" w:rsidRPr="00D34354" w:rsidP="00B51794" w14:paraId="01D56204" w14:textId="5F2288BD">
      <w:pPr>
        <w:spacing w:after="0" w:line="240" w:lineRule="auto"/>
        <w:rPr>
          <w:sz w:val="22"/>
          <w:szCs w:val="22"/>
        </w:rPr>
      </w:pPr>
      <w:r w:rsidRPr="00D34354">
        <w:rPr>
          <w:sz w:val="22"/>
          <w:szCs w:val="22"/>
        </w:rPr>
        <w:t xml:space="preserve">This project has been reviewed and approved by the Heartland Institutional Review Board. </w:t>
      </w:r>
      <w:r w:rsidRPr="00D34354" w:rsidR="00F3527B">
        <w:rPr>
          <w:sz w:val="22"/>
          <w:szCs w:val="22"/>
        </w:rPr>
        <w:t xml:space="preserve">If </w:t>
      </w:r>
      <w:r w:rsidRPr="00D34354">
        <w:rPr>
          <w:sz w:val="22"/>
          <w:szCs w:val="22"/>
        </w:rPr>
        <w:t>you have questions about your rights as a participant, contact:</w:t>
      </w:r>
      <w:r w:rsidRPr="00D34354">
        <w:rPr>
          <w:rFonts w:ascii="Arial" w:hAnsi="Arial" w:cs="Arial"/>
          <w:sz w:val="22"/>
          <w:szCs w:val="22"/>
        </w:rPr>
        <w:t> </w:t>
      </w:r>
      <w:r w:rsidRPr="00D34354">
        <w:rPr>
          <w:sz w:val="22"/>
          <w:szCs w:val="22"/>
        </w:rPr>
        <w:t> </w:t>
      </w:r>
      <w:r w:rsidRPr="00D34354">
        <w:rPr>
          <w:sz w:val="22"/>
          <w:szCs w:val="22"/>
        </w:rPr>
        <w:br/>
      </w:r>
      <w:r w:rsidRPr="00D34354">
        <w:rPr>
          <w:b/>
          <w:bCs/>
          <w:sz w:val="22"/>
          <w:szCs w:val="22"/>
        </w:rPr>
        <w:t>Heartland Institutional Review Board</w:t>
      </w:r>
      <w:r w:rsidRPr="00D34354">
        <w:rPr>
          <w:rFonts w:ascii="Arial" w:hAnsi="Arial" w:cs="Arial"/>
          <w:sz w:val="22"/>
          <w:szCs w:val="22"/>
        </w:rPr>
        <w:t> </w:t>
      </w:r>
      <w:r w:rsidRPr="00D34354">
        <w:rPr>
          <w:sz w:val="22"/>
          <w:szCs w:val="22"/>
        </w:rPr>
        <w:t> </w:t>
      </w:r>
      <w:r w:rsidRPr="00D34354">
        <w:rPr>
          <w:sz w:val="22"/>
          <w:szCs w:val="22"/>
        </w:rPr>
        <w:br/>
        <w:t>Phone: 866-618-HIRB (4472)</w:t>
      </w:r>
      <w:r w:rsidRPr="00D34354">
        <w:rPr>
          <w:rFonts w:ascii="Arial" w:hAnsi="Arial" w:cs="Arial"/>
          <w:sz w:val="22"/>
          <w:szCs w:val="22"/>
        </w:rPr>
        <w:t> </w:t>
      </w:r>
      <w:r w:rsidRPr="00D34354">
        <w:rPr>
          <w:sz w:val="22"/>
          <w:szCs w:val="22"/>
        </w:rPr>
        <w:t> </w:t>
      </w:r>
      <w:r w:rsidRPr="00D34354">
        <w:rPr>
          <w:sz w:val="22"/>
          <w:szCs w:val="22"/>
        </w:rPr>
        <w:br/>
        <w:t xml:space="preserve">Email: </w:t>
      </w:r>
      <w:hyperlink r:id="rId9" w:tgtFrame="_blank" w:history="1">
        <w:r w:rsidRPr="00D34354">
          <w:rPr>
            <w:rStyle w:val="Hyperlink"/>
            <w:color w:val="auto"/>
            <w:sz w:val="22"/>
            <w:szCs w:val="22"/>
          </w:rPr>
          <w:t>director@heartlandirb.org</w:t>
        </w:r>
      </w:hyperlink>
      <w:r w:rsidRPr="00D34354">
        <w:rPr>
          <w:rFonts w:ascii="Arial" w:hAnsi="Arial" w:cs="Arial"/>
          <w:sz w:val="22"/>
          <w:szCs w:val="22"/>
        </w:rPr>
        <w:t> </w:t>
      </w:r>
      <w:r w:rsidRPr="00D34354">
        <w:rPr>
          <w:sz w:val="22"/>
          <w:szCs w:val="22"/>
        </w:rPr>
        <w:t> </w:t>
      </w:r>
    </w:p>
    <w:p w:rsidR="000F552B" w:rsidRPr="00D34354" w:rsidP="000F552B" w14:paraId="3F5FC946" w14:textId="77777777">
      <w:pPr>
        <w:spacing w:after="0" w:line="240" w:lineRule="auto"/>
        <w:rPr>
          <w:rFonts w:cs="Arial"/>
          <w:b/>
          <w:bCs/>
          <w:sz w:val="22"/>
          <w:szCs w:val="22"/>
        </w:rPr>
      </w:pPr>
    </w:p>
    <w:p w:rsidR="0036100C" w:rsidRPr="00D34354" w:rsidP="00211B68" w14:paraId="721DE9A0" w14:textId="757131FF">
      <w:pPr>
        <w:spacing w:after="0" w:line="240" w:lineRule="auto"/>
        <w:rPr>
          <w:sz w:val="22"/>
          <w:szCs w:val="22"/>
        </w:rPr>
      </w:pPr>
      <w:r w:rsidRPr="00D34354">
        <w:rPr>
          <w:b/>
          <w:bCs/>
          <w:sz w:val="22"/>
          <w:szCs w:val="22"/>
        </w:rPr>
        <w:t>Consent Statement:</w:t>
      </w:r>
      <w:r w:rsidRPr="00D34354">
        <w:rPr>
          <w:sz w:val="22"/>
          <w:szCs w:val="22"/>
        </w:rPr>
        <w:t xml:space="preserve"> By checking "I agree to participate," you confirm that:</w:t>
      </w:r>
      <w:r w:rsidRPr="00D34354">
        <w:rPr>
          <w:rFonts w:ascii="Arial" w:hAnsi="Arial" w:cs="Arial"/>
          <w:sz w:val="22"/>
          <w:szCs w:val="22"/>
        </w:rPr>
        <w:t> </w:t>
      </w:r>
      <w:r w:rsidRPr="00D34354">
        <w:rPr>
          <w:sz w:val="22"/>
          <w:szCs w:val="22"/>
        </w:rPr>
        <w:t> </w:t>
      </w:r>
    </w:p>
    <w:p w:rsidR="0036100C" w:rsidRPr="00D34354" w:rsidP="00211B68" w14:paraId="0098857C" w14:textId="77777777">
      <w:pPr>
        <w:numPr>
          <w:ilvl w:val="0"/>
          <w:numId w:val="15"/>
        </w:numPr>
        <w:spacing w:after="0" w:line="240" w:lineRule="auto"/>
        <w:rPr>
          <w:sz w:val="22"/>
          <w:szCs w:val="22"/>
        </w:rPr>
      </w:pPr>
      <w:r w:rsidRPr="00D34354">
        <w:rPr>
          <w:sz w:val="22"/>
          <w:szCs w:val="22"/>
        </w:rPr>
        <w:t>You understand the purpose and procedures of the study.</w:t>
      </w:r>
      <w:r w:rsidRPr="00D34354">
        <w:rPr>
          <w:rFonts w:ascii="Arial" w:hAnsi="Arial" w:cs="Arial"/>
          <w:sz w:val="22"/>
          <w:szCs w:val="22"/>
        </w:rPr>
        <w:t> </w:t>
      </w:r>
      <w:r w:rsidRPr="00D34354">
        <w:rPr>
          <w:sz w:val="22"/>
          <w:szCs w:val="22"/>
        </w:rPr>
        <w:t> </w:t>
      </w:r>
    </w:p>
    <w:p w:rsidR="0036100C" w:rsidRPr="00D34354" w:rsidP="00211B68" w14:paraId="76458EE1" w14:textId="77777777">
      <w:pPr>
        <w:numPr>
          <w:ilvl w:val="0"/>
          <w:numId w:val="16"/>
        </w:numPr>
        <w:spacing w:after="0" w:line="240" w:lineRule="auto"/>
        <w:rPr>
          <w:sz w:val="22"/>
          <w:szCs w:val="22"/>
        </w:rPr>
      </w:pPr>
      <w:r w:rsidRPr="00D34354">
        <w:rPr>
          <w:sz w:val="22"/>
          <w:szCs w:val="22"/>
        </w:rPr>
        <w:t>You are voluntarily choosing to participate.</w:t>
      </w:r>
      <w:r w:rsidRPr="00D34354">
        <w:rPr>
          <w:rFonts w:ascii="Arial" w:hAnsi="Arial" w:cs="Arial"/>
          <w:sz w:val="22"/>
          <w:szCs w:val="22"/>
        </w:rPr>
        <w:t> </w:t>
      </w:r>
      <w:r w:rsidRPr="00D34354">
        <w:rPr>
          <w:sz w:val="22"/>
          <w:szCs w:val="22"/>
        </w:rPr>
        <w:t> </w:t>
      </w:r>
    </w:p>
    <w:p w:rsidR="00211B68" w:rsidRPr="00D34354" w:rsidP="00211B68" w14:paraId="275B6215" w14:textId="77777777">
      <w:pPr>
        <w:spacing w:after="0" w:line="240" w:lineRule="auto"/>
        <w:ind w:left="720"/>
        <w:rPr>
          <w:sz w:val="22"/>
          <w:szCs w:val="22"/>
        </w:rPr>
      </w:pPr>
    </w:p>
    <w:p w:rsidR="0036100C" w:rsidRPr="00D34354" w:rsidP="00B51794" w14:paraId="65874DB7" w14:textId="27B14EB0">
      <w:pPr>
        <w:spacing w:line="240" w:lineRule="auto"/>
        <w:rPr>
          <w:sz w:val="22"/>
          <w:szCs w:val="22"/>
        </w:rPr>
      </w:pPr>
      <w:r w:rsidRPr="00D34354">
        <w:rPr>
          <w:sz w:val="22"/>
          <w:szCs w:val="22"/>
        </w:rPr>
        <w:t>☐ I agree to participate</w:t>
      </w:r>
      <w:r w:rsidRPr="00D34354">
        <w:rPr>
          <w:rFonts w:ascii="Arial" w:hAnsi="Arial" w:cs="Arial"/>
          <w:sz w:val="22"/>
          <w:szCs w:val="22"/>
        </w:rPr>
        <w:t> </w:t>
      </w:r>
      <w:r w:rsidRPr="00D34354">
        <w:rPr>
          <w:sz w:val="22"/>
          <w:szCs w:val="22"/>
        </w:rPr>
        <w:t> </w:t>
      </w:r>
      <w:r w:rsidRPr="00D34354">
        <w:br/>
      </w:r>
      <w:r w:rsidRPr="00D34354">
        <w:rPr>
          <w:sz w:val="22"/>
          <w:szCs w:val="22"/>
        </w:rPr>
        <w:t>☐ I do not agree</w:t>
      </w:r>
      <w:r w:rsidRPr="00D34354" w:rsidR="5F01EA71">
        <w:rPr>
          <w:sz w:val="22"/>
          <w:szCs w:val="22"/>
        </w:rPr>
        <w:t xml:space="preserve"> to participate</w:t>
      </w:r>
      <w:r w:rsidRPr="00D34354">
        <w:rPr>
          <w:rFonts w:ascii="Arial" w:hAnsi="Arial" w:cs="Arial"/>
          <w:sz w:val="22"/>
          <w:szCs w:val="22"/>
        </w:rPr>
        <w:t> </w:t>
      </w:r>
      <w:r w:rsidRPr="00D34354">
        <w:rPr>
          <w:sz w:val="22"/>
          <w:szCs w:val="22"/>
        </w:rPr>
        <w:t> </w:t>
      </w:r>
    </w:p>
    <w:p w:rsidR="00A56518" w:rsidRPr="008A557B" w:rsidP="00B51794" w14:paraId="417D4504" w14:textId="19561A8C">
      <w:pPr>
        <w:spacing w:line="240" w:lineRule="auto"/>
        <w:rPr>
          <w:sz w:val="22"/>
          <w:szCs w:val="22"/>
        </w:rPr>
      </w:pPr>
      <w:r w:rsidRPr="008A557B">
        <w:rPr>
          <w:rFonts w:ascii="Arial" w:hAnsi="Arial" w:cs="Arial"/>
          <w:sz w:val="22"/>
          <w:szCs w:val="22"/>
        </w:rPr>
        <w:t> </w:t>
      </w:r>
    </w:p>
    <w:p w:rsidR="00EA5627" w:rsidRPr="008A557B" w:rsidP="00B51794" w14:paraId="7DAE84F0" w14:textId="77777777">
      <w:pPr>
        <w:spacing w:line="240" w:lineRule="auto"/>
        <w:rPr>
          <w:sz w:val="22"/>
          <w:szCs w:val="22"/>
        </w:rPr>
      </w:pPr>
    </w:p>
    <w:sectPr w:rsidSect="0071232F">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3511286"/>
      <w:docPartObj>
        <w:docPartGallery w:val="Page Numbers (Bottom of Page)"/>
        <w:docPartUnique/>
      </w:docPartObj>
    </w:sdtPr>
    <w:sdtEndPr>
      <w:rPr>
        <w:noProof/>
      </w:rPr>
    </w:sdtEndPr>
    <w:sdtContent>
      <w:p w:rsidR="000C1AC8" w14:paraId="36C955B2" w14:textId="58E3AFC6">
        <w:pPr>
          <w:pStyle w:val="Footer"/>
          <w:jc w:val="right"/>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7785</wp:posOffset>
              </wp:positionV>
              <wp:extent cx="1013988" cy="415213"/>
              <wp:effectExtent l="0" t="0" r="0" b="4445"/>
              <wp:wrapTight wrapText="bothSides">
                <wp:wrapPolygon>
                  <wp:start x="0" y="0"/>
                  <wp:lineTo x="0" y="20839"/>
                  <wp:lineTo x="21113" y="20839"/>
                  <wp:lineTo x="21113" y="0"/>
                  <wp:lineTo x="0" y="0"/>
                </wp:wrapPolygon>
              </wp:wrapTight>
              <wp:docPr id="134363757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7579"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rsidR="000C1AC8" w14:paraId="1802998C" w14:textId="0191F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6348828"/>
      <w:docPartObj>
        <w:docPartGallery w:val="Page Numbers (Bottom of Page)"/>
        <w:docPartUnique/>
      </w:docPartObj>
    </w:sdtPr>
    <w:sdtEndPr>
      <w:rPr>
        <w:noProof/>
      </w:rPr>
    </w:sdtEndPr>
    <w:sdtContent>
      <w:p w:rsidR="00ED7B1A" w:rsidP="00ED7B1A" w14:paraId="359626D9" w14:textId="5665DBEB">
        <w:pPr>
          <w:pStyle w:val="Footer"/>
        </w:pPr>
        <w:r w:rsidRPr="5684D242">
          <w:rPr>
            <w:b/>
            <w:bCs/>
            <w:sz w:val="20"/>
            <w:szCs w:val="20"/>
          </w:rPr>
          <w:t>The Paperwork Reduction Act Statement:</w:t>
        </w:r>
        <w:r w:rsidRPr="5684D242">
          <w:rPr>
            <w:sz w:val="20"/>
            <w:szCs w:val="20"/>
          </w:rPr>
          <w:t>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90 minutes per response, including the time for consent and instructions.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p w:rsidR="00917A44" w:rsidP="00ED7B1A" w14:paraId="12E0E31B" w14:textId="3ADDCB4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32F" w14:paraId="0410E7A8" w14:textId="1B5A3B0D">
    <w:pPr>
      <w:pStyle w:val="Heade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-355600</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93767818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78183"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833" w14:paraId="71D0E3DA" w14:textId="7221B22B">
    <w:pPr>
      <w:pStyle w:val="Heade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-343535</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76255609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56094"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C10833" w14:paraId="16359FC8" w14:textId="77777777">
    <w:pPr>
      <w:pStyle w:val="Header"/>
    </w:pPr>
  </w:p>
  <w:p w:rsidR="00C10833" w:rsidP="00C10833" w14:paraId="7983161C" w14:textId="77777777">
    <w:pPr>
      <w:pStyle w:val="Header"/>
      <w:rPr>
        <w:sz w:val="20"/>
        <w:szCs w:val="20"/>
        <w:lang w:val="fr-FR"/>
      </w:rPr>
    </w:pPr>
    <w:r w:rsidRPr="00E009C9">
      <w:rPr>
        <w:sz w:val="20"/>
        <w:szCs w:val="20"/>
        <w:lang w:val="fr-FR"/>
      </w:rPr>
      <w:t xml:space="preserve">OMB </w:t>
    </w:r>
    <w:r w:rsidRPr="00E009C9">
      <w:rPr>
        <w:sz w:val="20"/>
        <w:szCs w:val="20"/>
        <w:lang w:val="fr-FR"/>
      </w:rPr>
      <w:t>#:</w:t>
    </w:r>
    <w:r w:rsidRPr="00E009C9">
      <w:rPr>
        <w:sz w:val="20"/>
        <w:szCs w:val="20"/>
        <w:lang w:val="fr-FR"/>
      </w:rPr>
      <w:t xml:space="preserve"> XXXX-XXX, Expiration </w:t>
    </w:r>
    <w:r w:rsidRPr="00E009C9">
      <w:rPr>
        <w:sz w:val="20"/>
        <w:szCs w:val="20"/>
        <w:lang w:val="fr-FR"/>
      </w:rPr>
      <w:t>Date:</w:t>
    </w:r>
    <w:r w:rsidRPr="00E009C9">
      <w:rPr>
        <w:sz w:val="20"/>
        <w:szCs w:val="20"/>
        <w:lang w:val="fr-FR"/>
      </w:rPr>
      <w:t xml:space="preserve"> XX/XX/202X</w:t>
    </w:r>
  </w:p>
  <w:p w:rsidR="0071232F" w:rsidRPr="00C10833" w14:paraId="089AA5DB" w14:textId="2BD19F8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8436A"/>
    <w:multiLevelType w:val="multilevel"/>
    <w:tmpl w:val="1C5A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69652E"/>
    <w:multiLevelType w:val="multilevel"/>
    <w:tmpl w:val="BC9E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B354BE"/>
    <w:multiLevelType w:val="multilevel"/>
    <w:tmpl w:val="A90E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1B7A5C"/>
    <w:multiLevelType w:val="multilevel"/>
    <w:tmpl w:val="FBB4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4C5E8D"/>
    <w:multiLevelType w:val="multilevel"/>
    <w:tmpl w:val="44D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07A315"/>
    <w:multiLevelType w:val="hybridMultilevel"/>
    <w:tmpl w:val="8C4CE3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FD604B9"/>
    <w:multiLevelType w:val="multilevel"/>
    <w:tmpl w:val="9522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A15B24"/>
    <w:multiLevelType w:val="multilevel"/>
    <w:tmpl w:val="85EE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4E5CD1"/>
    <w:multiLevelType w:val="multilevel"/>
    <w:tmpl w:val="0DC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37374B"/>
    <w:multiLevelType w:val="multilevel"/>
    <w:tmpl w:val="0A92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755602"/>
    <w:multiLevelType w:val="hybridMultilevel"/>
    <w:tmpl w:val="6A023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B797971"/>
    <w:multiLevelType w:val="multilevel"/>
    <w:tmpl w:val="7BFA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4E6B8E"/>
    <w:multiLevelType w:val="multilevel"/>
    <w:tmpl w:val="D2AC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915741"/>
    <w:multiLevelType w:val="multilevel"/>
    <w:tmpl w:val="343A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08517F"/>
    <w:multiLevelType w:val="multilevel"/>
    <w:tmpl w:val="5C8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A32F50"/>
    <w:multiLevelType w:val="multilevel"/>
    <w:tmpl w:val="B5D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0D5058"/>
    <w:multiLevelType w:val="multilevel"/>
    <w:tmpl w:val="F744A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A970A4"/>
    <w:multiLevelType w:val="multilevel"/>
    <w:tmpl w:val="4836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F363B99"/>
    <w:multiLevelType w:val="multilevel"/>
    <w:tmpl w:val="334A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DF1F17"/>
    <w:multiLevelType w:val="multilevel"/>
    <w:tmpl w:val="F8F8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F217160"/>
    <w:multiLevelType w:val="multilevel"/>
    <w:tmpl w:val="9ED0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639224">
    <w:abstractNumId w:val="5"/>
  </w:num>
  <w:num w:numId="2" w16cid:durableId="839852802">
    <w:abstractNumId w:val="13"/>
  </w:num>
  <w:num w:numId="3" w16cid:durableId="1583373060">
    <w:abstractNumId w:val="15"/>
  </w:num>
  <w:num w:numId="4" w16cid:durableId="1899314464">
    <w:abstractNumId w:val="1"/>
  </w:num>
  <w:num w:numId="5" w16cid:durableId="1146236674">
    <w:abstractNumId w:val="0"/>
  </w:num>
  <w:num w:numId="6" w16cid:durableId="921450595">
    <w:abstractNumId w:val="14"/>
  </w:num>
  <w:num w:numId="7" w16cid:durableId="1034892712">
    <w:abstractNumId w:val="2"/>
  </w:num>
  <w:num w:numId="8" w16cid:durableId="1887835991">
    <w:abstractNumId w:val="16"/>
  </w:num>
  <w:num w:numId="9" w16cid:durableId="276182067">
    <w:abstractNumId w:val="11"/>
  </w:num>
  <w:num w:numId="10" w16cid:durableId="379935928">
    <w:abstractNumId w:val="7"/>
  </w:num>
  <w:num w:numId="11" w16cid:durableId="855659585">
    <w:abstractNumId w:val="12"/>
  </w:num>
  <w:num w:numId="12" w16cid:durableId="1127315702">
    <w:abstractNumId w:val="19"/>
  </w:num>
  <w:num w:numId="13" w16cid:durableId="142235070">
    <w:abstractNumId w:val="6"/>
  </w:num>
  <w:num w:numId="14" w16cid:durableId="1272127098">
    <w:abstractNumId w:val="8"/>
  </w:num>
  <w:num w:numId="15" w16cid:durableId="683822422">
    <w:abstractNumId w:val="9"/>
  </w:num>
  <w:num w:numId="16" w16cid:durableId="705181263">
    <w:abstractNumId w:val="20"/>
  </w:num>
  <w:num w:numId="17" w16cid:durableId="858589314">
    <w:abstractNumId w:val="3"/>
  </w:num>
  <w:num w:numId="18" w16cid:durableId="1590310854">
    <w:abstractNumId w:val="4"/>
  </w:num>
  <w:num w:numId="19" w16cid:durableId="497891053">
    <w:abstractNumId w:val="18"/>
  </w:num>
  <w:num w:numId="20" w16cid:durableId="2247272">
    <w:abstractNumId w:val="17"/>
  </w:num>
  <w:num w:numId="21" w16cid:durableId="316155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18"/>
    <w:rsid w:val="000036D3"/>
    <w:rsid w:val="000473A4"/>
    <w:rsid w:val="00055E0C"/>
    <w:rsid w:val="00081B6E"/>
    <w:rsid w:val="000C1AC8"/>
    <w:rsid w:val="000C71EE"/>
    <w:rsid w:val="000D7B53"/>
    <w:rsid w:val="000F0DCD"/>
    <w:rsid w:val="000F552B"/>
    <w:rsid w:val="00102059"/>
    <w:rsid w:val="0013082C"/>
    <w:rsid w:val="001615A1"/>
    <w:rsid w:val="00161A4A"/>
    <w:rsid w:val="00196E22"/>
    <w:rsid w:val="001A0F92"/>
    <w:rsid w:val="001E1207"/>
    <w:rsid w:val="001F4865"/>
    <w:rsid w:val="00211B68"/>
    <w:rsid w:val="002B3E56"/>
    <w:rsid w:val="002B61CD"/>
    <w:rsid w:val="002F4649"/>
    <w:rsid w:val="003143F3"/>
    <w:rsid w:val="0036100C"/>
    <w:rsid w:val="00362052"/>
    <w:rsid w:val="003665BA"/>
    <w:rsid w:val="00367D6C"/>
    <w:rsid w:val="003A0B1C"/>
    <w:rsid w:val="003A5B04"/>
    <w:rsid w:val="003D30DE"/>
    <w:rsid w:val="003E2F76"/>
    <w:rsid w:val="003F2404"/>
    <w:rsid w:val="00416113"/>
    <w:rsid w:val="0044249E"/>
    <w:rsid w:val="004639EC"/>
    <w:rsid w:val="00476959"/>
    <w:rsid w:val="00494D76"/>
    <w:rsid w:val="0049595A"/>
    <w:rsid w:val="004A5E8F"/>
    <w:rsid w:val="004A7259"/>
    <w:rsid w:val="004C231E"/>
    <w:rsid w:val="004C4B75"/>
    <w:rsid w:val="004D4B63"/>
    <w:rsid w:val="004D55D8"/>
    <w:rsid w:val="004F2EDB"/>
    <w:rsid w:val="005116CF"/>
    <w:rsid w:val="00560637"/>
    <w:rsid w:val="00561EC6"/>
    <w:rsid w:val="00576010"/>
    <w:rsid w:val="0058275A"/>
    <w:rsid w:val="005C6F3C"/>
    <w:rsid w:val="00607BDD"/>
    <w:rsid w:val="00620168"/>
    <w:rsid w:val="00635F2D"/>
    <w:rsid w:val="006931C0"/>
    <w:rsid w:val="006952C7"/>
    <w:rsid w:val="006A23B0"/>
    <w:rsid w:val="006B175A"/>
    <w:rsid w:val="007044B3"/>
    <w:rsid w:val="00706FF2"/>
    <w:rsid w:val="0071232F"/>
    <w:rsid w:val="00786B8B"/>
    <w:rsid w:val="007A1937"/>
    <w:rsid w:val="007A1A49"/>
    <w:rsid w:val="007A36E1"/>
    <w:rsid w:val="0081578E"/>
    <w:rsid w:val="0081798D"/>
    <w:rsid w:val="00830F00"/>
    <w:rsid w:val="00836AA8"/>
    <w:rsid w:val="00865245"/>
    <w:rsid w:val="008A557B"/>
    <w:rsid w:val="008C1153"/>
    <w:rsid w:val="008F628A"/>
    <w:rsid w:val="008F675C"/>
    <w:rsid w:val="00917A44"/>
    <w:rsid w:val="00925690"/>
    <w:rsid w:val="00940713"/>
    <w:rsid w:val="00973FC6"/>
    <w:rsid w:val="0097450A"/>
    <w:rsid w:val="009A1D21"/>
    <w:rsid w:val="009C38D1"/>
    <w:rsid w:val="009D2247"/>
    <w:rsid w:val="009D5031"/>
    <w:rsid w:val="009E428A"/>
    <w:rsid w:val="00A22D2F"/>
    <w:rsid w:val="00A23F0A"/>
    <w:rsid w:val="00A26EDF"/>
    <w:rsid w:val="00A56518"/>
    <w:rsid w:val="00A7700F"/>
    <w:rsid w:val="00A834FF"/>
    <w:rsid w:val="00AC39CC"/>
    <w:rsid w:val="00AE37D8"/>
    <w:rsid w:val="00AE7DD1"/>
    <w:rsid w:val="00B046E5"/>
    <w:rsid w:val="00B077FF"/>
    <w:rsid w:val="00B16BAF"/>
    <w:rsid w:val="00B51794"/>
    <w:rsid w:val="00B54E78"/>
    <w:rsid w:val="00B63E7B"/>
    <w:rsid w:val="00B72324"/>
    <w:rsid w:val="00B80A1B"/>
    <w:rsid w:val="00B84105"/>
    <w:rsid w:val="00B95081"/>
    <w:rsid w:val="00BA5B44"/>
    <w:rsid w:val="00BB7031"/>
    <w:rsid w:val="00BC06F5"/>
    <w:rsid w:val="00BC10EA"/>
    <w:rsid w:val="00BD77AA"/>
    <w:rsid w:val="00BF19C4"/>
    <w:rsid w:val="00C10833"/>
    <w:rsid w:val="00C3442E"/>
    <w:rsid w:val="00C74EA9"/>
    <w:rsid w:val="00C77409"/>
    <w:rsid w:val="00C9019E"/>
    <w:rsid w:val="00C91A26"/>
    <w:rsid w:val="00C91B3E"/>
    <w:rsid w:val="00C973E0"/>
    <w:rsid w:val="00CD2D95"/>
    <w:rsid w:val="00CD7D8F"/>
    <w:rsid w:val="00D34354"/>
    <w:rsid w:val="00D4099E"/>
    <w:rsid w:val="00D45EE0"/>
    <w:rsid w:val="00D5703A"/>
    <w:rsid w:val="00D62F1D"/>
    <w:rsid w:val="00D74B11"/>
    <w:rsid w:val="00D77354"/>
    <w:rsid w:val="00D77DEB"/>
    <w:rsid w:val="00D93053"/>
    <w:rsid w:val="00DA1C88"/>
    <w:rsid w:val="00DB3859"/>
    <w:rsid w:val="00DD7F22"/>
    <w:rsid w:val="00E009C9"/>
    <w:rsid w:val="00E1695F"/>
    <w:rsid w:val="00E21665"/>
    <w:rsid w:val="00E55C18"/>
    <w:rsid w:val="00E70D7C"/>
    <w:rsid w:val="00E810CE"/>
    <w:rsid w:val="00E85BD5"/>
    <w:rsid w:val="00EA5627"/>
    <w:rsid w:val="00EA7A27"/>
    <w:rsid w:val="00ED7B1A"/>
    <w:rsid w:val="00EE2BEA"/>
    <w:rsid w:val="00F15507"/>
    <w:rsid w:val="00F279B9"/>
    <w:rsid w:val="00F27F7A"/>
    <w:rsid w:val="00F301F9"/>
    <w:rsid w:val="00F3527B"/>
    <w:rsid w:val="00F6799A"/>
    <w:rsid w:val="0BBE885C"/>
    <w:rsid w:val="0C8615E5"/>
    <w:rsid w:val="120E67D8"/>
    <w:rsid w:val="1480D750"/>
    <w:rsid w:val="1F28E00A"/>
    <w:rsid w:val="2274A482"/>
    <w:rsid w:val="25A5FEE6"/>
    <w:rsid w:val="31DF1420"/>
    <w:rsid w:val="36D57511"/>
    <w:rsid w:val="3EE99B07"/>
    <w:rsid w:val="47B07289"/>
    <w:rsid w:val="4B7EE064"/>
    <w:rsid w:val="5538F065"/>
    <w:rsid w:val="5684D242"/>
    <w:rsid w:val="56F6B5BE"/>
    <w:rsid w:val="5AF299BA"/>
    <w:rsid w:val="5F01EA71"/>
    <w:rsid w:val="64FC907E"/>
    <w:rsid w:val="7189ED89"/>
    <w:rsid w:val="7D8308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16D5E4"/>
  <w15:chartTrackingRefBased/>
  <w15:docId w15:val="{CFC17621-6683-4DA9-84FD-E54046A6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518"/>
    <w:rPr>
      <w:rFonts w:eastAsiaTheme="majorEastAsia" w:cstheme="majorBidi"/>
      <w:color w:val="272727" w:themeColor="text1" w:themeTint="D8"/>
    </w:rPr>
  </w:style>
  <w:style w:type="paragraph" w:styleId="Title">
    <w:name w:val="Title"/>
    <w:basedOn w:val="Normal"/>
    <w:next w:val="Normal"/>
    <w:link w:val="TitleChar"/>
    <w:uiPriority w:val="10"/>
    <w:qFormat/>
    <w:rsid w:val="00A56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518"/>
    <w:pPr>
      <w:spacing w:before="160"/>
      <w:jc w:val="center"/>
    </w:pPr>
    <w:rPr>
      <w:i/>
      <w:iCs/>
      <w:color w:val="404040" w:themeColor="text1" w:themeTint="BF"/>
    </w:rPr>
  </w:style>
  <w:style w:type="character" w:customStyle="1" w:styleId="QuoteChar">
    <w:name w:val="Quote Char"/>
    <w:basedOn w:val="DefaultParagraphFont"/>
    <w:link w:val="Quote"/>
    <w:uiPriority w:val="29"/>
    <w:rsid w:val="00A56518"/>
    <w:rPr>
      <w:i/>
      <w:iCs/>
      <w:color w:val="404040" w:themeColor="text1" w:themeTint="BF"/>
    </w:rPr>
  </w:style>
  <w:style w:type="paragraph" w:styleId="ListParagraph">
    <w:name w:val="List Paragraph"/>
    <w:basedOn w:val="Normal"/>
    <w:uiPriority w:val="34"/>
    <w:qFormat/>
    <w:rsid w:val="00A56518"/>
    <w:pPr>
      <w:ind w:left="720"/>
      <w:contextualSpacing/>
    </w:pPr>
  </w:style>
  <w:style w:type="character" w:styleId="IntenseEmphasis">
    <w:name w:val="Intense Emphasis"/>
    <w:basedOn w:val="DefaultParagraphFont"/>
    <w:uiPriority w:val="21"/>
    <w:qFormat/>
    <w:rsid w:val="00A56518"/>
    <w:rPr>
      <w:i/>
      <w:iCs/>
      <w:color w:val="0F4761" w:themeColor="accent1" w:themeShade="BF"/>
    </w:rPr>
  </w:style>
  <w:style w:type="paragraph" w:styleId="IntenseQuote">
    <w:name w:val="Intense Quote"/>
    <w:basedOn w:val="Normal"/>
    <w:next w:val="Normal"/>
    <w:link w:val="IntenseQuoteChar"/>
    <w:uiPriority w:val="30"/>
    <w:qFormat/>
    <w:rsid w:val="00A56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518"/>
    <w:rPr>
      <w:i/>
      <w:iCs/>
      <w:color w:val="0F4761" w:themeColor="accent1" w:themeShade="BF"/>
    </w:rPr>
  </w:style>
  <w:style w:type="character" w:styleId="IntenseReference">
    <w:name w:val="Intense Reference"/>
    <w:basedOn w:val="DefaultParagraphFont"/>
    <w:uiPriority w:val="32"/>
    <w:qFormat/>
    <w:rsid w:val="00A56518"/>
    <w:rPr>
      <w:b/>
      <w:bCs/>
      <w:smallCaps/>
      <w:color w:val="0F4761" w:themeColor="accent1" w:themeShade="BF"/>
      <w:spacing w:val="5"/>
    </w:rPr>
  </w:style>
  <w:style w:type="character" w:styleId="Hyperlink">
    <w:name w:val="Hyperlink"/>
    <w:basedOn w:val="DefaultParagraphFont"/>
    <w:uiPriority w:val="99"/>
    <w:unhideWhenUsed/>
    <w:rsid w:val="00A56518"/>
    <w:rPr>
      <w:color w:val="467886" w:themeColor="hyperlink"/>
      <w:u w:val="single"/>
    </w:rPr>
  </w:style>
  <w:style w:type="character" w:styleId="UnresolvedMention">
    <w:name w:val="Unresolved Mention"/>
    <w:basedOn w:val="DefaultParagraphFont"/>
    <w:uiPriority w:val="99"/>
    <w:semiHidden/>
    <w:unhideWhenUsed/>
    <w:rsid w:val="00A56518"/>
    <w:rPr>
      <w:color w:val="605E5C"/>
      <w:shd w:val="clear" w:color="auto" w:fill="E1DFDD"/>
    </w:rPr>
  </w:style>
  <w:style w:type="paragraph" w:styleId="Header">
    <w:name w:val="header"/>
    <w:basedOn w:val="Normal"/>
    <w:link w:val="HeaderChar"/>
    <w:uiPriority w:val="99"/>
    <w:unhideWhenUsed/>
    <w:rsid w:val="00A56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18"/>
  </w:style>
  <w:style w:type="paragraph" w:styleId="Footer">
    <w:name w:val="footer"/>
    <w:basedOn w:val="Normal"/>
    <w:link w:val="FooterChar"/>
    <w:uiPriority w:val="99"/>
    <w:unhideWhenUsed/>
    <w:rsid w:val="00A56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18"/>
  </w:style>
  <w:style w:type="character" w:styleId="CommentReference">
    <w:name w:val="annotation reference"/>
    <w:basedOn w:val="DefaultParagraphFont"/>
    <w:uiPriority w:val="99"/>
    <w:semiHidden/>
    <w:unhideWhenUsed/>
    <w:rsid w:val="001615A1"/>
    <w:rPr>
      <w:sz w:val="16"/>
      <w:szCs w:val="16"/>
    </w:rPr>
  </w:style>
  <w:style w:type="paragraph" w:styleId="CommentText">
    <w:name w:val="annotation text"/>
    <w:basedOn w:val="Normal"/>
    <w:link w:val="CommentTextChar"/>
    <w:uiPriority w:val="99"/>
    <w:unhideWhenUsed/>
    <w:rsid w:val="001615A1"/>
    <w:pPr>
      <w:spacing w:line="240" w:lineRule="auto"/>
    </w:pPr>
    <w:rPr>
      <w:sz w:val="20"/>
      <w:szCs w:val="20"/>
    </w:rPr>
  </w:style>
  <w:style w:type="character" w:customStyle="1" w:styleId="CommentTextChar">
    <w:name w:val="Comment Text Char"/>
    <w:basedOn w:val="DefaultParagraphFont"/>
    <w:link w:val="CommentText"/>
    <w:uiPriority w:val="99"/>
    <w:rsid w:val="001615A1"/>
    <w:rPr>
      <w:sz w:val="20"/>
      <w:szCs w:val="20"/>
    </w:rPr>
  </w:style>
  <w:style w:type="paragraph" w:styleId="CommentSubject">
    <w:name w:val="annotation subject"/>
    <w:basedOn w:val="CommentText"/>
    <w:next w:val="CommentText"/>
    <w:link w:val="CommentSubjectChar"/>
    <w:uiPriority w:val="99"/>
    <w:semiHidden/>
    <w:unhideWhenUsed/>
    <w:rsid w:val="001615A1"/>
    <w:rPr>
      <w:b/>
      <w:bCs/>
    </w:rPr>
  </w:style>
  <w:style w:type="character" w:customStyle="1" w:styleId="CommentSubjectChar">
    <w:name w:val="Comment Subject Char"/>
    <w:basedOn w:val="CommentTextChar"/>
    <w:link w:val="CommentSubject"/>
    <w:uiPriority w:val="99"/>
    <w:semiHidden/>
    <w:rsid w:val="001615A1"/>
    <w:rPr>
      <w:b/>
      <w:bCs/>
      <w:sz w:val="20"/>
      <w:szCs w:val="20"/>
    </w:rPr>
  </w:style>
  <w:style w:type="character" w:styleId="Mention">
    <w:name w:val="Mention"/>
    <w:basedOn w:val="DefaultParagraphFont"/>
    <w:uiPriority w:val="99"/>
    <w:unhideWhenUsed/>
    <w:rsid w:val="001615A1"/>
    <w:rPr>
      <w:color w:val="2B579A"/>
      <w:shd w:val="clear" w:color="auto" w:fill="E1DFDD"/>
    </w:rPr>
  </w:style>
  <w:style w:type="paragraph" w:styleId="Revision">
    <w:name w:val="Revision"/>
    <w:hidden/>
    <w:uiPriority w:val="99"/>
    <w:semiHidden/>
    <w:rsid w:val="006B1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thehotline.org/" TargetMode="External" /><Relationship Id="rId8" Type="http://schemas.openxmlformats.org/officeDocument/2006/relationships/hyperlink" Target="mailto:jwhearty@centerforpolicyresearch.org" TargetMode="External" /><Relationship Id="rId9" Type="http://schemas.openxmlformats.org/officeDocument/2006/relationships/hyperlink" Target="mailto:director@heartlandirb.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4172D-713F-4F1E-916F-8F0B5162382B}">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customXml/itemProps2.xml><?xml version="1.0" encoding="utf-8"?>
<ds:datastoreItem xmlns:ds="http://schemas.openxmlformats.org/officeDocument/2006/customXml" ds:itemID="{265BE0A4-622E-4CC6-BA47-2178EF2C427D}">
  <ds:schemaRefs>
    <ds:schemaRef ds:uri="http://schemas.microsoft.com/sharepoint/v3/contenttype/forms"/>
  </ds:schemaRefs>
</ds:datastoreItem>
</file>

<file path=customXml/itemProps3.xml><?xml version="1.0" encoding="utf-8"?>
<ds:datastoreItem xmlns:ds="http://schemas.openxmlformats.org/officeDocument/2006/customXml" ds:itemID="{020140EB-FCE0-45C9-AE25-323B6215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1159</Words>
  <Characters>6299</Characters>
  <Application>Microsoft Office Word</Application>
  <DocSecurity>0</DocSecurity>
  <Lines>128</Lines>
  <Paragraphs>50</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Whearty</dc:creator>
  <cp:lastModifiedBy>Destinee Starcher</cp:lastModifiedBy>
  <cp:revision>6</cp:revision>
  <dcterms:created xsi:type="dcterms:W3CDTF">2025-12-16T17:44:00Z</dcterms:created>
  <dcterms:modified xsi:type="dcterms:W3CDTF">2026-04-29T19:48:00Z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