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29C5" w:rsidP="00DF78AB" w14:paraId="65EEC87B" w14:textId="77777777">
      <w:pPr>
        <w:pStyle w:val="Title"/>
        <w:rPr>
          <w:sz w:val="28"/>
        </w:rPr>
      </w:pPr>
      <w:r>
        <w:rPr>
          <w:sz w:val="28"/>
        </w:rPr>
        <w:t xml:space="preserve">Supporting Statement for </w:t>
      </w:r>
    </w:p>
    <w:p w:rsidR="00C52939" w:rsidRPr="00DF78AB" w:rsidP="00DF78AB" w14:paraId="148DF416" w14:textId="77777777">
      <w:pPr>
        <w:pStyle w:val="Heading7"/>
        <w:tabs>
          <w:tab w:val="center" w:pos="5760"/>
        </w:tabs>
        <w:spacing w:before="0" w:after="0"/>
        <w:jc w:val="center"/>
        <w:rPr>
          <w:rFonts w:ascii="Arial" w:hAnsi="Arial" w:cs="Arial"/>
          <w:snapToGrid w:val="0"/>
          <w:sz w:val="28"/>
          <w:szCs w:val="28"/>
        </w:rPr>
      </w:pPr>
      <w:r w:rsidRPr="00DF78AB">
        <w:rPr>
          <w:rFonts w:ascii="Arial" w:hAnsi="Arial" w:cs="Arial"/>
          <w:snapToGrid w:val="0"/>
          <w:sz w:val="28"/>
          <w:szCs w:val="28"/>
        </w:rPr>
        <w:t>U.S. Department of Education</w:t>
      </w:r>
    </w:p>
    <w:p w:rsidR="00C52939" w:rsidP="00DF78AB" w14:paraId="24D9A03F" w14:textId="77777777">
      <w:pPr>
        <w:jc w:val="center"/>
        <w:rPr>
          <w:rFonts w:ascii="Arial" w:hAnsi="Arial" w:cs="Arial"/>
          <w:sz w:val="28"/>
          <w:szCs w:val="28"/>
        </w:rPr>
      </w:pPr>
      <w:r w:rsidRPr="00DF78AB">
        <w:rPr>
          <w:rFonts w:ascii="Arial" w:hAnsi="Arial" w:cs="Arial"/>
          <w:sz w:val="28"/>
          <w:szCs w:val="28"/>
        </w:rPr>
        <w:t xml:space="preserve">Grant Application Form for </w:t>
      </w:r>
    </w:p>
    <w:p w:rsidR="00C52939" w:rsidRPr="00DF78AB" w:rsidP="00DF78AB" w14:paraId="4BE569D4" w14:textId="77777777">
      <w:pPr>
        <w:jc w:val="center"/>
        <w:rPr>
          <w:rFonts w:ascii="Arial" w:hAnsi="Arial" w:cs="Arial"/>
          <w:snapToGrid w:val="0"/>
          <w:sz w:val="28"/>
          <w:szCs w:val="28"/>
        </w:rPr>
      </w:pPr>
      <w:r w:rsidRPr="00DF78AB">
        <w:rPr>
          <w:rFonts w:ascii="Arial" w:hAnsi="Arial" w:cs="Arial"/>
          <w:sz w:val="28"/>
          <w:szCs w:val="28"/>
        </w:rPr>
        <w:t>Project</w:t>
      </w:r>
      <w:r w:rsidRPr="00DF78AB">
        <w:rPr>
          <w:rFonts w:ascii="Arial" w:hAnsi="Arial" w:cs="Arial"/>
          <w:snapToGrid w:val="0"/>
          <w:sz w:val="28"/>
          <w:szCs w:val="28"/>
        </w:rPr>
        <w:t xml:space="preserve"> Objectives and Performance Measures Information</w:t>
      </w:r>
    </w:p>
    <w:p w:rsidR="009529C5" w:rsidRPr="00187319" w14:paraId="3B19B4CB" w14:textId="77777777">
      <w:pPr>
        <w:pStyle w:val="Title"/>
        <w:rPr>
          <w:sz w:val="28"/>
        </w:rPr>
      </w:pPr>
      <w:r>
        <w:rPr>
          <w:sz w:val="28"/>
        </w:rPr>
        <w:t xml:space="preserve">OMB Control Number </w:t>
      </w:r>
      <w:r w:rsidRPr="00187319" w:rsidR="00187319">
        <w:rPr>
          <w:sz w:val="28"/>
        </w:rPr>
        <w:t>1894</w:t>
      </w:r>
      <w:r w:rsidR="00187319">
        <w:rPr>
          <w:sz w:val="28"/>
        </w:rPr>
        <w:t>-</w:t>
      </w:r>
      <w:r w:rsidR="00DF1514">
        <w:rPr>
          <w:sz w:val="28"/>
        </w:rPr>
        <w:t>0017</w:t>
      </w:r>
    </w:p>
    <w:p w:rsidR="002B1E3A" w14:paraId="6439B439" w14:textId="77777777">
      <w:pPr>
        <w:pStyle w:val="Title"/>
        <w:rPr>
          <w:sz w:val="28"/>
        </w:rPr>
      </w:pPr>
    </w:p>
    <w:p w:rsidR="009529C5" w14:paraId="14C3DECD" w14:textId="77777777">
      <w:pPr>
        <w:pStyle w:val="Title"/>
        <w:rPr>
          <w:sz w:val="28"/>
        </w:rPr>
      </w:pPr>
    </w:p>
    <w:p w:rsidR="009529C5" w14:paraId="39472E1F" w14:textId="77777777">
      <w:pPr>
        <w:pStyle w:val="BodyTextIndent"/>
        <w:numPr>
          <w:ilvl w:val="0"/>
          <w:numId w:val="1"/>
        </w:numPr>
        <w:rPr>
          <w:bCs/>
        </w:rPr>
      </w:pPr>
      <w:r>
        <w:rPr>
          <w:bCs/>
        </w:rPr>
        <w:t>Explain the circumstances that make the collection of information necessary.  Include identification of any legal or administrative requirement that necessitates the collection.</w:t>
      </w:r>
    </w:p>
    <w:p w:rsidR="006E3B3C" w:rsidP="006E3B3C" w14:paraId="2DEDE2D0" w14:textId="1A230255">
      <w:pPr>
        <w:ind w:left="720"/>
        <w:rPr>
          <w:b/>
          <w:bCs/>
        </w:rPr>
      </w:pPr>
    </w:p>
    <w:p w:rsidR="00CD1977" w:rsidRPr="006E3B3C" w:rsidP="006E3B3C" w14:paraId="7AC13852" w14:textId="7E7CD302">
      <w:pPr>
        <w:ind w:left="720"/>
        <w:rPr>
          <w:rFonts w:ascii="Arial" w:hAnsi="Arial" w:cs="Arial"/>
          <w:sz w:val="24"/>
          <w:szCs w:val="24"/>
        </w:rPr>
      </w:pPr>
      <w:r w:rsidRPr="006E3B3C">
        <w:rPr>
          <w:rFonts w:ascii="Arial" w:hAnsi="Arial" w:cs="Arial"/>
          <w:sz w:val="24"/>
          <w:szCs w:val="24"/>
        </w:rPr>
        <w:t xml:space="preserve">The </w:t>
      </w:r>
      <w:bookmarkStart w:id="0" w:name="_Hlk29971280"/>
      <w:r w:rsidRPr="006E3B3C">
        <w:rPr>
          <w:rFonts w:ascii="Arial" w:hAnsi="Arial" w:cs="Arial"/>
          <w:sz w:val="24"/>
          <w:szCs w:val="24"/>
        </w:rPr>
        <w:t>U</w:t>
      </w:r>
      <w:r w:rsidRPr="006E3B3C">
        <w:rPr>
          <w:rFonts w:ascii="Arial" w:hAnsi="Arial" w:cs="Arial"/>
          <w:snapToGrid w:val="0"/>
          <w:sz w:val="24"/>
          <w:szCs w:val="24"/>
        </w:rPr>
        <w:t xml:space="preserve">.S. Department of Education </w:t>
      </w:r>
      <w:r w:rsidRPr="006E3B3C">
        <w:rPr>
          <w:rFonts w:ascii="Arial" w:hAnsi="Arial" w:cs="Arial"/>
          <w:sz w:val="24"/>
          <w:szCs w:val="24"/>
        </w:rPr>
        <w:t>Grant Application Form for Project</w:t>
      </w:r>
      <w:r w:rsidRPr="006E3B3C">
        <w:rPr>
          <w:rFonts w:ascii="Arial" w:hAnsi="Arial" w:cs="Arial"/>
          <w:snapToGrid w:val="0"/>
          <w:sz w:val="24"/>
          <w:szCs w:val="24"/>
        </w:rPr>
        <w:t xml:space="preserve"> Objectives and Performance Measures Information </w:t>
      </w:r>
      <w:bookmarkEnd w:id="0"/>
      <w:r w:rsidR="00E747C8">
        <w:rPr>
          <w:rFonts w:ascii="Arial" w:hAnsi="Arial" w:cs="Arial"/>
          <w:snapToGrid w:val="0"/>
          <w:sz w:val="24"/>
          <w:szCs w:val="24"/>
        </w:rPr>
        <w:t>collects the</w:t>
      </w:r>
      <w:r w:rsidRPr="006E3B3C">
        <w:rPr>
          <w:rFonts w:ascii="Arial" w:hAnsi="Arial" w:cs="Arial"/>
          <w:snapToGrid w:val="0"/>
          <w:sz w:val="24"/>
          <w:szCs w:val="24"/>
        </w:rPr>
        <w:t xml:space="preserve"> project objectives, measures, and targets </w:t>
      </w:r>
      <w:r w:rsidR="00E747C8">
        <w:rPr>
          <w:rFonts w:ascii="Arial" w:hAnsi="Arial" w:cs="Arial"/>
          <w:snapToGrid w:val="0"/>
          <w:sz w:val="24"/>
          <w:szCs w:val="24"/>
        </w:rPr>
        <w:t>for a grant,</w:t>
      </w:r>
      <w:r w:rsidRPr="006E3B3C">
        <w:rPr>
          <w:rFonts w:ascii="Arial" w:hAnsi="Arial" w:cs="Arial"/>
          <w:snapToGrid w:val="0"/>
          <w:sz w:val="24"/>
          <w:szCs w:val="24"/>
        </w:rPr>
        <w:t xml:space="preserve"> entered by applicants at the time that grant applications are entered in Grants.gov.  </w:t>
      </w:r>
      <w:r w:rsidRPr="006E3B3C">
        <w:rPr>
          <w:rFonts w:ascii="Arial" w:hAnsi="Arial" w:cs="Arial"/>
          <w:sz w:val="24"/>
          <w:szCs w:val="24"/>
        </w:rPr>
        <w:t>The</w:t>
      </w:r>
      <w:r w:rsidR="008D08F8">
        <w:rPr>
          <w:rFonts w:ascii="Arial" w:hAnsi="Arial" w:cs="Arial"/>
          <w:sz w:val="24"/>
          <w:szCs w:val="24"/>
        </w:rPr>
        <w:t xml:space="preserve"> form allows applicants to</w:t>
      </w:r>
      <w:r w:rsidRPr="006E3B3C">
        <w:rPr>
          <w:rFonts w:ascii="Arial" w:hAnsi="Arial" w:cs="Arial"/>
          <w:sz w:val="24"/>
          <w:szCs w:val="24"/>
        </w:rPr>
        <w:t xml:space="preserve"> enter project objectives, measures, and </w:t>
      </w:r>
      <w:r w:rsidRPr="006E3B3C" w:rsidR="00360363">
        <w:rPr>
          <w:rFonts w:ascii="Arial" w:hAnsi="Arial" w:cs="Arial"/>
          <w:sz w:val="24"/>
          <w:szCs w:val="24"/>
        </w:rPr>
        <w:t>targets</w:t>
      </w:r>
      <w:r w:rsidR="008D08F8">
        <w:rPr>
          <w:rFonts w:ascii="Arial" w:hAnsi="Arial" w:cs="Arial"/>
          <w:sz w:val="24"/>
          <w:szCs w:val="24"/>
        </w:rPr>
        <w:t xml:space="preserve">, which aligns with the performance measurement expectations outlined in </w:t>
      </w:r>
      <w:r w:rsidR="00BD7A88">
        <w:rPr>
          <w:rFonts w:ascii="Arial" w:hAnsi="Arial" w:cs="Arial"/>
          <w:sz w:val="24"/>
          <w:szCs w:val="24"/>
        </w:rPr>
        <w:t xml:space="preserve">the Education Department General Administrative Regulations (EDGAR), </w:t>
      </w:r>
      <w:r w:rsidR="008D08F8">
        <w:rPr>
          <w:rFonts w:ascii="Arial" w:hAnsi="Arial" w:cs="Arial"/>
          <w:sz w:val="24"/>
          <w:szCs w:val="24"/>
        </w:rPr>
        <w:t>34 CFR 75.110</w:t>
      </w:r>
      <w:r w:rsidRPr="006E3B3C">
        <w:rPr>
          <w:rFonts w:ascii="Arial" w:hAnsi="Arial" w:cs="Arial"/>
          <w:sz w:val="24"/>
          <w:szCs w:val="24"/>
        </w:rPr>
        <w:t>.</w:t>
      </w:r>
    </w:p>
    <w:p w:rsidR="00DF78AB" w:rsidRPr="00DF78AB" w:rsidP="00DF78AB" w14:paraId="619A928E" w14:textId="77777777"/>
    <w:p w:rsidR="001020E0" w:rsidRPr="00DF78AB" w:rsidP="00DF78AB" w14:paraId="01F539AA" w14:textId="5DD858DE">
      <w:pPr>
        <w:ind w:left="720"/>
        <w:rPr>
          <w:rFonts w:ascii="Arial" w:hAnsi="Arial" w:cs="Arial"/>
          <w:sz w:val="24"/>
          <w:szCs w:val="24"/>
        </w:rPr>
      </w:pPr>
      <w:r w:rsidRPr="00DF78AB">
        <w:rPr>
          <w:rFonts w:ascii="Arial" w:hAnsi="Arial" w:cs="Arial"/>
          <w:sz w:val="24"/>
          <w:szCs w:val="24"/>
        </w:rPr>
        <w:t xml:space="preserve">Recipients of multi-year discretionary grants </w:t>
      </w:r>
      <w:r w:rsidRPr="00DF78AB" w:rsidR="00E9630F">
        <w:rPr>
          <w:rFonts w:ascii="Arial" w:hAnsi="Arial" w:cs="Arial"/>
          <w:sz w:val="24"/>
          <w:szCs w:val="24"/>
        </w:rPr>
        <w:t xml:space="preserve">in these programs </w:t>
      </w:r>
      <w:r w:rsidRPr="00DF78AB">
        <w:rPr>
          <w:rFonts w:ascii="Arial" w:hAnsi="Arial" w:cs="Arial"/>
          <w:sz w:val="24"/>
          <w:szCs w:val="24"/>
        </w:rPr>
        <w:t xml:space="preserve">must submit </w:t>
      </w:r>
      <w:r w:rsidRPr="00DF78AB" w:rsidR="00D22DCA">
        <w:rPr>
          <w:rFonts w:ascii="Arial" w:hAnsi="Arial" w:cs="Arial"/>
          <w:sz w:val="24"/>
          <w:szCs w:val="24"/>
        </w:rPr>
        <w:t xml:space="preserve">interim </w:t>
      </w:r>
      <w:r w:rsidRPr="00DF78AB">
        <w:rPr>
          <w:rFonts w:ascii="Arial" w:hAnsi="Arial" w:cs="Arial"/>
          <w:sz w:val="24"/>
          <w:szCs w:val="24"/>
        </w:rPr>
        <w:t>performance report</w:t>
      </w:r>
      <w:r w:rsidRPr="00DF78AB" w:rsidR="00D22DCA">
        <w:rPr>
          <w:rFonts w:ascii="Arial" w:hAnsi="Arial" w:cs="Arial"/>
          <w:sz w:val="24"/>
          <w:szCs w:val="24"/>
        </w:rPr>
        <w:t>s, usually annually,</w:t>
      </w:r>
      <w:r w:rsidRPr="00DF78AB">
        <w:rPr>
          <w:rFonts w:ascii="Arial" w:hAnsi="Arial" w:cs="Arial"/>
          <w:sz w:val="24"/>
          <w:szCs w:val="24"/>
        </w:rPr>
        <w:t xml:space="preserve"> for each year </w:t>
      </w:r>
      <w:r w:rsidRPr="00DF78AB" w:rsidR="00F82457">
        <w:rPr>
          <w:rFonts w:ascii="Arial" w:hAnsi="Arial" w:cs="Arial"/>
          <w:sz w:val="24"/>
          <w:szCs w:val="24"/>
        </w:rPr>
        <w:t xml:space="preserve">that </w:t>
      </w:r>
      <w:r w:rsidRPr="00DF78AB">
        <w:rPr>
          <w:rFonts w:ascii="Arial" w:hAnsi="Arial" w:cs="Arial"/>
          <w:sz w:val="24"/>
          <w:szCs w:val="24"/>
        </w:rPr>
        <w:t xml:space="preserve">funding has been approved </w:t>
      </w:r>
      <w:r w:rsidRPr="00DF78AB">
        <w:rPr>
          <w:rFonts w:ascii="Arial" w:hAnsi="Arial" w:cs="Arial"/>
          <w:sz w:val="24"/>
          <w:szCs w:val="24"/>
        </w:rPr>
        <w:t>in order to</w:t>
      </w:r>
      <w:r w:rsidRPr="00DF78AB">
        <w:rPr>
          <w:rFonts w:ascii="Arial" w:hAnsi="Arial" w:cs="Arial"/>
          <w:sz w:val="24"/>
          <w:szCs w:val="24"/>
        </w:rPr>
        <w:t xml:space="preserve"> receive a continuation award. The </w:t>
      </w:r>
      <w:r w:rsidRPr="00DF78AB" w:rsidR="00D22DCA">
        <w:rPr>
          <w:rFonts w:ascii="Arial" w:hAnsi="Arial" w:cs="Arial"/>
          <w:sz w:val="24"/>
          <w:szCs w:val="24"/>
        </w:rPr>
        <w:t xml:space="preserve">interim </w:t>
      </w:r>
      <w:r w:rsidRPr="00DF78AB">
        <w:rPr>
          <w:rFonts w:ascii="Arial" w:hAnsi="Arial" w:cs="Arial"/>
          <w:sz w:val="24"/>
          <w:szCs w:val="24"/>
        </w:rPr>
        <w:t xml:space="preserve">performance report should demonstrate whether substantial progress has been made toward meeting the approved goals and objectives of the project. </w:t>
      </w:r>
      <w:r w:rsidRPr="00DF78AB">
        <w:rPr>
          <w:rFonts w:ascii="Arial" w:hAnsi="Arial" w:cs="Arial"/>
          <w:color w:val="000000"/>
          <w:sz w:val="24"/>
          <w:szCs w:val="24"/>
        </w:rPr>
        <w:t>ED program offices may also require recipients of “</w:t>
      </w:r>
      <w:r w:rsidRPr="00DF78AB" w:rsidR="00CD1977">
        <w:rPr>
          <w:rFonts w:ascii="Arial" w:hAnsi="Arial" w:cs="Arial"/>
          <w:color w:val="000000"/>
          <w:sz w:val="24"/>
          <w:szCs w:val="24"/>
        </w:rPr>
        <w:t>frontloaded</w:t>
      </w:r>
      <w:r w:rsidRPr="00DF78AB">
        <w:rPr>
          <w:rFonts w:ascii="Arial" w:hAnsi="Arial" w:cs="Arial"/>
          <w:color w:val="000000"/>
          <w:sz w:val="24"/>
          <w:szCs w:val="24"/>
        </w:rPr>
        <w:t xml:space="preserve">” grants that are awarded funds for their entire multi-year project up-front in a single grant award to submit </w:t>
      </w:r>
      <w:r w:rsidR="00140B10">
        <w:rPr>
          <w:rFonts w:ascii="Arial" w:hAnsi="Arial" w:cs="Arial"/>
          <w:color w:val="000000"/>
          <w:sz w:val="24"/>
          <w:szCs w:val="24"/>
        </w:rPr>
        <w:t>performance reports</w:t>
      </w:r>
      <w:r w:rsidRPr="00DF78AB">
        <w:rPr>
          <w:rFonts w:ascii="Arial" w:hAnsi="Arial" w:cs="Arial"/>
          <w:color w:val="000000"/>
          <w:sz w:val="24"/>
          <w:szCs w:val="24"/>
        </w:rPr>
        <w:t xml:space="preserve"> on an </w:t>
      </w:r>
      <w:r w:rsidRPr="00DF78AB" w:rsidR="00D22DCA">
        <w:rPr>
          <w:rFonts w:ascii="Arial" w:hAnsi="Arial" w:cs="Arial"/>
          <w:color w:val="000000"/>
          <w:sz w:val="24"/>
          <w:szCs w:val="24"/>
        </w:rPr>
        <w:t xml:space="preserve">interim </w:t>
      </w:r>
      <w:r w:rsidRPr="00DF78AB">
        <w:rPr>
          <w:rFonts w:ascii="Arial" w:hAnsi="Arial" w:cs="Arial"/>
          <w:color w:val="000000"/>
          <w:sz w:val="24"/>
          <w:szCs w:val="24"/>
        </w:rPr>
        <w:t>basis</w:t>
      </w:r>
      <w:r w:rsidRPr="00DF78AB" w:rsidR="00D22DCA">
        <w:rPr>
          <w:rFonts w:ascii="Arial" w:hAnsi="Arial" w:cs="Arial"/>
          <w:color w:val="000000"/>
          <w:sz w:val="24"/>
          <w:szCs w:val="24"/>
        </w:rPr>
        <w:t>, usually annually</w:t>
      </w:r>
      <w:r w:rsidRPr="00DF78AB">
        <w:rPr>
          <w:rFonts w:ascii="Arial" w:hAnsi="Arial" w:cs="Arial"/>
          <w:color w:val="000000"/>
          <w:sz w:val="24"/>
          <w:szCs w:val="24"/>
        </w:rPr>
        <w:t>.</w:t>
      </w:r>
      <w:r w:rsidRPr="00DF78AB">
        <w:rPr>
          <w:rFonts w:ascii="Arial" w:hAnsi="Arial" w:cs="Arial"/>
          <w:sz w:val="24"/>
          <w:szCs w:val="24"/>
        </w:rPr>
        <w:t xml:space="preserve"> In addition, ED program offices require grantees to submit final performance </w:t>
      </w:r>
      <w:r w:rsidRPr="00DF78AB">
        <w:rPr>
          <w:rFonts w:ascii="Arial" w:hAnsi="Arial" w:cs="Arial"/>
          <w:sz w:val="24"/>
          <w:szCs w:val="24"/>
        </w:rPr>
        <w:t>report</w:t>
      </w:r>
      <w:r w:rsidRPr="00DF78AB">
        <w:rPr>
          <w:rFonts w:ascii="Arial" w:hAnsi="Arial" w:cs="Arial"/>
          <w:sz w:val="24"/>
          <w:szCs w:val="24"/>
        </w:rPr>
        <w:t xml:space="preserve"> to demonstrate project success, impact and outcomes. </w:t>
      </w:r>
    </w:p>
    <w:p w:rsidR="001020E0" w:rsidRPr="00DF78AB" w14:paraId="37B1EDB3" w14:textId="72535DEE">
      <w:pPr>
        <w:ind w:left="720"/>
        <w:rPr>
          <w:rFonts w:ascii="Arial" w:hAnsi="Arial" w:cs="Arial"/>
          <w:sz w:val="24"/>
          <w:szCs w:val="24"/>
        </w:rPr>
      </w:pPr>
    </w:p>
    <w:p w:rsidR="009529C5" w14:paraId="3FF8B5AF" w14:textId="2E0AFDFE">
      <w:pPr>
        <w:ind w:left="720"/>
        <w:rPr>
          <w:rFonts w:ascii="Arial" w:hAnsi="Arial" w:cs="Arial"/>
          <w:sz w:val="24"/>
          <w:szCs w:val="24"/>
        </w:rPr>
      </w:pPr>
      <w:r w:rsidRPr="00DF78AB">
        <w:rPr>
          <w:rFonts w:ascii="Arial" w:hAnsi="Arial" w:cs="Arial"/>
          <w:sz w:val="24"/>
          <w:szCs w:val="24"/>
        </w:rPr>
        <w:t xml:space="preserve">In both the </w:t>
      </w:r>
      <w:r w:rsidRPr="00DF78AB" w:rsidR="001020E0">
        <w:rPr>
          <w:rFonts w:ascii="Arial" w:hAnsi="Arial" w:cs="Arial"/>
          <w:sz w:val="24"/>
          <w:szCs w:val="24"/>
        </w:rPr>
        <w:t xml:space="preserve">interim </w:t>
      </w:r>
      <w:r w:rsidRPr="00DF78AB">
        <w:rPr>
          <w:rFonts w:ascii="Arial" w:hAnsi="Arial" w:cs="Arial"/>
          <w:sz w:val="24"/>
          <w:szCs w:val="24"/>
        </w:rPr>
        <w:t xml:space="preserve">and final performance reports, grantees are required to provide data on established performance measures for the grant program (e.g., </w:t>
      </w:r>
      <w:r w:rsidRPr="00DF78AB" w:rsidR="00417180">
        <w:rPr>
          <w:rFonts w:ascii="Arial" w:hAnsi="Arial" w:cs="Arial"/>
          <w:sz w:val="24"/>
          <w:szCs w:val="24"/>
        </w:rPr>
        <w:t xml:space="preserve">program measures established by the ED program office for the </w:t>
      </w:r>
      <w:r w:rsidRPr="00DF78AB" w:rsidR="00417180">
        <w:rPr>
          <w:rFonts w:ascii="Arial" w:hAnsi="Arial" w:cs="Arial"/>
          <w:sz w:val="24"/>
          <w:szCs w:val="24"/>
        </w:rPr>
        <w:t>particular grant</w:t>
      </w:r>
      <w:r w:rsidRPr="00DF78AB" w:rsidR="00417180">
        <w:rPr>
          <w:rFonts w:ascii="Arial" w:hAnsi="Arial" w:cs="Arial"/>
          <w:sz w:val="24"/>
          <w:szCs w:val="24"/>
        </w:rPr>
        <w:t xml:space="preserve"> competition</w:t>
      </w:r>
      <w:r w:rsidRPr="00DF78AB">
        <w:rPr>
          <w:rFonts w:ascii="Arial" w:hAnsi="Arial" w:cs="Arial"/>
          <w:sz w:val="24"/>
          <w:szCs w:val="24"/>
        </w:rPr>
        <w:t>) and</w:t>
      </w:r>
      <w:r w:rsidRPr="00DF78AB" w:rsidR="001020E0">
        <w:rPr>
          <w:rFonts w:ascii="Arial" w:hAnsi="Arial" w:cs="Arial"/>
          <w:sz w:val="24"/>
          <w:szCs w:val="24"/>
        </w:rPr>
        <w:t>/or</w:t>
      </w:r>
      <w:r w:rsidRPr="00DF78AB">
        <w:rPr>
          <w:rFonts w:ascii="Arial" w:hAnsi="Arial" w:cs="Arial"/>
          <w:sz w:val="24"/>
          <w:szCs w:val="24"/>
        </w:rPr>
        <w:t xml:space="preserve"> on project performance measures that were included </w:t>
      </w:r>
      <w:r w:rsidR="008D08F8">
        <w:rPr>
          <w:rFonts w:ascii="Arial" w:hAnsi="Arial" w:cs="Arial"/>
          <w:sz w:val="24"/>
          <w:szCs w:val="24"/>
        </w:rPr>
        <w:t>by the applicant in their</w:t>
      </w:r>
      <w:r w:rsidRPr="00DF78AB">
        <w:rPr>
          <w:rFonts w:ascii="Arial" w:hAnsi="Arial" w:cs="Arial"/>
          <w:sz w:val="24"/>
          <w:szCs w:val="24"/>
        </w:rPr>
        <w:t xml:space="preserve"> approved grant application. </w:t>
      </w:r>
    </w:p>
    <w:p w:rsidR="00DF78AB" w:rsidRPr="00DF78AB" w14:paraId="435EDA42" w14:textId="77777777">
      <w:pPr>
        <w:ind w:left="720"/>
        <w:rPr>
          <w:rFonts w:ascii="Arial" w:hAnsi="Arial" w:cs="Arial"/>
          <w:sz w:val="24"/>
          <w:szCs w:val="24"/>
        </w:rPr>
      </w:pPr>
    </w:p>
    <w:p w:rsidR="00DF1514" w:rsidP="00DF78AB" w14:paraId="4998A17C" w14:textId="75E26DDA">
      <w:pPr>
        <w:pStyle w:val="BodyTextIndent2"/>
        <w:autoSpaceDE w:val="0"/>
        <w:autoSpaceDN w:val="0"/>
        <w:adjustRightInd w:val="0"/>
        <w:rPr>
          <w:rFonts w:cs="Arial"/>
          <w:szCs w:val="24"/>
        </w:rPr>
      </w:pPr>
      <w:r>
        <w:rPr>
          <w:rFonts w:cs="Arial"/>
          <w:szCs w:val="24"/>
        </w:rPr>
        <w:t xml:space="preserve">The </w:t>
      </w:r>
      <w:r w:rsidRPr="00DF78AB">
        <w:rPr>
          <w:rFonts w:cs="Arial"/>
        </w:rPr>
        <w:t>U</w:t>
      </w:r>
      <w:r w:rsidRPr="00DF78AB">
        <w:rPr>
          <w:rFonts w:cs="Arial"/>
          <w:snapToGrid w:val="0"/>
        </w:rPr>
        <w:t xml:space="preserve">.S. Department of Education </w:t>
      </w:r>
      <w:r w:rsidRPr="00DF78AB">
        <w:rPr>
          <w:rFonts w:cs="Arial"/>
        </w:rPr>
        <w:t>Grant Application Form for Project</w:t>
      </w:r>
      <w:r w:rsidRPr="00DF78AB">
        <w:rPr>
          <w:rFonts w:cs="Arial"/>
          <w:snapToGrid w:val="0"/>
        </w:rPr>
        <w:t xml:space="preserve"> Objectives and Performance Measures Information</w:t>
      </w:r>
      <w:r w:rsidRPr="002B1E3A" w:rsidR="009529C5">
        <w:rPr>
          <w:rFonts w:cs="Arial"/>
          <w:szCs w:val="24"/>
        </w:rPr>
        <w:t xml:space="preserve"> </w:t>
      </w:r>
      <w:r>
        <w:rPr>
          <w:rFonts w:cs="Arial"/>
          <w:szCs w:val="24"/>
        </w:rPr>
        <w:t xml:space="preserve">has approval through June 30, </w:t>
      </w:r>
      <w:r>
        <w:rPr>
          <w:rFonts w:cs="Arial"/>
          <w:szCs w:val="24"/>
        </w:rPr>
        <w:t>202</w:t>
      </w:r>
      <w:r w:rsidR="008D08F8">
        <w:rPr>
          <w:rFonts w:cs="Arial"/>
          <w:szCs w:val="24"/>
        </w:rPr>
        <w:t>6</w:t>
      </w:r>
      <w:r>
        <w:rPr>
          <w:rFonts w:cs="Arial"/>
          <w:szCs w:val="24"/>
        </w:rPr>
        <w:t xml:space="preserve"> and we are </w:t>
      </w:r>
      <w:r w:rsidRPr="002B1E3A" w:rsidR="009529C5">
        <w:rPr>
          <w:rFonts w:cs="Arial"/>
          <w:szCs w:val="24"/>
        </w:rPr>
        <w:t>requesting a</w:t>
      </w:r>
      <w:r>
        <w:rPr>
          <w:rFonts w:cs="Arial"/>
          <w:szCs w:val="24"/>
        </w:rPr>
        <w:t>n extension of this approval.</w:t>
      </w:r>
    </w:p>
    <w:p w:rsidR="009529C5" w:rsidRPr="00DF78AB" w:rsidP="00DF1514" w14:paraId="7F77FE04" w14:textId="77777777">
      <w:pPr>
        <w:pStyle w:val="BodyTextIndent2"/>
        <w:autoSpaceDE w:val="0"/>
        <w:autoSpaceDN w:val="0"/>
        <w:adjustRightInd w:val="0"/>
        <w:rPr>
          <w:szCs w:val="24"/>
        </w:rPr>
      </w:pPr>
      <w:r w:rsidRPr="002B1E3A">
        <w:rPr>
          <w:rFonts w:cs="Arial"/>
          <w:szCs w:val="24"/>
        </w:rPr>
        <w:t xml:space="preserve"> </w:t>
      </w:r>
    </w:p>
    <w:p w:rsidR="009529C5" w:rsidRPr="00DF78AB" w14:paraId="3958D5D7" w14:textId="77777777">
      <w:pPr>
        <w:pStyle w:val="BodyTextIndent2"/>
        <w:ind w:hanging="720"/>
        <w:rPr>
          <w:b/>
          <w:bCs/>
          <w:szCs w:val="24"/>
        </w:rPr>
      </w:pPr>
      <w:r w:rsidRPr="00DF78AB">
        <w:rPr>
          <w:szCs w:val="24"/>
        </w:rPr>
        <w:t>2.</w:t>
      </w:r>
      <w:r w:rsidRPr="00DF78AB">
        <w:rPr>
          <w:szCs w:val="24"/>
        </w:rPr>
        <w:tab/>
      </w:r>
      <w:r w:rsidRPr="00DF78AB">
        <w:rPr>
          <w:b/>
          <w:bCs/>
          <w:szCs w:val="24"/>
        </w:rPr>
        <w:t>Indicate how, by whom, how frequently and for what purpose the information is to be used.</w:t>
      </w:r>
    </w:p>
    <w:p w:rsidR="009529C5" w:rsidRPr="00DF78AB" w14:paraId="201072A6" w14:textId="77777777">
      <w:pPr>
        <w:pStyle w:val="BodyTextIndent2"/>
        <w:ind w:hanging="720"/>
        <w:rPr>
          <w:b/>
          <w:bCs/>
          <w:szCs w:val="24"/>
        </w:rPr>
      </w:pPr>
    </w:p>
    <w:p w:rsidR="009529C5" w:rsidRPr="00DF78AB" w14:paraId="320B001B" w14:textId="1FABB551">
      <w:pPr>
        <w:pStyle w:val="BodyTextIndent2"/>
        <w:rPr>
          <w:szCs w:val="24"/>
        </w:rPr>
      </w:pPr>
      <w:r w:rsidRPr="00DF78AB">
        <w:rPr>
          <w:szCs w:val="24"/>
        </w:rPr>
        <w:t xml:space="preserve">ED uses the information submitted by grantees in the </w:t>
      </w:r>
      <w:r w:rsidR="008D08F8">
        <w:rPr>
          <w:szCs w:val="24"/>
        </w:rPr>
        <w:t>performance report</w:t>
      </w:r>
      <w:r w:rsidRPr="00DF78AB">
        <w:rPr>
          <w:szCs w:val="24"/>
        </w:rPr>
        <w:t xml:space="preserve"> to evaluate grantee performance and progress</w:t>
      </w:r>
      <w:r w:rsidR="006F1DEE">
        <w:rPr>
          <w:szCs w:val="24"/>
        </w:rPr>
        <w:t>,</w:t>
      </w:r>
      <w:r w:rsidRPr="00DF78AB">
        <w:rPr>
          <w:szCs w:val="24"/>
        </w:rPr>
        <w:t xml:space="preserve"> and to determine whether non-competing continuation funds should be awarded in multi-year grants.  Only </w:t>
      </w:r>
      <w:r w:rsidRPr="00DF78AB" w:rsidR="00CF1412">
        <w:rPr>
          <w:szCs w:val="24"/>
        </w:rPr>
        <w:t xml:space="preserve">grantees that can demonstrate that they are </w:t>
      </w:r>
      <w:r w:rsidRPr="00DF78AB">
        <w:rPr>
          <w:szCs w:val="24"/>
        </w:rPr>
        <w:t>making substantial progress (or</w:t>
      </w:r>
      <w:r w:rsidRPr="00DF78AB" w:rsidR="004440DF">
        <w:rPr>
          <w:szCs w:val="24"/>
        </w:rPr>
        <w:t>, if not,</w:t>
      </w:r>
      <w:r w:rsidRPr="00DF78AB">
        <w:rPr>
          <w:szCs w:val="24"/>
        </w:rPr>
        <w:t xml:space="preserve"> have submitted an acceptable plan for meeting their objectives in subsequent budget periods) are eligible for continuation funding</w:t>
      </w:r>
      <w:r w:rsidR="008D08F8">
        <w:rPr>
          <w:szCs w:val="24"/>
        </w:rPr>
        <w:t xml:space="preserve">, including performance on the performance measures included in the </w:t>
      </w:r>
      <w:r w:rsidRPr="006E3B3C" w:rsidR="008D08F8">
        <w:rPr>
          <w:rFonts w:cs="Arial"/>
          <w:szCs w:val="24"/>
        </w:rPr>
        <w:t>Grant Application Form for Project</w:t>
      </w:r>
      <w:r w:rsidRPr="006E3B3C" w:rsidR="008D08F8">
        <w:rPr>
          <w:rFonts w:cs="Arial"/>
          <w:snapToGrid w:val="0"/>
          <w:szCs w:val="24"/>
        </w:rPr>
        <w:t xml:space="preserve"> Objectives and Performance Measures Information</w:t>
      </w:r>
      <w:r w:rsidR="008D08F8">
        <w:rPr>
          <w:rFonts w:cs="Arial"/>
          <w:snapToGrid w:val="0"/>
          <w:szCs w:val="24"/>
        </w:rPr>
        <w:t xml:space="preserve"> form</w:t>
      </w:r>
      <w:r w:rsidRPr="00DF78AB">
        <w:rPr>
          <w:szCs w:val="24"/>
        </w:rPr>
        <w:t>.</w:t>
      </w:r>
    </w:p>
    <w:p w:rsidR="009529C5" w:rsidRPr="00DF78AB" w14:paraId="6B0FCF51" w14:textId="77777777">
      <w:pPr>
        <w:pStyle w:val="BodyTextIndent2"/>
        <w:rPr>
          <w:szCs w:val="24"/>
        </w:rPr>
      </w:pPr>
    </w:p>
    <w:p w:rsidR="009529C5" w:rsidRPr="00DF78AB" w14:paraId="58914984" w14:textId="56C3E43E">
      <w:pPr>
        <w:pStyle w:val="BodyTextIndent2"/>
        <w:rPr>
          <w:szCs w:val="24"/>
        </w:rPr>
      </w:pPr>
      <w:r w:rsidRPr="00DF78AB">
        <w:rPr>
          <w:szCs w:val="24"/>
        </w:rPr>
        <w:t xml:space="preserve">ED uses the information submitted </w:t>
      </w:r>
      <w:r w:rsidR="008D08F8">
        <w:rPr>
          <w:szCs w:val="24"/>
        </w:rPr>
        <w:t>i</w:t>
      </w:r>
      <w:r w:rsidRPr="00DF78AB" w:rsidR="004440DF">
        <w:rPr>
          <w:szCs w:val="24"/>
        </w:rPr>
        <w:t xml:space="preserve">n </w:t>
      </w:r>
      <w:r w:rsidRPr="00DF78AB">
        <w:rPr>
          <w:szCs w:val="24"/>
        </w:rPr>
        <w:t xml:space="preserve">the </w:t>
      </w:r>
      <w:r w:rsidRPr="00DF78AB" w:rsidR="004440DF">
        <w:rPr>
          <w:szCs w:val="24"/>
        </w:rPr>
        <w:t xml:space="preserve">final performance report </w:t>
      </w:r>
      <w:r w:rsidRPr="00DF78AB">
        <w:rPr>
          <w:szCs w:val="24"/>
        </w:rPr>
        <w:t>to determine whether grantees whose projects have ended have achieved project objectives</w:t>
      </w:r>
      <w:r w:rsidRPr="00DF78AB" w:rsidR="004440DF">
        <w:rPr>
          <w:szCs w:val="24"/>
        </w:rPr>
        <w:t xml:space="preserve"> and</w:t>
      </w:r>
      <w:r w:rsidRPr="00DF78AB">
        <w:rPr>
          <w:szCs w:val="24"/>
        </w:rPr>
        <w:t xml:space="preserve"> met or exceeded </w:t>
      </w:r>
      <w:r w:rsidRPr="00DF78AB" w:rsidR="004440DF">
        <w:rPr>
          <w:szCs w:val="24"/>
        </w:rPr>
        <w:t xml:space="preserve">the </w:t>
      </w:r>
      <w:r w:rsidRPr="00DF78AB">
        <w:rPr>
          <w:szCs w:val="24"/>
        </w:rPr>
        <w:t xml:space="preserve">program </w:t>
      </w:r>
      <w:r w:rsidR="006F1DEE">
        <w:rPr>
          <w:szCs w:val="24"/>
        </w:rPr>
        <w:t xml:space="preserve">and project </w:t>
      </w:r>
      <w:r w:rsidRPr="00DF78AB">
        <w:rPr>
          <w:szCs w:val="24"/>
        </w:rPr>
        <w:t>performance measures and grant requirements</w:t>
      </w:r>
      <w:r w:rsidRPr="00DF78AB" w:rsidR="004440DF">
        <w:rPr>
          <w:szCs w:val="24"/>
        </w:rPr>
        <w:t>.</w:t>
      </w:r>
      <w:r w:rsidRPr="00DF78AB">
        <w:rPr>
          <w:szCs w:val="24"/>
        </w:rPr>
        <w:t xml:space="preserve"> </w:t>
      </w:r>
      <w:r w:rsidRPr="00DF78AB" w:rsidR="004440DF">
        <w:rPr>
          <w:szCs w:val="24"/>
        </w:rPr>
        <w:t xml:space="preserve">This determination enables ED to </w:t>
      </w:r>
      <w:r w:rsidRPr="00DF78AB" w:rsidR="005676BF">
        <w:rPr>
          <w:szCs w:val="24"/>
        </w:rPr>
        <w:t xml:space="preserve">assure that grants </w:t>
      </w:r>
      <w:r w:rsidRPr="00DF78AB">
        <w:rPr>
          <w:szCs w:val="24"/>
        </w:rPr>
        <w:t xml:space="preserve">can be closed out in compliance.   </w:t>
      </w:r>
    </w:p>
    <w:p w:rsidR="00F82457" w:rsidRPr="00DF78AB" w14:paraId="58BE26CA" w14:textId="77777777">
      <w:pPr>
        <w:pStyle w:val="BodyTextIndent2"/>
        <w:rPr>
          <w:szCs w:val="24"/>
        </w:rPr>
      </w:pPr>
    </w:p>
    <w:p w:rsidR="00F82457" w:rsidRPr="002B1E3A" w14:paraId="11E30B6C" w14:textId="2B1F8564">
      <w:pPr>
        <w:pStyle w:val="BodyTextIndent2"/>
        <w:rPr>
          <w:rFonts w:cs="Arial"/>
          <w:szCs w:val="24"/>
        </w:rPr>
      </w:pPr>
      <w:r w:rsidRPr="002B1E3A">
        <w:rPr>
          <w:rFonts w:cs="Arial"/>
          <w:szCs w:val="24"/>
        </w:rPr>
        <w:t>As previously stated, the U</w:t>
      </w:r>
      <w:r w:rsidRPr="002B1E3A">
        <w:rPr>
          <w:rFonts w:cs="Arial"/>
          <w:snapToGrid w:val="0"/>
          <w:szCs w:val="24"/>
        </w:rPr>
        <w:t xml:space="preserve">.S. Department of Education </w:t>
      </w:r>
      <w:r w:rsidRPr="002B1E3A">
        <w:rPr>
          <w:rFonts w:cs="Arial"/>
          <w:szCs w:val="24"/>
        </w:rPr>
        <w:t>Grant Application Form for Project</w:t>
      </w:r>
      <w:r w:rsidRPr="002B1E3A">
        <w:rPr>
          <w:rFonts w:cs="Arial"/>
          <w:snapToGrid w:val="0"/>
          <w:szCs w:val="24"/>
        </w:rPr>
        <w:t xml:space="preserve"> Objectives and Performance Measures Information serves as a precursor to </w:t>
      </w:r>
      <w:r w:rsidR="00140B10">
        <w:rPr>
          <w:rFonts w:cs="Arial"/>
          <w:snapToGrid w:val="0"/>
          <w:szCs w:val="24"/>
        </w:rPr>
        <w:t>performance reporting,</w:t>
      </w:r>
      <w:r w:rsidRPr="002B1E3A">
        <w:rPr>
          <w:rFonts w:cs="Arial"/>
          <w:snapToGrid w:val="0"/>
          <w:szCs w:val="24"/>
        </w:rPr>
        <w:t xml:space="preserve"> in which project objectives, measures, and targets will be entered by applicants at the time that grant applications are </w:t>
      </w:r>
      <w:r w:rsidRPr="002B1E3A" w:rsidR="007238C0">
        <w:rPr>
          <w:rFonts w:cs="Arial"/>
          <w:snapToGrid w:val="0"/>
          <w:szCs w:val="24"/>
        </w:rPr>
        <w:t xml:space="preserve">submitted </w:t>
      </w:r>
      <w:r w:rsidRPr="002B1E3A">
        <w:rPr>
          <w:rFonts w:cs="Arial"/>
          <w:snapToGrid w:val="0"/>
          <w:szCs w:val="24"/>
        </w:rPr>
        <w:t xml:space="preserve">in Grants.gov.  </w:t>
      </w:r>
      <w:r w:rsidRPr="002B1E3A">
        <w:rPr>
          <w:rFonts w:cs="Arial"/>
          <w:szCs w:val="24"/>
        </w:rPr>
        <w:t xml:space="preserve">The </w:t>
      </w:r>
      <w:r w:rsidRPr="002B1E3A" w:rsidR="00C05AF1">
        <w:rPr>
          <w:rFonts w:cs="Arial"/>
          <w:szCs w:val="24"/>
        </w:rPr>
        <w:t>submitted</w:t>
      </w:r>
      <w:r w:rsidRPr="002B1E3A">
        <w:rPr>
          <w:rFonts w:cs="Arial"/>
          <w:szCs w:val="24"/>
        </w:rPr>
        <w:t xml:space="preserve"> project objectives, measures, and targets will then be </w:t>
      </w:r>
      <w:r w:rsidR="00140B10">
        <w:rPr>
          <w:rFonts w:cs="Arial"/>
          <w:szCs w:val="24"/>
        </w:rPr>
        <w:t>used by grantees in their</w:t>
      </w:r>
      <w:r w:rsidRPr="002B1E3A">
        <w:rPr>
          <w:rFonts w:cs="Arial"/>
          <w:szCs w:val="24"/>
        </w:rPr>
        <w:t xml:space="preserve"> interim or final performance reports.</w:t>
      </w:r>
    </w:p>
    <w:p w:rsidR="00F82457" w:rsidRPr="002B1E3A" w14:paraId="4E39E143" w14:textId="77777777">
      <w:pPr>
        <w:pStyle w:val="BodyTextIndent2"/>
        <w:rPr>
          <w:rFonts w:cs="Arial"/>
          <w:szCs w:val="24"/>
        </w:rPr>
      </w:pPr>
    </w:p>
    <w:p w:rsidR="009529C5" w14:paraId="12DCF2F1" w14:textId="77777777">
      <w:pPr>
        <w:pStyle w:val="BodyTextIndent2"/>
        <w:ind w:hanging="720"/>
        <w:rPr>
          <w:b/>
          <w:bCs/>
        </w:rPr>
      </w:pPr>
      <w:r>
        <w:t>3.</w:t>
      </w:r>
      <w:r>
        <w:tab/>
      </w:r>
      <w:r>
        <w:rPr>
          <w:b/>
          <w:bCs/>
        </w:rPr>
        <w:t>Describe any consideration of information technology use to reduce burden, as well as any technical or legal obstacles for reducing burden.</w:t>
      </w:r>
    </w:p>
    <w:p w:rsidR="009529C5" w14:paraId="4160C212" w14:textId="77777777">
      <w:pPr>
        <w:pStyle w:val="BodyTextIndent2"/>
        <w:ind w:hanging="720"/>
        <w:rPr>
          <w:b/>
          <w:bCs/>
        </w:rPr>
      </w:pPr>
    </w:p>
    <w:p w:rsidR="009529C5" w:rsidP="00DF78AB" w14:paraId="3802010F" w14:textId="50A7CEC9">
      <w:pPr>
        <w:pStyle w:val="BodyTextIndent2"/>
        <w:autoSpaceDE w:val="0"/>
        <w:autoSpaceDN w:val="0"/>
        <w:adjustRightInd w:val="0"/>
      </w:pPr>
      <w:r>
        <w:t xml:space="preserve">Applicants for ED grant funding will complete </w:t>
      </w:r>
      <w:r>
        <w:rPr>
          <w:rFonts w:cs="Arial"/>
        </w:rPr>
        <w:t>t</w:t>
      </w:r>
      <w:r w:rsidRPr="00874C6F">
        <w:rPr>
          <w:rFonts w:cs="Arial"/>
        </w:rPr>
        <w:t>he</w:t>
      </w:r>
      <w:r>
        <w:rPr>
          <w:rFonts w:cs="Arial"/>
        </w:rPr>
        <w:t xml:space="preserve"> </w:t>
      </w:r>
      <w:r w:rsidR="004F0B61">
        <w:rPr>
          <w:rFonts w:cs="Arial"/>
        </w:rPr>
        <w:t>U</w:t>
      </w:r>
      <w:r w:rsidRPr="00874C6F" w:rsidR="004F0B61">
        <w:rPr>
          <w:rFonts w:cs="Arial"/>
        </w:rPr>
        <w:t>.</w:t>
      </w:r>
      <w:r w:rsidRPr="00874C6F">
        <w:rPr>
          <w:rFonts w:cs="Arial"/>
          <w:snapToGrid w:val="0"/>
          <w:szCs w:val="24"/>
        </w:rPr>
        <w:t>S. Department of Education</w:t>
      </w:r>
      <w:r>
        <w:rPr>
          <w:rFonts w:cs="Arial"/>
          <w:snapToGrid w:val="0"/>
        </w:rPr>
        <w:t xml:space="preserve"> </w:t>
      </w:r>
      <w:r w:rsidRPr="00874C6F">
        <w:rPr>
          <w:rFonts w:cs="Arial"/>
          <w:szCs w:val="24"/>
        </w:rPr>
        <w:t>Grant Application Form for Project</w:t>
      </w:r>
      <w:r w:rsidRPr="00874C6F">
        <w:rPr>
          <w:rFonts w:cs="Arial"/>
          <w:snapToGrid w:val="0"/>
          <w:szCs w:val="24"/>
        </w:rPr>
        <w:t xml:space="preserve"> Objectives and Performance Measures Information</w:t>
      </w:r>
      <w:r>
        <w:rPr>
          <w:rFonts w:cs="Arial"/>
          <w:snapToGrid w:val="0"/>
          <w:szCs w:val="24"/>
        </w:rPr>
        <w:t xml:space="preserve"> electronically in Grants.gov.  </w:t>
      </w:r>
      <w:r w:rsidR="00140B10">
        <w:rPr>
          <w:rFonts w:cs="Arial"/>
          <w:snapToGrid w:val="0"/>
          <w:szCs w:val="24"/>
        </w:rPr>
        <w:t xml:space="preserve">The performance measures will then be used for annual reporting, reducing burden </w:t>
      </w:r>
      <w:r w:rsidR="00140B10">
        <w:rPr>
          <w:rFonts w:cs="Arial"/>
          <w:snapToGrid w:val="0"/>
          <w:szCs w:val="24"/>
        </w:rPr>
        <w:t>in</w:t>
      </w:r>
      <w:r w:rsidR="00140B10">
        <w:rPr>
          <w:rFonts w:cs="Arial"/>
          <w:snapToGrid w:val="0"/>
          <w:szCs w:val="24"/>
        </w:rPr>
        <w:t xml:space="preserve"> recreating measures each year</w:t>
      </w:r>
      <w:r w:rsidR="006F1DEE">
        <w:rPr>
          <w:rFonts w:cs="Arial"/>
        </w:rPr>
        <w:t>.</w:t>
      </w:r>
    </w:p>
    <w:p w:rsidR="009529C5" w14:paraId="3FEF7218" w14:textId="77777777">
      <w:pPr>
        <w:pStyle w:val="BodyTextIndent2"/>
      </w:pPr>
      <w:r>
        <w:t xml:space="preserve">  </w:t>
      </w:r>
    </w:p>
    <w:p w:rsidR="009529C5" w14:paraId="5FF8CDCC" w14:textId="77777777">
      <w:pPr>
        <w:pStyle w:val="BodyTextIndent"/>
        <w:rPr>
          <w:bCs/>
        </w:rPr>
      </w:pPr>
      <w:r>
        <w:rPr>
          <w:b w:val="0"/>
        </w:rPr>
        <w:t>4.</w:t>
      </w:r>
      <w:r>
        <w:rPr>
          <w:b w:val="0"/>
        </w:rPr>
        <w:tab/>
      </w:r>
      <w:r>
        <w:rPr>
          <w:bCs/>
        </w:rPr>
        <w:t>Describe efforts to identify duplication.  Show specifically why any similar information already available cannot be used or modified for use for the purposes described in 2 above.</w:t>
      </w:r>
    </w:p>
    <w:p w:rsidR="00DF78AB" w:rsidP="00DF78AB" w14:paraId="66FBE519" w14:textId="77777777">
      <w:pPr>
        <w:rPr>
          <w:rFonts w:ascii="Arial" w:hAnsi="Arial"/>
          <w:b/>
          <w:bCs/>
          <w:sz w:val="24"/>
        </w:rPr>
      </w:pPr>
    </w:p>
    <w:p w:rsidR="009529C5" w:rsidRPr="00DF78AB" w:rsidP="00DF78AB" w14:paraId="6890CFB0" w14:textId="7C9BD4D0">
      <w:pPr>
        <w:ind w:left="720"/>
        <w:rPr>
          <w:rFonts w:ascii="Arial" w:hAnsi="Arial" w:cs="Arial"/>
          <w:bCs/>
          <w:sz w:val="24"/>
          <w:szCs w:val="24"/>
        </w:rPr>
      </w:pPr>
      <w:r w:rsidRPr="00DF78AB">
        <w:rPr>
          <w:rFonts w:ascii="Arial" w:hAnsi="Arial" w:cs="Arial"/>
          <w:sz w:val="24"/>
          <w:szCs w:val="24"/>
        </w:rPr>
        <w:t xml:space="preserve">In response to ED Notices Inviting Applications for Funding (NIA), grant applicants </w:t>
      </w:r>
      <w:r w:rsidRPr="00DF78AB" w:rsidR="00A744EE">
        <w:rPr>
          <w:rFonts w:ascii="Arial" w:hAnsi="Arial" w:cs="Arial"/>
          <w:sz w:val="24"/>
          <w:szCs w:val="24"/>
        </w:rPr>
        <w:t>must</w:t>
      </w:r>
      <w:r w:rsidR="006F1DEE">
        <w:rPr>
          <w:rFonts w:ascii="Arial" w:hAnsi="Arial" w:cs="Arial"/>
          <w:sz w:val="24"/>
          <w:szCs w:val="24"/>
        </w:rPr>
        <w:t>,</w:t>
      </w:r>
      <w:r w:rsidRPr="00DF78AB" w:rsidR="00A744EE">
        <w:rPr>
          <w:rFonts w:ascii="Arial" w:hAnsi="Arial" w:cs="Arial"/>
          <w:sz w:val="24"/>
          <w:szCs w:val="24"/>
        </w:rPr>
        <w:t xml:space="preserve"> </w:t>
      </w:r>
      <w:r w:rsidRPr="00DF78AB" w:rsidR="00E96337">
        <w:rPr>
          <w:rFonts w:ascii="Arial" w:hAnsi="Arial" w:cs="Arial"/>
          <w:sz w:val="24"/>
          <w:szCs w:val="24"/>
        </w:rPr>
        <w:t>in their grant applications, identify</w:t>
      </w:r>
      <w:r w:rsidRPr="00DF78AB" w:rsidR="00A744EE">
        <w:rPr>
          <w:rFonts w:ascii="Arial" w:hAnsi="Arial" w:cs="Arial"/>
          <w:sz w:val="24"/>
          <w:szCs w:val="24"/>
        </w:rPr>
        <w:t xml:space="preserve"> project objectives, and </w:t>
      </w:r>
      <w:r w:rsidRPr="00DF78AB">
        <w:rPr>
          <w:rFonts w:ascii="Arial" w:hAnsi="Arial" w:cs="Arial"/>
          <w:sz w:val="24"/>
          <w:szCs w:val="24"/>
        </w:rPr>
        <w:t xml:space="preserve">must include </w:t>
      </w:r>
      <w:r w:rsidRPr="00DF78AB" w:rsidR="00A744EE">
        <w:rPr>
          <w:rFonts w:ascii="Arial" w:hAnsi="Arial" w:cs="Arial"/>
          <w:sz w:val="24"/>
          <w:szCs w:val="24"/>
        </w:rPr>
        <w:t>program m</w:t>
      </w:r>
      <w:r w:rsidRPr="00DF78AB">
        <w:rPr>
          <w:rFonts w:ascii="Arial" w:hAnsi="Arial" w:cs="Arial"/>
          <w:sz w:val="24"/>
          <w:szCs w:val="24"/>
        </w:rPr>
        <w:t>easures established by the</w:t>
      </w:r>
      <w:r w:rsidRPr="00DF78AB" w:rsidR="00A744EE">
        <w:rPr>
          <w:rFonts w:ascii="Arial" w:hAnsi="Arial" w:cs="Arial"/>
          <w:sz w:val="24"/>
          <w:szCs w:val="24"/>
        </w:rPr>
        <w:t xml:space="preserve"> ED </w:t>
      </w:r>
      <w:r w:rsidRPr="00DF78AB">
        <w:rPr>
          <w:rFonts w:ascii="Arial" w:hAnsi="Arial" w:cs="Arial"/>
          <w:sz w:val="24"/>
          <w:szCs w:val="24"/>
        </w:rPr>
        <w:t>program office for th</w:t>
      </w:r>
      <w:r w:rsidRPr="00DF78AB" w:rsidR="00A744EE">
        <w:rPr>
          <w:rFonts w:ascii="Arial" w:hAnsi="Arial" w:cs="Arial"/>
          <w:sz w:val="24"/>
          <w:szCs w:val="24"/>
        </w:rPr>
        <w:t xml:space="preserve">e </w:t>
      </w:r>
      <w:r w:rsidRPr="00DF78AB" w:rsidR="00A744EE">
        <w:rPr>
          <w:rFonts w:ascii="Arial" w:hAnsi="Arial" w:cs="Arial"/>
          <w:sz w:val="24"/>
          <w:szCs w:val="24"/>
        </w:rPr>
        <w:t>particular grant</w:t>
      </w:r>
      <w:r w:rsidRPr="00DF78AB" w:rsidR="00A744EE">
        <w:rPr>
          <w:rFonts w:ascii="Arial" w:hAnsi="Arial" w:cs="Arial"/>
          <w:sz w:val="24"/>
          <w:szCs w:val="24"/>
        </w:rPr>
        <w:t xml:space="preserve"> competition, and </w:t>
      </w:r>
      <w:r w:rsidRPr="00DF78AB">
        <w:rPr>
          <w:rFonts w:ascii="Arial" w:hAnsi="Arial" w:cs="Arial"/>
          <w:sz w:val="24"/>
          <w:szCs w:val="24"/>
        </w:rPr>
        <w:t xml:space="preserve">any project-specific performance measures </w:t>
      </w:r>
      <w:r w:rsidRPr="00DF78AB" w:rsidR="00A744EE">
        <w:rPr>
          <w:rFonts w:ascii="Arial" w:hAnsi="Arial" w:cs="Arial"/>
          <w:bCs/>
          <w:sz w:val="24"/>
          <w:szCs w:val="24"/>
        </w:rPr>
        <w:t xml:space="preserve">that the applicant has established </w:t>
      </w:r>
      <w:r w:rsidRPr="00DF78AB" w:rsidR="00A744EE">
        <w:rPr>
          <w:rFonts w:ascii="Arial" w:hAnsi="Arial" w:cs="Arial"/>
          <w:sz w:val="24"/>
          <w:szCs w:val="24"/>
        </w:rPr>
        <w:t xml:space="preserve">to meet its </w:t>
      </w:r>
      <w:r w:rsidRPr="00DF78AB">
        <w:rPr>
          <w:rFonts w:ascii="Arial" w:hAnsi="Arial" w:cs="Arial"/>
          <w:sz w:val="24"/>
          <w:szCs w:val="24"/>
        </w:rPr>
        <w:t>project objectives</w:t>
      </w:r>
      <w:r w:rsidRPr="00DF78AB" w:rsidR="00580085">
        <w:rPr>
          <w:rFonts w:ascii="Arial" w:hAnsi="Arial" w:cs="Arial"/>
          <w:sz w:val="24"/>
          <w:szCs w:val="24"/>
        </w:rPr>
        <w:t>.  Targets for quantitative grant measures are also required to be identified.</w:t>
      </w:r>
      <w:r w:rsidRPr="00DF78AB" w:rsidR="00A744EE">
        <w:rPr>
          <w:rFonts w:ascii="Arial" w:hAnsi="Arial" w:cs="Arial"/>
          <w:sz w:val="24"/>
          <w:szCs w:val="24"/>
        </w:rPr>
        <w:t xml:space="preserve">  There does not exist, </w:t>
      </w:r>
      <w:r w:rsidRPr="00DF78AB" w:rsidR="00A744EE">
        <w:rPr>
          <w:rFonts w:ascii="Arial" w:hAnsi="Arial" w:cs="Arial"/>
          <w:sz w:val="24"/>
          <w:szCs w:val="24"/>
        </w:rPr>
        <w:t>as present</w:t>
      </w:r>
      <w:r w:rsidRPr="00DF78AB" w:rsidR="00A744EE">
        <w:rPr>
          <w:rFonts w:ascii="Arial" w:hAnsi="Arial" w:cs="Arial"/>
          <w:sz w:val="24"/>
          <w:szCs w:val="24"/>
        </w:rPr>
        <w:t xml:space="preserve"> time, a </w:t>
      </w:r>
      <w:r w:rsidR="00BD7A88">
        <w:rPr>
          <w:rFonts w:ascii="Arial" w:hAnsi="Arial" w:cs="Arial"/>
          <w:sz w:val="24"/>
          <w:szCs w:val="24"/>
        </w:rPr>
        <w:t xml:space="preserve">governmentwide </w:t>
      </w:r>
      <w:r w:rsidR="00BD7A88">
        <w:rPr>
          <w:rFonts w:ascii="Arial" w:hAnsi="Arial" w:cs="Arial"/>
          <w:sz w:val="24"/>
          <w:szCs w:val="24"/>
        </w:rPr>
        <w:t xml:space="preserve">standard </w:t>
      </w:r>
      <w:r w:rsidRPr="00DF78AB" w:rsidR="00A744EE">
        <w:rPr>
          <w:rFonts w:ascii="Arial" w:hAnsi="Arial" w:cs="Arial"/>
          <w:sz w:val="24"/>
          <w:szCs w:val="24"/>
        </w:rPr>
        <w:t xml:space="preserve"> form</w:t>
      </w:r>
      <w:r w:rsidRPr="00DF78AB" w:rsidR="00A744EE">
        <w:rPr>
          <w:rFonts w:ascii="Arial" w:hAnsi="Arial" w:cs="Arial"/>
          <w:sz w:val="24"/>
          <w:szCs w:val="24"/>
        </w:rPr>
        <w:t xml:space="preserve"> that will allow for this </w:t>
      </w:r>
      <w:r w:rsidRPr="00DF78AB" w:rsidR="00E96337">
        <w:rPr>
          <w:rFonts w:ascii="Arial" w:hAnsi="Arial" w:cs="Arial"/>
          <w:sz w:val="24"/>
          <w:szCs w:val="24"/>
        </w:rPr>
        <w:t xml:space="preserve">specific </w:t>
      </w:r>
      <w:r w:rsidRPr="00DF78AB" w:rsidR="00A744EE">
        <w:rPr>
          <w:rFonts w:ascii="Arial" w:hAnsi="Arial" w:cs="Arial"/>
          <w:sz w:val="24"/>
          <w:szCs w:val="24"/>
        </w:rPr>
        <w:t>information to be entered</w:t>
      </w:r>
      <w:r w:rsidRPr="00DF78AB" w:rsidR="00580085">
        <w:rPr>
          <w:rFonts w:ascii="Arial" w:hAnsi="Arial" w:cs="Arial"/>
          <w:sz w:val="24"/>
          <w:szCs w:val="24"/>
        </w:rPr>
        <w:t>.</w:t>
      </w:r>
      <w:r w:rsidRPr="00DF78AB" w:rsidR="00E96337">
        <w:rPr>
          <w:rFonts w:ascii="Arial" w:hAnsi="Arial" w:cs="Arial"/>
          <w:sz w:val="24"/>
          <w:szCs w:val="24"/>
        </w:rPr>
        <w:t xml:space="preserve"> </w:t>
      </w:r>
    </w:p>
    <w:p w:rsidR="009529C5" w14:paraId="167C8A73" w14:textId="77777777">
      <w:pPr>
        <w:pStyle w:val="BodyTextIndent2"/>
      </w:pPr>
    </w:p>
    <w:p w:rsidR="009529C5" w14:paraId="42D82CC0" w14:textId="77777777">
      <w:pPr>
        <w:pStyle w:val="BodyTextIndent2"/>
        <w:ind w:hanging="720"/>
        <w:rPr>
          <w:b/>
          <w:bCs/>
        </w:rPr>
      </w:pPr>
      <w:r>
        <w:t>5.</w:t>
      </w:r>
      <w:r>
        <w:tab/>
      </w:r>
      <w:r>
        <w:rPr>
          <w:b/>
          <w:bCs/>
        </w:rPr>
        <w:t>If the collection of information has a significant impact on a substantial number of small businesses or other small entities, describe the methods used to minimize burden.</w:t>
      </w:r>
    </w:p>
    <w:p w:rsidR="009529C5" w14:paraId="7A39ACD2" w14:textId="77777777">
      <w:pPr>
        <w:pStyle w:val="BodyTextIndent2"/>
        <w:ind w:left="1440" w:hanging="720"/>
        <w:rPr>
          <w:b/>
          <w:bCs/>
        </w:rPr>
      </w:pPr>
    </w:p>
    <w:p w:rsidR="009529C5" w14:paraId="11A7E3C9" w14:textId="77777777">
      <w:pPr>
        <w:pStyle w:val="BodyTextIndent2"/>
        <w:ind w:hanging="720"/>
      </w:pPr>
      <w:r>
        <w:rPr>
          <w:b/>
          <w:bCs/>
        </w:rPr>
        <w:tab/>
      </w:r>
      <w:r>
        <w:t>Under EDGAR regulations, all requirements for small entities are minimized.</w:t>
      </w:r>
    </w:p>
    <w:p w:rsidR="009529C5" w14:paraId="70DA5448" w14:textId="77777777">
      <w:pPr>
        <w:pStyle w:val="BodyTextIndent2"/>
        <w:ind w:hanging="720"/>
      </w:pPr>
      <w:r>
        <w:tab/>
      </w:r>
    </w:p>
    <w:p w:rsidR="009529C5" w14:paraId="02E04C31" w14:textId="77777777">
      <w:pPr>
        <w:pStyle w:val="BodyTextIndent2"/>
        <w:ind w:hanging="720"/>
        <w:rPr>
          <w:b/>
          <w:bCs/>
        </w:rPr>
      </w:pPr>
      <w:r>
        <w:t>6.</w:t>
      </w:r>
      <w:r>
        <w:tab/>
      </w:r>
      <w:r>
        <w:rPr>
          <w:b/>
          <w:bCs/>
        </w:rPr>
        <w:t>Describe the consequence to Federal program or policy activities if the collection is not conducted or is conducted less frequently.</w:t>
      </w:r>
    </w:p>
    <w:p w:rsidR="009529C5" w14:paraId="71D794FE" w14:textId="77777777">
      <w:pPr>
        <w:pStyle w:val="BodyTextIndent2"/>
        <w:ind w:hanging="720"/>
        <w:rPr>
          <w:b/>
          <w:bCs/>
        </w:rPr>
      </w:pPr>
    </w:p>
    <w:p w:rsidR="008C5142" w14:paraId="767BC005" w14:textId="78E3E9F6">
      <w:pPr>
        <w:pStyle w:val="BodyTextIndent2"/>
        <w:ind w:hanging="720"/>
      </w:pPr>
      <w:r>
        <w:tab/>
      </w:r>
      <w:r w:rsidRPr="006F4C49">
        <w:t>EDGAR, 34 CFR Part 75.</w:t>
      </w:r>
      <w:r w:rsidRPr="006F4C49" w:rsidR="00BD7A88">
        <w:t>110</w:t>
      </w:r>
      <w:r w:rsidRPr="002B1E3A">
        <w:t xml:space="preserve">, requires </w:t>
      </w:r>
      <w:r w:rsidR="0002515D">
        <w:t xml:space="preserve">applicants to provide information related to performance measurement, and this form is a way to collect that information. </w:t>
      </w:r>
      <w:r w:rsidRPr="002B1E3A" w:rsidR="00580085">
        <w:t xml:space="preserve">The implementation </w:t>
      </w:r>
      <w:r w:rsidRPr="002B1E3A" w:rsidR="006F1DEE">
        <w:t xml:space="preserve">of the </w:t>
      </w:r>
      <w:r w:rsidRPr="002B1E3A" w:rsidR="008D304C">
        <w:rPr>
          <w:rFonts w:cs="Arial"/>
        </w:rPr>
        <w:t>U.</w:t>
      </w:r>
      <w:r w:rsidRPr="002B1E3A" w:rsidR="00580085">
        <w:rPr>
          <w:rFonts w:cs="Arial"/>
          <w:snapToGrid w:val="0"/>
          <w:szCs w:val="24"/>
        </w:rPr>
        <w:t>S. Department of Education</w:t>
      </w:r>
      <w:r w:rsidRPr="002B1E3A" w:rsidR="00580085">
        <w:rPr>
          <w:rFonts w:cs="Arial"/>
          <w:snapToGrid w:val="0"/>
        </w:rPr>
        <w:t xml:space="preserve"> </w:t>
      </w:r>
      <w:r w:rsidRPr="002B1E3A" w:rsidR="00580085">
        <w:rPr>
          <w:rFonts w:cs="Arial"/>
          <w:szCs w:val="24"/>
        </w:rPr>
        <w:t>Grant Application Form for Project</w:t>
      </w:r>
      <w:r w:rsidRPr="002B1E3A" w:rsidR="00580085">
        <w:rPr>
          <w:rFonts w:cs="Arial"/>
          <w:snapToGrid w:val="0"/>
          <w:szCs w:val="24"/>
        </w:rPr>
        <w:t xml:space="preserve"> Objectives and Performance Measures Information will enable applicants to enter project objectives, performance measures, and measure targets in Grants.gov at the time the application is being completed in Grants.gov.  </w:t>
      </w:r>
    </w:p>
    <w:p w:rsidR="009529C5" w14:paraId="04827861" w14:textId="77777777">
      <w:pPr>
        <w:pStyle w:val="BodyTextIndent2"/>
        <w:ind w:hanging="720"/>
      </w:pPr>
    </w:p>
    <w:p w:rsidR="009529C5" w14:paraId="1C50DEC2" w14:textId="77777777">
      <w:pPr>
        <w:pStyle w:val="BodyTextIndent2"/>
        <w:ind w:hanging="720"/>
        <w:rPr>
          <w:b/>
          <w:bCs/>
        </w:rPr>
      </w:pPr>
      <w:r>
        <w:t>7.</w:t>
      </w:r>
      <w:r>
        <w:tab/>
      </w:r>
      <w:r>
        <w:rPr>
          <w:b/>
          <w:bCs/>
        </w:rPr>
        <w:t>Explain any special circumstances that require the collection to be conducted in a manner inconsistent with the general information collection guidelines in 5 CFR 1320.5.</w:t>
      </w:r>
    </w:p>
    <w:p w:rsidR="009529C5" w14:paraId="657E70D2" w14:textId="77777777">
      <w:pPr>
        <w:pStyle w:val="BodyTextIndent2"/>
        <w:ind w:hanging="720"/>
        <w:rPr>
          <w:b/>
          <w:bCs/>
        </w:rPr>
      </w:pPr>
    </w:p>
    <w:p w:rsidR="009529C5" w14:paraId="3EBB18E8" w14:textId="77777777">
      <w:pPr>
        <w:pStyle w:val="BodyTextIndent2"/>
        <w:ind w:hanging="720"/>
      </w:pPr>
      <w:r>
        <w:tab/>
        <w:t>The information will not be collected in a manner inconsistent with the general information collection guidelines in 5 CFR 1320.5.</w:t>
      </w:r>
    </w:p>
    <w:p w:rsidR="009529C5" w14:paraId="2AB75659" w14:textId="77777777">
      <w:pPr>
        <w:pStyle w:val="BodyTextIndent2"/>
        <w:ind w:left="1440" w:hanging="720"/>
      </w:pPr>
    </w:p>
    <w:p w:rsidR="009529C5" w14:paraId="5678548B" w14:textId="77777777">
      <w:pPr>
        <w:pStyle w:val="BodyTextIndent2"/>
        <w:ind w:hanging="720"/>
        <w:rPr>
          <w:b/>
          <w:bCs/>
        </w:rPr>
      </w:pPr>
      <w:r>
        <w:t>8.</w:t>
      </w:r>
      <w:r>
        <w:tab/>
      </w:r>
      <w:r>
        <w:rPr>
          <w:b/>
          <w:bCs/>
        </w:rPr>
        <w:t>Describe any effort to consult with persons outside the agency to obtain their views on the availability of data, frequency of collection, the clarity of instructions and recordkeeping, disclosure, or reporting format, and on the data elements to be recorded, disclosed, or reported.</w:t>
      </w:r>
    </w:p>
    <w:p w:rsidR="009529C5" w14:paraId="61504BE2" w14:textId="77777777">
      <w:pPr>
        <w:pStyle w:val="BodyTextIndent2"/>
        <w:ind w:hanging="720"/>
        <w:rPr>
          <w:b/>
          <w:bCs/>
        </w:rPr>
      </w:pPr>
    </w:p>
    <w:p w:rsidR="006B54DF" w:rsidP="006B54DF" w14:paraId="5911E9C2" w14:textId="77777777">
      <w:pPr>
        <w:pStyle w:val="BodyTextIndent2"/>
        <w:ind w:hanging="720"/>
      </w:pPr>
      <w:r>
        <w:tab/>
      </w:r>
    </w:p>
    <w:p w:rsidR="009529C5" w:rsidP="009639DA" w14:paraId="607C12D0" w14:textId="3649DD9F">
      <w:pPr>
        <w:pStyle w:val="BodyTextIndent2"/>
      </w:pPr>
      <w:r>
        <w:t xml:space="preserve">The public, including representatives of those entities that must collect the required information, will have the opportunity to provide comments when </w:t>
      </w:r>
      <w:r w:rsidRPr="0052620D" w:rsidR="0052620D">
        <w:t xml:space="preserve">1894-0017 </w:t>
      </w:r>
      <w:r>
        <w:t xml:space="preserve">is released for public comment. </w:t>
      </w:r>
      <w:r w:rsidR="0052620D">
        <w:t>ED</w:t>
      </w:r>
      <w:r>
        <w:t xml:space="preserve"> will respond to comments </w:t>
      </w:r>
      <w:r>
        <w:t>received</w:t>
      </w:r>
      <w:r w:rsidR="009639DA">
        <w:t>.</w:t>
      </w:r>
      <w:r w:rsidR="007E2483">
        <w:t>.</w:t>
      </w:r>
      <w:r w:rsidR="007E2483">
        <w:t xml:space="preserve"> </w:t>
      </w:r>
    </w:p>
    <w:p w:rsidR="009529C5" w14:paraId="12EA9D1E" w14:textId="77777777">
      <w:pPr>
        <w:pStyle w:val="BodyTextIndent2"/>
        <w:ind w:hanging="720"/>
      </w:pPr>
    </w:p>
    <w:p w:rsidR="009529C5" w14:paraId="4D9A3C6C" w14:textId="77777777">
      <w:pPr>
        <w:pStyle w:val="BodyTextIndent2"/>
        <w:ind w:hanging="720"/>
        <w:rPr>
          <w:b/>
          <w:bCs/>
        </w:rPr>
      </w:pPr>
      <w:r>
        <w:t>9.</w:t>
      </w:r>
      <w:r>
        <w:tab/>
      </w:r>
      <w:r>
        <w:rPr>
          <w:b/>
          <w:bCs/>
        </w:rPr>
        <w:t>Explain any decision to provide any payment or gift to respondents, other than remuneration of contractors or grantees.</w:t>
      </w:r>
    </w:p>
    <w:p w:rsidR="009529C5" w14:paraId="310CE1BD" w14:textId="77777777">
      <w:pPr>
        <w:pStyle w:val="BodyTextIndent2"/>
        <w:ind w:left="1440" w:hanging="720"/>
      </w:pPr>
    </w:p>
    <w:p w:rsidR="009529C5" w14:paraId="563CD5B8" w14:textId="77777777">
      <w:pPr>
        <w:pStyle w:val="BodyTextIndent2"/>
        <w:ind w:hanging="720"/>
      </w:pPr>
      <w:r>
        <w:tab/>
        <w:t xml:space="preserve">There </w:t>
      </w:r>
      <w:r w:rsidR="007E2483">
        <w:t xml:space="preserve">will be </w:t>
      </w:r>
      <w:r>
        <w:t>no payments or gifts to respondents other tha</w:t>
      </w:r>
      <w:r w:rsidR="006F1DEE">
        <w:t>n the allocation of F</w:t>
      </w:r>
      <w:r>
        <w:t>ederal funds that result from the information collection.</w:t>
      </w:r>
    </w:p>
    <w:p w:rsidR="009529C5" w:rsidP="00DF78AB" w14:paraId="76DFC750" w14:textId="77777777">
      <w:pPr>
        <w:pStyle w:val="BodyTextIndent2"/>
        <w:ind w:left="0"/>
      </w:pPr>
    </w:p>
    <w:p w:rsidR="009529C5" w14:paraId="01EE2F3E" w14:textId="77777777">
      <w:pPr>
        <w:pStyle w:val="BodyTextIndent2"/>
        <w:ind w:hanging="720"/>
        <w:rPr>
          <w:b/>
          <w:bCs/>
        </w:rPr>
      </w:pPr>
      <w:r>
        <w:t>10.</w:t>
      </w:r>
      <w:r>
        <w:tab/>
      </w:r>
      <w:r>
        <w:rPr>
          <w:b/>
          <w:bCs/>
        </w:rPr>
        <w:t>Describe any assurance of confidentiality provided to respondents and the basis for the assurance in statute, regulation, or agency policy.</w:t>
      </w:r>
    </w:p>
    <w:p w:rsidR="009529C5" w14:paraId="299715A5" w14:textId="77777777">
      <w:pPr>
        <w:pStyle w:val="BodyTextIndent2"/>
        <w:ind w:hanging="720"/>
        <w:rPr>
          <w:b/>
          <w:bCs/>
        </w:rPr>
      </w:pPr>
    </w:p>
    <w:p w:rsidR="009529C5" w14:paraId="242636A8" w14:textId="77777777">
      <w:pPr>
        <w:pStyle w:val="BodyTextIndent2"/>
        <w:ind w:hanging="720"/>
      </w:pPr>
      <w:r>
        <w:tab/>
        <w:t>ED is not requesting any confidential information in this collection; therefore</w:t>
      </w:r>
      <w:r w:rsidR="006F1DEE">
        <w:t>,</w:t>
      </w:r>
      <w:r>
        <w:t xml:space="preserve"> no assurances of confidentiality are required.</w:t>
      </w:r>
    </w:p>
    <w:p w:rsidR="009529C5" w:rsidP="00DF78AB" w14:paraId="690BA219" w14:textId="77777777">
      <w:pPr>
        <w:pStyle w:val="BodyTextIndent2"/>
        <w:ind w:left="0"/>
      </w:pPr>
    </w:p>
    <w:p w:rsidR="009529C5" w14:paraId="7E567577" w14:textId="77777777">
      <w:pPr>
        <w:pStyle w:val="BodyTextIndent2"/>
        <w:ind w:hanging="720"/>
        <w:rPr>
          <w:b/>
          <w:bCs/>
        </w:rPr>
      </w:pPr>
      <w:r>
        <w:t>11.</w:t>
      </w:r>
      <w:r>
        <w:tab/>
      </w:r>
      <w:r>
        <w:rPr>
          <w:b/>
          <w:bCs/>
        </w:rPr>
        <w:t>Provide additional justification for any questions of a sensitive nature, such as sexual behavior and attitudes, religious beliefs, and other matters that are commonly considered private.</w:t>
      </w:r>
    </w:p>
    <w:p w:rsidR="009529C5" w14:paraId="55E55502" w14:textId="77777777">
      <w:pPr>
        <w:pStyle w:val="BodyTextIndent2"/>
        <w:rPr>
          <w:i/>
        </w:rPr>
      </w:pPr>
    </w:p>
    <w:p w:rsidR="009529C5" w14:paraId="59FB1474" w14:textId="77777777">
      <w:pPr>
        <w:pStyle w:val="BodyTextIndent2"/>
        <w:ind w:hanging="720"/>
      </w:pPr>
      <w:r>
        <w:tab/>
        <w:t>This information collection does not include information of a sensitive nature.</w:t>
      </w:r>
    </w:p>
    <w:p w:rsidR="009529C5" w14:paraId="104C811B" w14:textId="77777777">
      <w:pPr>
        <w:pStyle w:val="BodyTextIndent2"/>
        <w:ind w:hanging="720"/>
      </w:pPr>
    </w:p>
    <w:p w:rsidR="009529C5" w14:paraId="75C68C4E" w14:textId="77777777">
      <w:pPr>
        <w:pStyle w:val="BodyTextIndent2"/>
        <w:ind w:hanging="720"/>
        <w:rPr>
          <w:b/>
          <w:bCs/>
        </w:rPr>
      </w:pPr>
      <w:r>
        <w:t>12.</w:t>
      </w:r>
      <w:r>
        <w:tab/>
      </w:r>
      <w:r>
        <w:rPr>
          <w:b/>
          <w:bCs/>
        </w:rPr>
        <w:t>Provide estimates of hour burden of the collection of information and analyzed costs to the respondents.</w:t>
      </w:r>
    </w:p>
    <w:p w:rsidR="009529C5" w14:paraId="5D01868B" w14:textId="77777777">
      <w:pPr>
        <w:pStyle w:val="BodyTextIndent2"/>
        <w:ind w:hanging="720"/>
        <w:rPr>
          <w:b/>
          <w:bCs/>
        </w:rPr>
      </w:pPr>
    </w:p>
    <w:p w:rsidR="009529C5" w14:paraId="1E93663A" w14:textId="77777777">
      <w:pPr>
        <w:pStyle w:val="BodyTextIndent2"/>
        <w:ind w:hanging="720"/>
      </w:pPr>
      <w:r>
        <w:tab/>
      </w:r>
      <w:r w:rsidRPr="00E72F43">
        <w:rPr>
          <w:u w:val="single"/>
        </w:rPr>
        <w:t xml:space="preserve">Total Annual Burden Hour Calculation for the </w:t>
      </w:r>
      <w:r w:rsidRPr="002B1E3A" w:rsidR="008F0043">
        <w:rPr>
          <w:rFonts w:cs="Arial"/>
          <w:u w:val="single"/>
        </w:rPr>
        <w:t>U.</w:t>
      </w:r>
      <w:r w:rsidRPr="002B1E3A" w:rsidR="000C7E95">
        <w:rPr>
          <w:rFonts w:cs="Arial"/>
          <w:snapToGrid w:val="0"/>
          <w:szCs w:val="24"/>
          <w:u w:val="single"/>
        </w:rPr>
        <w:t>S. Department of Education</w:t>
      </w:r>
      <w:r w:rsidRPr="002B1E3A" w:rsidR="000C7E95">
        <w:rPr>
          <w:rFonts w:cs="Arial"/>
          <w:snapToGrid w:val="0"/>
          <w:u w:val="single"/>
        </w:rPr>
        <w:t xml:space="preserve"> </w:t>
      </w:r>
      <w:r w:rsidRPr="002B1E3A" w:rsidR="000C7E95">
        <w:rPr>
          <w:rFonts w:cs="Arial"/>
          <w:szCs w:val="24"/>
          <w:u w:val="single"/>
        </w:rPr>
        <w:t>Grant Application Form for Project</w:t>
      </w:r>
      <w:r w:rsidRPr="002B1E3A" w:rsidR="000C7E95">
        <w:rPr>
          <w:rFonts w:cs="Arial"/>
          <w:snapToGrid w:val="0"/>
          <w:szCs w:val="24"/>
          <w:u w:val="single"/>
        </w:rPr>
        <w:t xml:space="preserve"> Objectives and Performance Measures Information</w:t>
      </w:r>
      <w:r w:rsidRPr="006F1DEE">
        <w:t>:</w:t>
      </w:r>
      <w:r>
        <w:t xml:space="preserve">  </w:t>
      </w:r>
    </w:p>
    <w:p w:rsidR="00DF78AB" w14:paraId="17C58FD9" w14:textId="77777777">
      <w:pPr>
        <w:pStyle w:val="BodyTextIndent2"/>
        <w:ind w:hanging="720"/>
      </w:pPr>
    </w:p>
    <w:p w:rsidR="009529C5" w:rsidP="00DF78AB" w14:paraId="112C23F8" w14:textId="081B7914">
      <w:pPr>
        <w:pStyle w:val="BodyTextIndent2"/>
      </w:pPr>
      <w:r>
        <w:t xml:space="preserve">ED estimates that over the next three years, </w:t>
      </w:r>
      <w:r w:rsidRPr="00D261D2">
        <w:t xml:space="preserve">approximately </w:t>
      </w:r>
      <w:bookmarkStart w:id="1" w:name="_Hlk29982269"/>
      <w:r w:rsidRPr="00D261D2" w:rsidR="009B0B01">
        <w:t>8</w:t>
      </w:r>
      <w:r w:rsidRPr="00D261D2" w:rsidR="00966AB1">
        <w:t>,</w:t>
      </w:r>
      <w:r w:rsidRPr="00D261D2" w:rsidR="00D261D2">
        <w:t>800</w:t>
      </w:r>
      <w:r w:rsidR="000C7E95">
        <w:t xml:space="preserve"> </w:t>
      </w:r>
      <w:bookmarkEnd w:id="1"/>
      <w:r w:rsidR="000C7E95">
        <w:t xml:space="preserve">applicants </w:t>
      </w:r>
      <w:r>
        <w:t>each year will be required to</w:t>
      </w:r>
      <w:r w:rsidR="000C7E95">
        <w:t xml:space="preserve"> complete the </w:t>
      </w:r>
      <w:r w:rsidR="008F0043">
        <w:rPr>
          <w:rFonts w:cs="Arial"/>
        </w:rPr>
        <w:t>U</w:t>
      </w:r>
      <w:r w:rsidRPr="00874C6F" w:rsidR="008F0043">
        <w:rPr>
          <w:rFonts w:cs="Arial"/>
        </w:rPr>
        <w:t>.</w:t>
      </w:r>
      <w:r w:rsidRPr="00874C6F" w:rsidR="000C7E95">
        <w:rPr>
          <w:rFonts w:cs="Arial"/>
          <w:snapToGrid w:val="0"/>
          <w:szCs w:val="24"/>
        </w:rPr>
        <w:t>S. Department of Education</w:t>
      </w:r>
      <w:r w:rsidR="000C7E95">
        <w:rPr>
          <w:rFonts w:cs="Arial"/>
          <w:snapToGrid w:val="0"/>
        </w:rPr>
        <w:t xml:space="preserve"> </w:t>
      </w:r>
      <w:r w:rsidRPr="00874C6F" w:rsidR="000C7E95">
        <w:rPr>
          <w:rFonts w:cs="Arial"/>
          <w:szCs w:val="24"/>
        </w:rPr>
        <w:t>Grant Application Form for Project</w:t>
      </w:r>
      <w:r w:rsidRPr="00874C6F" w:rsidR="000C7E95">
        <w:rPr>
          <w:rFonts w:cs="Arial"/>
          <w:snapToGrid w:val="0"/>
          <w:szCs w:val="24"/>
        </w:rPr>
        <w:t xml:space="preserve"> Objectives and Performance Measures Information</w:t>
      </w:r>
      <w:r w:rsidR="000C7E95">
        <w:rPr>
          <w:rFonts w:cs="Arial"/>
          <w:snapToGrid w:val="0"/>
          <w:szCs w:val="24"/>
        </w:rPr>
        <w:t xml:space="preserve"> in Grants.gov</w:t>
      </w:r>
      <w:r w:rsidR="000C7E95">
        <w:t xml:space="preserve"> </w:t>
      </w:r>
      <w:r>
        <w:t xml:space="preserve">(estimate based on </w:t>
      </w:r>
      <w:r w:rsidRPr="00D261D2">
        <w:t xml:space="preserve">actual FY </w:t>
      </w:r>
      <w:r w:rsidRPr="00D261D2" w:rsidR="003D6309">
        <w:t>20</w:t>
      </w:r>
      <w:r w:rsidRPr="00D261D2" w:rsidR="00D261D2">
        <w:t>2</w:t>
      </w:r>
      <w:r w:rsidR="00530A2D">
        <w:t>5</w:t>
      </w:r>
      <w:r w:rsidR="000C7E95">
        <w:t xml:space="preserve"> applications submitted for funding</w:t>
      </w:r>
      <w:r>
        <w:t xml:space="preserve">). The burden hours per </w:t>
      </w:r>
      <w:r w:rsidR="001F4CFD">
        <w:t xml:space="preserve">form </w:t>
      </w:r>
      <w:r>
        <w:t xml:space="preserve">is estimated to average </w:t>
      </w:r>
      <w:r w:rsidR="001F4CFD">
        <w:t xml:space="preserve">5 hours per applicant </w:t>
      </w:r>
      <w:r w:rsidR="00EF5C03">
        <w:t xml:space="preserve">and </w:t>
      </w:r>
      <w:r>
        <w:t xml:space="preserve">reflects the estimated time </w:t>
      </w:r>
      <w:r w:rsidR="00EF5C03">
        <w:t>that applicants will paste into the proposed Grants.gov form the</w:t>
      </w:r>
      <w:r w:rsidR="00EF5C03">
        <w:rPr>
          <w:rFonts w:cs="Arial"/>
          <w:snapToGrid w:val="0"/>
          <w:szCs w:val="24"/>
        </w:rPr>
        <w:t xml:space="preserve"> </w:t>
      </w:r>
      <w:r w:rsidR="00E72F43">
        <w:rPr>
          <w:rFonts w:cs="Arial"/>
          <w:snapToGrid w:val="0"/>
          <w:szCs w:val="24"/>
        </w:rPr>
        <w:t xml:space="preserve">grant application </w:t>
      </w:r>
      <w:r w:rsidR="00EF5C03">
        <w:rPr>
          <w:rFonts w:cs="Arial"/>
          <w:snapToGrid w:val="0"/>
          <w:szCs w:val="24"/>
        </w:rPr>
        <w:t>objectives, measures, and targets</w:t>
      </w:r>
      <w:r w:rsidR="00E24B82">
        <w:rPr>
          <w:rFonts w:cs="Arial"/>
          <w:snapToGrid w:val="0"/>
          <w:szCs w:val="24"/>
        </w:rPr>
        <w:t>.</w:t>
      </w:r>
      <w:r w:rsidR="00EF5C03">
        <w:rPr>
          <w:rFonts w:cs="Arial"/>
          <w:snapToGrid w:val="0"/>
          <w:szCs w:val="24"/>
        </w:rPr>
        <w:t xml:space="preserve"> </w:t>
      </w:r>
    </w:p>
    <w:p w:rsidR="009529C5" w:rsidP="00DF78AB" w14:paraId="656C940B" w14:textId="77777777">
      <w:pPr>
        <w:pStyle w:val="BodyTextIndent2"/>
        <w:ind w:left="0"/>
      </w:pPr>
    </w:p>
    <w:p w:rsidR="009529C5" w:rsidP="00DF78AB" w14:paraId="1178579F" w14:textId="6F602F9A">
      <w:pPr>
        <w:pStyle w:val="BodyTextIndent2"/>
      </w:pPr>
      <w:r>
        <w:t xml:space="preserve">Burden Hours for </w:t>
      </w:r>
      <w:r w:rsidR="00A20A45">
        <w:rPr>
          <w:rFonts w:cs="Arial"/>
        </w:rPr>
        <w:t>U</w:t>
      </w:r>
      <w:r w:rsidRPr="00874C6F" w:rsidR="00A20A45">
        <w:rPr>
          <w:rFonts w:cs="Arial"/>
        </w:rPr>
        <w:t>.</w:t>
      </w:r>
      <w:r w:rsidRPr="00874C6F" w:rsidR="00EF5C03">
        <w:rPr>
          <w:rFonts w:cs="Arial"/>
          <w:snapToGrid w:val="0"/>
          <w:szCs w:val="24"/>
        </w:rPr>
        <w:t>S. Department of Education</w:t>
      </w:r>
      <w:r w:rsidR="00EF5C03">
        <w:rPr>
          <w:rFonts w:cs="Arial"/>
          <w:snapToGrid w:val="0"/>
        </w:rPr>
        <w:t xml:space="preserve"> </w:t>
      </w:r>
      <w:r w:rsidRPr="00874C6F" w:rsidR="00EF5C03">
        <w:rPr>
          <w:rFonts w:cs="Arial"/>
          <w:szCs w:val="24"/>
        </w:rPr>
        <w:t>Grant Application Form for Project</w:t>
      </w:r>
      <w:r w:rsidRPr="00874C6F" w:rsidR="00EF5C03">
        <w:rPr>
          <w:rFonts w:cs="Arial"/>
          <w:snapToGrid w:val="0"/>
          <w:szCs w:val="24"/>
        </w:rPr>
        <w:t xml:space="preserve"> Objectives and Performance Measures Information</w:t>
      </w:r>
      <w:r>
        <w:t xml:space="preserve">:  </w:t>
      </w:r>
      <w:r w:rsidR="00EF5C03">
        <w:t xml:space="preserve">5 </w:t>
      </w:r>
      <w:r>
        <w:t>hours/</w:t>
      </w:r>
      <w:r w:rsidR="00EF5C03">
        <w:t xml:space="preserve">application </w:t>
      </w:r>
      <w:r w:rsidR="00E24B82">
        <w:t xml:space="preserve">X </w:t>
      </w:r>
      <w:r w:rsidR="00347C22">
        <w:t>8</w:t>
      </w:r>
      <w:r w:rsidRPr="00D261D2" w:rsidR="00A20A45">
        <w:t>,</w:t>
      </w:r>
      <w:r w:rsidR="00347C22">
        <w:t>800</w:t>
      </w:r>
      <w:r w:rsidR="00A20A45">
        <w:t xml:space="preserve"> </w:t>
      </w:r>
      <w:r w:rsidR="00EF5C03">
        <w:t>applications</w:t>
      </w:r>
      <w:r>
        <w:t xml:space="preserve">/year </w:t>
      </w:r>
      <w:r w:rsidR="00E24B82">
        <w:t xml:space="preserve">= </w:t>
      </w:r>
      <w:r w:rsidRPr="00C35CC4" w:rsidR="0021699C">
        <w:t>44</w:t>
      </w:r>
      <w:r w:rsidRPr="00C35CC4" w:rsidR="00E24B82">
        <w:t>,</w:t>
      </w:r>
      <w:r w:rsidR="0021699C">
        <w:t>000</w:t>
      </w:r>
      <w:r w:rsidR="00DF78AB">
        <w:t xml:space="preserve"> total annual burden hours. </w:t>
      </w:r>
    </w:p>
    <w:p w:rsidR="009529C5" w14:paraId="50C61845" w14:textId="77777777">
      <w:pPr>
        <w:pStyle w:val="BodyTextIndent2"/>
        <w:ind w:left="1440" w:hanging="720"/>
      </w:pPr>
      <w:r>
        <w:tab/>
      </w:r>
    </w:p>
    <w:p w:rsidR="009529C5" w14:paraId="5A9E0108" w14:textId="77777777">
      <w:pPr>
        <w:pStyle w:val="BodyTextIndent2"/>
        <w:rPr>
          <w:u w:val="single"/>
        </w:rPr>
      </w:pPr>
      <w:r>
        <w:rPr>
          <w:u w:val="single"/>
        </w:rPr>
        <w:t xml:space="preserve">Total Annual Cost Burden to Respondents for the </w:t>
      </w:r>
      <w:r w:rsidRPr="00EC1518" w:rsidR="00E72F43">
        <w:rPr>
          <w:rFonts w:cs="Arial"/>
          <w:u w:val="single"/>
        </w:rPr>
        <w:t xml:space="preserve">U </w:t>
      </w:r>
      <w:r w:rsidRPr="00EC1518" w:rsidR="00E72F43">
        <w:rPr>
          <w:rFonts w:cs="Arial"/>
          <w:snapToGrid w:val="0"/>
          <w:szCs w:val="24"/>
          <w:u w:val="single"/>
        </w:rPr>
        <w:t>.S. Department of Education</w:t>
      </w:r>
      <w:r w:rsidRPr="00EC1518" w:rsidR="00E72F43">
        <w:rPr>
          <w:rFonts w:cs="Arial"/>
          <w:snapToGrid w:val="0"/>
          <w:u w:val="single"/>
        </w:rPr>
        <w:t xml:space="preserve"> </w:t>
      </w:r>
      <w:r w:rsidRPr="00EC1518" w:rsidR="00E72F43">
        <w:rPr>
          <w:rFonts w:cs="Arial"/>
          <w:szCs w:val="24"/>
          <w:u w:val="single"/>
        </w:rPr>
        <w:t>Grant Application Form for Project</w:t>
      </w:r>
      <w:r w:rsidRPr="00EC1518" w:rsidR="00E72F43">
        <w:rPr>
          <w:rFonts w:cs="Arial"/>
          <w:snapToGrid w:val="0"/>
          <w:szCs w:val="24"/>
          <w:u w:val="single"/>
        </w:rPr>
        <w:t xml:space="preserve"> Objectives and Performance Measures Information</w:t>
      </w:r>
      <w:r w:rsidR="00E72F43">
        <w:rPr>
          <w:rFonts w:cs="Arial"/>
          <w:snapToGrid w:val="0"/>
          <w:szCs w:val="24"/>
          <w:u w:val="single"/>
        </w:rPr>
        <w:t>:</w:t>
      </w:r>
    </w:p>
    <w:p w:rsidR="009529C5" w14:paraId="7A9A744F" w14:textId="77777777">
      <w:pPr>
        <w:pStyle w:val="BodyTextIndent2"/>
        <w:ind w:left="1440" w:hanging="720"/>
      </w:pPr>
    </w:p>
    <w:p w:rsidR="009529C5" w14:paraId="126CE3D4" w14:textId="5AE9D0EB">
      <w:pPr>
        <w:pStyle w:val="BodyTextIndent2"/>
      </w:pPr>
      <w:r w:rsidRPr="0023263A">
        <w:t>44</w:t>
      </w:r>
      <w:r w:rsidRPr="0023263A" w:rsidR="00EF5C03">
        <w:t>,</w:t>
      </w:r>
      <w:r>
        <w:t>000</w:t>
      </w:r>
      <w:r w:rsidR="00A85E82">
        <w:t xml:space="preserve"> </w:t>
      </w:r>
      <w:r>
        <w:t xml:space="preserve">total burden hours x $25/hour = </w:t>
      </w:r>
      <w:r w:rsidRPr="00B6266B">
        <w:t>$</w:t>
      </w:r>
      <w:r w:rsidR="00B6266B">
        <w:t>1,100,000</w:t>
      </w:r>
    </w:p>
    <w:p w:rsidR="009529C5" w:rsidP="00DF78AB" w14:paraId="766CE97E" w14:textId="77777777">
      <w:pPr>
        <w:pStyle w:val="BodyTextIndent2"/>
        <w:ind w:left="0"/>
      </w:pPr>
    </w:p>
    <w:p w:rsidR="009529C5" w14:paraId="4B4690CA" w14:textId="77777777">
      <w:pPr>
        <w:pStyle w:val="BodyTextIndent2"/>
        <w:ind w:hanging="720"/>
        <w:rPr>
          <w:b/>
          <w:bCs/>
        </w:rPr>
      </w:pPr>
      <w:r>
        <w:t>13.</w:t>
      </w:r>
      <w:r>
        <w:tab/>
      </w:r>
      <w:r>
        <w:rPr>
          <w:b/>
          <w:bCs/>
        </w:rPr>
        <w:t>Provide an estimate of the total annual cost burden to respondents or record keepers resulting from the collection of information.</w:t>
      </w:r>
    </w:p>
    <w:p w:rsidR="009529C5" w14:paraId="6D2D85B3" w14:textId="77777777">
      <w:pPr>
        <w:pStyle w:val="BodyTextIndent2"/>
        <w:rPr>
          <w:i/>
        </w:rPr>
      </w:pPr>
    </w:p>
    <w:p w:rsidR="009529C5" w14:paraId="6CA90CF9" w14:textId="32B664FC">
      <w:pPr>
        <w:pStyle w:val="BodyTextIndent2"/>
      </w:pPr>
      <w:r w:rsidRPr="001A2E99">
        <w:t xml:space="preserve">There </w:t>
      </w:r>
      <w:r w:rsidR="001A2E99">
        <w:t>is</w:t>
      </w:r>
      <w:r w:rsidRPr="001A2E99">
        <w:t xml:space="preserve"> no cost</w:t>
      </w:r>
      <w:r w:rsidR="00B6266B">
        <w:t xml:space="preserve"> burden to respondents</w:t>
      </w:r>
      <w:r>
        <w:t>.</w:t>
      </w:r>
    </w:p>
    <w:p w:rsidR="00D632FA" w14:paraId="15333F59" w14:textId="77777777">
      <w:pPr>
        <w:pStyle w:val="BodyTextIndent2"/>
        <w:rPr>
          <w:i/>
        </w:rPr>
      </w:pPr>
    </w:p>
    <w:p w:rsidR="009529C5" w14:paraId="2C63AC49" w14:textId="77777777">
      <w:pPr>
        <w:pStyle w:val="BodyTextIndent2"/>
        <w:ind w:hanging="720"/>
        <w:rPr>
          <w:b/>
          <w:bCs/>
        </w:rPr>
      </w:pPr>
      <w:r>
        <w:t>14.</w:t>
      </w:r>
      <w:r>
        <w:tab/>
      </w:r>
      <w:r>
        <w:rPr>
          <w:b/>
          <w:bCs/>
        </w:rPr>
        <w:t>Provide estimates of annualized cost to the Federal Government.</w:t>
      </w:r>
    </w:p>
    <w:p w:rsidR="009529C5" w14:paraId="06D541DE" w14:textId="77777777">
      <w:pPr>
        <w:pStyle w:val="BodyTextIndent2"/>
        <w:ind w:hanging="720"/>
        <w:rPr>
          <w:b/>
          <w:bCs/>
        </w:rPr>
      </w:pPr>
    </w:p>
    <w:p w:rsidR="00D10707" w:rsidRPr="00DF78AB" w:rsidP="00A20A45" w14:paraId="3E4C90DB" w14:textId="77777777">
      <w:pPr>
        <w:pStyle w:val="BodyTextIndent2"/>
      </w:pPr>
      <w:r w:rsidRPr="002B1E3A">
        <w:t>There are no annual costs to the Federal Government</w:t>
      </w:r>
      <w:r w:rsidR="00A02D35">
        <w:t xml:space="preserve">.  </w:t>
      </w:r>
    </w:p>
    <w:p w:rsidR="009529C5" w14:paraId="1A5DE5AC" w14:textId="77777777">
      <w:pPr>
        <w:pStyle w:val="BodyTextIndent2"/>
        <w:rPr>
          <w:u w:val="single"/>
        </w:rPr>
      </w:pPr>
    </w:p>
    <w:p w:rsidR="009529C5" w:rsidP="00DF78AB" w14:paraId="1F40AF3C" w14:textId="77777777">
      <w:pPr>
        <w:pStyle w:val="BodyTextIndent2"/>
        <w:ind w:hanging="720"/>
        <w:rPr>
          <w:b/>
          <w:bCs/>
        </w:rPr>
      </w:pPr>
      <w:r>
        <w:t>15.</w:t>
      </w:r>
      <w:r>
        <w:tab/>
      </w:r>
      <w:r>
        <w:rPr>
          <w:b/>
          <w:bCs/>
        </w:rPr>
        <w:t>Explain reasons for change in burden, inclu</w:t>
      </w:r>
      <w:r w:rsidR="00DF78AB">
        <w:rPr>
          <w:b/>
          <w:bCs/>
        </w:rPr>
        <w:t>ding the need for any increase.</w:t>
      </w:r>
    </w:p>
    <w:p w:rsidR="009529C5" w:rsidP="00DF78AB" w14:paraId="0F8F49AC" w14:textId="61A0094C">
      <w:pPr>
        <w:spacing w:before="100" w:beforeAutospacing="1" w:after="100" w:afterAutospacing="1"/>
        <w:ind w:left="720"/>
        <w:rPr>
          <w:rFonts w:ascii="Arial" w:hAnsi="Arial" w:cs="Arial"/>
          <w:color w:val="000000"/>
          <w:sz w:val="24"/>
          <w:szCs w:val="24"/>
        </w:rPr>
      </w:pPr>
      <w:r w:rsidRPr="006C2F2F">
        <w:rPr>
          <w:rFonts w:ascii="Arial" w:hAnsi="Arial" w:cs="Arial"/>
          <w:color w:val="000000"/>
          <w:sz w:val="24"/>
          <w:szCs w:val="24"/>
        </w:rPr>
        <w:t xml:space="preserve">The total number of respondents had </w:t>
      </w:r>
      <w:r w:rsidRPr="006C2F2F" w:rsidR="001A2E99">
        <w:rPr>
          <w:rFonts w:ascii="Arial" w:hAnsi="Arial" w:cs="Arial"/>
          <w:color w:val="000000"/>
          <w:sz w:val="24"/>
          <w:szCs w:val="24"/>
        </w:rPr>
        <w:t>increased</w:t>
      </w:r>
      <w:r w:rsidRPr="006C2F2F">
        <w:rPr>
          <w:rFonts w:ascii="Arial" w:hAnsi="Arial" w:cs="Arial"/>
          <w:color w:val="000000"/>
          <w:sz w:val="24"/>
          <w:szCs w:val="24"/>
        </w:rPr>
        <w:t xml:space="preserve"> from </w:t>
      </w:r>
      <w:r w:rsidRPr="006C2F2F" w:rsidR="000402C3">
        <w:rPr>
          <w:rFonts w:ascii="Arial" w:hAnsi="Arial" w:cs="Arial"/>
          <w:color w:val="000000"/>
          <w:sz w:val="24"/>
          <w:szCs w:val="24"/>
        </w:rPr>
        <w:t>5,976</w:t>
      </w:r>
      <w:r w:rsidRPr="006C2F2F">
        <w:rPr>
          <w:rFonts w:ascii="Arial" w:hAnsi="Arial" w:cs="Arial"/>
          <w:color w:val="000000"/>
          <w:sz w:val="24"/>
          <w:szCs w:val="24"/>
        </w:rPr>
        <w:t xml:space="preserve"> to </w:t>
      </w:r>
      <w:r w:rsidRPr="006C2F2F" w:rsidR="000402C3">
        <w:rPr>
          <w:rFonts w:ascii="Arial" w:hAnsi="Arial" w:cs="Arial"/>
          <w:color w:val="000000"/>
          <w:sz w:val="24"/>
          <w:szCs w:val="24"/>
        </w:rPr>
        <w:t>8,800</w:t>
      </w:r>
      <w:r w:rsidR="00E56AC5">
        <w:rPr>
          <w:rFonts w:ascii="Arial" w:hAnsi="Arial" w:cs="Arial"/>
          <w:color w:val="000000"/>
          <w:sz w:val="24"/>
          <w:szCs w:val="24"/>
        </w:rPr>
        <w:t>,</w:t>
      </w:r>
      <w:r w:rsidRPr="006C2F2F" w:rsidR="00070C25">
        <w:rPr>
          <w:rFonts w:ascii="Arial" w:hAnsi="Arial" w:cs="Arial"/>
          <w:color w:val="000000"/>
          <w:sz w:val="24"/>
          <w:szCs w:val="24"/>
        </w:rPr>
        <w:t xml:space="preserve"> </w:t>
      </w:r>
      <w:r w:rsidRPr="006C2F2F">
        <w:rPr>
          <w:rFonts w:ascii="Arial" w:hAnsi="Arial" w:cs="Arial"/>
          <w:color w:val="000000"/>
          <w:sz w:val="24"/>
          <w:szCs w:val="24"/>
        </w:rPr>
        <w:t xml:space="preserve">accounting for the </w:t>
      </w:r>
      <w:r w:rsidRPr="006C2F2F" w:rsidR="00253B9A">
        <w:rPr>
          <w:rFonts w:ascii="Arial" w:hAnsi="Arial" w:cs="Arial"/>
          <w:color w:val="000000"/>
          <w:sz w:val="24"/>
          <w:szCs w:val="24"/>
        </w:rPr>
        <w:t>+</w:t>
      </w:r>
      <w:r w:rsidRPr="006C2F2F" w:rsidR="00070C25">
        <w:rPr>
          <w:rFonts w:ascii="Arial" w:hAnsi="Arial" w:cs="Arial"/>
          <w:color w:val="000000"/>
          <w:sz w:val="24"/>
          <w:szCs w:val="24"/>
        </w:rPr>
        <w:t>1</w:t>
      </w:r>
      <w:r w:rsidRPr="006C2F2F" w:rsidR="00933CF7">
        <w:rPr>
          <w:rFonts w:ascii="Arial" w:hAnsi="Arial" w:cs="Arial"/>
          <w:color w:val="000000"/>
          <w:sz w:val="24"/>
          <w:szCs w:val="24"/>
        </w:rPr>
        <w:t>4</w:t>
      </w:r>
      <w:r w:rsidRPr="006C2F2F" w:rsidR="00070C25">
        <w:rPr>
          <w:rFonts w:ascii="Arial" w:hAnsi="Arial" w:cs="Arial"/>
          <w:color w:val="000000"/>
          <w:sz w:val="24"/>
          <w:szCs w:val="24"/>
        </w:rPr>
        <w:t>,</w:t>
      </w:r>
      <w:r w:rsidRPr="006C2F2F" w:rsidR="00933CF7">
        <w:rPr>
          <w:rFonts w:ascii="Arial" w:hAnsi="Arial" w:cs="Arial"/>
          <w:color w:val="000000"/>
          <w:sz w:val="24"/>
          <w:szCs w:val="24"/>
        </w:rPr>
        <w:t>120</w:t>
      </w:r>
      <w:r w:rsidRPr="006C2F2F" w:rsidR="003152EC">
        <w:rPr>
          <w:rFonts w:ascii="Arial" w:hAnsi="Arial" w:cs="Arial"/>
          <w:color w:val="000000"/>
          <w:sz w:val="24"/>
          <w:szCs w:val="24"/>
        </w:rPr>
        <w:t xml:space="preserve"> adjustment in burden hours.</w:t>
      </w:r>
      <w:r w:rsidR="006930BB">
        <w:rPr>
          <w:rFonts w:ascii="Arial" w:hAnsi="Arial" w:cs="Arial"/>
          <w:color w:val="000000"/>
          <w:sz w:val="24"/>
          <w:szCs w:val="24"/>
        </w:rPr>
        <w:t xml:space="preserve"> Costs associated with this ICR have been corrected.</w:t>
      </w:r>
    </w:p>
    <w:p w:rsidR="009529C5" w:rsidRPr="00561C03" w:rsidP="00561C03" w14:paraId="11BFC86B" w14:textId="4877B816">
      <w:pPr>
        <w:spacing w:before="100" w:beforeAutospacing="1" w:after="100" w:afterAutospacing="1"/>
        <w:ind w:left="720" w:hanging="720"/>
        <w:rPr>
          <w:rFonts w:ascii="Arial" w:hAnsi="Arial" w:cs="Arial"/>
          <w:b/>
          <w:bCs/>
          <w:sz w:val="24"/>
          <w:szCs w:val="24"/>
        </w:rPr>
      </w:pPr>
      <w:r w:rsidRPr="00561C03">
        <w:rPr>
          <w:rFonts w:ascii="Arial" w:hAnsi="Arial" w:cs="Arial"/>
          <w:sz w:val="24"/>
          <w:szCs w:val="24"/>
        </w:rPr>
        <w:t>16.</w:t>
      </w:r>
      <w:r w:rsidRPr="00561C03">
        <w:rPr>
          <w:rFonts w:ascii="Arial" w:hAnsi="Arial" w:cs="Arial"/>
          <w:sz w:val="24"/>
          <w:szCs w:val="24"/>
        </w:rPr>
        <w:tab/>
      </w:r>
      <w:r w:rsidRPr="00561C03">
        <w:rPr>
          <w:rFonts w:ascii="Arial" w:hAnsi="Arial" w:cs="Arial"/>
          <w:b/>
          <w:bCs/>
          <w:sz w:val="24"/>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29C5" w14:paraId="05786314" w14:textId="77777777">
      <w:pPr>
        <w:pStyle w:val="BodyTextIndent2"/>
        <w:ind w:hanging="720"/>
        <w:rPr>
          <w:b/>
          <w:bCs/>
        </w:rPr>
      </w:pPr>
    </w:p>
    <w:p w:rsidR="009529C5" w14:paraId="767D9E33" w14:textId="77777777">
      <w:pPr>
        <w:pStyle w:val="BodyTextIndent2"/>
        <w:ind w:hanging="720"/>
      </w:pPr>
      <w:r>
        <w:tab/>
        <w:t>No plans exist to publish the results of this information collection.</w:t>
      </w:r>
    </w:p>
    <w:p w:rsidR="009529C5" w:rsidP="00DF78AB" w14:paraId="4C2B039C" w14:textId="77777777">
      <w:pPr>
        <w:pStyle w:val="BodyTextIndent2"/>
        <w:ind w:left="0"/>
      </w:pPr>
    </w:p>
    <w:p w:rsidR="009529C5" w14:paraId="293665E5" w14:textId="77777777">
      <w:pPr>
        <w:pStyle w:val="BodyTextIndent2"/>
        <w:ind w:hanging="720"/>
        <w:rPr>
          <w:b/>
          <w:bCs/>
        </w:rPr>
      </w:pPr>
      <w:r>
        <w:t xml:space="preserve">17. </w:t>
      </w:r>
      <w:r>
        <w:tab/>
      </w:r>
      <w:r>
        <w:rPr>
          <w:b/>
          <w:bCs/>
        </w:rPr>
        <w:t>Seeking approval not to display the expiration date for OMB approval of this information collection.</w:t>
      </w:r>
    </w:p>
    <w:p w:rsidR="009529C5" w14:paraId="26EFBD16" w14:textId="77777777">
      <w:pPr>
        <w:pStyle w:val="BodyTextIndent2"/>
        <w:ind w:left="1440" w:hanging="720"/>
      </w:pPr>
    </w:p>
    <w:p w:rsidR="009529C5" w14:paraId="5635C5FD" w14:textId="77777777">
      <w:pPr>
        <w:pStyle w:val="BodyTextIndent2"/>
        <w:ind w:hanging="720"/>
      </w:pPr>
      <w:r>
        <w:tab/>
        <w:t>We are not seeking approval to not display the expiration date for this information collection.</w:t>
      </w:r>
    </w:p>
    <w:p w:rsidR="009529C5" w:rsidP="00DF78AB" w14:paraId="67F9624F" w14:textId="77777777">
      <w:pPr>
        <w:pStyle w:val="BodyTextIndent2"/>
        <w:ind w:left="0"/>
        <w:rPr>
          <w:i/>
        </w:rPr>
      </w:pPr>
    </w:p>
    <w:p w:rsidR="009529C5" w14:paraId="653D6403" w14:textId="77777777">
      <w:pPr>
        <w:pStyle w:val="BodyTextIndent2"/>
        <w:ind w:hanging="720"/>
        <w:rPr>
          <w:b/>
          <w:bCs/>
        </w:rPr>
      </w:pPr>
      <w:r>
        <w:t>18.</w:t>
      </w:r>
      <w:r>
        <w:tab/>
      </w:r>
      <w:r>
        <w:rPr>
          <w:b/>
          <w:bCs/>
        </w:rPr>
        <w:t>Explain each exception to the certification statement identified in Item 19.</w:t>
      </w:r>
    </w:p>
    <w:p w:rsidR="009529C5" w14:paraId="7F32B5D5" w14:textId="77777777">
      <w:pPr>
        <w:pStyle w:val="BodyTextIndent2"/>
        <w:rPr>
          <w:i/>
        </w:rPr>
      </w:pPr>
    </w:p>
    <w:p w:rsidR="009529C5" w14:paraId="5776980D" w14:textId="77777777">
      <w:pPr>
        <w:pStyle w:val="BodyTextIndent2"/>
        <w:ind w:hanging="720"/>
      </w:pPr>
      <w:r>
        <w:tab/>
        <w:t>There are no exceptions to the certification statement.</w:t>
      </w:r>
    </w:p>
    <w:p w:rsidR="009529C5" w:rsidP="00DF78AB" w14:paraId="7BB4054F" w14:textId="77777777">
      <w:pPr>
        <w:pStyle w:val="BodyTextIndent2"/>
        <w:ind w:left="0"/>
      </w:pPr>
    </w:p>
    <w:p w:rsidR="009529C5" w14:paraId="443C98B1" w14:textId="77777777">
      <w:pPr>
        <w:pStyle w:val="BodyTextIndent2"/>
        <w:ind w:hanging="720"/>
      </w:pPr>
      <w:r>
        <w:t>B.</w:t>
      </w:r>
      <w:r>
        <w:tab/>
      </w:r>
      <w:r>
        <w:rPr>
          <w:b/>
          <w:bCs/>
        </w:rPr>
        <w:t>Collections of Information Employing Statistical Methods.</w:t>
      </w:r>
    </w:p>
    <w:p w:rsidR="009529C5" w14:paraId="63BA94D7" w14:textId="77777777">
      <w:pPr>
        <w:pStyle w:val="BodyTextIndent2"/>
        <w:ind w:hanging="720"/>
      </w:pPr>
    </w:p>
    <w:p w:rsidR="009529C5" w14:paraId="07ECF472" w14:textId="77777777">
      <w:pPr>
        <w:pStyle w:val="BodyTextIndent2"/>
        <w:ind w:hanging="720"/>
      </w:pPr>
      <w:r>
        <w:tab/>
        <w:t>The results of this information collection will not be published for statistical purposes.</w:t>
      </w:r>
    </w:p>
    <w:p w:rsidR="009529C5" w14:paraId="286A61F4" w14:textId="77777777">
      <w:pPr>
        <w:pStyle w:val="BodyTextIndent2"/>
        <w:ind w:left="1440" w:hanging="720"/>
      </w:pPr>
    </w:p>
    <w:p w:rsidR="009529C5" w14:paraId="143C8B62" w14:textId="77777777">
      <w:pPr>
        <w:pStyle w:val="BodyTextIndent2"/>
        <w:ind w:left="1440" w:hanging="720"/>
      </w:pPr>
    </w:p>
    <w:p w:rsidR="009529C5" w14:paraId="71BBFBDA" w14:textId="77777777">
      <w:pPr>
        <w:pStyle w:val="BodyTextIndent2"/>
        <w:ind w:hanging="720"/>
      </w:pPr>
      <w:r>
        <w:tab/>
      </w:r>
    </w:p>
    <w:sectPr>
      <w:headerReference w:type="default" r:id="rId8"/>
      <w:footerReference w:type="default" r:id="rId9"/>
      <w:footerReference w:type="first" r:id="rId1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82" w14:paraId="5EA39A55" w14:textId="77777777">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187319">
      <w:rPr>
        <w:rStyle w:val="PageNumber"/>
        <w:rFonts w:ascii="Arial" w:hAnsi="Arial"/>
        <w:noProof/>
        <w:sz w:val="24"/>
      </w:rPr>
      <w:t>7</w:t>
    </w:r>
    <w:r>
      <w:rPr>
        <w:rStyle w:val="PageNumber"/>
        <w:rFonts w:ascii="Arial" w:hAnsi="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82" w14:paraId="3D790588" w14:textId="77777777">
    <w:pPr>
      <w:pStyle w:val="Footer"/>
      <w:jc w:val="center"/>
      <w:rPr>
        <w:rFonts w:ascii="Arial" w:hAnsi="Arial"/>
        <w:sz w:val="24"/>
      </w:rPr>
    </w:pPr>
    <w:r>
      <w:rPr>
        <w:rStyle w:val="PageNumber"/>
        <w:rFonts w:ascii="Arial" w:hAnsi="Arial"/>
        <w:sz w:val="24"/>
      </w:rPr>
      <w:fldChar w:fldCharType="begin"/>
    </w:r>
    <w:r>
      <w:rPr>
        <w:rStyle w:val="PageNumber"/>
        <w:rFonts w:ascii="Arial" w:hAnsi="Arial"/>
        <w:sz w:val="24"/>
      </w:rPr>
      <w:instrText xml:space="preserve"> PAGE </w:instrText>
    </w:r>
    <w:r>
      <w:rPr>
        <w:rStyle w:val="PageNumber"/>
        <w:rFonts w:ascii="Arial" w:hAnsi="Arial"/>
        <w:sz w:val="24"/>
      </w:rPr>
      <w:fldChar w:fldCharType="separate"/>
    </w:r>
    <w:r w:rsidR="00187319">
      <w:rPr>
        <w:rStyle w:val="PageNumber"/>
        <w:rFonts w:ascii="Arial" w:hAnsi="Arial"/>
        <w:noProof/>
        <w:sz w:val="24"/>
      </w:rPr>
      <w:t>1</w:t>
    </w:r>
    <w:r>
      <w:rPr>
        <w:rStyle w:val="PageNumber"/>
        <w:rFonts w:ascii="Arial" w:hAnsi="Arial"/>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82" w:rsidRPr="002B1E3A" w14:paraId="446DB5D4" w14:textId="77777777">
    <w:pPr>
      <w:pStyle w:val="Header"/>
      <w:jc w:val="center"/>
      <w:rPr>
        <w:rFonts w:ascii="Arial" w:hAnsi="Arial" w:cs="Arial"/>
        <w:b/>
      </w:rPr>
    </w:pPr>
    <w:r w:rsidRPr="002B1E3A">
      <w:rPr>
        <w:rFonts w:ascii="Arial" w:hAnsi="Arial" w:cs="Arial"/>
        <w:b/>
      </w:rPr>
      <w:t xml:space="preserve">Supporting Statement </w:t>
    </w:r>
    <w:r w:rsidRPr="002B1E3A" w:rsidR="006F1DEE">
      <w:rPr>
        <w:rFonts w:ascii="Arial" w:hAnsi="Arial" w:cs="Arial"/>
        <w:b/>
      </w:rPr>
      <w:t>For</w:t>
    </w:r>
    <w:r w:rsidRPr="002B1E3A" w:rsidR="006F1DEE">
      <w:rPr>
        <w:rFonts w:ascii="Arial" w:hAnsi="Arial" w:cs="Arial"/>
        <w:b/>
      </w:rPr>
      <w:t xml:space="preserve"> </w:t>
    </w:r>
    <w:r w:rsidRPr="002B1E3A" w:rsidR="00793ED9">
      <w:rPr>
        <w:rFonts w:ascii="Arial" w:hAnsi="Arial" w:cs="Arial"/>
        <w:b/>
      </w:rPr>
      <w:t>U</w:t>
    </w:r>
    <w:r w:rsidRPr="002B1E3A" w:rsidR="006F1DEE">
      <w:rPr>
        <w:rFonts w:ascii="Arial" w:hAnsi="Arial" w:cs="Arial"/>
        <w:b/>
        <w:snapToGrid w:val="0"/>
      </w:rPr>
      <w:t>.</w:t>
    </w:r>
    <w:r w:rsidRPr="002B1E3A" w:rsidR="00793ED9">
      <w:rPr>
        <w:rFonts w:ascii="Arial" w:hAnsi="Arial" w:cs="Arial"/>
        <w:b/>
        <w:snapToGrid w:val="0"/>
      </w:rPr>
      <w:t>S</w:t>
    </w:r>
    <w:r w:rsidRPr="002B1E3A" w:rsidR="006F1DEE">
      <w:rPr>
        <w:rFonts w:ascii="Arial" w:hAnsi="Arial" w:cs="Arial"/>
        <w:b/>
        <w:snapToGrid w:val="0"/>
      </w:rPr>
      <w:t xml:space="preserve">. </w:t>
    </w:r>
    <w:r w:rsidRPr="002B1E3A" w:rsidR="00793ED9">
      <w:rPr>
        <w:rFonts w:ascii="Arial" w:hAnsi="Arial" w:cs="Arial"/>
        <w:b/>
        <w:snapToGrid w:val="0"/>
      </w:rPr>
      <w:t xml:space="preserve">Department </w:t>
    </w:r>
    <w:r w:rsidRPr="002B1E3A" w:rsidR="006F1DEE">
      <w:rPr>
        <w:rFonts w:ascii="Arial" w:hAnsi="Arial" w:cs="Arial"/>
        <w:b/>
        <w:snapToGrid w:val="0"/>
      </w:rPr>
      <w:t>Of</w:t>
    </w:r>
    <w:r w:rsidRPr="002B1E3A" w:rsidR="006F1DEE">
      <w:rPr>
        <w:rFonts w:ascii="Arial" w:hAnsi="Arial" w:cs="Arial"/>
        <w:b/>
        <w:snapToGrid w:val="0"/>
      </w:rPr>
      <w:t xml:space="preserve"> </w:t>
    </w:r>
    <w:r w:rsidRPr="002B1E3A" w:rsidR="00793ED9">
      <w:rPr>
        <w:rFonts w:ascii="Arial" w:hAnsi="Arial" w:cs="Arial"/>
        <w:b/>
        <w:snapToGrid w:val="0"/>
      </w:rPr>
      <w:t xml:space="preserve">Education </w:t>
    </w:r>
    <w:r w:rsidRPr="002B1E3A" w:rsidR="00793ED9">
      <w:rPr>
        <w:rFonts w:ascii="Arial" w:hAnsi="Arial" w:cs="Arial"/>
        <w:b/>
      </w:rPr>
      <w:t xml:space="preserve">Grant Application Form </w:t>
    </w:r>
    <w:r w:rsidRPr="002B1E3A" w:rsidR="006F1DEE">
      <w:rPr>
        <w:rFonts w:ascii="Arial" w:hAnsi="Arial" w:cs="Arial"/>
        <w:b/>
      </w:rPr>
      <w:t>For</w:t>
    </w:r>
    <w:r w:rsidRPr="002B1E3A" w:rsidR="006F1DEE">
      <w:rPr>
        <w:rFonts w:ascii="Arial" w:hAnsi="Arial" w:cs="Arial"/>
        <w:b/>
      </w:rPr>
      <w:t xml:space="preserve"> </w:t>
    </w:r>
    <w:r w:rsidRPr="002B1E3A" w:rsidR="00793ED9">
      <w:rPr>
        <w:rFonts w:ascii="Arial" w:hAnsi="Arial" w:cs="Arial"/>
        <w:b/>
      </w:rPr>
      <w:t>Project</w:t>
    </w:r>
    <w:r w:rsidRPr="002B1E3A" w:rsidR="00793ED9">
      <w:rPr>
        <w:rFonts w:ascii="Arial" w:hAnsi="Arial" w:cs="Arial"/>
        <w:b/>
        <w:snapToGrid w:val="0"/>
      </w:rPr>
      <w:t xml:space="preserve"> Objectives </w:t>
    </w:r>
    <w:r w:rsidRPr="002B1E3A" w:rsidR="006F1DEE">
      <w:rPr>
        <w:rFonts w:ascii="Arial" w:hAnsi="Arial" w:cs="Arial"/>
        <w:b/>
        <w:snapToGrid w:val="0"/>
      </w:rPr>
      <w:t>And</w:t>
    </w:r>
    <w:r w:rsidRPr="002B1E3A" w:rsidR="006F1DEE">
      <w:rPr>
        <w:rFonts w:ascii="Arial" w:hAnsi="Arial" w:cs="Arial"/>
        <w:b/>
        <w:snapToGrid w:val="0"/>
      </w:rPr>
      <w:t xml:space="preserve"> </w:t>
    </w:r>
    <w:r w:rsidRPr="002B1E3A" w:rsidR="00793ED9">
      <w:rPr>
        <w:rFonts w:ascii="Arial" w:hAnsi="Arial" w:cs="Arial"/>
        <w:b/>
        <w:snapToGrid w:val="0"/>
      </w:rPr>
      <w:t>Performance Measures Information</w:t>
    </w:r>
    <w:r w:rsidRPr="002B1E3A" w:rsidR="00793ED9">
      <w:rPr>
        <w:rFonts w:ascii="Arial" w:hAnsi="Arial" w:cs="Arial"/>
        <w:b/>
        <w:snapToGrid w:val="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86EB8"/>
    <w:multiLevelType w:val="hybridMultilevel"/>
    <w:tmpl w:val="C97873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422C471C"/>
    <w:multiLevelType w:val="hybridMultilevel"/>
    <w:tmpl w:val="9C6081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53687DB6"/>
    <w:multiLevelType w:val="hybridMultilevel"/>
    <w:tmpl w:val="5F36173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91719E9"/>
    <w:multiLevelType w:val="singleLevel"/>
    <w:tmpl w:val="5D40F062"/>
    <w:lvl w:ilvl="0">
      <w:start w:val="1"/>
      <w:numFmt w:val="decimal"/>
      <w:lvlText w:val="%1."/>
      <w:lvlJc w:val="left"/>
      <w:pPr>
        <w:tabs>
          <w:tab w:val="num" w:pos="720"/>
        </w:tabs>
        <w:ind w:left="720" w:hanging="720"/>
      </w:pPr>
      <w:rPr>
        <w:rFonts w:hint="default"/>
      </w:rPr>
    </w:lvl>
  </w:abstractNum>
  <w:abstractNum w:abstractNumId="4">
    <w:nsid w:val="7F314A8E"/>
    <w:multiLevelType w:val="hybridMultilevel"/>
    <w:tmpl w:val="E0CC7FB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85058885">
    <w:abstractNumId w:val="3"/>
  </w:num>
  <w:num w:numId="2" w16cid:durableId="815613199">
    <w:abstractNumId w:val="1"/>
  </w:num>
  <w:num w:numId="3" w16cid:durableId="563101338">
    <w:abstractNumId w:val="4"/>
  </w:num>
  <w:num w:numId="4" w16cid:durableId="1549075500">
    <w:abstractNumId w:val="0"/>
  </w:num>
  <w:num w:numId="5" w16cid:durableId="22441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A8"/>
    <w:rsid w:val="0000578E"/>
    <w:rsid w:val="00021024"/>
    <w:rsid w:val="0002515D"/>
    <w:rsid w:val="000277D4"/>
    <w:rsid w:val="00027EC2"/>
    <w:rsid w:val="000356CC"/>
    <w:rsid w:val="000402C3"/>
    <w:rsid w:val="00061E3C"/>
    <w:rsid w:val="00070C25"/>
    <w:rsid w:val="00071444"/>
    <w:rsid w:val="00075796"/>
    <w:rsid w:val="000A573F"/>
    <w:rsid w:val="000B3B1B"/>
    <w:rsid w:val="000C002F"/>
    <w:rsid w:val="000C4200"/>
    <w:rsid w:val="000C7E95"/>
    <w:rsid w:val="000D34D4"/>
    <w:rsid w:val="000E136A"/>
    <w:rsid w:val="000F08EF"/>
    <w:rsid w:val="001020E0"/>
    <w:rsid w:val="0010576F"/>
    <w:rsid w:val="00107496"/>
    <w:rsid w:val="00140B10"/>
    <w:rsid w:val="00164873"/>
    <w:rsid w:val="00166233"/>
    <w:rsid w:val="00175F12"/>
    <w:rsid w:val="00187319"/>
    <w:rsid w:val="001906B7"/>
    <w:rsid w:val="001A2E99"/>
    <w:rsid w:val="001C185E"/>
    <w:rsid w:val="001F4CFD"/>
    <w:rsid w:val="00212E06"/>
    <w:rsid w:val="0021699C"/>
    <w:rsid w:val="0023263A"/>
    <w:rsid w:val="0023745E"/>
    <w:rsid w:val="002508DE"/>
    <w:rsid w:val="00253B9A"/>
    <w:rsid w:val="002B1E3A"/>
    <w:rsid w:val="002B4925"/>
    <w:rsid w:val="002D5137"/>
    <w:rsid w:val="003152EC"/>
    <w:rsid w:val="00347C22"/>
    <w:rsid w:val="00360363"/>
    <w:rsid w:val="003703C4"/>
    <w:rsid w:val="003802C6"/>
    <w:rsid w:val="003928D0"/>
    <w:rsid w:val="003C2386"/>
    <w:rsid w:val="003D6309"/>
    <w:rsid w:val="00417180"/>
    <w:rsid w:val="00433F93"/>
    <w:rsid w:val="004440DF"/>
    <w:rsid w:val="00454E20"/>
    <w:rsid w:val="004718F9"/>
    <w:rsid w:val="004A09EB"/>
    <w:rsid w:val="004A1428"/>
    <w:rsid w:val="004A4580"/>
    <w:rsid w:val="004B6BA2"/>
    <w:rsid w:val="004D1A2C"/>
    <w:rsid w:val="004F0B61"/>
    <w:rsid w:val="004F7060"/>
    <w:rsid w:val="0052620D"/>
    <w:rsid w:val="005269FD"/>
    <w:rsid w:val="00530A2D"/>
    <w:rsid w:val="005420E0"/>
    <w:rsid w:val="005470A8"/>
    <w:rsid w:val="00561C03"/>
    <w:rsid w:val="005676BF"/>
    <w:rsid w:val="00576684"/>
    <w:rsid w:val="00580085"/>
    <w:rsid w:val="00591F3D"/>
    <w:rsid w:val="005C15EE"/>
    <w:rsid w:val="005E002A"/>
    <w:rsid w:val="005F4690"/>
    <w:rsid w:val="005F7A4C"/>
    <w:rsid w:val="006007F3"/>
    <w:rsid w:val="006454B3"/>
    <w:rsid w:val="0065180E"/>
    <w:rsid w:val="006532E5"/>
    <w:rsid w:val="00676EE5"/>
    <w:rsid w:val="006830F0"/>
    <w:rsid w:val="006930BB"/>
    <w:rsid w:val="006B54DF"/>
    <w:rsid w:val="006C2F2F"/>
    <w:rsid w:val="006C4E09"/>
    <w:rsid w:val="006C7DD0"/>
    <w:rsid w:val="006E1767"/>
    <w:rsid w:val="006E3B3C"/>
    <w:rsid w:val="006F1DEE"/>
    <w:rsid w:val="006F4C49"/>
    <w:rsid w:val="007238C0"/>
    <w:rsid w:val="0074524E"/>
    <w:rsid w:val="00756B61"/>
    <w:rsid w:val="00761800"/>
    <w:rsid w:val="00775AFF"/>
    <w:rsid w:val="00793ED9"/>
    <w:rsid w:val="00797B54"/>
    <w:rsid w:val="007D5C8E"/>
    <w:rsid w:val="007E2483"/>
    <w:rsid w:val="007F408F"/>
    <w:rsid w:val="00874C6F"/>
    <w:rsid w:val="008813FE"/>
    <w:rsid w:val="008B4E6D"/>
    <w:rsid w:val="008C2CCC"/>
    <w:rsid w:val="008C5142"/>
    <w:rsid w:val="008D08F8"/>
    <w:rsid w:val="008D304C"/>
    <w:rsid w:val="008F0043"/>
    <w:rsid w:val="008F2BBA"/>
    <w:rsid w:val="008F7CD5"/>
    <w:rsid w:val="00933CF7"/>
    <w:rsid w:val="00933DB7"/>
    <w:rsid w:val="009529C5"/>
    <w:rsid w:val="009556C9"/>
    <w:rsid w:val="009579C1"/>
    <w:rsid w:val="009639DA"/>
    <w:rsid w:val="00966AB1"/>
    <w:rsid w:val="009B0B01"/>
    <w:rsid w:val="009C37CA"/>
    <w:rsid w:val="009E2D9C"/>
    <w:rsid w:val="00A01019"/>
    <w:rsid w:val="00A0267F"/>
    <w:rsid w:val="00A02D35"/>
    <w:rsid w:val="00A20A45"/>
    <w:rsid w:val="00A70BED"/>
    <w:rsid w:val="00A744EE"/>
    <w:rsid w:val="00A85E82"/>
    <w:rsid w:val="00A96F2C"/>
    <w:rsid w:val="00AA1713"/>
    <w:rsid w:val="00AB00A9"/>
    <w:rsid w:val="00B1608F"/>
    <w:rsid w:val="00B6266B"/>
    <w:rsid w:val="00B64D19"/>
    <w:rsid w:val="00B83374"/>
    <w:rsid w:val="00BA1A6B"/>
    <w:rsid w:val="00BD2A0B"/>
    <w:rsid w:val="00BD41B2"/>
    <w:rsid w:val="00BD75B7"/>
    <w:rsid w:val="00BD7A88"/>
    <w:rsid w:val="00C000AC"/>
    <w:rsid w:val="00C05AF1"/>
    <w:rsid w:val="00C21341"/>
    <w:rsid w:val="00C21CA1"/>
    <w:rsid w:val="00C25B26"/>
    <w:rsid w:val="00C35CC4"/>
    <w:rsid w:val="00C52939"/>
    <w:rsid w:val="00C550D3"/>
    <w:rsid w:val="00C82F29"/>
    <w:rsid w:val="00C969CE"/>
    <w:rsid w:val="00CA396D"/>
    <w:rsid w:val="00CA70D9"/>
    <w:rsid w:val="00CD1977"/>
    <w:rsid w:val="00CD1BCB"/>
    <w:rsid w:val="00CD5C5A"/>
    <w:rsid w:val="00CF1412"/>
    <w:rsid w:val="00CF6CD4"/>
    <w:rsid w:val="00D10707"/>
    <w:rsid w:val="00D22DCA"/>
    <w:rsid w:val="00D261D2"/>
    <w:rsid w:val="00D302D5"/>
    <w:rsid w:val="00D423C3"/>
    <w:rsid w:val="00D5307D"/>
    <w:rsid w:val="00D5324B"/>
    <w:rsid w:val="00D632FA"/>
    <w:rsid w:val="00D72CFE"/>
    <w:rsid w:val="00DD61DF"/>
    <w:rsid w:val="00DE3167"/>
    <w:rsid w:val="00DF1514"/>
    <w:rsid w:val="00DF78AB"/>
    <w:rsid w:val="00E21A35"/>
    <w:rsid w:val="00E24B82"/>
    <w:rsid w:val="00E26463"/>
    <w:rsid w:val="00E337B6"/>
    <w:rsid w:val="00E42627"/>
    <w:rsid w:val="00E436C0"/>
    <w:rsid w:val="00E46EBF"/>
    <w:rsid w:val="00E56AC5"/>
    <w:rsid w:val="00E57D32"/>
    <w:rsid w:val="00E72F43"/>
    <w:rsid w:val="00E747C8"/>
    <w:rsid w:val="00E92897"/>
    <w:rsid w:val="00E9630F"/>
    <w:rsid w:val="00E96337"/>
    <w:rsid w:val="00EB5151"/>
    <w:rsid w:val="00EC1518"/>
    <w:rsid w:val="00EE0D07"/>
    <w:rsid w:val="00EE1F9A"/>
    <w:rsid w:val="00EF5C03"/>
    <w:rsid w:val="00F03653"/>
    <w:rsid w:val="00F64190"/>
    <w:rsid w:val="00F77863"/>
    <w:rsid w:val="00F82457"/>
    <w:rsid w:val="00F87627"/>
    <w:rsid w:val="00F92D34"/>
    <w:rsid w:val="00FE48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77C44B"/>
  <w15:chartTrackingRefBased/>
  <w15:docId w15:val="{783B26D0-8C39-448D-A1D2-6AD8035E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next w:val="Normal"/>
    <w:qFormat/>
    <w:pPr>
      <w:keepNext/>
      <w:ind w:firstLine="360"/>
      <w:outlineLvl w:val="5"/>
    </w:pPr>
    <w:rPr>
      <w:b/>
    </w:rPr>
  </w:style>
  <w:style w:type="paragraph" w:styleId="Heading7">
    <w:name w:val="heading 7"/>
    <w:basedOn w:val="Normal"/>
    <w:next w:val="Normal"/>
    <w:link w:val="Heading7Char"/>
    <w:uiPriority w:val="9"/>
    <w:unhideWhenUsed/>
    <w:qFormat/>
    <w:rsid w:val="00C5293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Indent">
    <w:name w:val="Body Text Indent"/>
    <w:basedOn w:val="Normal"/>
    <w:semiHidden/>
    <w:pPr>
      <w:ind w:left="720" w:hanging="720"/>
    </w:pPr>
    <w:rPr>
      <w:rFonts w:ascii="Arial" w:hAnsi="Arial"/>
      <w:b/>
      <w:sz w:val="24"/>
    </w:rPr>
  </w:style>
  <w:style w:type="paragraph" w:styleId="BodyTextIndent2">
    <w:name w:val="Body Text Indent 2"/>
    <w:basedOn w:val="Normal"/>
    <w:semiHidden/>
    <w:pPr>
      <w:ind w:left="720"/>
    </w:pPr>
    <w:rPr>
      <w:rFonts w:ascii="Arial" w:hAnsi="Arial"/>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rFonts w:ascii="Arial" w:hAnsi="Arial"/>
      <w:sz w:val="24"/>
    </w:rPr>
  </w:style>
  <w:style w:type="paragraph" w:styleId="PlainText">
    <w:name w:val="Plain Text"/>
    <w:basedOn w:val="Normal"/>
    <w:semiHidden/>
    <w:rPr>
      <w:rFonts w:ascii="Courier New" w:hAnsi="Courier New" w:cs="Courier New"/>
    </w:rPr>
  </w:style>
  <w:style w:type="character" w:styleId="CommentReference">
    <w:name w:val="annotation reference"/>
    <w:semiHidden/>
    <w:rPr>
      <w:sz w:val="16"/>
    </w:rPr>
  </w:style>
  <w:style w:type="paragraph" w:styleId="BalloonText">
    <w:name w:val="Balloon Text"/>
    <w:basedOn w:val="Normal"/>
    <w:semiHidden/>
    <w:rPr>
      <w:rFonts w:ascii="Tahoma" w:hAnsi="Tahoma" w:cs="Tahoma"/>
      <w:sz w:val="16"/>
      <w:szCs w:val="16"/>
    </w:rPr>
  </w:style>
  <w:style w:type="character" w:customStyle="1" w:styleId="Heading7Char">
    <w:name w:val="Heading 7 Char"/>
    <w:link w:val="Heading7"/>
    <w:rsid w:val="00C52939"/>
    <w:rPr>
      <w:rFonts w:ascii="Calibri" w:eastAsia="Times New Roman" w:hAnsi="Calibri" w:cs="Times New Roman"/>
      <w:sz w:val="24"/>
      <w:szCs w:val="24"/>
    </w:rPr>
  </w:style>
  <w:style w:type="character" w:customStyle="1" w:styleId="Res-TablesChar">
    <w:name w:val="Res-Tables Char"/>
    <w:link w:val="Res-Tables"/>
    <w:locked/>
    <w:rsid w:val="00C82F29"/>
    <w:rPr>
      <w:rFonts w:ascii="Arial" w:hAnsi="Arial"/>
      <w:szCs w:val="24"/>
    </w:rPr>
  </w:style>
  <w:style w:type="paragraph" w:customStyle="1" w:styleId="Res-Tables">
    <w:name w:val="Res-Tables"/>
    <w:link w:val="Res-TablesChar"/>
    <w:rsid w:val="00C82F29"/>
    <w:rPr>
      <w:rFonts w:ascii="Arial" w:hAnsi="Arial"/>
      <w:szCs w:val="24"/>
    </w:rPr>
  </w:style>
  <w:style w:type="paragraph" w:styleId="Revision">
    <w:name w:val="Revision"/>
    <w:hidden/>
    <w:uiPriority w:val="99"/>
    <w:semiHidden/>
    <w:rsid w:val="00E7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7212-AA22-4BBC-A788-832668E7E15C}">
  <ds:schemaRefs>
    <ds:schemaRef ds:uri="http://schemas.microsoft.com/sharepoint/v3/contenttype/forms"/>
  </ds:schemaRefs>
</ds:datastoreItem>
</file>

<file path=customXml/itemProps2.xml><?xml version="1.0" encoding="utf-8"?>
<ds:datastoreItem xmlns:ds="http://schemas.openxmlformats.org/officeDocument/2006/customXml" ds:itemID="{718CAA2D-1F5B-40A6-A43A-DBF4D008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4F4B5-909E-4C18-BE90-A2056CABC5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D27F0-6DBB-4230-875C-656C59D4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Education</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Howard, Khriss</dc:creator>
  <cp:lastModifiedBy>Ramakis, Jessica</cp:lastModifiedBy>
  <cp:revision>16</cp:revision>
  <cp:lastPrinted>2016-11-29T23:12:00Z</cp:lastPrinted>
  <dcterms:created xsi:type="dcterms:W3CDTF">2026-04-15T19:50:00Z</dcterms:created>
  <dcterms:modified xsi:type="dcterms:W3CDTF">2026-04-16T14:47:00Z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