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D680B" w:rsidRPr="00F37D6E" w:rsidP="00DD680B" w14:paraId="284DBC46" w14:textId="77777777">
      <w:pPr>
        <w:jc w:val="right"/>
      </w:pPr>
      <w:r w:rsidRPr="00F37D6E">
        <w:rPr>
          <w:b/>
        </w:rPr>
        <w:t>OMB CONTROL NUMBER: 2125-XXXX</w:t>
      </w:r>
      <w:r w:rsidRPr="00F37D6E">
        <w:rPr>
          <w:b/>
        </w:rPr>
        <w:br/>
        <w:t>EXPIRATION DATE: mm/dd/yyyy</w:t>
      </w:r>
    </w:p>
    <w:p w:rsidR="00DD680B" w:rsidRPr="00F37D6E" w:rsidP="00DD680B" w14:paraId="493C9EC6" w14:textId="77777777"/>
    <w:p w:rsidR="00DD680B" w:rsidRPr="00F37D6E" w:rsidP="00DD680B" w14:paraId="35A3E780" w14:textId="77777777">
      <w:pPr>
        <w:rPr>
          <w:b/>
        </w:rPr>
      </w:pPr>
      <w:r w:rsidRPr="00F37D6E">
        <w:rPr>
          <w:b/>
        </w:rPr>
        <w:t>Paperwork Reduction Act Burden Statement</w:t>
      </w:r>
    </w:p>
    <w:p w:rsidR="00DD680B" w:rsidRPr="00F37D6E" w:rsidP="00DD680B" w14:paraId="6BF4DD9C" w14:textId="77777777"/>
    <w:p w:rsidR="00DD680B" w:rsidRPr="00F37D6E" w:rsidP="00DD680B" w14:paraId="2BE687C9" w14:textId="082180BB">
      <w:r w:rsidRPr="00F37D6E">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w:t>
      </w:r>
      <w:r>
        <w:t>25</w:t>
      </w:r>
      <w:r w:rsidRPr="00F37D6E">
        <w:t xml:space="preserve">-XXXX.  Public reporting for this collection of information is estimated to be approximately 30 minutes per response, including the time for reviewing instructions, searching existing data sources, gathering and maintaining the data needed, completing and reviewing the collection of information.  </w:t>
      </w:r>
    </w:p>
    <w:p w:rsidR="00DD680B" w:rsidP="00DD680B" w14:paraId="6E28A4F8" w14:textId="4E3AD227">
      <w:r w:rsidRPr="00F37D6E">
        <w:t>All responses to this collection of information are voluntary and will be treated in confidentiality; respondent contact information will be safeguarded and used only for survey administration, and findings will be reported in aggregate form.  Send comments regarding this burden estimate or any other aspect of this collection of information, including suggestions for reducing this burden to: Information Collection Clearance Officer, Department of Transportation, Federal Highway Administration, 1200 New Jersey Ave SE, Washington, D.C. 20590.</w:t>
      </w:r>
    </w:p>
    <w:p w:rsidR="00631750" w:rsidP="0092780A" w14:paraId="23217D9F" w14:textId="5A46EE16">
      <w:pPr>
        <w:pStyle w:val="Heading1"/>
        <w:jc w:val="center"/>
      </w:pPr>
      <w:r>
        <w:t>Survey</w:t>
      </w:r>
      <w:r w:rsidR="0092780A">
        <w:t xml:space="preserve">: </w:t>
      </w:r>
      <w:r w:rsidRPr="0092780A" w:rsidR="0092780A">
        <w:t xml:space="preserve">Bridging the Data Gap </w:t>
      </w:r>
      <w:r w:rsidR="00CF6B80">
        <w:t xml:space="preserve">between </w:t>
      </w:r>
      <w:r w:rsidRPr="0092780A" w:rsidR="00CF6B80">
        <w:t>Quality Assurance</w:t>
      </w:r>
      <w:r w:rsidR="00CF6B80">
        <w:t xml:space="preserve"> and</w:t>
      </w:r>
      <w:r w:rsidRPr="0092780A" w:rsidR="00CF6B80">
        <w:t xml:space="preserve"> </w:t>
      </w:r>
      <w:r w:rsidRPr="0092780A" w:rsidR="0092780A">
        <w:t xml:space="preserve">Pavement Management </w:t>
      </w:r>
    </w:p>
    <w:p w:rsidR="00631750" w:rsidP="00631750" w14:paraId="4AFC9BDA" w14:textId="6F42D190">
      <w:r>
        <w:t xml:space="preserve">Thank you for participating in this Federal Highway Administration (FHWA) research effort to advance the </w:t>
      </w:r>
      <w:r w:rsidR="00A9495A">
        <w:t>digital connection of QA data to pavement management</w:t>
      </w:r>
      <w:r>
        <w:t>. Your agency's response will inform the development of a data schema and a recommendations guidebook to support State DOTs in advancing their practices.</w:t>
      </w:r>
    </w:p>
    <w:p w:rsidR="00EB629E" w:rsidP="00EB629E" w14:paraId="6C04BCAD" w14:textId="77777777">
      <w:r>
        <w:t>Here's the updated text:</w:t>
      </w:r>
    </w:p>
    <w:p w:rsidR="00507FD8" w:rsidP="00EB629E" w14:paraId="18F81717" w14:textId="77777777">
      <w:r>
        <w:t>This survey is designed to be completed collaboratively and submitted by a designated coordinator at your agency. The survey link and the fillable PDF are being distributed to both (1) the agency</w:t>
      </w:r>
      <w:r>
        <w:t>’</w:t>
      </w:r>
      <w:r>
        <w:t xml:space="preserve">s representative to the AASHTO Committee on Materials and Pavements (COMP), who is encouraged to coordinate responses with other relevant offices </w:t>
      </w:r>
      <w:r>
        <w:t xml:space="preserve">and subject matter experts within the DOT, as applicable, and (2) the three FHWA Federal Lands Highway Divisions. </w:t>
      </w:r>
    </w:p>
    <w:p w:rsidR="00EB629E" w:rsidP="00EB629E" w14:paraId="7BD27593" w14:textId="541DDEC5">
      <w:r>
        <w:t>Agencies may choose to complete either the web-based questionnaire or the fillable PDF, whichever format best suits their preference. Please note that the survey link is unique to your agency and may be shared with multiple individuals within your agency to collaborate on a single consolidated response.</w:t>
      </w:r>
    </w:p>
    <w:p w:rsidR="001A4A19" w:rsidP="00EB629E" w14:paraId="6B60D66C" w14:textId="22E9BBB3">
      <w:r w:rsidRPr="002A7A18">
        <w:t xml:space="preserve">Pavement and Materials Data will be referenced throughout the survey and refers to data that allows </w:t>
      </w:r>
      <w:r w:rsidR="00A25770">
        <w:t xml:space="preserve">the </w:t>
      </w:r>
      <w:r w:rsidRPr="002A7A18">
        <w:t>agency to assure the quality of their pavement and material assets</w:t>
      </w:r>
      <w:r>
        <w:t>.</w:t>
      </w:r>
    </w:p>
    <w:p w:rsidR="001A4A19" w:rsidP="00631750" w14:paraId="50595D35" w14:textId="77777777">
      <w:r>
        <w:t>For the purposes of this survey</w:t>
      </w:r>
      <w:r>
        <w:t>:</w:t>
      </w:r>
    </w:p>
    <w:p w:rsidR="002F0F13" w:rsidP="005C54E9" w14:paraId="4EDB9ED1" w14:textId="47FBCB8A">
      <w:pPr>
        <w:pStyle w:val="ListParagraph"/>
        <w:numPr>
          <w:ilvl w:val="0"/>
          <w:numId w:val="2"/>
        </w:numPr>
      </w:pPr>
      <w:r>
        <w:t>M</w:t>
      </w:r>
      <w:r w:rsidRPr="002F0F13">
        <w:t>aterials refers to the agency function responsible for testing, qualifying, and accepting the engineered materials used in pavement construction and maintenance. This includes asphalt binders and mixtures, Portland cement concrete, aggregates and aggregate sources, and geotechnical materials (subgrade soils, embankment fill, base and subbase layers, and aggregate bed materials).</w:t>
      </w:r>
    </w:p>
    <w:p w:rsidR="001A4A19" w:rsidP="005C54E9" w14:paraId="0E90CB95" w14:textId="77E23535">
      <w:pPr>
        <w:pStyle w:val="ListParagraph"/>
        <w:numPr>
          <w:ilvl w:val="0"/>
          <w:numId w:val="2"/>
        </w:numPr>
      </w:pPr>
      <w:r w:rsidRPr="001A4A19">
        <w:t>Quality Assurance (QA) refers to the overall system of activities, procedures, and organizational responsibilities used to ensure the quality and reliability of pavement and materials data and constructed products. This includes contractor quality control (QC), agency acceptance, verification activities, and independent assurance (IA), consistent with FHWA and AASHTO terminology.</w:t>
      </w:r>
    </w:p>
    <w:p w:rsidR="00514050" w:rsidP="005C54E9" w14:paraId="31154D4E" w14:textId="7212373F">
      <w:pPr>
        <w:pStyle w:val="ListParagraph"/>
        <w:numPr>
          <w:ilvl w:val="0"/>
          <w:numId w:val="2"/>
        </w:numPr>
      </w:pPr>
      <w:r w:rsidRPr="00514050">
        <w:t>Agency data also includes any consultants that are directly controlled and report to the Agency on their behalf (not consultants etc. that report to contractors, vendors, material suppliers/producers etc.)</w:t>
      </w:r>
      <w:r>
        <w:t>.</w:t>
      </w:r>
    </w:p>
    <w:p w:rsidR="002F0052" w:rsidRPr="008524DD" w:rsidP="00631750" w14:paraId="064B5AA7" w14:textId="568B7955">
      <w:r w:rsidRPr="002F0052">
        <w:t xml:space="preserve">The purpose of this survey is to establish a comprehensive understanding of </w:t>
      </w:r>
      <w:r>
        <w:t xml:space="preserve">the </w:t>
      </w:r>
      <w:r w:rsidRPr="002F0052">
        <w:t xml:space="preserve">current state </w:t>
      </w:r>
      <w:r>
        <w:t xml:space="preserve">of </w:t>
      </w:r>
      <w:r w:rsidRPr="002F0052">
        <w:t>DOT practices for collecting, managing, exchanging, and using pavement and materials data t</w:t>
      </w:r>
      <w:r>
        <w:t>o</w:t>
      </w:r>
      <w:r w:rsidRPr="002F0052">
        <w:t xml:space="preserve"> support quality assurance activities. </w:t>
      </w:r>
      <w:r>
        <w:t xml:space="preserve">The data collected includes pavement design and pavement management process linkages, enabling a People-Process-Technology-Data framework to </w:t>
      </w:r>
      <w:r w:rsidRPr="002F0052">
        <w:t>assess the extent of data use across design, construction, and asset management</w:t>
      </w:r>
      <w:r>
        <w:t xml:space="preserve">. </w:t>
      </w:r>
    </w:p>
    <w:p w:rsidR="00FD55D5" w:rsidP="00631750" w14:paraId="21814B9F" w14:textId="06C9C9B2">
      <w:r w:rsidRPr="00FD55D5">
        <w:rPr>
          <w:b/>
          <w:bCs/>
        </w:rPr>
        <w:t>Estimated time to complete:</w:t>
      </w:r>
      <w:r>
        <w:t xml:space="preserve"> </w:t>
      </w:r>
      <w:r w:rsidRPr="00A55B80" w:rsidR="00A55B80">
        <w:t xml:space="preserve">Approximately 30 minutes. The survey is designed to be completed collaboratively and submitted by a designated agency coordinator. While an individual subject matter expert may be able to complete portions of the survey in approximately 30 minutes, agencies </w:t>
      </w:r>
      <w:r w:rsidR="00A55B80">
        <w:t xml:space="preserve">are encouraged to </w:t>
      </w:r>
      <w:r w:rsidRPr="00A55B80" w:rsidR="00A55B80">
        <w:t>engage personnel from Materials, Construction, Pavement Management, Asset Management, Information Technology, and other relevant offices to develop a coordinated response. The total effort required to prepare a consolidated agency response may therefore vary by agency.</w:t>
      </w:r>
    </w:p>
    <w:p w:rsidR="00FD55D5" w:rsidRPr="00FD55D5" w:rsidP="00631750" w14:paraId="24E06754" w14:textId="1EEF60FB">
      <w:pPr>
        <w:rPr>
          <w:b/>
          <w:bCs/>
        </w:rPr>
      </w:pPr>
      <w:r w:rsidRPr="00FD55D5">
        <w:rPr>
          <w:b/>
          <w:bCs/>
        </w:rPr>
        <w:t>Privacy notice:</w:t>
      </w:r>
    </w:p>
    <w:p w:rsidR="00FD55D5" w:rsidRPr="00FD55D5" w:rsidP="00FD55D5" w14:paraId="583FB9ED" w14:textId="77777777">
      <w:r w:rsidRPr="00FD55D5">
        <w:t>Information you provide will be used to characterize the state of practice across U.S. State transportation agencies and to inform the project deliverables. Responses will be reported in aggregate; no individual agency or respondent will be identified in published findings without written consent. Personally identifiable information will be limited to contact information for follow-up purposes and will be retained only as long as necessary to complete the research.</w:t>
      </w:r>
    </w:p>
    <w:p w:rsidR="00E45A79" w:rsidP="001B1F66" w14:paraId="57B5954A" w14:textId="63409094">
      <w:pPr>
        <w:rPr>
          <w:b/>
          <w:bCs/>
        </w:rPr>
      </w:pPr>
      <w:r>
        <w:rPr>
          <w:b/>
          <w:bCs/>
        </w:rPr>
        <w:t>Disclaimer:</w:t>
      </w:r>
    </w:p>
    <w:p w:rsidR="00E45A79" w:rsidRPr="005F0187" w:rsidP="001B1F66" w14:paraId="6B1B89E1" w14:textId="3D0BF89A">
      <w:r w:rsidRPr="005F0187">
        <w:t xml:space="preserve">The U.S. Government does not endorse products or manufacturers. Trademarks or manufacturers’ names appear only because they are considered essential to the objective of the </w:t>
      </w:r>
      <w:r>
        <w:t>research</w:t>
      </w:r>
      <w:r w:rsidRPr="005F0187">
        <w:t>. They are included for informational purposes only and are not intended to reflect a preference, approval, or endorsement of any one product or entity.</w:t>
      </w:r>
    </w:p>
    <w:p w:rsidR="001B1F66" w:rsidRPr="001B1F66" w:rsidP="001B1F66" w14:paraId="01ABFAED" w14:textId="4727AA1A">
      <w:pPr>
        <w:rPr>
          <w:b/>
          <w:bCs/>
        </w:rPr>
      </w:pPr>
      <w:r w:rsidRPr="001B1F66">
        <w:rPr>
          <w:b/>
          <w:bCs/>
        </w:rPr>
        <w:t>Questions about this survey</w:t>
      </w:r>
    </w:p>
    <w:p w:rsidR="001B1F66" w:rsidP="008524DD" w14:paraId="3DC6188F" w14:textId="77777777">
      <w:pPr>
        <w:spacing w:after="0"/>
      </w:pPr>
      <w:r>
        <w:t>Please contact the research team:</w:t>
      </w:r>
    </w:p>
    <w:p w:rsidR="001B1F66" w:rsidP="008524DD" w14:paraId="73A90435" w14:textId="77777777">
      <w:pPr>
        <w:spacing w:after="0"/>
      </w:pPr>
      <w:r>
        <w:t>Dr. Hala Nassereddine, Principal Investigator</w:t>
      </w:r>
    </w:p>
    <w:p w:rsidR="001B1F66" w:rsidP="008524DD" w14:paraId="3613696E" w14:textId="77777777">
      <w:pPr>
        <w:spacing w:after="0"/>
      </w:pPr>
      <w:r>
        <w:t>University of Kentucky, Department of Civil Engineering</w:t>
      </w:r>
    </w:p>
    <w:p w:rsidR="00FD55D5" w:rsidP="008524DD" w14:paraId="1C3BA5BC" w14:textId="21C06453">
      <w:pPr>
        <w:spacing w:after="0"/>
      </w:pPr>
      <w:r>
        <w:t>hala.nassereddine@uky.edu  |  (859) 562-2591</w:t>
      </w:r>
    </w:p>
    <w:p w:rsidR="00281D37" w:rsidP="005C54E9" w14:paraId="1E411599" w14:textId="77777777">
      <w:pPr>
        <w:pStyle w:val="ListParagraph"/>
        <w:numPr>
          <w:ilvl w:val="0"/>
          <w:numId w:val="1"/>
        </w:numPr>
        <w:rPr>
          <w:b/>
          <w:bCs/>
        </w:rPr>
        <w:sectPr>
          <w:pgSz w:w="12240" w:h="15840"/>
          <w:pgMar w:top="1440" w:right="1440" w:bottom="1440" w:left="1440" w:header="720" w:footer="720" w:gutter="0"/>
          <w:cols w:space="720"/>
          <w:docGrid w:linePitch="360"/>
        </w:sectPr>
      </w:pPr>
    </w:p>
    <w:p w:rsidR="007E083C" w:rsidRPr="00191569" w:rsidP="00191569" w14:paraId="6D4790E0" w14:textId="62B1E8F2">
      <w:pPr>
        <w:pStyle w:val="Heading3"/>
      </w:pPr>
      <w:r w:rsidRPr="00191569">
        <w:t xml:space="preserve">Agency Profile </w:t>
      </w:r>
    </w:p>
    <w:p w:rsidR="00545826" w:rsidRPr="007E083C" w:rsidP="005C54E9" w14:paraId="488C180B" w14:textId="374F88C3">
      <w:pPr>
        <w:pStyle w:val="ListParagraph"/>
        <w:numPr>
          <w:ilvl w:val="1"/>
          <w:numId w:val="5"/>
        </w:numPr>
        <w:rPr>
          <w:b/>
          <w:bCs/>
        </w:rPr>
      </w:pPr>
      <w:r w:rsidRPr="007E083C">
        <w:rPr>
          <w:b/>
          <w:bCs/>
        </w:rPr>
        <w:t>What is the name of your agency?</w:t>
      </w:r>
    </w:p>
    <w:p w:rsidR="00381DBF" w:rsidP="009D1D54" w14:paraId="486D1097" w14:textId="21410C0B">
      <w:pPr>
        <w:pStyle w:val="ListParagraph"/>
        <w:ind w:left="360"/>
        <w:rPr>
          <w:i/>
          <w:iCs/>
        </w:rPr>
      </w:pPr>
      <w:r>
        <w:rPr>
          <w:i/>
          <w:iCs/>
        </w:rPr>
        <w:t>Single-select dropdown</w:t>
      </w:r>
    </w:p>
    <w:p w:rsidR="001F2C5E" w:rsidP="009D1D54" w14:paraId="7959B3F4" w14:textId="1AD750C4">
      <w:pPr>
        <w:pStyle w:val="ListParagraph"/>
        <w:ind w:left="360"/>
        <w:rPr>
          <w:i/>
          <w:iCs/>
        </w:rPr>
      </w:pPr>
      <w:r w:rsidRPr="001F2C5E">
        <w:rPr>
          <w:i/>
          <w:iCs/>
        </w:rPr>
        <w:t>50 U.S. States, the District of Columbia, Puerto Rico, the three FHWA Federal Lands Highway Divisions (Eastern, Central, Western)</w:t>
      </w:r>
    </w:p>
    <w:p w:rsidR="001F2C5E" w:rsidP="009D1D54" w14:paraId="2AA33285" w14:textId="77777777">
      <w:pPr>
        <w:pStyle w:val="ListParagraph"/>
        <w:ind w:left="360"/>
        <w:rPr>
          <w:i/>
          <w:iCs/>
        </w:rPr>
      </w:pPr>
    </w:p>
    <w:p w:rsidR="001F2C5E" w:rsidRPr="007E083C" w:rsidP="005C54E9" w14:paraId="153996EB" w14:textId="69C82C96">
      <w:pPr>
        <w:pStyle w:val="ListParagraph"/>
        <w:numPr>
          <w:ilvl w:val="1"/>
          <w:numId w:val="5"/>
        </w:numPr>
        <w:rPr>
          <w:b/>
          <w:bCs/>
        </w:rPr>
      </w:pPr>
      <w:r w:rsidRPr="5CE2E784">
        <w:rPr>
          <w:b/>
          <w:bCs/>
        </w:rPr>
        <w:t>What is your name and role at the agency?</w:t>
      </w:r>
    </w:p>
    <w:p w:rsidR="00C75947" w:rsidP="009D1D54" w14:paraId="3B500548" w14:textId="4FF6B1F3">
      <w:pPr>
        <w:pStyle w:val="ListParagraph"/>
        <w:ind w:left="360"/>
      </w:pPr>
      <w:r>
        <w:t>Full Name: ___________________</w:t>
      </w:r>
    </w:p>
    <w:p w:rsidR="00C75947" w:rsidP="009D1D54" w14:paraId="451F358D" w14:textId="204A4907">
      <w:pPr>
        <w:pStyle w:val="ListParagraph"/>
        <w:ind w:left="360"/>
      </w:pPr>
      <w:r>
        <w:t>Job Title: ________________________</w:t>
      </w:r>
    </w:p>
    <w:p w:rsidR="00C75947" w:rsidP="009D1D54" w14:paraId="0A233DA6" w14:textId="405E6F8C">
      <w:pPr>
        <w:pStyle w:val="ListParagraph"/>
        <w:ind w:left="360"/>
      </w:pPr>
      <w:r>
        <w:t>Division/Office:____________________</w:t>
      </w:r>
    </w:p>
    <w:p w:rsidR="00574204" w:rsidP="009D1D54" w14:paraId="34C47011" w14:textId="05143F53">
      <w:pPr>
        <w:pStyle w:val="ListParagraph"/>
        <w:ind w:left="360"/>
      </w:pPr>
      <w:r>
        <w:t>If the response included input from other units, please list them here: __________</w:t>
      </w:r>
    </w:p>
    <w:p w:rsidR="00313AAF" w:rsidP="009D1D54" w14:paraId="3D830FEB" w14:textId="77777777">
      <w:pPr>
        <w:pStyle w:val="ListParagraph"/>
        <w:ind w:left="360"/>
      </w:pPr>
    </w:p>
    <w:p w:rsidR="00313AAF" w:rsidRPr="00D138F0" w:rsidP="005C54E9" w14:paraId="3F9A8AAF" w14:textId="70A8FAD2">
      <w:pPr>
        <w:pStyle w:val="ListParagraph"/>
        <w:numPr>
          <w:ilvl w:val="1"/>
          <w:numId w:val="5"/>
        </w:numPr>
        <w:rPr>
          <w:b/>
          <w:bCs/>
          <w:color w:val="000000" w:themeColor="text1"/>
        </w:rPr>
      </w:pPr>
      <w:r w:rsidRPr="00D138F0">
        <w:rPr>
          <w:b/>
          <w:bCs/>
          <w:color w:val="000000" w:themeColor="text1"/>
        </w:rPr>
        <w:t>What pavement design methodology does your agency primarily use for new</w:t>
      </w:r>
      <w:r w:rsidR="00EF76F2">
        <w:rPr>
          <w:b/>
          <w:bCs/>
          <w:color w:val="000000" w:themeColor="text1"/>
        </w:rPr>
        <w:t>,</w:t>
      </w:r>
      <w:r w:rsidRPr="00D138F0">
        <w:rPr>
          <w:b/>
          <w:bCs/>
          <w:color w:val="000000" w:themeColor="text1"/>
        </w:rPr>
        <w:t xml:space="preserve"> reconstruction</w:t>
      </w:r>
      <w:r w:rsidR="00EF76F2">
        <w:rPr>
          <w:b/>
          <w:bCs/>
          <w:color w:val="000000" w:themeColor="text1"/>
        </w:rPr>
        <w:t>, and rehabilitation</w:t>
      </w:r>
      <w:r w:rsidRPr="00D138F0">
        <w:rPr>
          <w:b/>
          <w:bCs/>
          <w:color w:val="000000" w:themeColor="text1"/>
        </w:rPr>
        <w:t xml:space="preserve"> projects?</w:t>
      </w:r>
    </w:p>
    <w:tbl>
      <w:tblPr>
        <w:tblW w:w="9350" w:type="dxa"/>
        <w:tblLook w:val="04A0"/>
      </w:tblPr>
      <w:tblGrid>
        <w:gridCol w:w="1659"/>
        <w:gridCol w:w="1027"/>
        <w:gridCol w:w="1555"/>
        <w:gridCol w:w="1138"/>
        <w:gridCol w:w="1493"/>
        <w:gridCol w:w="972"/>
        <w:gridCol w:w="769"/>
        <w:gridCol w:w="737"/>
      </w:tblGrid>
      <w:tr w14:paraId="26ED7AFC" w14:textId="77777777" w:rsidTr="00C0775A">
        <w:tblPrEx>
          <w:tblW w:w="9350" w:type="dxa"/>
          <w:tblLook w:val="04A0"/>
        </w:tblPrEx>
        <w:trPr>
          <w:trHeight w:val="1295"/>
        </w:trPr>
        <w:tc>
          <w:tcPr>
            <w:tcW w:w="1659" w:type="dxa"/>
            <w:tcBorders>
              <w:top w:val="single" w:sz="4" w:space="0" w:color="auto"/>
              <w:left w:val="single" w:sz="4" w:space="0" w:color="auto"/>
              <w:bottom w:val="single" w:sz="4" w:space="0" w:color="auto"/>
              <w:right w:val="single" w:sz="4" w:space="0" w:color="auto"/>
            </w:tcBorders>
            <w:vAlign w:val="center"/>
            <w:hideMark/>
          </w:tcPr>
          <w:p w:rsidR="00313AAF" w:rsidRPr="00D138F0" w:rsidP="00616CD2" w14:paraId="26C74321"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Pavement type</w:t>
            </w:r>
          </w:p>
        </w:tc>
        <w:tc>
          <w:tcPr>
            <w:tcW w:w="1027" w:type="dxa"/>
            <w:tcBorders>
              <w:top w:val="single" w:sz="4" w:space="0" w:color="auto"/>
              <w:left w:val="nil"/>
              <w:bottom w:val="single" w:sz="4" w:space="0" w:color="auto"/>
              <w:right w:val="single" w:sz="4" w:space="0" w:color="auto"/>
            </w:tcBorders>
            <w:vAlign w:val="center"/>
            <w:hideMark/>
          </w:tcPr>
          <w:p w:rsidR="00313AAF" w:rsidRPr="00D138F0" w:rsidP="00616CD2" w14:paraId="4566FD83"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AASHTO 1993 Guide</w:t>
            </w:r>
          </w:p>
        </w:tc>
        <w:tc>
          <w:tcPr>
            <w:tcW w:w="1555" w:type="dxa"/>
            <w:tcBorders>
              <w:top w:val="single" w:sz="4" w:space="0" w:color="auto"/>
              <w:left w:val="nil"/>
              <w:bottom w:val="single" w:sz="4" w:space="0" w:color="auto"/>
              <w:right w:val="single" w:sz="4" w:space="0" w:color="auto"/>
            </w:tcBorders>
            <w:vAlign w:val="center"/>
            <w:hideMark/>
          </w:tcPr>
          <w:p w:rsidR="00313AAF" w:rsidRPr="00D138F0" w:rsidP="00616CD2" w14:paraId="1B187118"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AASHTO Pavement ME (mechanistic-empirical)</w:t>
            </w:r>
          </w:p>
        </w:tc>
        <w:tc>
          <w:tcPr>
            <w:tcW w:w="1138" w:type="dxa"/>
            <w:tcBorders>
              <w:top w:val="single" w:sz="4" w:space="0" w:color="auto"/>
              <w:left w:val="nil"/>
              <w:bottom w:val="single" w:sz="4" w:space="0" w:color="auto"/>
              <w:right w:val="single" w:sz="4" w:space="0" w:color="auto"/>
            </w:tcBorders>
            <w:vAlign w:val="center"/>
            <w:hideMark/>
          </w:tcPr>
          <w:p w:rsidR="00313AAF" w:rsidRPr="00D138F0" w:rsidP="00616CD2" w14:paraId="13B76BC8"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State-specific empirical method</w:t>
            </w:r>
          </w:p>
        </w:tc>
        <w:tc>
          <w:tcPr>
            <w:tcW w:w="1493" w:type="dxa"/>
            <w:tcBorders>
              <w:top w:val="single" w:sz="4" w:space="0" w:color="auto"/>
              <w:left w:val="nil"/>
              <w:bottom w:val="single" w:sz="4" w:space="0" w:color="auto"/>
              <w:right w:val="single" w:sz="4" w:space="0" w:color="auto"/>
            </w:tcBorders>
            <w:vAlign w:val="center"/>
            <w:hideMark/>
          </w:tcPr>
          <w:p w:rsidR="00313AAF" w:rsidRPr="00D138F0" w:rsidP="00616CD2" w14:paraId="7EAE84C2"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State-specific mechanistic-empirical method</w:t>
            </w:r>
          </w:p>
        </w:tc>
        <w:tc>
          <w:tcPr>
            <w:tcW w:w="972" w:type="dxa"/>
            <w:tcBorders>
              <w:top w:val="single" w:sz="4" w:space="0" w:color="auto"/>
              <w:left w:val="nil"/>
              <w:bottom w:val="single" w:sz="4" w:space="0" w:color="auto"/>
              <w:right w:val="single" w:sz="4" w:space="0" w:color="auto"/>
            </w:tcBorders>
            <w:vAlign w:val="center"/>
            <w:hideMark/>
          </w:tcPr>
          <w:p w:rsidR="00313AAF" w:rsidRPr="00D138F0" w:rsidP="00616CD2" w14:paraId="08281405"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Hybrid (varies by project)</w:t>
            </w:r>
          </w:p>
        </w:tc>
        <w:tc>
          <w:tcPr>
            <w:tcW w:w="769" w:type="dxa"/>
            <w:tcBorders>
              <w:top w:val="single" w:sz="4" w:space="0" w:color="auto"/>
              <w:left w:val="nil"/>
              <w:bottom w:val="single" w:sz="4" w:space="0" w:color="auto"/>
              <w:right w:val="single" w:sz="4" w:space="0" w:color="auto"/>
            </w:tcBorders>
            <w:vAlign w:val="center"/>
            <w:hideMark/>
          </w:tcPr>
          <w:p w:rsidR="00313AAF" w:rsidRPr="00D138F0" w:rsidP="00616CD2" w14:paraId="0494BBF1"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Other</w:t>
            </w:r>
          </w:p>
        </w:tc>
        <w:tc>
          <w:tcPr>
            <w:tcW w:w="737" w:type="dxa"/>
            <w:tcBorders>
              <w:top w:val="single" w:sz="4" w:space="0" w:color="auto"/>
              <w:left w:val="nil"/>
              <w:bottom w:val="single" w:sz="4" w:space="0" w:color="auto"/>
              <w:right w:val="single" w:sz="4" w:space="0" w:color="auto"/>
            </w:tcBorders>
            <w:vAlign w:val="center"/>
            <w:hideMark/>
          </w:tcPr>
          <w:p w:rsidR="00313AAF" w:rsidRPr="00D138F0" w:rsidP="00616CD2" w14:paraId="58FAC1E6" w14:textId="77777777">
            <w:pPr>
              <w:spacing w:after="0" w:line="240" w:lineRule="auto"/>
              <w:jc w:val="center"/>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Don't know</w:t>
            </w:r>
          </w:p>
        </w:tc>
      </w:tr>
      <w:tr w14:paraId="34033B18" w14:textId="77777777" w:rsidTr="00C0775A">
        <w:tblPrEx>
          <w:tblW w:w="9350" w:type="dxa"/>
          <w:tblLook w:val="04A0"/>
        </w:tblPrEx>
        <w:trPr>
          <w:trHeight w:val="1200"/>
        </w:trPr>
        <w:tc>
          <w:tcPr>
            <w:tcW w:w="1659" w:type="dxa"/>
            <w:tcBorders>
              <w:top w:val="nil"/>
              <w:left w:val="single" w:sz="4" w:space="0" w:color="auto"/>
              <w:bottom w:val="single" w:sz="4" w:space="0" w:color="auto"/>
              <w:right w:val="single" w:sz="4" w:space="0" w:color="auto"/>
            </w:tcBorders>
            <w:vAlign w:val="center"/>
            <w:hideMark/>
          </w:tcPr>
          <w:p w:rsidR="00C0775A" w:rsidRPr="00D138F0" w:rsidP="00616CD2" w14:paraId="51C58E70" w14:textId="7EAC1ED6">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New construction/ reconstruction</w:t>
            </w:r>
          </w:p>
          <w:p w:rsidR="00313AAF" w:rsidRPr="00D138F0" w:rsidP="00616CD2" w14:paraId="7F93D4A2" w14:textId="7997DB50">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Asphalt (flexible) pavements</w:t>
            </w:r>
          </w:p>
        </w:tc>
        <w:tc>
          <w:tcPr>
            <w:tcW w:w="1027" w:type="dxa"/>
            <w:tcBorders>
              <w:top w:val="nil"/>
              <w:left w:val="nil"/>
              <w:bottom w:val="single" w:sz="4" w:space="0" w:color="auto"/>
              <w:right w:val="single" w:sz="4" w:space="0" w:color="auto"/>
            </w:tcBorders>
            <w:vAlign w:val="center"/>
            <w:hideMark/>
          </w:tcPr>
          <w:p w:rsidR="00313AAF" w:rsidRPr="00D138F0" w:rsidP="00616CD2" w14:paraId="655148CE"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555" w:type="dxa"/>
            <w:tcBorders>
              <w:top w:val="nil"/>
              <w:left w:val="nil"/>
              <w:bottom w:val="single" w:sz="4" w:space="0" w:color="auto"/>
              <w:right w:val="single" w:sz="4" w:space="0" w:color="auto"/>
            </w:tcBorders>
            <w:vAlign w:val="center"/>
            <w:hideMark/>
          </w:tcPr>
          <w:p w:rsidR="00313AAF" w:rsidRPr="00D138F0" w:rsidP="00616CD2" w14:paraId="7A62EDB6"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138" w:type="dxa"/>
            <w:tcBorders>
              <w:top w:val="nil"/>
              <w:left w:val="nil"/>
              <w:bottom w:val="single" w:sz="4" w:space="0" w:color="auto"/>
              <w:right w:val="single" w:sz="4" w:space="0" w:color="auto"/>
            </w:tcBorders>
            <w:vAlign w:val="center"/>
            <w:hideMark/>
          </w:tcPr>
          <w:p w:rsidR="00313AAF" w:rsidRPr="00D138F0" w:rsidP="00616CD2" w14:paraId="40464804"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493" w:type="dxa"/>
            <w:tcBorders>
              <w:top w:val="nil"/>
              <w:left w:val="nil"/>
              <w:bottom w:val="single" w:sz="4" w:space="0" w:color="auto"/>
              <w:right w:val="single" w:sz="4" w:space="0" w:color="auto"/>
            </w:tcBorders>
            <w:vAlign w:val="center"/>
            <w:hideMark/>
          </w:tcPr>
          <w:p w:rsidR="00313AAF" w:rsidRPr="00D138F0" w:rsidP="00616CD2" w14:paraId="6345A6AE"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972" w:type="dxa"/>
            <w:tcBorders>
              <w:top w:val="nil"/>
              <w:left w:val="nil"/>
              <w:bottom w:val="single" w:sz="4" w:space="0" w:color="auto"/>
              <w:right w:val="single" w:sz="4" w:space="0" w:color="auto"/>
            </w:tcBorders>
            <w:vAlign w:val="center"/>
            <w:hideMark/>
          </w:tcPr>
          <w:p w:rsidR="00313AAF" w:rsidRPr="00D138F0" w:rsidP="00616CD2" w14:paraId="02184A44"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69" w:type="dxa"/>
            <w:tcBorders>
              <w:top w:val="nil"/>
              <w:left w:val="nil"/>
              <w:bottom w:val="single" w:sz="4" w:space="0" w:color="auto"/>
              <w:right w:val="single" w:sz="4" w:space="0" w:color="auto"/>
            </w:tcBorders>
            <w:vAlign w:val="center"/>
            <w:hideMark/>
          </w:tcPr>
          <w:p w:rsidR="00313AAF" w:rsidRPr="00D138F0" w:rsidP="00616CD2" w14:paraId="78E5B923"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37" w:type="dxa"/>
            <w:tcBorders>
              <w:top w:val="nil"/>
              <w:left w:val="nil"/>
              <w:bottom w:val="single" w:sz="4" w:space="0" w:color="auto"/>
              <w:right w:val="single" w:sz="4" w:space="0" w:color="auto"/>
            </w:tcBorders>
            <w:vAlign w:val="center"/>
            <w:hideMark/>
          </w:tcPr>
          <w:p w:rsidR="00313AAF" w:rsidRPr="00D138F0" w:rsidP="00616CD2" w14:paraId="1FFC7AE4"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r>
      <w:tr w14:paraId="4AECFF60" w14:textId="77777777" w:rsidTr="00C0775A">
        <w:tblPrEx>
          <w:tblW w:w="9350" w:type="dxa"/>
          <w:tblLook w:val="04A0"/>
        </w:tblPrEx>
        <w:trPr>
          <w:trHeight w:val="1200"/>
        </w:trPr>
        <w:tc>
          <w:tcPr>
            <w:tcW w:w="1659" w:type="dxa"/>
            <w:tcBorders>
              <w:top w:val="nil"/>
              <w:left w:val="single" w:sz="4" w:space="0" w:color="auto"/>
              <w:bottom w:val="single" w:sz="4" w:space="0" w:color="auto"/>
              <w:right w:val="single" w:sz="4" w:space="0" w:color="auto"/>
            </w:tcBorders>
            <w:vAlign w:val="center"/>
            <w:hideMark/>
          </w:tcPr>
          <w:p w:rsidR="00C0775A" w:rsidRPr="00D138F0" w:rsidP="00C0775A" w14:paraId="73B03119" w14:textId="77777777">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New construction/ reconstruction</w:t>
            </w:r>
          </w:p>
          <w:p w:rsidR="00313AAF" w:rsidRPr="00D138F0" w:rsidP="00616CD2" w14:paraId="7AFEDF62" w14:textId="77777777">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Concrete (rigid) pavements</w:t>
            </w:r>
          </w:p>
        </w:tc>
        <w:tc>
          <w:tcPr>
            <w:tcW w:w="1027" w:type="dxa"/>
            <w:tcBorders>
              <w:top w:val="nil"/>
              <w:left w:val="nil"/>
              <w:bottom w:val="single" w:sz="4" w:space="0" w:color="auto"/>
              <w:right w:val="single" w:sz="4" w:space="0" w:color="auto"/>
            </w:tcBorders>
            <w:vAlign w:val="center"/>
            <w:hideMark/>
          </w:tcPr>
          <w:p w:rsidR="00313AAF" w:rsidRPr="00D138F0" w:rsidP="00616CD2" w14:paraId="1ECCA060"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555" w:type="dxa"/>
            <w:tcBorders>
              <w:top w:val="nil"/>
              <w:left w:val="nil"/>
              <w:bottom w:val="single" w:sz="4" w:space="0" w:color="auto"/>
              <w:right w:val="single" w:sz="4" w:space="0" w:color="auto"/>
            </w:tcBorders>
            <w:vAlign w:val="center"/>
            <w:hideMark/>
          </w:tcPr>
          <w:p w:rsidR="00313AAF" w:rsidRPr="00D138F0" w:rsidP="00616CD2" w14:paraId="2B313A66"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138" w:type="dxa"/>
            <w:tcBorders>
              <w:top w:val="nil"/>
              <w:left w:val="nil"/>
              <w:bottom w:val="single" w:sz="4" w:space="0" w:color="auto"/>
              <w:right w:val="single" w:sz="4" w:space="0" w:color="auto"/>
            </w:tcBorders>
            <w:vAlign w:val="center"/>
            <w:hideMark/>
          </w:tcPr>
          <w:p w:rsidR="00313AAF" w:rsidRPr="00D138F0" w:rsidP="00616CD2" w14:paraId="1A9A2563"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493" w:type="dxa"/>
            <w:tcBorders>
              <w:top w:val="nil"/>
              <w:left w:val="nil"/>
              <w:bottom w:val="single" w:sz="4" w:space="0" w:color="auto"/>
              <w:right w:val="single" w:sz="4" w:space="0" w:color="auto"/>
            </w:tcBorders>
            <w:vAlign w:val="center"/>
            <w:hideMark/>
          </w:tcPr>
          <w:p w:rsidR="00313AAF" w:rsidRPr="00D138F0" w:rsidP="00616CD2" w14:paraId="269901A3"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972" w:type="dxa"/>
            <w:tcBorders>
              <w:top w:val="nil"/>
              <w:left w:val="nil"/>
              <w:bottom w:val="single" w:sz="4" w:space="0" w:color="auto"/>
              <w:right w:val="single" w:sz="4" w:space="0" w:color="auto"/>
            </w:tcBorders>
            <w:vAlign w:val="center"/>
            <w:hideMark/>
          </w:tcPr>
          <w:p w:rsidR="00313AAF" w:rsidRPr="00D138F0" w:rsidP="00616CD2" w14:paraId="56E0864E"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69" w:type="dxa"/>
            <w:tcBorders>
              <w:top w:val="nil"/>
              <w:left w:val="nil"/>
              <w:bottom w:val="single" w:sz="4" w:space="0" w:color="auto"/>
              <w:right w:val="single" w:sz="4" w:space="0" w:color="auto"/>
            </w:tcBorders>
            <w:vAlign w:val="center"/>
            <w:hideMark/>
          </w:tcPr>
          <w:p w:rsidR="00313AAF" w:rsidRPr="00D138F0" w:rsidP="00616CD2" w14:paraId="7E8D5219"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37" w:type="dxa"/>
            <w:tcBorders>
              <w:top w:val="nil"/>
              <w:left w:val="nil"/>
              <w:bottom w:val="single" w:sz="4" w:space="0" w:color="auto"/>
              <w:right w:val="single" w:sz="4" w:space="0" w:color="auto"/>
            </w:tcBorders>
            <w:vAlign w:val="center"/>
            <w:hideMark/>
          </w:tcPr>
          <w:p w:rsidR="00313AAF" w:rsidRPr="00D138F0" w:rsidP="00616CD2" w14:paraId="0E937B47"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r>
      <w:tr w14:paraId="5B9DFEC4" w14:textId="77777777" w:rsidTr="00C0775A">
        <w:tblPrEx>
          <w:tblW w:w="9350" w:type="dxa"/>
          <w:tblLook w:val="04A0"/>
        </w:tblPrEx>
        <w:trPr>
          <w:trHeight w:val="2400"/>
        </w:trPr>
        <w:tc>
          <w:tcPr>
            <w:tcW w:w="1659" w:type="dxa"/>
            <w:tcBorders>
              <w:top w:val="nil"/>
              <w:left w:val="single" w:sz="4" w:space="0" w:color="auto"/>
              <w:bottom w:val="nil"/>
              <w:right w:val="single" w:sz="4" w:space="0" w:color="auto"/>
            </w:tcBorders>
            <w:vAlign w:val="center"/>
            <w:hideMark/>
          </w:tcPr>
          <w:p w:rsidR="00C0775A" w:rsidRPr="00D138F0" w:rsidP="00C0775A" w14:paraId="647524FD" w14:textId="77777777">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New construction/ reconstruction</w:t>
            </w:r>
          </w:p>
          <w:p w:rsidR="00313AAF" w:rsidRPr="00D138F0" w:rsidP="00616CD2" w14:paraId="010DE2A4" w14:textId="77777777">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Composite pavements (asphalt over concrete)</w:t>
            </w:r>
          </w:p>
        </w:tc>
        <w:tc>
          <w:tcPr>
            <w:tcW w:w="1027" w:type="dxa"/>
            <w:tcBorders>
              <w:top w:val="nil"/>
              <w:left w:val="nil"/>
              <w:bottom w:val="nil"/>
              <w:right w:val="single" w:sz="4" w:space="0" w:color="auto"/>
            </w:tcBorders>
            <w:vAlign w:val="center"/>
            <w:hideMark/>
          </w:tcPr>
          <w:p w:rsidR="00313AAF" w:rsidRPr="00D138F0" w:rsidP="00616CD2" w14:paraId="0CBC5C1D"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555" w:type="dxa"/>
            <w:tcBorders>
              <w:top w:val="nil"/>
              <w:left w:val="nil"/>
              <w:bottom w:val="nil"/>
              <w:right w:val="single" w:sz="4" w:space="0" w:color="auto"/>
            </w:tcBorders>
            <w:vAlign w:val="center"/>
            <w:hideMark/>
          </w:tcPr>
          <w:p w:rsidR="00313AAF" w:rsidRPr="00D138F0" w:rsidP="00616CD2" w14:paraId="3126704C"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138" w:type="dxa"/>
            <w:tcBorders>
              <w:top w:val="nil"/>
              <w:left w:val="nil"/>
              <w:bottom w:val="nil"/>
              <w:right w:val="single" w:sz="4" w:space="0" w:color="auto"/>
            </w:tcBorders>
            <w:vAlign w:val="center"/>
            <w:hideMark/>
          </w:tcPr>
          <w:p w:rsidR="00313AAF" w:rsidRPr="00D138F0" w:rsidP="00616CD2" w14:paraId="2AAED596"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493" w:type="dxa"/>
            <w:tcBorders>
              <w:top w:val="nil"/>
              <w:left w:val="nil"/>
              <w:bottom w:val="nil"/>
              <w:right w:val="single" w:sz="4" w:space="0" w:color="auto"/>
            </w:tcBorders>
            <w:vAlign w:val="center"/>
            <w:hideMark/>
          </w:tcPr>
          <w:p w:rsidR="00313AAF" w:rsidRPr="00D138F0" w:rsidP="00616CD2" w14:paraId="10449FA5"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972" w:type="dxa"/>
            <w:tcBorders>
              <w:top w:val="nil"/>
              <w:left w:val="nil"/>
              <w:bottom w:val="nil"/>
              <w:right w:val="single" w:sz="4" w:space="0" w:color="auto"/>
            </w:tcBorders>
            <w:vAlign w:val="center"/>
            <w:hideMark/>
          </w:tcPr>
          <w:p w:rsidR="00313AAF" w:rsidRPr="00D138F0" w:rsidP="00616CD2" w14:paraId="33AD24FE"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69" w:type="dxa"/>
            <w:tcBorders>
              <w:top w:val="nil"/>
              <w:left w:val="nil"/>
              <w:bottom w:val="nil"/>
              <w:right w:val="single" w:sz="4" w:space="0" w:color="auto"/>
            </w:tcBorders>
            <w:vAlign w:val="center"/>
            <w:hideMark/>
          </w:tcPr>
          <w:p w:rsidR="00313AAF" w:rsidRPr="00D138F0" w:rsidP="00616CD2" w14:paraId="1470EE45"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37" w:type="dxa"/>
            <w:tcBorders>
              <w:top w:val="nil"/>
              <w:left w:val="nil"/>
              <w:bottom w:val="nil"/>
              <w:right w:val="single" w:sz="4" w:space="0" w:color="auto"/>
            </w:tcBorders>
            <w:vAlign w:val="center"/>
            <w:hideMark/>
          </w:tcPr>
          <w:p w:rsidR="00313AAF" w:rsidRPr="00D138F0" w:rsidP="00616CD2" w14:paraId="4B717B8F"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r>
      <w:tr w14:paraId="66791F94" w14:textId="77777777" w:rsidTr="00C0775A">
        <w:tblPrEx>
          <w:tblW w:w="9350" w:type="dxa"/>
          <w:tblLook w:val="04A0"/>
        </w:tblPrEx>
        <w:trPr>
          <w:trHeight w:val="1200"/>
        </w:trPr>
        <w:tc>
          <w:tcPr>
            <w:tcW w:w="1659" w:type="dxa"/>
            <w:tcBorders>
              <w:top w:val="nil"/>
              <w:left w:val="single" w:sz="4" w:space="0" w:color="auto"/>
              <w:bottom w:val="single" w:sz="4" w:space="0" w:color="auto"/>
              <w:right w:val="single" w:sz="4" w:space="0" w:color="auto"/>
            </w:tcBorders>
            <w:vAlign w:val="center"/>
            <w:hideMark/>
          </w:tcPr>
          <w:p w:rsidR="00C0775A" w:rsidRPr="00D138F0" w:rsidP="00293168" w14:paraId="24F398F7" w14:textId="09266E80">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Rehabilitation Asphalt (flexible) pavements</w:t>
            </w:r>
          </w:p>
        </w:tc>
        <w:tc>
          <w:tcPr>
            <w:tcW w:w="1027" w:type="dxa"/>
            <w:tcBorders>
              <w:top w:val="nil"/>
              <w:left w:val="nil"/>
              <w:bottom w:val="single" w:sz="4" w:space="0" w:color="auto"/>
              <w:right w:val="single" w:sz="4" w:space="0" w:color="auto"/>
            </w:tcBorders>
            <w:vAlign w:val="center"/>
            <w:hideMark/>
          </w:tcPr>
          <w:p w:rsidR="00C0775A" w:rsidRPr="00D138F0" w:rsidP="00293168" w14:paraId="30400FE0"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555" w:type="dxa"/>
            <w:tcBorders>
              <w:top w:val="nil"/>
              <w:left w:val="nil"/>
              <w:bottom w:val="single" w:sz="4" w:space="0" w:color="auto"/>
              <w:right w:val="single" w:sz="4" w:space="0" w:color="auto"/>
            </w:tcBorders>
            <w:vAlign w:val="center"/>
            <w:hideMark/>
          </w:tcPr>
          <w:p w:rsidR="00C0775A" w:rsidRPr="00D138F0" w:rsidP="00293168" w14:paraId="24ADDD8B"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138" w:type="dxa"/>
            <w:tcBorders>
              <w:top w:val="nil"/>
              <w:left w:val="nil"/>
              <w:bottom w:val="single" w:sz="4" w:space="0" w:color="auto"/>
              <w:right w:val="single" w:sz="4" w:space="0" w:color="auto"/>
            </w:tcBorders>
            <w:vAlign w:val="center"/>
            <w:hideMark/>
          </w:tcPr>
          <w:p w:rsidR="00C0775A" w:rsidRPr="00D138F0" w:rsidP="00293168" w14:paraId="3D18D6D1"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493" w:type="dxa"/>
            <w:tcBorders>
              <w:top w:val="nil"/>
              <w:left w:val="nil"/>
              <w:bottom w:val="single" w:sz="4" w:space="0" w:color="auto"/>
              <w:right w:val="single" w:sz="4" w:space="0" w:color="auto"/>
            </w:tcBorders>
            <w:vAlign w:val="center"/>
            <w:hideMark/>
          </w:tcPr>
          <w:p w:rsidR="00C0775A" w:rsidRPr="00D138F0" w:rsidP="00293168" w14:paraId="7CF5E80A"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972" w:type="dxa"/>
            <w:tcBorders>
              <w:top w:val="nil"/>
              <w:left w:val="nil"/>
              <w:bottom w:val="single" w:sz="4" w:space="0" w:color="auto"/>
              <w:right w:val="single" w:sz="4" w:space="0" w:color="auto"/>
            </w:tcBorders>
            <w:vAlign w:val="center"/>
            <w:hideMark/>
          </w:tcPr>
          <w:p w:rsidR="00C0775A" w:rsidRPr="00D138F0" w:rsidP="00293168" w14:paraId="00D3B8DB"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69" w:type="dxa"/>
            <w:tcBorders>
              <w:top w:val="nil"/>
              <w:left w:val="nil"/>
              <w:bottom w:val="single" w:sz="4" w:space="0" w:color="auto"/>
              <w:right w:val="single" w:sz="4" w:space="0" w:color="auto"/>
            </w:tcBorders>
            <w:vAlign w:val="center"/>
            <w:hideMark/>
          </w:tcPr>
          <w:p w:rsidR="00C0775A" w:rsidRPr="00D138F0" w:rsidP="00293168" w14:paraId="5567485A"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37" w:type="dxa"/>
            <w:tcBorders>
              <w:top w:val="nil"/>
              <w:left w:val="nil"/>
              <w:bottom w:val="single" w:sz="4" w:space="0" w:color="auto"/>
              <w:right w:val="single" w:sz="4" w:space="0" w:color="auto"/>
            </w:tcBorders>
            <w:vAlign w:val="center"/>
            <w:hideMark/>
          </w:tcPr>
          <w:p w:rsidR="00C0775A" w:rsidRPr="00D138F0" w:rsidP="00293168" w14:paraId="764F97A2"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r>
      <w:tr w14:paraId="540EAC53" w14:textId="77777777" w:rsidTr="00C0775A">
        <w:tblPrEx>
          <w:tblW w:w="9350" w:type="dxa"/>
          <w:tblLook w:val="04A0"/>
        </w:tblPrEx>
        <w:trPr>
          <w:trHeight w:val="1200"/>
        </w:trPr>
        <w:tc>
          <w:tcPr>
            <w:tcW w:w="1659" w:type="dxa"/>
            <w:tcBorders>
              <w:top w:val="nil"/>
              <w:left w:val="single" w:sz="4" w:space="0" w:color="auto"/>
              <w:bottom w:val="single" w:sz="4" w:space="0" w:color="auto"/>
              <w:right w:val="single" w:sz="4" w:space="0" w:color="auto"/>
            </w:tcBorders>
            <w:vAlign w:val="center"/>
            <w:hideMark/>
          </w:tcPr>
          <w:p w:rsidR="00C0775A" w:rsidRPr="00D138F0" w:rsidP="00293168" w14:paraId="3078B937" w14:textId="6490FBF7">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Rehabilitation Concrete (rigid) pavements</w:t>
            </w:r>
          </w:p>
        </w:tc>
        <w:tc>
          <w:tcPr>
            <w:tcW w:w="1027" w:type="dxa"/>
            <w:tcBorders>
              <w:top w:val="nil"/>
              <w:left w:val="nil"/>
              <w:bottom w:val="single" w:sz="4" w:space="0" w:color="auto"/>
              <w:right w:val="single" w:sz="4" w:space="0" w:color="auto"/>
            </w:tcBorders>
            <w:vAlign w:val="center"/>
            <w:hideMark/>
          </w:tcPr>
          <w:p w:rsidR="00C0775A" w:rsidRPr="00D138F0" w:rsidP="00293168" w14:paraId="226652F7"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555" w:type="dxa"/>
            <w:tcBorders>
              <w:top w:val="nil"/>
              <w:left w:val="nil"/>
              <w:bottom w:val="single" w:sz="4" w:space="0" w:color="auto"/>
              <w:right w:val="single" w:sz="4" w:space="0" w:color="auto"/>
            </w:tcBorders>
            <w:vAlign w:val="center"/>
            <w:hideMark/>
          </w:tcPr>
          <w:p w:rsidR="00C0775A" w:rsidRPr="00D138F0" w:rsidP="00293168" w14:paraId="4A899B5B"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138" w:type="dxa"/>
            <w:tcBorders>
              <w:top w:val="nil"/>
              <w:left w:val="nil"/>
              <w:bottom w:val="single" w:sz="4" w:space="0" w:color="auto"/>
              <w:right w:val="single" w:sz="4" w:space="0" w:color="auto"/>
            </w:tcBorders>
            <w:vAlign w:val="center"/>
            <w:hideMark/>
          </w:tcPr>
          <w:p w:rsidR="00C0775A" w:rsidRPr="00D138F0" w:rsidP="00293168" w14:paraId="1C19D2CB"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493" w:type="dxa"/>
            <w:tcBorders>
              <w:top w:val="nil"/>
              <w:left w:val="nil"/>
              <w:bottom w:val="single" w:sz="4" w:space="0" w:color="auto"/>
              <w:right w:val="single" w:sz="4" w:space="0" w:color="auto"/>
            </w:tcBorders>
            <w:vAlign w:val="center"/>
            <w:hideMark/>
          </w:tcPr>
          <w:p w:rsidR="00C0775A" w:rsidRPr="00D138F0" w:rsidP="00293168" w14:paraId="25B87C55"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972" w:type="dxa"/>
            <w:tcBorders>
              <w:top w:val="nil"/>
              <w:left w:val="nil"/>
              <w:bottom w:val="single" w:sz="4" w:space="0" w:color="auto"/>
              <w:right w:val="single" w:sz="4" w:space="0" w:color="auto"/>
            </w:tcBorders>
            <w:vAlign w:val="center"/>
            <w:hideMark/>
          </w:tcPr>
          <w:p w:rsidR="00C0775A" w:rsidRPr="00D138F0" w:rsidP="00293168" w14:paraId="31868067"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69" w:type="dxa"/>
            <w:tcBorders>
              <w:top w:val="nil"/>
              <w:left w:val="nil"/>
              <w:bottom w:val="single" w:sz="4" w:space="0" w:color="auto"/>
              <w:right w:val="single" w:sz="4" w:space="0" w:color="auto"/>
            </w:tcBorders>
            <w:vAlign w:val="center"/>
            <w:hideMark/>
          </w:tcPr>
          <w:p w:rsidR="00C0775A" w:rsidRPr="00D138F0" w:rsidP="00293168" w14:paraId="0FF8B9C0"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37" w:type="dxa"/>
            <w:tcBorders>
              <w:top w:val="nil"/>
              <w:left w:val="nil"/>
              <w:bottom w:val="single" w:sz="4" w:space="0" w:color="auto"/>
              <w:right w:val="single" w:sz="4" w:space="0" w:color="auto"/>
            </w:tcBorders>
            <w:vAlign w:val="center"/>
            <w:hideMark/>
          </w:tcPr>
          <w:p w:rsidR="00C0775A" w:rsidRPr="00D138F0" w:rsidP="00293168" w14:paraId="53FAB56B"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r>
      <w:tr w14:paraId="1F6D14DE" w14:textId="77777777" w:rsidTr="00C0775A">
        <w:tblPrEx>
          <w:tblW w:w="9350" w:type="dxa"/>
          <w:tblLook w:val="04A0"/>
        </w:tblPrEx>
        <w:trPr>
          <w:trHeight w:val="2400"/>
        </w:trPr>
        <w:tc>
          <w:tcPr>
            <w:tcW w:w="1659" w:type="dxa"/>
            <w:tcBorders>
              <w:top w:val="nil"/>
              <w:left w:val="single" w:sz="4" w:space="0" w:color="auto"/>
              <w:bottom w:val="single" w:sz="4" w:space="0" w:color="auto"/>
              <w:right w:val="single" w:sz="4" w:space="0" w:color="auto"/>
            </w:tcBorders>
            <w:vAlign w:val="center"/>
            <w:hideMark/>
          </w:tcPr>
          <w:p w:rsidR="00C0775A" w:rsidRPr="00D138F0" w:rsidP="00293168" w14:paraId="609C0632" w14:textId="66D5A638">
            <w:pPr>
              <w:spacing w:after="0" w:line="240" w:lineRule="auto"/>
              <w:rPr>
                <w:rFonts w:ascii="Aptos" w:eastAsia="Times New Roman" w:hAnsi="Aptos" w:cs="Times New Roman"/>
                <w:b/>
                <w:bCs/>
                <w:color w:val="000000"/>
                <w:kern w:val="0"/>
                <w:sz w:val="22"/>
                <w:szCs w:val="22"/>
                <w14:ligatures w14:val="none"/>
              </w:rPr>
            </w:pPr>
            <w:r w:rsidRPr="00D138F0">
              <w:rPr>
                <w:rFonts w:ascii="Aptos" w:eastAsia="Times New Roman" w:hAnsi="Aptos" w:cs="Times New Roman"/>
                <w:b/>
                <w:bCs/>
                <w:color w:val="000000"/>
                <w:kern w:val="0"/>
                <w:sz w:val="22"/>
                <w:szCs w:val="22"/>
                <w14:ligatures w14:val="none"/>
              </w:rPr>
              <w:t>Rehabilitation Composite pavements (asphalt over concrete)</w:t>
            </w:r>
          </w:p>
        </w:tc>
        <w:tc>
          <w:tcPr>
            <w:tcW w:w="1027" w:type="dxa"/>
            <w:tcBorders>
              <w:top w:val="nil"/>
              <w:left w:val="nil"/>
              <w:bottom w:val="single" w:sz="4" w:space="0" w:color="auto"/>
              <w:right w:val="single" w:sz="4" w:space="0" w:color="auto"/>
            </w:tcBorders>
            <w:vAlign w:val="center"/>
            <w:hideMark/>
          </w:tcPr>
          <w:p w:rsidR="00C0775A" w:rsidRPr="00D138F0" w:rsidP="00293168" w14:paraId="5CA6A579"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555" w:type="dxa"/>
            <w:tcBorders>
              <w:top w:val="nil"/>
              <w:left w:val="nil"/>
              <w:bottom w:val="single" w:sz="4" w:space="0" w:color="auto"/>
              <w:right w:val="single" w:sz="4" w:space="0" w:color="auto"/>
            </w:tcBorders>
            <w:vAlign w:val="center"/>
            <w:hideMark/>
          </w:tcPr>
          <w:p w:rsidR="00C0775A" w:rsidRPr="00D138F0" w:rsidP="00293168" w14:paraId="0026EFB9"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138" w:type="dxa"/>
            <w:tcBorders>
              <w:top w:val="nil"/>
              <w:left w:val="nil"/>
              <w:bottom w:val="single" w:sz="4" w:space="0" w:color="auto"/>
              <w:right w:val="single" w:sz="4" w:space="0" w:color="auto"/>
            </w:tcBorders>
            <w:vAlign w:val="center"/>
            <w:hideMark/>
          </w:tcPr>
          <w:p w:rsidR="00C0775A" w:rsidRPr="00D138F0" w:rsidP="00293168" w14:paraId="70C73ABC"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1493" w:type="dxa"/>
            <w:tcBorders>
              <w:top w:val="nil"/>
              <w:left w:val="nil"/>
              <w:bottom w:val="single" w:sz="4" w:space="0" w:color="auto"/>
              <w:right w:val="single" w:sz="4" w:space="0" w:color="auto"/>
            </w:tcBorders>
            <w:vAlign w:val="center"/>
            <w:hideMark/>
          </w:tcPr>
          <w:p w:rsidR="00C0775A" w:rsidRPr="00D138F0" w:rsidP="00293168" w14:paraId="262536C9"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972" w:type="dxa"/>
            <w:tcBorders>
              <w:top w:val="nil"/>
              <w:left w:val="nil"/>
              <w:bottom w:val="single" w:sz="4" w:space="0" w:color="auto"/>
              <w:right w:val="single" w:sz="4" w:space="0" w:color="auto"/>
            </w:tcBorders>
            <w:vAlign w:val="center"/>
            <w:hideMark/>
          </w:tcPr>
          <w:p w:rsidR="00C0775A" w:rsidRPr="00D138F0" w:rsidP="00293168" w14:paraId="7CB381E0"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69" w:type="dxa"/>
            <w:tcBorders>
              <w:top w:val="nil"/>
              <w:left w:val="nil"/>
              <w:bottom w:val="single" w:sz="4" w:space="0" w:color="auto"/>
              <w:right w:val="single" w:sz="4" w:space="0" w:color="auto"/>
            </w:tcBorders>
            <w:vAlign w:val="center"/>
            <w:hideMark/>
          </w:tcPr>
          <w:p w:rsidR="00C0775A" w:rsidRPr="00D138F0" w:rsidP="00293168" w14:paraId="0D8A6BCF"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c>
          <w:tcPr>
            <w:tcW w:w="737" w:type="dxa"/>
            <w:tcBorders>
              <w:top w:val="nil"/>
              <w:left w:val="nil"/>
              <w:bottom w:val="single" w:sz="4" w:space="0" w:color="auto"/>
              <w:right w:val="single" w:sz="4" w:space="0" w:color="auto"/>
            </w:tcBorders>
            <w:vAlign w:val="center"/>
            <w:hideMark/>
          </w:tcPr>
          <w:p w:rsidR="00C0775A" w:rsidRPr="00D138F0" w:rsidP="00293168" w14:paraId="12569A60" w14:textId="77777777">
            <w:pPr>
              <w:spacing w:after="0" w:line="240" w:lineRule="auto"/>
              <w:rPr>
                <w:rFonts w:ascii="Aptos" w:eastAsia="Times New Roman" w:hAnsi="Aptos" w:cs="Times New Roman"/>
                <w:color w:val="000000"/>
                <w:kern w:val="0"/>
                <w:sz w:val="22"/>
                <w:szCs w:val="22"/>
                <w14:ligatures w14:val="none"/>
              </w:rPr>
            </w:pPr>
            <w:r w:rsidRPr="00D138F0">
              <w:rPr>
                <w:rFonts w:ascii="Aptos" w:eastAsia="Times New Roman" w:hAnsi="Aptos" w:cs="Times New Roman"/>
                <w:color w:val="000000"/>
                <w:kern w:val="0"/>
                <w:sz w:val="22"/>
                <w:szCs w:val="22"/>
                <w14:ligatures w14:val="none"/>
              </w:rPr>
              <w:t> </w:t>
            </w:r>
          </w:p>
        </w:tc>
      </w:tr>
    </w:tbl>
    <w:p w:rsidR="00313AAF" w:rsidRPr="00D138F0" w:rsidP="00313AAF" w14:paraId="5743973E" w14:textId="77777777">
      <w:pPr>
        <w:pStyle w:val="ListParagraph"/>
        <w:ind w:left="360"/>
        <w:rPr>
          <w:color w:val="000000" w:themeColor="text1"/>
        </w:rPr>
      </w:pPr>
    </w:p>
    <w:p w:rsidR="00313AAF" w:rsidRPr="00D138F0" w:rsidP="005C54E9" w14:paraId="570E10E5" w14:textId="77777777">
      <w:pPr>
        <w:pStyle w:val="ListParagraph"/>
        <w:numPr>
          <w:ilvl w:val="1"/>
          <w:numId w:val="5"/>
        </w:numPr>
        <w:rPr>
          <w:b/>
          <w:bCs/>
          <w:color w:val="000000" w:themeColor="text1"/>
        </w:rPr>
      </w:pPr>
      <w:r w:rsidRPr="00D138F0">
        <w:rPr>
          <w:b/>
          <w:bCs/>
          <w:color w:val="000000" w:themeColor="text1"/>
        </w:rPr>
        <w:t>If your agency uses AASHTO Pavement ME for asphalt or concrete pavement design, is the design method locally calibrated using agency-specific data?</w:t>
      </w:r>
    </w:p>
    <w:p w:rsidR="00313AAF" w:rsidRPr="00D138F0" w:rsidP="00313AAF" w14:paraId="51AB0632" w14:textId="77777777">
      <w:pPr>
        <w:pStyle w:val="ListParagraph"/>
        <w:ind w:left="360"/>
        <w:rPr>
          <w:color w:val="000000" w:themeColor="text1"/>
        </w:rPr>
      </w:pPr>
      <w:sdt>
        <w:sdtPr>
          <w:rPr>
            <w:color w:val="000000" w:themeColor="text1"/>
          </w:rPr>
          <w:id w:val="-1137489959"/>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Yes; fully calibrated with agency-specific data, and recalibration is performed periodically</w:t>
      </w:r>
    </w:p>
    <w:p w:rsidR="00313AAF" w:rsidRPr="00D138F0" w:rsidP="00313AAF" w14:paraId="2919804F" w14:textId="77777777">
      <w:pPr>
        <w:pStyle w:val="ListParagraph"/>
        <w:ind w:left="360"/>
        <w:rPr>
          <w:color w:val="000000" w:themeColor="text1"/>
        </w:rPr>
      </w:pPr>
      <w:sdt>
        <w:sdtPr>
          <w:rPr>
            <w:color w:val="000000" w:themeColor="text1"/>
          </w:rPr>
          <w:id w:val="-467364687"/>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Yes; initial calibration was performed using agency data, but recalibration is infrequent or not performed</w:t>
      </w:r>
    </w:p>
    <w:p w:rsidR="00313AAF" w:rsidRPr="00D138F0" w:rsidP="00313AAF" w14:paraId="525C2FDD" w14:textId="77777777">
      <w:pPr>
        <w:pStyle w:val="ListParagraph"/>
        <w:ind w:left="360"/>
        <w:rPr>
          <w:color w:val="000000" w:themeColor="text1"/>
        </w:rPr>
      </w:pPr>
      <w:sdt>
        <w:sdtPr>
          <w:rPr>
            <w:color w:val="000000" w:themeColor="text1"/>
          </w:rPr>
          <w:id w:val="51426485"/>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Partially; some performance models are locally calibrated, others use national defaults</w:t>
      </w:r>
    </w:p>
    <w:p w:rsidR="00313AAF" w:rsidRPr="00D138F0" w:rsidP="00313AAF" w14:paraId="35A510F8" w14:textId="77777777">
      <w:pPr>
        <w:pStyle w:val="ListParagraph"/>
        <w:ind w:left="360"/>
        <w:rPr>
          <w:color w:val="000000" w:themeColor="text1"/>
        </w:rPr>
      </w:pPr>
      <w:sdt>
        <w:sdtPr>
          <w:rPr>
            <w:color w:val="000000" w:themeColor="text1"/>
          </w:rPr>
          <w:id w:val="-2110181844"/>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No; Pavement ME is used with national default calibration</w:t>
      </w:r>
    </w:p>
    <w:p w:rsidR="00313AAF" w:rsidRPr="00D138F0" w:rsidP="00313AAF" w14:paraId="1888D236" w14:textId="77777777">
      <w:pPr>
        <w:pStyle w:val="ListParagraph"/>
        <w:ind w:left="360"/>
        <w:rPr>
          <w:color w:val="000000" w:themeColor="text1"/>
        </w:rPr>
      </w:pPr>
      <w:sdt>
        <w:sdtPr>
          <w:rPr>
            <w:color w:val="000000" w:themeColor="text1"/>
          </w:rPr>
          <w:id w:val="-61104953"/>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In progress; calibration effort is underway but not yet complete</w:t>
      </w:r>
    </w:p>
    <w:p w:rsidR="00313AAF" w:rsidRPr="00D138F0" w:rsidP="00313AAF" w14:paraId="53F52C78" w14:textId="77777777">
      <w:pPr>
        <w:pStyle w:val="ListParagraph"/>
        <w:ind w:left="360"/>
        <w:rPr>
          <w:color w:val="000000" w:themeColor="text1"/>
        </w:rPr>
      </w:pPr>
      <w:sdt>
        <w:sdtPr>
          <w:rPr>
            <w:color w:val="000000" w:themeColor="text1"/>
          </w:rPr>
          <w:id w:val="745914758"/>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Don't know</w:t>
      </w:r>
    </w:p>
    <w:p w:rsidR="00313AAF" w:rsidRPr="00D138F0" w:rsidP="00313AAF" w14:paraId="7FB7E30A" w14:textId="77777777">
      <w:pPr>
        <w:pStyle w:val="ListParagraph"/>
        <w:ind w:left="360"/>
        <w:rPr>
          <w:color w:val="000000" w:themeColor="text1"/>
        </w:rPr>
      </w:pPr>
    </w:p>
    <w:p w:rsidR="00313AAF" w:rsidRPr="00D138F0" w:rsidP="005C54E9" w14:paraId="4C8DE29B" w14:textId="77777777">
      <w:pPr>
        <w:pStyle w:val="ListParagraph"/>
        <w:numPr>
          <w:ilvl w:val="1"/>
          <w:numId w:val="5"/>
        </w:numPr>
        <w:rPr>
          <w:b/>
          <w:bCs/>
          <w:color w:val="000000" w:themeColor="text1"/>
        </w:rPr>
      </w:pPr>
      <w:r w:rsidRPr="00D138F0">
        <w:rPr>
          <w:b/>
          <w:bCs/>
          <w:color w:val="000000" w:themeColor="text1"/>
        </w:rPr>
        <w:t>For agencies using AASHTO Pavement ME with local calibration, which data sources feed the calibration?</w:t>
      </w:r>
    </w:p>
    <w:p w:rsidR="00313AAF" w:rsidRPr="00D138F0" w:rsidP="00313AAF" w14:paraId="7A3B2467" w14:textId="77777777">
      <w:pPr>
        <w:pStyle w:val="ListParagraph"/>
        <w:ind w:left="360"/>
        <w:rPr>
          <w:color w:val="000000" w:themeColor="text1"/>
        </w:rPr>
      </w:pPr>
      <w:sdt>
        <w:sdtPr>
          <w:rPr>
            <w:color w:val="000000" w:themeColor="text1"/>
          </w:rPr>
          <w:id w:val="-441761521"/>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Long-Term Pavement Performance (LTPP) data</w:t>
      </w:r>
    </w:p>
    <w:p w:rsidR="00313AAF" w:rsidRPr="00D138F0" w:rsidP="00313AAF" w14:paraId="49F08A4A" w14:textId="77777777">
      <w:pPr>
        <w:pStyle w:val="ListParagraph"/>
        <w:ind w:left="360"/>
        <w:rPr>
          <w:color w:val="000000" w:themeColor="text1"/>
        </w:rPr>
      </w:pPr>
      <w:sdt>
        <w:sdtPr>
          <w:rPr>
            <w:color w:val="000000" w:themeColor="text1"/>
          </w:rPr>
          <w:id w:val="1722951166"/>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Agency-specific performance monitoring data from the Pavement Management System (PMS)</w:t>
      </w:r>
    </w:p>
    <w:p w:rsidR="00313AAF" w:rsidRPr="00D138F0" w:rsidP="00313AAF" w14:paraId="2BF610ED" w14:textId="77777777">
      <w:pPr>
        <w:pStyle w:val="ListParagraph"/>
        <w:ind w:left="360"/>
        <w:rPr>
          <w:color w:val="000000" w:themeColor="text1"/>
        </w:rPr>
      </w:pPr>
      <w:sdt>
        <w:sdtPr>
          <w:rPr>
            <w:color w:val="000000" w:themeColor="text1"/>
          </w:rPr>
          <w:id w:val="-782656204"/>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Materials testing data from past construction projects</w:t>
      </w:r>
    </w:p>
    <w:p w:rsidR="00313AAF" w:rsidRPr="00D138F0" w:rsidP="00313AAF" w14:paraId="19F417FC" w14:textId="77777777">
      <w:pPr>
        <w:pStyle w:val="ListParagraph"/>
        <w:ind w:left="360"/>
        <w:rPr>
          <w:color w:val="000000" w:themeColor="text1"/>
        </w:rPr>
      </w:pPr>
      <w:sdt>
        <w:sdtPr>
          <w:rPr>
            <w:color w:val="000000" w:themeColor="text1"/>
          </w:rPr>
          <w:id w:val="1583419246"/>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Construction records (as-built thickness, density, lift information)</w:t>
      </w:r>
    </w:p>
    <w:p w:rsidR="00313AAF" w:rsidRPr="00D138F0" w:rsidP="00313AAF" w14:paraId="4448E7C0" w14:textId="77777777">
      <w:pPr>
        <w:pStyle w:val="ListParagraph"/>
        <w:ind w:left="360"/>
        <w:rPr>
          <w:color w:val="000000" w:themeColor="text1"/>
        </w:rPr>
      </w:pPr>
      <w:sdt>
        <w:sdtPr>
          <w:rPr>
            <w:color w:val="000000" w:themeColor="text1"/>
          </w:rPr>
          <w:id w:val="-1416314636"/>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Climate data (MERRA or similar)</w:t>
      </w:r>
    </w:p>
    <w:p w:rsidR="00313AAF" w:rsidRPr="00D138F0" w:rsidP="00313AAF" w14:paraId="3BEF9C59" w14:textId="77777777">
      <w:pPr>
        <w:pStyle w:val="ListParagraph"/>
        <w:ind w:left="360"/>
        <w:rPr>
          <w:color w:val="000000" w:themeColor="text1"/>
        </w:rPr>
      </w:pPr>
      <w:sdt>
        <w:sdtPr>
          <w:rPr>
            <w:color w:val="000000" w:themeColor="text1"/>
          </w:rPr>
          <w:id w:val="-2045517192"/>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Traffic data (WIM, vehicle classification counts)</w:t>
      </w:r>
    </w:p>
    <w:p w:rsidR="00313AAF" w:rsidRPr="00D138F0" w:rsidP="00313AAF" w14:paraId="724DD5E0" w14:textId="77777777">
      <w:pPr>
        <w:pStyle w:val="ListParagraph"/>
        <w:ind w:left="360"/>
        <w:rPr>
          <w:color w:val="000000" w:themeColor="text1"/>
        </w:rPr>
      </w:pPr>
      <w:sdt>
        <w:sdtPr>
          <w:rPr>
            <w:color w:val="000000" w:themeColor="text1"/>
          </w:rPr>
          <w:id w:val="-947004720"/>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Other (please specify): _______________</w:t>
      </w:r>
    </w:p>
    <w:p w:rsidR="00313AAF" w:rsidP="00313AAF" w14:paraId="2F12E085" w14:textId="77777777">
      <w:pPr>
        <w:pStyle w:val="ListParagraph"/>
        <w:ind w:left="360"/>
        <w:rPr>
          <w:color w:val="000000" w:themeColor="text1"/>
        </w:rPr>
      </w:pPr>
      <w:sdt>
        <w:sdtPr>
          <w:rPr>
            <w:color w:val="000000" w:themeColor="text1"/>
          </w:rPr>
          <w:id w:val="-379942153"/>
          <w14:checkbox>
            <w14:checked w14:val="0"/>
            <w14:checkedState w14:val="2612" w14:font="MS Gothic"/>
            <w14:uncheckedState w14:val="2610" w14:font="MS Gothic"/>
          </w14:checkbox>
        </w:sdtPr>
        <w:sdtContent>
          <w:r w:rsidRPr="00D138F0">
            <w:rPr>
              <w:rFonts w:ascii="MS Gothic" w:eastAsia="MS Gothic" w:hAnsi="MS Gothic" w:hint="eastAsia"/>
              <w:color w:val="000000" w:themeColor="text1"/>
            </w:rPr>
            <w:t>☐</w:t>
          </w:r>
        </w:sdtContent>
      </w:sdt>
      <w:r w:rsidRPr="00D138F0">
        <w:rPr>
          <w:color w:val="000000" w:themeColor="text1"/>
        </w:rPr>
        <w:t xml:space="preserve"> Don't know</w:t>
      </w:r>
    </w:p>
    <w:p w:rsidR="00313AAF" w:rsidP="009D1D54" w14:paraId="5EF3874D" w14:textId="77777777">
      <w:pPr>
        <w:pStyle w:val="ListParagraph"/>
        <w:ind w:left="360"/>
      </w:pPr>
    </w:p>
    <w:p w:rsidR="00F275E2" w:rsidRPr="009D1D54" w:rsidP="00191569" w14:paraId="1212FDB2" w14:textId="6CC3ECBF">
      <w:pPr>
        <w:pStyle w:val="Heading3"/>
      </w:pPr>
      <w:r>
        <w:t>Current data management structure</w:t>
      </w:r>
    </w:p>
    <w:p w:rsidR="00967180" w:rsidRPr="00967180" w:rsidP="005C54E9" w14:paraId="39E22B3F" w14:textId="717EC2A2">
      <w:pPr>
        <w:pStyle w:val="ListParagraph"/>
        <w:numPr>
          <w:ilvl w:val="1"/>
          <w:numId w:val="6"/>
        </w:numPr>
        <w:spacing w:after="0" w:line="276" w:lineRule="auto"/>
        <w:rPr>
          <w:rFonts w:ascii="Aptos" w:eastAsia="Aptos" w:hAnsi="Aptos" w:cs="Aptos"/>
        </w:rPr>
      </w:pPr>
      <w:r w:rsidRPr="00967180">
        <w:rPr>
          <w:rFonts w:ascii="Aptos" w:eastAsia="Aptos" w:hAnsi="Aptos" w:cs="Aptos"/>
          <w:b/>
          <w:bCs/>
        </w:rPr>
        <w:t>How is</w:t>
      </w:r>
      <w:r w:rsidR="00EF76F2">
        <w:rPr>
          <w:rFonts w:ascii="Aptos" w:eastAsia="Aptos" w:hAnsi="Aptos" w:cs="Aptos"/>
          <w:b/>
          <w:bCs/>
        </w:rPr>
        <w:t xml:space="preserve"> the following</w:t>
      </w:r>
      <w:r w:rsidRPr="00967180">
        <w:rPr>
          <w:rFonts w:ascii="Aptos" w:eastAsia="Aptos" w:hAnsi="Aptos" w:cs="Aptos"/>
          <w:b/>
          <w:bCs/>
        </w:rPr>
        <w:t xml:space="preserve"> pavement and materials data managed within your agency?</w:t>
      </w:r>
    </w:p>
    <w:p w:rsidR="00967180" w:rsidP="00967180" w14:paraId="40A2A008" w14:textId="77777777">
      <w:pPr>
        <w:pStyle w:val="ListParagraph"/>
        <w:ind w:left="360"/>
        <w:rPr>
          <w:b/>
          <w:bCs/>
        </w:rPr>
      </w:pPr>
    </w:p>
    <w:tbl>
      <w:tblPr>
        <w:tblStyle w:val="TableGrid"/>
        <w:tblW w:w="0" w:type="auto"/>
        <w:tblInd w:w="360" w:type="dxa"/>
        <w:tblLook w:val="04A0"/>
      </w:tblPr>
      <w:tblGrid>
        <w:gridCol w:w="3160"/>
        <w:gridCol w:w="1592"/>
        <w:gridCol w:w="1360"/>
        <w:gridCol w:w="1439"/>
        <w:gridCol w:w="1439"/>
      </w:tblGrid>
      <w:tr w14:paraId="01668F07" w14:textId="77777777" w:rsidTr="008524DD">
        <w:tblPrEx>
          <w:tblW w:w="0" w:type="auto"/>
          <w:tblInd w:w="360" w:type="dxa"/>
          <w:tblLook w:val="04A0"/>
        </w:tblPrEx>
        <w:tc>
          <w:tcPr>
            <w:tcW w:w="3054" w:type="dxa"/>
          </w:tcPr>
          <w:p w:rsidR="00EF76F2" w:rsidP="00967180" w14:paraId="112ACB78" w14:textId="1D58E8E9">
            <w:pPr>
              <w:pStyle w:val="ListParagraph"/>
              <w:ind w:left="0"/>
              <w:rPr>
                <w:b/>
                <w:bCs/>
              </w:rPr>
            </w:pPr>
            <w:r>
              <w:rPr>
                <w:b/>
                <w:bCs/>
              </w:rPr>
              <w:t>Data Type</w:t>
            </w:r>
          </w:p>
        </w:tc>
        <w:tc>
          <w:tcPr>
            <w:tcW w:w="1608" w:type="dxa"/>
          </w:tcPr>
          <w:p w:rsidR="00EF76F2" w:rsidP="00967180" w14:paraId="31CC824D" w14:textId="05B2D72D">
            <w:pPr>
              <w:pStyle w:val="ListParagraph"/>
              <w:ind w:left="0"/>
              <w:rPr>
                <w:b/>
                <w:bCs/>
              </w:rPr>
            </w:pPr>
            <w:r w:rsidRPr="06B54C1C">
              <w:rPr>
                <w:rFonts w:ascii="Aptos" w:eastAsia="Aptos" w:hAnsi="Aptos" w:cs="Aptos"/>
              </w:rPr>
              <w:t>Stored only within district/local systems and not integrated into central office databases</w:t>
            </w:r>
          </w:p>
        </w:tc>
        <w:tc>
          <w:tcPr>
            <w:tcW w:w="1394" w:type="dxa"/>
          </w:tcPr>
          <w:p w:rsidR="00EF76F2" w:rsidP="00967180" w14:paraId="0DAF974C" w14:textId="4EA82591">
            <w:pPr>
              <w:pStyle w:val="ListParagraph"/>
              <w:ind w:left="0"/>
              <w:rPr>
                <w:b/>
                <w:bCs/>
              </w:rPr>
            </w:pPr>
            <w:r w:rsidRPr="06B54C1C">
              <w:rPr>
                <w:rFonts w:ascii="Aptos" w:eastAsia="Aptos" w:hAnsi="Aptos" w:cs="Aptos"/>
              </w:rPr>
              <w:t>Stored in both district and central office systems</w:t>
            </w:r>
            <w:r>
              <w:rPr>
                <w:rFonts w:ascii="Aptos" w:eastAsia="Aptos" w:hAnsi="Aptos" w:cs="Aptos"/>
              </w:rPr>
              <w:t xml:space="preserve"> (as duplicate files)</w:t>
            </w:r>
            <w:r w:rsidRPr="06B54C1C">
              <w:rPr>
                <w:rFonts w:ascii="Aptos" w:eastAsia="Aptos" w:hAnsi="Aptos" w:cs="Aptos"/>
              </w:rPr>
              <w:t>, but with limited statewide access</w:t>
            </w:r>
          </w:p>
        </w:tc>
        <w:tc>
          <w:tcPr>
            <w:tcW w:w="1467" w:type="dxa"/>
          </w:tcPr>
          <w:p w:rsidR="00EF76F2" w:rsidP="00967180" w14:paraId="244BF17D" w14:textId="29A334FF">
            <w:pPr>
              <w:pStyle w:val="ListParagraph"/>
              <w:ind w:left="0"/>
              <w:rPr>
                <w:b/>
                <w:bCs/>
              </w:rPr>
            </w:pPr>
            <w:r w:rsidRPr="06B54C1C">
              <w:rPr>
                <w:rFonts w:ascii="Aptos" w:eastAsia="Aptos" w:hAnsi="Aptos" w:cs="Aptos"/>
              </w:rPr>
              <w:t>Stored in district and central office systems</w:t>
            </w:r>
            <w:r>
              <w:rPr>
                <w:rFonts w:ascii="Aptos" w:eastAsia="Aptos" w:hAnsi="Aptos" w:cs="Aptos"/>
              </w:rPr>
              <w:t xml:space="preserve"> (as duplicate files)</w:t>
            </w:r>
            <w:r w:rsidRPr="06B54C1C">
              <w:rPr>
                <w:rFonts w:ascii="Aptos" w:eastAsia="Aptos" w:hAnsi="Aptos" w:cs="Aptos"/>
              </w:rPr>
              <w:t xml:space="preserve"> that are accessible and used across the state</w:t>
            </w:r>
          </w:p>
        </w:tc>
        <w:tc>
          <w:tcPr>
            <w:tcW w:w="1467" w:type="dxa"/>
          </w:tcPr>
          <w:p w:rsidR="00EF76F2" w:rsidP="00967180" w14:paraId="107C08B4" w14:textId="613523C2">
            <w:pPr>
              <w:pStyle w:val="ListParagraph"/>
              <w:ind w:left="0"/>
              <w:rPr>
                <w:b/>
                <w:bCs/>
              </w:rPr>
            </w:pPr>
            <w:r w:rsidRPr="06B54C1C">
              <w:rPr>
                <w:rFonts w:ascii="Aptos" w:eastAsia="Aptos" w:hAnsi="Aptos" w:cs="Aptos"/>
              </w:rPr>
              <w:t>Stored in central office systems and are accessible and used across the state</w:t>
            </w:r>
          </w:p>
        </w:tc>
      </w:tr>
      <w:tr w14:paraId="52AA0630" w14:textId="77777777" w:rsidTr="008524DD">
        <w:tblPrEx>
          <w:tblW w:w="0" w:type="auto"/>
          <w:tblInd w:w="360" w:type="dxa"/>
          <w:tblLook w:val="04A0"/>
        </w:tblPrEx>
        <w:tc>
          <w:tcPr>
            <w:tcW w:w="3054" w:type="dxa"/>
          </w:tcPr>
          <w:p w:rsidR="00EF76F2" w:rsidP="00967180" w14:paraId="4EAC72D5" w14:textId="572EA905">
            <w:pPr>
              <w:pStyle w:val="ListParagraph"/>
              <w:ind w:left="0"/>
              <w:rPr>
                <w:b/>
                <w:bCs/>
              </w:rPr>
            </w:pPr>
            <w:r>
              <w:rPr>
                <w:b/>
                <w:bCs/>
              </w:rPr>
              <w:t>Highway Performance Monitoring System (HPMS)</w:t>
            </w:r>
            <w:r w:rsidR="001E0F40">
              <w:rPr>
                <w:b/>
                <w:bCs/>
              </w:rPr>
              <w:t>/Pavement Condition</w:t>
            </w:r>
          </w:p>
        </w:tc>
        <w:tc>
          <w:tcPr>
            <w:tcW w:w="1608" w:type="dxa"/>
          </w:tcPr>
          <w:p w:rsidR="00EF76F2" w:rsidP="00967180" w14:paraId="48BE33A3" w14:textId="77777777">
            <w:pPr>
              <w:pStyle w:val="ListParagraph"/>
              <w:ind w:left="0"/>
              <w:rPr>
                <w:b/>
                <w:bCs/>
              </w:rPr>
            </w:pPr>
          </w:p>
        </w:tc>
        <w:tc>
          <w:tcPr>
            <w:tcW w:w="1394" w:type="dxa"/>
          </w:tcPr>
          <w:p w:rsidR="00EF76F2" w:rsidP="00967180" w14:paraId="43CFE163" w14:textId="77777777">
            <w:pPr>
              <w:pStyle w:val="ListParagraph"/>
              <w:ind w:left="0"/>
              <w:rPr>
                <w:b/>
                <w:bCs/>
              </w:rPr>
            </w:pPr>
          </w:p>
        </w:tc>
        <w:tc>
          <w:tcPr>
            <w:tcW w:w="1467" w:type="dxa"/>
          </w:tcPr>
          <w:p w:rsidR="00EF76F2" w:rsidP="00967180" w14:paraId="19065F65" w14:textId="77777777">
            <w:pPr>
              <w:pStyle w:val="ListParagraph"/>
              <w:ind w:left="0"/>
              <w:rPr>
                <w:b/>
                <w:bCs/>
              </w:rPr>
            </w:pPr>
          </w:p>
        </w:tc>
        <w:tc>
          <w:tcPr>
            <w:tcW w:w="1467" w:type="dxa"/>
          </w:tcPr>
          <w:p w:rsidR="00EF76F2" w:rsidP="00967180" w14:paraId="248663A9" w14:textId="77777777">
            <w:pPr>
              <w:pStyle w:val="ListParagraph"/>
              <w:ind w:left="0"/>
              <w:rPr>
                <w:b/>
                <w:bCs/>
              </w:rPr>
            </w:pPr>
          </w:p>
        </w:tc>
      </w:tr>
      <w:tr w14:paraId="4DB1BECA" w14:textId="77777777" w:rsidTr="008524DD">
        <w:tblPrEx>
          <w:tblW w:w="0" w:type="auto"/>
          <w:tblInd w:w="360" w:type="dxa"/>
          <w:tblLook w:val="04A0"/>
        </w:tblPrEx>
        <w:tc>
          <w:tcPr>
            <w:tcW w:w="3054" w:type="dxa"/>
          </w:tcPr>
          <w:p w:rsidR="00EF76F2" w:rsidP="00967180" w14:paraId="5689A468" w14:textId="2E345E67">
            <w:pPr>
              <w:pStyle w:val="ListParagraph"/>
              <w:ind w:left="0"/>
              <w:rPr>
                <w:b/>
                <w:bCs/>
              </w:rPr>
            </w:pPr>
            <w:r>
              <w:rPr>
                <w:b/>
                <w:bCs/>
              </w:rPr>
              <w:t>Pavement Design</w:t>
            </w:r>
          </w:p>
        </w:tc>
        <w:tc>
          <w:tcPr>
            <w:tcW w:w="1608" w:type="dxa"/>
          </w:tcPr>
          <w:p w:rsidR="00EF76F2" w:rsidP="00967180" w14:paraId="797511B4" w14:textId="77777777">
            <w:pPr>
              <w:pStyle w:val="ListParagraph"/>
              <w:ind w:left="0"/>
              <w:rPr>
                <w:b/>
                <w:bCs/>
              </w:rPr>
            </w:pPr>
          </w:p>
        </w:tc>
        <w:tc>
          <w:tcPr>
            <w:tcW w:w="1394" w:type="dxa"/>
          </w:tcPr>
          <w:p w:rsidR="00EF76F2" w:rsidP="00967180" w14:paraId="1B352F96" w14:textId="77777777">
            <w:pPr>
              <w:pStyle w:val="ListParagraph"/>
              <w:ind w:left="0"/>
              <w:rPr>
                <w:b/>
                <w:bCs/>
              </w:rPr>
            </w:pPr>
          </w:p>
        </w:tc>
        <w:tc>
          <w:tcPr>
            <w:tcW w:w="1467" w:type="dxa"/>
          </w:tcPr>
          <w:p w:rsidR="00EF76F2" w:rsidP="00967180" w14:paraId="626F5772" w14:textId="77777777">
            <w:pPr>
              <w:pStyle w:val="ListParagraph"/>
              <w:ind w:left="0"/>
              <w:rPr>
                <w:b/>
                <w:bCs/>
              </w:rPr>
            </w:pPr>
          </w:p>
        </w:tc>
        <w:tc>
          <w:tcPr>
            <w:tcW w:w="1467" w:type="dxa"/>
          </w:tcPr>
          <w:p w:rsidR="00EF76F2" w:rsidP="00967180" w14:paraId="647A94F7" w14:textId="77777777">
            <w:pPr>
              <w:pStyle w:val="ListParagraph"/>
              <w:ind w:left="0"/>
              <w:rPr>
                <w:b/>
                <w:bCs/>
              </w:rPr>
            </w:pPr>
          </w:p>
        </w:tc>
      </w:tr>
      <w:tr w14:paraId="7B999F33" w14:textId="77777777" w:rsidTr="001E0F40">
        <w:tblPrEx>
          <w:tblW w:w="0" w:type="auto"/>
          <w:tblInd w:w="360" w:type="dxa"/>
          <w:tblLook w:val="04A0"/>
        </w:tblPrEx>
        <w:tc>
          <w:tcPr>
            <w:tcW w:w="3054" w:type="dxa"/>
          </w:tcPr>
          <w:p w:rsidR="001E0F40" w:rsidP="00967180" w14:paraId="134B83BA" w14:textId="175465AB">
            <w:pPr>
              <w:pStyle w:val="ListParagraph"/>
              <w:ind w:left="0"/>
              <w:rPr>
                <w:b/>
                <w:bCs/>
              </w:rPr>
            </w:pPr>
            <w:r>
              <w:rPr>
                <w:b/>
                <w:bCs/>
              </w:rPr>
              <w:t>Materials Acceptance/Construction</w:t>
            </w:r>
          </w:p>
        </w:tc>
        <w:tc>
          <w:tcPr>
            <w:tcW w:w="1608" w:type="dxa"/>
          </w:tcPr>
          <w:p w:rsidR="001E0F40" w:rsidP="00967180" w14:paraId="530929F8" w14:textId="77777777">
            <w:pPr>
              <w:pStyle w:val="ListParagraph"/>
              <w:ind w:left="0"/>
              <w:rPr>
                <w:b/>
                <w:bCs/>
              </w:rPr>
            </w:pPr>
          </w:p>
        </w:tc>
        <w:tc>
          <w:tcPr>
            <w:tcW w:w="1394" w:type="dxa"/>
          </w:tcPr>
          <w:p w:rsidR="001E0F40" w:rsidP="00967180" w14:paraId="219C002A" w14:textId="77777777">
            <w:pPr>
              <w:pStyle w:val="ListParagraph"/>
              <w:ind w:left="0"/>
              <w:rPr>
                <w:b/>
                <w:bCs/>
              </w:rPr>
            </w:pPr>
          </w:p>
        </w:tc>
        <w:tc>
          <w:tcPr>
            <w:tcW w:w="1467" w:type="dxa"/>
          </w:tcPr>
          <w:p w:rsidR="001E0F40" w:rsidP="00967180" w14:paraId="78BF0267" w14:textId="77777777">
            <w:pPr>
              <w:pStyle w:val="ListParagraph"/>
              <w:ind w:left="0"/>
              <w:rPr>
                <w:b/>
                <w:bCs/>
              </w:rPr>
            </w:pPr>
          </w:p>
        </w:tc>
        <w:tc>
          <w:tcPr>
            <w:tcW w:w="1467" w:type="dxa"/>
          </w:tcPr>
          <w:p w:rsidR="001E0F40" w:rsidP="00967180" w14:paraId="52CC1DA2" w14:textId="77777777">
            <w:pPr>
              <w:pStyle w:val="ListParagraph"/>
              <w:ind w:left="0"/>
              <w:rPr>
                <w:b/>
                <w:bCs/>
              </w:rPr>
            </w:pPr>
          </w:p>
        </w:tc>
      </w:tr>
      <w:tr w14:paraId="5FE92BBD" w14:textId="77777777" w:rsidTr="008524DD">
        <w:tblPrEx>
          <w:tblW w:w="0" w:type="auto"/>
          <w:tblInd w:w="360" w:type="dxa"/>
          <w:tblLook w:val="04A0"/>
        </w:tblPrEx>
        <w:tc>
          <w:tcPr>
            <w:tcW w:w="3054" w:type="dxa"/>
          </w:tcPr>
          <w:p w:rsidR="00EF76F2" w:rsidP="00967180" w14:paraId="36F13D46" w14:textId="54BAA2CC">
            <w:pPr>
              <w:pStyle w:val="ListParagraph"/>
              <w:ind w:left="0"/>
              <w:rPr>
                <w:b/>
                <w:bCs/>
              </w:rPr>
            </w:pPr>
            <w:r>
              <w:rPr>
                <w:b/>
                <w:bCs/>
              </w:rPr>
              <w:t>Asset Management</w:t>
            </w:r>
            <w:r w:rsidR="001E0F40">
              <w:rPr>
                <w:b/>
                <w:bCs/>
              </w:rPr>
              <w:t>/Maintenance</w:t>
            </w:r>
          </w:p>
        </w:tc>
        <w:tc>
          <w:tcPr>
            <w:tcW w:w="1608" w:type="dxa"/>
          </w:tcPr>
          <w:p w:rsidR="00EF76F2" w:rsidP="00967180" w14:paraId="5FC883DD" w14:textId="77777777">
            <w:pPr>
              <w:pStyle w:val="ListParagraph"/>
              <w:ind w:left="0"/>
              <w:rPr>
                <w:b/>
                <w:bCs/>
              </w:rPr>
            </w:pPr>
          </w:p>
        </w:tc>
        <w:tc>
          <w:tcPr>
            <w:tcW w:w="1394" w:type="dxa"/>
          </w:tcPr>
          <w:p w:rsidR="00EF76F2" w:rsidP="00967180" w14:paraId="2A77A288" w14:textId="77777777">
            <w:pPr>
              <w:pStyle w:val="ListParagraph"/>
              <w:ind w:left="0"/>
              <w:rPr>
                <w:b/>
                <w:bCs/>
              </w:rPr>
            </w:pPr>
          </w:p>
        </w:tc>
        <w:tc>
          <w:tcPr>
            <w:tcW w:w="1467" w:type="dxa"/>
          </w:tcPr>
          <w:p w:rsidR="00EF76F2" w:rsidP="00967180" w14:paraId="4AA30ECD" w14:textId="77777777">
            <w:pPr>
              <w:pStyle w:val="ListParagraph"/>
              <w:ind w:left="0"/>
              <w:rPr>
                <w:b/>
                <w:bCs/>
              </w:rPr>
            </w:pPr>
          </w:p>
        </w:tc>
        <w:tc>
          <w:tcPr>
            <w:tcW w:w="1467" w:type="dxa"/>
          </w:tcPr>
          <w:p w:rsidR="00EF76F2" w:rsidP="00967180" w14:paraId="6C7BAEAE" w14:textId="77777777">
            <w:pPr>
              <w:pStyle w:val="ListParagraph"/>
              <w:ind w:left="0"/>
              <w:rPr>
                <w:b/>
                <w:bCs/>
              </w:rPr>
            </w:pPr>
          </w:p>
        </w:tc>
      </w:tr>
    </w:tbl>
    <w:p w:rsidR="00EF76F2" w:rsidP="00967180" w14:paraId="34E0608A" w14:textId="77777777">
      <w:pPr>
        <w:pStyle w:val="ListParagraph"/>
        <w:ind w:left="360"/>
        <w:rPr>
          <w:b/>
          <w:bCs/>
        </w:rPr>
      </w:pPr>
    </w:p>
    <w:p w:rsidR="00EF76F2" w:rsidP="00967180" w14:paraId="3A5EB9AD" w14:textId="77777777">
      <w:pPr>
        <w:pStyle w:val="ListParagraph"/>
        <w:ind w:left="360"/>
        <w:rPr>
          <w:b/>
          <w:bCs/>
        </w:rPr>
      </w:pPr>
    </w:p>
    <w:p w:rsidR="00EA57F1" w:rsidRPr="00967180" w:rsidP="005C54E9" w14:paraId="63ECC23F" w14:textId="112163D1">
      <w:pPr>
        <w:pStyle w:val="ListParagraph"/>
        <w:numPr>
          <w:ilvl w:val="1"/>
          <w:numId w:val="6"/>
        </w:numPr>
        <w:rPr>
          <w:b/>
          <w:bCs/>
        </w:rPr>
      </w:pPr>
      <w:r w:rsidRPr="00967180">
        <w:rPr>
          <w:b/>
          <w:bCs/>
        </w:rPr>
        <w:t>Does your agency have a formal data governance body (council, board, or equivalent) that has authority over pavement and materials data?</w:t>
      </w:r>
    </w:p>
    <w:p w:rsidR="00EA57F1" w:rsidP="00EA57F1" w14:paraId="0CE4CE52" w14:textId="23F2E3D3">
      <w:pPr>
        <w:pStyle w:val="ListParagraph"/>
        <w:ind w:left="360"/>
      </w:pPr>
      <w:sdt>
        <w:sdtPr>
          <w:id w:val="-5206279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8C2651">
        <w:t>Yes</w:t>
      </w:r>
      <w:r>
        <w:t xml:space="preserve">; </w:t>
      </w:r>
      <w:r w:rsidRPr="008C2651">
        <w:t>with explicit authority over pavement and materials data</w:t>
      </w:r>
    </w:p>
    <w:p w:rsidR="00EA57F1" w:rsidP="00EA57F1" w14:paraId="40CBD4B0" w14:textId="77777777">
      <w:pPr>
        <w:pStyle w:val="ListParagraph"/>
        <w:ind w:left="360"/>
      </w:pPr>
      <w:sdt>
        <w:sdtPr>
          <w:id w:val="7012869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940EE5">
        <w:t>Yes</w:t>
      </w:r>
      <w:r>
        <w:t xml:space="preserve">; </w:t>
      </w:r>
      <w:r w:rsidRPr="00940EE5">
        <w:t>enterprise-wide governance body, but pavement</w:t>
      </w:r>
      <w:r>
        <w:t xml:space="preserve"> and materials</w:t>
      </w:r>
      <w:r w:rsidRPr="00940EE5">
        <w:t xml:space="preserve"> data are not explicitly within its scope</w:t>
      </w:r>
    </w:p>
    <w:p w:rsidR="00EA57F1" w:rsidP="00EA57F1" w14:paraId="66AB46EA" w14:textId="77777777">
      <w:pPr>
        <w:pStyle w:val="ListParagraph"/>
        <w:ind w:left="360"/>
      </w:pPr>
      <w:sdt>
        <w:sdtPr>
          <w:id w:val="-11069572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66699">
        <w:t>Informal coordination only</w:t>
      </w:r>
      <w:r>
        <w:t xml:space="preserve">; </w:t>
      </w:r>
      <w:r w:rsidRPr="00166699">
        <w:t>no formal body</w:t>
      </w:r>
    </w:p>
    <w:p w:rsidR="00EA57F1" w:rsidRPr="007402DB" w:rsidP="00EA57F1" w14:paraId="53CC7D30" w14:textId="77777777">
      <w:pPr>
        <w:pStyle w:val="ListParagraph"/>
        <w:ind w:left="360"/>
      </w:pPr>
      <w:sdt>
        <w:sdtPr>
          <w:id w:val="-20127538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governance structure exists</w:t>
      </w:r>
    </w:p>
    <w:p w:rsidR="00EA57F1" w:rsidP="00EA57F1" w14:paraId="66EB6FC7" w14:textId="77777777">
      <w:pPr>
        <w:pStyle w:val="ListParagraph"/>
        <w:ind w:left="360"/>
      </w:pPr>
      <w:sdt>
        <w:sdtPr>
          <w:id w:val="14294636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90277D" w:rsidP="00191569" w14:paraId="422456C1" w14:textId="2AFE99EB">
      <w:pPr>
        <w:pStyle w:val="Heading3"/>
      </w:pPr>
      <w:r>
        <w:t>Data ownership and stewardship</w:t>
      </w:r>
    </w:p>
    <w:p w:rsidR="0096077B" w:rsidRPr="0090277D" w:rsidP="005C54E9" w14:paraId="75D49680" w14:textId="18C65529">
      <w:pPr>
        <w:pStyle w:val="ListParagraph"/>
        <w:numPr>
          <w:ilvl w:val="1"/>
          <w:numId w:val="7"/>
        </w:numPr>
        <w:rPr>
          <w:b/>
          <w:bCs/>
        </w:rPr>
      </w:pPr>
      <w:r w:rsidRPr="0090277D">
        <w:rPr>
          <w:b/>
          <w:bCs/>
        </w:rPr>
        <w:t xml:space="preserve">Which of the following data stewardship roles are assigned at your agency for </w:t>
      </w:r>
      <w:r w:rsidR="00052177">
        <w:rPr>
          <w:b/>
          <w:bCs/>
        </w:rPr>
        <w:t>Highway Performance Monitoring System (HPMS)/Pavement Condition</w:t>
      </w:r>
      <w:r w:rsidRPr="0090277D" w:rsidR="00052177">
        <w:rPr>
          <w:b/>
          <w:bCs/>
        </w:rPr>
        <w:t xml:space="preserve"> </w:t>
      </w:r>
      <w:r w:rsidRPr="0090277D">
        <w:rPr>
          <w:b/>
          <w:bCs/>
        </w:rPr>
        <w:t>data?</w:t>
      </w:r>
    </w:p>
    <w:tbl>
      <w:tblPr>
        <w:tblStyle w:val="ListTable3"/>
        <w:tblW w:w="9360" w:type="dxa"/>
        <w:tblLook w:val="0000"/>
      </w:tblPr>
      <w:tblGrid>
        <w:gridCol w:w="4776"/>
        <w:gridCol w:w="1292"/>
        <w:gridCol w:w="1297"/>
        <w:gridCol w:w="1111"/>
        <w:gridCol w:w="884"/>
      </w:tblGrid>
      <w:tr w14:paraId="53C69D92" w14:textId="77777777" w:rsidTr="00235DCB">
        <w:tblPrEx>
          <w:tblW w:w="9360" w:type="dxa"/>
          <w:tblLook w:val="0000"/>
        </w:tblPrEx>
        <w:tc>
          <w:tcPr>
            <w:tcW w:w="4776" w:type="dxa"/>
            <w:vAlign w:val="center"/>
          </w:tcPr>
          <w:p w:rsidR="00A95AB1" w:rsidRPr="00A95AB1" w:rsidP="00235DCB" w14:paraId="3E757426" w14:textId="68D09F85">
            <w:pPr>
              <w:spacing w:line="260" w:lineRule="auto"/>
              <w:rPr>
                <w:rFonts w:ascii="Aptos" w:hAnsi="Aptos"/>
                <w:sz w:val="22"/>
                <w:szCs w:val="22"/>
              </w:rPr>
            </w:pPr>
            <w:r w:rsidRPr="7D357A4E">
              <w:rPr>
                <w:rFonts w:ascii="Aptos" w:eastAsia="Arial" w:hAnsi="Aptos" w:cs="Arial"/>
                <w:b/>
                <w:bCs/>
                <w:sz w:val="22"/>
                <w:szCs w:val="22"/>
              </w:rPr>
              <w:t>Role</w:t>
            </w:r>
            <w:r w:rsidRPr="7D357A4E" w:rsidR="00AC1FED">
              <w:rPr>
                <w:rFonts w:ascii="Aptos" w:eastAsia="Arial" w:hAnsi="Aptos" w:cs="Arial"/>
                <w:b/>
                <w:bCs/>
                <w:sz w:val="22"/>
                <w:szCs w:val="22"/>
              </w:rPr>
              <w:t>s</w:t>
            </w:r>
          </w:p>
        </w:tc>
        <w:tc>
          <w:tcPr>
            <w:tcW w:w="1292" w:type="dxa"/>
            <w:vAlign w:val="center"/>
          </w:tcPr>
          <w:p w:rsidR="00A95AB1" w:rsidRPr="00A95AB1" w:rsidP="00235DCB" w14:paraId="3AF5A288" w14:textId="77777777">
            <w:pPr>
              <w:spacing w:line="260" w:lineRule="auto"/>
              <w:rPr>
                <w:rFonts w:ascii="Aptos" w:hAnsi="Aptos"/>
                <w:sz w:val="22"/>
                <w:szCs w:val="22"/>
              </w:rPr>
            </w:pPr>
            <w:r w:rsidRPr="00A95AB1">
              <w:rPr>
                <w:rFonts w:ascii="Aptos" w:eastAsia="Arial" w:hAnsi="Aptos" w:cs="Arial"/>
                <w:b/>
                <w:bCs/>
                <w:sz w:val="22"/>
                <w:szCs w:val="22"/>
              </w:rPr>
              <w:t>Formally assigned</w:t>
            </w:r>
          </w:p>
        </w:tc>
        <w:tc>
          <w:tcPr>
            <w:tcW w:w="1297" w:type="dxa"/>
            <w:vAlign w:val="center"/>
          </w:tcPr>
          <w:p w:rsidR="00A95AB1" w:rsidRPr="00A95AB1" w:rsidP="00235DCB" w14:paraId="7C69153E" w14:textId="77777777">
            <w:pPr>
              <w:spacing w:line="260" w:lineRule="auto"/>
              <w:rPr>
                <w:rFonts w:ascii="Aptos" w:hAnsi="Aptos"/>
                <w:sz w:val="22"/>
                <w:szCs w:val="22"/>
              </w:rPr>
            </w:pPr>
            <w:r w:rsidRPr="00A95AB1">
              <w:rPr>
                <w:rFonts w:ascii="Aptos" w:eastAsia="Arial" w:hAnsi="Aptos" w:cs="Arial"/>
                <w:b/>
                <w:bCs/>
                <w:sz w:val="22"/>
                <w:szCs w:val="22"/>
              </w:rPr>
              <w:t>Informally assigned</w:t>
            </w:r>
          </w:p>
        </w:tc>
        <w:tc>
          <w:tcPr>
            <w:tcW w:w="1111" w:type="dxa"/>
            <w:vAlign w:val="center"/>
          </w:tcPr>
          <w:p w:rsidR="00A95AB1" w:rsidRPr="00A95AB1" w:rsidP="00235DCB" w14:paraId="6660E38E" w14:textId="77777777">
            <w:pPr>
              <w:spacing w:line="260" w:lineRule="auto"/>
              <w:rPr>
                <w:rFonts w:ascii="Aptos" w:hAnsi="Aptos"/>
                <w:sz w:val="22"/>
                <w:szCs w:val="22"/>
              </w:rPr>
            </w:pPr>
            <w:r w:rsidRPr="00A95AB1">
              <w:rPr>
                <w:rFonts w:ascii="Aptos" w:eastAsia="Arial" w:hAnsi="Aptos" w:cs="Arial"/>
                <w:b/>
                <w:bCs/>
                <w:sz w:val="22"/>
                <w:szCs w:val="22"/>
              </w:rPr>
              <w:t>Not assigned</w:t>
            </w:r>
          </w:p>
        </w:tc>
        <w:tc>
          <w:tcPr>
            <w:tcW w:w="884" w:type="dxa"/>
            <w:vAlign w:val="center"/>
          </w:tcPr>
          <w:p w:rsidR="00A95AB1" w:rsidRPr="00A95AB1" w:rsidP="00235DCB" w14:paraId="2E06BE7D" w14:textId="0B047DCD">
            <w:pPr>
              <w:spacing w:line="260" w:lineRule="auto"/>
              <w:rPr>
                <w:rFonts w:ascii="Aptos" w:hAnsi="Aptos"/>
                <w:sz w:val="22"/>
                <w:szCs w:val="22"/>
              </w:rPr>
            </w:pPr>
            <w:r w:rsidRPr="00A95AB1">
              <w:rPr>
                <w:rFonts w:ascii="Aptos" w:eastAsia="Arial" w:hAnsi="Aptos" w:cs="Arial"/>
                <w:b/>
                <w:bCs/>
                <w:sz w:val="22"/>
                <w:szCs w:val="22"/>
              </w:rPr>
              <w:t>Don</w:t>
            </w:r>
            <w:r w:rsidR="00DC02CD">
              <w:rPr>
                <w:rFonts w:ascii="Aptos" w:eastAsia="Arial" w:hAnsi="Aptos" w:cs="Arial"/>
                <w:b/>
                <w:bCs/>
                <w:sz w:val="22"/>
                <w:szCs w:val="22"/>
              </w:rPr>
              <w:t>’</w:t>
            </w:r>
            <w:r w:rsidRPr="00A95AB1">
              <w:rPr>
                <w:rFonts w:ascii="Aptos" w:eastAsia="Arial" w:hAnsi="Aptos" w:cs="Arial"/>
                <w:b/>
                <w:bCs/>
                <w:sz w:val="22"/>
                <w:szCs w:val="22"/>
              </w:rPr>
              <w:t>t know</w:t>
            </w:r>
          </w:p>
        </w:tc>
      </w:tr>
      <w:tr w14:paraId="48253606" w14:textId="77777777" w:rsidTr="00235DCB">
        <w:tblPrEx>
          <w:tblW w:w="9360" w:type="dxa"/>
          <w:tblLook w:val="0000"/>
        </w:tblPrEx>
        <w:tc>
          <w:tcPr>
            <w:tcW w:w="4776" w:type="dxa"/>
            <w:vAlign w:val="center"/>
          </w:tcPr>
          <w:p w:rsidR="00A95AB1" w:rsidRPr="00A95AB1" w:rsidP="00235DCB" w14:paraId="0597D3EB" w14:textId="5B9F9F15">
            <w:pPr>
              <w:spacing w:line="260" w:lineRule="auto"/>
              <w:rPr>
                <w:rFonts w:ascii="Aptos" w:hAnsi="Aptos"/>
                <w:sz w:val="22"/>
                <w:szCs w:val="22"/>
              </w:rPr>
            </w:pPr>
            <w:r w:rsidRPr="00A95AB1">
              <w:rPr>
                <w:rFonts w:ascii="Aptos" w:eastAsia="Arial" w:hAnsi="Aptos" w:cs="Arial"/>
                <w:sz w:val="22"/>
                <w:szCs w:val="22"/>
              </w:rPr>
              <w:t>Decision-maker (senior leader who articulates decision needs/information requirements)</w:t>
            </w:r>
          </w:p>
        </w:tc>
        <w:tc>
          <w:tcPr>
            <w:tcW w:w="1292" w:type="dxa"/>
            <w:vAlign w:val="center"/>
          </w:tcPr>
          <w:p w:rsidR="00A95AB1" w:rsidRPr="00A95AB1" w:rsidP="00235DCB" w14:paraId="2CA984BC" w14:textId="7CA273C8">
            <w:pPr>
              <w:spacing w:line="260" w:lineRule="auto"/>
              <w:rPr>
                <w:rFonts w:ascii="Aptos" w:hAnsi="Aptos"/>
                <w:sz w:val="22"/>
                <w:szCs w:val="22"/>
              </w:rPr>
            </w:pPr>
          </w:p>
        </w:tc>
        <w:tc>
          <w:tcPr>
            <w:tcW w:w="1297" w:type="dxa"/>
            <w:vAlign w:val="center"/>
          </w:tcPr>
          <w:p w:rsidR="00A95AB1" w:rsidRPr="00A95AB1" w:rsidP="00235DCB" w14:paraId="7E55FA22" w14:textId="018F970D">
            <w:pPr>
              <w:spacing w:line="260" w:lineRule="auto"/>
              <w:rPr>
                <w:rFonts w:ascii="Aptos" w:hAnsi="Aptos"/>
                <w:sz w:val="22"/>
                <w:szCs w:val="22"/>
              </w:rPr>
            </w:pPr>
          </w:p>
        </w:tc>
        <w:tc>
          <w:tcPr>
            <w:tcW w:w="1111" w:type="dxa"/>
            <w:vAlign w:val="center"/>
          </w:tcPr>
          <w:p w:rsidR="00A95AB1" w:rsidRPr="00A95AB1" w:rsidP="00235DCB" w14:paraId="4369E263" w14:textId="5592F360">
            <w:pPr>
              <w:spacing w:line="260" w:lineRule="auto"/>
              <w:rPr>
                <w:rFonts w:ascii="Aptos" w:hAnsi="Aptos"/>
                <w:sz w:val="22"/>
                <w:szCs w:val="22"/>
              </w:rPr>
            </w:pPr>
          </w:p>
        </w:tc>
        <w:tc>
          <w:tcPr>
            <w:tcW w:w="884" w:type="dxa"/>
            <w:vAlign w:val="center"/>
          </w:tcPr>
          <w:p w:rsidR="00A95AB1" w:rsidRPr="00A95AB1" w:rsidP="00235DCB" w14:paraId="501EC981" w14:textId="0BEB1BB7">
            <w:pPr>
              <w:spacing w:line="260" w:lineRule="auto"/>
              <w:rPr>
                <w:rFonts w:ascii="Aptos" w:hAnsi="Aptos"/>
                <w:sz w:val="22"/>
                <w:szCs w:val="22"/>
              </w:rPr>
            </w:pPr>
          </w:p>
        </w:tc>
      </w:tr>
      <w:tr w14:paraId="257E99B0" w14:textId="77777777" w:rsidTr="00235DCB">
        <w:tblPrEx>
          <w:tblW w:w="9360" w:type="dxa"/>
          <w:tblLook w:val="0000"/>
        </w:tblPrEx>
        <w:tc>
          <w:tcPr>
            <w:tcW w:w="4776" w:type="dxa"/>
            <w:vAlign w:val="center"/>
          </w:tcPr>
          <w:p w:rsidR="00A95AB1" w:rsidRPr="00A95AB1" w:rsidP="00235DCB" w14:paraId="56966E0D" w14:textId="77777777">
            <w:pPr>
              <w:spacing w:line="260" w:lineRule="auto"/>
              <w:rPr>
                <w:rFonts w:ascii="Aptos" w:hAnsi="Aptos"/>
                <w:sz w:val="22"/>
                <w:szCs w:val="22"/>
              </w:rPr>
            </w:pPr>
            <w:r w:rsidRPr="00A95AB1">
              <w:rPr>
                <w:rFonts w:ascii="Aptos" w:eastAsia="Arial" w:hAnsi="Aptos" w:cs="Arial"/>
                <w:sz w:val="22"/>
                <w:szCs w:val="22"/>
              </w:rPr>
              <w:t>Domain Steward (subject-matter authority for pavement, materials, or QA data)</w:t>
            </w:r>
          </w:p>
        </w:tc>
        <w:tc>
          <w:tcPr>
            <w:tcW w:w="1292" w:type="dxa"/>
            <w:vAlign w:val="center"/>
          </w:tcPr>
          <w:p w:rsidR="00A95AB1" w:rsidRPr="00A95AB1" w:rsidP="00235DCB" w14:paraId="6408DBD0" w14:textId="6D09B448">
            <w:pPr>
              <w:spacing w:line="260" w:lineRule="auto"/>
              <w:rPr>
                <w:rFonts w:ascii="Aptos" w:hAnsi="Aptos"/>
                <w:sz w:val="22"/>
                <w:szCs w:val="22"/>
              </w:rPr>
            </w:pPr>
          </w:p>
        </w:tc>
        <w:tc>
          <w:tcPr>
            <w:tcW w:w="1297" w:type="dxa"/>
            <w:vAlign w:val="center"/>
          </w:tcPr>
          <w:p w:rsidR="00A95AB1" w:rsidRPr="00A95AB1" w:rsidP="00235DCB" w14:paraId="42E59467" w14:textId="4EB41154">
            <w:pPr>
              <w:spacing w:line="260" w:lineRule="auto"/>
              <w:rPr>
                <w:rFonts w:ascii="Aptos" w:hAnsi="Aptos"/>
                <w:sz w:val="22"/>
                <w:szCs w:val="22"/>
              </w:rPr>
            </w:pPr>
          </w:p>
        </w:tc>
        <w:tc>
          <w:tcPr>
            <w:tcW w:w="1111" w:type="dxa"/>
            <w:vAlign w:val="center"/>
          </w:tcPr>
          <w:p w:rsidR="00A95AB1" w:rsidRPr="00A95AB1" w:rsidP="00235DCB" w14:paraId="7C7B0516" w14:textId="739FA619">
            <w:pPr>
              <w:spacing w:line="260" w:lineRule="auto"/>
              <w:rPr>
                <w:rFonts w:ascii="Aptos" w:hAnsi="Aptos"/>
                <w:sz w:val="22"/>
                <w:szCs w:val="22"/>
              </w:rPr>
            </w:pPr>
          </w:p>
        </w:tc>
        <w:tc>
          <w:tcPr>
            <w:tcW w:w="884" w:type="dxa"/>
            <w:vAlign w:val="center"/>
          </w:tcPr>
          <w:p w:rsidR="00A95AB1" w:rsidRPr="00A95AB1" w:rsidP="00235DCB" w14:paraId="167F1CBF" w14:textId="7F40CA59">
            <w:pPr>
              <w:spacing w:line="260" w:lineRule="auto"/>
              <w:rPr>
                <w:rFonts w:ascii="Aptos" w:hAnsi="Aptos"/>
                <w:sz w:val="22"/>
                <w:szCs w:val="22"/>
              </w:rPr>
            </w:pPr>
          </w:p>
        </w:tc>
      </w:tr>
      <w:tr w14:paraId="401992FF" w14:textId="77777777" w:rsidTr="00235DCB">
        <w:tblPrEx>
          <w:tblW w:w="9360" w:type="dxa"/>
          <w:tblLook w:val="0000"/>
        </w:tblPrEx>
        <w:tc>
          <w:tcPr>
            <w:tcW w:w="4776" w:type="dxa"/>
            <w:vAlign w:val="center"/>
          </w:tcPr>
          <w:p w:rsidR="00A95AB1" w:rsidRPr="00A95AB1" w:rsidP="00235DCB" w14:paraId="04DAC7AA" w14:textId="77777777">
            <w:pPr>
              <w:spacing w:line="260" w:lineRule="auto"/>
              <w:rPr>
                <w:rFonts w:ascii="Aptos" w:hAnsi="Aptos"/>
                <w:sz w:val="22"/>
                <w:szCs w:val="22"/>
              </w:rPr>
            </w:pPr>
            <w:r w:rsidRPr="00A95AB1">
              <w:rPr>
                <w:rFonts w:ascii="Aptos" w:eastAsia="Arial" w:hAnsi="Aptos" w:cs="Arial"/>
                <w:sz w:val="22"/>
                <w:szCs w:val="22"/>
              </w:rPr>
              <w:t>Business Steward (operational owner who ensures data are produced and consumed in business processes)</w:t>
            </w:r>
          </w:p>
        </w:tc>
        <w:tc>
          <w:tcPr>
            <w:tcW w:w="1292" w:type="dxa"/>
            <w:vAlign w:val="center"/>
          </w:tcPr>
          <w:p w:rsidR="00A95AB1" w:rsidRPr="00A95AB1" w:rsidP="00235DCB" w14:paraId="582A6640" w14:textId="509ED1E7">
            <w:pPr>
              <w:spacing w:line="260" w:lineRule="auto"/>
              <w:rPr>
                <w:rFonts w:ascii="Aptos" w:hAnsi="Aptos"/>
                <w:sz w:val="22"/>
                <w:szCs w:val="22"/>
              </w:rPr>
            </w:pPr>
          </w:p>
        </w:tc>
        <w:tc>
          <w:tcPr>
            <w:tcW w:w="1297" w:type="dxa"/>
            <w:vAlign w:val="center"/>
          </w:tcPr>
          <w:p w:rsidR="00A95AB1" w:rsidRPr="00A95AB1" w:rsidP="00235DCB" w14:paraId="6DA18681" w14:textId="6185446C">
            <w:pPr>
              <w:spacing w:line="260" w:lineRule="auto"/>
              <w:rPr>
                <w:rFonts w:ascii="Aptos" w:hAnsi="Aptos"/>
                <w:sz w:val="22"/>
                <w:szCs w:val="22"/>
              </w:rPr>
            </w:pPr>
          </w:p>
        </w:tc>
        <w:tc>
          <w:tcPr>
            <w:tcW w:w="1111" w:type="dxa"/>
            <w:vAlign w:val="center"/>
          </w:tcPr>
          <w:p w:rsidR="00A95AB1" w:rsidRPr="00A95AB1" w:rsidP="00235DCB" w14:paraId="68B1FA39" w14:textId="099CDADF">
            <w:pPr>
              <w:spacing w:line="260" w:lineRule="auto"/>
              <w:rPr>
                <w:rFonts w:ascii="Aptos" w:hAnsi="Aptos"/>
                <w:sz w:val="22"/>
                <w:szCs w:val="22"/>
              </w:rPr>
            </w:pPr>
          </w:p>
        </w:tc>
        <w:tc>
          <w:tcPr>
            <w:tcW w:w="884" w:type="dxa"/>
            <w:vAlign w:val="center"/>
          </w:tcPr>
          <w:p w:rsidR="00A95AB1" w:rsidRPr="00A95AB1" w:rsidP="00235DCB" w14:paraId="0ED94430" w14:textId="28561629">
            <w:pPr>
              <w:spacing w:line="260" w:lineRule="auto"/>
              <w:rPr>
                <w:rFonts w:ascii="Aptos" w:hAnsi="Aptos"/>
                <w:sz w:val="22"/>
                <w:szCs w:val="22"/>
              </w:rPr>
            </w:pPr>
          </w:p>
        </w:tc>
      </w:tr>
      <w:tr w14:paraId="28BBCAE6" w14:textId="77777777" w:rsidTr="00235DCB">
        <w:tblPrEx>
          <w:tblW w:w="9360" w:type="dxa"/>
          <w:tblLook w:val="0000"/>
        </w:tblPrEx>
        <w:tc>
          <w:tcPr>
            <w:tcW w:w="4776" w:type="dxa"/>
            <w:vAlign w:val="center"/>
          </w:tcPr>
          <w:p w:rsidR="00A95AB1" w:rsidRPr="00A95AB1" w:rsidP="00235DCB" w14:paraId="302904E6" w14:textId="77777777">
            <w:pPr>
              <w:spacing w:line="260" w:lineRule="auto"/>
              <w:rPr>
                <w:rFonts w:ascii="Aptos" w:hAnsi="Aptos"/>
                <w:sz w:val="22"/>
                <w:szCs w:val="22"/>
              </w:rPr>
            </w:pPr>
            <w:r w:rsidRPr="00A95AB1">
              <w:rPr>
                <w:rFonts w:ascii="Aptos" w:eastAsia="Arial" w:hAnsi="Aptos" w:cs="Arial"/>
                <w:sz w:val="22"/>
                <w:szCs w:val="22"/>
              </w:rPr>
              <w:t>Metadata Steward (defines and maintains data definitions, units, formats, lineage)</w:t>
            </w:r>
          </w:p>
        </w:tc>
        <w:tc>
          <w:tcPr>
            <w:tcW w:w="1292" w:type="dxa"/>
            <w:vAlign w:val="center"/>
          </w:tcPr>
          <w:p w:rsidR="00A95AB1" w:rsidRPr="00A95AB1" w:rsidP="00235DCB" w14:paraId="30ADB13D" w14:textId="768C10A8">
            <w:pPr>
              <w:spacing w:line="260" w:lineRule="auto"/>
              <w:rPr>
                <w:rFonts w:ascii="Aptos" w:hAnsi="Aptos"/>
                <w:sz w:val="22"/>
                <w:szCs w:val="22"/>
              </w:rPr>
            </w:pPr>
          </w:p>
        </w:tc>
        <w:tc>
          <w:tcPr>
            <w:tcW w:w="1297" w:type="dxa"/>
            <w:vAlign w:val="center"/>
          </w:tcPr>
          <w:p w:rsidR="00A95AB1" w:rsidRPr="00A95AB1" w:rsidP="00235DCB" w14:paraId="12754828" w14:textId="3C85DD6A">
            <w:pPr>
              <w:spacing w:line="260" w:lineRule="auto"/>
              <w:rPr>
                <w:rFonts w:ascii="Aptos" w:hAnsi="Aptos"/>
                <w:sz w:val="22"/>
                <w:szCs w:val="22"/>
              </w:rPr>
            </w:pPr>
          </w:p>
        </w:tc>
        <w:tc>
          <w:tcPr>
            <w:tcW w:w="1111" w:type="dxa"/>
            <w:vAlign w:val="center"/>
          </w:tcPr>
          <w:p w:rsidR="00A95AB1" w:rsidRPr="00A95AB1" w:rsidP="00235DCB" w14:paraId="385DD596" w14:textId="04B20566">
            <w:pPr>
              <w:spacing w:line="260" w:lineRule="auto"/>
              <w:rPr>
                <w:rFonts w:ascii="Aptos" w:hAnsi="Aptos"/>
                <w:sz w:val="22"/>
                <w:szCs w:val="22"/>
              </w:rPr>
            </w:pPr>
          </w:p>
        </w:tc>
        <w:tc>
          <w:tcPr>
            <w:tcW w:w="884" w:type="dxa"/>
            <w:vAlign w:val="center"/>
          </w:tcPr>
          <w:p w:rsidR="00A95AB1" w:rsidRPr="00A95AB1" w:rsidP="00235DCB" w14:paraId="02D7B808" w14:textId="77E76F9E">
            <w:pPr>
              <w:spacing w:line="260" w:lineRule="auto"/>
              <w:rPr>
                <w:rFonts w:ascii="Aptos" w:hAnsi="Aptos"/>
                <w:sz w:val="22"/>
                <w:szCs w:val="22"/>
              </w:rPr>
            </w:pPr>
          </w:p>
        </w:tc>
      </w:tr>
      <w:tr w14:paraId="6F30BFC3" w14:textId="77777777" w:rsidTr="00235DCB">
        <w:tblPrEx>
          <w:tblW w:w="9360" w:type="dxa"/>
          <w:tblLook w:val="0000"/>
        </w:tblPrEx>
        <w:tc>
          <w:tcPr>
            <w:tcW w:w="4776" w:type="dxa"/>
            <w:vAlign w:val="center"/>
          </w:tcPr>
          <w:p w:rsidR="00A95AB1" w:rsidRPr="00A95AB1" w:rsidP="00235DCB" w14:paraId="476391AE" w14:textId="77777777">
            <w:pPr>
              <w:spacing w:line="260" w:lineRule="auto"/>
              <w:rPr>
                <w:rFonts w:ascii="Aptos" w:hAnsi="Aptos"/>
                <w:sz w:val="22"/>
                <w:szCs w:val="22"/>
              </w:rPr>
            </w:pPr>
            <w:r w:rsidRPr="00A95AB1">
              <w:rPr>
                <w:rFonts w:ascii="Aptos" w:eastAsia="Arial" w:hAnsi="Aptos" w:cs="Arial"/>
                <w:sz w:val="22"/>
                <w:szCs w:val="22"/>
              </w:rPr>
              <w:t>Custodian (technical caretaker for loading, transformation, integration, access control)</w:t>
            </w:r>
          </w:p>
        </w:tc>
        <w:tc>
          <w:tcPr>
            <w:tcW w:w="1292" w:type="dxa"/>
            <w:vAlign w:val="center"/>
          </w:tcPr>
          <w:p w:rsidR="00A95AB1" w:rsidRPr="00A95AB1" w:rsidP="00235DCB" w14:paraId="51D88C90" w14:textId="4593CDD6">
            <w:pPr>
              <w:spacing w:line="260" w:lineRule="auto"/>
              <w:rPr>
                <w:rFonts w:ascii="Aptos" w:hAnsi="Aptos"/>
                <w:sz w:val="22"/>
                <w:szCs w:val="22"/>
              </w:rPr>
            </w:pPr>
          </w:p>
        </w:tc>
        <w:tc>
          <w:tcPr>
            <w:tcW w:w="1297" w:type="dxa"/>
            <w:vAlign w:val="center"/>
          </w:tcPr>
          <w:p w:rsidR="00A95AB1" w:rsidRPr="00A95AB1" w:rsidP="00235DCB" w14:paraId="7B954DAB" w14:textId="11780CE8">
            <w:pPr>
              <w:spacing w:line="260" w:lineRule="auto"/>
              <w:rPr>
                <w:rFonts w:ascii="Aptos" w:hAnsi="Aptos"/>
                <w:sz w:val="22"/>
                <w:szCs w:val="22"/>
              </w:rPr>
            </w:pPr>
          </w:p>
        </w:tc>
        <w:tc>
          <w:tcPr>
            <w:tcW w:w="1111" w:type="dxa"/>
            <w:vAlign w:val="center"/>
          </w:tcPr>
          <w:p w:rsidR="00A95AB1" w:rsidRPr="00A95AB1" w:rsidP="00235DCB" w14:paraId="29D1A5C3" w14:textId="0FA6EA52">
            <w:pPr>
              <w:spacing w:line="260" w:lineRule="auto"/>
              <w:rPr>
                <w:rFonts w:ascii="Aptos" w:hAnsi="Aptos"/>
                <w:sz w:val="22"/>
                <w:szCs w:val="22"/>
              </w:rPr>
            </w:pPr>
          </w:p>
        </w:tc>
        <w:tc>
          <w:tcPr>
            <w:tcW w:w="884" w:type="dxa"/>
            <w:vAlign w:val="center"/>
          </w:tcPr>
          <w:p w:rsidR="00A95AB1" w:rsidRPr="00A95AB1" w:rsidP="00235DCB" w14:paraId="6AD1016E" w14:textId="76680579">
            <w:pPr>
              <w:spacing w:line="260" w:lineRule="auto"/>
              <w:rPr>
                <w:rFonts w:ascii="Aptos" w:hAnsi="Aptos"/>
                <w:sz w:val="22"/>
                <w:szCs w:val="22"/>
              </w:rPr>
            </w:pPr>
          </w:p>
        </w:tc>
      </w:tr>
      <w:tr w14:paraId="0D02C05C" w14:textId="77777777" w:rsidTr="00235DCB">
        <w:tblPrEx>
          <w:tblW w:w="9360" w:type="dxa"/>
          <w:tblLook w:val="0000"/>
        </w:tblPrEx>
        <w:tc>
          <w:tcPr>
            <w:tcW w:w="4776" w:type="dxa"/>
            <w:vAlign w:val="center"/>
          </w:tcPr>
          <w:p w:rsidR="00A95AB1" w:rsidRPr="00A95AB1" w:rsidP="00235DCB" w14:paraId="3C397DC6" w14:textId="394F84D7">
            <w:pPr>
              <w:spacing w:line="260" w:lineRule="auto"/>
              <w:rPr>
                <w:rFonts w:ascii="Aptos" w:hAnsi="Aptos"/>
                <w:sz w:val="22"/>
                <w:szCs w:val="22"/>
              </w:rPr>
            </w:pPr>
            <w:r w:rsidRPr="00A95AB1">
              <w:rPr>
                <w:rFonts w:ascii="Aptos" w:eastAsia="Arial" w:hAnsi="Aptos" w:cs="Arial"/>
                <w:sz w:val="22"/>
                <w:szCs w:val="22"/>
              </w:rPr>
              <w:t>Architect/Integrator (designer of integration patterns and exchange specifications)</w:t>
            </w:r>
          </w:p>
        </w:tc>
        <w:tc>
          <w:tcPr>
            <w:tcW w:w="1292" w:type="dxa"/>
            <w:vAlign w:val="center"/>
          </w:tcPr>
          <w:p w:rsidR="00A95AB1" w:rsidRPr="00A95AB1" w:rsidP="00235DCB" w14:paraId="049AD7FF" w14:textId="65D4C7EE">
            <w:pPr>
              <w:spacing w:line="260" w:lineRule="auto"/>
              <w:rPr>
                <w:rFonts w:ascii="Aptos" w:hAnsi="Aptos"/>
                <w:sz w:val="22"/>
                <w:szCs w:val="22"/>
              </w:rPr>
            </w:pPr>
          </w:p>
        </w:tc>
        <w:tc>
          <w:tcPr>
            <w:tcW w:w="1297" w:type="dxa"/>
            <w:vAlign w:val="center"/>
          </w:tcPr>
          <w:p w:rsidR="00A95AB1" w:rsidRPr="00A95AB1" w:rsidP="00235DCB" w14:paraId="435CF48E" w14:textId="4BD92E5F">
            <w:pPr>
              <w:spacing w:line="260" w:lineRule="auto"/>
              <w:rPr>
                <w:rFonts w:ascii="Aptos" w:hAnsi="Aptos"/>
                <w:sz w:val="22"/>
                <w:szCs w:val="22"/>
              </w:rPr>
            </w:pPr>
          </w:p>
        </w:tc>
        <w:tc>
          <w:tcPr>
            <w:tcW w:w="1111" w:type="dxa"/>
            <w:vAlign w:val="center"/>
          </w:tcPr>
          <w:p w:rsidR="00A95AB1" w:rsidRPr="00A95AB1" w:rsidP="00235DCB" w14:paraId="601EB7C9" w14:textId="5A3F5CD5">
            <w:pPr>
              <w:spacing w:line="260" w:lineRule="auto"/>
              <w:rPr>
                <w:rFonts w:ascii="Aptos" w:hAnsi="Aptos"/>
                <w:sz w:val="22"/>
                <w:szCs w:val="22"/>
              </w:rPr>
            </w:pPr>
          </w:p>
        </w:tc>
        <w:tc>
          <w:tcPr>
            <w:tcW w:w="884" w:type="dxa"/>
            <w:vAlign w:val="center"/>
          </w:tcPr>
          <w:p w:rsidR="00A95AB1" w:rsidRPr="00A95AB1" w:rsidP="00235DCB" w14:paraId="157D8FCF" w14:textId="524C755D">
            <w:pPr>
              <w:spacing w:line="260" w:lineRule="auto"/>
              <w:rPr>
                <w:rFonts w:ascii="Aptos" w:hAnsi="Aptos"/>
                <w:sz w:val="22"/>
                <w:szCs w:val="22"/>
              </w:rPr>
            </w:pPr>
          </w:p>
        </w:tc>
      </w:tr>
      <w:tr w14:paraId="2D59DA9C" w14:textId="77777777" w:rsidTr="00235DCB">
        <w:tblPrEx>
          <w:tblW w:w="9360" w:type="dxa"/>
          <w:tblLook w:val="0000"/>
        </w:tblPrEx>
        <w:tc>
          <w:tcPr>
            <w:tcW w:w="4776" w:type="dxa"/>
            <w:vAlign w:val="center"/>
          </w:tcPr>
          <w:p w:rsidR="007D2E34" w:rsidRPr="00A95AB1" w:rsidP="00235DCB" w14:paraId="06F27799" w14:textId="5EB5FB96">
            <w:pPr>
              <w:spacing w:line="260" w:lineRule="auto"/>
              <w:rPr>
                <w:rFonts w:ascii="Aptos" w:eastAsia="Arial" w:hAnsi="Aptos" w:cs="Arial"/>
                <w:sz w:val="22"/>
                <w:szCs w:val="22"/>
              </w:rPr>
            </w:pPr>
            <w:r>
              <w:rPr>
                <w:rFonts w:ascii="Aptos" w:eastAsia="Arial" w:hAnsi="Aptos" w:cs="Arial"/>
                <w:sz w:val="22"/>
                <w:szCs w:val="22"/>
              </w:rPr>
              <w:t>Creator (</w:t>
            </w:r>
            <w:r w:rsidRPr="00074DD0" w:rsidR="00074DD0">
              <w:rPr>
                <w:rFonts w:ascii="Aptos" w:eastAsia="Arial" w:hAnsi="Aptos" w:cs="Arial"/>
                <w:sz w:val="22"/>
                <w:szCs w:val="22"/>
              </w:rPr>
              <w:t xml:space="preserve">field, lab, </w:t>
            </w:r>
            <w:r w:rsidR="00E00BFF">
              <w:rPr>
                <w:rFonts w:ascii="Aptos" w:eastAsia="Arial" w:hAnsi="Aptos" w:cs="Arial"/>
                <w:sz w:val="22"/>
                <w:szCs w:val="22"/>
              </w:rPr>
              <w:t xml:space="preserve">consultant, </w:t>
            </w:r>
            <w:r w:rsidRPr="00074DD0" w:rsidR="00074DD0">
              <w:rPr>
                <w:rFonts w:ascii="Aptos" w:eastAsia="Arial" w:hAnsi="Aptos" w:cs="Arial"/>
                <w:sz w:val="22"/>
                <w:szCs w:val="22"/>
              </w:rPr>
              <w:t>or contractor staff who originate data records</w:t>
            </w:r>
            <w:r w:rsidR="00074DD0">
              <w:rPr>
                <w:rFonts w:ascii="Aptos" w:eastAsia="Arial" w:hAnsi="Aptos" w:cs="Arial"/>
                <w:sz w:val="22"/>
                <w:szCs w:val="22"/>
              </w:rPr>
              <w:t xml:space="preserve"> i.e.,</w:t>
            </w:r>
            <w:r w:rsidRPr="00074DD0" w:rsidR="00074DD0">
              <w:rPr>
                <w:rFonts w:ascii="Aptos" w:eastAsia="Arial" w:hAnsi="Aptos" w:cs="Arial"/>
                <w:sz w:val="22"/>
                <w:szCs w:val="22"/>
              </w:rPr>
              <w:t xml:space="preserve"> inspectors, materials testers, contractor</w:t>
            </w:r>
            <w:r w:rsidR="00E00BFF">
              <w:rPr>
                <w:rFonts w:ascii="Aptos" w:eastAsia="Arial" w:hAnsi="Aptos" w:cs="Arial"/>
                <w:sz w:val="22"/>
                <w:szCs w:val="22"/>
              </w:rPr>
              <w:t>/vendor</w:t>
            </w:r>
            <w:r w:rsidRPr="00074DD0" w:rsidR="00074DD0">
              <w:rPr>
                <w:rFonts w:ascii="Aptos" w:eastAsia="Arial" w:hAnsi="Aptos" w:cs="Arial"/>
                <w:sz w:val="22"/>
                <w:szCs w:val="22"/>
              </w:rPr>
              <w:t xml:space="preserve"> </w:t>
            </w:r>
            <w:r w:rsidR="00E00BFF">
              <w:rPr>
                <w:rFonts w:ascii="Aptos" w:eastAsia="Arial" w:hAnsi="Aptos" w:cs="Arial"/>
                <w:sz w:val="22"/>
                <w:szCs w:val="22"/>
              </w:rPr>
              <w:t>quality control (</w:t>
            </w:r>
            <w:r w:rsidRPr="00074DD0" w:rsidR="00074DD0">
              <w:rPr>
                <w:rFonts w:ascii="Aptos" w:eastAsia="Arial" w:hAnsi="Aptos" w:cs="Arial"/>
                <w:sz w:val="22"/>
                <w:szCs w:val="22"/>
              </w:rPr>
              <w:t>QC</w:t>
            </w:r>
            <w:r w:rsidR="00E00BFF">
              <w:rPr>
                <w:rFonts w:ascii="Aptos" w:eastAsia="Arial" w:hAnsi="Aptos" w:cs="Arial"/>
                <w:sz w:val="22"/>
                <w:szCs w:val="22"/>
              </w:rPr>
              <w:t>)</w:t>
            </w:r>
            <w:r w:rsidRPr="00074DD0" w:rsidR="00074DD0">
              <w:rPr>
                <w:rFonts w:ascii="Aptos" w:eastAsia="Arial" w:hAnsi="Aptos" w:cs="Arial"/>
                <w:sz w:val="22"/>
                <w:szCs w:val="22"/>
              </w:rPr>
              <w:t xml:space="preserve"> personnel)</w:t>
            </w:r>
          </w:p>
        </w:tc>
        <w:tc>
          <w:tcPr>
            <w:tcW w:w="1292" w:type="dxa"/>
            <w:vAlign w:val="center"/>
          </w:tcPr>
          <w:p w:rsidR="007D2E34" w:rsidRPr="00A95AB1" w:rsidP="00235DCB" w14:paraId="1EE2E7F9" w14:textId="77777777">
            <w:pPr>
              <w:spacing w:line="260" w:lineRule="auto"/>
              <w:rPr>
                <w:rFonts w:ascii="Aptos" w:hAnsi="Aptos"/>
                <w:sz w:val="22"/>
                <w:szCs w:val="22"/>
              </w:rPr>
            </w:pPr>
          </w:p>
        </w:tc>
        <w:tc>
          <w:tcPr>
            <w:tcW w:w="1297" w:type="dxa"/>
            <w:vAlign w:val="center"/>
          </w:tcPr>
          <w:p w:rsidR="007D2E34" w:rsidRPr="00A95AB1" w:rsidP="00235DCB" w14:paraId="01EA0890" w14:textId="77777777">
            <w:pPr>
              <w:spacing w:line="260" w:lineRule="auto"/>
              <w:rPr>
                <w:rFonts w:ascii="Aptos" w:hAnsi="Aptos"/>
                <w:sz w:val="22"/>
                <w:szCs w:val="22"/>
              </w:rPr>
            </w:pPr>
          </w:p>
        </w:tc>
        <w:tc>
          <w:tcPr>
            <w:tcW w:w="1111" w:type="dxa"/>
            <w:vAlign w:val="center"/>
          </w:tcPr>
          <w:p w:rsidR="007D2E34" w:rsidRPr="00A95AB1" w:rsidP="00235DCB" w14:paraId="0A572C45" w14:textId="77777777">
            <w:pPr>
              <w:spacing w:line="260" w:lineRule="auto"/>
              <w:rPr>
                <w:rFonts w:ascii="Aptos" w:hAnsi="Aptos"/>
                <w:sz w:val="22"/>
                <w:szCs w:val="22"/>
              </w:rPr>
            </w:pPr>
          </w:p>
        </w:tc>
        <w:tc>
          <w:tcPr>
            <w:tcW w:w="884" w:type="dxa"/>
            <w:vAlign w:val="center"/>
          </w:tcPr>
          <w:p w:rsidR="007D2E34" w:rsidRPr="00A95AB1" w:rsidP="00235DCB" w14:paraId="4D4A1023" w14:textId="77777777">
            <w:pPr>
              <w:spacing w:line="260" w:lineRule="auto"/>
              <w:rPr>
                <w:rFonts w:ascii="Aptos" w:hAnsi="Aptos"/>
                <w:sz w:val="22"/>
                <w:szCs w:val="22"/>
              </w:rPr>
            </w:pPr>
          </w:p>
        </w:tc>
      </w:tr>
      <w:tr w14:paraId="5BD286EB" w14:textId="77777777" w:rsidTr="00235DCB">
        <w:tblPrEx>
          <w:tblW w:w="9360" w:type="dxa"/>
          <w:tblLook w:val="0000"/>
        </w:tblPrEx>
        <w:tc>
          <w:tcPr>
            <w:tcW w:w="4776" w:type="dxa"/>
            <w:vAlign w:val="center"/>
          </w:tcPr>
          <w:p w:rsidR="00A95AB1" w:rsidRPr="00A95AB1" w:rsidP="00235DCB" w14:paraId="3D9A39D3" w14:textId="1B198174">
            <w:pPr>
              <w:spacing w:line="260" w:lineRule="auto"/>
              <w:rPr>
                <w:rFonts w:ascii="Aptos" w:hAnsi="Aptos"/>
                <w:sz w:val="22"/>
                <w:szCs w:val="22"/>
              </w:rPr>
            </w:pPr>
            <w:r w:rsidRPr="00A95AB1">
              <w:rPr>
                <w:rFonts w:ascii="Aptos" w:eastAsia="Arial" w:hAnsi="Aptos" w:cs="Arial"/>
                <w:sz w:val="22"/>
                <w:szCs w:val="22"/>
              </w:rPr>
              <w:t xml:space="preserve">Trustee (senior accountability holder for data assets at the enterprise level, e.g., </w:t>
            </w:r>
            <w:r w:rsidRPr="00D122EB" w:rsidR="00D122EB">
              <w:rPr>
                <w:rFonts w:ascii="Aptos" w:eastAsia="Arial" w:hAnsi="Aptos" w:cs="Arial"/>
                <w:sz w:val="22"/>
                <w:szCs w:val="22"/>
              </w:rPr>
              <w:t>Chief Data Officer</w:t>
            </w:r>
            <w:r w:rsidRPr="00A95AB1">
              <w:rPr>
                <w:rFonts w:ascii="Aptos" w:eastAsia="Arial" w:hAnsi="Aptos" w:cs="Arial"/>
                <w:sz w:val="22"/>
                <w:szCs w:val="22"/>
              </w:rPr>
              <w:t>)</w:t>
            </w:r>
          </w:p>
        </w:tc>
        <w:tc>
          <w:tcPr>
            <w:tcW w:w="1292" w:type="dxa"/>
            <w:vAlign w:val="center"/>
          </w:tcPr>
          <w:p w:rsidR="00A95AB1" w:rsidRPr="00A95AB1" w:rsidP="00235DCB" w14:paraId="60A93A87" w14:textId="0275B768">
            <w:pPr>
              <w:spacing w:line="260" w:lineRule="auto"/>
              <w:rPr>
                <w:rFonts w:ascii="Aptos" w:hAnsi="Aptos"/>
                <w:sz w:val="22"/>
                <w:szCs w:val="22"/>
              </w:rPr>
            </w:pPr>
          </w:p>
        </w:tc>
        <w:tc>
          <w:tcPr>
            <w:tcW w:w="1297" w:type="dxa"/>
            <w:vAlign w:val="center"/>
          </w:tcPr>
          <w:p w:rsidR="00A95AB1" w:rsidRPr="00A95AB1" w:rsidP="00235DCB" w14:paraId="573735F1" w14:textId="76930D64">
            <w:pPr>
              <w:spacing w:line="260" w:lineRule="auto"/>
              <w:rPr>
                <w:rFonts w:ascii="Aptos" w:hAnsi="Aptos"/>
                <w:sz w:val="22"/>
                <w:szCs w:val="22"/>
              </w:rPr>
            </w:pPr>
          </w:p>
        </w:tc>
        <w:tc>
          <w:tcPr>
            <w:tcW w:w="1111" w:type="dxa"/>
            <w:vAlign w:val="center"/>
          </w:tcPr>
          <w:p w:rsidR="00A95AB1" w:rsidRPr="00A95AB1" w:rsidP="00235DCB" w14:paraId="7C1D43C7" w14:textId="33B309FD">
            <w:pPr>
              <w:spacing w:line="260" w:lineRule="auto"/>
              <w:rPr>
                <w:rFonts w:ascii="Aptos" w:hAnsi="Aptos"/>
                <w:sz w:val="22"/>
                <w:szCs w:val="22"/>
              </w:rPr>
            </w:pPr>
          </w:p>
        </w:tc>
        <w:tc>
          <w:tcPr>
            <w:tcW w:w="884" w:type="dxa"/>
            <w:vAlign w:val="center"/>
          </w:tcPr>
          <w:p w:rsidR="00A95AB1" w:rsidRPr="00A95AB1" w:rsidP="00235DCB" w14:paraId="09BE1259" w14:textId="2F06D200">
            <w:pPr>
              <w:spacing w:line="260" w:lineRule="auto"/>
              <w:rPr>
                <w:rFonts w:ascii="Aptos" w:hAnsi="Aptos"/>
                <w:sz w:val="22"/>
                <w:szCs w:val="22"/>
              </w:rPr>
            </w:pPr>
          </w:p>
        </w:tc>
      </w:tr>
      <w:tr w14:paraId="48186CC4" w14:textId="77777777" w:rsidTr="00235DCB">
        <w:tblPrEx>
          <w:tblW w:w="9360" w:type="dxa"/>
          <w:tblLook w:val="0000"/>
        </w:tblPrEx>
        <w:tc>
          <w:tcPr>
            <w:tcW w:w="4776" w:type="dxa"/>
            <w:vAlign w:val="center"/>
          </w:tcPr>
          <w:p w:rsidR="00A95AB1" w:rsidRPr="00A95AB1" w:rsidP="00235DCB" w14:paraId="368ED41E" w14:textId="65C9D376">
            <w:pPr>
              <w:spacing w:line="260" w:lineRule="auto"/>
              <w:rPr>
                <w:rFonts w:ascii="Aptos" w:hAnsi="Aptos"/>
                <w:sz w:val="22"/>
                <w:szCs w:val="22"/>
              </w:rPr>
            </w:pPr>
            <w:r w:rsidRPr="00A95AB1">
              <w:rPr>
                <w:rFonts w:ascii="Aptos" w:eastAsia="Arial" w:hAnsi="Aptos" w:cs="Arial"/>
                <w:sz w:val="22"/>
                <w:szCs w:val="22"/>
              </w:rPr>
              <w:t>Approver (formal authority for I</w:t>
            </w:r>
            <w:r w:rsidR="00831BA6">
              <w:rPr>
                <w:rFonts w:ascii="Aptos" w:eastAsia="Arial" w:hAnsi="Aptos" w:cs="Arial"/>
                <w:sz w:val="22"/>
                <w:szCs w:val="22"/>
              </w:rPr>
              <w:t xml:space="preserve">nformation </w:t>
            </w:r>
            <w:r w:rsidRPr="00A95AB1">
              <w:rPr>
                <w:rFonts w:ascii="Aptos" w:eastAsia="Arial" w:hAnsi="Aptos" w:cs="Arial"/>
                <w:sz w:val="22"/>
                <w:szCs w:val="22"/>
              </w:rPr>
              <w:t>R</w:t>
            </w:r>
            <w:r w:rsidR="00831BA6">
              <w:rPr>
                <w:rFonts w:ascii="Aptos" w:eastAsia="Arial" w:hAnsi="Aptos" w:cs="Arial"/>
                <w:sz w:val="22"/>
                <w:szCs w:val="22"/>
              </w:rPr>
              <w:t>equirements (IR)</w:t>
            </w:r>
            <w:r w:rsidRPr="00A95AB1">
              <w:rPr>
                <w:rFonts w:ascii="Aptos" w:eastAsia="Arial" w:hAnsi="Aptos" w:cs="Arial"/>
                <w:sz w:val="22"/>
                <w:szCs w:val="22"/>
              </w:rPr>
              <w:t xml:space="preserve"> publication, schema changes, data product release)</w:t>
            </w:r>
          </w:p>
        </w:tc>
        <w:tc>
          <w:tcPr>
            <w:tcW w:w="1292" w:type="dxa"/>
            <w:vAlign w:val="center"/>
          </w:tcPr>
          <w:p w:rsidR="00A95AB1" w:rsidRPr="00A95AB1" w:rsidP="00235DCB" w14:paraId="206C4836" w14:textId="5CA19B1F">
            <w:pPr>
              <w:spacing w:line="260" w:lineRule="auto"/>
              <w:rPr>
                <w:rFonts w:ascii="Aptos" w:hAnsi="Aptos"/>
                <w:sz w:val="22"/>
                <w:szCs w:val="22"/>
              </w:rPr>
            </w:pPr>
          </w:p>
        </w:tc>
        <w:tc>
          <w:tcPr>
            <w:tcW w:w="1297" w:type="dxa"/>
            <w:vAlign w:val="center"/>
          </w:tcPr>
          <w:p w:rsidR="00A95AB1" w:rsidRPr="00A95AB1" w:rsidP="00235DCB" w14:paraId="751AF3C4" w14:textId="29D7F368">
            <w:pPr>
              <w:spacing w:line="260" w:lineRule="auto"/>
              <w:rPr>
                <w:rFonts w:ascii="Aptos" w:hAnsi="Aptos"/>
                <w:sz w:val="22"/>
                <w:szCs w:val="22"/>
              </w:rPr>
            </w:pPr>
          </w:p>
        </w:tc>
        <w:tc>
          <w:tcPr>
            <w:tcW w:w="1111" w:type="dxa"/>
            <w:vAlign w:val="center"/>
          </w:tcPr>
          <w:p w:rsidR="00A95AB1" w:rsidRPr="00A95AB1" w:rsidP="00235DCB" w14:paraId="2606903B" w14:textId="089DD3ED">
            <w:pPr>
              <w:spacing w:line="260" w:lineRule="auto"/>
              <w:rPr>
                <w:rFonts w:ascii="Aptos" w:hAnsi="Aptos"/>
                <w:sz w:val="22"/>
                <w:szCs w:val="22"/>
              </w:rPr>
            </w:pPr>
          </w:p>
        </w:tc>
        <w:tc>
          <w:tcPr>
            <w:tcW w:w="884" w:type="dxa"/>
            <w:vAlign w:val="center"/>
          </w:tcPr>
          <w:p w:rsidR="00A95AB1" w:rsidRPr="00A95AB1" w:rsidP="00235DCB" w14:paraId="64D7DBCE" w14:textId="7909D0D7">
            <w:pPr>
              <w:spacing w:line="260" w:lineRule="auto"/>
              <w:rPr>
                <w:rFonts w:ascii="Aptos" w:hAnsi="Aptos"/>
                <w:sz w:val="22"/>
                <w:szCs w:val="22"/>
              </w:rPr>
            </w:pPr>
          </w:p>
        </w:tc>
      </w:tr>
    </w:tbl>
    <w:p w:rsidR="007402DB" w:rsidP="007402DB" w14:paraId="42B8695F" w14:textId="77777777"/>
    <w:p w:rsidR="00BB3731" w:rsidRPr="0090277D" w:rsidP="005C54E9" w14:paraId="45C649BC" w14:textId="09CD9786">
      <w:pPr>
        <w:pStyle w:val="ListParagraph"/>
        <w:numPr>
          <w:ilvl w:val="1"/>
          <w:numId w:val="7"/>
        </w:numPr>
        <w:rPr>
          <w:b/>
          <w:bCs/>
        </w:rPr>
      </w:pPr>
      <w:r w:rsidRPr="0090277D">
        <w:rPr>
          <w:b/>
          <w:bCs/>
        </w:rPr>
        <w:t xml:space="preserve">How clearly are roles and responsibilities defined across the following stages of the </w:t>
      </w:r>
      <w:r w:rsidR="00052177">
        <w:rPr>
          <w:b/>
          <w:bCs/>
        </w:rPr>
        <w:t>Highway Performance Monitoring System (HPMS)/Pavement Condition</w:t>
      </w:r>
      <w:r w:rsidRPr="0090277D" w:rsidR="355F8FB7">
        <w:rPr>
          <w:b/>
          <w:bCs/>
        </w:rPr>
        <w:t xml:space="preserve"> </w:t>
      </w:r>
      <w:r w:rsidRPr="0090277D">
        <w:rPr>
          <w:b/>
          <w:bCs/>
        </w:rPr>
        <w:t>data pipeline?</w:t>
      </w:r>
    </w:p>
    <w:tbl>
      <w:tblPr>
        <w:tblStyle w:val="ListTable3"/>
        <w:tblW w:w="9360" w:type="dxa"/>
        <w:tblLook w:val="0000"/>
      </w:tblPr>
      <w:tblGrid>
        <w:gridCol w:w="4870"/>
        <w:gridCol w:w="1297"/>
        <w:gridCol w:w="1298"/>
        <w:gridCol w:w="1006"/>
        <w:gridCol w:w="889"/>
      </w:tblGrid>
      <w:tr w14:paraId="30A89AE4" w14:textId="77777777" w:rsidTr="00235DCB">
        <w:tblPrEx>
          <w:tblW w:w="9360" w:type="dxa"/>
          <w:tblLook w:val="0000"/>
        </w:tblPrEx>
        <w:tc>
          <w:tcPr>
            <w:tcW w:w="4900" w:type="dxa"/>
            <w:vAlign w:val="center"/>
          </w:tcPr>
          <w:p w:rsidR="00BB3731" w:rsidRPr="00A95AB1" w:rsidP="00235DCB" w14:paraId="63079254" w14:textId="6B5CF930">
            <w:pPr>
              <w:spacing w:line="260" w:lineRule="auto"/>
              <w:rPr>
                <w:rFonts w:ascii="Aptos" w:hAnsi="Aptos"/>
                <w:sz w:val="22"/>
                <w:szCs w:val="22"/>
              </w:rPr>
            </w:pPr>
            <w:r w:rsidRPr="00A95AB1">
              <w:rPr>
                <w:rFonts w:ascii="Aptos" w:eastAsia="Arial" w:hAnsi="Aptos" w:cs="Arial"/>
                <w:b/>
                <w:bCs/>
                <w:sz w:val="22"/>
                <w:szCs w:val="22"/>
              </w:rPr>
              <w:t>Role</w:t>
            </w:r>
            <w:r w:rsidR="00AC1FED">
              <w:rPr>
                <w:rFonts w:ascii="Aptos" w:eastAsia="Arial" w:hAnsi="Aptos" w:cs="Arial"/>
                <w:b/>
                <w:bCs/>
                <w:sz w:val="22"/>
                <w:szCs w:val="22"/>
              </w:rPr>
              <w:t>s and Responsibilities</w:t>
            </w:r>
          </w:p>
        </w:tc>
        <w:tc>
          <w:tcPr>
            <w:tcW w:w="1300" w:type="dxa"/>
            <w:vAlign w:val="center"/>
          </w:tcPr>
          <w:p w:rsidR="00BB3731" w:rsidRPr="002369EA" w:rsidP="00235DCB" w14:paraId="348582F9" w14:textId="77777777">
            <w:pPr>
              <w:spacing w:line="260" w:lineRule="auto"/>
              <w:rPr>
                <w:rFonts w:ascii="Aptos" w:hAnsi="Aptos"/>
                <w:b/>
                <w:bCs/>
                <w:sz w:val="22"/>
                <w:szCs w:val="22"/>
              </w:rPr>
            </w:pPr>
            <w:r w:rsidRPr="002369EA">
              <w:rPr>
                <w:rFonts w:ascii="Aptos" w:hAnsi="Aptos"/>
                <w:b/>
                <w:bCs/>
                <w:sz w:val="22"/>
                <w:szCs w:val="22"/>
              </w:rPr>
              <w:t>Not Defined</w:t>
            </w:r>
          </w:p>
        </w:tc>
        <w:tc>
          <w:tcPr>
            <w:tcW w:w="1300" w:type="dxa"/>
            <w:vAlign w:val="center"/>
          </w:tcPr>
          <w:p w:rsidR="00BB3731" w:rsidRPr="002369EA" w:rsidP="00235DCB" w14:paraId="00FE57DD" w14:textId="77777777">
            <w:pPr>
              <w:spacing w:line="260" w:lineRule="auto"/>
              <w:rPr>
                <w:rFonts w:ascii="Aptos" w:hAnsi="Aptos"/>
                <w:b/>
                <w:bCs/>
                <w:sz w:val="22"/>
                <w:szCs w:val="22"/>
              </w:rPr>
            </w:pPr>
            <w:r w:rsidRPr="002369EA">
              <w:rPr>
                <w:rFonts w:ascii="Aptos" w:hAnsi="Aptos"/>
                <w:b/>
                <w:bCs/>
                <w:sz w:val="22"/>
                <w:szCs w:val="22"/>
              </w:rPr>
              <w:t>Partially Defined</w:t>
            </w:r>
          </w:p>
        </w:tc>
        <w:tc>
          <w:tcPr>
            <w:tcW w:w="970" w:type="dxa"/>
            <w:vAlign w:val="center"/>
          </w:tcPr>
          <w:p w:rsidR="00BB3731" w:rsidRPr="002369EA" w:rsidP="00235DCB" w14:paraId="387D5EC0" w14:textId="77777777">
            <w:pPr>
              <w:spacing w:line="260" w:lineRule="auto"/>
              <w:rPr>
                <w:rFonts w:ascii="Aptos" w:hAnsi="Aptos"/>
                <w:b/>
                <w:bCs/>
                <w:sz w:val="22"/>
                <w:szCs w:val="22"/>
              </w:rPr>
            </w:pPr>
            <w:r w:rsidRPr="002369EA">
              <w:rPr>
                <w:rFonts w:ascii="Aptos" w:hAnsi="Aptos"/>
                <w:b/>
                <w:bCs/>
                <w:sz w:val="22"/>
                <w:szCs w:val="22"/>
              </w:rPr>
              <w:t>Clearly Defined</w:t>
            </w:r>
          </w:p>
        </w:tc>
        <w:tc>
          <w:tcPr>
            <w:tcW w:w="890" w:type="dxa"/>
            <w:vAlign w:val="center"/>
          </w:tcPr>
          <w:p w:rsidR="00BB3731" w:rsidRPr="002369EA" w:rsidP="00235DCB" w14:paraId="3CA8BEB3" w14:textId="23D694E7">
            <w:pPr>
              <w:spacing w:line="260" w:lineRule="auto"/>
              <w:rPr>
                <w:rFonts w:ascii="Aptos" w:hAnsi="Aptos"/>
                <w:b/>
                <w:bCs/>
                <w:sz w:val="22"/>
                <w:szCs w:val="22"/>
              </w:rPr>
            </w:pPr>
            <w:r w:rsidRPr="002369EA">
              <w:rPr>
                <w:rFonts w:ascii="Aptos" w:hAnsi="Aptos"/>
                <w:b/>
                <w:bCs/>
                <w:sz w:val="22"/>
                <w:szCs w:val="22"/>
              </w:rPr>
              <w:t>Don</w:t>
            </w:r>
            <w:r w:rsidR="00DC02CD">
              <w:rPr>
                <w:rFonts w:ascii="Aptos" w:hAnsi="Aptos"/>
                <w:b/>
                <w:bCs/>
                <w:sz w:val="22"/>
                <w:szCs w:val="22"/>
              </w:rPr>
              <w:t>’</w:t>
            </w:r>
            <w:r w:rsidRPr="002369EA">
              <w:rPr>
                <w:rFonts w:ascii="Aptos" w:hAnsi="Aptos"/>
                <w:b/>
                <w:bCs/>
                <w:sz w:val="22"/>
                <w:szCs w:val="22"/>
              </w:rPr>
              <w:t>t know</w:t>
            </w:r>
          </w:p>
        </w:tc>
      </w:tr>
      <w:tr w14:paraId="7906AE7F" w14:textId="77777777" w:rsidTr="00235DCB">
        <w:tblPrEx>
          <w:tblW w:w="9360" w:type="dxa"/>
          <w:tblLook w:val="0000"/>
        </w:tblPrEx>
        <w:tc>
          <w:tcPr>
            <w:tcW w:w="4900" w:type="dxa"/>
            <w:vAlign w:val="center"/>
          </w:tcPr>
          <w:p w:rsidR="00BB3731" w:rsidRPr="00A95AB1" w:rsidP="00235DCB" w14:paraId="4F4AE9B4" w14:textId="77777777">
            <w:pPr>
              <w:spacing w:line="260" w:lineRule="auto"/>
              <w:rPr>
                <w:rFonts w:ascii="Aptos" w:hAnsi="Aptos"/>
                <w:sz w:val="22"/>
                <w:szCs w:val="22"/>
              </w:rPr>
            </w:pPr>
            <w:r w:rsidRPr="00670B1E">
              <w:rPr>
                <w:rFonts w:ascii="Aptos" w:hAnsi="Aptos"/>
                <w:sz w:val="22"/>
                <w:szCs w:val="22"/>
              </w:rPr>
              <w:t>Defining information requirements</w:t>
            </w:r>
          </w:p>
        </w:tc>
        <w:tc>
          <w:tcPr>
            <w:tcW w:w="1300" w:type="dxa"/>
            <w:vAlign w:val="center"/>
          </w:tcPr>
          <w:p w:rsidR="00BB3731" w:rsidRPr="00A95AB1" w:rsidP="00235DCB" w14:paraId="07F4862C" w14:textId="77777777">
            <w:pPr>
              <w:spacing w:line="260" w:lineRule="auto"/>
              <w:rPr>
                <w:rFonts w:ascii="Aptos" w:hAnsi="Aptos"/>
                <w:sz w:val="22"/>
                <w:szCs w:val="22"/>
              </w:rPr>
            </w:pPr>
          </w:p>
        </w:tc>
        <w:tc>
          <w:tcPr>
            <w:tcW w:w="1300" w:type="dxa"/>
            <w:vAlign w:val="center"/>
          </w:tcPr>
          <w:p w:rsidR="00BB3731" w:rsidRPr="00A95AB1" w:rsidP="00235DCB" w14:paraId="4ACBE90D" w14:textId="77777777">
            <w:pPr>
              <w:spacing w:line="260" w:lineRule="auto"/>
              <w:rPr>
                <w:rFonts w:ascii="Aptos" w:hAnsi="Aptos"/>
                <w:sz w:val="22"/>
                <w:szCs w:val="22"/>
              </w:rPr>
            </w:pPr>
          </w:p>
        </w:tc>
        <w:tc>
          <w:tcPr>
            <w:tcW w:w="970" w:type="dxa"/>
            <w:vAlign w:val="center"/>
          </w:tcPr>
          <w:p w:rsidR="00BB3731" w:rsidRPr="00A95AB1" w:rsidP="00235DCB" w14:paraId="0BB871DD" w14:textId="77777777">
            <w:pPr>
              <w:spacing w:line="260" w:lineRule="auto"/>
              <w:rPr>
                <w:rFonts w:ascii="Aptos" w:hAnsi="Aptos"/>
                <w:sz w:val="22"/>
                <w:szCs w:val="22"/>
              </w:rPr>
            </w:pPr>
          </w:p>
        </w:tc>
        <w:tc>
          <w:tcPr>
            <w:tcW w:w="890" w:type="dxa"/>
            <w:vAlign w:val="center"/>
          </w:tcPr>
          <w:p w:rsidR="00BB3731" w:rsidRPr="00A95AB1" w:rsidP="00235DCB" w14:paraId="3DF4F278" w14:textId="77777777">
            <w:pPr>
              <w:spacing w:line="260" w:lineRule="auto"/>
              <w:rPr>
                <w:rFonts w:ascii="Aptos" w:hAnsi="Aptos"/>
                <w:sz w:val="22"/>
                <w:szCs w:val="22"/>
              </w:rPr>
            </w:pPr>
          </w:p>
        </w:tc>
      </w:tr>
      <w:tr w14:paraId="15EC1AF6" w14:textId="77777777" w:rsidTr="00235DCB">
        <w:tblPrEx>
          <w:tblW w:w="9360" w:type="dxa"/>
          <w:tblLook w:val="0000"/>
        </w:tblPrEx>
        <w:tc>
          <w:tcPr>
            <w:tcW w:w="4900" w:type="dxa"/>
            <w:vAlign w:val="center"/>
          </w:tcPr>
          <w:p w:rsidR="00BB3731" w:rsidRPr="00A95AB1" w:rsidP="00235DCB" w14:paraId="1061343A" w14:textId="00FC6062">
            <w:pPr>
              <w:spacing w:line="260" w:lineRule="auto"/>
              <w:rPr>
                <w:rFonts w:ascii="Aptos" w:hAnsi="Aptos"/>
                <w:sz w:val="22"/>
                <w:szCs w:val="22"/>
              </w:rPr>
            </w:pPr>
            <w:r>
              <w:rPr>
                <w:rFonts w:ascii="Aptos" w:hAnsi="Aptos"/>
                <w:sz w:val="22"/>
                <w:szCs w:val="22"/>
              </w:rPr>
              <w:t>Capturing</w:t>
            </w:r>
            <w:r w:rsidRPr="06B54C1C">
              <w:rPr>
                <w:rFonts w:ascii="Aptos" w:hAnsi="Aptos"/>
                <w:sz w:val="22"/>
                <w:szCs w:val="22"/>
              </w:rPr>
              <w:t xml:space="preserve"> </w:t>
            </w:r>
            <w:r w:rsidRPr="06B54C1C" w:rsidR="35F6AF1E">
              <w:rPr>
                <w:rFonts w:ascii="Aptos" w:hAnsi="Aptos"/>
                <w:sz w:val="22"/>
                <w:szCs w:val="22"/>
              </w:rPr>
              <w:t xml:space="preserve">and </w:t>
            </w:r>
            <w:r w:rsidR="009623B2">
              <w:rPr>
                <w:rFonts w:ascii="Aptos" w:hAnsi="Aptos"/>
                <w:sz w:val="22"/>
                <w:szCs w:val="22"/>
              </w:rPr>
              <w:t>accessing</w:t>
            </w:r>
            <w:r w:rsidRPr="06B54C1C" w:rsidR="009623B2">
              <w:rPr>
                <w:rFonts w:ascii="Aptos" w:hAnsi="Aptos"/>
                <w:sz w:val="22"/>
                <w:szCs w:val="22"/>
              </w:rPr>
              <w:t xml:space="preserve"> </w:t>
            </w:r>
            <w:r w:rsidRPr="06B54C1C" w:rsidR="35F6AF1E">
              <w:rPr>
                <w:rFonts w:ascii="Aptos" w:hAnsi="Aptos"/>
                <w:sz w:val="22"/>
                <w:szCs w:val="22"/>
              </w:rPr>
              <w:t>data</w:t>
            </w:r>
          </w:p>
        </w:tc>
        <w:tc>
          <w:tcPr>
            <w:tcW w:w="1300" w:type="dxa"/>
            <w:vAlign w:val="center"/>
          </w:tcPr>
          <w:p w:rsidR="00BB3731" w:rsidRPr="00A95AB1" w:rsidP="00235DCB" w14:paraId="7C1D52BC" w14:textId="77777777">
            <w:pPr>
              <w:spacing w:line="260" w:lineRule="auto"/>
              <w:rPr>
                <w:rFonts w:ascii="Aptos" w:hAnsi="Aptos"/>
                <w:sz w:val="22"/>
                <w:szCs w:val="22"/>
              </w:rPr>
            </w:pPr>
          </w:p>
        </w:tc>
        <w:tc>
          <w:tcPr>
            <w:tcW w:w="1300" w:type="dxa"/>
            <w:vAlign w:val="center"/>
          </w:tcPr>
          <w:p w:rsidR="00BB3731" w:rsidRPr="00A95AB1" w:rsidP="00235DCB" w14:paraId="0BFBE2F2" w14:textId="77777777">
            <w:pPr>
              <w:spacing w:line="260" w:lineRule="auto"/>
              <w:rPr>
                <w:rFonts w:ascii="Aptos" w:hAnsi="Aptos"/>
                <w:sz w:val="22"/>
                <w:szCs w:val="22"/>
              </w:rPr>
            </w:pPr>
          </w:p>
        </w:tc>
        <w:tc>
          <w:tcPr>
            <w:tcW w:w="970" w:type="dxa"/>
            <w:vAlign w:val="center"/>
          </w:tcPr>
          <w:p w:rsidR="00BB3731" w:rsidRPr="00A95AB1" w:rsidP="00235DCB" w14:paraId="593E2013" w14:textId="77777777">
            <w:pPr>
              <w:spacing w:line="260" w:lineRule="auto"/>
              <w:rPr>
                <w:rFonts w:ascii="Aptos" w:hAnsi="Aptos"/>
                <w:sz w:val="22"/>
                <w:szCs w:val="22"/>
              </w:rPr>
            </w:pPr>
          </w:p>
        </w:tc>
        <w:tc>
          <w:tcPr>
            <w:tcW w:w="890" w:type="dxa"/>
            <w:vAlign w:val="center"/>
          </w:tcPr>
          <w:p w:rsidR="00BB3731" w:rsidRPr="00A95AB1" w:rsidP="00235DCB" w14:paraId="3F6161A7" w14:textId="77777777">
            <w:pPr>
              <w:spacing w:line="260" w:lineRule="auto"/>
              <w:rPr>
                <w:rFonts w:ascii="Aptos" w:hAnsi="Aptos"/>
                <w:sz w:val="22"/>
                <w:szCs w:val="22"/>
              </w:rPr>
            </w:pPr>
          </w:p>
        </w:tc>
      </w:tr>
      <w:tr w14:paraId="3BA404B1" w14:textId="77777777" w:rsidTr="00235DCB">
        <w:tblPrEx>
          <w:tblW w:w="9360" w:type="dxa"/>
          <w:tblLook w:val="0000"/>
        </w:tblPrEx>
        <w:tc>
          <w:tcPr>
            <w:tcW w:w="4900" w:type="dxa"/>
            <w:vAlign w:val="center"/>
          </w:tcPr>
          <w:p w:rsidR="00BB3731" w:rsidRPr="00A95AB1" w:rsidP="00235DCB" w14:paraId="1DD31A4C" w14:textId="77777777">
            <w:pPr>
              <w:spacing w:line="260" w:lineRule="auto"/>
              <w:rPr>
                <w:rFonts w:ascii="Aptos" w:hAnsi="Aptos"/>
                <w:sz w:val="22"/>
                <w:szCs w:val="22"/>
              </w:rPr>
            </w:pPr>
            <w:r w:rsidRPr="008238EE">
              <w:rPr>
                <w:rFonts w:ascii="Aptos" w:hAnsi="Aptos"/>
                <w:sz w:val="22"/>
                <w:szCs w:val="22"/>
              </w:rPr>
              <w:t>Validating and assuring quality</w:t>
            </w:r>
          </w:p>
        </w:tc>
        <w:tc>
          <w:tcPr>
            <w:tcW w:w="1300" w:type="dxa"/>
            <w:vAlign w:val="center"/>
          </w:tcPr>
          <w:p w:rsidR="00BB3731" w:rsidRPr="00A95AB1" w:rsidP="00235DCB" w14:paraId="46A4A1A9" w14:textId="77777777">
            <w:pPr>
              <w:spacing w:line="260" w:lineRule="auto"/>
              <w:rPr>
                <w:rFonts w:ascii="Aptos" w:hAnsi="Aptos"/>
                <w:sz w:val="22"/>
                <w:szCs w:val="22"/>
              </w:rPr>
            </w:pPr>
          </w:p>
        </w:tc>
        <w:tc>
          <w:tcPr>
            <w:tcW w:w="1300" w:type="dxa"/>
            <w:vAlign w:val="center"/>
          </w:tcPr>
          <w:p w:rsidR="00BB3731" w:rsidRPr="00A95AB1" w:rsidP="00235DCB" w14:paraId="34DAB83F" w14:textId="77777777">
            <w:pPr>
              <w:spacing w:line="260" w:lineRule="auto"/>
              <w:rPr>
                <w:rFonts w:ascii="Aptos" w:hAnsi="Aptos"/>
                <w:sz w:val="22"/>
                <w:szCs w:val="22"/>
              </w:rPr>
            </w:pPr>
          </w:p>
        </w:tc>
        <w:tc>
          <w:tcPr>
            <w:tcW w:w="970" w:type="dxa"/>
            <w:vAlign w:val="center"/>
          </w:tcPr>
          <w:p w:rsidR="00BB3731" w:rsidRPr="00A95AB1" w:rsidP="00235DCB" w14:paraId="45DB1949" w14:textId="77777777">
            <w:pPr>
              <w:spacing w:line="260" w:lineRule="auto"/>
              <w:rPr>
                <w:rFonts w:ascii="Aptos" w:hAnsi="Aptos"/>
                <w:sz w:val="22"/>
                <w:szCs w:val="22"/>
              </w:rPr>
            </w:pPr>
          </w:p>
        </w:tc>
        <w:tc>
          <w:tcPr>
            <w:tcW w:w="890" w:type="dxa"/>
            <w:vAlign w:val="center"/>
          </w:tcPr>
          <w:p w:rsidR="00BB3731" w:rsidRPr="00A95AB1" w:rsidP="00235DCB" w14:paraId="0165DB8B" w14:textId="77777777">
            <w:pPr>
              <w:spacing w:line="260" w:lineRule="auto"/>
              <w:rPr>
                <w:rFonts w:ascii="Aptos" w:hAnsi="Aptos"/>
                <w:sz w:val="22"/>
                <w:szCs w:val="22"/>
              </w:rPr>
            </w:pPr>
          </w:p>
        </w:tc>
      </w:tr>
      <w:tr w14:paraId="533A2854" w14:textId="77777777" w:rsidTr="00235DCB">
        <w:tblPrEx>
          <w:tblW w:w="9360" w:type="dxa"/>
          <w:tblLook w:val="0000"/>
        </w:tblPrEx>
        <w:tc>
          <w:tcPr>
            <w:tcW w:w="4900" w:type="dxa"/>
            <w:vAlign w:val="center"/>
          </w:tcPr>
          <w:p w:rsidR="00BB3731" w:rsidRPr="00A95AB1" w:rsidP="00235DCB" w14:paraId="1E54BFB0" w14:textId="77777777">
            <w:pPr>
              <w:spacing w:line="260" w:lineRule="auto"/>
              <w:rPr>
                <w:rFonts w:ascii="Aptos" w:hAnsi="Aptos"/>
                <w:sz w:val="22"/>
                <w:szCs w:val="22"/>
              </w:rPr>
            </w:pPr>
            <w:r w:rsidRPr="006D2BF9">
              <w:rPr>
                <w:rFonts w:ascii="Aptos" w:hAnsi="Aptos"/>
                <w:sz w:val="22"/>
                <w:szCs w:val="22"/>
              </w:rPr>
              <w:t>Integrating data across systems</w:t>
            </w:r>
          </w:p>
        </w:tc>
        <w:tc>
          <w:tcPr>
            <w:tcW w:w="1300" w:type="dxa"/>
            <w:vAlign w:val="center"/>
          </w:tcPr>
          <w:p w:rsidR="00BB3731" w:rsidRPr="00A95AB1" w:rsidP="00235DCB" w14:paraId="344A8985" w14:textId="77777777">
            <w:pPr>
              <w:spacing w:line="260" w:lineRule="auto"/>
              <w:rPr>
                <w:rFonts w:ascii="Aptos" w:hAnsi="Aptos"/>
                <w:sz w:val="22"/>
                <w:szCs w:val="22"/>
              </w:rPr>
            </w:pPr>
          </w:p>
        </w:tc>
        <w:tc>
          <w:tcPr>
            <w:tcW w:w="1300" w:type="dxa"/>
            <w:vAlign w:val="center"/>
          </w:tcPr>
          <w:p w:rsidR="00BB3731" w:rsidRPr="00A95AB1" w:rsidP="00235DCB" w14:paraId="2A8A9134" w14:textId="77777777">
            <w:pPr>
              <w:spacing w:line="260" w:lineRule="auto"/>
              <w:rPr>
                <w:rFonts w:ascii="Aptos" w:hAnsi="Aptos"/>
                <w:sz w:val="22"/>
                <w:szCs w:val="22"/>
              </w:rPr>
            </w:pPr>
          </w:p>
        </w:tc>
        <w:tc>
          <w:tcPr>
            <w:tcW w:w="970" w:type="dxa"/>
            <w:vAlign w:val="center"/>
          </w:tcPr>
          <w:p w:rsidR="00BB3731" w:rsidRPr="00A95AB1" w:rsidP="00235DCB" w14:paraId="20F14239" w14:textId="77777777">
            <w:pPr>
              <w:spacing w:line="260" w:lineRule="auto"/>
              <w:rPr>
                <w:rFonts w:ascii="Aptos" w:hAnsi="Aptos"/>
                <w:sz w:val="22"/>
                <w:szCs w:val="22"/>
              </w:rPr>
            </w:pPr>
          </w:p>
        </w:tc>
        <w:tc>
          <w:tcPr>
            <w:tcW w:w="890" w:type="dxa"/>
            <w:vAlign w:val="center"/>
          </w:tcPr>
          <w:p w:rsidR="00BB3731" w:rsidRPr="00A95AB1" w:rsidP="00235DCB" w14:paraId="62863F60" w14:textId="77777777">
            <w:pPr>
              <w:spacing w:line="260" w:lineRule="auto"/>
              <w:rPr>
                <w:rFonts w:ascii="Aptos" w:hAnsi="Aptos"/>
                <w:sz w:val="22"/>
                <w:szCs w:val="22"/>
              </w:rPr>
            </w:pPr>
          </w:p>
        </w:tc>
      </w:tr>
      <w:tr w14:paraId="1EAA22E2" w14:textId="77777777" w:rsidTr="00235DCB">
        <w:tblPrEx>
          <w:tblW w:w="9360" w:type="dxa"/>
          <w:tblLook w:val="0000"/>
        </w:tblPrEx>
        <w:tc>
          <w:tcPr>
            <w:tcW w:w="4900" w:type="dxa"/>
            <w:vAlign w:val="center"/>
          </w:tcPr>
          <w:p w:rsidR="00BB3731" w:rsidRPr="00A95AB1" w:rsidP="00235DCB" w14:paraId="792A1247" w14:textId="77777777">
            <w:pPr>
              <w:spacing w:line="260" w:lineRule="auto"/>
              <w:rPr>
                <w:rFonts w:ascii="Aptos" w:hAnsi="Aptos"/>
                <w:sz w:val="22"/>
                <w:szCs w:val="22"/>
              </w:rPr>
            </w:pPr>
            <w:r w:rsidRPr="0078037C">
              <w:rPr>
                <w:rFonts w:ascii="Aptos" w:hAnsi="Aptos"/>
                <w:sz w:val="22"/>
                <w:szCs w:val="22"/>
              </w:rPr>
              <w:t>Analyzing and modeling data</w:t>
            </w:r>
          </w:p>
        </w:tc>
        <w:tc>
          <w:tcPr>
            <w:tcW w:w="1300" w:type="dxa"/>
            <w:vAlign w:val="center"/>
          </w:tcPr>
          <w:p w:rsidR="00BB3731" w:rsidRPr="00A95AB1" w:rsidP="00235DCB" w14:paraId="5E0C1FFB" w14:textId="77777777">
            <w:pPr>
              <w:spacing w:line="260" w:lineRule="auto"/>
              <w:rPr>
                <w:rFonts w:ascii="Aptos" w:hAnsi="Aptos"/>
                <w:sz w:val="22"/>
                <w:szCs w:val="22"/>
              </w:rPr>
            </w:pPr>
          </w:p>
        </w:tc>
        <w:tc>
          <w:tcPr>
            <w:tcW w:w="1300" w:type="dxa"/>
            <w:vAlign w:val="center"/>
          </w:tcPr>
          <w:p w:rsidR="00BB3731" w:rsidRPr="00A95AB1" w:rsidP="00235DCB" w14:paraId="1233D97F" w14:textId="77777777">
            <w:pPr>
              <w:spacing w:line="260" w:lineRule="auto"/>
              <w:rPr>
                <w:rFonts w:ascii="Aptos" w:hAnsi="Aptos"/>
                <w:sz w:val="22"/>
                <w:szCs w:val="22"/>
              </w:rPr>
            </w:pPr>
          </w:p>
        </w:tc>
        <w:tc>
          <w:tcPr>
            <w:tcW w:w="970" w:type="dxa"/>
            <w:vAlign w:val="center"/>
          </w:tcPr>
          <w:p w:rsidR="00BB3731" w:rsidRPr="00A95AB1" w:rsidP="00235DCB" w14:paraId="6A2B9388" w14:textId="77777777">
            <w:pPr>
              <w:spacing w:line="260" w:lineRule="auto"/>
              <w:rPr>
                <w:rFonts w:ascii="Aptos" w:hAnsi="Aptos"/>
                <w:sz w:val="22"/>
                <w:szCs w:val="22"/>
              </w:rPr>
            </w:pPr>
          </w:p>
        </w:tc>
        <w:tc>
          <w:tcPr>
            <w:tcW w:w="890" w:type="dxa"/>
            <w:vAlign w:val="center"/>
          </w:tcPr>
          <w:p w:rsidR="00BB3731" w:rsidRPr="00A95AB1" w:rsidP="00235DCB" w14:paraId="24C7C3AA" w14:textId="77777777">
            <w:pPr>
              <w:spacing w:line="260" w:lineRule="auto"/>
              <w:rPr>
                <w:rFonts w:ascii="Aptos" w:hAnsi="Aptos"/>
                <w:sz w:val="22"/>
                <w:szCs w:val="22"/>
              </w:rPr>
            </w:pPr>
          </w:p>
        </w:tc>
      </w:tr>
      <w:tr w14:paraId="4986E36B" w14:textId="77777777" w:rsidTr="00235DCB">
        <w:tblPrEx>
          <w:tblW w:w="9360" w:type="dxa"/>
          <w:tblLook w:val="0000"/>
        </w:tblPrEx>
        <w:tc>
          <w:tcPr>
            <w:tcW w:w="4900" w:type="dxa"/>
            <w:vAlign w:val="center"/>
          </w:tcPr>
          <w:p w:rsidR="00BB3731" w:rsidRPr="00A95AB1" w:rsidP="00235DCB" w14:paraId="0008EE94" w14:textId="77777777">
            <w:pPr>
              <w:spacing w:line="260" w:lineRule="auto"/>
              <w:rPr>
                <w:rFonts w:ascii="Aptos" w:hAnsi="Aptos"/>
                <w:sz w:val="22"/>
                <w:szCs w:val="22"/>
              </w:rPr>
            </w:pPr>
            <w:r w:rsidRPr="008D00B1">
              <w:rPr>
                <w:rFonts w:ascii="Aptos" w:hAnsi="Aptos"/>
                <w:sz w:val="22"/>
                <w:szCs w:val="22"/>
              </w:rPr>
              <w:t>Using data for decision-making</w:t>
            </w:r>
          </w:p>
        </w:tc>
        <w:tc>
          <w:tcPr>
            <w:tcW w:w="1300" w:type="dxa"/>
            <w:vAlign w:val="center"/>
          </w:tcPr>
          <w:p w:rsidR="00BB3731" w:rsidRPr="00A95AB1" w:rsidP="00235DCB" w14:paraId="71B55943" w14:textId="77777777">
            <w:pPr>
              <w:spacing w:line="260" w:lineRule="auto"/>
              <w:rPr>
                <w:rFonts w:ascii="Aptos" w:hAnsi="Aptos"/>
                <w:sz w:val="22"/>
                <w:szCs w:val="22"/>
              </w:rPr>
            </w:pPr>
          </w:p>
        </w:tc>
        <w:tc>
          <w:tcPr>
            <w:tcW w:w="1300" w:type="dxa"/>
            <w:vAlign w:val="center"/>
          </w:tcPr>
          <w:p w:rsidR="00BB3731" w:rsidRPr="00A95AB1" w:rsidP="00235DCB" w14:paraId="552E53B4" w14:textId="77777777">
            <w:pPr>
              <w:spacing w:line="260" w:lineRule="auto"/>
              <w:rPr>
                <w:rFonts w:ascii="Aptos" w:hAnsi="Aptos"/>
                <w:sz w:val="22"/>
                <w:szCs w:val="22"/>
              </w:rPr>
            </w:pPr>
          </w:p>
        </w:tc>
        <w:tc>
          <w:tcPr>
            <w:tcW w:w="970" w:type="dxa"/>
            <w:vAlign w:val="center"/>
          </w:tcPr>
          <w:p w:rsidR="00BB3731" w:rsidRPr="00A95AB1" w:rsidP="00235DCB" w14:paraId="6D4E0B50" w14:textId="77777777">
            <w:pPr>
              <w:spacing w:line="260" w:lineRule="auto"/>
              <w:rPr>
                <w:rFonts w:ascii="Aptos" w:hAnsi="Aptos"/>
                <w:sz w:val="22"/>
                <w:szCs w:val="22"/>
              </w:rPr>
            </w:pPr>
          </w:p>
        </w:tc>
        <w:tc>
          <w:tcPr>
            <w:tcW w:w="890" w:type="dxa"/>
            <w:vAlign w:val="center"/>
          </w:tcPr>
          <w:p w:rsidR="00BB3731" w:rsidRPr="00A95AB1" w:rsidP="00235DCB" w14:paraId="6614DD9E" w14:textId="77777777">
            <w:pPr>
              <w:spacing w:line="260" w:lineRule="auto"/>
              <w:rPr>
                <w:rFonts w:ascii="Aptos" w:hAnsi="Aptos"/>
                <w:sz w:val="22"/>
                <w:szCs w:val="22"/>
              </w:rPr>
            </w:pPr>
          </w:p>
        </w:tc>
      </w:tr>
    </w:tbl>
    <w:p w:rsidR="0090277D" w:rsidP="0090277D" w14:paraId="6BAE0367" w14:textId="77777777"/>
    <w:p w:rsidR="0090277D" w:rsidRPr="0090277D" w:rsidP="005C54E9" w14:paraId="5CBBECD7" w14:textId="2F3AA435">
      <w:pPr>
        <w:pStyle w:val="ListParagraph"/>
        <w:numPr>
          <w:ilvl w:val="1"/>
          <w:numId w:val="7"/>
        </w:numPr>
        <w:rPr>
          <w:b/>
          <w:bCs/>
        </w:rPr>
      </w:pPr>
      <w:r w:rsidRPr="0090277D">
        <w:rPr>
          <w:b/>
          <w:bCs/>
        </w:rPr>
        <w:t xml:space="preserve">How clearly is data ownership defined for </w:t>
      </w:r>
      <w:r w:rsidRPr="00052177" w:rsidR="00052177">
        <w:rPr>
          <w:b/>
          <w:bCs/>
        </w:rPr>
        <w:t xml:space="preserve"> </w:t>
      </w:r>
      <w:r w:rsidR="00052177">
        <w:rPr>
          <w:b/>
          <w:bCs/>
        </w:rPr>
        <w:t>Highway Performance Monitoring System (HPMS)/Pavement Condition</w:t>
      </w:r>
      <w:r w:rsidRPr="0090277D">
        <w:rPr>
          <w:b/>
          <w:bCs/>
        </w:rPr>
        <w:t xml:space="preserve"> data?</w:t>
      </w:r>
    </w:p>
    <w:p w:rsidR="0090277D" w:rsidP="0090277D" w14:paraId="3079D0CB" w14:textId="77777777">
      <w:pPr>
        <w:pStyle w:val="ListParagraph"/>
        <w:ind w:left="360"/>
      </w:pPr>
      <w:sdt>
        <w:sdtPr>
          <w:id w:val="-5008267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B7EFE">
        <w:t>Clearly defined and applied</w:t>
      </w:r>
    </w:p>
    <w:p w:rsidR="0090277D" w:rsidP="0090277D" w14:paraId="4C4BC9AC" w14:textId="77777777">
      <w:pPr>
        <w:pStyle w:val="ListParagraph"/>
        <w:ind w:left="360"/>
      </w:pPr>
      <w:sdt>
        <w:sdtPr>
          <w:id w:val="18721005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Defined but inconsistent</w:t>
      </w:r>
    </w:p>
    <w:p w:rsidR="0090277D" w:rsidP="0090277D" w14:paraId="1284A1BB" w14:textId="77777777">
      <w:pPr>
        <w:pStyle w:val="ListParagraph"/>
        <w:ind w:left="360"/>
      </w:pPr>
      <w:sdt>
        <w:sdtPr>
          <w:id w:val="-8967472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Partially defined</w:t>
      </w:r>
    </w:p>
    <w:p w:rsidR="0090277D" w:rsidP="0090277D" w14:paraId="053D3909" w14:textId="77777777">
      <w:pPr>
        <w:pStyle w:val="ListParagraph"/>
        <w:ind w:left="360"/>
      </w:pPr>
      <w:sdt>
        <w:sdtPr>
          <w:id w:val="-15368746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defined</w:t>
      </w:r>
    </w:p>
    <w:p w:rsidR="0090277D" w:rsidP="0090277D" w14:paraId="18C1C74B" w14:textId="77777777">
      <w:pPr>
        <w:pStyle w:val="ListParagraph"/>
        <w:ind w:left="360"/>
      </w:pPr>
      <w:sdt>
        <w:sdtPr>
          <w:id w:val="-20857531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90277D" w:rsidP="0090277D" w14:paraId="5D07447D" w14:textId="77777777">
      <w:pPr>
        <w:pStyle w:val="ListParagraph"/>
        <w:ind w:left="360"/>
      </w:pPr>
    </w:p>
    <w:p w:rsidR="0090277D" w:rsidRPr="0090277D" w:rsidP="005C54E9" w14:paraId="7ADB4ABF" w14:textId="5DDA9ED4">
      <w:pPr>
        <w:pStyle w:val="ListParagraph"/>
        <w:numPr>
          <w:ilvl w:val="1"/>
          <w:numId w:val="7"/>
        </w:numPr>
        <w:rPr>
          <w:b/>
          <w:bCs/>
        </w:rPr>
      </w:pPr>
      <w:r w:rsidRPr="0090277D">
        <w:rPr>
          <w:b/>
          <w:bCs/>
        </w:rPr>
        <w:t>[If data ownership is defined] Who is designated as the primary data owner</w:t>
      </w:r>
      <w:r w:rsidR="00052177">
        <w:rPr>
          <w:b/>
          <w:bCs/>
        </w:rPr>
        <w:t xml:space="preserve"> for Highway Performance Monitoring System (HPMS)/Pavement Condition</w:t>
      </w:r>
      <w:r w:rsidR="00A15CB1">
        <w:rPr>
          <w:b/>
          <w:bCs/>
        </w:rPr>
        <w:t xml:space="preserve"> data</w:t>
      </w:r>
      <w:r w:rsidRPr="0090277D">
        <w:rPr>
          <w:b/>
          <w:bCs/>
        </w:rPr>
        <w:t>?</w:t>
      </w:r>
    </w:p>
    <w:p w:rsidR="0090277D" w:rsidP="0090277D" w14:paraId="49CF6B56" w14:textId="77777777">
      <w:pPr>
        <w:pStyle w:val="ListParagraph"/>
        <w:ind w:left="360"/>
      </w:pPr>
      <w:sdt>
        <w:sdtPr>
          <w:id w:val="-6872218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Materials Division</w:t>
      </w:r>
    </w:p>
    <w:p w:rsidR="0090277D" w:rsidP="0090277D" w14:paraId="35559617" w14:textId="77777777">
      <w:pPr>
        <w:pStyle w:val="ListParagraph"/>
        <w:ind w:left="360"/>
      </w:pPr>
      <w:sdt>
        <w:sdtPr>
          <w:id w:val="-14274934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Construction Division</w:t>
      </w:r>
    </w:p>
    <w:p w:rsidR="0090277D" w:rsidP="0090277D" w14:paraId="2F6BADA6" w14:textId="77777777">
      <w:pPr>
        <w:pStyle w:val="ListParagraph"/>
        <w:ind w:left="360"/>
      </w:pPr>
      <w:sdt>
        <w:sdtPr>
          <w:id w:val="-11706326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IT/Data Office</w:t>
      </w:r>
    </w:p>
    <w:p w:rsidR="0090277D" w:rsidP="0090277D" w14:paraId="50F1831C" w14:textId="77777777">
      <w:pPr>
        <w:pStyle w:val="ListParagraph"/>
        <w:ind w:left="360"/>
      </w:pPr>
      <w:sdt>
        <w:sdtPr>
          <w:id w:val="-1908403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Pavement Management Division</w:t>
      </w:r>
    </w:p>
    <w:p w:rsidR="0090277D" w:rsidP="0090277D" w14:paraId="5C3F9FCA" w14:textId="77777777">
      <w:pPr>
        <w:pStyle w:val="ListParagraph"/>
        <w:ind w:left="360"/>
      </w:pPr>
      <w:sdt>
        <w:sdtPr>
          <w:id w:val="-9571770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Ownership varies by data class (please specify): </w:t>
      </w:r>
    </w:p>
    <w:p w:rsidR="0090277D" w:rsidP="0090277D" w14:paraId="0FE1E153" w14:textId="77777777">
      <w:pPr>
        <w:pStyle w:val="ListParagraph"/>
        <w:ind w:left="360"/>
      </w:pPr>
      <w:sdt>
        <w:sdtPr>
          <w:id w:val="-7837225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w:t>
      </w:r>
    </w:p>
    <w:p w:rsidR="00A15CB1" w:rsidP="0090277D" w14:paraId="0B45A105" w14:textId="77777777">
      <w:pPr>
        <w:pStyle w:val="ListParagraph"/>
        <w:ind w:left="360"/>
      </w:pPr>
    </w:p>
    <w:p w:rsidR="00B3183C" w:rsidRPr="0090277D" w:rsidP="00B3183C" w14:paraId="16B8454C" w14:textId="7AD050EB">
      <w:pPr>
        <w:pStyle w:val="ListParagraph"/>
        <w:numPr>
          <w:ilvl w:val="1"/>
          <w:numId w:val="7"/>
        </w:numPr>
        <w:rPr>
          <w:b/>
          <w:bCs/>
        </w:rPr>
      </w:pPr>
      <w:r w:rsidRPr="0090277D">
        <w:rPr>
          <w:b/>
          <w:bCs/>
        </w:rPr>
        <w:t xml:space="preserve">Which of the following data stewardship roles are assigned at your agency for </w:t>
      </w:r>
      <w:r w:rsidR="00A15CB1">
        <w:rPr>
          <w:b/>
          <w:bCs/>
        </w:rPr>
        <w:t>Pavement Design</w:t>
      </w:r>
      <w:r w:rsidRPr="0090277D" w:rsidR="00A15CB1">
        <w:rPr>
          <w:b/>
          <w:bCs/>
        </w:rPr>
        <w:t xml:space="preserve"> </w:t>
      </w:r>
      <w:r w:rsidRPr="0090277D">
        <w:rPr>
          <w:b/>
          <w:bCs/>
        </w:rPr>
        <w:t>data?</w:t>
      </w:r>
    </w:p>
    <w:tbl>
      <w:tblPr>
        <w:tblStyle w:val="ListTable3"/>
        <w:tblW w:w="9360" w:type="dxa"/>
        <w:tblLook w:val="0000"/>
      </w:tblPr>
      <w:tblGrid>
        <w:gridCol w:w="4776"/>
        <w:gridCol w:w="1292"/>
        <w:gridCol w:w="1297"/>
        <w:gridCol w:w="1111"/>
        <w:gridCol w:w="884"/>
      </w:tblGrid>
      <w:tr w14:paraId="712FC472" w14:textId="77777777" w:rsidTr="00123A43">
        <w:tblPrEx>
          <w:tblW w:w="9360" w:type="dxa"/>
          <w:tblLook w:val="0000"/>
        </w:tblPrEx>
        <w:tc>
          <w:tcPr>
            <w:tcW w:w="4776" w:type="dxa"/>
            <w:vAlign w:val="center"/>
          </w:tcPr>
          <w:p w:rsidR="00B3183C" w:rsidRPr="00A95AB1" w:rsidP="00123A43" w14:paraId="364730A1" w14:textId="77777777">
            <w:pPr>
              <w:spacing w:line="260" w:lineRule="auto"/>
              <w:rPr>
                <w:rFonts w:ascii="Aptos" w:hAnsi="Aptos"/>
                <w:sz w:val="22"/>
                <w:szCs w:val="22"/>
              </w:rPr>
            </w:pPr>
            <w:r w:rsidRPr="7D357A4E">
              <w:rPr>
                <w:rFonts w:ascii="Aptos" w:eastAsia="Arial" w:hAnsi="Aptos" w:cs="Arial"/>
                <w:b/>
                <w:bCs/>
                <w:sz w:val="22"/>
                <w:szCs w:val="22"/>
              </w:rPr>
              <w:t>Roles</w:t>
            </w:r>
          </w:p>
        </w:tc>
        <w:tc>
          <w:tcPr>
            <w:tcW w:w="1292" w:type="dxa"/>
            <w:vAlign w:val="center"/>
          </w:tcPr>
          <w:p w:rsidR="00B3183C" w:rsidRPr="00A95AB1" w:rsidP="00123A43" w14:paraId="642156EB" w14:textId="77777777">
            <w:pPr>
              <w:spacing w:line="260" w:lineRule="auto"/>
              <w:rPr>
                <w:rFonts w:ascii="Aptos" w:hAnsi="Aptos"/>
                <w:sz w:val="22"/>
                <w:szCs w:val="22"/>
              </w:rPr>
            </w:pPr>
            <w:r w:rsidRPr="00A95AB1">
              <w:rPr>
                <w:rFonts w:ascii="Aptos" w:eastAsia="Arial" w:hAnsi="Aptos" w:cs="Arial"/>
                <w:b/>
                <w:bCs/>
                <w:sz w:val="22"/>
                <w:szCs w:val="22"/>
              </w:rPr>
              <w:t>Formally assigned</w:t>
            </w:r>
          </w:p>
        </w:tc>
        <w:tc>
          <w:tcPr>
            <w:tcW w:w="1297" w:type="dxa"/>
            <w:vAlign w:val="center"/>
          </w:tcPr>
          <w:p w:rsidR="00B3183C" w:rsidRPr="00A95AB1" w:rsidP="00123A43" w14:paraId="6E106BAE" w14:textId="77777777">
            <w:pPr>
              <w:spacing w:line="260" w:lineRule="auto"/>
              <w:rPr>
                <w:rFonts w:ascii="Aptos" w:hAnsi="Aptos"/>
                <w:sz w:val="22"/>
                <w:szCs w:val="22"/>
              </w:rPr>
            </w:pPr>
            <w:r w:rsidRPr="00A95AB1">
              <w:rPr>
                <w:rFonts w:ascii="Aptos" w:eastAsia="Arial" w:hAnsi="Aptos" w:cs="Arial"/>
                <w:b/>
                <w:bCs/>
                <w:sz w:val="22"/>
                <w:szCs w:val="22"/>
              </w:rPr>
              <w:t>Informally assigned</w:t>
            </w:r>
          </w:p>
        </w:tc>
        <w:tc>
          <w:tcPr>
            <w:tcW w:w="1111" w:type="dxa"/>
            <w:vAlign w:val="center"/>
          </w:tcPr>
          <w:p w:rsidR="00B3183C" w:rsidRPr="00A95AB1" w:rsidP="00123A43" w14:paraId="06FFEB26" w14:textId="77777777">
            <w:pPr>
              <w:spacing w:line="260" w:lineRule="auto"/>
              <w:rPr>
                <w:rFonts w:ascii="Aptos" w:hAnsi="Aptos"/>
                <w:sz w:val="22"/>
                <w:szCs w:val="22"/>
              </w:rPr>
            </w:pPr>
            <w:r w:rsidRPr="00A95AB1">
              <w:rPr>
                <w:rFonts w:ascii="Aptos" w:eastAsia="Arial" w:hAnsi="Aptos" w:cs="Arial"/>
                <w:b/>
                <w:bCs/>
                <w:sz w:val="22"/>
                <w:szCs w:val="22"/>
              </w:rPr>
              <w:t>Not assigned</w:t>
            </w:r>
          </w:p>
        </w:tc>
        <w:tc>
          <w:tcPr>
            <w:tcW w:w="884" w:type="dxa"/>
            <w:vAlign w:val="center"/>
          </w:tcPr>
          <w:p w:rsidR="00B3183C" w:rsidRPr="00A95AB1" w:rsidP="00123A43" w14:paraId="22ECCAE0" w14:textId="77777777">
            <w:pPr>
              <w:spacing w:line="260" w:lineRule="auto"/>
              <w:rPr>
                <w:rFonts w:ascii="Aptos" w:hAnsi="Aptos"/>
                <w:sz w:val="22"/>
                <w:szCs w:val="22"/>
              </w:rPr>
            </w:pPr>
            <w:r w:rsidRPr="00A95AB1">
              <w:rPr>
                <w:rFonts w:ascii="Aptos" w:eastAsia="Arial" w:hAnsi="Aptos" w:cs="Arial"/>
                <w:b/>
                <w:bCs/>
                <w:sz w:val="22"/>
                <w:szCs w:val="22"/>
              </w:rPr>
              <w:t>Don</w:t>
            </w:r>
            <w:r>
              <w:rPr>
                <w:rFonts w:ascii="Aptos" w:eastAsia="Arial" w:hAnsi="Aptos" w:cs="Arial"/>
                <w:b/>
                <w:bCs/>
                <w:sz w:val="22"/>
                <w:szCs w:val="22"/>
              </w:rPr>
              <w:t>’</w:t>
            </w:r>
            <w:r w:rsidRPr="00A95AB1">
              <w:rPr>
                <w:rFonts w:ascii="Aptos" w:eastAsia="Arial" w:hAnsi="Aptos" w:cs="Arial"/>
                <w:b/>
                <w:bCs/>
                <w:sz w:val="22"/>
                <w:szCs w:val="22"/>
              </w:rPr>
              <w:t>t know</w:t>
            </w:r>
          </w:p>
        </w:tc>
      </w:tr>
      <w:tr w14:paraId="47F2C7EA" w14:textId="77777777" w:rsidTr="00123A43">
        <w:tblPrEx>
          <w:tblW w:w="9360" w:type="dxa"/>
          <w:tblLook w:val="0000"/>
        </w:tblPrEx>
        <w:tc>
          <w:tcPr>
            <w:tcW w:w="4776" w:type="dxa"/>
            <w:vAlign w:val="center"/>
          </w:tcPr>
          <w:p w:rsidR="00B3183C" w:rsidRPr="00A95AB1" w:rsidP="00123A43" w14:paraId="509037C8" w14:textId="77777777">
            <w:pPr>
              <w:spacing w:line="260" w:lineRule="auto"/>
              <w:rPr>
                <w:rFonts w:ascii="Aptos" w:hAnsi="Aptos"/>
                <w:sz w:val="22"/>
                <w:szCs w:val="22"/>
              </w:rPr>
            </w:pPr>
            <w:r w:rsidRPr="00A95AB1">
              <w:rPr>
                <w:rFonts w:ascii="Aptos" w:eastAsia="Arial" w:hAnsi="Aptos" w:cs="Arial"/>
                <w:sz w:val="22"/>
                <w:szCs w:val="22"/>
              </w:rPr>
              <w:t>Decision-maker (senior leader who articulates decision needs/information requirements)</w:t>
            </w:r>
          </w:p>
        </w:tc>
        <w:tc>
          <w:tcPr>
            <w:tcW w:w="1292" w:type="dxa"/>
            <w:vAlign w:val="center"/>
          </w:tcPr>
          <w:p w:rsidR="00B3183C" w:rsidRPr="00A95AB1" w:rsidP="00123A43" w14:paraId="47B8E2ED" w14:textId="77777777">
            <w:pPr>
              <w:spacing w:line="260" w:lineRule="auto"/>
              <w:rPr>
                <w:rFonts w:ascii="Aptos" w:hAnsi="Aptos"/>
                <w:sz w:val="22"/>
                <w:szCs w:val="22"/>
              </w:rPr>
            </w:pPr>
          </w:p>
        </w:tc>
        <w:tc>
          <w:tcPr>
            <w:tcW w:w="1297" w:type="dxa"/>
            <w:vAlign w:val="center"/>
          </w:tcPr>
          <w:p w:rsidR="00B3183C" w:rsidRPr="00A95AB1" w:rsidP="00123A43" w14:paraId="1AE66DD3" w14:textId="77777777">
            <w:pPr>
              <w:spacing w:line="260" w:lineRule="auto"/>
              <w:rPr>
                <w:rFonts w:ascii="Aptos" w:hAnsi="Aptos"/>
                <w:sz w:val="22"/>
                <w:szCs w:val="22"/>
              </w:rPr>
            </w:pPr>
          </w:p>
        </w:tc>
        <w:tc>
          <w:tcPr>
            <w:tcW w:w="1111" w:type="dxa"/>
            <w:vAlign w:val="center"/>
          </w:tcPr>
          <w:p w:rsidR="00B3183C" w:rsidRPr="00A95AB1" w:rsidP="00123A43" w14:paraId="150FF552" w14:textId="77777777">
            <w:pPr>
              <w:spacing w:line="260" w:lineRule="auto"/>
              <w:rPr>
                <w:rFonts w:ascii="Aptos" w:hAnsi="Aptos"/>
                <w:sz w:val="22"/>
                <w:szCs w:val="22"/>
              </w:rPr>
            </w:pPr>
          </w:p>
        </w:tc>
        <w:tc>
          <w:tcPr>
            <w:tcW w:w="884" w:type="dxa"/>
            <w:vAlign w:val="center"/>
          </w:tcPr>
          <w:p w:rsidR="00B3183C" w:rsidRPr="00A95AB1" w:rsidP="00123A43" w14:paraId="20431113" w14:textId="77777777">
            <w:pPr>
              <w:spacing w:line="260" w:lineRule="auto"/>
              <w:rPr>
                <w:rFonts w:ascii="Aptos" w:hAnsi="Aptos"/>
                <w:sz w:val="22"/>
                <w:szCs w:val="22"/>
              </w:rPr>
            </w:pPr>
          </w:p>
        </w:tc>
      </w:tr>
      <w:tr w14:paraId="4A4490AF" w14:textId="77777777" w:rsidTr="00123A43">
        <w:tblPrEx>
          <w:tblW w:w="9360" w:type="dxa"/>
          <w:tblLook w:val="0000"/>
        </w:tblPrEx>
        <w:tc>
          <w:tcPr>
            <w:tcW w:w="4776" w:type="dxa"/>
            <w:vAlign w:val="center"/>
          </w:tcPr>
          <w:p w:rsidR="00B3183C" w:rsidRPr="00A95AB1" w:rsidP="00123A43" w14:paraId="47EC36D2" w14:textId="77777777">
            <w:pPr>
              <w:spacing w:line="260" w:lineRule="auto"/>
              <w:rPr>
                <w:rFonts w:ascii="Aptos" w:hAnsi="Aptos"/>
                <w:sz w:val="22"/>
                <w:szCs w:val="22"/>
              </w:rPr>
            </w:pPr>
            <w:r w:rsidRPr="00A95AB1">
              <w:rPr>
                <w:rFonts w:ascii="Aptos" w:eastAsia="Arial" w:hAnsi="Aptos" w:cs="Arial"/>
                <w:sz w:val="22"/>
                <w:szCs w:val="22"/>
              </w:rPr>
              <w:t>Domain Steward (subject-matter authority for pavement, materials, or QA data)</w:t>
            </w:r>
          </w:p>
        </w:tc>
        <w:tc>
          <w:tcPr>
            <w:tcW w:w="1292" w:type="dxa"/>
            <w:vAlign w:val="center"/>
          </w:tcPr>
          <w:p w:rsidR="00B3183C" w:rsidRPr="00A95AB1" w:rsidP="00123A43" w14:paraId="4BFFF5D2" w14:textId="77777777">
            <w:pPr>
              <w:spacing w:line="260" w:lineRule="auto"/>
              <w:rPr>
                <w:rFonts w:ascii="Aptos" w:hAnsi="Aptos"/>
                <w:sz w:val="22"/>
                <w:szCs w:val="22"/>
              </w:rPr>
            </w:pPr>
          </w:p>
        </w:tc>
        <w:tc>
          <w:tcPr>
            <w:tcW w:w="1297" w:type="dxa"/>
            <w:vAlign w:val="center"/>
          </w:tcPr>
          <w:p w:rsidR="00B3183C" w:rsidRPr="00A95AB1" w:rsidP="00123A43" w14:paraId="358669D5" w14:textId="77777777">
            <w:pPr>
              <w:spacing w:line="260" w:lineRule="auto"/>
              <w:rPr>
                <w:rFonts w:ascii="Aptos" w:hAnsi="Aptos"/>
                <w:sz w:val="22"/>
                <w:szCs w:val="22"/>
              </w:rPr>
            </w:pPr>
          </w:p>
        </w:tc>
        <w:tc>
          <w:tcPr>
            <w:tcW w:w="1111" w:type="dxa"/>
            <w:vAlign w:val="center"/>
          </w:tcPr>
          <w:p w:rsidR="00B3183C" w:rsidRPr="00A95AB1" w:rsidP="00123A43" w14:paraId="0096E37B" w14:textId="77777777">
            <w:pPr>
              <w:spacing w:line="260" w:lineRule="auto"/>
              <w:rPr>
                <w:rFonts w:ascii="Aptos" w:hAnsi="Aptos"/>
                <w:sz w:val="22"/>
                <w:szCs w:val="22"/>
              </w:rPr>
            </w:pPr>
          </w:p>
        </w:tc>
        <w:tc>
          <w:tcPr>
            <w:tcW w:w="884" w:type="dxa"/>
            <w:vAlign w:val="center"/>
          </w:tcPr>
          <w:p w:rsidR="00B3183C" w:rsidRPr="00A95AB1" w:rsidP="00123A43" w14:paraId="37A183A8" w14:textId="77777777">
            <w:pPr>
              <w:spacing w:line="260" w:lineRule="auto"/>
              <w:rPr>
                <w:rFonts w:ascii="Aptos" w:hAnsi="Aptos"/>
                <w:sz w:val="22"/>
                <w:szCs w:val="22"/>
              </w:rPr>
            </w:pPr>
          </w:p>
        </w:tc>
      </w:tr>
      <w:tr w14:paraId="0C808487" w14:textId="77777777" w:rsidTr="00123A43">
        <w:tblPrEx>
          <w:tblW w:w="9360" w:type="dxa"/>
          <w:tblLook w:val="0000"/>
        </w:tblPrEx>
        <w:tc>
          <w:tcPr>
            <w:tcW w:w="4776" w:type="dxa"/>
            <w:vAlign w:val="center"/>
          </w:tcPr>
          <w:p w:rsidR="00B3183C" w:rsidRPr="00A95AB1" w:rsidP="00123A43" w14:paraId="436F67E9" w14:textId="77777777">
            <w:pPr>
              <w:spacing w:line="260" w:lineRule="auto"/>
              <w:rPr>
                <w:rFonts w:ascii="Aptos" w:hAnsi="Aptos"/>
                <w:sz w:val="22"/>
                <w:szCs w:val="22"/>
              </w:rPr>
            </w:pPr>
            <w:r w:rsidRPr="00A95AB1">
              <w:rPr>
                <w:rFonts w:ascii="Aptos" w:eastAsia="Arial" w:hAnsi="Aptos" w:cs="Arial"/>
                <w:sz w:val="22"/>
                <w:szCs w:val="22"/>
              </w:rPr>
              <w:t>Business Steward (operational owner who ensures data are produced and consumed in business processes)</w:t>
            </w:r>
          </w:p>
        </w:tc>
        <w:tc>
          <w:tcPr>
            <w:tcW w:w="1292" w:type="dxa"/>
            <w:vAlign w:val="center"/>
          </w:tcPr>
          <w:p w:rsidR="00B3183C" w:rsidRPr="00A95AB1" w:rsidP="00123A43" w14:paraId="23F2236C" w14:textId="77777777">
            <w:pPr>
              <w:spacing w:line="260" w:lineRule="auto"/>
              <w:rPr>
                <w:rFonts w:ascii="Aptos" w:hAnsi="Aptos"/>
                <w:sz w:val="22"/>
                <w:szCs w:val="22"/>
              </w:rPr>
            </w:pPr>
          </w:p>
        </w:tc>
        <w:tc>
          <w:tcPr>
            <w:tcW w:w="1297" w:type="dxa"/>
            <w:vAlign w:val="center"/>
          </w:tcPr>
          <w:p w:rsidR="00B3183C" w:rsidRPr="00A95AB1" w:rsidP="00123A43" w14:paraId="1B45AE8B" w14:textId="77777777">
            <w:pPr>
              <w:spacing w:line="260" w:lineRule="auto"/>
              <w:rPr>
                <w:rFonts w:ascii="Aptos" w:hAnsi="Aptos"/>
                <w:sz w:val="22"/>
                <w:szCs w:val="22"/>
              </w:rPr>
            </w:pPr>
          </w:p>
        </w:tc>
        <w:tc>
          <w:tcPr>
            <w:tcW w:w="1111" w:type="dxa"/>
            <w:vAlign w:val="center"/>
          </w:tcPr>
          <w:p w:rsidR="00B3183C" w:rsidRPr="00A95AB1" w:rsidP="00123A43" w14:paraId="5B45C8D6" w14:textId="77777777">
            <w:pPr>
              <w:spacing w:line="260" w:lineRule="auto"/>
              <w:rPr>
                <w:rFonts w:ascii="Aptos" w:hAnsi="Aptos"/>
                <w:sz w:val="22"/>
                <w:szCs w:val="22"/>
              </w:rPr>
            </w:pPr>
          </w:p>
        </w:tc>
        <w:tc>
          <w:tcPr>
            <w:tcW w:w="884" w:type="dxa"/>
            <w:vAlign w:val="center"/>
          </w:tcPr>
          <w:p w:rsidR="00B3183C" w:rsidRPr="00A95AB1" w:rsidP="00123A43" w14:paraId="1F369861" w14:textId="77777777">
            <w:pPr>
              <w:spacing w:line="260" w:lineRule="auto"/>
              <w:rPr>
                <w:rFonts w:ascii="Aptos" w:hAnsi="Aptos"/>
                <w:sz w:val="22"/>
                <w:szCs w:val="22"/>
              </w:rPr>
            </w:pPr>
          </w:p>
        </w:tc>
      </w:tr>
      <w:tr w14:paraId="2C663E73" w14:textId="77777777" w:rsidTr="00123A43">
        <w:tblPrEx>
          <w:tblW w:w="9360" w:type="dxa"/>
          <w:tblLook w:val="0000"/>
        </w:tblPrEx>
        <w:tc>
          <w:tcPr>
            <w:tcW w:w="4776" w:type="dxa"/>
            <w:vAlign w:val="center"/>
          </w:tcPr>
          <w:p w:rsidR="00B3183C" w:rsidRPr="00A95AB1" w:rsidP="00123A43" w14:paraId="3968E6DE" w14:textId="77777777">
            <w:pPr>
              <w:spacing w:line="260" w:lineRule="auto"/>
              <w:rPr>
                <w:rFonts w:ascii="Aptos" w:hAnsi="Aptos"/>
                <w:sz w:val="22"/>
                <w:szCs w:val="22"/>
              </w:rPr>
            </w:pPr>
            <w:r w:rsidRPr="00A95AB1">
              <w:rPr>
                <w:rFonts w:ascii="Aptos" w:eastAsia="Arial" w:hAnsi="Aptos" w:cs="Arial"/>
                <w:sz w:val="22"/>
                <w:szCs w:val="22"/>
              </w:rPr>
              <w:t>Metadata Steward (defines and maintains data definitions, units, formats, lineage)</w:t>
            </w:r>
          </w:p>
        </w:tc>
        <w:tc>
          <w:tcPr>
            <w:tcW w:w="1292" w:type="dxa"/>
            <w:vAlign w:val="center"/>
          </w:tcPr>
          <w:p w:rsidR="00B3183C" w:rsidRPr="00A95AB1" w:rsidP="00123A43" w14:paraId="086D927E" w14:textId="77777777">
            <w:pPr>
              <w:spacing w:line="260" w:lineRule="auto"/>
              <w:rPr>
                <w:rFonts w:ascii="Aptos" w:hAnsi="Aptos"/>
                <w:sz w:val="22"/>
                <w:szCs w:val="22"/>
              </w:rPr>
            </w:pPr>
          </w:p>
        </w:tc>
        <w:tc>
          <w:tcPr>
            <w:tcW w:w="1297" w:type="dxa"/>
            <w:vAlign w:val="center"/>
          </w:tcPr>
          <w:p w:rsidR="00B3183C" w:rsidRPr="00A95AB1" w:rsidP="00123A43" w14:paraId="6E9995F5" w14:textId="77777777">
            <w:pPr>
              <w:spacing w:line="260" w:lineRule="auto"/>
              <w:rPr>
                <w:rFonts w:ascii="Aptos" w:hAnsi="Aptos"/>
                <w:sz w:val="22"/>
                <w:szCs w:val="22"/>
              </w:rPr>
            </w:pPr>
          </w:p>
        </w:tc>
        <w:tc>
          <w:tcPr>
            <w:tcW w:w="1111" w:type="dxa"/>
            <w:vAlign w:val="center"/>
          </w:tcPr>
          <w:p w:rsidR="00B3183C" w:rsidRPr="00A95AB1" w:rsidP="00123A43" w14:paraId="151ABBF6" w14:textId="77777777">
            <w:pPr>
              <w:spacing w:line="260" w:lineRule="auto"/>
              <w:rPr>
                <w:rFonts w:ascii="Aptos" w:hAnsi="Aptos"/>
                <w:sz w:val="22"/>
                <w:szCs w:val="22"/>
              </w:rPr>
            </w:pPr>
          </w:p>
        </w:tc>
        <w:tc>
          <w:tcPr>
            <w:tcW w:w="884" w:type="dxa"/>
            <w:vAlign w:val="center"/>
          </w:tcPr>
          <w:p w:rsidR="00B3183C" w:rsidRPr="00A95AB1" w:rsidP="00123A43" w14:paraId="3DA98BD5" w14:textId="77777777">
            <w:pPr>
              <w:spacing w:line="260" w:lineRule="auto"/>
              <w:rPr>
                <w:rFonts w:ascii="Aptos" w:hAnsi="Aptos"/>
                <w:sz w:val="22"/>
                <w:szCs w:val="22"/>
              </w:rPr>
            </w:pPr>
          </w:p>
        </w:tc>
      </w:tr>
      <w:tr w14:paraId="251D2590" w14:textId="77777777" w:rsidTr="00123A43">
        <w:tblPrEx>
          <w:tblW w:w="9360" w:type="dxa"/>
          <w:tblLook w:val="0000"/>
        </w:tblPrEx>
        <w:tc>
          <w:tcPr>
            <w:tcW w:w="4776" w:type="dxa"/>
            <w:vAlign w:val="center"/>
          </w:tcPr>
          <w:p w:rsidR="00B3183C" w:rsidRPr="00A95AB1" w:rsidP="00123A43" w14:paraId="697693F9" w14:textId="77777777">
            <w:pPr>
              <w:spacing w:line="260" w:lineRule="auto"/>
              <w:rPr>
                <w:rFonts w:ascii="Aptos" w:hAnsi="Aptos"/>
                <w:sz w:val="22"/>
                <w:szCs w:val="22"/>
              </w:rPr>
            </w:pPr>
            <w:r w:rsidRPr="00A95AB1">
              <w:rPr>
                <w:rFonts w:ascii="Aptos" w:eastAsia="Arial" w:hAnsi="Aptos" w:cs="Arial"/>
                <w:sz w:val="22"/>
                <w:szCs w:val="22"/>
              </w:rPr>
              <w:t>Custodian (technical caretaker for loading, transformation, integration, access control)</w:t>
            </w:r>
          </w:p>
        </w:tc>
        <w:tc>
          <w:tcPr>
            <w:tcW w:w="1292" w:type="dxa"/>
            <w:vAlign w:val="center"/>
          </w:tcPr>
          <w:p w:rsidR="00B3183C" w:rsidRPr="00A95AB1" w:rsidP="00123A43" w14:paraId="05179B44" w14:textId="77777777">
            <w:pPr>
              <w:spacing w:line="260" w:lineRule="auto"/>
              <w:rPr>
                <w:rFonts w:ascii="Aptos" w:hAnsi="Aptos"/>
                <w:sz w:val="22"/>
                <w:szCs w:val="22"/>
              </w:rPr>
            </w:pPr>
          </w:p>
        </w:tc>
        <w:tc>
          <w:tcPr>
            <w:tcW w:w="1297" w:type="dxa"/>
            <w:vAlign w:val="center"/>
          </w:tcPr>
          <w:p w:rsidR="00B3183C" w:rsidRPr="00A95AB1" w:rsidP="00123A43" w14:paraId="75AC3114" w14:textId="77777777">
            <w:pPr>
              <w:spacing w:line="260" w:lineRule="auto"/>
              <w:rPr>
                <w:rFonts w:ascii="Aptos" w:hAnsi="Aptos"/>
                <w:sz w:val="22"/>
                <w:szCs w:val="22"/>
              </w:rPr>
            </w:pPr>
          </w:p>
        </w:tc>
        <w:tc>
          <w:tcPr>
            <w:tcW w:w="1111" w:type="dxa"/>
            <w:vAlign w:val="center"/>
          </w:tcPr>
          <w:p w:rsidR="00B3183C" w:rsidRPr="00A95AB1" w:rsidP="00123A43" w14:paraId="69E3C100" w14:textId="77777777">
            <w:pPr>
              <w:spacing w:line="260" w:lineRule="auto"/>
              <w:rPr>
                <w:rFonts w:ascii="Aptos" w:hAnsi="Aptos"/>
                <w:sz w:val="22"/>
                <w:szCs w:val="22"/>
              </w:rPr>
            </w:pPr>
          </w:p>
        </w:tc>
        <w:tc>
          <w:tcPr>
            <w:tcW w:w="884" w:type="dxa"/>
            <w:vAlign w:val="center"/>
          </w:tcPr>
          <w:p w:rsidR="00B3183C" w:rsidRPr="00A95AB1" w:rsidP="00123A43" w14:paraId="61701D33" w14:textId="77777777">
            <w:pPr>
              <w:spacing w:line="260" w:lineRule="auto"/>
              <w:rPr>
                <w:rFonts w:ascii="Aptos" w:hAnsi="Aptos"/>
                <w:sz w:val="22"/>
                <w:szCs w:val="22"/>
              </w:rPr>
            </w:pPr>
          </w:p>
        </w:tc>
      </w:tr>
      <w:tr w14:paraId="5F259EBF" w14:textId="77777777" w:rsidTr="00123A43">
        <w:tblPrEx>
          <w:tblW w:w="9360" w:type="dxa"/>
          <w:tblLook w:val="0000"/>
        </w:tblPrEx>
        <w:tc>
          <w:tcPr>
            <w:tcW w:w="4776" w:type="dxa"/>
            <w:vAlign w:val="center"/>
          </w:tcPr>
          <w:p w:rsidR="00B3183C" w:rsidRPr="00A95AB1" w:rsidP="00123A43" w14:paraId="6A36DEB3" w14:textId="77777777">
            <w:pPr>
              <w:spacing w:line="260" w:lineRule="auto"/>
              <w:rPr>
                <w:rFonts w:ascii="Aptos" w:hAnsi="Aptos"/>
                <w:sz w:val="22"/>
                <w:szCs w:val="22"/>
              </w:rPr>
            </w:pPr>
            <w:r w:rsidRPr="00A95AB1">
              <w:rPr>
                <w:rFonts w:ascii="Aptos" w:eastAsia="Arial" w:hAnsi="Aptos" w:cs="Arial"/>
                <w:sz w:val="22"/>
                <w:szCs w:val="22"/>
              </w:rPr>
              <w:t>Architect/Integrator (designer of integration patterns and exchange specifications)</w:t>
            </w:r>
          </w:p>
        </w:tc>
        <w:tc>
          <w:tcPr>
            <w:tcW w:w="1292" w:type="dxa"/>
            <w:vAlign w:val="center"/>
          </w:tcPr>
          <w:p w:rsidR="00B3183C" w:rsidRPr="00A95AB1" w:rsidP="00123A43" w14:paraId="560A6D9D" w14:textId="77777777">
            <w:pPr>
              <w:spacing w:line="260" w:lineRule="auto"/>
              <w:rPr>
                <w:rFonts w:ascii="Aptos" w:hAnsi="Aptos"/>
                <w:sz w:val="22"/>
                <w:szCs w:val="22"/>
              </w:rPr>
            </w:pPr>
          </w:p>
        </w:tc>
        <w:tc>
          <w:tcPr>
            <w:tcW w:w="1297" w:type="dxa"/>
            <w:vAlign w:val="center"/>
          </w:tcPr>
          <w:p w:rsidR="00B3183C" w:rsidRPr="00A95AB1" w:rsidP="00123A43" w14:paraId="691C1226" w14:textId="77777777">
            <w:pPr>
              <w:spacing w:line="260" w:lineRule="auto"/>
              <w:rPr>
                <w:rFonts w:ascii="Aptos" w:hAnsi="Aptos"/>
                <w:sz w:val="22"/>
                <w:szCs w:val="22"/>
              </w:rPr>
            </w:pPr>
          </w:p>
        </w:tc>
        <w:tc>
          <w:tcPr>
            <w:tcW w:w="1111" w:type="dxa"/>
            <w:vAlign w:val="center"/>
          </w:tcPr>
          <w:p w:rsidR="00B3183C" w:rsidRPr="00A95AB1" w:rsidP="00123A43" w14:paraId="74F12E24" w14:textId="77777777">
            <w:pPr>
              <w:spacing w:line="260" w:lineRule="auto"/>
              <w:rPr>
                <w:rFonts w:ascii="Aptos" w:hAnsi="Aptos"/>
                <w:sz w:val="22"/>
                <w:szCs w:val="22"/>
              </w:rPr>
            </w:pPr>
          </w:p>
        </w:tc>
        <w:tc>
          <w:tcPr>
            <w:tcW w:w="884" w:type="dxa"/>
            <w:vAlign w:val="center"/>
          </w:tcPr>
          <w:p w:rsidR="00B3183C" w:rsidRPr="00A95AB1" w:rsidP="00123A43" w14:paraId="63842252" w14:textId="77777777">
            <w:pPr>
              <w:spacing w:line="260" w:lineRule="auto"/>
              <w:rPr>
                <w:rFonts w:ascii="Aptos" w:hAnsi="Aptos"/>
                <w:sz w:val="22"/>
                <w:szCs w:val="22"/>
              </w:rPr>
            </w:pPr>
          </w:p>
        </w:tc>
      </w:tr>
      <w:tr w14:paraId="5B94B52B" w14:textId="77777777" w:rsidTr="00123A43">
        <w:tblPrEx>
          <w:tblW w:w="9360" w:type="dxa"/>
          <w:tblLook w:val="0000"/>
        </w:tblPrEx>
        <w:tc>
          <w:tcPr>
            <w:tcW w:w="4776" w:type="dxa"/>
            <w:vAlign w:val="center"/>
          </w:tcPr>
          <w:p w:rsidR="00B3183C" w:rsidRPr="00A95AB1" w:rsidP="00123A43" w14:paraId="4147E200" w14:textId="77777777">
            <w:pPr>
              <w:spacing w:line="260" w:lineRule="auto"/>
              <w:rPr>
                <w:rFonts w:ascii="Aptos" w:eastAsia="Arial" w:hAnsi="Aptos" w:cs="Arial"/>
                <w:sz w:val="22"/>
                <w:szCs w:val="22"/>
              </w:rPr>
            </w:pPr>
            <w:r>
              <w:rPr>
                <w:rFonts w:ascii="Aptos" w:eastAsia="Arial" w:hAnsi="Aptos" w:cs="Arial"/>
                <w:sz w:val="22"/>
                <w:szCs w:val="22"/>
              </w:rPr>
              <w:t>Creator (</w:t>
            </w:r>
            <w:r w:rsidRPr="00074DD0">
              <w:rPr>
                <w:rFonts w:ascii="Aptos" w:eastAsia="Arial" w:hAnsi="Aptos" w:cs="Arial"/>
                <w:sz w:val="22"/>
                <w:szCs w:val="22"/>
              </w:rPr>
              <w:t xml:space="preserve">field, lab, </w:t>
            </w:r>
            <w:r>
              <w:rPr>
                <w:rFonts w:ascii="Aptos" w:eastAsia="Arial" w:hAnsi="Aptos" w:cs="Arial"/>
                <w:sz w:val="22"/>
                <w:szCs w:val="22"/>
              </w:rPr>
              <w:t xml:space="preserve">consultant, </w:t>
            </w:r>
            <w:r w:rsidRPr="00074DD0">
              <w:rPr>
                <w:rFonts w:ascii="Aptos" w:eastAsia="Arial" w:hAnsi="Aptos" w:cs="Arial"/>
                <w:sz w:val="22"/>
                <w:szCs w:val="22"/>
              </w:rPr>
              <w:t>or contractor staff who originate data records</w:t>
            </w:r>
            <w:r>
              <w:rPr>
                <w:rFonts w:ascii="Aptos" w:eastAsia="Arial" w:hAnsi="Aptos" w:cs="Arial"/>
                <w:sz w:val="22"/>
                <w:szCs w:val="22"/>
              </w:rPr>
              <w:t xml:space="preserve"> i.e.,</w:t>
            </w:r>
            <w:r w:rsidRPr="00074DD0">
              <w:rPr>
                <w:rFonts w:ascii="Aptos" w:eastAsia="Arial" w:hAnsi="Aptos" w:cs="Arial"/>
                <w:sz w:val="22"/>
                <w:szCs w:val="22"/>
              </w:rPr>
              <w:t xml:space="preserve"> inspectors, materials testers, contractor</w:t>
            </w:r>
            <w:r>
              <w:rPr>
                <w:rFonts w:ascii="Aptos" w:eastAsia="Arial" w:hAnsi="Aptos" w:cs="Arial"/>
                <w:sz w:val="22"/>
                <w:szCs w:val="22"/>
              </w:rPr>
              <w:t>/vendor</w:t>
            </w:r>
            <w:r w:rsidRPr="00074DD0">
              <w:rPr>
                <w:rFonts w:ascii="Aptos" w:eastAsia="Arial" w:hAnsi="Aptos" w:cs="Arial"/>
                <w:sz w:val="22"/>
                <w:szCs w:val="22"/>
              </w:rPr>
              <w:t xml:space="preserve"> </w:t>
            </w:r>
            <w:r>
              <w:rPr>
                <w:rFonts w:ascii="Aptos" w:eastAsia="Arial" w:hAnsi="Aptos" w:cs="Arial"/>
                <w:sz w:val="22"/>
                <w:szCs w:val="22"/>
              </w:rPr>
              <w:t>quality control (</w:t>
            </w:r>
            <w:r w:rsidRPr="00074DD0">
              <w:rPr>
                <w:rFonts w:ascii="Aptos" w:eastAsia="Arial" w:hAnsi="Aptos" w:cs="Arial"/>
                <w:sz w:val="22"/>
                <w:szCs w:val="22"/>
              </w:rPr>
              <w:t>QC</w:t>
            </w:r>
            <w:r>
              <w:rPr>
                <w:rFonts w:ascii="Aptos" w:eastAsia="Arial" w:hAnsi="Aptos" w:cs="Arial"/>
                <w:sz w:val="22"/>
                <w:szCs w:val="22"/>
              </w:rPr>
              <w:t>)</w:t>
            </w:r>
            <w:r w:rsidRPr="00074DD0">
              <w:rPr>
                <w:rFonts w:ascii="Aptos" w:eastAsia="Arial" w:hAnsi="Aptos" w:cs="Arial"/>
                <w:sz w:val="22"/>
                <w:szCs w:val="22"/>
              </w:rPr>
              <w:t xml:space="preserve"> personnel)</w:t>
            </w:r>
          </w:p>
        </w:tc>
        <w:tc>
          <w:tcPr>
            <w:tcW w:w="1292" w:type="dxa"/>
            <w:vAlign w:val="center"/>
          </w:tcPr>
          <w:p w:rsidR="00B3183C" w:rsidRPr="00A95AB1" w:rsidP="00123A43" w14:paraId="7DB5E0F4" w14:textId="77777777">
            <w:pPr>
              <w:spacing w:line="260" w:lineRule="auto"/>
              <w:rPr>
                <w:rFonts w:ascii="Aptos" w:hAnsi="Aptos"/>
                <w:sz w:val="22"/>
                <w:szCs w:val="22"/>
              </w:rPr>
            </w:pPr>
          </w:p>
        </w:tc>
        <w:tc>
          <w:tcPr>
            <w:tcW w:w="1297" w:type="dxa"/>
            <w:vAlign w:val="center"/>
          </w:tcPr>
          <w:p w:rsidR="00B3183C" w:rsidRPr="00A95AB1" w:rsidP="00123A43" w14:paraId="4583F15E" w14:textId="77777777">
            <w:pPr>
              <w:spacing w:line="260" w:lineRule="auto"/>
              <w:rPr>
                <w:rFonts w:ascii="Aptos" w:hAnsi="Aptos"/>
                <w:sz w:val="22"/>
                <w:szCs w:val="22"/>
              </w:rPr>
            </w:pPr>
          </w:p>
        </w:tc>
        <w:tc>
          <w:tcPr>
            <w:tcW w:w="1111" w:type="dxa"/>
            <w:vAlign w:val="center"/>
          </w:tcPr>
          <w:p w:rsidR="00B3183C" w:rsidRPr="00A95AB1" w:rsidP="00123A43" w14:paraId="71CF7F62" w14:textId="77777777">
            <w:pPr>
              <w:spacing w:line="260" w:lineRule="auto"/>
              <w:rPr>
                <w:rFonts w:ascii="Aptos" w:hAnsi="Aptos"/>
                <w:sz w:val="22"/>
                <w:szCs w:val="22"/>
              </w:rPr>
            </w:pPr>
          </w:p>
        </w:tc>
        <w:tc>
          <w:tcPr>
            <w:tcW w:w="884" w:type="dxa"/>
            <w:vAlign w:val="center"/>
          </w:tcPr>
          <w:p w:rsidR="00B3183C" w:rsidRPr="00A95AB1" w:rsidP="00123A43" w14:paraId="4056C372" w14:textId="77777777">
            <w:pPr>
              <w:spacing w:line="260" w:lineRule="auto"/>
              <w:rPr>
                <w:rFonts w:ascii="Aptos" w:hAnsi="Aptos"/>
                <w:sz w:val="22"/>
                <w:szCs w:val="22"/>
              </w:rPr>
            </w:pPr>
          </w:p>
        </w:tc>
      </w:tr>
      <w:tr w14:paraId="2F056195" w14:textId="77777777" w:rsidTr="00123A43">
        <w:tblPrEx>
          <w:tblW w:w="9360" w:type="dxa"/>
          <w:tblLook w:val="0000"/>
        </w:tblPrEx>
        <w:tc>
          <w:tcPr>
            <w:tcW w:w="4776" w:type="dxa"/>
            <w:vAlign w:val="center"/>
          </w:tcPr>
          <w:p w:rsidR="00B3183C" w:rsidRPr="00A95AB1" w:rsidP="00123A43" w14:paraId="72F71AC5" w14:textId="77777777">
            <w:pPr>
              <w:spacing w:line="260" w:lineRule="auto"/>
              <w:rPr>
                <w:rFonts w:ascii="Aptos" w:hAnsi="Aptos"/>
                <w:sz w:val="22"/>
                <w:szCs w:val="22"/>
              </w:rPr>
            </w:pPr>
            <w:r w:rsidRPr="00A95AB1">
              <w:rPr>
                <w:rFonts w:ascii="Aptos" w:eastAsia="Arial" w:hAnsi="Aptos" w:cs="Arial"/>
                <w:sz w:val="22"/>
                <w:szCs w:val="22"/>
              </w:rPr>
              <w:t xml:space="preserve">Trustee (senior accountability holder for data assets at the enterprise level, e.g., </w:t>
            </w:r>
            <w:r w:rsidRPr="00D122EB">
              <w:rPr>
                <w:rFonts w:ascii="Aptos" w:eastAsia="Arial" w:hAnsi="Aptos" w:cs="Arial"/>
                <w:sz w:val="22"/>
                <w:szCs w:val="22"/>
              </w:rPr>
              <w:t>Chief Data Officer</w:t>
            </w:r>
            <w:r w:rsidRPr="00A95AB1">
              <w:rPr>
                <w:rFonts w:ascii="Aptos" w:eastAsia="Arial" w:hAnsi="Aptos" w:cs="Arial"/>
                <w:sz w:val="22"/>
                <w:szCs w:val="22"/>
              </w:rPr>
              <w:t>)</w:t>
            </w:r>
          </w:p>
        </w:tc>
        <w:tc>
          <w:tcPr>
            <w:tcW w:w="1292" w:type="dxa"/>
            <w:vAlign w:val="center"/>
          </w:tcPr>
          <w:p w:rsidR="00B3183C" w:rsidRPr="00A95AB1" w:rsidP="00123A43" w14:paraId="0CCAE3D7" w14:textId="77777777">
            <w:pPr>
              <w:spacing w:line="260" w:lineRule="auto"/>
              <w:rPr>
                <w:rFonts w:ascii="Aptos" w:hAnsi="Aptos"/>
                <w:sz w:val="22"/>
                <w:szCs w:val="22"/>
              </w:rPr>
            </w:pPr>
          </w:p>
        </w:tc>
        <w:tc>
          <w:tcPr>
            <w:tcW w:w="1297" w:type="dxa"/>
            <w:vAlign w:val="center"/>
          </w:tcPr>
          <w:p w:rsidR="00B3183C" w:rsidRPr="00A95AB1" w:rsidP="00123A43" w14:paraId="5E9374B6" w14:textId="77777777">
            <w:pPr>
              <w:spacing w:line="260" w:lineRule="auto"/>
              <w:rPr>
                <w:rFonts w:ascii="Aptos" w:hAnsi="Aptos"/>
                <w:sz w:val="22"/>
                <w:szCs w:val="22"/>
              </w:rPr>
            </w:pPr>
          </w:p>
        </w:tc>
        <w:tc>
          <w:tcPr>
            <w:tcW w:w="1111" w:type="dxa"/>
            <w:vAlign w:val="center"/>
          </w:tcPr>
          <w:p w:rsidR="00B3183C" w:rsidRPr="00A95AB1" w:rsidP="00123A43" w14:paraId="59F16081" w14:textId="77777777">
            <w:pPr>
              <w:spacing w:line="260" w:lineRule="auto"/>
              <w:rPr>
                <w:rFonts w:ascii="Aptos" w:hAnsi="Aptos"/>
                <w:sz w:val="22"/>
                <w:szCs w:val="22"/>
              </w:rPr>
            </w:pPr>
          </w:p>
        </w:tc>
        <w:tc>
          <w:tcPr>
            <w:tcW w:w="884" w:type="dxa"/>
            <w:vAlign w:val="center"/>
          </w:tcPr>
          <w:p w:rsidR="00B3183C" w:rsidRPr="00A95AB1" w:rsidP="00123A43" w14:paraId="1C100E68" w14:textId="77777777">
            <w:pPr>
              <w:spacing w:line="260" w:lineRule="auto"/>
              <w:rPr>
                <w:rFonts w:ascii="Aptos" w:hAnsi="Aptos"/>
                <w:sz w:val="22"/>
                <w:szCs w:val="22"/>
              </w:rPr>
            </w:pPr>
          </w:p>
        </w:tc>
      </w:tr>
      <w:tr w14:paraId="0BD5843E" w14:textId="77777777" w:rsidTr="00123A43">
        <w:tblPrEx>
          <w:tblW w:w="9360" w:type="dxa"/>
          <w:tblLook w:val="0000"/>
        </w:tblPrEx>
        <w:tc>
          <w:tcPr>
            <w:tcW w:w="4776" w:type="dxa"/>
            <w:vAlign w:val="center"/>
          </w:tcPr>
          <w:p w:rsidR="00B3183C" w:rsidRPr="00A95AB1" w:rsidP="00123A43" w14:paraId="7C7D54A3" w14:textId="77777777">
            <w:pPr>
              <w:spacing w:line="260" w:lineRule="auto"/>
              <w:rPr>
                <w:rFonts w:ascii="Aptos" w:hAnsi="Aptos"/>
                <w:sz w:val="22"/>
                <w:szCs w:val="22"/>
              </w:rPr>
            </w:pPr>
            <w:r w:rsidRPr="00A95AB1">
              <w:rPr>
                <w:rFonts w:ascii="Aptos" w:eastAsia="Arial" w:hAnsi="Aptos" w:cs="Arial"/>
                <w:sz w:val="22"/>
                <w:szCs w:val="22"/>
              </w:rPr>
              <w:t>Approver (formal authority for I</w:t>
            </w:r>
            <w:r>
              <w:rPr>
                <w:rFonts w:ascii="Aptos" w:eastAsia="Arial" w:hAnsi="Aptos" w:cs="Arial"/>
                <w:sz w:val="22"/>
                <w:szCs w:val="22"/>
              </w:rPr>
              <w:t xml:space="preserve">nformation </w:t>
            </w:r>
            <w:r w:rsidRPr="00A95AB1">
              <w:rPr>
                <w:rFonts w:ascii="Aptos" w:eastAsia="Arial" w:hAnsi="Aptos" w:cs="Arial"/>
                <w:sz w:val="22"/>
                <w:szCs w:val="22"/>
              </w:rPr>
              <w:t>R</w:t>
            </w:r>
            <w:r>
              <w:rPr>
                <w:rFonts w:ascii="Aptos" w:eastAsia="Arial" w:hAnsi="Aptos" w:cs="Arial"/>
                <w:sz w:val="22"/>
                <w:szCs w:val="22"/>
              </w:rPr>
              <w:t>equirements (IR)</w:t>
            </w:r>
            <w:r w:rsidRPr="00A95AB1">
              <w:rPr>
                <w:rFonts w:ascii="Aptos" w:eastAsia="Arial" w:hAnsi="Aptos" w:cs="Arial"/>
                <w:sz w:val="22"/>
                <w:szCs w:val="22"/>
              </w:rPr>
              <w:t xml:space="preserve"> publication, schema changes, data product release)</w:t>
            </w:r>
          </w:p>
        </w:tc>
        <w:tc>
          <w:tcPr>
            <w:tcW w:w="1292" w:type="dxa"/>
            <w:vAlign w:val="center"/>
          </w:tcPr>
          <w:p w:rsidR="00B3183C" w:rsidRPr="00A95AB1" w:rsidP="00123A43" w14:paraId="6F24E44D" w14:textId="77777777">
            <w:pPr>
              <w:spacing w:line="260" w:lineRule="auto"/>
              <w:rPr>
                <w:rFonts w:ascii="Aptos" w:hAnsi="Aptos"/>
                <w:sz w:val="22"/>
                <w:szCs w:val="22"/>
              </w:rPr>
            </w:pPr>
          </w:p>
        </w:tc>
        <w:tc>
          <w:tcPr>
            <w:tcW w:w="1297" w:type="dxa"/>
            <w:vAlign w:val="center"/>
          </w:tcPr>
          <w:p w:rsidR="00B3183C" w:rsidRPr="00A95AB1" w:rsidP="00123A43" w14:paraId="75575E2C" w14:textId="77777777">
            <w:pPr>
              <w:spacing w:line="260" w:lineRule="auto"/>
              <w:rPr>
                <w:rFonts w:ascii="Aptos" w:hAnsi="Aptos"/>
                <w:sz w:val="22"/>
                <w:szCs w:val="22"/>
              </w:rPr>
            </w:pPr>
          </w:p>
        </w:tc>
        <w:tc>
          <w:tcPr>
            <w:tcW w:w="1111" w:type="dxa"/>
            <w:vAlign w:val="center"/>
          </w:tcPr>
          <w:p w:rsidR="00B3183C" w:rsidRPr="00A95AB1" w:rsidP="00123A43" w14:paraId="33C4B618" w14:textId="77777777">
            <w:pPr>
              <w:spacing w:line="260" w:lineRule="auto"/>
              <w:rPr>
                <w:rFonts w:ascii="Aptos" w:hAnsi="Aptos"/>
                <w:sz w:val="22"/>
                <w:szCs w:val="22"/>
              </w:rPr>
            </w:pPr>
          </w:p>
        </w:tc>
        <w:tc>
          <w:tcPr>
            <w:tcW w:w="884" w:type="dxa"/>
            <w:vAlign w:val="center"/>
          </w:tcPr>
          <w:p w:rsidR="00B3183C" w:rsidRPr="00A95AB1" w:rsidP="00123A43" w14:paraId="1C8A9727" w14:textId="77777777">
            <w:pPr>
              <w:spacing w:line="260" w:lineRule="auto"/>
              <w:rPr>
                <w:rFonts w:ascii="Aptos" w:hAnsi="Aptos"/>
                <w:sz w:val="22"/>
                <w:szCs w:val="22"/>
              </w:rPr>
            </w:pPr>
          </w:p>
        </w:tc>
      </w:tr>
    </w:tbl>
    <w:p w:rsidR="00B3183C" w:rsidP="00B3183C" w14:paraId="193F0688" w14:textId="77777777"/>
    <w:p w:rsidR="00B3183C" w:rsidRPr="0090277D" w:rsidP="00B3183C" w14:paraId="21EA583D" w14:textId="1CDB778A">
      <w:pPr>
        <w:pStyle w:val="ListParagraph"/>
        <w:numPr>
          <w:ilvl w:val="1"/>
          <w:numId w:val="7"/>
        </w:numPr>
        <w:rPr>
          <w:b/>
          <w:bCs/>
        </w:rPr>
      </w:pPr>
      <w:r w:rsidRPr="0090277D">
        <w:rPr>
          <w:b/>
          <w:bCs/>
        </w:rPr>
        <w:t xml:space="preserve">How clearly are roles and responsibilities defined across the following stages of the </w:t>
      </w:r>
      <w:r w:rsidR="00A15CB1">
        <w:rPr>
          <w:b/>
          <w:bCs/>
        </w:rPr>
        <w:t>Pavement Design</w:t>
      </w:r>
      <w:r w:rsidRPr="0090277D" w:rsidR="00A15CB1">
        <w:rPr>
          <w:b/>
          <w:bCs/>
        </w:rPr>
        <w:t xml:space="preserve"> </w:t>
      </w:r>
      <w:r w:rsidRPr="0090277D">
        <w:rPr>
          <w:b/>
          <w:bCs/>
        </w:rPr>
        <w:t>data pipeline?</w:t>
      </w:r>
    </w:p>
    <w:tbl>
      <w:tblPr>
        <w:tblStyle w:val="ListTable3"/>
        <w:tblW w:w="9360" w:type="dxa"/>
        <w:tblLook w:val="0000"/>
      </w:tblPr>
      <w:tblGrid>
        <w:gridCol w:w="4870"/>
        <w:gridCol w:w="1297"/>
        <w:gridCol w:w="1298"/>
        <w:gridCol w:w="1006"/>
        <w:gridCol w:w="889"/>
      </w:tblGrid>
      <w:tr w14:paraId="1DD5863B" w14:textId="77777777" w:rsidTr="00123A43">
        <w:tblPrEx>
          <w:tblW w:w="9360" w:type="dxa"/>
          <w:tblLook w:val="0000"/>
        </w:tblPrEx>
        <w:tc>
          <w:tcPr>
            <w:tcW w:w="4900" w:type="dxa"/>
            <w:vAlign w:val="center"/>
          </w:tcPr>
          <w:p w:rsidR="00B3183C" w:rsidRPr="00A95AB1" w:rsidP="00123A43" w14:paraId="3647E4EB" w14:textId="77777777">
            <w:pPr>
              <w:spacing w:line="260" w:lineRule="auto"/>
              <w:rPr>
                <w:rFonts w:ascii="Aptos" w:hAnsi="Aptos"/>
                <w:sz w:val="22"/>
                <w:szCs w:val="22"/>
              </w:rPr>
            </w:pPr>
            <w:r w:rsidRPr="00A95AB1">
              <w:rPr>
                <w:rFonts w:ascii="Aptos" w:eastAsia="Arial" w:hAnsi="Aptos" w:cs="Arial"/>
                <w:b/>
                <w:bCs/>
                <w:sz w:val="22"/>
                <w:szCs w:val="22"/>
              </w:rPr>
              <w:t>Role</w:t>
            </w:r>
            <w:r>
              <w:rPr>
                <w:rFonts w:ascii="Aptos" w:eastAsia="Arial" w:hAnsi="Aptos" w:cs="Arial"/>
                <w:b/>
                <w:bCs/>
                <w:sz w:val="22"/>
                <w:szCs w:val="22"/>
              </w:rPr>
              <w:t>s and Responsibilities</w:t>
            </w:r>
          </w:p>
        </w:tc>
        <w:tc>
          <w:tcPr>
            <w:tcW w:w="1300" w:type="dxa"/>
            <w:vAlign w:val="center"/>
          </w:tcPr>
          <w:p w:rsidR="00B3183C" w:rsidRPr="002369EA" w:rsidP="00123A43" w14:paraId="7F25CD28" w14:textId="77777777">
            <w:pPr>
              <w:spacing w:line="260" w:lineRule="auto"/>
              <w:rPr>
                <w:rFonts w:ascii="Aptos" w:hAnsi="Aptos"/>
                <w:b/>
                <w:bCs/>
                <w:sz w:val="22"/>
                <w:szCs w:val="22"/>
              </w:rPr>
            </w:pPr>
            <w:r w:rsidRPr="002369EA">
              <w:rPr>
                <w:rFonts w:ascii="Aptos" w:hAnsi="Aptos"/>
                <w:b/>
                <w:bCs/>
                <w:sz w:val="22"/>
                <w:szCs w:val="22"/>
              </w:rPr>
              <w:t>Not Defined</w:t>
            </w:r>
          </w:p>
        </w:tc>
        <w:tc>
          <w:tcPr>
            <w:tcW w:w="1300" w:type="dxa"/>
            <w:vAlign w:val="center"/>
          </w:tcPr>
          <w:p w:rsidR="00B3183C" w:rsidRPr="002369EA" w:rsidP="00123A43" w14:paraId="683C63CD" w14:textId="77777777">
            <w:pPr>
              <w:spacing w:line="260" w:lineRule="auto"/>
              <w:rPr>
                <w:rFonts w:ascii="Aptos" w:hAnsi="Aptos"/>
                <w:b/>
                <w:bCs/>
                <w:sz w:val="22"/>
                <w:szCs w:val="22"/>
              </w:rPr>
            </w:pPr>
            <w:r w:rsidRPr="002369EA">
              <w:rPr>
                <w:rFonts w:ascii="Aptos" w:hAnsi="Aptos"/>
                <w:b/>
                <w:bCs/>
                <w:sz w:val="22"/>
                <w:szCs w:val="22"/>
              </w:rPr>
              <w:t>Partially Defined</w:t>
            </w:r>
          </w:p>
        </w:tc>
        <w:tc>
          <w:tcPr>
            <w:tcW w:w="970" w:type="dxa"/>
            <w:vAlign w:val="center"/>
          </w:tcPr>
          <w:p w:rsidR="00B3183C" w:rsidRPr="002369EA" w:rsidP="00123A43" w14:paraId="6FCD9B71" w14:textId="77777777">
            <w:pPr>
              <w:spacing w:line="260" w:lineRule="auto"/>
              <w:rPr>
                <w:rFonts w:ascii="Aptos" w:hAnsi="Aptos"/>
                <w:b/>
                <w:bCs/>
                <w:sz w:val="22"/>
                <w:szCs w:val="22"/>
              </w:rPr>
            </w:pPr>
            <w:r w:rsidRPr="002369EA">
              <w:rPr>
                <w:rFonts w:ascii="Aptos" w:hAnsi="Aptos"/>
                <w:b/>
                <w:bCs/>
                <w:sz w:val="22"/>
                <w:szCs w:val="22"/>
              </w:rPr>
              <w:t>Clearly Defined</w:t>
            </w:r>
          </w:p>
        </w:tc>
        <w:tc>
          <w:tcPr>
            <w:tcW w:w="890" w:type="dxa"/>
            <w:vAlign w:val="center"/>
          </w:tcPr>
          <w:p w:rsidR="00B3183C" w:rsidRPr="002369EA" w:rsidP="00123A43" w14:paraId="3DD13470" w14:textId="77777777">
            <w:pPr>
              <w:spacing w:line="260" w:lineRule="auto"/>
              <w:rPr>
                <w:rFonts w:ascii="Aptos" w:hAnsi="Aptos"/>
                <w:b/>
                <w:bCs/>
                <w:sz w:val="22"/>
                <w:szCs w:val="22"/>
              </w:rPr>
            </w:pPr>
            <w:r w:rsidRPr="002369EA">
              <w:rPr>
                <w:rFonts w:ascii="Aptos" w:hAnsi="Aptos"/>
                <w:b/>
                <w:bCs/>
                <w:sz w:val="22"/>
                <w:szCs w:val="22"/>
              </w:rPr>
              <w:t>Don</w:t>
            </w:r>
            <w:r>
              <w:rPr>
                <w:rFonts w:ascii="Aptos" w:hAnsi="Aptos"/>
                <w:b/>
                <w:bCs/>
                <w:sz w:val="22"/>
                <w:szCs w:val="22"/>
              </w:rPr>
              <w:t>’</w:t>
            </w:r>
            <w:r w:rsidRPr="002369EA">
              <w:rPr>
                <w:rFonts w:ascii="Aptos" w:hAnsi="Aptos"/>
                <w:b/>
                <w:bCs/>
                <w:sz w:val="22"/>
                <w:szCs w:val="22"/>
              </w:rPr>
              <w:t>t know</w:t>
            </w:r>
          </w:p>
        </w:tc>
      </w:tr>
      <w:tr w14:paraId="1ECADAD0" w14:textId="77777777" w:rsidTr="00123A43">
        <w:tblPrEx>
          <w:tblW w:w="9360" w:type="dxa"/>
          <w:tblLook w:val="0000"/>
        </w:tblPrEx>
        <w:tc>
          <w:tcPr>
            <w:tcW w:w="4900" w:type="dxa"/>
            <w:vAlign w:val="center"/>
          </w:tcPr>
          <w:p w:rsidR="00B3183C" w:rsidRPr="00A95AB1" w:rsidP="00123A43" w14:paraId="238B3B3C" w14:textId="77777777">
            <w:pPr>
              <w:spacing w:line="260" w:lineRule="auto"/>
              <w:rPr>
                <w:rFonts w:ascii="Aptos" w:hAnsi="Aptos"/>
                <w:sz w:val="22"/>
                <w:szCs w:val="22"/>
              </w:rPr>
            </w:pPr>
            <w:r w:rsidRPr="00670B1E">
              <w:rPr>
                <w:rFonts w:ascii="Aptos" w:hAnsi="Aptos"/>
                <w:sz w:val="22"/>
                <w:szCs w:val="22"/>
              </w:rPr>
              <w:t>Defining information requirements</w:t>
            </w:r>
          </w:p>
        </w:tc>
        <w:tc>
          <w:tcPr>
            <w:tcW w:w="1300" w:type="dxa"/>
            <w:vAlign w:val="center"/>
          </w:tcPr>
          <w:p w:rsidR="00B3183C" w:rsidRPr="00A95AB1" w:rsidP="00123A43" w14:paraId="2F6C304F" w14:textId="77777777">
            <w:pPr>
              <w:spacing w:line="260" w:lineRule="auto"/>
              <w:rPr>
                <w:rFonts w:ascii="Aptos" w:hAnsi="Aptos"/>
                <w:sz w:val="22"/>
                <w:szCs w:val="22"/>
              </w:rPr>
            </w:pPr>
          </w:p>
        </w:tc>
        <w:tc>
          <w:tcPr>
            <w:tcW w:w="1300" w:type="dxa"/>
            <w:vAlign w:val="center"/>
          </w:tcPr>
          <w:p w:rsidR="00B3183C" w:rsidRPr="00A95AB1" w:rsidP="00123A43" w14:paraId="6486136D" w14:textId="77777777">
            <w:pPr>
              <w:spacing w:line="260" w:lineRule="auto"/>
              <w:rPr>
                <w:rFonts w:ascii="Aptos" w:hAnsi="Aptos"/>
                <w:sz w:val="22"/>
                <w:szCs w:val="22"/>
              </w:rPr>
            </w:pPr>
          </w:p>
        </w:tc>
        <w:tc>
          <w:tcPr>
            <w:tcW w:w="970" w:type="dxa"/>
            <w:vAlign w:val="center"/>
          </w:tcPr>
          <w:p w:rsidR="00B3183C" w:rsidRPr="00A95AB1" w:rsidP="00123A43" w14:paraId="06A41671" w14:textId="77777777">
            <w:pPr>
              <w:spacing w:line="260" w:lineRule="auto"/>
              <w:rPr>
                <w:rFonts w:ascii="Aptos" w:hAnsi="Aptos"/>
                <w:sz w:val="22"/>
                <w:szCs w:val="22"/>
              </w:rPr>
            </w:pPr>
          </w:p>
        </w:tc>
        <w:tc>
          <w:tcPr>
            <w:tcW w:w="890" w:type="dxa"/>
            <w:vAlign w:val="center"/>
          </w:tcPr>
          <w:p w:rsidR="00B3183C" w:rsidRPr="00A95AB1" w:rsidP="00123A43" w14:paraId="5FFD985C" w14:textId="77777777">
            <w:pPr>
              <w:spacing w:line="260" w:lineRule="auto"/>
              <w:rPr>
                <w:rFonts w:ascii="Aptos" w:hAnsi="Aptos"/>
                <w:sz w:val="22"/>
                <w:szCs w:val="22"/>
              </w:rPr>
            </w:pPr>
          </w:p>
        </w:tc>
      </w:tr>
      <w:tr w14:paraId="6B1B60DC" w14:textId="77777777" w:rsidTr="00123A43">
        <w:tblPrEx>
          <w:tblW w:w="9360" w:type="dxa"/>
          <w:tblLook w:val="0000"/>
        </w:tblPrEx>
        <w:tc>
          <w:tcPr>
            <w:tcW w:w="4900" w:type="dxa"/>
            <w:vAlign w:val="center"/>
          </w:tcPr>
          <w:p w:rsidR="00B3183C" w:rsidRPr="00A95AB1" w:rsidP="00123A43" w14:paraId="67392BC9" w14:textId="77777777">
            <w:pPr>
              <w:spacing w:line="260" w:lineRule="auto"/>
              <w:rPr>
                <w:rFonts w:ascii="Aptos" w:hAnsi="Aptos"/>
                <w:sz w:val="22"/>
                <w:szCs w:val="22"/>
              </w:rPr>
            </w:pPr>
            <w:r>
              <w:rPr>
                <w:rFonts w:ascii="Aptos" w:hAnsi="Aptos"/>
                <w:sz w:val="22"/>
                <w:szCs w:val="22"/>
              </w:rPr>
              <w:t>Capturing</w:t>
            </w:r>
            <w:r w:rsidRPr="06B54C1C">
              <w:rPr>
                <w:rFonts w:ascii="Aptos" w:hAnsi="Aptos"/>
                <w:sz w:val="22"/>
                <w:szCs w:val="22"/>
              </w:rPr>
              <w:t xml:space="preserve"> and </w:t>
            </w:r>
            <w:r>
              <w:rPr>
                <w:rFonts w:ascii="Aptos" w:hAnsi="Aptos"/>
                <w:sz w:val="22"/>
                <w:szCs w:val="22"/>
              </w:rPr>
              <w:t>accessing</w:t>
            </w:r>
            <w:r w:rsidRPr="06B54C1C">
              <w:rPr>
                <w:rFonts w:ascii="Aptos" w:hAnsi="Aptos"/>
                <w:sz w:val="22"/>
                <w:szCs w:val="22"/>
              </w:rPr>
              <w:t xml:space="preserve"> data</w:t>
            </w:r>
          </w:p>
        </w:tc>
        <w:tc>
          <w:tcPr>
            <w:tcW w:w="1300" w:type="dxa"/>
            <w:vAlign w:val="center"/>
          </w:tcPr>
          <w:p w:rsidR="00B3183C" w:rsidRPr="00A95AB1" w:rsidP="00123A43" w14:paraId="1751B023" w14:textId="77777777">
            <w:pPr>
              <w:spacing w:line="260" w:lineRule="auto"/>
              <w:rPr>
                <w:rFonts w:ascii="Aptos" w:hAnsi="Aptos"/>
                <w:sz w:val="22"/>
                <w:szCs w:val="22"/>
              </w:rPr>
            </w:pPr>
          </w:p>
        </w:tc>
        <w:tc>
          <w:tcPr>
            <w:tcW w:w="1300" w:type="dxa"/>
            <w:vAlign w:val="center"/>
          </w:tcPr>
          <w:p w:rsidR="00B3183C" w:rsidRPr="00A95AB1" w:rsidP="00123A43" w14:paraId="33DEFAB1" w14:textId="77777777">
            <w:pPr>
              <w:spacing w:line="260" w:lineRule="auto"/>
              <w:rPr>
                <w:rFonts w:ascii="Aptos" w:hAnsi="Aptos"/>
                <w:sz w:val="22"/>
                <w:szCs w:val="22"/>
              </w:rPr>
            </w:pPr>
          </w:p>
        </w:tc>
        <w:tc>
          <w:tcPr>
            <w:tcW w:w="970" w:type="dxa"/>
            <w:vAlign w:val="center"/>
          </w:tcPr>
          <w:p w:rsidR="00B3183C" w:rsidRPr="00A95AB1" w:rsidP="00123A43" w14:paraId="0C443930" w14:textId="77777777">
            <w:pPr>
              <w:spacing w:line="260" w:lineRule="auto"/>
              <w:rPr>
                <w:rFonts w:ascii="Aptos" w:hAnsi="Aptos"/>
                <w:sz w:val="22"/>
                <w:szCs w:val="22"/>
              </w:rPr>
            </w:pPr>
          </w:p>
        </w:tc>
        <w:tc>
          <w:tcPr>
            <w:tcW w:w="890" w:type="dxa"/>
            <w:vAlign w:val="center"/>
          </w:tcPr>
          <w:p w:rsidR="00B3183C" w:rsidRPr="00A95AB1" w:rsidP="00123A43" w14:paraId="30529498" w14:textId="77777777">
            <w:pPr>
              <w:spacing w:line="260" w:lineRule="auto"/>
              <w:rPr>
                <w:rFonts w:ascii="Aptos" w:hAnsi="Aptos"/>
                <w:sz w:val="22"/>
                <w:szCs w:val="22"/>
              </w:rPr>
            </w:pPr>
          </w:p>
        </w:tc>
      </w:tr>
      <w:tr w14:paraId="791EBCCC" w14:textId="77777777" w:rsidTr="00123A43">
        <w:tblPrEx>
          <w:tblW w:w="9360" w:type="dxa"/>
          <w:tblLook w:val="0000"/>
        </w:tblPrEx>
        <w:tc>
          <w:tcPr>
            <w:tcW w:w="4900" w:type="dxa"/>
            <w:vAlign w:val="center"/>
          </w:tcPr>
          <w:p w:rsidR="00B3183C" w:rsidRPr="00A95AB1" w:rsidP="00123A43" w14:paraId="145FC95E" w14:textId="77777777">
            <w:pPr>
              <w:spacing w:line="260" w:lineRule="auto"/>
              <w:rPr>
                <w:rFonts w:ascii="Aptos" w:hAnsi="Aptos"/>
                <w:sz w:val="22"/>
                <w:szCs w:val="22"/>
              </w:rPr>
            </w:pPr>
            <w:r w:rsidRPr="008238EE">
              <w:rPr>
                <w:rFonts w:ascii="Aptos" w:hAnsi="Aptos"/>
                <w:sz w:val="22"/>
                <w:szCs w:val="22"/>
              </w:rPr>
              <w:t>Validating and assuring quality</w:t>
            </w:r>
          </w:p>
        </w:tc>
        <w:tc>
          <w:tcPr>
            <w:tcW w:w="1300" w:type="dxa"/>
            <w:vAlign w:val="center"/>
          </w:tcPr>
          <w:p w:rsidR="00B3183C" w:rsidRPr="00A95AB1" w:rsidP="00123A43" w14:paraId="39BCCEED" w14:textId="77777777">
            <w:pPr>
              <w:spacing w:line="260" w:lineRule="auto"/>
              <w:rPr>
                <w:rFonts w:ascii="Aptos" w:hAnsi="Aptos"/>
                <w:sz w:val="22"/>
                <w:szCs w:val="22"/>
              </w:rPr>
            </w:pPr>
          </w:p>
        </w:tc>
        <w:tc>
          <w:tcPr>
            <w:tcW w:w="1300" w:type="dxa"/>
            <w:vAlign w:val="center"/>
          </w:tcPr>
          <w:p w:rsidR="00B3183C" w:rsidRPr="00A95AB1" w:rsidP="00123A43" w14:paraId="1B5B2148" w14:textId="77777777">
            <w:pPr>
              <w:spacing w:line="260" w:lineRule="auto"/>
              <w:rPr>
                <w:rFonts w:ascii="Aptos" w:hAnsi="Aptos"/>
                <w:sz w:val="22"/>
                <w:szCs w:val="22"/>
              </w:rPr>
            </w:pPr>
          </w:p>
        </w:tc>
        <w:tc>
          <w:tcPr>
            <w:tcW w:w="970" w:type="dxa"/>
            <w:vAlign w:val="center"/>
          </w:tcPr>
          <w:p w:rsidR="00B3183C" w:rsidRPr="00A95AB1" w:rsidP="00123A43" w14:paraId="12189011" w14:textId="77777777">
            <w:pPr>
              <w:spacing w:line="260" w:lineRule="auto"/>
              <w:rPr>
                <w:rFonts w:ascii="Aptos" w:hAnsi="Aptos"/>
                <w:sz w:val="22"/>
                <w:szCs w:val="22"/>
              </w:rPr>
            </w:pPr>
          </w:p>
        </w:tc>
        <w:tc>
          <w:tcPr>
            <w:tcW w:w="890" w:type="dxa"/>
            <w:vAlign w:val="center"/>
          </w:tcPr>
          <w:p w:rsidR="00B3183C" w:rsidRPr="00A95AB1" w:rsidP="00123A43" w14:paraId="535B8589" w14:textId="77777777">
            <w:pPr>
              <w:spacing w:line="260" w:lineRule="auto"/>
              <w:rPr>
                <w:rFonts w:ascii="Aptos" w:hAnsi="Aptos"/>
                <w:sz w:val="22"/>
                <w:szCs w:val="22"/>
              </w:rPr>
            </w:pPr>
          </w:p>
        </w:tc>
      </w:tr>
      <w:tr w14:paraId="58D4B0F3" w14:textId="77777777" w:rsidTr="00123A43">
        <w:tblPrEx>
          <w:tblW w:w="9360" w:type="dxa"/>
          <w:tblLook w:val="0000"/>
        </w:tblPrEx>
        <w:tc>
          <w:tcPr>
            <w:tcW w:w="4900" w:type="dxa"/>
            <w:vAlign w:val="center"/>
          </w:tcPr>
          <w:p w:rsidR="00B3183C" w:rsidRPr="00A95AB1" w:rsidP="00123A43" w14:paraId="2B3DCAC2" w14:textId="77777777">
            <w:pPr>
              <w:spacing w:line="260" w:lineRule="auto"/>
              <w:rPr>
                <w:rFonts w:ascii="Aptos" w:hAnsi="Aptos"/>
                <w:sz w:val="22"/>
                <w:szCs w:val="22"/>
              </w:rPr>
            </w:pPr>
            <w:r w:rsidRPr="006D2BF9">
              <w:rPr>
                <w:rFonts w:ascii="Aptos" w:hAnsi="Aptos"/>
                <w:sz w:val="22"/>
                <w:szCs w:val="22"/>
              </w:rPr>
              <w:t>Integrating data across systems</w:t>
            </w:r>
          </w:p>
        </w:tc>
        <w:tc>
          <w:tcPr>
            <w:tcW w:w="1300" w:type="dxa"/>
            <w:vAlign w:val="center"/>
          </w:tcPr>
          <w:p w:rsidR="00B3183C" w:rsidRPr="00A95AB1" w:rsidP="00123A43" w14:paraId="7C9836A3" w14:textId="77777777">
            <w:pPr>
              <w:spacing w:line="260" w:lineRule="auto"/>
              <w:rPr>
                <w:rFonts w:ascii="Aptos" w:hAnsi="Aptos"/>
                <w:sz w:val="22"/>
                <w:szCs w:val="22"/>
              </w:rPr>
            </w:pPr>
          </w:p>
        </w:tc>
        <w:tc>
          <w:tcPr>
            <w:tcW w:w="1300" w:type="dxa"/>
            <w:vAlign w:val="center"/>
          </w:tcPr>
          <w:p w:rsidR="00B3183C" w:rsidRPr="00A95AB1" w:rsidP="00123A43" w14:paraId="7674F3F6" w14:textId="77777777">
            <w:pPr>
              <w:spacing w:line="260" w:lineRule="auto"/>
              <w:rPr>
                <w:rFonts w:ascii="Aptos" w:hAnsi="Aptos"/>
                <w:sz w:val="22"/>
                <w:szCs w:val="22"/>
              </w:rPr>
            </w:pPr>
          </w:p>
        </w:tc>
        <w:tc>
          <w:tcPr>
            <w:tcW w:w="970" w:type="dxa"/>
            <w:vAlign w:val="center"/>
          </w:tcPr>
          <w:p w:rsidR="00B3183C" w:rsidRPr="00A95AB1" w:rsidP="00123A43" w14:paraId="7FC0222B" w14:textId="77777777">
            <w:pPr>
              <w:spacing w:line="260" w:lineRule="auto"/>
              <w:rPr>
                <w:rFonts w:ascii="Aptos" w:hAnsi="Aptos"/>
                <w:sz w:val="22"/>
                <w:szCs w:val="22"/>
              </w:rPr>
            </w:pPr>
          </w:p>
        </w:tc>
        <w:tc>
          <w:tcPr>
            <w:tcW w:w="890" w:type="dxa"/>
            <w:vAlign w:val="center"/>
          </w:tcPr>
          <w:p w:rsidR="00B3183C" w:rsidRPr="00A95AB1" w:rsidP="00123A43" w14:paraId="08EBCAEE" w14:textId="77777777">
            <w:pPr>
              <w:spacing w:line="260" w:lineRule="auto"/>
              <w:rPr>
                <w:rFonts w:ascii="Aptos" w:hAnsi="Aptos"/>
                <w:sz w:val="22"/>
                <w:szCs w:val="22"/>
              </w:rPr>
            </w:pPr>
          </w:p>
        </w:tc>
      </w:tr>
      <w:tr w14:paraId="0752F800" w14:textId="77777777" w:rsidTr="00123A43">
        <w:tblPrEx>
          <w:tblW w:w="9360" w:type="dxa"/>
          <w:tblLook w:val="0000"/>
        </w:tblPrEx>
        <w:tc>
          <w:tcPr>
            <w:tcW w:w="4900" w:type="dxa"/>
            <w:vAlign w:val="center"/>
          </w:tcPr>
          <w:p w:rsidR="00B3183C" w:rsidRPr="00A95AB1" w:rsidP="00123A43" w14:paraId="729545B9" w14:textId="77777777">
            <w:pPr>
              <w:spacing w:line="260" w:lineRule="auto"/>
              <w:rPr>
                <w:rFonts w:ascii="Aptos" w:hAnsi="Aptos"/>
                <w:sz w:val="22"/>
                <w:szCs w:val="22"/>
              </w:rPr>
            </w:pPr>
            <w:r w:rsidRPr="0078037C">
              <w:rPr>
                <w:rFonts w:ascii="Aptos" w:hAnsi="Aptos"/>
                <w:sz w:val="22"/>
                <w:szCs w:val="22"/>
              </w:rPr>
              <w:t>Analyzing and modeling data</w:t>
            </w:r>
          </w:p>
        </w:tc>
        <w:tc>
          <w:tcPr>
            <w:tcW w:w="1300" w:type="dxa"/>
            <w:vAlign w:val="center"/>
          </w:tcPr>
          <w:p w:rsidR="00B3183C" w:rsidRPr="00A95AB1" w:rsidP="00123A43" w14:paraId="63A0B62D" w14:textId="77777777">
            <w:pPr>
              <w:spacing w:line="260" w:lineRule="auto"/>
              <w:rPr>
                <w:rFonts w:ascii="Aptos" w:hAnsi="Aptos"/>
                <w:sz w:val="22"/>
                <w:szCs w:val="22"/>
              </w:rPr>
            </w:pPr>
          </w:p>
        </w:tc>
        <w:tc>
          <w:tcPr>
            <w:tcW w:w="1300" w:type="dxa"/>
            <w:vAlign w:val="center"/>
          </w:tcPr>
          <w:p w:rsidR="00B3183C" w:rsidRPr="00A95AB1" w:rsidP="00123A43" w14:paraId="2779D2D0" w14:textId="77777777">
            <w:pPr>
              <w:spacing w:line="260" w:lineRule="auto"/>
              <w:rPr>
                <w:rFonts w:ascii="Aptos" w:hAnsi="Aptos"/>
                <w:sz w:val="22"/>
                <w:szCs w:val="22"/>
              </w:rPr>
            </w:pPr>
          </w:p>
        </w:tc>
        <w:tc>
          <w:tcPr>
            <w:tcW w:w="970" w:type="dxa"/>
            <w:vAlign w:val="center"/>
          </w:tcPr>
          <w:p w:rsidR="00B3183C" w:rsidRPr="00A95AB1" w:rsidP="00123A43" w14:paraId="07992FB6" w14:textId="77777777">
            <w:pPr>
              <w:spacing w:line="260" w:lineRule="auto"/>
              <w:rPr>
                <w:rFonts w:ascii="Aptos" w:hAnsi="Aptos"/>
                <w:sz w:val="22"/>
                <w:szCs w:val="22"/>
              </w:rPr>
            </w:pPr>
          </w:p>
        </w:tc>
        <w:tc>
          <w:tcPr>
            <w:tcW w:w="890" w:type="dxa"/>
            <w:vAlign w:val="center"/>
          </w:tcPr>
          <w:p w:rsidR="00B3183C" w:rsidRPr="00A95AB1" w:rsidP="00123A43" w14:paraId="1AC80ACC" w14:textId="77777777">
            <w:pPr>
              <w:spacing w:line="260" w:lineRule="auto"/>
              <w:rPr>
                <w:rFonts w:ascii="Aptos" w:hAnsi="Aptos"/>
                <w:sz w:val="22"/>
                <w:szCs w:val="22"/>
              </w:rPr>
            </w:pPr>
          </w:p>
        </w:tc>
      </w:tr>
      <w:tr w14:paraId="62C9A789" w14:textId="77777777" w:rsidTr="00123A43">
        <w:tblPrEx>
          <w:tblW w:w="9360" w:type="dxa"/>
          <w:tblLook w:val="0000"/>
        </w:tblPrEx>
        <w:tc>
          <w:tcPr>
            <w:tcW w:w="4900" w:type="dxa"/>
            <w:vAlign w:val="center"/>
          </w:tcPr>
          <w:p w:rsidR="00B3183C" w:rsidRPr="00A95AB1" w:rsidP="00123A43" w14:paraId="1500BAD8" w14:textId="77777777">
            <w:pPr>
              <w:spacing w:line="260" w:lineRule="auto"/>
              <w:rPr>
                <w:rFonts w:ascii="Aptos" w:hAnsi="Aptos"/>
                <w:sz w:val="22"/>
                <w:szCs w:val="22"/>
              </w:rPr>
            </w:pPr>
            <w:r w:rsidRPr="008D00B1">
              <w:rPr>
                <w:rFonts w:ascii="Aptos" w:hAnsi="Aptos"/>
                <w:sz w:val="22"/>
                <w:szCs w:val="22"/>
              </w:rPr>
              <w:t>Using data for decision-making</w:t>
            </w:r>
          </w:p>
        </w:tc>
        <w:tc>
          <w:tcPr>
            <w:tcW w:w="1300" w:type="dxa"/>
            <w:vAlign w:val="center"/>
          </w:tcPr>
          <w:p w:rsidR="00B3183C" w:rsidRPr="00A95AB1" w:rsidP="00123A43" w14:paraId="580CB5B4" w14:textId="77777777">
            <w:pPr>
              <w:spacing w:line="260" w:lineRule="auto"/>
              <w:rPr>
                <w:rFonts w:ascii="Aptos" w:hAnsi="Aptos"/>
                <w:sz w:val="22"/>
                <w:szCs w:val="22"/>
              </w:rPr>
            </w:pPr>
          </w:p>
        </w:tc>
        <w:tc>
          <w:tcPr>
            <w:tcW w:w="1300" w:type="dxa"/>
            <w:vAlign w:val="center"/>
          </w:tcPr>
          <w:p w:rsidR="00B3183C" w:rsidRPr="00A95AB1" w:rsidP="00123A43" w14:paraId="7AA38DEF" w14:textId="77777777">
            <w:pPr>
              <w:spacing w:line="260" w:lineRule="auto"/>
              <w:rPr>
                <w:rFonts w:ascii="Aptos" w:hAnsi="Aptos"/>
                <w:sz w:val="22"/>
                <w:szCs w:val="22"/>
              </w:rPr>
            </w:pPr>
          </w:p>
        </w:tc>
        <w:tc>
          <w:tcPr>
            <w:tcW w:w="970" w:type="dxa"/>
            <w:vAlign w:val="center"/>
          </w:tcPr>
          <w:p w:rsidR="00B3183C" w:rsidRPr="00A95AB1" w:rsidP="00123A43" w14:paraId="6F88F7F7" w14:textId="77777777">
            <w:pPr>
              <w:spacing w:line="260" w:lineRule="auto"/>
              <w:rPr>
                <w:rFonts w:ascii="Aptos" w:hAnsi="Aptos"/>
                <w:sz w:val="22"/>
                <w:szCs w:val="22"/>
              </w:rPr>
            </w:pPr>
          </w:p>
        </w:tc>
        <w:tc>
          <w:tcPr>
            <w:tcW w:w="890" w:type="dxa"/>
            <w:vAlign w:val="center"/>
          </w:tcPr>
          <w:p w:rsidR="00B3183C" w:rsidRPr="00A95AB1" w:rsidP="00123A43" w14:paraId="749DBF88" w14:textId="77777777">
            <w:pPr>
              <w:spacing w:line="260" w:lineRule="auto"/>
              <w:rPr>
                <w:rFonts w:ascii="Aptos" w:hAnsi="Aptos"/>
                <w:sz w:val="22"/>
                <w:szCs w:val="22"/>
              </w:rPr>
            </w:pPr>
          </w:p>
        </w:tc>
      </w:tr>
    </w:tbl>
    <w:p w:rsidR="00B3183C" w:rsidP="00B3183C" w14:paraId="6D2D1898" w14:textId="77777777"/>
    <w:p w:rsidR="00B3183C" w:rsidRPr="0090277D" w:rsidP="00B3183C" w14:paraId="761579A6" w14:textId="4072CD55">
      <w:pPr>
        <w:pStyle w:val="ListParagraph"/>
        <w:numPr>
          <w:ilvl w:val="1"/>
          <w:numId w:val="7"/>
        </w:numPr>
        <w:rPr>
          <w:b/>
          <w:bCs/>
        </w:rPr>
      </w:pPr>
      <w:r w:rsidRPr="0090277D">
        <w:rPr>
          <w:b/>
          <w:bCs/>
        </w:rPr>
        <w:t xml:space="preserve">How clearly is data ownership defined for </w:t>
      </w:r>
      <w:r w:rsidR="00A15CB1">
        <w:rPr>
          <w:b/>
          <w:bCs/>
        </w:rPr>
        <w:t>Pavement Design</w:t>
      </w:r>
      <w:r w:rsidRPr="0090277D">
        <w:rPr>
          <w:b/>
          <w:bCs/>
        </w:rPr>
        <w:t xml:space="preserve"> data?</w:t>
      </w:r>
    </w:p>
    <w:p w:rsidR="00B3183C" w:rsidP="00B3183C" w14:paraId="30E8CE04" w14:textId="77777777">
      <w:pPr>
        <w:pStyle w:val="ListParagraph"/>
        <w:ind w:left="360"/>
      </w:pPr>
      <w:sdt>
        <w:sdtPr>
          <w:id w:val="-8601998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B7EFE">
        <w:t>Clearly defined and applied</w:t>
      </w:r>
    </w:p>
    <w:p w:rsidR="00B3183C" w:rsidP="00B3183C" w14:paraId="6E343AE7" w14:textId="77777777">
      <w:pPr>
        <w:pStyle w:val="ListParagraph"/>
        <w:ind w:left="360"/>
      </w:pPr>
      <w:sdt>
        <w:sdtPr>
          <w:id w:val="7417649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Defined but inconsistent</w:t>
      </w:r>
    </w:p>
    <w:p w:rsidR="00B3183C" w:rsidP="00B3183C" w14:paraId="64C4ACBF" w14:textId="77777777">
      <w:pPr>
        <w:pStyle w:val="ListParagraph"/>
        <w:ind w:left="360"/>
      </w:pPr>
      <w:sdt>
        <w:sdtPr>
          <w:id w:val="12055188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Partially defined</w:t>
      </w:r>
    </w:p>
    <w:p w:rsidR="00B3183C" w:rsidP="00B3183C" w14:paraId="68240CE7" w14:textId="77777777">
      <w:pPr>
        <w:pStyle w:val="ListParagraph"/>
        <w:ind w:left="360"/>
      </w:pPr>
      <w:sdt>
        <w:sdtPr>
          <w:id w:val="-4505520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defined</w:t>
      </w:r>
    </w:p>
    <w:p w:rsidR="00B3183C" w:rsidP="00B3183C" w14:paraId="4A0FDAE0" w14:textId="77777777">
      <w:pPr>
        <w:pStyle w:val="ListParagraph"/>
        <w:ind w:left="360"/>
      </w:pPr>
      <w:sdt>
        <w:sdtPr>
          <w:id w:val="-16873531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B3183C" w:rsidP="00B3183C" w14:paraId="5D4C9EDC" w14:textId="77777777">
      <w:pPr>
        <w:pStyle w:val="ListParagraph"/>
        <w:ind w:left="360"/>
      </w:pPr>
    </w:p>
    <w:p w:rsidR="00B3183C" w:rsidRPr="0090277D" w:rsidP="00B3183C" w14:paraId="5F7755CE" w14:textId="04788D8A">
      <w:pPr>
        <w:pStyle w:val="ListParagraph"/>
        <w:numPr>
          <w:ilvl w:val="1"/>
          <w:numId w:val="7"/>
        </w:numPr>
        <w:rPr>
          <w:b/>
          <w:bCs/>
        </w:rPr>
      </w:pPr>
      <w:r w:rsidRPr="0090277D">
        <w:rPr>
          <w:b/>
          <w:bCs/>
        </w:rPr>
        <w:t>[If data ownership is defined] Who is designated as the primary data owner</w:t>
      </w:r>
      <w:r w:rsidR="00A15CB1">
        <w:rPr>
          <w:b/>
          <w:bCs/>
        </w:rPr>
        <w:t xml:space="preserve"> </w:t>
      </w:r>
      <w:r w:rsidRPr="0090277D" w:rsidR="00A15CB1">
        <w:rPr>
          <w:b/>
          <w:bCs/>
        </w:rPr>
        <w:t xml:space="preserve">for </w:t>
      </w:r>
      <w:r w:rsidR="00A15CB1">
        <w:rPr>
          <w:b/>
          <w:bCs/>
        </w:rPr>
        <w:t>Pavement Design</w:t>
      </w:r>
      <w:r w:rsidRPr="0090277D" w:rsidR="00A15CB1">
        <w:rPr>
          <w:b/>
          <w:bCs/>
        </w:rPr>
        <w:t xml:space="preserve"> data</w:t>
      </w:r>
      <w:r w:rsidRPr="0090277D">
        <w:rPr>
          <w:b/>
          <w:bCs/>
        </w:rPr>
        <w:t>?</w:t>
      </w:r>
    </w:p>
    <w:p w:rsidR="00B3183C" w:rsidP="00B3183C" w14:paraId="0023B1A8" w14:textId="77777777">
      <w:pPr>
        <w:pStyle w:val="ListParagraph"/>
        <w:ind w:left="360"/>
      </w:pPr>
      <w:sdt>
        <w:sdtPr>
          <w:id w:val="576098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Materials Division</w:t>
      </w:r>
    </w:p>
    <w:p w:rsidR="00B3183C" w:rsidP="00B3183C" w14:paraId="74632A22" w14:textId="77777777">
      <w:pPr>
        <w:pStyle w:val="ListParagraph"/>
        <w:ind w:left="360"/>
      </w:pPr>
      <w:sdt>
        <w:sdtPr>
          <w:id w:val="-8780087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Construction Division</w:t>
      </w:r>
    </w:p>
    <w:p w:rsidR="00B3183C" w:rsidP="00B3183C" w14:paraId="1B544BB9" w14:textId="77777777">
      <w:pPr>
        <w:pStyle w:val="ListParagraph"/>
        <w:ind w:left="360"/>
      </w:pPr>
      <w:sdt>
        <w:sdtPr>
          <w:id w:val="20948214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IT/Data Office</w:t>
      </w:r>
    </w:p>
    <w:p w:rsidR="00B3183C" w:rsidP="00B3183C" w14:paraId="0BE9B354" w14:textId="77777777">
      <w:pPr>
        <w:pStyle w:val="ListParagraph"/>
        <w:ind w:left="360"/>
      </w:pPr>
      <w:sdt>
        <w:sdtPr>
          <w:id w:val="-8724566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Pavement Management Division</w:t>
      </w:r>
    </w:p>
    <w:p w:rsidR="00B3183C" w:rsidP="00052177" w14:paraId="491D99F5" w14:textId="612D0621">
      <w:pPr>
        <w:pStyle w:val="ListParagraph"/>
        <w:ind w:left="360"/>
      </w:pPr>
      <w:sdt>
        <w:sdtPr>
          <w:id w:val="-16357144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Ownership varies by data class (please specify): </w:t>
      </w:r>
      <w:r w:rsidR="00052177">
        <w:br/>
      </w:r>
      <w:sdt>
        <w:sdtPr>
          <w:id w:val="11447855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w:t>
      </w:r>
    </w:p>
    <w:p w:rsidR="0042307D" w:rsidP="00052177" w14:paraId="71198782" w14:textId="77777777">
      <w:pPr>
        <w:pStyle w:val="ListParagraph"/>
        <w:ind w:left="360"/>
      </w:pPr>
    </w:p>
    <w:p w:rsidR="00052177" w:rsidRPr="0090277D" w:rsidP="00052177" w14:paraId="2685DD84" w14:textId="15D48F32">
      <w:pPr>
        <w:pStyle w:val="ListParagraph"/>
        <w:numPr>
          <w:ilvl w:val="1"/>
          <w:numId w:val="7"/>
        </w:numPr>
        <w:rPr>
          <w:b/>
          <w:bCs/>
        </w:rPr>
      </w:pPr>
      <w:r w:rsidRPr="0090277D">
        <w:rPr>
          <w:b/>
          <w:bCs/>
        </w:rPr>
        <w:t xml:space="preserve">Which of the following data stewardship roles are assigned at your agency for </w:t>
      </w:r>
      <w:r w:rsidRPr="00A15CB1" w:rsidR="00A15CB1">
        <w:rPr>
          <w:b/>
          <w:bCs/>
        </w:rPr>
        <w:t>Materials Acceptance/Construction</w:t>
      </w:r>
      <w:r w:rsidRPr="0090277D">
        <w:rPr>
          <w:b/>
          <w:bCs/>
        </w:rPr>
        <w:t xml:space="preserve"> data?</w:t>
      </w:r>
    </w:p>
    <w:tbl>
      <w:tblPr>
        <w:tblStyle w:val="ListTable3"/>
        <w:tblW w:w="9360" w:type="dxa"/>
        <w:tblLook w:val="0000"/>
      </w:tblPr>
      <w:tblGrid>
        <w:gridCol w:w="4776"/>
        <w:gridCol w:w="1292"/>
        <w:gridCol w:w="1297"/>
        <w:gridCol w:w="1111"/>
        <w:gridCol w:w="884"/>
      </w:tblGrid>
      <w:tr w14:paraId="018E098D" w14:textId="77777777" w:rsidTr="00123A43">
        <w:tblPrEx>
          <w:tblW w:w="9360" w:type="dxa"/>
          <w:tblLook w:val="0000"/>
        </w:tblPrEx>
        <w:tc>
          <w:tcPr>
            <w:tcW w:w="4776" w:type="dxa"/>
            <w:vAlign w:val="center"/>
          </w:tcPr>
          <w:p w:rsidR="00052177" w:rsidRPr="00A95AB1" w:rsidP="00123A43" w14:paraId="788FD5A9" w14:textId="77777777">
            <w:pPr>
              <w:spacing w:line="260" w:lineRule="auto"/>
              <w:rPr>
                <w:rFonts w:ascii="Aptos" w:hAnsi="Aptos"/>
                <w:sz w:val="22"/>
                <w:szCs w:val="22"/>
              </w:rPr>
            </w:pPr>
            <w:r w:rsidRPr="7D357A4E">
              <w:rPr>
                <w:rFonts w:ascii="Aptos" w:eastAsia="Arial" w:hAnsi="Aptos" w:cs="Arial"/>
                <w:b/>
                <w:bCs/>
                <w:sz w:val="22"/>
                <w:szCs w:val="22"/>
              </w:rPr>
              <w:t>Roles</w:t>
            </w:r>
          </w:p>
        </w:tc>
        <w:tc>
          <w:tcPr>
            <w:tcW w:w="1292" w:type="dxa"/>
            <w:vAlign w:val="center"/>
          </w:tcPr>
          <w:p w:rsidR="00052177" w:rsidRPr="00A95AB1" w:rsidP="00123A43" w14:paraId="4104BAE4" w14:textId="77777777">
            <w:pPr>
              <w:spacing w:line="260" w:lineRule="auto"/>
              <w:rPr>
                <w:rFonts w:ascii="Aptos" w:hAnsi="Aptos"/>
                <w:sz w:val="22"/>
                <w:szCs w:val="22"/>
              </w:rPr>
            </w:pPr>
            <w:r w:rsidRPr="00A95AB1">
              <w:rPr>
                <w:rFonts w:ascii="Aptos" w:eastAsia="Arial" w:hAnsi="Aptos" w:cs="Arial"/>
                <w:b/>
                <w:bCs/>
                <w:sz w:val="22"/>
                <w:szCs w:val="22"/>
              </w:rPr>
              <w:t>Formally assigned</w:t>
            </w:r>
          </w:p>
        </w:tc>
        <w:tc>
          <w:tcPr>
            <w:tcW w:w="1297" w:type="dxa"/>
            <w:vAlign w:val="center"/>
          </w:tcPr>
          <w:p w:rsidR="00052177" w:rsidRPr="00A95AB1" w:rsidP="00123A43" w14:paraId="6D829877" w14:textId="77777777">
            <w:pPr>
              <w:spacing w:line="260" w:lineRule="auto"/>
              <w:rPr>
                <w:rFonts w:ascii="Aptos" w:hAnsi="Aptos"/>
                <w:sz w:val="22"/>
                <w:szCs w:val="22"/>
              </w:rPr>
            </w:pPr>
            <w:r w:rsidRPr="00A95AB1">
              <w:rPr>
                <w:rFonts w:ascii="Aptos" w:eastAsia="Arial" w:hAnsi="Aptos" w:cs="Arial"/>
                <w:b/>
                <w:bCs/>
                <w:sz w:val="22"/>
                <w:szCs w:val="22"/>
              </w:rPr>
              <w:t>Informally assigned</w:t>
            </w:r>
          </w:p>
        </w:tc>
        <w:tc>
          <w:tcPr>
            <w:tcW w:w="1111" w:type="dxa"/>
            <w:vAlign w:val="center"/>
          </w:tcPr>
          <w:p w:rsidR="00052177" w:rsidRPr="00A95AB1" w:rsidP="00123A43" w14:paraId="461FECB0" w14:textId="77777777">
            <w:pPr>
              <w:spacing w:line="260" w:lineRule="auto"/>
              <w:rPr>
                <w:rFonts w:ascii="Aptos" w:hAnsi="Aptos"/>
                <w:sz w:val="22"/>
                <w:szCs w:val="22"/>
              </w:rPr>
            </w:pPr>
            <w:r w:rsidRPr="00A95AB1">
              <w:rPr>
                <w:rFonts w:ascii="Aptos" w:eastAsia="Arial" w:hAnsi="Aptos" w:cs="Arial"/>
                <w:b/>
                <w:bCs/>
                <w:sz w:val="22"/>
                <w:szCs w:val="22"/>
              </w:rPr>
              <w:t>Not assigned</w:t>
            </w:r>
          </w:p>
        </w:tc>
        <w:tc>
          <w:tcPr>
            <w:tcW w:w="884" w:type="dxa"/>
            <w:vAlign w:val="center"/>
          </w:tcPr>
          <w:p w:rsidR="00052177" w:rsidRPr="00A95AB1" w:rsidP="00123A43" w14:paraId="51C805A9" w14:textId="77777777">
            <w:pPr>
              <w:spacing w:line="260" w:lineRule="auto"/>
              <w:rPr>
                <w:rFonts w:ascii="Aptos" w:hAnsi="Aptos"/>
                <w:sz w:val="22"/>
                <w:szCs w:val="22"/>
              </w:rPr>
            </w:pPr>
            <w:r w:rsidRPr="00A95AB1">
              <w:rPr>
                <w:rFonts w:ascii="Aptos" w:eastAsia="Arial" w:hAnsi="Aptos" w:cs="Arial"/>
                <w:b/>
                <w:bCs/>
                <w:sz w:val="22"/>
                <w:szCs w:val="22"/>
              </w:rPr>
              <w:t>Don</w:t>
            </w:r>
            <w:r>
              <w:rPr>
                <w:rFonts w:ascii="Aptos" w:eastAsia="Arial" w:hAnsi="Aptos" w:cs="Arial"/>
                <w:b/>
                <w:bCs/>
                <w:sz w:val="22"/>
                <w:szCs w:val="22"/>
              </w:rPr>
              <w:t>’</w:t>
            </w:r>
            <w:r w:rsidRPr="00A95AB1">
              <w:rPr>
                <w:rFonts w:ascii="Aptos" w:eastAsia="Arial" w:hAnsi="Aptos" w:cs="Arial"/>
                <w:b/>
                <w:bCs/>
                <w:sz w:val="22"/>
                <w:szCs w:val="22"/>
              </w:rPr>
              <w:t>t know</w:t>
            </w:r>
          </w:p>
        </w:tc>
      </w:tr>
      <w:tr w14:paraId="2846E29A" w14:textId="77777777" w:rsidTr="00123A43">
        <w:tblPrEx>
          <w:tblW w:w="9360" w:type="dxa"/>
          <w:tblLook w:val="0000"/>
        </w:tblPrEx>
        <w:tc>
          <w:tcPr>
            <w:tcW w:w="4776" w:type="dxa"/>
            <w:vAlign w:val="center"/>
          </w:tcPr>
          <w:p w:rsidR="00052177" w:rsidRPr="00A95AB1" w:rsidP="00123A43" w14:paraId="411121F1" w14:textId="77777777">
            <w:pPr>
              <w:spacing w:line="260" w:lineRule="auto"/>
              <w:rPr>
                <w:rFonts w:ascii="Aptos" w:hAnsi="Aptos"/>
                <w:sz w:val="22"/>
                <w:szCs w:val="22"/>
              </w:rPr>
            </w:pPr>
            <w:r w:rsidRPr="00A95AB1">
              <w:rPr>
                <w:rFonts w:ascii="Aptos" w:eastAsia="Arial" w:hAnsi="Aptos" w:cs="Arial"/>
                <w:sz w:val="22"/>
                <w:szCs w:val="22"/>
              </w:rPr>
              <w:t>Decision-maker (senior leader who articulates decision needs/information requirements)</w:t>
            </w:r>
          </w:p>
        </w:tc>
        <w:tc>
          <w:tcPr>
            <w:tcW w:w="1292" w:type="dxa"/>
            <w:vAlign w:val="center"/>
          </w:tcPr>
          <w:p w:rsidR="00052177" w:rsidRPr="00A95AB1" w:rsidP="00123A43" w14:paraId="494FEB79" w14:textId="77777777">
            <w:pPr>
              <w:spacing w:line="260" w:lineRule="auto"/>
              <w:rPr>
                <w:rFonts w:ascii="Aptos" w:hAnsi="Aptos"/>
                <w:sz w:val="22"/>
                <w:szCs w:val="22"/>
              </w:rPr>
            </w:pPr>
          </w:p>
        </w:tc>
        <w:tc>
          <w:tcPr>
            <w:tcW w:w="1297" w:type="dxa"/>
            <w:vAlign w:val="center"/>
          </w:tcPr>
          <w:p w:rsidR="00052177" w:rsidRPr="00A95AB1" w:rsidP="00123A43" w14:paraId="1A096CDB" w14:textId="77777777">
            <w:pPr>
              <w:spacing w:line="260" w:lineRule="auto"/>
              <w:rPr>
                <w:rFonts w:ascii="Aptos" w:hAnsi="Aptos"/>
                <w:sz w:val="22"/>
                <w:szCs w:val="22"/>
              </w:rPr>
            </w:pPr>
          </w:p>
        </w:tc>
        <w:tc>
          <w:tcPr>
            <w:tcW w:w="1111" w:type="dxa"/>
            <w:vAlign w:val="center"/>
          </w:tcPr>
          <w:p w:rsidR="00052177" w:rsidRPr="00A95AB1" w:rsidP="00123A43" w14:paraId="76A1D69C" w14:textId="77777777">
            <w:pPr>
              <w:spacing w:line="260" w:lineRule="auto"/>
              <w:rPr>
                <w:rFonts w:ascii="Aptos" w:hAnsi="Aptos"/>
                <w:sz w:val="22"/>
                <w:szCs w:val="22"/>
              </w:rPr>
            </w:pPr>
          </w:p>
        </w:tc>
        <w:tc>
          <w:tcPr>
            <w:tcW w:w="884" w:type="dxa"/>
            <w:vAlign w:val="center"/>
          </w:tcPr>
          <w:p w:rsidR="00052177" w:rsidRPr="00A95AB1" w:rsidP="00123A43" w14:paraId="39B322B2" w14:textId="77777777">
            <w:pPr>
              <w:spacing w:line="260" w:lineRule="auto"/>
              <w:rPr>
                <w:rFonts w:ascii="Aptos" w:hAnsi="Aptos"/>
                <w:sz w:val="22"/>
                <w:szCs w:val="22"/>
              </w:rPr>
            </w:pPr>
          </w:p>
        </w:tc>
      </w:tr>
      <w:tr w14:paraId="1674A90B" w14:textId="77777777" w:rsidTr="00123A43">
        <w:tblPrEx>
          <w:tblW w:w="9360" w:type="dxa"/>
          <w:tblLook w:val="0000"/>
        </w:tblPrEx>
        <w:tc>
          <w:tcPr>
            <w:tcW w:w="4776" w:type="dxa"/>
            <w:vAlign w:val="center"/>
          </w:tcPr>
          <w:p w:rsidR="00052177" w:rsidRPr="00A95AB1" w:rsidP="00123A43" w14:paraId="427002EA" w14:textId="77777777">
            <w:pPr>
              <w:spacing w:line="260" w:lineRule="auto"/>
              <w:rPr>
                <w:rFonts w:ascii="Aptos" w:hAnsi="Aptos"/>
                <w:sz w:val="22"/>
                <w:szCs w:val="22"/>
              </w:rPr>
            </w:pPr>
            <w:r w:rsidRPr="00A95AB1">
              <w:rPr>
                <w:rFonts w:ascii="Aptos" w:eastAsia="Arial" w:hAnsi="Aptos" w:cs="Arial"/>
                <w:sz w:val="22"/>
                <w:szCs w:val="22"/>
              </w:rPr>
              <w:t>Domain Steward (subject-matter authority for pavement, materials, or QA data)</w:t>
            </w:r>
          </w:p>
        </w:tc>
        <w:tc>
          <w:tcPr>
            <w:tcW w:w="1292" w:type="dxa"/>
            <w:vAlign w:val="center"/>
          </w:tcPr>
          <w:p w:rsidR="00052177" w:rsidRPr="00A95AB1" w:rsidP="00123A43" w14:paraId="5E2CA419" w14:textId="77777777">
            <w:pPr>
              <w:spacing w:line="260" w:lineRule="auto"/>
              <w:rPr>
                <w:rFonts w:ascii="Aptos" w:hAnsi="Aptos"/>
                <w:sz w:val="22"/>
                <w:szCs w:val="22"/>
              </w:rPr>
            </w:pPr>
          </w:p>
        </w:tc>
        <w:tc>
          <w:tcPr>
            <w:tcW w:w="1297" w:type="dxa"/>
            <w:vAlign w:val="center"/>
          </w:tcPr>
          <w:p w:rsidR="00052177" w:rsidRPr="00A95AB1" w:rsidP="00123A43" w14:paraId="71A02BCB" w14:textId="77777777">
            <w:pPr>
              <w:spacing w:line="260" w:lineRule="auto"/>
              <w:rPr>
                <w:rFonts w:ascii="Aptos" w:hAnsi="Aptos"/>
                <w:sz w:val="22"/>
                <w:szCs w:val="22"/>
              </w:rPr>
            </w:pPr>
          </w:p>
        </w:tc>
        <w:tc>
          <w:tcPr>
            <w:tcW w:w="1111" w:type="dxa"/>
            <w:vAlign w:val="center"/>
          </w:tcPr>
          <w:p w:rsidR="00052177" w:rsidRPr="00A95AB1" w:rsidP="00123A43" w14:paraId="28BD0D59" w14:textId="77777777">
            <w:pPr>
              <w:spacing w:line="260" w:lineRule="auto"/>
              <w:rPr>
                <w:rFonts w:ascii="Aptos" w:hAnsi="Aptos"/>
                <w:sz w:val="22"/>
                <w:szCs w:val="22"/>
              </w:rPr>
            </w:pPr>
          </w:p>
        </w:tc>
        <w:tc>
          <w:tcPr>
            <w:tcW w:w="884" w:type="dxa"/>
            <w:vAlign w:val="center"/>
          </w:tcPr>
          <w:p w:rsidR="00052177" w:rsidRPr="00A95AB1" w:rsidP="00123A43" w14:paraId="77B5D9E2" w14:textId="77777777">
            <w:pPr>
              <w:spacing w:line="260" w:lineRule="auto"/>
              <w:rPr>
                <w:rFonts w:ascii="Aptos" w:hAnsi="Aptos"/>
                <w:sz w:val="22"/>
                <w:szCs w:val="22"/>
              </w:rPr>
            </w:pPr>
          </w:p>
        </w:tc>
      </w:tr>
      <w:tr w14:paraId="311F9B84" w14:textId="77777777" w:rsidTr="00123A43">
        <w:tblPrEx>
          <w:tblW w:w="9360" w:type="dxa"/>
          <w:tblLook w:val="0000"/>
        </w:tblPrEx>
        <w:tc>
          <w:tcPr>
            <w:tcW w:w="4776" w:type="dxa"/>
            <w:vAlign w:val="center"/>
          </w:tcPr>
          <w:p w:rsidR="00052177" w:rsidRPr="00A95AB1" w:rsidP="00123A43" w14:paraId="1485BAE1" w14:textId="77777777">
            <w:pPr>
              <w:spacing w:line="260" w:lineRule="auto"/>
              <w:rPr>
                <w:rFonts w:ascii="Aptos" w:hAnsi="Aptos"/>
                <w:sz w:val="22"/>
                <w:szCs w:val="22"/>
              </w:rPr>
            </w:pPr>
            <w:r w:rsidRPr="00A95AB1">
              <w:rPr>
                <w:rFonts w:ascii="Aptos" w:eastAsia="Arial" w:hAnsi="Aptos" w:cs="Arial"/>
                <w:sz w:val="22"/>
                <w:szCs w:val="22"/>
              </w:rPr>
              <w:t>Business Steward (operational owner who ensures data are produced and consumed in business processes)</w:t>
            </w:r>
          </w:p>
        </w:tc>
        <w:tc>
          <w:tcPr>
            <w:tcW w:w="1292" w:type="dxa"/>
            <w:vAlign w:val="center"/>
          </w:tcPr>
          <w:p w:rsidR="00052177" w:rsidRPr="00A95AB1" w:rsidP="00123A43" w14:paraId="695EFFD6" w14:textId="77777777">
            <w:pPr>
              <w:spacing w:line="260" w:lineRule="auto"/>
              <w:rPr>
                <w:rFonts w:ascii="Aptos" w:hAnsi="Aptos"/>
                <w:sz w:val="22"/>
                <w:szCs w:val="22"/>
              </w:rPr>
            </w:pPr>
          </w:p>
        </w:tc>
        <w:tc>
          <w:tcPr>
            <w:tcW w:w="1297" w:type="dxa"/>
            <w:vAlign w:val="center"/>
          </w:tcPr>
          <w:p w:rsidR="00052177" w:rsidRPr="00A95AB1" w:rsidP="00123A43" w14:paraId="7C89941F" w14:textId="77777777">
            <w:pPr>
              <w:spacing w:line="260" w:lineRule="auto"/>
              <w:rPr>
                <w:rFonts w:ascii="Aptos" w:hAnsi="Aptos"/>
                <w:sz w:val="22"/>
                <w:szCs w:val="22"/>
              </w:rPr>
            </w:pPr>
          </w:p>
        </w:tc>
        <w:tc>
          <w:tcPr>
            <w:tcW w:w="1111" w:type="dxa"/>
            <w:vAlign w:val="center"/>
          </w:tcPr>
          <w:p w:rsidR="00052177" w:rsidRPr="00A95AB1" w:rsidP="00123A43" w14:paraId="4504723B" w14:textId="77777777">
            <w:pPr>
              <w:spacing w:line="260" w:lineRule="auto"/>
              <w:rPr>
                <w:rFonts w:ascii="Aptos" w:hAnsi="Aptos"/>
                <w:sz w:val="22"/>
                <w:szCs w:val="22"/>
              </w:rPr>
            </w:pPr>
          </w:p>
        </w:tc>
        <w:tc>
          <w:tcPr>
            <w:tcW w:w="884" w:type="dxa"/>
            <w:vAlign w:val="center"/>
          </w:tcPr>
          <w:p w:rsidR="00052177" w:rsidRPr="00A95AB1" w:rsidP="00123A43" w14:paraId="569F1CC5" w14:textId="77777777">
            <w:pPr>
              <w:spacing w:line="260" w:lineRule="auto"/>
              <w:rPr>
                <w:rFonts w:ascii="Aptos" w:hAnsi="Aptos"/>
                <w:sz w:val="22"/>
                <w:szCs w:val="22"/>
              </w:rPr>
            </w:pPr>
          </w:p>
        </w:tc>
      </w:tr>
      <w:tr w14:paraId="44A7465A" w14:textId="77777777" w:rsidTr="00123A43">
        <w:tblPrEx>
          <w:tblW w:w="9360" w:type="dxa"/>
          <w:tblLook w:val="0000"/>
        </w:tblPrEx>
        <w:tc>
          <w:tcPr>
            <w:tcW w:w="4776" w:type="dxa"/>
            <w:vAlign w:val="center"/>
          </w:tcPr>
          <w:p w:rsidR="00052177" w:rsidRPr="00A95AB1" w:rsidP="00123A43" w14:paraId="249DEAA6" w14:textId="77777777">
            <w:pPr>
              <w:spacing w:line="260" w:lineRule="auto"/>
              <w:rPr>
                <w:rFonts w:ascii="Aptos" w:hAnsi="Aptos"/>
                <w:sz w:val="22"/>
                <w:szCs w:val="22"/>
              </w:rPr>
            </w:pPr>
            <w:r w:rsidRPr="00A95AB1">
              <w:rPr>
                <w:rFonts w:ascii="Aptos" w:eastAsia="Arial" w:hAnsi="Aptos" w:cs="Arial"/>
                <w:sz w:val="22"/>
                <w:szCs w:val="22"/>
              </w:rPr>
              <w:t>Metadata Steward (defines and maintains data definitions, units, formats, lineage)</w:t>
            </w:r>
          </w:p>
        </w:tc>
        <w:tc>
          <w:tcPr>
            <w:tcW w:w="1292" w:type="dxa"/>
            <w:vAlign w:val="center"/>
          </w:tcPr>
          <w:p w:rsidR="00052177" w:rsidRPr="00A95AB1" w:rsidP="00123A43" w14:paraId="593FB805" w14:textId="77777777">
            <w:pPr>
              <w:spacing w:line="260" w:lineRule="auto"/>
              <w:rPr>
                <w:rFonts w:ascii="Aptos" w:hAnsi="Aptos"/>
                <w:sz w:val="22"/>
                <w:szCs w:val="22"/>
              </w:rPr>
            </w:pPr>
          </w:p>
        </w:tc>
        <w:tc>
          <w:tcPr>
            <w:tcW w:w="1297" w:type="dxa"/>
            <w:vAlign w:val="center"/>
          </w:tcPr>
          <w:p w:rsidR="00052177" w:rsidRPr="00A95AB1" w:rsidP="00123A43" w14:paraId="7C839039" w14:textId="77777777">
            <w:pPr>
              <w:spacing w:line="260" w:lineRule="auto"/>
              <w:rPr>
                <w:rFonts w:ascii="Aptos" w:hAnsi="Aptos"/>
                <w:sz w:val="22"/>
                <w:szCs w:val="22"/>
              </w:rPr>
            </w:pPr>
          </w:p>
        </w:tc>
        <w:tc>
          <w:tcPr>
            <w:tcW w:w="1111" w:type="dxa"/>
            <w:vAlign w:val="center"/>
          </w:tcPr>
          <w:p w:rsidR="00052177" w:rsidRPr="00A95AB1" w:rsidP="00123A43" w14:paraId="5E40D6F0" w14:textId="77777777">
            <w:pPr>
              <w:spacing w:line="260" w:lineRule="auto"/>
              <w:rPr>
                <w:rFonts w:ascii="Aptos" w:hAnsi="Aptos"/>
                <w:sz w:val="22"/>
                <w:szCs w:val="22"/>
              </w:rPr>
            </w:pPr>
          </w:p>
        </w:tc>
        <w:tc>
          <w:tcPr>
            <w:tcW w:w="884" w:type="dxa"/>
            <w:vAlign w:val="center"/>
          </w:tcPr>
          <w:p w:rsidR="00052177" w:rsidRPr="00A95AB1" w:rsidP="00123A43" w14:paraId="78829551" w14:textId="77777777">
            <w:pPr>
              <w:spacing w:line="260" w:lineRule="auto"/>
              <w:rPr>
                <w:rFonts w:ascii="Aptos" w:hAnsi="Aptos"/>
                <w:sz w:val="22"/>
                <w:szCs w:val="22"/>
              </w:rPr>
            </w:pPr>
          </w:p>
        </w:tc>
      </w:tr>
      <w:tr w14:paraId="4980BF39" w14:textId="77777777" w:rsidTr="00123A43">
        <w:tblPrEx>
          <w:tblW w:w="9360" w:type="dxa"/>
          <w:tblLook w:val="0000"/>
        </w:tblPrEx>
        <w:tc>
          <w:tcPr>
            <w:tcW w:w="4776" w:type="dxa"/>
            <w:vAlign w:val="center"/>
          </w:tcPr>
          <w:p w:rsidR="00052177" w:rsidRPr="00A95AB1" w:rsidP="00123A43" w14:paraId="6042C355" w14:textId="77777777">
            <w:pPr>
              <w:spacing w:line="260" w:lineRule="auto"/>
              <w:rPr>
                <w:rFonts w:ascii="Aptos" w:hAnsi="Aptos"/>
                <w:sz w:val="22"/>
                <w:szCs w:val="22"/>
              </w:rPr>
            </w:pPr>
            <w:r w:rsidRPr="00A95AB1">
              <w:rPr>
                <w:rFonts w:ascii="Aptos" w:eastAsia="Arial" w:hAnsi="Aptos" w:cs="Arial"/>
                <w:sz w:val="22"/>
                <w:szCs w:val="22"/>
              </w:rPr>
              <w:t>Custodian (technical caretaker for loading, transformation, integration, access control)</w:t>
            </w:r>
          </w:p>
        </w:tc>
        <w:tc>
          <w:tcPr>
            <w:tcW w:w="1292" w:type="dxa"/>
            <w:vAlign w:val="center"/>
          </w:tcPr>
          <w:p w:rsidR="00052177" w:rsidRPr="00A95AB1" w:rsidP="00123A43" w14:paraId="7C4C8F82" w14:textId="77777777">
            <w:pPr>
              <w:spacing w:line="260" w:lineRule="auto"/>
              <w:rPr>
                <w:rFonts w:ascii="Aptos" w:hAnsi="Aptos"/>
                <w:sz w:val="22"/>
                <w:szCs w:val="22"/>
              </w:rPr>
            </w:pPr>
          </w:p>
        </w:tc>
        <w:tc>
          <w:tcPr>
            <w:tcW w:w="1297" w:type="dxa"/>
            <w:vAlign w:val="center"/>
          </w:tcPr>
          <w:p w:rsidR="00052177" w:rsidRPr="00A95AB1" w:rsidP="00123A43" w14:paraId="202A6331" w14:textId="77777777">
            <w:pPr>
              <w:spacing w:line="260" w:lineRule="auto"/>
              <w:rPr>
                <w:rFonts w:ascii="Aptos" w:hAnsi="Aptos"/>
                <w:sz w:val="22"/>
                <w:szCs w:val="22"/>
              </w:rPr>
            </w:pPr>
          </w:p>
        </w:tc>
        <w:tc>
          <w:tcPr>
            <w:tcW w:w="1111" w:type="dxa"/>
            <w:vAlign w:val="center"/>
          </w:tcPr>
          <w:p w:rsidR="00052177" w:rsidRPr="00A95AB1" w:rsidP="00123A43" w14:paraId="152C171C" w14:textId="77777777">
            <w:pPr>
              <w:spacing w:line="260" w:lineRule="auto"/>
              <w:rPr>
                <w:rFonts w:ascii="Aptos" w:hAnsi="Aptos"/>
                <w:sz w:val="22"/>
                <w:szCs w:val="22"/>
              </w:rPr>
            </w:pPr>
          </w:p>
        </w:tc>
        <w:tc>
          <w:tcPr>
            <w:tcW w:w="884" w:type="dxa"/>
            <w:vAlign w:val="center"/>
          </w:tcPr>
          <w:p w:rsidR="00052177" w:rsidRPr="00A95AB1" w:rsidP="00123A43" w14:paraId="577F4B83" w14:textId="77777777">
            <w:pPr>
              <w:spacing w:line="260" w:lineRule="auto"/>
              <w:rPr>
                <w:rFonts w:ascii="Aptos" w:hAnsi="Aptos"/>
                <w:sz w:val="22"/>
                <w:szCs w:val="22"/>
              </w:rPr>
            </w:pPr>
          </w:p>
        </w:tc>
      </w:tr>
      <w:tr w14:paraId="3C80F714" w14:textId="77777777" w:rsidTr="00123A43">
        <w:tblPrEx>
          <w:tblW w:w="9360" w:type="dxa"/>
          <w:tblLook w:val="0000"/>
        </w:tblPrEx>
        <w:tc>
          <w:tcPr>
            <w:tcW w:w="4776" w:type="dxa"/>
            <w:vAlign w:val="center"/>
          </w:tcPr>
          <w:p w:rsidR="00052177" w:rsidRPr="00A95AB1" w:rsidP="00123A43" w14:paraId="6B34D75B" w14:textId="77777777">
            <w:pPr>
              <w:spacing w:line="260" w:lineRule="auto"/>
              <w:rPr>
                <w:rFonts w:ascii="Aptos" w:hAnsi="Aptos"/>
                <w:sz w:val="22"/>
                <w:szCs w:val="22"/>
              </w:rPr>
            </w:pPr>
            <w:r w:rsidRPr="00A95AB1">
              <w:rPr>
                <w:rFonts w:ascii="Aptos" w:eastAsia="Arial" w:hAnsi="Aptos" w:cs="Arial"/>
                <w:sz w:val="22"/>
                <w:szCs w:val="22"/>
              </w:rPr>
              <w:t>Architect/Integrator (designer of integration patterns and exchange specifications)</w:t>
            </w:r>
          </w:p>
        </w:tc>
        <w:tc>
          <w:tcPr>
            <w:tcW w:w="1292" w:type="dxa"/>
            <w:vAlign w:val="center"/>
          </w:tcPr>
          <w:p w:rsidR="00052177" w:rsidRPr="00A95AB1" w:rsidP="00123A43" w14:paraId="65369C3E" w14:textId="77777777">
            <w:pPr>
              <w:spacing w:line="260" w:lineRule="auto"/>
              <w:rPr>
                <w:rFonts w:ascii="Aptos" w:hAnsi="Aptos"/>
                <w:sz w:val="22"/>
                <w:szCs w:val="22"/>
              </w:rPr>
            </w:pPr>
          </w:p>
        </w:tc>
        <w:tc>
          <w:tcPr>
            <w:tcW w:w="1297" w:type="dxa"/>
            <w:vAlign w:val="center"/>
          </w:tcPr>
          <w:p w:rsidR="00052177" w:rsidRPr="00A95AB1" w:rsidP="00123A43" w14:paraId="7B14DCCC" w14:textId="77777777">
            <w:pPr>
              <w:spacing w:line="260" w:lineRule="auto"/>
              <w:rPr>
                <w:rFonts w:ascii="Aptos" w:hAnsi="Aptos"/>
                <w:sz w:val="22"/>
                <w:szCs w:val="22"/>
              </w:rPr>
            </w:pPr>
          </w:p>
        </w:tc>
        <w:tc>
          <w:tcPr>
            <w:tcW w:w="1111" w:type="dxa"/>
            <w:vAlign w:val="center"/>
          </w:tcPr>
          <w:p w:rsidR="00052177" w:rsidRPr="00A95AB1" w:rsidP="00123A43" w14:paraId="6A677BFD" w14:textId="77777777">
            <w:pPr>
              <w:spacing w:line="260" w:lineRule="auto"/>
              <w:rPr>
                <w:rFonts w:ascii="Aptos" w:hAnsi="Aptos"/>
                <w:sz w:val="22"/>
                <w:szCs w:val="22"/>
              </w:rPr>
            </w:pPr>
          </w:p>
        </w:tc>
        <w:tc>
          <w:tcPr>
            <w:tcW w:w="884" w:type="dxa"/>
            <w:vAlign w:val="center"/>
          </w:tcPr>
          <w:p w:rsidR="00052177" w:rsidRPr="00A95AB1" w:rsidP="00123A43" w14:paraId="1F0C78BF" w14:textId="77777777">
            <w:pPr>
              <w:spacing w:line="260" w:lineRule="auto"/>
              <w:rPr>
                <w:rFonts w:ascii="Aptos" w:hAnsi="Aptos"/>
                <w:sz w:val="22"/>
                <w:szCs w:val="22"/>
              </w:rPr>
            </w:pPr>
          </w:p>
        </w:tc>
      </w:tr>
      <w:tr w14:paraId="5244E101" w14:textId="77777777" w:rsidTr="00123A43">
        <w:tblPrEx>
          <w:tblW w:w="9360" w:type="dxa"/>
          <w:tblLook w:val="0000"/>
        </w:tblPrEx>
        <w:tc>
          <w:tcPr>
            <w:tcW w:w="4776" w:type="dxa"/>
            <w:vAlign w:val="center"/>
          </w:tcPr>
          <w:p w:rsidR="00052177" w:rsidRPr="00A95AB1" w:rsidP="00123A43" w14:paraId="3A937CE1" w14:textId="77777777">
            <w:pPr>
              <w:spacing w:line="260" w:lineRule="auto"/>
              <w:rPr>
                <w:rFonts w:ascii="Aptos" w:eastAsia="Arial" w:hAnsi="Aptos" w:cs="Arial"/>
                <w:sz w:val="22"/>
                <w:szCs w:val="22"/>
              </w:rPr>
            </w:pPr>
            <w:r>
              <w:rPr>
                <w:rFonts w:ascii="Aptos" w:eastAsia="Arial" w:hAnsi="Aptos" w:cs="Arial"/>
                <w:sz w:val="22"/>
                <w:szCs w:val="22"/>
              </w:rPr>
              <w:t>Creator (</w:t>
            </w:r>
            <w:r w:rsidRPr="00074DD0">
              <w:rPr>
                <w:rFonts w:ascii="Aptos" w:eastAsia="Arial" w:hAnsi="Aptos" w:cs="Arial"/>
                <w:sz w:val="22"/>
                <w:szCs w:val="22"/>
              </w:rPr>
              <w:t xml:space="preserve">field, lab, </w:t>
            </w:r>
            <w:r>
              <w:rPr>
                <w:rFonts w:ascii="Aptos" w:eastAsia="Arial" w:hAnsi="Aptos" w:cs="Arial"/>
                <w:sz w:val="22"/>
                <w:szCs w:val="22"/>
              </w:rPr>
              <w:t xml:space="preserve">consultant, </w:t>
            </w:r>
            <w:r w:rsidRPr="00074DD0">
              <w:rPr>
                <w:rFonts w:ascii="Aptos" w:eastAsia="Arial" w:hAnsi="Aptos" w:cs="Arial"/>
                <w:sz w:val="22"/>
                <w:szCs w:val="22"/>
              </w:rPr>
              <w:t>or contractor staff who originate data records</w:t>
            </w:r>
            <w:r>
              <w:rPr>
                <w:rFonts w:ascii="Aptos" w:eastAsia="Arial" w:hAnsi="Aptos" w:cs="Arial"/>
                <w:sz w:val="22"/>
                <w:szCs w:val="22"/>
              </w:rPr>
              <w:t xml:space="preserve"> i.e.,</w:t>
            </w:r>
            <w:r w:rsidRPr="00074DD0">
              <w:rPr>
                <w:rFonts w:ascii="Aptos" w:eastAsia="Arial" w:hAnsi="Aptos" w:cs="Arial"/>
                <w:sz w:val="22"/>
                <w:szCs w:val="22"/>
              </w:rPr>
              <w:t xml:space="preserve"> inspectors, materials testers, contractor</w:t>
            </w:r>
            <w:r>
              <w:rPr>
                <w:rFonts w:ascii="Aptos" w:eastAsia="Arial" w:hAnsi="Aptos" w:cs="Arial"/>
                <w:sz w:val="22"/>
                <w:szCs w:val="22"/>
              </w:rPr>
              <w:t>/vendor</w:t>
            </w:r>
            <w:r w:rsidRPr="00074DD0">
              <w:rPr>
                <w:rFonts w:ascii="Aptos" w:eastAsia="Arial" w:hAnsi="Aptos" w:cs="Arial"/>
                <w:sz w:val="22"/>
                <w:szCs w:val="22"/>
              </w:rPr>
              <w:t xml:space="preserve"> </w:t>
            </w:r>
            <w:r>
              <w:rPr>
                <w:rFonts w:ascii="Aptos" w:eastAsia="Arial" w:hAnsi="Aptos" w:cs="Arial"/>
                <w:sz w:val="22"/>
                <w:szCs w:val="22"/>
              </w:rPr>
              <w:t>quality control (</w:t>
            </w:r>
            <w:r w:rsidRPr="00074DD0">
              <w:rPr>
                <w:rFonts w:ascii="Aptos" w:eastAsia="Arial" w:hAnsi="Aptos" w:cs="Arial"/>
                <w:sz w:val="22"/>
                <w:szCs w:val="22"/>
              </w:rPr>
              <w:t>QC</w:t>
            </w:r>
            <w:r>
              <w:rPr>
                <w:rFonts w:ascii="Aptos" w:eastAsia="Arial" w:hAnsi="Aptos" w:cs="Arial"/>
                <w:sz w:val="22"/>
                <w:szCs w:val="22"/>
              </w:rPr>
              <w:t>)</w:t>
            </w:r>
            <w:r w:rsidRPr="00074DD0">
              <w:rPr>
                <w:rFonts w:ascii="Aptos" w:eastAsia="Arial" w:hAnsi="Aptos" w:cs="Arial"/>
                <w:sz w:val="22"/>
                <w:szCs w:val="22"/>
              </w:rPr>
              <w:t xml:space="preserve"> personnel)</w:t>
            </w:r>
          </w:p>
        </w:tc>
        <w:tc>
          <w:tcPr>
            <w:tcW w:w="1292" w:type="dxa"/>
            <w:vAlign w:val="center"/>
          </w:tcPr>
          <w:p w:rsidR="00052177" w:rsidRPr="00A95AB1" w:rsidP="00123A43" w14:paraId="472A8992" w14:textId="77777777">
            <w:pPr>
              <w:spacing w:line="260" w:lineRule="auto"/>
              <w:rPr>
                <w:rFonts w:ascii="Aptos" w:hAnsi="Aptos"/>
                <w:sz w:val="22"/>
                <w:szCs w:val="22"/>
              </w:rPr>
            </w:pPr>
          </w:p>
        </w:tc>
        <w:tc>
          <w:tcPr>
            <w:tcW w:w="1297" w:type="dxa"/>
            <w:vAlign w:val="center"/>
          </w:tcPr>
          <w:p w:rsidR="00052177" w:rsidRPr="00A95AB1" w:rsidP="00123A43" w14:paraId="45EC8AF8" w14:textId="77777777">
            <w:pPr>
              <w:spacing w:line="260" w:lineRule="auto"/>
              <w:rPr>
                <w:rFonts w:ascii="Aptos" w:hAnsi="Aptos"/>
                <w:sz w:val="22"/>
                <w:szCs w:val="22"/>
              </w:rPr>
            </w:pPr>
          </w:p>
        </w:tc>
        <w:tc>
          <w:tcPr>
            <w:tcW w:w="1111" w:type="dxa"/>
            <w:vAlign w:val="center"/>
          </w:tcPr>
          <w:p w:rsidR="00052177" w:rsidRPr="00A95AB1" w:rsidP="00123A43" w14:paraId="1E9C1946" w14:textId="77777777">
            <w:pPr>
              <w:spacing w:line="260" w:lineRule="auto"/>
              <w:rPr>
                <w:rFonts w:ascii="Aptos" w:hAnsi="Aptos"/>
                <w:sz w:val="22"/>
                <w:szCs w:val="22"/>
              </w:rPr>
            </w:pPr>
          </w:p>
        </w:tc>
        <w:tc>
          <w:tcPr>
            <w:tcW w:w="884" w:type="dxa"/>
            <w:vAlign w:val="center"/>
          </w:tcPr>
          <w:p w:rsidR="00052177" w:rsidRPr="00A95AB1" w:rsidP="00123A43" w14:paraId="6582495A" w14:textId="77777777">
            <w:pPr>
              <w:spacing w:line="260" w:lineRule="auto"/>
              <w:rPr>
                <w:rFonts w:ascii="Aptos" w:hAnsi="Aptos"/>
                <w:sz w:val="22"/>
                <w:szCs w:val="22"/>
              </w:rPr>
            </w:pPr>
          </w:p>
        </w:tc>
      </w:tr>
      <w:tr w14:paraId="7A0393F9" w14:textId="77777777" w:rsidTr="00123A43">
        <w:tblPrEx>
          <w:tblW w:w="9360" w:type="dxa"/>
          <w:tblLook w:val="0000"/>
        </w:tblPrEx>
        <w:tc>
          <w:tcPr>
            <w:tcW w:w="4776" w:type="dxa"/>
            <w:vAlign w:val="center"/>
          </w:tcPr>
          <w:p w:rsidR="00052177" w:rsidRPr="00A95AB1" w:rsidP="00123A43" w14:paraId="3778BF00" w14:textId="77777777">
            <w:pPr>
              <w:spacing w:line="260" w:lineRule="auto"/>
              <w:rPr>
                <w:rFonts w:ascii="Aptos" w:hAnsi="Aptos"/>
                <w:sz w:val="22"/>
                <w:szCs w:val="22"/>
              </w:rPr>
            </w:pPr>
            <w:r w:rsidRPr="00A95AB1">
              <w:rPr>
                <w:rFonts w:ascii="Aptos" w:eastAsia="Arial" w:hAnsi="Aptos" w:cs="Arial"/>
                <w:sz w:val="22"/>
                <w:szCs w:val="22"/>
              </w:rPr>
              <w:t xml:space="preserve">Trustee (senior accountability holder for data assets at the enterprise level, e.g., </w:t>
            </w:r>
            <w:r w:rsidRPr="00D122EB">
              <w:rPr>
                <w:rFonts w:ascii="Aptos" w:eastAsia="Arial" w:hAnsi="Aptos" w:cs="Arial"/>
                <w:sz w:val="22"/>
                <w:szCs w:val="22"/>
              </w:rPr>
              <w:t>Chief Data Officer</w:t>
            </w:r>
            <w:r w:rsidRPr="00A95AB1">
              <w:rPr>
                <w:rFonts w:ascii="Aptos" w:eastAsia="Arial" w:hAnsi="Aptos" w:cs="Arial"/>
                <w:sz w:val="22"/>
                <w:szCs w:val="22"/>
              </w:rPr>
              <w:t>)</w:t>
            </w:r>
          </w:p>
        </w:tc>
        <w:tc>
          <w:tcPr>
            <w:tcW w:w="1292" w:type="dxa"/>
            <w:vAlign w:val="center"/>
          </w:tcPr>
          <w:p w:rsidR="00052177" w:rsidRPr="00A95AB1" w:rsidP="00123A43" w14:paraId="2E444276" w14:textId="77777777">
            <w:pPr>
              <w:spacing w:line="260" w:lineRule="auto"/>
              <w:rPr>
                <w:rFonts w:ascii="Aptos" w:hAnsi="Aptos"/>
                <w:sz w:val="22"/>
                <w:szCs w:val="22"/>
              </w:rPr>
            </w:pPr>
          </w:p>
        </w:tc>
        <w:tc>
          <w:tcPr>
            <w:tcW w:w="1297" w:type="dxa"/>
            <w:vAlign w:val="center"/>
          </w:tcPr>
          <w:p w:rsidR="00052177" w:rsidRPr="00A95AB1" w:rsidP="00123A43" w14:paraId="0BB66C15" w14:textId="77777777">
            <w:pPr>
              <w:spacing w:line="260" w:lineRule="auto"/>
              <w:rPr>
                <w:rFonts w:ascii="Aptos" w:hAnsi="Aptos"/>
                <w:sz w:val="22"/>
                <w:szCs w:val="22"/>
              </w:rPr>
            </w:pPr>
          </w:p>
        </w:tc>
        <w:tc>
          <w:tcPr>
            <w:tcW w:w="1111" w:type="dxa"/>
            <w:vAlign w:val="center"/>
          </w:tcPr>
          <w:p w:rsidR="00052177" w:rsidRPr="00A95AB1" w:rsidP="00123A43" w14:paraId="705D127B" w14:textId="77777777">
            <w:pPr>
              <w:spacing w:line="260" w:lineRule="auto"/>
              <w:rPr>
                <w:rFonts w:ascii="Aptos" w:hAnsi="Aptos"/>
                <w:sz w:val="22"/>
                <w:szCs w:val="22"/>
              </w:rPr>
            </w:pPr>
          </w:p>
        </w:tc>
        <w:tc>
          <w:tcPr>
            <w:tcW w:w="884" w:type="dxa"/>
            <w:vAlign w:val="center"/>
          </w:tcPr>
          <w:p w:rsidR="00052177" w:rsidRPr="00A95AB1" w:rsidP="00123A43" w14:paraId="3D9AE302" w14:textId="77777777">
            <w:pPr>
              <w:spacing w:line="260" w:lineRule="auto"/>
              <w:rPr>
                <w:rFonts w:ascii="Aptos" w:hAnsi="Aptos"/>
                <w:sz w:val="22"/>
                <w:szCs w:val="22"/>
              </w:rPr>
            </w:pPr>
          </w:p>
        </w:tc>
      </w:tr>
      <w:tr w14:paraId="74B62693" w14:textId="77777777" w:rsidTr="00123A43">
        <w:tblPrEx>
          <w:tblW w:w="9360" w:type="dxa"/>
          <w:tblLook w:val="0000"/>
        </w:tblPrEx>
        <w:tc>
          <w:tcPr>
            <w:tcW w:w="4776" w:type="dxa"/>
            <w:vAlign w:val="center"/>
          </w:tcPr>
          <w:p w:rsidR="00052177" w:rsidRPr="00A95AB1" w:rsidP="00123A43" w14:paraId="7650A5E6" w14:textId="77777777">
            <w:pPr>
              <w:spacing w:line="260" w:lineRule="auto"/>
              <w:rPr>
                <w:rFonts w:ascii="Aptos" w:hAnsi="Aptos"/>
                <w:sz w:val="22"/>
                <w:szCs w:val="22"/>
              </w:rPr>
            </w:pPr>
            <w:r w:rsidRPr="00A95AB1">
              <w:rPr>
                <w:rFonts w:ascii="Aptos" w:eastAsia="Arial" w:hAnsi="Aptos" w:cs="Arial"/>
                <w:sz w:val="22"/>
                <w:szCs w:val="22"/>
              </w:rPr>
              <w:t>Approver (formal authority for I</w:t>
            </w:r>
            <w:r>
              <w:rPr>
                <w:rFonts w:ascii="Aptos" w:eastAsia="Arial" w:hAnsi="Aptos" w:cs="Arial"/>
                <w:sz w:val="22"/>
                <w:szCs w:val="22"/>
              </w:rPr>
              <w:t xml:space="preserve">nformation </w:t>
            </w:r>
            <w:r w:rsidRPr="00A95AB1">
              <w:rPr>
                <w:rFonts w:ascii="Aptos" w:eastAsia="Arial" w:hAnsi="Aptos" w:cs="Arial"/>
                <w:sz w:val="22"/>
                <w:szCs w:val="22"/>
              </w:rPr>
              <w:t>R</w:t>
            </w:r>
            <w:r>
              <w:rPr>
                <w:rFonts w:ascii="Aptos" w:eastAsia="Arial" w:hAnsi="Aptos" w:cs="Arial"/>
                <w:sz w:val="22"/>
                <w:szCs w:val="22"/>
              </w:rPr>
              <w:t>equirements (IR)</w:t>
            </w:r>
            <w:r w:rsidRPr="00A95AB1">
              <w:rPr>
                <w:rFonts w:ascii="Aptos" w:eastAsia="Arial" w:hAnsi="Aptos" w:cs="Arial"/>
                <w:sz w:val="22"/>
                <w:szCs w:val="22"/>
              </w:rPr>
              <w:t xml:space="preserve"> publication, schema changes, data product release)</w:t>
            </w:r>
          </w:p>
        </w:tc>
        <w:tc>
          <w:tcPr>
            <w:tcW w:w="1292" w:type="dxa"/>
            <w:vAlign w:val="center"/>
          </w:tcPr>
          <w:p w:rsidR="00052177" w:rsidRPr="00A95AB1" w:rsidP="00123A43" w14:paraId="0EF95EDF" w14:textId="77777777">
            <w:pPr>
              <w:spacing w:line="260" w:lineRule="auto"/>
              <w:rPr>
                <w:rFonts w:ascii="Aptos" w:hAnsi="Aptos"/>
                <w:sz w:val="22"/>
                <w:szCs w:val="22"/>
              </w:rPr>
            </w:pPr>
          </w:p>
        </w:tc>
        <w:tc>
          <w:tcPr>
            <w:tcW w:w="1297" w:type="dxa"/>
            <w:vAlign w:val="center"/>
          </w:tcPr>
          <w:p w:rsidR="00052177" w:rsidRPr="00A95AB1" w:rsidP="00123A43" w14:paraId="0FB93D4C" w14:textId="77777777">
            <w:pPr>
              <w:spacing w:line="260" w:lineRule="auto"/>
              <w:rPr>
                <w:rFonts w:ascii="Aptos" w:hAnsi="Aptos"/>
                <w:sz w:val="22"/>
                <w:szCs w:val="22"/>
              </w:rPr>
            </w:pPr>
          </w:p>
        </w:tc>
        <w:tc>
          <w:tcPr>
            <w:tcW w:w="1111" w:type="dxa"/>
            <w:vAlign w:val="center"/>
          </w:tcPr>
          <w:p w:rsidR="00052177" w:rsidRPr="00A95AB1" w:rsidP="00123A43" w14:paraId="50714D7F" w14:textId="77777777">
            <w:pPr>
              <w:spacing w:line="260" w:lineRule="auto"/>
              <w:rPr>
                <w:rFonts w:ascii="Aptos" w:hAnsi="Aptos"/>
                <w:sz w:val="22"/>
                <w:szCs w:val="22"/>
              </w:rPr>
            </w:pPr>
          </w:p>
        </w:tc>
        <w:tc>
          <w:tcPr>
            <w:tcW w:w="884" w:type="dxa"/>
            <w:vAlign w:val="center"/>
          </w:tcPr>
          <w:p w:rsidR="00052177" w:rsidRPr="00A95AB1" w:rsidP="00123A43" w14:paraId="25B6E684" w14:textId="77777777">
            <w:pPr>
              <w:spacing w:line="260" w:lineRule="auto"/>
              <w:rPr>
                <w:rFonts w:ascii="Aptos" w:hAnsi="Aptos"/>
                <w:sz w:val="22"/>
                <w:szCs w:val="22"/>
              </w:rPr>
            </w:pPr>
          </w:p>
        </w:tc>
      </w:tr>
    </w:tbl>
    <w:p w:rsidR="00052177" w:rsidP="00052177" w14:paraId="0AF2C054" w14:textId="77777777"/>
    <w:p w:rsidR="00052177" w:rsidRPr="0090277D" w:rsidP="00052177" w14:paraId="1DC911C9" w14:textId="0D4DC6B3">
      <w:pPr>
        <w:pStyle w:val="ListParagraph"/>
        <w:numPr>
          <w:ilvl w:val="1"/>
          <w:numId w:val="7"/>
        </w:numPr>
        <w:rPr>
          <w:b/>
          <w:bCs/>
        </w:rPr>
      </w:pPr>
      <w:r w:rsidRPr="0090277D">
        <w:rPr>
          <w:b/>
          <w:bCs/>
        </w:rPr>
        <w:t xml:space="preserve">How clearly are roles and responsibilities defined across the following stages of the </w:t>
      </w:r>
      <w:r w:rsidRPr="00A15CB1" w:rsidR="00A15CB1">
        <w:rPr>
          <w:b/>
          <w:bCs/>
        </w:rPr>
        <w:t>Materials Acceptance/Construction</w:t>
      </w:r>
      <w:r w:rsidRPr="0090277D">
        <w:rPr>
          <w:b/>
          <w:bCs/>
        </w:rPr>
        <w:t xml:space="preserve"> data pipeline?</w:t>
      </w:r>
    </w:p>
    <w:tbl>
      <w:tblPr>
        <w:tblStyle w:val="ListTable3"/>
        <w:tblW w:w="9360" w:type="dxa"/>
        <w:tblLook w:val="0000"/>
      </w:tblPr>
      <w:tblGrid>
        <w:gridCol w:w="4870"/>
        <w:gridCol w:w="1297"/>
        <w:gridCol w:w="1298"/>
        <w:gridCol w:w="1006"/>
        <w:gridCol w:w="889"/>
      </w:tblGrid>
      <w:tr w14:paraId="05FA51FD" w14:textId="77777777" w:rsidTr="00123A43">
        <w:tblPrEx>
          <w:tblW w:w="9360" w:type="dxa"/>
          <w:tblLook w:val="0000"/>
        </w:tblPrEx>
        <w:tc>
          <w:tcPr>
            <w:tcW w:w="4900" w:type="dxa"/>
            <w:vAlign w:val="center"/>
          </w:tcPr>
          <w:p w:rsidR="00052177" w:rsidRPr="00A95AB1" w:rsidP="00123A43" w14:paraId="45BC197F" w14:textId="77777777">
            <w:pPr>
              <w:spacing w:line="260" w:lineRule="auto"/>
              <w:rPr>
                <w:rFonts w:ascii="Aptos" w:hAnsi="Aptos"/>
                <w:sz w:val="22"/>
                <w:szCs w:val="22"/>
              </w:rPr>
            </w:pPr>
            <w:r w:rsidRPr="00A95AB1">
              <w:rPr>
                <w:rFonts w:ascii="Aptos" w:eastAsia="Arial" w:hAnsi="Aptos" w:cs="Arial"/>
                <w:b/>
                <w:bCs/>
                <w:sz w:val="22"/>
                <w:szCs w:val="22"/>
              </w:rPr>
              <w:t>Role</w:t>
            </w:r>
            <w:r>
              <w:rPr>
                <w:rFonts w:ascii="Aptos" w:eastAsia="Arial" w:hAnsi="Aptos" w:cs="Arial"/>
                <w:b/>
                <w:bCs/>
                <w:sz w:val="22"/>
                <w:szCs w:val="22"/>
              </w:rPr>
              <w:t>s and Responsibilities</w:t>
            </w:r>
          </w:p>
        </w:tc>
        <w:tc>
          <w:tcPr>
            <w:tcW w:w="1300" w:type="dxa"/>
            <w:vAlign w:val="center"/>
          </w:tcPr>
          <w:p w:rsidR="00052177" w:rsidRPr="002369EA" w:rsidP="00123A43" w14:paraId="5C2AEFEE" w14:textId="77777777">
            <w:pPr>
              <w:spacing w:line="260" w:lineRule="auto"/>
              <w:rPr>
                <w:rFonts w:ascii="Aptos" w:hAnsi="Aptos"/>
                <w:b/>
                <w:bCs/>
                <w:sz w:val="22"/>
                <w:szCs w:val="22"/>
              </w:rPr>
            </w:pPr>
            <w:r w:rsidRPr="002369EA">
              <w:rPr>
                <w:rFonts w:ascii="Aptos" w:hAnsi="Aptos"/>
                <w:b/>
                <w:bCs/>
                <w:sz w:val="22"/>
                <w:szCs w:val="22"/>
              </w:rPr>
              <w:t>Not Defined</w:t>
            </w:r>
          </w:p>
        </w:tc>
        <w:tc>
          <w:tcPr>
            <w:tcW w:w="1300" w:type="dxa"/>
            <w:vAlign w:val="center"/>
          </w:tcPr>
          <w:p w:rsidR="00052177" w:rsidRPr="002369EA" w:rsidP="00123A43" w14:paraId="764372A5" w14:textId="77777777">
            <w:pPr>
              <w:spacing w:line="260" w:lineRule="auto"/>
              <w:rPr>
                <w:rFonts w:ascii="Aptos" w:hAnsi="Aptos"/>
                <w:b/>
                <w:bCs/>
                <w:sz w:val="22"/>
                <w:szCs w:val="22"/>
              </w:rPr>
            </w:pPr>
            <w:r w:rsidRPr="002369EA">
              <w:rPr>
                <w:rFonts w:ascii="Aptos" w:hAnsi="Aptos"/>
                <w:b/>
                <w:bCs/>
                <w:sz w:val="22"/>
                <w:szCs w:val="22"/>
              </w:rPr>
              <w:t>Partially Defined</w:t>
            </w:r>
          </w:p>
        </w:tc>
        <w:tc>
          <w:tcPr>
            <w:tcW w:w="970" w:type="dxa"/>
            <w:vAlign w:val="center"/>
          </w:tcPr>
          <w:p w:rsidR="00052177" w:rsidRPr="002369EA" w:rsidP="00123A43" w14:paraId="14922772" w14:textId="77777777">
            <w:pPr>
              <w:spacing w:line="260" w:lineRule="auto"/>
              <w:rPr>
                <w:rFonts w:ascii="Aptos" w:hAnsi="Aptos"/>
                <w:b/>
                <w:bCs/>
                <w:sz w:val="22"/>
                <w:szCs w:val="22"/>
              </w:rPr>
            </w:pPr>
            <w:r w:rsidRPr="002369EA">
              <w:rPr>
                <w:rFonts w:ascii="Aptos" w:hAnsi="Aptos"/>
                <w:b/>
                <w:bCs/>
                <w:sz w:val="22"/>
                <w:szCs w:val="22"/>
              </w:rPr>
              <w:t>Clearly Defined</w:t>
            </w:r>
          </w:p>
        </w:tc>
        <w:tc>
          <w:tcPr>
            <w:tcW w:w="890" w:type="dxa"/>
            <w:vAlign w:val="center"/>
          </w:tcPr>
          <w:p w:rsidR="00052177" w:rsidRPr="002369EA" w:rsidP="00123A43" w14:paraId="45FFEB7F" w14:textId="77777777">
            <w:pPr>
              <w:spacing w:line="260" w:lineRule="auto"/>
              <w:rPr>
                <w:rFonts w:ascii="Aptos" w:hAnsi="Aptos"/>
                <w:b/>
                <w:bCs/>
                <w:sz w:val="22"/>
                <w:szCs w:val="22"/>
              </w:rPr>
            </w:pPr>
            <w:r w:rsidRPr="002369EA">
              <w:rPr>
                <w:rFonts w:ascii="Aptos" w:hAnsi="Aptos"/>
                <w:b/>
                <w:bCs/>
                <w:sz w:val="22"/>
                <w:szCs w:val="22"/>
              </w:rPr>
              <w:t>Don</w:t>
            </w:r>
            <w:r>
              <w:rPr>
                <w:rFonts w:ascii="Aptos" w:hAnsi="Aptos"/>
                <w:b/>
                <w:bCs/>
                <w:sz w:val="22"/>
                <w:szCs w:val="22"/>
              </w:rPr>
              <w:t>’</w:t>
            </w:r>
            <w:r w:rsidRPr="002369EA">
              <w:rPr>
                <w:rFonts w:ascii="Aptos" w:hAnsi="Aptos"/>
                <w:b/>
                <w:bCs/>
                <w:sz w:val="22"/>
                <w:szCs w:val="22"/>
              </w:rPr>
              <w:t>t know</w:t>
            </w:r>
          </w:p>
        </w:tc>
      </w:tr>
      <w:tr w14:paraId="219D4D9D" w14:textId="77777777" w:rsidTr="00123A43">
        <w:tblPrEx>
          <w:tblW w:w="9360" w:type="dxa"/>
          <w:tblLook w:val="0000"/>
        </w:tblPrEx>
        <w:tc>
          <w:tcPr>
            <w:tcW w:w="4900" w:type="dxa"/>
            <w:vAlign w:val="center"/>
          </w:tcPr>
          <w:p w:rsidR="00052177" w:rsidRPr="00A95AB1" w:rsidP="00123A43" w14:paraId="6F280B22" w14:textId="77777777">
            <w:pPr>
              <w:spacing w:line="260" w:lineRule="auto"/>
              <w:rPr>
                <w:rFonts w:ascii="Aptos" w:hAnsi="Aptos"/>
                <w:sz w:val="22"/>
                <w:szCs w:val="22"/>
              </w:rPr>
            </w:pPr>
            <w:r w:rsidRPr="00670B1E">
              <w:rPr>
                <w:rFonts w:ascii="Aptos" w:hAnsi="Aptos"/>
                <w:sz w:val="22"/>
                <w:szCs w:val="22"/>
              </w:rPr>
              <w:t>Defining information requirements</w:t>
            </w:r>
          </w:p>
        </w:tc>
        <w:tc>
          <w:tcPr>
            <w:tcW w:w="1300" w:type="dxa"/>
            <w:vAlign w:val="center"/>
          </w:tcPr>
          <w:p w:rsidR="00052177" w:rsidRPr="00A95AB1" w:rsidP="00123A43" w14:paraId="6E400857" w14:textId="77777777">
            <w:pPr>
              <w:spacing w:line="260" w:lineRule="auto"/>
              <w:rPr>
                <w:rFonts w:ascii="Aptos" w:hAnsi="Aptos"/>
                <w:sz w:val="22"/>
                <w:szCs w:val="22"/>
              </w:rPr>
            </w:pPr>
          </w:p>
        </w:tc>
        <w:tc>
          <w:tcPr>
            <w:tcW w:w="1300" w:type="dxa"/>
            <w:vAlign w:val="center"/>
          </w:tcPr>
          <w:p w:rsidR="00052177" w:rsidRPr="00A95AB1" w:rsidP="00123A43" w14:paraId="298CEE83" w14:textId="77777777">
            <w:pPr>
              <w:spacing w:line="260" w:lineRule="auto"/>
              <w:rPr>
                <w:rFonts w:ascii="Aptos" w:hAnsi="Aptos"/>
                <w:sz w:val="22"/>
                <w:szCs w:val="22"/>
              </w:rPr>
            </w:pPr>
          </w:p>
        </w:tc>
        <w:tc>
          <w:tcPr>
            <w:tcW w:w="970" w:type="dxa"/>
            <w:vAlign w:val="center"/>
          </w:tcPr>
          <w:p w:rsidR="00052177" w:rsidRPr="00A95AB1" w:rsidP="00123A43" w14:paraId="1EA6E9A4" w14:textId="77777777">
            <w:pPr>
              <w:spacing w:line="260" w:lineRule="auto"/>
              <w:rPr>
                <w:rFonts w:ascii="Aptos" w:hAnsi="Aptos"/>
                <w:sz w:val="22"/>
                <w:szCs w:val="22"/>
              </w:rPr>
            </w:pPr>
          </w:p>
        </w:tc>
        <w:tc>
          <w:tcPr>
            <w:tcW w:w="890" w:type="dxa"/>
            <w:vAlign w:val="center"/>
          </w:tcPr>
          <w:p w:rsidR="00052177" w:rsidRPr="00A95AB1" w:rsidP="00123A43" w14:paraId="045DE816" w14:textId="77777777">
            <w:pPr>
              <w:spacing w:line="260" w:lineRule="auto"/>
              <w:rPr>
                <w:rFonts w:ascii="Aptos" w:hAnsi="Aptos"/>
                <w:sz w:val="22"/>
                <w:szCs w:val="22"/>
              </w:rPr>
            </w:pPr>
          </w:p>
        </w:tc>
      </w:tr>
      <w:tr w14:paraId="6C40EF80" w14:textId="77777777" w:rsidTr="00123A43">
        <w:tblPrEx>
          <w:tblW w:w="9360" w:type="dxa"/>
          <w:tblLook w:val="0000"/>
        </w:tblPrEx>
        <w:tc>
          <w:tcPr>
            <w:tcW w:w="4900" w:type="dxa"/>
            <w:vAlign w:val="center"/>
          </w:tcPr>
          <w:p w:rsidR="00052177" w:rsidRPr="00A95AB1" w:rsidP="00123A43" w14:paraId="2AB74DAA" w14:textId="77777777">
            <w:pPr>
              <w:spacing w:line="260" w:lineRule="auto"/>
              <w:rPr>
                <w:rFonts w:ascii="Aptos" w:hAnsi="Aptos"/>
                <w:sz w:val="22"/>
                <w:szCs w:val="22"/>
              </w:rPr>
            </w:pPr>
            <w:r>
              <w:rPr>
                <w:rFonts w:ascii="Aptos" w:hAnsi="Aptos"/>
                <w:sz w:val="22"/>
                <w:szCs w:val="22"/>
              </w:rPr>
              <w:t>Capturing</w:t>
            </w:r>
            <w:r w:rsidRPr="06B54C1C">
              <w:rPr>
                <w:rFonts w:ascii="Aptos" w:hAnsi="Aptos"/>
                <w:sz w:val="22"/>
                <w:szCs w:val="22"/>
              </w:rPr>
              <w:t xml:space="preserve"> and </w:t>
            </w:r>
            <w:r>
              <w:rPr>
                <w:rFonts w:ascii="Aptos" w:hAnsi="Aptos"/>
                <w:sz w:val="22"/>
                <w:szCs w:val="22"/>
              </w:rPr>
              <w:t>accessing</w:t>
            </w:r>
            <w:r w:rsidRPr="06B54C1C">
              <w:rPr>
                <w:rFonts w:ascii="Aptos" w:hAnsi="Aptos"/>
                <w:sz w:val="22"/>
                <w:szCs w:val="22"/>
              </w:rPr>
              <w:t xml:space="preserve"> data</w:t>
            </w:r>
          </w:p>
        </w:tc>
        <w:tc>
          <w:tcPr>
            <w:tcW w:w="1300" w:type="dxa"/>
            <w:vAlign w:val="center"/>
          </w:tcPr>
          <w:p w:rsidR="00052177" w:rsidRPr="00A95AB1" w:rsidP="00123A43" w14:paraId="552B2D20" w14:textId="77777777">
            <w:pPr>
              <w:spacing w:line="260" w:lineRule="auto"/>
              <w:rPr>
                <w:rFonts w:ascii="Aptos" w:hAnsi="Aptos"/>
                <w:sz w:val="22"/>
                <w:szCs w:val="22"/>
              </w:rPr>
            </w:pPr>
          </w:p>
        </w:tc>
        <w:tc>
          <w:tcPr>
            <w:tcW w:w="1300" w:type="dxa"/>
            <w:vAlign w:val="center"/>
          </w:tcPr>
          <w:p w:rsidR="00052177" w:rsidRPr="00A95AB1" w:rsidP="00123A43" w14:paraId="746F1191" w14:textId="77777777">
            <w:pPr>
              <w:spacing w:line="260" w:lineRule="auto"/>
              <w:rPr>
                <w:rFonts w:ascii="Aptos" w:hAnsi="Aptos"/>
                <w:sz w:val="22"/>
                <w:szCs w:val="22"/>
              </w:rPr>
            </w:pPr>
          </w:p>
        </w:tc>
        <w:tc>
          <w:tcPr>
            <w:tcW w:w="970" w:type="dxa"/>
            <w:vAlign w:val="center"/>
          </w:tcPr>
          <w:p w:rsidR="00052177" w:rsidRPr="00A95AB1" w:rsidP="00123A43" w14:paraId="6401EBEC" w14:textId="77777777">
            <w:pPr>
              <w:spacing w:line="260" w:lineRule="auto"/>
              <w:rPr>
                <w:rFonts w:ascii="Aptos" w:hAnsi="Aptos"/>
                <w:sz w:val="22"/>
                <w:szCs w:val="22"/>
              </w:rPr>
            </w:pPr>
          </w:p>
        </w:tc>
        <w:tc>
          <w:tcPr>
            <w:tcW w:w="890" w:type="dxa"/>
            <w:vAlign w:val="center"/>
          </w:tcPr>
          <w:p w:rsidR="00052177" w:rsidRPr="00A95AB1" w:rsidP="00123A43" w14:paraId="38C4AD81" w14:textId="77777777">
            <w:pPr>
              <w:spacing w:line="260" w:lineRule="auto"/>
              <w:rPr>
                <w:rFonts w:ascii="Aptos" w:hAnsi="Aptos"/>
                <w:sz w:val="22"/>
                <w:szCs w:val="22"/>
              </w:rPr>
            </w:pPr>
          </w:p>
        </w:tc>
      </w:tr>
      <w:tr w14:paraId="1CF2423D" w14:textId="77777777" w:rsidTr="00123A43">
        <w:tblPrEx>
          <w:tblW w:w="9360" w:type="dxa"/>
          <w:tblLook w:val="0000"/>
        </w:tblPrEx>
        <w:tc>
          <w:tcPr>
            <w:tcW w:w="4900" w:type="dxa"/>
            <w:vAlign w:val="center"/>
          </w:tcPr>
          <w:p w:rsidR="00052177" w:rsidRPr="00A95AB1" w:rsidP="00123A43" w14:paraId="1230DFD6" w14:textId="77777777">
            <w:pPr>
              <w:spacing w:line="260" w:lineRule="auto"/>
              <w:rPr>
                <w:rFonts w:ascii="Aptos" w:hAnsi="Aptos"/>
                <w:sz w:val="22"/>
                <w:szCs w:val="22"/>
              </w:rPr>
            </w:pPr>
            <w:r w:rsidRPr="008238EE">
              <w:rPr>
                <w:rFonts w:ascii="Aptos" w:hAnsi="Aptos"/>
                <w:sz w:val="22"/>
                <w:szCs w:val="22"/>
              </w:rPr>
              <w:t>Validating and assuring quality</w:t>
            </w:r>
          </w:p>
        </w:tc>
        <w:tc>
          <w:tcPr>
            <w:tcW w:w="1300" w:type="dxa"/>
            <w:vAlign w:val="center"/>
          </w:tcPr>
          <w:p w:rsidR="00052177" w:rsidRPr="00A95AB1" w:rsidP="00123A43" w14:paraId="7807E297" w14:textId="77777777">
            <w:pPr>
              <w:spacing w:line="260" w:lineRule="auto"/>
              <w:rPr>
                <w:rFonts w:ascii="Aptos" w:hAnsi="Aptos"/>
                <w:sz w:val="22"/>
                <w:szCs w:val="22"/>
              </w:rPr>
            </w:pPr>
          </w:p>
        </w:tc>
        <w:tc>
          <w:tcPr>
            <w:tcW w:w="1300" w:type="dxa"/>
            <w:vAlign w:val="center"/>
          </w:tcPr>
          <w:p w:rsidR="00052177" w:rsidRPr="00A95AB1" w:rsidP="00123A43" w14:paraId="618CB07E" w14:textId="77777777">
            <w:pPr>
              <w:spacing w:line="260" w:lineRule="auto"/>
              <w:rPr>
                <w:rFonts w:ascii="Aptos" w:hAnsi="Aptos"/>
                <w:sz w:val="22"/>
                <w:szCs w:val="22"/>
              </w:rPr>
            </w:pPr>
          </w:p>
        </w:tc>
        <w:tc>
          <w:tcPr>
            <w:tcW w:w="970" w:type="dxa"/>
            <w:vAlign w:val="center"/>
          </w:tcPr>
          <w:p w:rsidR="00052177" w:rsidRPr="00A95AB1" w:rsidP="00123A43" w14:paraId="6D5BB281" w14:textId="77777777">
            <w:pPr>
              <w:spacing w:line="260" w:lineRule="auto"/>
              <w:rPr>
                <w:rFonts w:ascii="Aptos" w:hAnsi="Aptos"/>
                <w:sz w:val="22"/>
                <w:szCs w:val="22"/>
              </w:rPr>
            </w:pPr>
          </w:p>
        </w:tc>
        <w:tc>
          <w:tcPr>
            <w:tcW w:w="890" w:type="dxa"/>
            <w:vAlign w:val="center"/>
          </w:tcPr>
          <w:p w:rsidR="00052177" w:rsidRPr="00A95AB1" w:rsidP="00123A43" w14:paraId="71DBEBCE" w14:textId="77777777">
            <w:pPr>
              <w:spacing w:line="260" w:lineRule="auto"/>
              <w:rPr>
                <w:rFonts w:ascii="Aptos" w:hAnsi="Aptos"/>
                <w:sz w:val="22"/>
                <w:szCs w:val="22"/>
              </w:rPr>
            </w:pPr>
          </w:p>
        </w:tc>
      </w:tr>
      <w:tr w14:paraId="3D77FB13" w14:textId="77777777" w:rsidTr="00123A43">
        <w:tblPrEx>
          <w:tblW w:w="9360" w:type="dxa"/>
          <w:tblLook w:val="0000"/>
        </w:tblPrEx>
        <w:tc>
          <w:tcPr>
            <w:tcW w:w="4900" w:type="dxa"/>
            <w:vAlign w:val="center"/>
          </w:tcPr>
          <w:p w:rsidR="00052177" w:rsidRPr="00A95AB1" w:rsidP="00123A43" w14:paraId="14E3D024" w14:textId="77777777">
            <w:pPr>
              <w:spacing w:line="260" w:lineRule="auto"/>
              <w:rPr>
                <w:rFonts w:ascii="Aptos" w:hAnsi="Aptos"/>
                <w:sz w:val="22"/>
                <w:szCs w:val="22"/>
              </w:rPr>
            </w:pPr>
            <w:r w:rsidRPr="006D2BF9">
              <w:rPr>
                <w:rFonts w:ascii="Aptos" w:hAnsi="Aptos"/>
                <w:sz w:val="22"/>
                <w:szCs w:val="22"/>
              </w:rPr>
              <w:t>Integrating data across systems</w:t>
            </w:r>
          </w:p>
        </w:tc>
        <w:tc>
          <w:tcPr>
            <w:tcW w:w="1300" w:type="dxa"/>
            <w:vAlign w:val="center"/>
          </w:tcPr>
          <w:p w:rsidR="00052177" w:rsidRPr="00A95AB1" w:rsidP="00123A43" w14:paraId="02B4AE7A" w14:textId="77777777">
            <w:pPr>
              <w:spacing w:line="260" w:lineRule="auto"/>
              <w:rPr>
                <w:rFonts w:ascii="Aptos" w:hAnsi="Aptos"/>
                <w:sz w:val="22"/>
                <w:szCs w:val="22"/>
              </w:rPr>
            </w:pPr>
          </w:p>
        </w:tc>
        <w:tc>
          <w:tcPr>
            <w:tcW w:w="1300" w:type="dxa"/>
            <w:vAlign w:val="center"/>
          </w:tcPr>
          <w:p w:rsidR="00052177" w:rsidRPr="00A95AB1" w:rsidP="00123A43" w14:paraId="6896370A" w14:textId="77777777">
            <w:pPr>
              <w:spacing w:line="260" w:lineRule="auto"/>
              <w:rPr>
                <w:rFonts w:ascii="Aptos" w:hAnsi="Aptos"/>
                <w:sz w:val="22"/>
                <w:szCs w:val="22"/>
              </w:rPr>
            </w:pPr>
          </w:p>
        </w:tc>
        <w:tc>
          <w:tcPr>
            <w:tcW w:w="970" w:type="dxa"/>
            <w:vAlign w:val="center"/>
          </w:tcPr>
          <w:p w:rsidR="00052177" w:rsidRPr="00A95AB1" w:rsidP="00123A43" w14:paraId="65CA67BB" w14:textId="77777777">
            <w:pPr>
              <w:spacing w:line="260" w:lineRule="auto"/>
              <w:rPr>
                <w:rFonts w:ascii="Aptos" w:hAnsi="Aptos"/>
                <w:sz w:val="22"/>
                <w:szCs w:val="22"/>
              </w:rPr>
            </w:pPr>
          </w:p>
        </w:tc>
        <w:tc>
          <w:tcPr>
            <w:tcW w:w="890" w:type="dxa"/>
            <w:vAlign w:val="center"/>
          </w:tcPr>
          <w:p w:rsidR="00052177" w:rsidRPr="00A95AB1" w:rsidP="00123A43" w14:paraId="20FA4D66" w14:textId="77777777">
            <w:pPr>
              <w:spacing w:line="260" w:lineRule="auto"/>
              <w:rPr>
                <w:rFonts w:ascii="Aptos" w:hAnsi="Aptos"/>
                <w:sz w:val="22"/>
                <w:szCs w:val="22"/>
              </w:rPr>
            </w:pPr>
          </w:p>
        </w:tc>
      </w:tr>
      <w:tr w14:paraId="27B2EDD4" w14:textId="77777777" w:rsidTr="00123A43">
        <w:tblPrEx>
          <w:tblW w:w="9360" w:type="dxa"/>
          <w:tblLook w:val="0000"/>
        </w:tblPrEx>
        <w:tc>
          <w:tcPr>
            <w:tcW w:w="4900" w:type="dxa"/>
            <w:vAlign w:val="center"/>
          </w:tcPr>
          <w:p w:rsidR="00052177" w:rsidRPr="00A95AB1" w:rsidP="00123A43" w14:paraId="3EE7EA82" w14:textId="77777777">
            <w:pPr>
              <w:spacing w:line="260" w:lineRule="auto"/>
              <w:rPr>
                <w:rFonts w:ascii="Aptos" w:hAnsi="Aptos"/>
                <w:sz w:val="22"/>
                <w:szCs w:val="22"/>
              </w:rPr>
            </w:pPr>
            <w:r w:rsidRPr="0078037C">
              <w:rPr>
                <w:rFonts w:ascii="Aptos" w:hAnsi="Aptos"/>
                <w:sz w:val="22"/>
                <w:szCs w:val="22"/>
              </w:rPr>
              <w:t>Analyzing and modeling data</w:t>
            </w:r>
          </w:p>
        </w:tc>
        <w:tc>
          <w:tcPr>
            <w:tcW w:w="1300" w:type="dxa"/>
            <w:vAlign w:val="center"/>
          </w:tcPr>
          <w:p w:rsidR="00052177" w:rsidRPr="00A95AB1" w:rsidP="00123A43" w14:paraId="621C5890" w14:textId="77777777">
            <w:pPr>
              <w:spacing w:line="260" w:lineRule="auto"/>
              <w:rPr>
                <w:rFonts w:ascii="Aptos" w:hAnsi="Aptos"/>
                <w:sz w:val="22"/>
                <w:szCs w:val="22"/>
              </w:rPr>
            </w:pPr>
          </w:p>
        </w:tc>
        <w:tc>
          <w:tcPr>
            <w:tcW w:w="1300" w:type="dxa"/>
            <w:vAlign w:val="center"/>
          </w:tcPr>
          <w:p w:rsidR="00052177" w:rsidRPr="00A95AB1" w:rsidP="00123A43" w14:paraId="747E7642" w14:textId="77777777">
            <w:pPr>
              <w:spacing w:line="260" w:lineRule="auto"/>
              <w:rPr>
                <w:rFonts w:ascii="Aptos" w:hAnsi="Aptos"/>
                <w:sz w:val="22"/>
                <w:szCs w:val="22"/>
              </w:rPr>
            </w:pPr>
          </w:p>
        </w:tc>
        <w:tc>
          <w:tcPr>
            <w:tcW w:w="970" w:type="dxa"/>
            <w:vAlign w:val="center"/>
          </w:tcPr>
          <w:p w:rsidR="00052177" w:rsidRPr="00A95AB1" w:rsidP="00123A43" w14:paraId="328BBC09" w14:textId="77777777">
            <w:pPr>
              <w:spacing w:line="260" w:lineRule="auto"/>
              <w:rPr>
                <w:rFonts w:ascii="Aptos" w:hAnsi="Aptos"/>
                <w:sz w:val="22"/>
                <w:szCs w:val="22"/>
              </w:rPr>
            </w:pPr>
          </w:p>
        </w:tc>
        <w:tc>
          <w:tcPr>
            <w:tcW w:w="890" w:type="dxa"/>
            <w:vAlign w:val="center"/>
          </w:tcPr>
          <w:p w:rsidR="00052177" w:rsidRPr="00A95AB1" w:rsidP="00123A43" w14:paraId="35B97B10" w14:textId="77777777">
            <w:pPr>
              <w:spacing w:line="260" w:lineRule="auto"/>
              <w:rPr>
                <w:rFonts w:ascii="Aptos" w:hAnsi="Aptos"/>
                <w:sz w:val="22"/>
                <w:szCs w:val="22"/>
              </w:rPr>
            </w:pPr>
          </w:p>
        </w:tc>
      </w:tr>
      <w:tr w14:paraId="3512C4DB" w14:textId="77777777" w:rsidTr="00123A43">
        <w:tblPrEx>
          <w:tblW w:w="9360" w:type="dxa"/>
          <w:tblLook w:val="0000"/>
        </w:tblPrEx>
        <w:tc>
          <w:tcPr>
            <w:tcW w:w="4900" w:type="dxa"/>
            <w:vAlign w:val="center"/>
          </w:tcPr>
          <w:p w:rsidR="00052177" w:rsidRPr="00A95AB1" w:rsidP="00123A43" w14:paraId="165AAFC4" w14:textId="77777777">
            <w:pPr>
              <w:spacing w:line="260" w:lineRule="auto"/>
              <w:rPr>
                <w:rFonts w:ascii="Aptos" w:hAnsi="Aptos"/>
                <w:sz w:val="22"/>
                <w:szCs w:val="22"/>
              </w:rPr>
            </w:pPr>
            <w:r w:rsidRPr="008D00B1">
              <w:rPr>
                <w:rFonts w:ascii="Aptos" w:hAnsi="Aptos"/>
                <w:sz w:val="22"/>
                <w:szCs w:val="22"/>
              </w:rPr>
              <w:t>Using data for decision-making</w:t>
            </w:r>
          </w:p>
        </w:tc>
        <w:tc>
          <w:tcPr>
            <w:tcW w:w="1300" w:type="dxa"/>
            <w:vAlign w:val="center"/>
          </w:tcPr>
          <w:p w:rsidR="00052177" w:rsidRPr="00A95AB1" w:rsidP="00123A43" w14:paraId="3015AC33" w14:textId="77777777">
            <w:pPr>
              <w:spacing w:line="260" w:lineRule="auto"/>
              <w:rPr>
                <w:rFonts w:ascii="Aptos" w:hAnsi="Aptos"/>
                <w:sz w:val="22"/>
                <w:szCs w:val="22"/>
              </w:rPr>
            </w:pPr>
          </w:p>
        </w:tc>
        <w:tc>
          <w:tcPr>
            <w:tcW w:w="1300" w:type="dxa"/>
            <w:vAlign w:val="center"/>
          </w:tcPr>
          <w:p w:rsidR="00052177" w:rsidRPr="00A95AB1" w:rsidP="00123A43" w14:paraId="4A7BEAA2" w14:textId="77777777">
            <w:pPr>
              <w:spacing w:line="260" w:lineRule="auto"/>
              <w:rPr>
                <w:rFonts w:ascii="Aptos" w:hAnsi="Aptos"/>
                <w:sz w:val="22"/>
                <w:szCs w:val="22"/>
              </w:rPr>
            </w:pPr>
          </w:p>
        </w:tc>
        <w:tc>
          <w:tcPr>
            <w:tcW w:w="970" w:type="dxa"/>
            <w:vAlign w:val="center"/>
          </w:tcPr>
          <w:p w:rsidR="00052177" w:rsidRPr="00A95AB1" w:rsidP="00123A43" w14:paraId="0EE514FB" w14:textId="77777777">
            <w:pPr>
              <w:spacing w:line="260" w:lineRule="auto"/>
              <w:rPr>
                <w:rFonts w:ascii="Aptos" w:hAnsi="Aptos"/>
                <w:sz w:val="22"/>
                <w:szCs w:val="22"/>
              </w:rPr>
            </w:pPr>
          </w:p>
        </w:tc>
        <w:tc>
          <w:tcPr>
            <w:tcW w:w="890" w:type="dxa"/>
            <w:vAlign w:val="center"/>
          </w:tcPr>
          <w:p w:rsidR="00052177" w:rsidRPr="00A95AB1" w:rsidP="00123A43" w14:paraId="0562A9A5" w14:textId="77777777">
            <w:pPr>
              <w:spacing w:line="260" w:lineRule="auto"/>
              <w:rPr>
                <w:rFonts w:ascii="Aptos" w:hAnsi="Aptos"/>
                <w:sz w:val="22"/>
                <w:szCs w:val="22"/>
              </w:rPr>
            </w:pPr>
          </w:p>
        </w:tc>
      </w:tr>
    </w:tbl>
    <w:p w:rsidR="00052177" w:rsidP="00052177" w14:paraId="2C16DBF4" w14:textId="77777777"/>
    <w:p w:rsidR="00052177" w:rsidRPr="0090277D" w:rsidP="00052177" w14:paraId="0400E3AE" w14:textId="4CA2F4CA">
      <w:pPr>
        <w:pStyle w:val="ListParagraph"/>
        <w:numPr>
          <w:ilvl w:val="1"/>
          <w:numId w:val="7"/>
        </w:numPr>
        <w:rPr>
          <w:b/>
          <w:bCs/>
        </w:rPr>
      </w:pPr>
      <w:r w:rsidRPr="0090277D">
        <w:rPr>
          <w:b/>
          <w:bCs/>
        </w:rPr>
        <w:t xml:space="preserve">How clearly is data ownership defined for </w:t>
      </w:r>
      <w:r w:rsidRPr="00A15CB1" w:rsidR="00A15CB1">
        <w:rPr>
          <w:b/>
          <w:bCs/>
        </w:rPr>
        <w:t>Materials Acceptance/Construction</w:t>
      </w:r>
      <w:r w:rsidRPr="0090277D">
        <w:rPr>
          <w:b/>
          <w:bCs/>
        </w:rPr>
        <w:t xml:space="preserve"> data?</w:t>
      </w:r>
    </w:p>
    <w:p w:rsidR="00052177" w:rsidP="00052177" w14:paraId="312B3AFE" w14:textId="77777777">
      <w:pPr>
        <w:pStyle w:val="ListParagraph"/>
        <w:ind w:left="360"/>
      </w:pPr>
      <w:sdt>
        <w:sdtPr>
          <w:id w:val="-4138610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B7EFE">
        <w:t>Clearly defined and applied</w:t>
      </w:r>
    </w:p>
    <w:p w:rsidR="00052177" w:rsidP="00052177" w14:paraId="6282DF43" w14:textId="77777777">
      <w:pPr>
        <w:pStyle w:val="ListParagraph"/>
        <w:ind w:left="360"/>
      </w:pPr>
      <w:sdt>
        <w:sdtPr>
          <w:id w:val="7809207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Defined but inconsistent</w:t>
      </w:r>
    </w:p>
    <w:p w:rsidR="00052177" w:rsidP="00052177" w14:paraId="51BC07FF" w14:textId="77777777">
      <w:pPr>
        <w:pStyle w:val="ListParagraph"/>
        <w:ind w:left="360"/>
      </w:pPr>
      <w:sdt>
        <w:sdtPr>
          <w:id w:val="1590568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Partially defined</w:t>
      </w:r>
    </w:p>
    <w:p w:rsidR="00052177" w:rsidP="00052177" w14:paraId="358BA8BD" w14:textId="77777777">
      <w:pPr>
        <w:pStyle w:val="ListParagraph"/>
        <w:ind w:left="360"/>
      </w:pPr>
      <w:sdt>
        <w:sdtPr>
          <w:id w:val="4257691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defined</w:t>
      </w:r>
    </w:p>
    <w:p w:rsidR="00052177" w:rsidP="00052177" w14:paraId="49D5321A" w14:textId="77777777">
      <w:pPr>
        <w:pStyle w:val="ListParagraph"/>
        <w:ind w:left="360"/>
      </w:pPr>
      <w:sdt>
        <w:sdtPr>
          <w:id w:val="-12025537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052177" w:rsidP="00052177" w14:paraId="12EFE850" w14:textId="77777777">
      <w:pPr>
        <w:pStyle w:val="ListParagraph"/>
        <w:ind w:left="360"/>
      </w:pPr>
    </w:p>
    <w:p w:rsidR="00052177" w:rsidRPr="0090277D" w:rsidP="00052177" w14:paraId="18B008E0" w14:textId="564C918E">
      <w:pPr>
        <w:pStyle w:val="ListParagraph"/>
        <w:numPr>
          <w:ilvl w:val="1"/>
          <w:numId w:val="7"/>
        </w:numPr>
        <w:rPr>
          <w:b/>
          <w:bCs/>
        </w:rPr>
      </w:pPr>
      <w:r w:rsidRPr="0090277D">
        <w:rPr>
          <w:b/>
          <w:bCs/>
        </w:rPr>
        <w:t>[If data ownership is defined] Who is designated as the primary data owner</w:t>
      </w:r>
      <w:r w:rsidR="00A15CB1">
        <w:rPr>
          <w:b/>
          <w:bCs/>
        </w:rPr>
        <w:t xml:space="preserve"> </w:t>
      </w:r>
      <w:r w:rsidRPr="0090277D" w:rsidR="00A15CB1">
        <w:rPr>
          <w:b/>
          <w:bCs/>
        </w:rPr>
        <w:t xml:space="preserve">for </w:t>
      </w:r>
      <w:r w:rsidRPr="00A15CB1" w:rsidR="00A15CB1">
        <w:rPr>
          <w:b/>
          <w:bCs/>
        </w:rPr>
        <w:t>Materials Acceptance/Construction</w:t>
      </w:r>
      <w:r w:rsidRPr="0090277D" w:rsidR="00A15CB1">
        <w:rPr>
          <w:b/>
          <w:bCs/>
        </w:rPr>
        <w:t xml:space="preserve"> data?</w:t>
      </w:r>
    </w:p>
    <w:p w:rsidR="00052177" w:rsidP="00052177" w14:paraId="34513B9D" w14:textId="77777777">
      <w:pPr>
        <w:pStyle w:val="ListParagraph"/>
        <w:ind w:left="360"/>
      </w:pPr>
      <w:sdt>
        <w:sdtPr>
          <w:id w:val="5858815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Materials Division</w:t>
      </w:r>
    </w:p>
    <w:p w:rsidR="00052177" w:rsidP="00052177" w14:paraId="2B68BF64" w14:textId="77777777">
      <w:pPr>
        <w:pStyle w:val="ListParagraph"/>
        <w:ind w:left="360"/>
      </w:pPr>
      <w:sdt>
        <w:sdtPr>
          <w:id w:val="6144136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Construction Division</w:t>
      </w:r>
    </w:p>
    <w:p w:rsidR="00052177" w:rsidP="00052177" w14:paraId="6C83327F" w14:textId="77777777">
      <w:pPr>
        <w:pStyle w:val="ListParagraph"/>
        <w:ind w:left="360"/>
      </w:pPr>
      <w:sdt>
        <w:sdtPr>
          <w:id w:val="-20311803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IT/Data Office</w:t>
      </w:r>
    </w:p>
    <w:p w:rsidR="00052177" w:rsidP="00052177" w14:paraId="003523CF" w14:textId="77777777">
      <w:pPr>
        <w:pStyle w:val="ListParagraph"/>
        <w:ind w:left="360"/>
      </w:pPr>
      <w:sdt>
        <w:sdtPr>
          <w:id w:val="6933499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Pavement Management Division</w:t>
      </w:r>
    </w:p>
    <w:p w:rsidR="00052177" w:rsidP="00052177" w14:paraId="321CCE22" w14:textId="2FDBCA62">
      <w:pPr>
        <w:pStyle w:val="ListParagraph"/>
        <w:ind w:left="360"/>
      </w:pPr>
      <w:sdt>
        <w:sdtPr>
          <w:id w:val="20948141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Ownership varies by data class (please specify): </w:t>
      </w:r>
      <w:r>
        <w:br/>
      </w:r>
      <w:sdt>
        <w:sdtPr>
          <w:id w:val="15239094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w:t>
      </w:r>
    </w:p>
    <w:p w:rsidR="0042307D" w:rsidP="00052177" w14:paraId="25440E55" w14:textId="77777777">
      <w:pPr>
        <w:pStyle w:val="ListParagraph"/>
        <w:ind w:left="360"/>
      </w:pPr>
    </w:p>
    <w:p w:rsidR="00052177" w:rsidRPr="0090277D" w:rsidP="00052177" w14:paraId="77F64753" w14:textId="2DAC4D5B">
      <w:pPr>
        <w:pStyle w:val="ListParagraph"/>
        <w:numPr>
          <w:ilvl w:val="1"/>
          <w:numId w:val="7"/>
        </w:numPr>
        <w:rPr>
          <w:b/>
          <w:bCs/>
        </w:rPr>
      </w:pPr>
      <w:r w:rsidRPr="0090277D">
        <w:rPr>
          <w:b/>
          <w:bCs/>
        </w:rPr>
        <w:t xml:space="preserve">Which of the following data stewardship roles are assigned at your agency for </w:t>
      </w:r>
      <w:r w:rsidR="00A15CB1">
        <w:rPr>
          <w:b/>
          <w:bCs/>
        </w:rPr>
        <w:t>Asset Management/Maintenance</w:t>
      </w:r>
      <w:r w:rsidRPr="0090277D">
        <w:rPr>
          <w:b/>
          <w:bCs/>
        </w:rPr>
        <w:t xml:space="preserve"> data?</w:t>
      </w:r>
    </w:p>
    <w:tbl>
      <w:tblPr>
        <w:tblStyle w:val="ListTable3"/>
        <w:tblW w:w="9360" w:type="dxa"/>
        <w:tblLook w:val="0000"/>
      </w:tblPr>
      <w:tblGrid>
        <w:gridCol w:w="4776"/>
        <w:gridCol w:w="1292"/>
        <w:gridCol w:w="1297"/>
        <w:gridCol w:w="1111"/>
        <w:gridCol w:w="884"/>
      </w:tblGrid>
      <w:tr w14:paraId="70A0F958" w14:textId="77777777" w:rsidTr="00123A43">
        <w:tblPrEx>
          <w:tblW w:w="9360" w:type="dxa"/>
          <w:tblLook w:val="0000"/>
        </w:tblPrEx>
        <w:tc>
          <w:tcPr>
            <w:tcW w:w="4776" w:type="dxa"/>
            <w:vAlign w:val="center"/>
          </w:tcPr>
          <w:p w:rsidR="00052177" w:rsidRPr="00A95AB1" w:rsidP="00123A43" w14:paraId="3E1B40AD" w14:textId="77777777">
            <w:pPr>
              <w:spacing w:line="260" w:lineRule="auto"/>
              <w:rPr>
                <w:rFonts w:ascii="Aptos" w:hAnsi="Aptos"/>
                <w:sz w:val="22"/>
                <w:szCs w:val="22"/>
              </w:rPr>
            </w:pPr>
            <w:r w:rsidRPr="7D357A4E">
              <w:rPr>
                <w:rFonts w:ascii="Aptos" w:eastAsia="Arial" w:hAnsi="Aptos" w:cs="Arial"/>
                <w:b/>
                <w:bCs/>
                <w:sz w:val="22"/>
                <w:szCs w:val="22"/>
              </w:rPr>
              <w:t>Roles</w:t>
            </w:r>
          </w:p>
        </w:tc>
        <w:tc>
          <w:tcPr>
            <w:tcW w:w="1292" w:type="dxa"/>
            <w:vAlign w:val="center"/>
          </w:tcPr>
          <w:p w:rsidR="00052177" w:rsidRPr="00A95AB1" w:rsidP="00123A43" w14:paraId="368CFAB3" w14:textId="77777777">
            <w:pPr>
              <w:spacing w:line="260" w:lineRule="auto"/>
              <w:rPr>
                <w:rFonts w:ascii="Aptos" w:hAnsi="Aptos"/>
                <w:sz w:val="22"/>
                <w:szCs w:val="22"/>
              </w:rPr>
            </w:pPr>
            <w:r w:rsidRPr="00A95AB1">
              <w:rPr>
                <w:rFonts w:ascii="Aptos" w:eastAsia="Arial" w:hAnsi="Aptos" w:cs="Arial"/>
                <w:b/>
                <w:bCs/>
                <w:sz w:val="22"/>
                <w:szCs w:val="22"/>
              </w:rPr>
              <w:t>Formally assigned</w:t>
            </w:r>
          </w:p>
        </w:tc>
        <w:tc>
          <w:tcPr>
            <w:tcW w:w="1297" w:type="dxa"/>
            <w:vAlign w:val="center"/>
          </w:tcPr>
          <w:p w:rsidR="00052177" w:rsidRPr="00A95AB1" w:rsidP="00123A43" w14:paraId="597A744D" w14:textId="77777777">
            <w:pPr>
              <w:spacing w:line="260" w:lineRule="auto"/>
              <w:rPr>
                <w:rFonts w:ascii="Aptos" w:hAnsi="Aptos"/>
                <w:sz w:val="22"/>
                <w:szCs w:val="22"/>
              </w:rPr>
            </w:pPr>
            <w:r w:rsidRPr="00A95AB1">
              <w:rPr>
                <w:rFonts w:ascii="Aptos" w:eastAsia="Arial" w:hAnsi="Aptos" w:cs="Arial"/>
                <w:b/>
                <w:bCs/>
                <w:sz w:val="22"/>
                <w:szCs w:val="22"/>
              </w:rPr>
              <w:t>Informally assigned</w:t>
            </w:r>
          </w:p>
        </w:tc>
        <w:tc>
          <w:tcPr>
            <w:tcW w:w="1111" w:type="dxa"/>
            <w:vAlign w:val="center"/>
          </w:tcPr>
          <w:p w:rsidR="00052177" w:rsidRPr="00A95AB1" w:rsidP="00123A43" w14:paraId="49CC8E8E" w14:textId="77777777">
            <w:pPr>
              <w:spacing w:line="260" w:lineRule="auto"/>
              <w:rPr>
                <w:rFonts w:ascii="Aptos" w:hAnsi="Aptos"/>
                <w:sz w:val="22"/>
                <w:szCs w:val="22"/>
              </w:rPr>
            </w:pPr>
            <w:r w:rsidRPr="00A95AB1">
              <w:rPr>
                <w:rFonts w:ascii="Aptos" w:eastAsia="Arial" w:hAnsi="Aptos" w:cs="Arial"/>
                <w:b/>
                <w:bCs/>
                <w:sz w:val="22"/>
                <w:szCs w:val="22"/>
              </w:rPr>
              <w:t>Not assigned</w:t>
            </w:r>
          </w:p>
        </w:tc>
        <w:tc>
          <w:tcPr>
            <w:tcW w:w="884" w:type="dxa"/>
            <w:vAlign w:val="center"/>
          </w:tcPr>
          <w:p w:rsidR="00052177" w:rsidRPr="00A95AB1" w:rsidP="00123A43" w14:paraId="4785BC98" w14:textId="77777777">
            <w:pPr>
              <w:spacing w:line="260" w:lineRule="auto"/>
              <w:rPr>
                <w:rFonts w:ascii="Aptos" w:hAnsi="Aptos"/>
                <w:sz w:val="22"/>
                <w:szCs w:val="22"/>
              </w:rPr>
            </w:pPr>
            <w:r w:rsidRPr="00A95AB1">
              <w:rPr>
                <w:rFonts w:ascii="Aptos" w:eastAsia="Arial" w:hAnsi="Aptos" w:cs="Arial"/>
                <w:b/>
                <w:bCs/>
                <w:sz w:val="22"/>
                <w:szCs w:val="22"/>
              </w:rPr>
              <w:t>Don</w:t>
            </w:r>
            <w:r>
              <w:rPr>
                <w:rFonts w:ascii="Aptos" w:eastAsia="Arial" w:hAnsi="Aptos" w:cs="Arial"/>
                <w:b/>
                <w:bCs/>
                <w:sz w:val="22"/>
                <w:szCs w:val="22"/>
              </w:rPr>
              <w:t>’</w:t>
            </w:r>
            <w:r w:rsidRPr="00A95AB1">
              <w:rPr>
                <w:rFonts w:ascii="Aptos" w:eastAsia="Arial" w:hAnsi="Aptos" w:cs="Arial"/>
                <w:b/>
                <w:bCs/>
                <w:sz w:val="22"/>
                <w:szCs w:val="22"/>
              </w:rPr>
              <w:t>t know</w:t>
            </w:r>
          </w:p>
        </w:tc>
      </w:tr>
      <w:tr w14:paraId="6F8106A6" w14:textId="77777777" w:rsidTr="00123A43">
        <w:tblPrEx>
          <w:tblW w:w="9360" w:type="dxa"/>
          <w:tblLook w:val="0000"/>
        </w:tblPrEx>
        <w:tc>
          <w:tcPr>
            <w:tcW w:w="4776" w:type="dxa"/>
            <w:vAlign w:val="center"/>
          </w:tcPr>
          <w:p w:rsidR="00052177" w:rsidRPr="00A95AB1" w:rsidP="00123A43" w14:paraId="6A8A94E9" w14:textId="77777777">
            <w:pPr>
              <w:spacing w:line="260" w:lineRule="auto"/>
              <w:rPr>
                <w:rFonts w:ascii="Aptos" w:hAnsi="Aptos"/>
                <w:sz w:val="22"/>
                <w:szCs w:val="22"/>
              </w:rPr>
            </w:pPr>
            <w:r w:rsidRPr="00A95AB1">
              <w:rPr>
                <w:rFonts w:ascii="Aptos" w:eastAsia="Arial" w:hAnsi="Aptos" w:cs="Arial"/>
                <w:sz w:val="22"/>
                <w:szCs w:val="22"/>
              </w:rPr>
              <w:t>Decision-maker (senior leader who articulates decision needs/information requirements)</w:t>
            </w:r>
          </w:p>
        </w:tc>
        <w:tc>
          <w:tcPr>
            <w:tcW w:w="1292" w:type="dxa"/>
            <w:vAlign w:val="center"/>
          </w:tcPr>
          <w:p w:rsidR="00052177" w:rsidRPr="00A95AB1" w:rsidP="00123A43" w14:paraId="617F96DE" w14:textId="77777777">
            <w:pPr>
              <w:spacing w:line="260" w:lineRule="auto"/>
              <w:rPr>
                <w:rFonts w:ascii="Aptos" w:hAnsi="Aptos"/>
                <w:sz w:val="22"/>
                <w:szCs w:val="22"/>
              </w:rPr>
            </w:pPr>
          </w:p>
        </w:tc>
        <w:tc>
          <w:tcPr>
            <w:tcW w:w="1297" w:type="dxa"/>
            <w:vAlign w:val="center"/>
          </w:tcPr>
          <w:p w:rsidR="00052177" w:rsidRPr="00A95AB1" w:rsidP="00123A43" w14:paraId="76CBB5E3" w14:textId="77777777">
            <w:pPr>
              <w:spacing w:line="260" w:lineRule="auto"/>
              <w:rPr>
                <w:rFonts w:ascii="Aptos" w:hAnsi="Aptos"/>
                <w:sz w:val="22"/>
                <w:szCs w:val="22"/>
              </w:rPr>
            </w:pPr>
          </w:p>
        </w:tc>
        <w:tc>
          <w:tcPr>
            <w:tcW w:w="1111" w:type="dxa"/>
            <w:vAlign w:val="center"/>
          </w:tcPr>
          <w:p w:rsidR="00052177" w:rsidRPr="00A95AB1" w:rsidP="00123A43" w14:paraId="000DAD3F" w14:textId="77777777">
            <w:pPr>
              <w:spacing w:line="260" w:lineRule="auto"/>
              <w:rPr>
                <w:rFonts w:ascii="Aptos" w:hAnsi="Aptos"/>
                <w:sz w:val="22"/>
                <w:szCs w:val="22"/>
              </w:rPr>
            </w:pPr>
          </w:p>
        </w:tc>
        <w:tc>
          <w:tcPr>
            <w:tcW w:w="884" w:type="dxa"/>
            <w:vAlign w:val="center"/>
          </w:tcPr>
          <w:p w:rsidR="00052177" w:rsidRPr="00A95AB1" w:rsidP="00123A43" w14:paraId="27BBED08" w14:textId="77777777">
            <w:pPr>
              <w:spacing w:line="260" w:lineRule="auto"/>
              <w:rPr>
                <w:rFonts w:ascii="Aptos" w:hAnsi="Aptos"/>
                <w:sz w:val="22"/>
                <w:szCs w:val="22"/>
              </w:rPr>
            </w:pPr>
          </w:p>
        </w:tc>
      </w:tr>
      <w:tr w14:paraId="4706D024" w14:textId="77777777" w:rsidTr="00123A43">
        <w:tblPrEx>
          <w:tblW w:w="9360" w:type="dxa"/>
          <w:tblLook w:val="0000"/>
        </w:tblPrEx>
        <w:tc>
          <w:tcPr>
            <w:tcW w:w="4776" w:type="dxa"/>
            <w:vAlign w:val="center"/>
          </w:tcPr>
          <w:p w:rsidR="00052177" w:rsidRPr="00A95AB1" w:rsidP="00123A43" w14:paraId="43E9055E" w14:textId="77777777">
            <w:pPr>
              <w:spacing w:line="260" w:lineRule="auto"/>
              <w:rPr>
                <w:rFonts w:ascii="Aptos" w:hAnsi="Aptos"/>
                <w:sz w:val="22"/>
                <w:szCs w:val="22"/>
              </w:rPr>
            </w:pPr>
            <w:r w:rsidRPr="00A95AB1">
              <w:rPr>
                <w:rFonts w:ascii="Aptos" w:eastAsia="Arial" w:hAnsi="Aptos" w:cs="Arial"/>
                <w:sz w:val="22"/>
                <w:szCs w:val="22"/>
              </w:rPr>
              <w:t>Domain Steward (subject-matter authority for pavement, materials, or QA data)</w:t>
            </w:r>
          </w:p>
        </w:tc>
        <w:tc>
          <w:tcPr>
            <w:tcW w:w="1292" w:type="dxa"/>
            <w:vAlign w:val="center"/>
          </w:tcPr>
          <w:p w:rsidR="00052177" w:rsidRPr="00A95AB1" w:rsidP="00123A43" w14:paraId="5D7FB2C0" w14:textId="77777777">
            <w:pPr>
              <w:spacing w:line="260" w:lineRule="auto"/>
              <w:rPr>
                <w:rFonts w:ascii="Aptos" w:hAnsi="Aptos"/>
                <w:sz w:val="22"/>
                <w:szCs w:val="22"/>
              </w:rPr>
            </w:pPr>
          </w:p>
        </w:tc>
        <w:tc>
          <w:tcPr>
            <w:tcW w:w="1297" w:type="dxa"/>
            <w:vAlign w:val="center"/>
          </w:tcPr>
          <w:p w:rsidR="00052177" w:rsidRPr="00A95AB1" w:rsidP="00123A43" w14:paraId="06F95428" w14:textId="77777777">
            <w:pPr>
              <w:spacing w:line="260" w:lineRule="auto"/>
              <w:rPr>
                <w:rFonts w:ascii="Aptos" w:hAnsi="Aptos"/>
                <w:sz w:val="22"/>
                <w:szCs w:val="22"/>
              </w:rPr>
            </w:pPr>
          </w:p>
        </w:tc>
        <w:tc>
          <w:tcPr>
            <w:tcW w:w="1111" w:type="dxa"/>
            <w:vAlign w:val="center"/>
          </w:tcPr>
          <w:p w:rsidR="00052177" w:rsidRPr="00A95AB1" w:rsidP="00123A43" w14:paraId="261E454B" w14:textId="77777777">
            <w:pPr>
              <w:spacing w:line="260" w:lineRule="auto"/>
              <w:rPr>
                <w:rFonts w:ascii="Aptos" w:hAnsi="Aptos"/>
                <w:sz w:val="22"/>
                <w:szCs w:val="22"/>
              </w:rPr>
            </w:pPr>
          </w:p>
        </w:tc>
        <w:tc>
          <w:tcPr>
            <w:tcW w:w="884" w:type="dxa"/>
            <w:vAlign w:val="center"/>
          </w:tcPr>
          <w:p w:rsidR="00052177" w:rsidRPr="00A95AB1" w:rsidP="00123A43" w14:paraId="72552203" w14:textId="77777777">
            <w:pPr>
              <w:spacing w:line="260" w:lineRule="auto"/>
              <w:rPr>
                <w:rFonts w:ascii="Aptos" w:hAnsi="Aptos"/>
                <w:sz w:val="22"/>
                <w:szCs w:val="22"/>
              </w:rPr>
            </w:pPr>
          </w:p>
        </w:tc>
      </w:tr>
      <w:tr w14:paraId="1BBBCD59" w14:textId="77777777" w:rsidTr="00123A43">
        <w:tblPrEx>
          <w:tblW w:w="9360" w:type="dxa"/>
          <w:tblLook w:val="0000"/>
        </w:tblPrEx>
        <w:tc>
          <w:tcPr>
            <w:tcW w:w="4776" w:type="dxa"/>
            <w:vAlign w:val="center"/>
          </w:tcPr>
          <w:p w:rsidR="00052177" w:rsidRPr="00A95AB1" w:rsidP="00123A43" w14:paraId="6B6BC313" w14:textId="77777777">
            <w:pPr>
              <w:spacing w:line="260" w:lineRule="auto"/>
              <w:rPr>
                <w:rFonts w:ascii="Aptos" w:hAnsi="Aptos"/>
                <w:sz w:val="22"/>
                <w:szCs w:val="22"/>
              </w:rPr>
            </w:pPr>
            <w:r w:rsidRPr="00A95AB1">
              <w:rPr>
                <w:rFonts w:ascii="Aptos" w:eastAsia="Arial" w:hAnsi="Aptos" w:cs="Arial"/>
                <w:sz w:val="22"/>
                <w:szCs w:val="22"/>
              </w:rPr>
              <w:t>Business Steward (operational owner who ensures data are produced and consumed in business processes)</w:t>
            </w:r>
          </w:p>
        </w:tc>
        <w:tc>
          <w:tcPr>
            <w:tcW w:w="1292" w:type="dxa"/>
            <w:vAlign w:val="center"/>
          </w:tcPr>
          <w:p w:rsidR="00052177" w:rsidRPr="00A95AB1" w:rsidP="00123A43" w14:paraId="2027B37B" w14:textId="77777777">
            <w:pPr>
              <w:spacing w:line="260" w:lineRule="auto"/>
              <w:rPr>
                <w:rFonts w:ascii="Aptos" w:hAnsi="Aptos"/>
                <w:sz w:val="22"/>
                <w:szCs w:val="22"/>
              </w:rPr>
            </w:pPr>
          </w:p>
        </w:tc>
        <w:tc>
          <w:tcPr>
            <w:tcW w:w="1297" w:type="dxa"/>
            <w:vAlign w:val="center"/>
          </w:tcPr>
          <w:p w:rsidR="00052177" w:rsidRPr="00A95AB1" w:rsidP="00123A43" w14:paraId="2E1D27AA" w14:textId="77777777">
            <w:pPr>
              <w:spacing w:line="260" w:lineRule="auto"/>
              <w:rPr>
                <w:rFonts w:ascii="Aptos" w:hAnsi="Aptos"/>
                <w:sz w:val="22"/>
                <w:szCs w:val="22"/>
              </w:rPr>
            </w:pPr>
          </w:p>
        </w:tc>
        <w:tc>
          <w:tcPr>
            <w:tcW w:w="1111" w:type="dxa"/>
            <w:vAlign w:val="center"/>
          </w:tcPr>
          <w:p w:rsidR="00052177" w:rsidRPr="00A95AB1" w:rsidP="00123A43" w14:paraId="2F875E27" w14:textId="77777777">
            <w:pPr>
              <w:spacing w:line="260" w:lineRule="auto"/>
              <w:rPr>
                <w:rFonts w:ascii="Aptos" w:hAnsi="Aptos"/>
                <w:sz w:val="22"/>
                <w:szCs w:val="22"/>
              </w:rPr>
            </w:pPr>
          </w:p>
        </w:tc>
        <w:tc>
          <w:tcPr>
            <w:tcW w:w="884" w:type="dxa"/>
            <w:vAlign w:val="center"/>
          </w:tcPr>
          <w:p w:rsidR="00052177" w:rsidRPr="00A95AB1" w:rsidP="00123A43" w14:paraId="7733DD40" w14:textId="77777777">
            <w:pPr>
              <w:spacing w:line="260" w:lineRule="auto"/>
              <w:rPr>
                <w:rFonts w:ascii="Aptos" w:hAnsi="Aptos"/>
                <w:sz w:val="22"/>
                <w:szCs w:val="22"/>
              </w:rPr>
            </w:pPr>
          </w:p>
        </w:tc>
      </w:tr>
      <w:tr w14:paraId="7A22CC2F" w14:textId="77777777" w:rsidTr="00123A43">
        <w:tblPrEx>
          <w:tblW w:w="9360" w:type="dxa"/>
          <w:tblLook w:val="0000"/>
        </w:tblPrEx>
        <w:tc>
          <w:tcPr>
            <w:tcW w:w="4776" w:type="dxa"/>
            <w:vAlign w:val="center"/>
          </w:tcPr>
          <w:p w:rsidR="00052177" w:rsidRPr="00A95AB1" w:rsidP="00123A43" w14:paraId="0EC194CB" w14:textId="77777777">
            <w:pPr>
              <w:spacing w:line="260" w:lineRule="auto"/>
              <w:rPr>
                <w:rFonts w:ascii="Aptos" w:hAnsi="Aptos"/>
                <w:sz w:val="22"/>
                <w:szCs w:val="22"/>
              </w:rPr>
            </w:pPr>
            <w:r w:rsidRPr="00A95AB1">
              <w:rPr>
                <w:rFonts w:ascii="Aptos" w:eastAsia="Arial" w:hAnsi="Aptos" w:cs="Arial"/>
                <w:sz w:val="22"/>
                <w:szCs w:val="22"/>
              </w:rPr>
              <w:t>Metadata Steward (defines and maintains data definitions, units, formats, lineage)</w:t>
            </w:r>
          </w:p>
        </w:tc>
        <w:tc>
          <w:tcPr>
            <w:tcW w:w="1292" w:type="dxa"/>
            <w:vAlign w:val="center"/>
          </w:tcPr>
          <w:p w:rsidR="00052177" w:rsidRPr="00A95AB1" w:rsidP="00123A43" w14:paraId="3375F1D5" w14:textId="77777777">
            <w:pPr>
              <w:spacing w:line="260" w:lineRule="auto"/>
              <w:rPr>
                <w:rFonts w:ascii="Aptos" w:hAnsi="Aptos"/>
                <w:sz w:val="22"/>
                <w:szCs w:val="22"/>
              </w:rPr>
            </w:pPr>
          </w:p>
        </w:tc>
        <w:tc>
          <w:tcPr>
            <w:tcW w:w="1297" w:type="dxa"/>
            <w:vAlign w:val="center"/>
          </w:tcPr>
          <w:p w:rsidR="00052177" w:rsidRPr="00A95AB1" w:rsidP="00123A43" w14:paraId="4ECB5A29" w14:textId="77777777">
            <w:pPr>
              <w:spacing w:line="260" w:lineRule="auto"/>
              <w:rPr>
                <w:rFonts w:ascii="Aptos" w:hAnsi="Aptos"/>
                <w:sz w:val="22"/>
                <w:szCs w:val="22"/>
              </w:rPr>
            </w:pPr>
          </w:p>
        </w:tc>
        <w:tc>
          <w:tcPr>
            <w:tcW w:w="1111" w:type="dxa"/>
            <w:vAlign w:val="center"/>
          </w:tcPr>
          <w:p w:rsidR="00052177" w:rsidRPr="00A95AB1" w:rsidP="00123A43" w14:paraId="6A4EB24E" w14:textId="77777777">
            <w:pPr>
              <w:spacing w:line="260" w:lineRule="auto"/>
              <w:rPr>
                <w:rFonts w:ascii="Aptos" w:hAnsi="Aptos"/>
                <w:sz w:val="22"/>
                <w:szCs w:val="22"/>
              </w:rPr>
            </w:pPr>
          </w:p>
        </w:tc>
        <w:tc>
          <w:tcPr>
            <w:tcW w:w="884" w:type="dxa"/>
            <w:vAlign w:val="center"/>
          </w:tcPr>
          <w:p w:rsidR="00052177" w:rsidRPr="00A95AB1" w:rsidP="00123A43" w14:paraId="681B4B40" w14:textId="77777777">
            <w:pPr>
              <w:spacing w:line="260" w:lineRule="auto"/>
              <w:rPr>
                <w:rFonts w:ascii="Aptos" w:hAnsi="Aptos"/>
                <w:sz w:val="22"/>
                <w:szCs w:val="22"/>
              </w:rPr>
            </w:pPr>
          </w:p>
        </w:tc>
      </w:tr>
      <w:tr w14:paraId="6A423BC8" w14:textId="77777777" w:rsidTr="00123A43">
        <w:tblPrEx>
          <w:tblW w:w="9360" w:type="dxa"/>
          <w:tblLook w:val="0000"/>
        </w:tblPrEx>
        <w:tc>
          <w:tcPr>
            <w:tcW w:w="4776" w:type="dxa"/>
            <w:vAlign w:val="center"/>
          </w:tcPr>
          <w:p w:rsidR="00052177" w:rsidRPr="00A95AB1" w:rsidP="00123A43" w14:paraId="24002388" w14:textId="77777777">
            <w:pPr>
              <w:spacing w:line="260" w:lineRule="auto"/>
              <w:rPr>
                <w:rFonts w:ascii="Aptos" w:hAnsi="Aptos"/>
                <w:sz w:val="22"/>
                <w:szCs w:val="22"/>
              </w:rPr>
            </w:pPr>
            <w:r w:rsidRPr="00A95AB1">
              <w:rPr>
                <w:rFonts w:ascii="Aptos" w:eastAsia="Arial" w:hAnsi="Aptos" w:cs="Arial"/>
                <w:sz w:val="22"/>
                <w:szCs w:val="22"/>
              </w:rPr>
              <w:t>Custodian (technical caretaker for loading, transformation, integration, access control)</w:t>
            </w:r>
          </w:p>
        </w:tc>
        <w:tc>
          <w:tcPr>
            <w:tcW w:w="1292" w:type="dxa"/>
            <w:vAlign w:val="center"/>
          </w:tcPr>
          <w:p w:rsidR="00052177" w:rsidRPr="00A95AB1" w:rsidP="00123A43" w14:paraId="345FE702" w14:textId="77777777">
            <w:pPr>
              <w:spacing w:line="260" w:lineRule="auto"/>
              <w:rPr>
                <w:rFonts w:ascii="Aptos" w:hAnsi="Aptos"/>
                <w:sz w:val="22"/>
                <w:szCs w:val="22"/>
              </w:rPr>
            </w:pPr>
          </w:p>
        </w:tc>
        <w:tc>
          <w:tcPr>
            <w:tcW w:w="1297" w:type="dxa"/>
            <w:vAlign w:val="center"/>
          </w:tcPr>
          <w:p w:rsidR="00052177" w:rsidRPr="00A95AB1" w:rsidP="00123A43" w14:paraId="5E2DFFF5" w14:textId="77777777">
            <w:pPr>
              <w:spacing w:line="260" w:lineRule="auto"/>
              <w:rPr>
                <w:rFonts w:ascii="Aptos" w:hAnsi="Aptos"/>
                <w:sz w:val="22"/>
                <w:szCs w:val="22"/>
              </w:rPr>
            </w:pPr>
          </w:p>
        </w:tc>
        <w:tc>
          <w:tcPr>
            <w:tcW w:w="1111" w:type="dxa"/>
            <w:vAlign w:val="center"/>
          </w:tcPr>
          <w:p w:rsidR="00052177" w:rsidRPr="00A95AB1" w:rsidP="00123A43" w14:paraId="25C137BE" w14:textId="77777777">
            <w:pPr>
              <w:spacing w:line="260" w:lineRule="auto"/>
              <w:rPr>
                <w:rFonts w:ascii="Aptos" w:hAnsi="Aptos"/>
                <w:sz w:val="22"/>
                <w:szCs w:val="22"/>
              </w:rPr>
            </w:pPr>
          </w:p>
        </w:tc>
        <w:tc>
          <w:tcPr>
            <w:tcW w:w="884" w:type="dxa"/>
            <w:vAlign w:val="center"/>
          </w:tcPr>
          <w:p w:rsidR="00052177" w:rsidRPr="00A95AB1" w:rsidP="00123A43" w14:paraId="0084306B" w14:textId="77777777">
            <w:pPr>
              <w:spacing w:line="260" w:lineRule="auto"/>
              <w:rPr>
                <w:rFonts w:ascii="Aptos" w:hAnsi="Aptos"/>
                <w:sz w:val="22"/>
                <w:szCs w:val="22"/>
              </w:rPr>
            </w:pPr>
          </w:p>
        </w:tc>
      </w:tr>
      <w:tr w14:paraId="4767C3F4" w14:textId="77777777" w:rsidTr="00123A43">
        <w:tblPrEx>
          <w:tblW w:w="9360" w:type="dxa"/>
          <w:tblLook w:val="0000"/>
        </w:tblPrEx>
        <w:tc>
          <w:tcPr>
            <w:tcW w:w="4776" w:type="dxa"/>
            <w:vAlign w:val="center"/>
          </w:tcPr>
          <w:p w:rsidR="00052177" w:rsidRPr="00A95AB1" w:rsidP="00123A43" w14:paraId="09FC495E" w14:textId="77777777">
            <w:pPr>
              <w:spacing w:line="260" w:lineRule="auto"/>
              <w:rPr>
                <w:rFonts w:ascii="Aptos" w:hAnsi="Aptos"/>
                <w:sz w:val="22"/>
                <w:szCs w:val="22"/>
              </w:rPr>
            </w:pPr>
            <w:r w:rsidRPr="00A95AB1">
              <w:rPr>
                <w:rFonts w:ascii="Aptos" w:eastAsia="Arial" w:hAnsi="Aptos" w:cs="Arial"/>
                <w:sz w:val="22"/>
                <w:szCs w:val="22"/>
              </w:rPr>
              <w:t>Architect/Integrator (designer of integration patterns and exchange specifications)</w:t>
            </w:r>
          </w:p>
        </w:tc>
        <w:tc>
          <w:tcPr>
            <w:tcW w:w="1292" w:type="dxa"/>
            <w:vAlign w:val="center"/>
          </w:tcPr>
          <w:p w:rsidR="00052177" w:rsidRPr="00A95AB1" w:rsidP="00123A43" w14:paraId="2E9754B2" w14:textId="77777777">
            <w:pPr>
              <w:spacing w:line="260" w:lineRule="auto"/>
              <w:rPr>
                <w:rFonts w:ascii="Aptos" w:hAnsi="Aptos"/>
                <w:sz w:val="22"/>
                <w:szCs w:val="22"/>
              </w:rPr>
            </w:pPr>
          </w:p>
        </w:tc>
        <w:tc>
          <w:tcPr>
            <w:tcW w:w="1297" w:type="dxa"/>
            <w:vAlign w:val="center"/>
          </w:tcPr>
          <w:p w:rsidR="00052177" w:rsidRPr="00A95AB1" w:rsidP="00123A43" w14:paraId="7E98F751" w14:textId="77777777">
            <w:pPr>
              <w:spacing w:line="260" w:lineRule="auto"/>
              <w:rPr>
                <w:rFonts w:ascii="Aptos" w:hAnsi="Aptos"/>
                <w:sz w:val="22"/>
                <w:szCs w:val="22"/>
              </w:rPr>
            </w:pPr>
          </w:p>
        </w:tc>
        <w:tc>
          <w:tcPr>
            <w:tcW w:w="1111" w:type="dxa"/>
            <w:vAlign w:val="center"/>
          </w:tcPr>
          <w:p w:rsidR="00052177" w:rsidRPr="00A95AB1" w:rsidP="00123A43" w14:paraId="4D54E9A4" w14:textId="77777777">
            <w:pPr>
              <w:spacing w:line="260" w:lineRule="auto"/>
              <w:rPr>
                <w:rFonts w:ascii="Aptos" w:hAnsi="Aptos"/>
                <w:sz w:val="22"/>
                <w:szCs w:val="22"/>
              </w:rPr>
            </w:pPr>
          </w:p>
        </w:tc>
        <w:tc>
          <w:tcPr>
            <w:tcW w:w="884" w:type="dxa"/>
            <w:vAlign w:val="center"/>
          </w:tcPr>
          <w:p w:rsidR="00052177" w:rsidRPr="00A95AB1" w:rsidP="00123A43" w14:paraId="4D94254C" w14:textId="77777777">
            <w:pPr>
              <w:spacing w:line="260" w:lineRule="auto"/>
              <w:rPr>
                <w:rFonts w:ascii="Aptos" w:hAnsi="Aptos"/>
                <w:sz w:val="22"/>
                <w:szCs w:val="22"/>
              </w:rPr>
            </w:pPr>
          </w:p>
        </w:tc>
      </w:tr>
      <w:tr w14:paraId="12F957B3" w14:textId="77777777" w:rsidTr="00123A43">
        <w:tblPrEx>
          <w:tblW w:w="9360" w:type="dxa"/>
          <w:tblLook w:val="0000"/>
        </w:tblPrEx>
        <w:tc>
          <w:tcPr>
            <w:tcW w:w="4776" w:type="dxa"/>
            <w:vAlign w:val="center"/>
          </w:tcPr>
          <w:p w:rsidR="00052177" w:rsidRPr="00A95AB1" w:rsidP="00123A43" w14:paraId="72D53E54" w14:textId="77777777">
            <w:pPr>
              <w:spacing w:line="260" w:lineRule="auto"/>
              <w:rPr>
                <w:rFonts w:ascii="Aptos" w:eastAsia="Arial" w:hAnsi="Aptos" w:cs="Arial"/>
                <w:sz w:val="22"/>
                <w:szCs w:val="22"/>
              </w:rPr>
            </w:pPr>
            <w:r>
              <w:rPr>
                <w:rFonts w:ascii="Aptos" w:eastAsia="Arial" w:hAnsi="Aptos" w:cs="Arial"/>
                <w:sz w:val="22"/>
                <w:szCs w:val="22"/>
              </w:rPr>
              <w:t>Creator (</w:t>
            </w:r>
            <w:r w:rsidRPr="00074DD0">
              <w:rPr>
                <w:rFonts w:ascii="Aptos" w:eastAsia="Arial" w:hAnsi="Aptos" w:cs="Arial"/>
                <w:sz w:val="22"/>
                <w:szCs w:val="22"/>
              </w:rPr>
              <w:t xml:space="preserve">field, lab, </w:t>
            </w:r>
            <w:r>
              <w:rPr>
                <w:rFonts w:ascii="Aptos" w:eastAsia="Arial" w:hAnsi="Aptos" w:cs="Arial"/>
                <w:sz w:val="22"/>
                <w:szCs w:val="22"/>
              </w:rPr>
              <w:t xml:space="preserve">consultant, </w:t>
            </w:r>
            <w:r w:rsidRPr="00074DD0">
              <w:rPr>
                <w:rFonts w:ascii="Aptos" w:eastAsia="Arial" w:hAnsi="Aptos" w:cs="Arial"/>
                <w:sz w:val="22"/>
                <w:szCs w:val="22"/>
              </w:rPr>
              <w:t>or contractor staff who originate data records</w:t>
            </w:r>
            <w:r>
              <w:rPr>
                <w:rFonts w:ascii="Aptos" w:eastAsia="Arial" w:hAnsi="Aptos" w:cs="Arial"/>
                <w:sz w:val="22"/>
                <w:szCs w:val="22"/>
              </w:rPr>
              <w:t xml:space="preserve"> i.e.,</w:t>
            </w:r>
            <w:r w:rsidRPr="00074DD0">
              <w:rPr>
                <w:rFonts w:ascii="Aptos" w:eastAsia="Arial" w:hAnsi="Aptos" w:cs="Arial"/>
                <w:sz w:val="22"/>
                <w:szCs w:val="22"/>
              </w:rPr>
              <w:t xml:space="preserve"> inspectors, materials testers, contractor</w:t>
            </w:r>
            <w:r>
              <w:rPr>
                <w:rFonts w:ascii="Aptos" w:eastAsia="Arial" w:hAnsi="Aptos" w:cs="Arial"/>
                <w:sz w:val="22"/>
                <w:szCs w:val="22"/>
              </w:rPr>
              <w:t>/vendor</w:t>
            </w:r>
            <w:r w:rsidRPr="00074DD0">
              <w:rPr>
                <w:rFonts w:ascii="Aptos" w:eastAsia="Arial" w:hAnsi="Aptos" w:cs="Arial"/>
                <w:sz w:val="22"/>
                <w:szCs w:val="22"/>
              </w:rPr>
              <w:t xml:space="preserve"> </w:t>
            </w:r>
            <w:r>
              <w:rPr>
                <w:rFonts w:ascii="Aptos" w:eastAsia="Arial" w:hAnsi="Aptos" w:cs="Arial"/>
                <w:sz w:val="22"/>
                <w:szCs w:val="22"/>
              </w:rPr>
              <w:t>quality control (</w:t>
            </w:r>
            <w:r w:rsidRPr="00074DD0">
              <w:rPr>
                <w:rFonts w:ascii="Aptos" w:eastAsia="Arial" w:hAnsi="Aptos" w:cs="Arial"/>
                <w:sz w:val="22"/>
                <w:szCs w:val="22"/>
              </w:rPr>
              <w:t>QC</w:t>
            </w:r>
            <w:r>
              <w:rPr>
                <w:rFonts w:ascii="Aptos" w:eastAsia="Arial" w:hAnsi="Aptos" w:cs="Arial"/>
                <w:sz w:val="22"/>
                <w:szCs w:val="22"/>
              </w:rPr>
              <w:t>)</w:t>
            </w:r>
            <w:r w:rsidRPr="00074DD0">
              <w:rPr>
                <w:rFonts w:ascii="Aptos" w:eastAsia="Arial" w:hAnsi="Aptos" w:cs="Arial"/>
                <w:sz w:val="22"/>
                <w:szCs w:val="22"/>
              </w:rPr>
              <w:t xml:space="preserve"> personnel)</w:t>
            </w:r>
          </w:p>
        </w:tc>
        <w:tc>
          <w:tcPr>
            <w:tcW w:w="1292" w:type="dxa"/>
            <w:vAlign w:val="center"/>
          </w:tcPr>
          <w:p w:rsidR="00052177" w:rsidRPr="00A95AB1" w:rsidP="00123A43" w14:paraId="79C522C9" w14:textId="77777777">
            <w:pPr>
              <w:spacing w:line="260" w:lineRule="auto"/>
              <w:rPr>
                <w:rFonts w:ascii="Aptos" w:hAnsi="Aptos"/>
                <w:sz w:val="22"/>
                <w:szCs w:val="22"/>
              </w:rPr>
            </w:pPr>
          </w:p>
        </w:tc>
        <w:tc>
          <w:tcPr>
            <w:tcW w:w="1297" w:type="dxa"/>
            <w:vAlign w:val="center"/>
          </w:tcPr>
          <w:p w:rsidR="00052177" w:rsidRPr="00A95AB1" w:rsidP="00123A43" w14:paraId="1AD4660B" w14:textId="77777777">
            <w:pPr>
              <w:spacing w:line="260" w:lineRule="auto"/>
              <w:rPr>
                <w:rFonts w:ascii="Aptos" w:hAnsi="Aptos"/>
                <w:sz w:val="22"/>
                <w:szCs w:val="22"/>
              </w:rPr>
            </w:pPr>
          </w:p>
        </w:tc>
        <w:tc>
          <w:tcPr>
            <w:tcW w:w="1111" w:type="dxa"/>
            <w:vAlign w:val="center"/>
          </w:tcPr>
          <w:p w:rsidR="00052177" w:rsidRPr="00A95AB1" w:rsidP="00123A43" w14:paraId="615B728F" w14:textId="77777777">
            <w:pPr>
              <w:spacing w:line="260" w:lineRule="auto"/>
              <w:rPr>
                <w:rFonts w:ascii="Aptos" w:hAnsi="Aptos"/>
                <w:sz w:val="22"/>
                <w:szCs w:val="22"/>
              </w:rPr>
            </w:pPr>
          </w:p>
        </w:tc>
        <w:tc>
          <w:tcPr>
            <w:tcW w:w="884" w:type="dxa"/>
            <w:vAlign w:val="center"/>
          </w:tcPr>
          <w:p w:rsidR="00052177" w:rsidRPr="00A95AB1" w:rsidP="00123A43" w14:paraId="0C46CB7E" w14:textId="77777777">
            <w:pPr>
              <w:spacing w:line="260" w:lineRule="auto"/>
              <w:rPr>
                <w:rFonts w:ascii="Aptos" w:hAnsi="Aptos"/>
                <w:sz w:val="22"/>
                <w:szCs w:val="22"/>
              </w:rPr>
            </w:pPr>
          </w:p>
        </w:tc>
      </w:tr>
      <w:tr w14:paraId="3C0BC609" w14:textId="77777777" w:rsidTr="00123A43">
        <w:tblPrEx>
          <w:tblW w:w="9360" w:type="dxa"/>
          <w:tblLook w:val="0000"/>
        </w:tblPrEx>
        <w:tc>
          <w:tcPr>
            <w:tcW w:w="4776" w:type="dxa"/>
            <w:vAlign w:val="center"/>
          </w:tcPr>
          <w:p w:rsidR="00052177" w:rsidRPr="00A95AB1" w:rsidP="00123A43" w14:paraId="02A626FA" w14:textId="77777777">
            <w:pPr>
              <w:spacing w:line="260" w:lineRule="auto"/>
              <w:rPr>
                <w:rFonts w:ascii="Aptos" w:hAnsi="Aptos"/>
                <w:sz w:val="22"/>
                <w:szCs w:val="22"/>
              </w:rPr>
            </w:pPr>
            <w:r w:rsidRPr="00A95AB1">
              <w:rPr>
                <w:rFonts w:ascii="Aptos" w:eastAsia="Arial" w:hAnsi="Aptos" w:cs="Arial"/>
                <w:sz w:val="22"/>
                <w:szCs w:val="22"/>
              </w:rPr>
              <w:t xml:space="preserve">Trustee (senior accountability holder for data assets at the enterprise level, e.g., </w:t>
            </w:r>
            <w:r w:rsidRPr="00D122EB">
              <w:rPr>
                <w:rFonts w:ascii="Aptos" w:eastAsia="Arial" w:hAnsi="Aptos" w:cs="Arial"/>
                <w:sz w:val="22"/>
                <w:szCs w:val="22"/>
              </w:rPr>
              <w:t>Chief Data Officer</w:t>
            </w:r>
            <w:r w:rsidRPr="00A95AB1">
              <w:rPr>
                <w:rFonts w:ascii="Aptos" w:eastAsia="Arial" w:hAnsi="Aptos" w:cs="Arial"/>
                <w:sz w:val="22"/>
                <w:szCs w:val="22"/>
              </w:rPr>
              <w:t>)</w:t>
            </w:r>
          </w:p>
        </w:tc>
        <w:tc>
          <w:tcPr>
            <w:tcW w:w="1292" w:type="dxa"/>
            <w:vAlign w:val="center"/>
          </w:tcPr>
          <w:p w:rsidR="00052177" w:rsidRPr="00A95AB1" w:rsidP="00123A43" w14:paraId="3B31FA18" w14:textId="77777777">
            <w:pPr>
              <w:spacing w:line="260" w:lineRule="auto"/>
              <w:rPr>
                <w:rFonts w:ascii="Aptos" w:hAnsi="Aptos"/>
                <w:sz w:val="22"/>
                <w:szCs w:val="22"/>
              </w:rPr>
            </w:pPr>
          </w:p>
        </w:tc>
        <w:tc>
          <w:tcPr>
            <w:tcW w:w="1297" w:type="dxa"/>
            <w:vAlign w:val="center"/>
          </w:tcPr>
          <w:p w:rsidR="00052177" w:rsidRPr="00A95AB1" w:rsidP="00123A43" w14:paraId="07544A2F" w14:textId="77777777">
            <w:pPr>
              <w:spacing w:line="260" w:lineRule="auto"/>
              <w:rPr>
                <w:rFonts w:ascii="Aptos" w:hAnsi="Aptos"/>
                <w:sz w:val="22"/>
                <w:szCs w:val="22"/>
              </w:rPr>
            </w:pPr>
          </w:p>
        </w:tc>
        <w:tc>
          <w:tcPr>
            <w:tcW w:w="1111" w:type="dxa"/>
            <w:vAlign w:val="center"/>
          </w:tcPr>
          <w:p w:rsidR="00052177" w:rsidRPr="00A95AB1" w:rsidP="00123A43" w14:paraId="47AEA0ED" w14:textId="77777777">
            <w:pPr>
              <w:spacing w:line="260" w:lineRule="auto"/>
              <w:rPr>
                <w:rFonts w:ascii="Aptos" w:hAnsi="Aptos"/>
                <w:sz w:val="22"/>
                <w:szCs w:val="22"/>
              </w:rPr>
            </w:pPr>
          </w:p>
        </w:tc>
        <w:tc>
          <w:tcPr>
            <w:tcW w:w="884" w:type="dxa"/>
            <w:vAlign w:val="center"/>
          </w:tcPr>
          <w:p w:rsidR="00052177" w:rsidRPr="00A95AB1" w:rsidP="00123A43" w14:paraId="11607240" w14:textId="77777777">
            <w:pPr>
              <w:spacing w:line="260" w:lineRule="auto"/>
              <w:rPr>
                <w:rFonts w:ascii="Aptos" w:hAnsi="Aptos"/>
                <w:sz w:val="22"/>
                <w:szCs w:val="22"/>
              </w:rPr>
            </w:pPr>
          </w:p>
        </w:tc>
      </w:tr>
      <w:tr w14:paraId="382A3217" w14:textId="77777777" w:rsidTr="00123A43">
        <w:tblPrEx>
          <w:tblW w:w="9360" w:type="dxa"/>
          <w:tblLook w:val="0000"/>
        </w:tblPrEx>
        <w:tc>
          <w:tcPr>
            <w:tcW w:w="4776" w:type="dxa"/>
            <w:vAlign w:val="center"/>
          </w:tcPr>
          <w:p w:rsidR="00052177" w:rsidRPr="00A95AB1" w:rsidP="00123A43" w14:paraId="2AB9175F" w14:textId="77777777">
            <w:pPr>
              <w:spacing w:line="260" w:lineRule="auto"/>
              <w:rPr>
                <w:rFonts w:ascii="Aptos" w:hAnsi="Aptos"/>
                <w:sz w:val="22"/>
                <w:szCs w:val="22"/>
              </w:rPr>
            </w:pPr>
            <w:r w:rsidRPr="00A95AB1">
              <w:rPr>
                <w:rFonts w:ascii="Aptos" w:eastAsia="Arial" w:hAnsi="Aptos" w:cs="Arial"/>
                <w:sz w:val="22"/>
                <w:szCs w:val="22"/>
              </w:rPr>
              <w:t>Approver (formal authority for I</w:t>
            </w:r>
            <w:r>
              <w:rPr>
                <w:rFonts w:ascii="Aptos" w:eastAsia="Arial" w:hAnsi="Aptos" w:cs="Arial"/>
                <w:sz w:val="22"/>
                <w:szCs w:val="22"/>
              </w:rPr>
              <w:t xml:space="preserve">nformation </w:t>
            </w:r>
            <w:r w:rsidRPr="00A95AB1">
              <w:rPr>
                <w:rFonts w:ascii="Aptos" w:eastAsia="Arial" w:hAnsi="Aptos" w:cs="Arial"/>
                <w:sz w:val="22"/>
                <w:szCs w:val="22"/>
              </w:rPr>
              <w:t>R</w:t>
            </w:r>
            <w:r>
              <w:rPr>
                <w:rFonts w:ascii="Aptos" w:eastAsia="Arial" w:hAnsi="Aptos" w:cs="Arial"/>
                <w:sz w:val="22"/>
                <w:szCs w:val="22"/>
              </w:rPr>
              <w:t>equirements (IR)</w:t>
            </w:r>
            <w:r w:rsidRPr="00A95AB1">
              <w:rPr>
                <w:rFonts w:ascii="Aptos" w:eastAsia="Arial" w:hAnsi="Aptos" w:cs="Arial"/>
                <w:sz w:val="22"/>
                <w:szCs w:val="22"/>
              </w:rPr>
              <w:t xml:space="preserve"> publication, schema changes, data product release)</w:t>
            </w:r>
          </w:p>
        </w:tc>
        <w:tc>
          <w:tcPr>
            <w:tcW w:w="1292" w:type="dxa"/>
            <w:vAlign w:val="center"/>
          </w:tcPr>
          <w:p w:rsidR="00052177" w:rsidRPr="00A95AB1" w:rsidP="00123A43" w14:paraId="19C251A9" w14:textId="77777777">
            <w:pPr>
              <w:spacing w:line="260" w:lineRule="auto"/>
              <w:rPr>
                <w:rFonts w:ascii="Aptos" w:hAnsi="Aptos"/>
                <w:sz w:val="22"/>
                <w:szCs w:val="22"/>
              </w:rPr>
            </w:pPr>
          </w:p>
        </w:tc>
        <w:tc>
          <w:tcPr>
            <w:tcW w:w="1297" w:type="dxa"/>
            <w:vAlign w:val="center"/>
          </w:tcPr>
          <w:p w:rsidR="00052177" w:rsidRPr="00A95AB1" w:rsidP="00123A43" w14:paraId="4EC37212" w14:textId="77777777">
            <w:pPr>
              <w:spacing w:line="260" w:lineRule="auto"/>
              <w:rPr>
                <w:rFonts w:ascii="Aptos" w:hAnsi="Aptos"/>
                <w:sz w:val="22"/>
                <w:szCs w:val="22"/>
              </w:rPr>
            </w:pPr>
          </w:p>
        </w:tc>
        <w:tc>
          <w:tcPr>
            <w:tcW w:w="1111" w:type="dxa"/>
            <w:vAlign w:val="center"/>
          </w:tcPr>
          <w:p w:rsidR="00052177" w:rsidRPr="00A95AB1" w:rsidP="00123A43" w14:paraId="3AFC06CA" w14:textId="77777777">
            <w:pPr>
              <w:spacing w:line="260" w:lineRule="auto"/>
              <w:rPr>
                <w:rFonts w:ascii="Aptos" w:hAnsi="Aptos"/>
                <w:sz w:val="22"/>
                <w:szCs w:val="22"/>
              </w:rPr>
            </w:pPr>
          </w:p>
        </w:tc>
        <w:tc>
          <w:tcPr>
            <w:tcW w:w="884" w:type="dxa"/>
            <w:vAlign w:val="center"/>
          </w:tcPr>
          <w:p w:rsidR="00052177" w:rsidRPr="00A95AB1" w:rsidP="00123A43" w14:paraId="719D3C96" w14:textId="77777777">
            <w:pPr>
              <w:spacing w:line="260" w:lineRule="auto"/>
              <w:rPr>
                <w:rFonts w:ascii="Aptos" w:hAnsi="Aptos"/>
                <w:sz w:val="22"/>
                <w:szCs w:val="22"/>
              </w:rPr>
            </w:pPr>
          </w:p>
        </w:tc>
      </w:tr>
    </w:tbl>
    <w:p w:rsidR="00052177" w:rsidP="00052177" w14:paraId="45D06FE7" w14:textId="77777777"/>
    <w:p w:rsidR="00052177" w:rsidRPr="0090277D" w:rsidP="00052177" w14:paraId="6861B8B2" w14:textId="66D6F3A1">
      <w:pPr>
        <w:pStyle w:val="ListParagraph"/>
        <w:numPr>
          <w:ilvl w:val="1"/>
          <w:numId w:val="7"/>
        </w:numPr>
        <w:rPr>
          <w:b/>
          <w:bCs/>
        </w:rPr>
      </w:pPr>
      <w:r w:rsidRPr="0090277D">
        <w:rPr>
          <w:b/>
          <w:bCs/>
        </w:rPr>
        <w:t xml:space="preserve">How clearly are roles and responsibilities defined across the following stages of the </w:t>
      </w:r>
      <w:r w:rsidR="00A15CB1">
        <w:rPr>
          <w:b/>
          <w:bCs/>
        </w:rPr>
        <w:t>Asset Management/Maintenance</w:t>
      </w:r>
      <w:r w:rsidRPr="0090277D">
        <w:rPr>
          <w:b/>
          <w:bCs/>
        </w:rPr>
        <w:t xml:space="preserve"> data pipeline?</w:t>
      </w:r>
    </w:p>
    <w:tbl>
      <w:tblPr>
        <w:tblStyle w:val="ListTable3"/>
        <w:tblW w:w="9360" w:type="dxa"/>
        <w:tblLook w:val="0000"/>
      </w:tblPr>
      <w:tblGrid>
        <w:gridCol w:w="4870"/>
        <w:gridCol w:w="1297"/>
        <w:gridCol w:w="1298"/>
        <w:gridCol w:w="1006"/>
        <w:gridCol w:w="889"/>
      </w:tblGrid>
      <w:tr w14:paraId="625E8FF7" w14:textId="77777777" w:rsidTr="00123A43">
        <w:tblPrEx>
          <w:tblW w:w="9360" w:type="dxa"/>
          <w:tblLook w:val="0000"/>
        </w:tblPrEx>
        <w:tc>
          <w:tcPr>
            <w:tcW w:w="4900" w:type="dxa"/>
            <w:vAlign w:val="center"/>
          </w:tcPr>
          <w:p w:rsidR="00052177" w:rsidRPr="00A95AB1" w:rsidP="00123A43" w14:paraId="07F78552" w14:textId="77777777">
            <w:pPr>
              <w:spacing w:line="260" w:lineRule="auto"/>
              <w:rPr>
                <w:rFonts w:ascii="Aptos" w:hAnsi="Aptos"/>
                <w:sz w:val="22"/>
                <w:szCs w:val="22"/>
              </w:rPr>
            </w:pPr>
            <w:r w:rsidRPr="00A95AB1">
              <w:rPr>
                <w:rFonts w:ascii="Aptos" w:eastAsia="Arial" w:hAnsi="Aptos" w:cs="Arial"/>
                <w:b/>
                <w:bCs/>
                <w:sz w:val="22"/>
                <w:szCs w:val="22"/>
              </w:rPr>
              <w:t>Role</w:t>
            </w:r>
            <w:r>
              <w:rPr>
                <w:rFonts w:ascii="Aptos" w:eastAsia="Arial" w:hAnsi="Aptos" w:cs="Arial"/>
                <w:b/>
                <w:bCs/>
                <w:sz w:val="22"/>
                <w:szCs w:val="22"/>
              </w:rPr>
              <w:t>s and Responsibilities</w:t>
            </w:r>
          </w:p>
        </w:tc>
        <w:tc>
          <w:tcPr>
            <w:tcW w:w="1300" w:type="dxa"/>
            <w:vAlign w:val="center"/>
          </w:tcPr>
          <w:p w:rsidR="00052177" w:rsidRPr="002369EA" w:rsidP="00123A43" w14:paraId="3DC2498B" w14:textId="77777777">
            <w:pPr>
              <w:spacing w:line="260" w:lineRule="auto"/>
              <w:rPr>
                <w:rFonts w:ascii="Aptos" w:hAnsi="Aptos"/>
                <w:b/>
                <w:bCs/>
                <w:sz w:val="22"/>
                <w:szCs w:val="22"/>
              </w:rPr>
            </w:pPr>
            <w:r w:rsidRPr="002369EA">
              <w:rPr>
                <w:rFonts w:ascii="Aptos" w:hAnsi="Aptos"/>
                <w:b/>
                <w:bCs/>
                <w:sz w:val="22"/>
                <w:szCs w:val="22"/>
              </w:rPr>
              <w:t>Not Defined</w:t>
            </w:r>
          </w:p>
        </w:tc>
        <w:tc>
          <w:tcPr>
            <w:tcW w:w="1300" w:type="dxa"/>
            <w:vAlign w:val="center"/>
          </w:tcPr>
          <w:p w:rsidR="00052177" w:rsidRPr="002369EA" w:rsidP="00123A43" w14:paraId="618C4085" w14:textId="77777777">
            <w:pPr>
              <w:spacing w:line="260" w:lineRule="auto"/>
              <w:rPr>
                <w:rFonts w:ascii="Aptos" w:hAnsi="Aptos"/>
                <w:b/>
                <w:bCs/>
                <w:sz w:val="22"/>
                <w:szCs w:val="22"/>
              </w:rPr>
            </w:pPr>
            <w:r w:rsidRPr="002369EA">
              <w:rPr>
                <w:rFonts w:ascii="Aptos" w:hAnsi="Aptos"/>
                <w:b/>
                <w:bCs/>
                <w:sz w:val="22"/>
                <w:szCs w:val="22"/>
              </w:rPr>
              <w:t>Partially Defined</w:t>
            </w:r>
          </w:p>
        </w:tc>
        <w:tc>
          <w:tcPr>
            <w:tcW w:w="970" w:type="dxa"/>
            <w:vAlign w:val="center"/>
          </w:tcPr>
          <w:p w:rsidR="00052177" w:rsidRPr="002369EA" w:rsidP="00123A43" w14:paraId="5C942527" w14:textId="77777777">
            <w:pPr>
              <w:spacing w:line="260" w:lineRule="auto"/>
              <w:rPr>
                <w:rFonts w:ascii="Aptos" w:hAnsi="Aptos"/>
                <w:b/>
                <w:bCs/>
                <w:sz w:val="22"/>
                <w:szCs w:val="22"/>
              </w:rPr>
            </w:pPr>
            <w:r w:rsidRPr="002369EA">
              <w:rPr>
                <w:rFonts w:ascii="Aptos" w:hAnsi="Aptos"/>
                <w:b/>
                <w:bCs/>
                <w:sz w:val="22"/>
                <w:szCs w:val="22"/>
              </w:rPr>
              <w:t>Clearly Defined</w:t>
            </w:r>
          </w:p>
        </w:tc>
        <w:tc>
          <w:tcPr>
            <w:tcW w:w="890" w:type="dxa"/>
            <w:vAlign w:val="center"/>
          </w:tcPr>
          <w:p w:rsidR="00052177" w:rsidRPr="002369EA" w:rsidP="00123A43" w14:paraId="3A622628" w14:textId="77777777">
            <w:pPr>
              <w:spacing w:line="260" w:lineRule="auto"/>
              <w:rPr>
                <w:rFonts w:ascii="Aptos" w:hAnsi="Aptos"/>
                <w:b/>
                <w:bCs/>
                <w:sz w:val="22"/>
                <w:szCs w:val="22"/>
              </w:rPr>
            </w:pPr>
            <w:r w:rsidRPr="002369EA">
              <w:rPr>
                <w:rFonts w:ascii="Aptos" w:hAnsi="Aptos"/>
                <w:b/>
                <w:bCs/>
                <w:sz w:val="22"/>
                <w:szCs w:val="22"/>
              </w:rPr>
              <w:t>Don</w:t>
            </w:r>
            <w:r>
              <w:rPr>
                <w:rFonts w:ascii="Aptos" w:hAnsi="Aptos"/>
                <w:b/>
                <w:bCs/>
                <w:sz w:val="22"/>
                <w:szCs w:val="22"/>
              </w:rPr>
              <w:t>’</w:t>
            </w:r>
            <w:r w:rsidRPr="002369EA">
              <w:rPr>
                <w:rFonts w:ascii="Aptos" w:hAnsi="Aptos"/>
                <w:b/>
                <w:bCs/>
                <w:sz w:val="22"/>
                <w:szCs w:val="22"/>
              </w:rPr>
              <w:t>t know</w:t>
            </w:r>
          </w:p>
        </w:tc>
      </w:tr>
      <w:tr w14:paraId="105D0958" w14:textId="77777777" w:rsidTr="00123A43">
        <w:tblPrEx>
          <w:tblW w:w="9360" w:type="dxa"/>
          <w:tblLook w:val="0000"/>
        </w:tblPrEx>
        <w:tc>
          <w:tcPr>
            <w:tcW w:w="4900" w:type="dxa"/>
            <w:vAlign w:val="center"/>
          </w:tcPr>
          <w:p w:rsidR="00052177" w:rsidRPr="00A95AB1" w:rsidP="00123A43" w14:paraId="60C5E2DA" w14:textId="77777777">
            <w:pPr>
              <w:spacing w:line="260" w:lineRule="auto"/>
              <w:rPr>
                <w:rFonts w:ascii="Aptos" w:hAnsi="Aptos"/>
                <w:sz w:val="22"/>
                <w:szCs w:val="22"/>
              </w:rPr>
            </w:pPr>
            <w:r w:rsidRPr="00670B1E">
              <w:rPr>
                <w:rFonts w:ascii="Aptos" w:hAnsi="Aptos"/>
                <w:sz w:val="22"/>
                <w:szCs w:val="22"/>
              </w:rPr>
              <w:t>Defining information requirements</w:t>
            </w:r>
          </w:p>
        </w:tc>
        <w:tc>
          <w:tcPr>
            <w:tcW w:w="1300" w:type="dxa"/>
            <w:vAlign w:val="center"/>
          </w:tcPr>
          <w:p w:rsidR="00052177" w:rsidRPr="00A95AB1" w:rsidP="00123A43" w14:paraId="229CA328" w14:textId="77777777">
            <w:pPr>
              <w:spacing w:line="260" w:lineRule="auto"/>
              <w:rPr>
                <w:rFonts w:ascii="Aptos" w:hAnsi="Aptos"/>
                <w:sz w:val="22"/>
                <w:szCs w:val="22"/>
              </w:rPr>
            </w:pPr>
          </w:p>
        </w:tc>
        <w:tc>
          <w:tcPr>
            <w:tcW w:w="1300" w:type="dxa"/>
            <w:vAlign w:val="center"/>
          </w:tcPr>
          <w:p w:rsidR="00052177" w:rsidRPr="00A95AB1" w:rsidP="00123A43" w14:paraId="6E2C06D3" w14:textId="77777777">
            <w:pPr>
              <w:spacing w:line="260" w:lineRule="auto"/>
              <w:rPr>
                <w:rFonts w:ascii="Aptos" w:hAnsi="Aptos"/>
                <w:sz w:val="22"/>
                <w:szCs w:val="22"/>
              </w:rPr>
            </w:pPr>
          </w:p>
        </w:tc>
        <w:tc>
          <w:tcPr>
            <w:tcW w:w="970" w:type="dxa"/>
            <w:vAlign w:val="center"/>
          </w:tcPr>
          <w:p w:rsidR="00052177" w:rsidRPr="00A95AB1" w:rsidP="00123A43" w14:paraId="2A0ECFEE" w14:textId="77777777">
            <w:pPr>
              <w:spacing w:line="260" w:lineRule="auto"/>
              <w:rPr>
                <w:rFonts w:ascii="Aptos" w:hAnsi="Aptos"/>
                <w:sz w:val="22"/>
                <w:szCs w:val="22"/>
              </w:rPr>
            </w:pPr>
          </w:p>
        </w:tc>
        <w:tc>
          <w:tcPr>
            <w:tcW w:w="890" w:type="dxa"/>
            <w:vAlign w:val="center"/>
          </w:tcPr>
          <w:p w:rsidR="00052177" w:rsidRPr="00A95AB1" w:rsidP="00123A43" w14:paraId="154B99EE" w14:textId="77777777">
            <w:pPr>
              <w:spacing w:line="260" w:lineRule="auto"/>
              <w:rPr>
                <w:rFonts w:ascii="Aptos" w:hAnsi="Aptos"/>
                <w:sz w:val="22"/>
                <w:szCs w:val="22"/>
              </w:rPr>
            </w:pPr>
          </w:p>
        </w:tc>
      </w:tr>
      <w:tr w14:paraId="02362FF2" w14:textId="77777777" w:rsidTr="00123A43">
        <w:tblPrEx>
          <w:tblW w:w="9360" w:type="dxa"/>
          <w:tblLook w:val="0000"/>
        </w:tblPrEx>
        <w:tc>
          <w:tcPr>
            <w:tcW w:w="4900" w:type="dxa"/>
            <w:vAlign w:val="center"/>
          </w:tcPr>
          <w:p w:rsidR="00052177" w:rsidRPr="00A95AB1" w:rsidP="00123A43" w14:paraId="5C3C2C31" w14:textId="77777777">
            <w:pPr>
              <w:spacing w:line="260" w:lineRule="auto"/>
              <w:rPr>
                <w:rFonts w:ascii="Aptos" w:hAnsi="Aptos"/>
                <w:sz w:val="22"/>
                <w:szCs w:val="22"/>
              </w:rPr>
            </w:pPr>
            <w:r>
              <w:rPr>
                <w:rFonts w:ascii="Aptos" w:hAnsi="Aptos"/>
                <w:sz w:val="22"/>
                <w:szCs w:val="22"/>
              </w:rPr>
              <w:t>Capturing</w:t>
            </w:r>
            <w:r w:rsidRPr="06B54C1C">
              <w:rPr>
                <w:rFonts w:ascii="Aptos" w:hAnsi="Aptos"/>
                <w:sz w:val="22"/>
                <w:szCs w:val="22"/>
              </w:rPr>
              <w:t xml:space="preserve"> and </w:t>
            </w:r>
            <w:r>
              <w:rPr>
                <w:rFonts w:ascii="Aptos" w:hAnsi="Aptos"/>
                <w:sz w:val="22"/>
                <w:szCs w:val="22"/>
              </w:rPr>
              <w:t>accessing</w:t>
            </w:r>
            <w:r w:rsidRPr="06B54C1C">
              <w:rPr>
                <w:rFonts w:ascii="Aptos" w:hAnsi="Aptos"/>
                <w:sz w:val="22"/>
                <w:szCs w:val="22"/>
              </w:rPr>
              <w:t xml:space="preserve"> data</w:t>
            </w:r>
          </w:p>
        </w:tc>
        <w:tc>
          <w:tcPr>
            <w:tcW w:w="1300" w:type="dxa"/>
            <w:vAlign w:val="center"/>
          </w:tcPr>
          <w:p w:rsidR="00052177" w:rsidRPr="00A95AB1" w:rsidP="00123A43" w14:paraId="0B7828A0" w14:textId="77777777">
            <w:pPr>
              <w:spacing w:line="260" w:lineRule="auto"/>
              <w:rPr>
                <w:rFonts w:ascii="Aptos" w:hAnsi="Aptos"/>
                <w:sz w:val="22"/>
                <w:szCs w:val="22"/>
              </w:rPr>
            </w:pPr>
          </w:p>
        </w:tc>
        <w:tc>
          <w:tcPr>
            <w:tcW w:w="1300" w:type="dxa"/>
            <w:vAlign w:val="center"/>
          </w:tcPr>
          <w:p w:rsidR="00052177" w:rsidRPr="00A95AB1" w:rsidP="00123A43" w14:paraId="1BBB26EB" w14:textId="77777777">
            <w:pPr>
              <w:spacing w:line="260" w:lineRule="auto"/>
              <w:rPr>
                <w:rFonts w:ascii="Aptos" w:hAnsi="Aptos"/>
                <w:sz w:val="22"/>
                <w:szCs w:val="22"/>
              </w:rPr>
            </w:pPr>
          </w:p>
        </w:tc>
        <w:tc>
          <w:tcPr>
            <w:tcW w:w="970" w:type="dxa"/>
            <w:vAlign w:val="center"/>
          </w:tcPr>
          <w:p w:rsidR="00052177" w:rsidRPr="00A95AB1" w:rsidP="00123A43" w14:paraId="75D0BFF6" w14:textId="77777777">
            <w:pPr>
              <w:spacing w:line="260" w:lineRule="auto"/>
              <w:rPr>
                <w:rFonts w:ascii="Aptos" w:hAnsi="Aptos"/>
                <w:sz w:val="22"/>
                <w:szCs w:val="22"/>
              </w:rPr>
            </w:pPr>
          </w:p>
        </w:tc>
        <w:tc>
          <w:tcPr>
            <w:tcW w:w="890" w:type="dxa"/>
            <w:vAlign w:val="center"/>
          </w:tcPr>
          <w:p w:rsidR="00052177" w:rsidRPr="00A95AB1" w:rsidP="00123A43" w14:paraId="64614237" w14:textId="77777777">
            <w:pPr>
              <w:spacing w:line="260" w:lineRule="auto"/>
              <w:rPr>
                <w:rFonts w:ascii="Aptos" w:hAnsi="Aptos"/>
                <w:sz w:val="22"/>
                <w:szCs w:val="22"/>
              </w:rPr>
            </w:pPr>
          </w:p>
        </w:tc>
      </w:tr>
      <w:tr w14:paraId="26C9522C" w14:textId="77777777" w:rsidTr="00123A43">
        <w:tblPrEx>
          <w:tblW w:w="9360" w:type="dxa"/>
          <w:tblLook w:val="0000"/>
        </w:tblPrEx>
        <w:tc>
          <w:tcPr>
            <w:tcW w:w="4900" w:type="dxa"/>
            <w:vAlign w:val="center"/>
          </w:tcPr>
          <w:p w:rsidR="00052177" w:rsidRPr="00A95AB1" w:rsidP="00123A43" w14:paraId="73DA02F8" w14:textId="77777777">
            <w:pPr>
              <w:spacing w:line="260" w:lineRule="auto"/>
              <w:rPr>
                <w:rFonts w:ascii="Aptos" w:hAnsi="Aptos"/>
                <w:sz w:val="22"/>
                <w:szCs w:val="22"/>
              </w:rPr>
            </w:pPr>
            <w:r w:rsidRPr="008238EE">
              <w:rPr>
                <w:rFonts w:ascii="Aptos" w:hAnsi="Aptos"/>
                <w:sz w:val="22"/>
                <w:szCs w:val="22"/>
              </w:rPr>
              <w:t>Validating and assuring quality</w:t>
            </w:r>
          </w:p>
        </w:tc>
        <w:tc>
          <w:tcPr>
            <w:tcW w:w="1300" w:type="dxa"/>
            <w:vAlign w:val="center"/>
          </w:tcPr>
          <w:p w:rsidR="00052177" w:rsidRPr="00A95AB1" w:rsidP="00123A43" w14:paraId="0DB0DCCF" w14:textId="77777777">
            <w:pPr>
              <w:spacing w:line="260" w:lineRule="auto"/>
              <w:rPr>
                <w:rFonts w:ascii="Aptos" w:hAnsi="Aptos"/>
                <w:sz w:val="22"/>
                <w:szCs w:val="22"/>
              </w:rPr>
            </w:pPr>
          </w:p>
        </w:tc>
        <w:tc>
          <w:tcPr>
            <w:tcW w:w="1300" w:type="dxa"/>
            <w:vAlign w:val="center"/>
          </w:tcPr>
          <w:p w:rsidR="00052177" w:rsidRPr="00A95AB1" w:rsidP="00123A43" w14:paraId="5513AD37" w14:textId="77777777">
            <w:pPr>
              <w:spacing w:line="260" w:lineRule="auto"/>
              <w:rPr>
                <w:rFonts w:ascii="Aptos" w:hAnsi="Aptos"/>
                <w:sz w:val="22"/>
                <w:szCs w:val="22"/>
              </w:rPr>
            </w:pPr>
          </w:p>
        </w:tc>
        <w:tc>
          <w:tcPr>
            <w:tcW w:w="970" w:type="dxa"/>
            <w:vAlign w:val="center"/>
          </w:tcPr>
          <w:p w:rsidR="00052177" w:rsidRPr="00A95AB1" w:rsidP="00123A43" w14:paraId="6EE903C6" w14:textId="77777777">
            <w:pPr>
              <w:spacing w:line="260" w:lineRule="auto"/>
              <w:rPr>
                <w:rFonts w:ascii="Aptos" w:hAnsi="Aptos"/>
                <w:sz w:val="22"/>
                <w:szCs w:val="22"/>
              </w:rPr>
            </w:pPr>
          </w:p>
        </w:tc>
        <w:tc>
          <w:tcPr>
            <w:tcW w:w="890" w:type="dxa"/>
            <w:vAlign w:val="center"/>
          </w:tcPr>
          <w:p w:rsidR="00052177" w:rsidRPr="00A95AB1" w:rsidP="00123A43" w14:paraId="7C42B93D" w14:textId="77777777">
            <w:pPr>
              <w:spacing w:line="260" w:lineRule="auto"/>
              <w:rPr>
                <w:rFonts w:ascii="Aptos" w:hAnsi="Aptos"/>
                <w:sz w:val="22"/>
                <w:szCs w:val="22"/>
              </w:rPr>
            </w:pPr>
          </w:p>
        </w:tc>
      </w:tr>
      <w:tr w14:paraId="38078668" w14:textId="77777777" w:rsidTr="00123A43">
        <w:tblPrEx>
          <w:tblW w:w="9360" w:type="dxa"/>
          <w:tblLook w:val="0000"/>
        </w:tblPrEx>
        <w:tc>
          <w:tcPr>
            <w:tcW w:w="4900" w:type="dxa"/>
            <w:vAlign w:val="center"/>
          </w:tcPr>
          <w:p w:rsidR="00052177" w:rsidRPr="00A95AB1" w:rsidP="00123A43" w14:paraId="146222F3" w14:textId="77777777">
            <w:pPr>
              <w:spacing w:line="260" w:lineRule="auto"/>
              <w:rPr>
                <w:rFonts w:ascii="Aptos" w:hAnsi="Aptos"/>
                <w:sz w:val="22"/>
                <w:szCs w:val="22"/>
              </w:rPr>
            </w:pPr>
            <w:r w:rsidRPr="006D2BF9">
              <w:rPr>
                <w:rFonts w:ascii="Aptos" w:hAnsi="Aptos"/>
                <w:sz w:val="22"/>
                <w:szCs w:val="22"/>
              </w:rPr>
              <w:t>Integrating data across systems</w:t>
            </w:r>
          </w:p>
        </w:tc>
        <w:tc>
          <w:tcPr>
            <w:tcW w:w="1300" w:type="dxa"/>
            <w:vAlign w:val="center"/>
          </w:tcPr>
          <w:p w:rsidR="00052177" w:rsidRPr="00A95AB1" w:rsidP="00123A43" w14:paraId="13E38A43" w14:textId="77777777">
            <w:pPr>
              <w:spacing w:line="260" w:lineRule="auto"/>
              <w:rPr>
                <w:rFonts w:ascii="Aptos" w:hAnsi="Aptos"/>
                <w:sz w:val="22"/>
                <w:szCs w:val="22"/>
              </w:rPr>
            </w:pPr>
          </w:p>
        </w:tc>
        <w:tc>
          <w:tcPr>
            <w:tcW w:w="1300" w:type="dxa"/>
            <w:vAlign w:val="center"/>
          </w:tcPr>
          <w:p w:rsidR="00052177" w:rsidRPr="00A95AB1" w:rsidP="00123A43" w14:paraId="1B3BF8D8" w14:textId="77777777">
            <w:pPr>
              <w:spacing w:line="260" w:lineRule="auto"/>
              <w:rPr>
                <w:rFonts w:ascii="Aptos" w:hAnsi="Aptos"/>
                <w:sz w:val="22"/>
                <w:szCs w:val="22"/>
              </w:rPr>
            </w:pPr>
          </w:p>
        </w:tc>
        <w:tc>
          <w:tcPr>
            <w:tcW w:w="970" w:type="dxa"/>
            <w:vAlign w:val="center"/>
          </w:tcPr>
          <w:p w:rsidR="00052177" w:rsidRPr="00A95AB1" w:rsidP="00123A43" w14:paraId="66C63B67" w14:textId="77777777">
            <w:pPr>
              <w:spacing w:line="260" w:lineRule="auto"/>
              <w:rPr>
                <w:rFonts w:ascii="Aptos" w:hAnsi="Aptos"/>
                <w:sz w:val="22"/>
                <w:szCs w:val="22"/>
              </w:rPr>
            </w:pPr>
          </w:p>
        </w:tc>
        <w:tc>
          <w:tcPr>
            <w:tcW w:w="890" w:type="dxa"/>
            <w:vAlign w:val="center"/>
          </w:tcPr>
          <w:p w:rsidR="00052177" w:rsidRPr="00A95AB1" w:rsidP="00123A43" w14:paraId="5DE1BC74" w14:textId="77777777">
            <w:pPr>
              <w:spacing w:line="260" w:lineRule="auto"/>
              <w:rPr>
                <w:rFonts w:ascii="Aptos" w:hAnsi="Aptos"/>
                <w:sz w:val="22"/>
                <w:szCs w:val="22"/>
              </w:rPr>
            </w:pPr>
          </w:p>
        </w:tc>
      </w:tr>
      <w:tr w14:paraId="53BE7C83" w14:textId="77777777" w:rsidTr="00123A43">
        <w:tblPrEx>
          <w:tblW w:w="9360" w:type="dxa"/>
          <w:tblLook w:val="0000"/>
        </w:tblPrEx>
        <w:tc>
          <w:tcPr>
            <w:tcW w:w="4900" w:type="dxa"/>
            <w:vAlign w:val="center"/>
          </w:tcPr>
          <w:p w:rsidR="00052177" w:rsidRPr="00A95AB1" w:rsidP="00123A43" w14:paraId="13BC1C93" w14:textId="77777777">
            <w:pPr>
              <w:spacing w:line="260" w:lineRule="auto"/>
              <w:rPr>
                <w:rFonts w:ascii="Aptos" w:hAnsi="Aptos"/>
                <w:sz w:val="22"/>
                <w:szCs w:val="22"/>
              </w:rPr>
            </w:pPr>
            <w:r w:rsidRPr="0078037C">
              <w:rPr>
                <w:rFonts w:ascii="Aptos" w:hAnsi="Aptos"/>
                <w:sz w:val="22"/>
                <w:szCs w:val="22"/>
              </w:rPr>
              <w:t>Analyzing and modeling data</w:t>
            </w:r>
          </w:p>
        </w:tc>
        <w:tc>
          <w:tcPr>
            <w:tcW w:w="1300" w:type="dxa"/>
            <w:vAlign w:val="center"/>
          </w:tcPr>
          <w:p w:rsidR="00052177" w:rsidRPr="00A95AB1" w:rsidP="00123A43" w14:paraId="32A0F03F" w14:textId="77777777">
            <w:pPr>
              <w:spacing w:line="260" w:lineRule="auto"/>
              <w:rPr>
                <w:rFonts w:ascii="Aptos" w:hAnsi="Aptos"/>
                <w:sz w:val="22"/>
                <w:szCs w:val="22"/>
              </w:rPr>
            </w:pPr>
          </w:p>
        </w:tc>
        <w:tc>
          <w:tcPr>
            <w:tcW w:w="1300" w:type="dxa"/>
            <w:vAlign w:val="center"/>
          </w:tcPr>
          <w:p w:rsidR="00052177" w:rsidRPr="00A95AB1" w:rsidP="00123A43" w14:paraId="632D673E" w14:textId="77777777">
            <w:pPr>
              <w:spacing w:line="260" w:lineRule="auto"/>
              <w:rPr>
                <w:rFonts w:ascii="Aptos" w:hAnsi="Aptos"/>
                <w:sz w:val="22"/>
                <w:szCs w:val="22"/>
              </w:rPr>
            </w:pPr>
          </w:p>
        </w:tc>
        <w:tc>
          <w:tcPr>
            <w:tcW w:w="970" w:type="dxa"/>
            <w:vAlign w:val="center"/>
          </w:tcPr>
          <w:p w:rsidR="00052177" w:rsidRPr="00A95AB1" w:rsidP="00123A43" w14:paraId="5FDEA4DE" w14:textId="77777777">
            <w:pPr>
              <w:spacing w:line="260" w:lineRule="auto"/>
              <w:rPr>
                <w:rFonts w:ascii="Aptos" w:hAnsi="Aptos"/>
                <w:sz w:val="22"/>
                <w:szCs w:val="22"/>
              </w:rPr>
            </w:pPr>
          </w:p>
        </w:tc>
        <w:tc>
          <w:tcPr>
            <w:tcW w:w="890" w:type="dxa"/>
            <w:vAlign w:val="center"/>
          </w:tcPr>
          <w:p w:rsidR="00052177" w:rsidRPr="00A95AB1" w:rsidP="00123A43" w14:paraId="7B67AF56" w14:textId="77777777">
            <w:pPr>
              <w:spacing w:line="260" w:lineRule="auto"/>
              <w:rPr>
                <w:rFonts w:ascii="Aptos" w:hAnsi="Aptos"/>
                <w:sz w:val="22"/>
                <w:szCs w:val="22"/>
              </w:rPr>
            </w:pPr>
          </w:p>
        </w:tc>
      </w:tr>
      <w:tr w14:paraId="6C7405F6" w14:textId="77777777" w:rsidTr="00123A43">
        <w:tblPrEx>
          <w:tblW w:w="9360" w:type="dxa"/>
          <w:tblLook w:val="0000"/>
        </w:tblPrEx>
        <w:tc>
          <w:tcPr>
            <w:tcW w:w="4900" w:type="dxa"/>
            <w:vAlign w:val="center"/>
          </w:tcPr>
          <w:p w:rsidR="00052177" w:rsidRPr="00A95AB1" w:rsidP="00123A43" w14:paraId="4DBB9A9C" w14:textId="77777777">
            <w:pPr>
              <w:spacing w:line="260" w:lineRule="auto"/>
              <w:rPr>
                <w:rFonts w:ascii="Aptos" w:hAnsi="Aptos"/>
                <w:sz w:val="22"/>
                <w:szCs w:val="22"/>
              </w:rPr>
            </w:pPr>
            <w:r w:rsidRPr="008D00B1">
              <w:rPr>
                <w:rFonts w:ascii="Aptos" w:hAnsi="Aptos"/>
                <w:sz w:val="22"/>
                <w:szCs w:val="22"/>
              </w:rPr>
              <w:t>Using data for decision-making</w:t>
            </w:r>
          </w:p>
        </w:tc>
        <w:tc>
          <w:tcPr>
            <w:tcW w:w="1300" w:type="dxa"/>
            <w:vAlign w:val="center"/>
          </w:tcPr>
          <w:p w:rsidR="00052177" w:rsidRPr="00A95AB1" w:rsidP="00123A43" w14:paraId="31273787" w14:textId="77777777">
            <w:pPr>
              <w:spacing w:line="260" w:lineRule="auto"/>
              <w:rPr>
                <w:rFonts w:ascii="Aptos" w:hAnsi="Aptos"/>
                <w:sz w:val="22"/>
                <w:szCs w:val="22"/>
              </w:rPr>
            </w:pPr>
          </w:p>
        </w:tc>
        <w:tc>
          <w:tcPr>
            <w:tcW w:w="1300" w:type="dxa"/>
            <w:vAlign w:val="center"/>
          </w:tcPr>
          <w:p w:rsidR="00052177" w:rsidRPr="00A95AB1" w:rsidP="00123A43" w14:paraId="4889FC40" w14:textId="77777777">
            <w:pPr>
              <w:spacing w:line="260" w:lineRule="auto"/>
              <w:rPr>
                <w:rFonts w:ascii="Aptos" w:hAnsi="Aptos"/>
                <w:sz w:val="22"/>
                <w:szCs w:val="22"/>
              </w:rPr>
            </w:pPr>
          </w:p>
        </w:tc>
        <w:tc>
          <w:tcPr>
            <w:tcW w:w="970" w:type="dxa"/>
            <w:vAlign w:val="center"/>
          </w:tcPr>
          <w:p w:rsidR="00052177" w:rsidRPr="00A95AB1" w:rsidP="00123A43" w14:paraId="709F04A7" w14:textId="77777777">
            <w:pPr>
              <w:spacing w:line="260" w:lineRule="auto"/>
              <w:rPr>
                <w:rFonts w:ascii="Aptos" w:hAnsi="Aptos"/>
                <w:sz w:val="22"/>
                <w:szCs w:val="22"/>
              </w:rPr>
            </w:pPr>
          </w:p>
        </w:tc>
        <w:tc>
          <w:tcPr>
            <w:tcW w:w="890" w:type="dxa"/>
            <w:vAlign w:val="center"/>
          </w:tcPr>
          <w:p w:rsidR="00052177" w:rsidRPr="00A95AB1" w:rsidP="00123A43" w14:paraId="1F827FF8" w14:textId="77777777">
            <w:pPr>
              <w:spacing w:line="260" w:lineRule="auto"/>
              <w:rPr>
                <w:rFonts w:ascii="Aptos" w:hAnsi="Aptos"/>
                <w:sz w:val="22"/>
                <w:szCs w:val="22"/>
              </w:rPr>
            </w:pPr>
          </w:p>
        </w:tc>
      </w:tr>
    </w:tbl>
    <w:p w:rsidR="00052177" w:rsidP="00052177" w14:paraId="3A15A966" w14:textId="77777777"/>
    <w:p w:rsidR="00052177" w:rsidRPr="0090277D" w:rsidP="00052177" w14:paraId="6C1091C8" w14:textId="0D5AD42F">
      <w:pPr>
        <w:pStyle w:val="ListParagraph"/>
        <w:numPr>
          <w:ilvl w:val="1"/>
          <w:numId w:val="7"/>
        </w:numPr>
        <w:rPr>
          <w:b/>
          <w:bCs/>
        </w:rPr>
      </w:pPr>
      <w:r w:rsidRPr="0090277D">
        <w:rPr>
          <w:b/>
          <w:bCs/>
        </w:rPr>
        <w:t xml:space="preserve">How clearly is data ownership defined for </w:t>
      </w:r>
      <w:r w:rsidR="00A15CB1">
        <w:rPr>
          <w:b/>
          <w:bCs/>
        </w:rPr>
        <w:t>Asset Management/Maintenance</w:t>
      </w:r>
      <w:r w:rsidRPr="0090277D">
        <w:rPr>
          <w:b/>
          <w:bCs/>
        </w:rPr>
        <w:t xml:space="preserve"> data?</w:t>
      </w:r>
    </w:p>
    <w:p w:rsidR="00052177" w:rsidP="00052177" w14:paraId="52B59CCB" w14:textId="77777777">
      <w:pPr>
        <w:pStyle w:val="ListParagraph"/>
        <w:ind w:left="360"/>
      </w:pPr>
      <w:sdt>
        <w:sdtPr>
          <w:id w:val="6829422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B7EFE">
        <w:t>Clearly defined and applied</w:t>
      </w:r>
    </w:p>
    <w:p w:rsidR="00052177" w:rsidP="00052177" w14:paraId="1C4CEA65" w14:textId="77777777">
      <w:pPr>
        <w:pStyle w:val="ListParagraph"/>
        <w:ind w:left="360"/>
      </w:pPr>
      <w:sdt>
        <w:sdtPr>
          <w:id w:val="-5332646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Defined but inconsistent</w:t>
      </w:r>
    </w:p>
    <w:p w:rsidR="00052177" w:rsidP="00052177" w14:paraId="4DC8E594" w14:textId="77777777">
      <w:pPr>
        <w:pStyle w:val="ListParagraph"/>
        <w:ind w:left="360"/>
      </w:pPr>
      <w:sdt>
        <w:sdtPr>
          <w:id w:val="5910528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Partially defined</w:t>
      </w:r>
    </w:p>
    <w:p w:rsidR="00052177" w:rsidP="00052177" w14:paraId="2F1C4425" w14:textId="77777777">
      <w:pPr>
        <w:pStyle w:val="ListParagraph"/>
        <w:ind w:left="360"/>
      </w:pPr>
      <w:sdt>
        <w:sdtPr>
          <w:id w:val="-3128676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defined</w:t>
      </w:r>
    </w:p>
    <w:p w:rsidR="00052177" w:rsidP="00052177" w14:paraId="6A6F1010" w14:textId="77777777">
      <w:pPr>
        <w:pStyle w:val="ListParagraph"/>
        <w:ind w:left="360"/>
      </w:pPr>
      <w:sdt>
        <w:sdtPr>
          <w:id w:val="4499107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052177" w:rsidP="00052177" w14:paraId="41C820BC" w14:textId="77777777">
      <w:pPr>
        <w:pStyle w:val="ListParagraph"/>
        <w:ind w:left="360"/>
      </w:pPr>
    </w:p>
    <w:p w:rsidR="00052177" w:rsidRPr="0090277D" w:rsidP="00052177" w14:paraId="359CADDB" w14:textId="790716DC">
      <w:pPr>
        <w:pStyle w:val="ListParagraph"/>
        <w:numPr>
          <w:ilvl w:val="1"/>
          <w:numId w:val="7"/>
        </w:numPr>
        <w:rPr>
          <w:b/>
          <w:bCs/>
        </w:rPr>
      </w:pPr>
      <w:r w:rsidRPr="0090277D">
        <w:rPr>
          <w:b/>
          <w:bCs/>
        </w:rPr>
        <w:t>[If data ownership is defined] Who is designated as the primary data owner</w:t>
      </w:r>
      <w:r w:rsidR="00A15CB1">
        <w:rPr>
          <w:b/>
          <w:bCs/>
        </w:rPr>
        <w:t xml:space="preserve"> f</w:t>
      </w:r>
      <w:r w:rsidRPr="0090277D" w:rsidR="00A15CB1">
        <w:rPr>
          <w:b/>
          <w:bCs/>
        </w:rPr>
        <w:t xml:space="preserve">or </w:t>
      </w:r>
      <w:r w:rsidR="00A15CB1">
        <w:rPr>
          <w:b/>
          <w:bCs/>
        </w:rPr>
        <w:t>Asset Management/Maintenance</w:t>
      </w:r>
      <w:r w:rsidRPr="0090277D" w:rsidR="00A15CB1">
        <w:rPr>
          <w:b/>
          <w:bCs/>
        </w:rPr>
        <w:t xml:space="preserve"> data</w:t>
      </w:r>
      <w:r w:rsidRPr="0090277D">
        <w:rPr>
          <w:b/>
          <w:bCs/>
        </w:rPr>
        <w:t>?</w:t>
      </w:r>
    </w:p>
    <w:p w:rsidR="00052177" w:rsidP="00052177" w14:paraId="56C67111" w14:textId="77777777">
      <w:pPr>
        <w:pStyle w:val="ListParagraph"/>
        <w:ind w:left="360"/>
      </w:pPr>
      <w:sdt>
        <w:sdtPr>
          <w:id w:val="5561414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Materials Division</w:t>
      </w:r>
    </w:p>
    <w:p w:rsidR="00052177" w:rsidP="00052177" w14:paraId="15EC7018" w14:textId="77777777">
      <w:pPr>
        <w:pStyle w:val="ListParagraph"/>
        <w:ind w:left="360"/>
      </w:pPr>
      <w:sdt>
        <w:sdtPr>
          <w:id w:val="-1409746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Construction Division</w:t>
      </w:r>
    </w:p>
    <w:p w:rsidR="00052177" w:rsidP="00052177" w14:paraId="2A95172C" w14:textId="77777777">
      <w:pPr>
        <w:pStyle w:val="ListParagraph"/>
        <w:ind w:left="360"/>
      </w:pPr>
      <w:sdt>
        <w:sdtPr>
          <w:id w:val="-3689992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IT/Data Office</w:t>
      </w:r>
    </w:p>
    <w:p w:rsidR="00052177" w:rsidP="00052177" w14:paraId="34A6AD48" w14:textId="77777777">
      <w:pPr>
        <w:pStyle w:val="ListParagraph"/>
        <w:ind w:left="360"/>
      </w:pPr>
      <w:sdt>
        <w:sdtPr>
          <w:id w:val="-12649220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Pavement Management Division</w:t>
      </w:r>
    </w:p>
    <w:p w:rsidR="00052177" w:rsidRPr="008524DD" w:rsidP="00052177" w14:paraId="584D391A" w14:textId="4142C115">
      <w:pPr>
        <w:pStyle w:val="ListParagraph"/>
        <w:ind w:left="360"/>
        <w:rPr>
          <w:b/>
          <w:bCs/>
        </w:rPr>
      </w:pPr>
      <w:sdt>
        <w:sdtPr>
          <w:id w:val="5725496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Ownership varies by data class (please specify): </w:t>
      </w:r>
      <w:r>
        <w:br/>
      </w:r>
      <w:sdt>
        <w:sdtPr>
          <w:id w:val="-11577701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w:t>
      </w:r>
    </w:p>
    <w:p w:rsidR="0090277D" w:rsidP="00191569" w14:paraId="64098839" w14:textId="1C87CB04">
      <w:pPr>
        <w:pStyle w:val="Heading3"/>
      </w:pPr>
      <w:r>
        <w:t>Organizational Coordination</w:t>
      </w:r>
    </w:p>
    <w:p w:rsidR="00BB3731" w:rsidRPr="00AF0A0F" w:rsidP="005C54E9" w14:paraId="43A015BE" w14:textId="247F6C92">
      <w:pPr>
        <w:pStyle w:val="ListParagraph"/>
        <w:numPr>
          <w:ilvl w:val="1"/>
          <w:numId w:val="8"/>
        </w:numPr>
        <w:rPr>
          <w:b/>
          <w:bCs/>
        </w:rPr>
      </w:pPr>
      <w:r w:rsidRPr="00AF0A0F">
        <w:rPr>
          <w:b/>
          <w:bCs/>
        </w:rPr>
        <w:t xml:space="preserve">How frequently do the following </w:t>
      </w:r>
      <w:r w:rsidRPr="00AF0A0F" w:rsidR="00173BFE">
        <w:rPr>
          <w:b/>
          <w:bCs/>
        </w:rPr>
        <w:t xml:space="preserve">functions </w:t>
      </w:r>
      <w:r w:rsidRPr="00AF0A0F">
        <w:rPr>
          <w:b/>
          <w:bCs/>
        </w:rPr>
        <w:t xml:space="preserve">coordinate on </w:t>
      </w:r>
      <w:r w:rsidRPr="00AF0A0F" w:rsidR="00FD646D">
        <w:rPr>
          <w:b/>
          <w:bCs/>
        </w:rPr>
        <w:t>pavement and materials</w:t>
      </w:r>
      <w:r w:rsidRPr="00AF0A0F">
        <w:rPr>
          <w:b/>
          <w:bCs/>
        </w:rPr>
        <w:t xml:space="preserve"> data matters?</w:t>
      </w:r>
    </w:p>
    <w:p w:rsidR="003F4241" w:rsidP="003F4241" w14:paraId="705AFD12" w14:textId="77777777">
      <w:r w:rsidRPr="00650105">
        <w:t>Definitions of functions (</w:t>
      </w:r>
      <w:r>
        <w:t xml:space="preserve">please </w:t>
      </w:r>
      <w:r w:rsidRPr="00650105">
        <w:t>read before answering):</w:t>
      </w:r>
    </w:p>
    <w:p w:rsidR="003F4241" w:rsidP="003F4241" w14:paraId="689E4B0A" w14:textId="18AC9336">
      <w:r w:rsidRPr="00650105">
        <w:t xml:space="preserve">For this question, a </w:t>
      </w:r>
      <w:r>
        <w:t>“</w:t>
      </w:r>
      <w:r w:rsidRPr="00650105">
        <w:t>function</w:t>
      </w:r>
      <w:r>
        <w:t>”</w:t>
      </w:r>
      <w:r w:rsidRPr="00650105">
        <w:t xml:space="preserve"> refers to the work performed, not the name of an organizational unit. Your agency may combine several functions in one office, or split one function across multiple offices. Please answer based on how the work is actually performed at your agency.</w:t>
      </w:r>
    </w:p>
    <w:p w:rsidR="004C5BBE" w:rsidP="005C54E9" w14:paraId="5D7A5869" w14:textId="0983A458">
      <w:pPr>
        <w:pStyle w:val="ListParagraph"/>
        <w:numPr>
          <w:ilvl w:val="0"/>
          <w:numId w:val="3"/>
        </w:numPr>
      </w:pPr>
      <w:r>
        <w:t>Planning &amp; Pavement Design: network-level program development, project selection and scoping, pavement structural design, and pavement type selection.</w:t>
      </w:r>
    </w:p>
    <w:p w:rsidR="004C5BBE" w:rsidP="005C54E9" w14:paraId="399E8930" w14:textId="30A87392">
      <w:pPr>
        <w:pStyle w:val="ListParagraph"/>
        <w:numPr>
          <w:ilvl w:val="0"/>
          <w:numId w:val="3"/>
        </w:numPr>
      </w:pPr>
      <w:r>
        <w:t>Materials: specification development for engineered materials; mix design review and approval; testing, qualification, and acceptance of asphalt binders and mixtures, Portland cement concrete, aggregates, and geotechnical materials; producer/supplier certification.</w:t>
      </w:r>
    </w:p>
    <w:p w:rsidR="004C5BBE" w:rsidP="005C54E9" w14:paraId="1201D680" w14:textId="782FB004">
      <w:pPr>
        <w:pStyle w:val="ListParagraph"/>
        <w:numPr>
          <w:ilvl w:val="0"/>
          <w:numId w:val="3"/>
        </w:numPr>
      </w:pPr>
      <w:r>
        <w:t>Construction: field inspection, acceptance sampling and testing, verification, contractor oversight, and construction records management during project delivery.</w:t>
      </w:r>
    </w:p>
    <w:p w:rsidR="004C5BBE" w:rsidP="005C54E9" w14:paraId="6B8E9ABA" w14:textId="547EA3EB">
      <w:pPr>
        <w:pStyle w:val="ListParagraph"/>
        <w:numPr>
          <w:ilvl w:val="0"/>
          <w:numId w:val="3"/>
        </w:numPr>
      </w:pPr>
      <w:r>
        <w:t>Construction Records/Digital As-Built: capture, quality assurance, and stewardship of final constructed-condition data (geometry, materials placed, locations and dimensions, e-Ticket records, in-field design changes) and its transfer from project delivery to asset systems. At some agencies this is performed by a dedicated CADD/Survey/Records group; at others it is performed within Construction or Design; at others it is contracted out.</w:t>
      </w:r>
    </w:p>
    <w:p w:rsidR="004C5BBE" w:rsidP="005C54E9" w14:paraId="58D2D48B" w14:textId="2700AE71">
      <w:pPr>
        <w:pStyle w:val="ListParagraph"/>
        <w:numPr>
          <w:ilvl w:val="0"/>
          <w:numId w:val="3"/>
        </w:numPr>
      </w:pPr>
      <w:r>
        <w:t>Maintenance: routine and preventive maintenance, minor rehabilitation, and field condition response on in-service pavements.</w:t>
      </w:r>
    </w:p>
    <w:p w:rsidR="004C5BBE" w:rsidP="005C54E9" w14:paraId="2B30C5D1" w14:textId="1FDFF327">
      <w:pPr>
        <w:pStyle w:val="ListParagraph"/>
        <w:numPr>
          <w:ilvl w:val="0"/>
          <w:numId w:val="3"/>
        </w:numPr>
      </w:pPr>
      <w:r>
        <w:t>Pavement Management: network-level pavement condition monitoring, performance modeling, treatment programming, and life-cycle analysis for the pavement asset class.</w:t>
      </w:r>
    </w:p>
    <w:p w:rsidR="004C5BBE" w:rsidP="005C54E9" w14:paraId="02CBA0A0" w14:textId="77777777">
      <w:pPr>
        <w:pStyle w:val="ListParagraph"/>
        <w:numPr>
          <w:ilvl w:val="0"/>
          <w:numId w:val="3"/>
        </w:numPr>
      </w:pPr>
      <w:r>
        <w:t>Asset Management (enterprise): cross-asset performance management, TAMP development, and integration of pavements with other asset classes (bridges, drainage, ITS, etc.).</w:t>
      </w:r>
    </w:p>
    <w:p w:rsidR="003F4241" w:rsidRPr="003F4241" w:rsidP="005C54E9" w14:paraId="2CCB21F2" w14:textId="695D5561">
      <w:pPr>
        <w:pStyle w:val="ListParagraph"/>
        <w:numPr>
          <w:ilvl w:val="0"/>
          <w:numId w:val="3"/>
        </w:numPr>
      </w:pPr>
      <w:r>
        <w:t>IT/Data: enterprise data infrastructure, integration platforms, data architecture, and governance support (sometimes called OIT, Data Services, or the Chief Data Office).</w:t>
      </w:r>
    </w:p>
    <w:tbl>
      <w:tblPr>
        <w:tblStyle w:val="ListTable3"/>
        <w:tblW w:w="9996" w:type="dxa"/>
        <w:tblLook w:val="0000"/>
      </w:tblPr>
      <w:tblGrid>
        <w:gridCol w:w="4577"/>
        <w:gridCol w:w="1182"/>
        <w:gridCol w:w="1074"/>
        <w:gridCol w:w="1362"/>
        <w:gridCol w:w="877"/>
        <w:gridCol w:w="924"/>
      </w:tblGrid>
      <w:tr w14:paraId="696FA0A4" w14:textId="77777777" w:rsidTr="00650105">
        <w:tblPrEx>
          <w:tblW w:w="9996" w:type="dxa"/>
          <w:tblLook w:val="0000"/>
        </w:tblPrEx>
        <w:tc>
          <w:tcPr>
            <w:tcW w:w="4577" w:type="dxa"/>
            <w:vAlign w:val="center"/>
          </w:tcPr>
          <w:p w:rsidR="00B60497" w:rsidRPr="00A95AB1" w:rsidP="00235DCB" w14:paraId="6782653B" w14:textId="60553F67">
            <w:pPr>
              <w:spacing w:line="260" w:lineRule="auto"/>
              <w:rPr>
                <w:rFonts w:ascii="Aptos" w:hAnsi="Aptos"/>
                <w:sz w:val="22"/>
                <w:szCs w:val="22"/>
              </w:rPr>
            </w:pPr>
            <w:r>
              <w:rPr>
                <w:rFonts w:ascii="Aptos" w:eastAsia="Arial" w:hAnsi="Aptos" w:cs="Arial"/>
                <w:b/>
                <w:bCs/>
                <w:sz w:val="22"/>
                <w:szCs w:val="22"/>
              </w:rPr>
              <w:t>Function</w:t>
            </w:r>
            <w:r w:rsidR="00AC1FED">
              <w:rPr>
                <w:rFonts w:ascii="Aptos" w:eastAsia="Arial" w:hAnsi="Aptos" w:cs="Arial"/>
                <w:b/>
                <w:bCs/>
                <w:sz w:val="22"/>
                <w:szCs w:val="22"/>
              </w:rPr>
              <w:t>s</w:t>
            </w:r>
          </w:p>
        </w:tc>
        <w:tc>
          <w:tcPr>
            <w:tcW w:w="1182" w:type="dxa"/>
            <w:vAlign w:val="center"/>
          </w:tcPr>
          <w:p w:rsidR="00B60497" w:rsidRPr="002369EA" w:rsidP="00235DCB" w14:paraId="1072778E" w14:textId="302B139C">
            <w:pPr>
              <w:spacing w:line="260" w:lineRule="auto"/>
              <w:rPr>
                <w:rFonts w:ascii="Aptos" w:hAnsi="Aptos"/>
                <w:b/>
                <w:bCs/>
                <w:sz w:val="22"/>
                <w:szCs w:val="22"/>
              </w:rPr>
            </w:pPr>
            <w:r w:rsidRPr="002369EA">
              <w:rPr>
                <w:rFonts w:ascii="Aptos" w:hAnsi="Aptos"/>
                <w:b/>
                <w:bCs/>
                <w:sz w:val="22"/>
                <w:szCs w:val="22"/>
              </w:rPr>
              <w:t>Never</w:t>
            </w:r>
          </w:p>
        </w:tc>
        <w:tc>
          <w:tcPr>
            <w:tcW w:w="1074" w:type="dxa"/>
            <w:vAlign w:val="center"/>
          </w:tcPr>
          <w:p w:rsidR="00B60497" w:rsidRPr="002369EA" w:rsidP="00235DCB" w14:paraId="12614460" w14:textId="2E0BB195">
            <w:pPr>
              <w:spacing w:line="260" w:lineRule="auto"/>
              <w:rPr>
                <w:rFonts w:ascii="Aptos" w:hAnsi="Aptos"/>
                <w:b/>
                <w:bCs/>
                <w:sz w:val="22"/>
                <w:szCs w:val="22"/>
              </w:rPr>
            </w:pPr>
            <w:r w:rsidRPr="002369EA">
              <w:rPr>
                <w:rFonts w:ascii="Aptos" w:hAnsi="Aptos"/>
                <w:b/>
                <w:bCs/>
                <w:sz w:val="22"/>
                <w:szCs w:val="22"/>
              </w:rPr>
              <w:t>Rarely</w:t>
            </w:r>
          </w:p>
        </w:tc>
        <w:tc>
          <w:tcPr>
            <w:tcW w:w="1362" w:type="dxa"/>
            <w:vAlign w:val="center"/>
          </w:tcPr>
          <w:p w:rsidR="00B60497" w:rsidRPr="002369EA" w:rsidP="00235DCB" w14:paraId="3888DCC9" w14:textId="666058B6">
            <w:pPr>
              <w:spacing w:line="260" w:lineRule="auto"/>
              <w:rPr>
                <w:rFonts w:ascii="Aptos" w:hAnsi="Aptos"/>
                <w:b/>
                <w:bCs/>
                <w:sz w:val="22"/>
                <w:szCs w:val="22"/>
              </w:rPr>
            </w:pPr>
            <w:r w:rsidRPr="002369EA">
              <w:rPr>
                <w:rFonts w:ascii="Aptos" w:hAnsi="Aptos"/>
                <w:b/>
                <w:bCs/>
                <w:sz w:val="22"/>
                <w:szCs w:val="22"/>
              </w:rPr>
              <w:t>Sometimes</w:t>
            </w:r>
          </w:p>
        </w:tc>
        <w:tc>
          <w:tcPr>
            <w:tcW w:w="877" w:type="dxa"/>
            <w:vAlign w:val="center"/>
          </w:tcPr>
          <w:p w:rsidR="00B60497" w:rsidRPr="002369EA" w:rsidP="00235DCB" w14:paraId="4212C401" w14:textId="21E0E2A2">
            <w:pPr>
              <w:spacing w:line="260" w:lineRule="auto"/>
              <w:rPr>
                <w:rFonts w:ascii="Aptos" w:hAnsi="Aptos"/>
                <w:b/>
                <w:bCs/>
                <w:sz w:val="22"/>
                <w:szCs w:val="22"/>
              </w:rPr>
            </w:pPr>
            <w:r w:rsidRPr="002369EA">
              <w:rPr>
                <w:rFonts w:ascii="Aptos" w:hAnsi="Aptos"/>
                <w:b/>
                <w:bCs/>
                <w:sz w:val="22"/>
                <w:szCs w:val="22"/>
              </w:rPr>
              <w:t>Often</w:t>
            </w:r>
          </w:p>
        </w:tc>
        <w:tc>
          <w:tcPr>
            <w:tcW w:w="924" w:type="dxa"/>
            <w:vAlign w:val="center"/>
          </w:tcPr>
          <w:p w:rsidR="00B60497" w:rsidRPr="002369EA" w:rsidP="00235DCB" w14:paraId="758AD08D" w14:textId="2BDFD89E">
            <w:pPr>
              <w:spacing w:line="260" w:lineRule="auto"/>
              <w:rPr>
                <w:rFonts w:ascii="Aptos" w:hAnsi="Aptos"/>
                <w:b/>
                <w:bCs/>
                <w:sz w:val="22"/>
                <w:szCs w:val="22"/>
              </w:rPr>
            </w:pPr>
            <w:r w:rsidRPr="002369EA">
              <w:rPr>
                <w:rFonts w:ascii="Aptos" w:hAnsi="Aptos"/>
                <w:b/>
                <w:bCs/>
                <w:sz w:val="22"/>
                <w:szCs w:val="22"/>
              </w:rPr>
              <w:t>Always</w:t>
            </w:r>
          </w:p>
        </w:tc>
      </w:tr>
      <w:tr w14:paraId="0FA8397B" w14:textId="77777777" w:rsidTr="0016318C">
        <w:tblPrEx>
          <w:tblW w:w="9996" w:type="dxa"/>
          <w:tblLook w:val="0000"/>
        </w:tblPrEx>
        <w:tc>
          <w:tcPr>
            <w:tcW w:w="4577" w:type="dxa"/>
            <w:vAlign w:val="center"/>
          </w:tcPr>
          <w:p w:rsidR="0016318C" w:rsidRPr="00650105" w:rsidP="00235DCB" w14:paraId="58CDB1A9" w14:textId="592DB19E">
            <w:pPr>
              <w:spacing w:line="260" w:lineRule="auto"/>
              <w:rPr>
                <w:rFonts w:ascii="Aptos" w:eastAsia="Arial" w:hAnsi="Aptos" w:cs="Arial"/>
                <w:sz w:val="22"/>
                <w:szCs w:val="22"/>
              </w:rPr>
            </w:pPr>
            <w:r w:rsidRPr="00650105">
              <w:rPr>
                <w:rFonts w:ascii="Aptos" w:eastAsia="Arial" w:hAnsi="Aptos" w:cs="Arial"/>
                <w:sz w:val="22"/>
                <w:szCs w:val="22"/>
              </w:rPr>
              <w:t>Planning &amp; Pavement Design ↔ Materials</w:t>
            </w:r>
          </w:p>
        </w:tc>
        <w:tc>
          <w:tcPr>
            <w:tcW w:w="1182" w:type="dxa"/>
            <w:vAlign w:val="center"/>
          </w:tcPr>
          <w:p w:rsidR="0016318C" w:rsidRPr="002369EA" w:rsidP="00235DCB" w14:paraId="66258E50" w14:textId="77777777">
            <w:pPr>
              <w:spacing w:line="260" w:lineRule="auto"/>
              <w:rPr>
                <w:rFonts w:ascii="Aptos" w:hAnsi="Aptos"/>
                <w:b/>
                <w:bCs/>
                <w:sz w:val="22"/>
                <w:szCs w:val="22"/>
              </w:rPr>
            </w:pPr>
          </w:p>
        </w:tc>
        <w:tc>
          <w:tcPr>
            <w:tcW w:w="1074" w:type="dxa"/>
            <w:vAlign w:val="center"/>
          </w:tcPr>
          <w:p w:rsidR="0016318C" w:rsidRPr="002369EA" w:rsidP="00235DCB" w14:paraId="49D17ECF" w14:textId="77777777">
            <w:pPr>
              <w:spacing w:line="260" w:lineRule="auto"/>
              <w:rPr>
                <w:rFonts w:ascii="Aptos" w:hAnsi="Aptos"/>
                <w:b/>
                <w:bCs/>
                <w:sz w:val="22"/>
                <w:szCs w:val="22"/>
              </w:rPr>
            </w:pPr>
          </w:p>
        </w:tc>
        <w:tc>
          <w:tcPr>
            <w:tcW w:w="1362" w:type="dxa"/>
            <w:vAlign w:val="center"/>
          </w:tcPr>
          <w:p w:rsidR="0016318C" w:rsidRPr="002369EA" w:rsidP="00235DCB" w14:paraId="04FAACAF" w14:textId="77777777">
            <w:pPr>
              <w:spacing w:line="260" w:lineRule="auto"/>
              <w:rPr>
                <w:rFonts w:ascii="Aptos" w:hAnsi="Aptos"/>
                <w:b/>
                <w:bCs/>
                <w:sz w:val="22"/>
                <w:szCs w:val="22"/>
              </w:rPr>
            </w:pPr>
          </w:p>
        </w:tc>
        <w:tc>
          <w:tcPr>
            <w:tcW w:w="877" w:type="dxa"/>
            <w:vAlign w:val="center"/>
          </w:tcPr>
          <w:p w:rsidR="0016318C" w:rsidRPr="002369EA" w:rsidP="00235DCB" w14:paraId="1FBF751E" w14:textId="77777777">
            <w:pPr>
              <w:spacing w:line="260" w:lineRule="auto"/>
              <w:rPr>
                <w:rFonts w:ascii="Aptos" w:hAnsi="Aptos"/>
                <w:b/>
                <w:bCs/>
                <w:sz w:val="22"/>
                <w:szCs w:val="22"/>
              </w:rPr>
            </w:pPr>
          </w:p>
        </w:tc>
        <w:tc>
          <w:tcPr>
            <w:tcW w:w="924" w:type="dxa"/>
            <w:vAlign w:val="center"/>
          </w:tcPr>
          <w:p w:rsidR="0016318C" w:rsidRPr="002369EA" w:rsidP="00235DCB" w14:paraId="0EFCB494" w14:textId="77777777">
            <w:pPr>
              <w:spacing w:line="260" w:lineRule="auto"/>
              <w:rPr>
                <w:rFonts w:ascii="Aptos" w:hAnsi="Aptos"/>
                <w:b/>
                <w:bCs/>
                <w:sz w:val="22"/>
                <w:szCs w:val="22"/>
              </w:rPr>
            </w:pPr>
          </w:p>
        </w:tc>
      </w:tr>
      <w:tr w14:paraId="6B2666D5" w14:textId="77777777" w:rsidTr="0016318C">
        <w:tblPrEx>
          <w:tblW w:w="9996" w:type="dxa"/>
          <w:tblLook w:val="0000"/>
        </w:tblPrEx>
        <w:tc>
          <w:tcPr>
            <w:tcW w:w="4577" w:type="dxa"/>
            <w:vAlign w:val="center"/>
          </w:tcPr>
          <w:p w:rsidR="0016318C" w:rsidRPr="00650105" w:rsidP="00235DCB" w14:paraId="5B1EF810" w14:textId="79A09B07">
            <w:pPr>
              <w:spacing w:line="260" w:lineRule="auto"/>
              <w:rPr>
                <w:rFonts w:ascii="Aptos" w:eastAsia="Arial" w:hAnsi="Aptos" w:cs="Arial"/>
                <w:sz w:val="22"/>
                <w:szCs w:val="22"/>
              </w:rPr>
            </w:pPr>
            <w:r w:rsidRPr="0016318C">
              <w:rPr>
                <w:rFonts w:ascii="Aptos" w:eastAsia="Arial" w:hAnsi="Aptos" w:cs="Arial"/>
                <w:sz w:val="22"/>
                <w:szCs w:val="22"/>
              </w:rPr>
              <w:t>Planning &amp; Pavement Design ↔ Construction</w:t>
            </w:r>
          </w:p>
        </w:tc>
        <w:tc>
          <w:tcPr>
            <w:tcW w:w="1182" w:type="dxa"/>
            <w:vAlign w:val="center"/>
          </w:tcPr>
          <w:p w:rsidR="0016318C" w:rsidRPr="002369EA" w:rsidP="00235DCB" w14:paraId="4E1F65E3" w14:textId="77777777">
            <w:pPr>
              <w:spacing w:line="260" w:lineRule="auto"/>
              <w:rPr>
                <w:rFonts w:ascii="Aptos" w:hAnsi="Aptos"/>
                <w:b/>
                <w:bCs/>
                <w:sz w:val="22"/>
                <w:szCs w:val="22"/>
              </w:rPr>
            </w:pPr>
          </w:p>
        </w:tc>
        <w:tc>
          <w:tcPr>
            <w:tcW w:w="1074" w:type="dxa"/>
            <w:vAlign w:val="center"/>
          </w:tcPr>
          <w:p w:rsidR="0016318C" w:rsidRPr="002369EA" w:rsidP="00235DCB" w14:paraId="25949AC5" w14:textId="77777777">
            <w:pPr>
              <w:spacing w:line="260" w:lineRule="auto"/>
              <w:rPr>
                <w:rFonts w:ascii="Aptos" w:hAnsi="Aptos"/>
                <w:b/>
                <w:bCs/>
                <w:sz w:val="22"/>
                <w:szCs w:val="22"/>
              </w:rPr>
            </w:pPr>
          </w:p>
        </w:tc>
        <w:tc>
          <w:tcPr>
            <w:tcW w:w="1362" w:type="dxa"/>
            <w:vAlign w:val="center"/>
          </w:tcPr>
          <w:p w:rsidR="0016318C" w:rsidRPr="002369EA" w:rsidP="00235DCB" w14:paraId="51024138" w14:textId="77777777">
            <w:pPr>
              <w:spacing w:line="260" w:lineRule="auto"/>
              <w:rPr>
                <w:rFonts w:ascii="Aptos" w:hAnsi="Aptos"/>
                <w:b/>
                <w:bCs/>
                <w:sz w:val="22"/>
                <w:szCs w:val="22"/>
              </w:rPr>
            </w:pPr>
          </w:p>
        </w:tc>
        <w:tc>
          <w:tcPr>
            <w:tcW w:w="877" w:type="dxa"/>
            <w:vAlign w:val="center"/>
          </w:tcPr>
          <w:p w:rsidR="0016318C" w:rsidRPr="002369EA" w:rsidP="00235DCB" w14:paraId="5E8CF063" w14:textId="77777777">
            <w:pPr>
              <w:spacing w:line="260" w:lineRule="auto"/>
              <w:rPr>
                <w:rFonts w:ascii="Aptos" w:hAnsi="Aptos"/>
                <w:b/>
                <w:bCs/>
                <w:sz w:val="22"/>
                <w:szCs w:val="22"/>
              </w:rPr>
            </w:pPr>
          </w:p>
        </w:tc>
        <w:tc>
          <w:tcPr>
            <w:tcW w:w="924" w:type="dxa"/>
            <w:vAlign w:val="center"/>
          </w:tcPr>
          <w:p w:rsidR="0016318C" w:rsidRPr="002369EA" w:rsidP="00235DCB" w14:paraId="5FEEE725" w14:textId="77777777">
            <w:pPr>
              <w:spacing w:line="260" w:lineRule="auto"/>
              <w:rPr>
                <w:rFonts w:ascii="Aptos" w:hAnsi="Aptos"/>
                <w:b/>
                <w:bCs/>
                <w:sz w:val="22"/>
                <w:szCs w:val="22"/>
              </w:rPr>
            </w:pPr>
          </w:p>
        </w:tc>
      </w:tr>
      <w:tr w14:paraId="5E5BACAD" w14:textId="77777777" w:rsidTr="00650105">
        <w:tblPrEx>
          <w:tblW w:w="9996" w:type="dxa"/>
          <w:tblLook w:val="0000"/>
        </w:tblPrEx>
        <w:tc>
          <w:tcPr>
            <w:tcW w:w="4577" w:type="dxa"/>
            <w:vAlign w:val="center"/>
          </w:tcPr>
          <w:p w:rsidR="00B60497" w:rsidRPr="00A95AB1" w:rsidP="00235DCB" w14:paraId="7A72914F" w14:textId="55DD09DB">
            <w:pPr>
              <w:spacing w:line="260" w:lineRule="auto"/>
              <w:rPr>
                <w:rFonts w:ascii="Aptos" w:hAnsi="Aptos"/>
                <w:sz w:val="22"/>
                <w:szCs w:val="22"/>
              </w:rPr>
            </w:pPr>
            <w:r w:rsidRPr="3276DCDB">
              <w:rPr>
                <w:rFonts w:ascii="Aptos" w:hAnsi="Aptos"/>
                <w:sz w:val="22"/>
                <w:szCs w:val="22"/>
              </w:rPr>
              <w:t xml:space="preserve">Materials </w:t>
            </w:r>
            <w:r w:rsidRPr="3276DCDB" w:rsidR="3D64C969">
              <w:rPr>
                <w:rFonts w:ascii="Aptos" w:hAnsi="Aptos"/>
                <w:sz w:val="22"/>
                <w:szCs w:val="22"/>
              </w:rPr>
              <w:t xml:space="preserve">↔ </w:t>
            </w:r>
            <w:r w:rsidRPr="3276DCDB">
              <w:rPr>
                <w:rFonts w:ascii="Aptos" w:hAnsi="Aptos"/>
                <w:sz w:val="22"/>
                <w:szCs w:val="22"/>
              </w:rPr>
              <w:t>Construction</w:t>
            </w:r>
          </w:p>
        </w:tc>
        <w:tc>
          <w:tcPr>
            <w:tcW w:w="1182" w:type="dxa"/>
            <w:vAlign w:val="center"/>
          </w:tcPr>
          <w:p w:rsidR="00B60497" w:rsidRPr="00A95AB1" w:rsidP="00235DCB" w14:paraId="183D8CD2" w14:textId="77777777">
            <w:pPr>
              <w:spacing w:line="260" w:lineRule="auto"/>
              <w:rPr>
                <w:rFonts w:ascii="Aptos" w:hAnsi="Aptos"/>
                <w:sz w:val="22"/>
                <w:szCs w:val="22"/>
              </w:rPr>
            </w:pPr>
          </w:p>
        </w:tc>
        <w:tc>
          <w:tcPr>
            <w:tcW w:w="1074" w:type="dxa"/>
            <w:vAlign w:val="center"/>
          </w:tcPr>
          <w:p w:rsidR="00B60497" w:rsidRPr="00A95AB1" w:rsidP="00235DCB" w14:paraId="0C50175A" w14:textId="77777777">
            <w:pPr>
              <w:spacing w:line="260" w:lineRule="auto"/>
              <w:rPr>
                <w:rFonts w:ascii="Aptos" w:hAnsi="Aptos"/>
                <w:sz w:val="22"/>
                <w:szCs w:val="22"/>
              </w:rPr>
            </w:pPr>
          </w:p>
        </w:tc>
        <w:tc>
          <w:tcPr>
            <w:tcW w:w="1362" w:type="dxa"/>
            <w:vAlign w:val="center"/>
          </w:tcPr>
          <w:p w:rsidR="00B60497" w:rsidRPr="00A95AB1" w:rsidP="00235DCB" w14:paraId="779CA0F9" w14:textId="77777777">
            <w:pPr>
              <w:spacing w:line="260" w:lineRule="auto"/>
              <w:rPr>
                <w:rFonts w:ascii="Aptos" w:hAnsi="Aptos"/>
                <w:sz w:val="22"/>
                <w:szCs w:val="22"/>
              </w:rPr>
            </w:pPr>
          </w:p>
        </w:tc>
        <w:tc>
          <w:tcPr>
            <w:tcW w:w="877" w:type="dxa"/>
            <w:vAlign w:val="center"/>
          </w:tcPr>
          <w:p w:rsidR="00B60497" w:rsidRPr="00A95AB1" w:rsidP="00235DCB" w14:paraId="7F86664F" w14:textId="77777777">
            <w:pPr>
              <w:spacing w:line="260" w:lineRule="auto"/>
              <w:rPr>
                <w:rFonts w:ascii="Aptos" w:hAnsi="Aptos"/>
                <w:sz w:val="22"/>
                <w:szCs w:val="22"/>
              </w:rPr>
            </w:pPr>
          </w:p>
        </w:tc>
        <w:tc>
          <w:tcPr>
            <w:tcW w:w="924" w:type="dxa"/>
            <w:vAlign w:val="center"/>
          </w:tcPr>
          <w:p w:rsidR="00B60497" w:rsidRPr="00A95AB1" w:rsidP="00235DCB" w14:paraId="4ED86306" w14:textId="6DE83000">
            <w:pPr>
              <w:spacing w:line="260" w:lineRule="auto"/>
              <w:rPr>
                <w:rFonts w:ascii="Aptos" w:hAnsi="Aptos"/>
                <w:sz w:val="22"/>
                <w:szCs w:val="22"/>
              </w:rPr>
            </w:pPr>
          </w:p>
        </w:tc>
      </w:tr>
      <w:tr w14:paraId="14B5D166" w14:textId="77777777" w:rsidTr="0016318C">
        <w:tblPrEx>
          <w:tblW w:w="9996" w:type="dxa"/>
          <w:tblLook w:val="0000"/>
        </w:tblPrEx>
        <w:tc>
          <w:tcPr>
            <w:tcW w:w="4577" w:type="dxa"/>
            <w:vAlign w:val="center"/>
          </w:tcPr>
          <w:p w:rsidR="00072C97" w:rsidRPr="3276DCDB" w:rsidP="00235DCB" w14:paraId="4A2CB9F3" w14:textId="598F3E0D">
            <w:pPr>
              <w:spacing w:line="260" w:lineRule="auto"/>
              <w:rPr>
                <w:rFonts w:ascii="Aptos" w:hAnsi="Aptos"/>
                <w:sz w:val="22"/>
                <w:szCs w:val="22"/>
              </w:rPr>
            </w:pPr>
            <w:r w:rsidRPr="00072C97">
              <w:rPr>
                <w:rFonts w:ascii="Aptos" w:hAnsi="Aptos"/>
                <w:sz w:val="22"/>
                <w:szCs w:val="22"/>
              </w:rPr>
              <w:t>Construction ↔ Construction Records/Digital As-Built</w:t>
            </w:r>
          </w:p>
        </w:tc>
        <w:tc>
          <w:tcPr>
            <w:tcW w:w="1182" w:type="dxa"/>
            <w:vAlign w:val="center"/>
          </w:tcPr>
          <w:p w:rsidR="00072C97" w:rsidRPr="00A95AB1" w:rsidP="00235DCB" w14:paraId="30E68E3F" w14:textId="77777777">
            <w:pPr>
              <w:spacing w:line="260" w:lineRule="auto"/>
              <w:rPr>
                <w:rFonts w:ascii="Aptos" w:hAnsi="Aptos"/>
                <w:sz w:val="22"/>
                <w:szCs w:val="22"/>
              </w:rPr>
            </w:pPr>
          </w:p>
        </w:tc>
        <w:tc>
          <w:tcPr>
            <w:tcW w:w="1074" w:type="dxa"/>
            <w:vAlign w:val="center"/>
          </w:tcPr>
          <w:p w:rsidR="00072C97" w:rsidRPr="00A95AB1" w:rsidP="00235DCB" w14:paraId="17EBE11A" w14:textId="77777777">
            <w:pPr>
              <w:spacing w:line="260" w:lineRule="auto"/>
              <w:rPr>
                <w:rFonts w:ascii="Aptos" w:hAnsi="Aptos"/>
                <w:sz w:val="22"/>
                <w:szCs w:val="22"/>
              </w:rPr>
            </w:pPr>
          </w:p>
        </w:tc>
        <w:tc>
          <w:tcPr>
            <w:tcW w:w="1362" w:type="dxa"/>
            <w:vAlign w:val="center"/>
          </w:tcPr>
          <w:p w:rsidR="00072C97" w:rsidRPr="00A95AB1" w:rsidP="00235DCB" w14:paraId="4F277098" w14:textId="77777777">
            <w:pPr>
              <w:spacing w:line="260" w:lineRule="auto"/>
              <w:rPr>
                <w:rFonts w:ascii="Aptos" w:hAnsi="Aptos"/>
                <w:sz w:val="22"/>
                <w:szCs w:val="22"/>
              </w:rPr>
            </w:pPr>
          </w:p>
        </w:tc>
        <w:tc>
          <w:tcPr>
            <w:tcW w:w="877" w:type="dxa"/>
            <w:vAlign w:val="center"/>
          </w:tcPr>
          <w:p w:rsidR="00072C97" w:rsidRPr="00A95AB1" w:rsidP="00235DCB" w14:paraId="3717625E" w14:textId="77777777">
            <w:pPr>
              <w:spacing w:line="260" w:lineRule="auto"/>
              <w:rPr>
                <w:rFonts w:ascii="Aptos" w:hAnsi="Aptos"/>
                <w:sz w:val="22"/>
                <w:szCs w:val="22"/>
              </w:rPr>
            </w:pPr>
          </w:p>
        </w:tc>
        <w:tc>
          <w:tcPr>
            <w:tcW w:w="924" w:type="dxa"/>
            <w:vAlign w:val="center"/>
          </w:tcPr>
          <w:p w:rsidR="00072C97" w:rsidRPr="00A95AB1" w:rsidP="00235DCB" w14:paraId="17258040" w14:textId="77777777">
            <w:pPr>
              <w:spacing w:line="260" w:lineRule="auto"/>
              <w:rPr>
                <w:rFonts w:ascii="Aptos" w:hAnsi="Aptos"/>
                <w:sz w:val="22"/>
                <w:szCs w:val="22"/>
              </w:rPr>
            </w:pPr>
          </w:p>
        </w:tc>
      </w:tr>
      <w:tr w14:paraId="2331B2A0" w14:textId="77777777" w:rsidTr="00650105">
        <w:tblPrEx>
          <w:tblW w:w="9996" w:type="dxa"/>
          <w:tblLook w:val="0000"/>
        </w:tblPrEx>
        <w:tc>
          <w:tcPr>
            <w:tcW w:w="4577" w:type="dxa"/>
            <w:vAlign w:val="center"/>
          </w:tcPr>
          <w:p w:rsidR="00B60497" w:rsidRPr="00A95AB1" w:rsidP="00235DCB" w14:paraId="7DFC5E55" w14:textId="674C7075">
            <w:pPr>
              <w:spacing w:line="260" w:lineRule="auto"/>
              <w:rPr>
                <w:rFonts w:ascii="Aptos" w:hAnsi="Aptos"/>
                <w:sz w:val="22"/>
                <w:szCs w:val="22"/>
              </w:rPr>
            </w:pPr>
            <w:r w:rsidRPr="00072C97">
              <w:rPr>
                <w:rFonts w:ascii="Aptos" w:hAnsi="Aptos"/>
                <w:sz w:val="22"/>
                <w:szCs w:val="22"/>
              </w:rPr>
              <w:t>Materials ↔ Construction Records /Digital As-Built</w:t>
            </w:r>
          </w:p>
        </w:tc>
        <w:tc>
          <w:tcPr>
            <w:tcW w:w="1182" w:type="dxa"/>
            <w:vAlign w:val="center"/>
          </w:tcPr>
          <w:p w:rsidR="00B60497" w:rsidRPr="00A95AB1" w:rsidP="00235DCB" w14:paraId="55BBDBE3" w14:textId="77777777">
            <w:pPr>
              <w:spacing w:line="260" w:lineRule="auto"/>
              <w:rPr>
                <w:rFonts w:ascii="Aptos" w:hAnsi="Aptos"/>
                <w:sz w:val="22"/>
                <w:szCs w:val="22"/>
              </w:rPr>
            </w:pPr>
          </w:p>
        </w:tc>
        <w:tc>
          <w:tcPr>
            <w:tcW w:w="1074" w:type="dxa"/>
            <w:vAlign w:val="center"/>
          </w:tcPr>
          <w:p w:rsidR="00B60497" w:rsidRPr="00A95AB1" w:rsidP="00235DCB" w14:paraId="22EF7ACB" w14:textId="77777777">
            <w:pPr>
              <w:spacing w:line="260" w:lineRule="auto"/>
              <w:rPr>
                <w:rFonts w:ascii="Aptos" w:hAnsi="Aptos"/>
                <w:sz w:val="22"/>
                <w:szCs w:val="22"/>
              </w:rPr>
            </w:pPr>
          </w:p>
        </w:tc>
        <w:tc>
          <w:tcPr>
            <w:tcW w:w="1362" w:type="dxa"/>
            <w:vAlign w:val="center"/>
          </w:tcPr>
          <w:p w:rsidR="00B60497" w:rsidRPr="00A95AB1" w:rsidP="00235DCB" w14:paraId="584683BA" w14:textId="77777777">
            <w:pPr>
              <w:spacing w:line="260" w:lineRule="auto"/>
              <w:rPr>
                <w:rFonts w:ascii="Aptos" w:hAnsi="Aptos"/>
                <w:sz w:val="22"/>
                <w:szCs w:val="22"/>
              </w:rPr>
            </w:pPr>
          </w:p>
        </w:tc>
        <w:tc>
          <w:tcPr>
            <w:tcW w:w="877" w:type="dxa"/>
            <w:vAlign w:val="center"/>
          </w:tcPr>
          <w:p w:rsidR="00B60497" w:rsidRPr="00A95AB1" w:rsidP="00235DCB" w14:paraId="5B5E8289" w14:textId="77777777">
            <w:pPr>
              <w:spacing w:line="260" w:lineRule="auto"/>
              <w:rPr>
                <w:rFonts w:ascii="Aptos" w:hAnsi="Aptos"/>
                <w:sz w:val="22"/>
                <w:szCs w:val="22"/>
              </w:rPr>
            </w:pPr>
          </w:p>
        </w:tc>
        <w:tc>
          <w:tcPr>
            <w:tcW w:w="924" w:type="dxa"/>
            <w:vAlign w:val="center"/>
          </w:tcPr>
          <w:p w:rsidR="00B60497" w:rsidRPr="00A95AB1" w:rsidP="00235DCB" w14:paraId="24386970" w14:textId="0141FB9E">
            <w:pPr>
              <w:spacing w:line="260" w:lineRule="auto"/>
              <w:rPr>
                <w:rFonts w:ascii="Aptos" w:hAnsi="Aptos"/>
                <w:sz w:val="22"/>
                <w:szCs w:val="22"/>
              </w:rPr>
            </w:pPr>
          </w:p>
        </w:tc>
      </w:tr>
      <w:tr w14:paraId="2752C956" w14:textId="77777777" w:rsidTr="00650105">
        <w:tblPrEx>
          <w:tblW w:w="9996" w:type="dxa"/>
          <w:tblLook w:val="0000"/>
        </w:tblPrEx>
        <w:tc>
          <w:tcPr>
            <w:tcW w:w="4577" w:type="dxa"/>
            <w:vAlign w:val="center"/>
          </w:tcPr>
          <w:p w:rsidR="00B60497" w:rsidRPr="00A95AB1" w:rsidP="00235DCB" w14:paraId="449E5BCC" w14:textId="070ACF4A">
            <w:pPr>
              <w:spacing w:line="260" w:lineRule="auto"/>
              <w:rPr>
                <w:rFonts w:ascii="Aptos" w:hAnsi="Aptos"/>
                <w:sz w:val="22"/>
                <w:szCs w:val="22"/>
              </w:rPr>
            </w:pPr>
            <w:r w:rsidRPr="00AD0295">
              <w:rPr>
                <w:rFonts w:ascii="Aptos" w:hAnsi="Aptos"/>
                <w:sz w:val="22"/>
                <w:szCs w:val="22"/>
              </w:rPr>
              <w:t>Construction Records/Digital As-Built ↔ Pavement Management</w:t>
            </w:r>
          </w:p>
        </w:tc>
        <w:tc>
          <w:tcPr>
            <w:tcW w:w="1182" w:type="dxa"/>
            <w:vAlign w:val="center"/>
          </w:tcPr>
          <w:p w:rsidR="00B60497" w:rsidRPr="00A95AB1" w:rsidP="00235DCB" w14:paraId="0A347961" w14:textId="77777777">
            <w:pPr>
              <w:spacing w:line="260" w:lineRule="auto"/>
              <w:rPr>
                <w:rFonts w:ascii="Aptos" w:hAnsi="Aptos"/>
                <w:sz w:val="22"/>
                <w:szCs w:val="22"/>
              </w:rPr>
            </w:pPr>
          </w:p>
        </w:tc>
        <w:tc>
          <w:tcPr>
            <w:tcW w:w="1074" w:type="dxa"/>
            <w:vAlign w:val="center"/>
          </w:tcPr>
          <w:p w:rsidR="00B60497" w:rsidRPr="00A95AB1" w:rsidP="00235DCB" w14:paraId="1A2130AB" w14:textId="77777777">
            <w:pPr>
              <w:spacing w:line="260" w:lineRule="auto"/>
              <w:rPr>
                <w:rFonts w:ascii="Aptos" w:hAnsi="Aptos"/>
                <w:sz w:val="22"/>
                <w:szCs w:val="22"/>
              </w:rPr>
            </w:pPr>
          </w:p>
        </w:tc>
        <w:tc>
          <w:tcPr>
            <w:tcW w:w="1362" w:type="dxa"/>
            <w:vAlign w:val="center"/>
          </w:tcPr>
          <w:p w:rsidR="00B60497" w:rsidRPr="00A95AB1" w:rsidP="00235DCB" w14:paraId="0654CCF7" w14:textId="77777777">
            <w:pPr>
              <w:spacing w:line="260" w:lineRule="auto"/>
              <w:rPr>
                <w:rFonts w:ascii="Aptos" w:hAnsi="Aptos"/>
                <w:sz w:val="22"/>
                <w:szCs w:val="22"/>
              </w:rPr>
            </w:pPr>
          </w:p>
        </w:tc>
        <w:tc>
          <w:tcPr>
            <w:tcW w:w="877" w:type="dxa"/>
            <w:vAlign w:val="center"/>
          </w:tcPr>
          <w:p w:rsidR="00B60497" w:rsidRPr="00A95AB1" w:rsidP="00235DCB" w14:paraId="7CAA6E3C" w14:textId="77777777">
            <w:pPr>
              <w:spacing w:line="260" w:lineRule="auto"/>
              <w:rPr>
                <w:rFonts w:ascii="Aptos" w:hAnsi="Aptos"/>
                <w:sz w:val="22"/>
                <w:szCs w:val="22"/>
              </w:rPr>
            </w:pPr>
          </w:p>
        </w:tc>
        <w:tc>
          <w:tcPr>
            <w:tcW w:w="924" w:type="dxa"/>
            <w:vAlign w:val="center"/>
          </w:tcPr>
          <w:p w:rsidR="00B60497" w:rsidRPr="00A95AB1" w:rsidP="00235DCB" w14:paraId="7E47E616" w14:textId="4BB51318">
            <w:pPr>
              <w:spacing w:line="260" w:lineRule="auto"/>
              <w:rPr>
                <w:rFonts w:ascii="Aptos" w:hAnsi="Aptos"/>
                <w:sz w:val="22"/>
                <w:szCs w:val="22"/>
              </w:rPr>
            </w:pPr>
          </w:p>
        </w:tc>
      </w:tr>
      <w:tr w14:paraId="6BBC9A30" w14:textId="77777777" w:rsidTr="00650105">
        <w:tblPrEx>
          <w:tblW w:w="9996" w:type="dxa"/>
          <w:tblLook w:val="0000"/>
        </w:tblPrEx>
        <w:tc>
          <w:tcPr>
            <w:tcW w:w="4577" w:type="dxa"/>
            <w:vAlign w:val="center"/>
          </w:tcPr>
          <w:p w:rsidR="00B60497" w:rsidRPr="00A95AB1" w:rsidP="00235DCB" w14:paraId="2E02BF16" w14:textId="6F20DDCE">
            <w:pPr>
              <w:spacing w:line="260" w:lineRule="auto"/>
              <w:rPr>
                <w:rFonts w:ascii="Aptos" w:hAnsi="Aptos"/>
                <w:sz w:val="22"/>
                <w:szCs w:val="22"/>
              </w:rPr>
            </w:pPr>
            <w:r w:rsidRPr="00AD0295">
              <w:rPr>
                <w:rFonts w:ascii="Aptos" w:hAnsi="Aptos"/>
                <w:sz w:val="22"/>
                <w:szCs w:val="22"/>
              </w:rPr>
              <w:t>Construction Records/Digital As-Built ↔ Maintenance</w:t>
            </w:r>
          </w:p>
        </w:tc>
        <w:tc>
          <w:tcPr>
            <w:tcW w:w="1182" w:type="dxa"/>
            <w:vAlign w:val="center"/>
          </w:tcPr>
          <w:p w:rsidR="00B60497" w:rsidRPr="00A95AB1" w:rsidP="00235DCB" w14:paraId="3A697679" w14:textId="77777777">
            <w:pPr>
              <w:spacing w:line="260" w:lineRule="auto"/>
              <w:rPr>
                <w:rFonts w:ascii="Aptos" w:hAnsi="Aptos"/>
                <w:sz w:val="22"/>
                <w:szCs w:val="22"/>
              </w:rPr>
            </w:pPr>
          </w:p>
        </w:tc>
        <w:tc>
          <w:tcPr>
            <w:tcW w:w="1074" w:type="dxa"/>
            <w:vAlign w:val="center"/>
          </w:tcPr>
          <w:p w:rsidR="00B60497" w:rsidRPr="00A95AB1" w:rsidP="00235DCB" w14:paraId="7AF2E4BB" w14:textId="77777777">
            <w:pPr>
              <w:spacing w:line="260" w:lineRule="auto"/>
              <w:rPr>
                <w:rFonts w:ascii="Aptos" w:hAnsi="Aptos"/>
                <w:sz w:val="22"/>
                <w:szCs w:val="22"/>
              </w:rPr>
            </w:pPr>
          </w:p>
        </w:tc>
        <w:tc>
          <w:tcPr>
            <w:tcW w:w="1362" w:type="dxa"/>
            <w:vAlign w:val="center"/>
          </w:tcPr>
          <w:p w:rsidR="00B60497" w:rsidRPr="00A95AB1" w:rsidP="00235DCB" w14:paraId="533DE5E6" w14:textId="77777777">
            <w:pPr>
              <w:spacing w:line="260" w:lineRule="auto"/>
              <w:rPr>
                <w:rFonts w:ascii="Aptos" w:hAnsi="Aptos"/>
                <w:sz w:val="22"/>
                <w:szCs w:val="22"/>
              </w:rPr>
            </w:pPr>
          </w:p>
        </w:tc>
        <w:tc>
          <w:tcPr>
            <w:tcW w:w="877" w:type="dxa"/>
            <w:vAlign w:val="center"/>
          </w:tcPr>
          <w:p w:rsidR="00B60497" w:rsidRPr="00A95AB1" w:rsidP="00235DCB" w14:paraId="54C4FB38" w14:textId="77777777">
            <w:pPr>
              <w:spacing w:line="260" w:lineRule="auto"/>
              <w:rPr>
                <w:rFonts w:ascii="Aptos" w:hAnsi="Aptos"/>
                <w:sz w:val="22"/>
                <w:szCs w:val="22"/>
              </w:rPr>
            </w:pPr>
          </w:p>
        </w:tc>
        <w:tc>
          <w:tcPr>
            <w:tcW w:w="924" w:type="dxa"/>
            <w:vAlign w:val="center"/>
          </w:tcPr>
          <w:p w:rsidR="00B60497" w:rsidRPr="00A95AB1" w:rsidP="00235DCB" w14:paraId="08A98E16" w14:textId="6EA1EB18">
            <w:pPr>
              <w:spacing w:line="260" w:lineRule="auto"/>
              <w:rPr>
                <w:rFonts w:ascii="Aptos" w:hAnsi="Aptos"/>
                <w:sz w:val="22"/>
                <w:szCs w:val="22"/>
              </w:rPr>
            </w:pPr>
          </w:p>
        </w:tc>
      </w:tr>
      <w:tr w14:paraId="02C34211" w14:textId="77777777" w:rsidTr="00650105">
        <w:tblPrEx>
          <w:tblW w:w="9996" w:type="dxa"/>
          <w:tblLook w:val="0000"/>
        </w:tblPrEx>
        <w:tc>
          <w:tcPr>
            <w:tcW w:w="4577" w:type="dxa"/>
            <w:vAlign w:val="center"/>
          </w:tcPr>
          <w:p w:rsidR="00B60497" w:rsidRPr="00A95AB1" w:rsidP="00235DCB" w14:paraId="3D74061E" w14:textId="7FB913C6">
            <w:pPr>
              <w:spacing w:line="260" w:lineRule="auto"/>
              <w:rPr>
                <w:rFonts w:ascii="Aptos" w:hAnsi="Aptos"/>
                <w:sz w:val="22"/>
                <w:szCs w:val="22"/>
              </w:rPr>
            </w:pPr>
            <w:r w:rsidRPr="00AD0295">
              <w:rPr>
                <w:rFonts w:ascii="Aptos" w:hAnsi="Aptos"/>
                <w:sz w:val="22"/>
                <w:szCs w:val="22"/>
              </w:rPr>
              <w:t>Construction Records/Digital As-Built ↔ Asset Management (enterprise)</w:t>
            </w:r>
          </w:p>
        </w:tc>
        <w:tc>
          <w:tcPr>
            <w:tcW w:w="1182" w:type="dxa"/>
            <w:vAlign w:val="center"/>
          </w:tcPr>
          <w:p w:rsidR="00B60497" w:rsidRPr="00A95AB1" w:rsidP="00235DCB" w14:paraId="271B8F48" w14:textId="77777777">
            <w:pPr>
              <w:spacing w:line="260" w:lineRule="auto"/>
              <w:rPr>
                <w:rFonts w:ascii="Aptos" w:hAnsi="Aptos"/>
                <w:sz w:val="22"/>
                <w:szCs w:val="22"/>
              </w:rPr>
            </w:pPr>
          </w:p>
        </w:tc>
        <w:tc>
          <w:tcPr>
            <w:tcW w:w="1074" w:type="dxa"/>
            <w:vAlign w:val="center"/>
          </w:tcPr>
          <w:p w:rsidR="00B60497" w:rsidRPr="00A95AB1" w:rsidP="00235DCB" w14:paraId="67548396" w14:textId="77777777">
            <w:pPr>
              <w:spacing w:line="260" w:lineRule="auto"/>
              <w:rPr>
                <w:rFonts w:ascii="Aptos" w:hAnsi="Aptos"/>
                <w:sz w:val="22"/>
                <w:szCs w:val="22"/>
              </w:rPr>
            </w:pPr>
          </w:p>
        </w:tc>
        <w:tc>
          <w:tcPr>
            <w:tcW w:w="1362" w:type="dxa"/>
            <w:vAlign w:val="center"/>
          </w:tcPr>
          <w:p w:rsidR="00B60497" w:rsidRPr="00A95AB1" w:rsidP="00235DCB" w14:paraId="304907CE" w14:textId="77777777">
            <w:pPr>
              <w:spacing w:line="260" w:lineRule="auto"/>
              <w:rPr>
                <w:rFonts w:ascii="Aptos" w:hAnsi="Aptos"/>
                <w:sz w:val="22"/>
                <w:szCs w:val="22"/>
              </w:rPr>
            </w:pPr>
          </w:p>
        </w:tc>
        <w:tc>
          <w:tcPr>
            <w:tcW w:w="877" w:type="dxa"/>
            <w:vAlign w:val="center"/>
          </w:tcPr>
          <w:p w:rsidR="00B60497" w:rsidRPr="00A95AB1" w:rsidP="00235DCB" w14:paraId="4F53FECF" w14:textId="77777777">
            <w:pPr>
              <w:spacing w:line="260" w:lineRule="auto"/>
              <w:rPr>
                <w:rFonts w:ascii="Aptos" w:hAnsi="Aptos"/>
                <w:sz w:val="22"/>
                <w:szCs w:val="22"/>
              </w:rPr>
            </w:pPr>
          </w:p>
        </w:tc>
        <w:tc>
          <w:tcPr>
            <w:tcW w:w="924" w:type="dxa"/>
            <w:vAlign w:val="center"/>
          </w:tcPr>
          <w:p w:rsidR="00B60497" w:rsidRPr="00A95AB1" w:rsidP="00235DCB" w14:paraId="7CBD3C67" w14:textId="469EA606">
            <w:pPr>
              <w:spacing w:line="260" w:lineRule="auto"/>
              <w:rPr>
                <w:rFonts w:ascii="Aptos" w:hAnsi="Aptos"/>
                <w:sz w:val="22"/>
                <w:szCs w:val="22"/>
              </w:rPr>
            </w:pPr>
          </w:p>
        </w:tc>
      </w:tr>
      <w:tr w14:paraId="7A6E10B7" w14:textId="77777777" w:rsidTr="0016318C">
        <w:tblPrEx>
          <w:tblW w:w="9996" w:type="dxa"/>
          <w:tblLook w:val="0000"/>
        </w:tblPrEx>
        <w:tc>
          <w:tcPr>
            <w:tcW w:w="4577" w:type="dxa"/>
            <w:vAlign w:val="center"/>
          </w:tcPr>
          <w:p w:rsidR="00AD0295" w:rsidRPr="00AD0295" w:rsidP="00235DCB" w14:paraId="6694BAD9" w14:textId="20FB00EE">
            <w:pPr>
              <w:spacing w:line="260" w:lineRule="auto"/>
              <w:rPr>
                <w:rFonts w:ascii="Aptos" w:hAnsi="Aptos"/>
                <w:sz w:val="22"/>
                <w:szCs w:val="22"/>
              </w:rPr>
            </w:pPr>
            <w:r w:rsidRPr="007B6E43">
              <w:rPr>
                <w:rFonts w:ascii="Aptos" w:hAnsi="Aptos"/>
                <w:sz w:val="22"/>
                <w:szCs w:val="22"/>
              </w:rPr>
              <w:t>Construction ↔ Maintenance</w:t>
            </w:r>
          </w:p>
        </w:tc>
        <w:tc>
          <w:tcPr>
            <w:tcW w:w="1182" w:type="dxa"/>
            <w:vAlign w:val="center"/>
          </w:tcPr>
          <w:p w:rsidR="00AD0295" w:rsidRPr="00A95AB1" w:rsidP="00235DCB" w14:paraId="72D10D71" w14:textId="77777777">
            <w:pPr>
              <w:spacing w:line="260" w:lineRule="auto"/>
              <w:rPr>
                <w:rFonts w:ascii="Aptos" w:hAnsi="Aptos"/>
                <w:sz w:val="22"/>
                <w:szCs w:val="22"/>
              </w:rPr>
            </w:pPr>
          </w:p>
        </w:tc>
        <w:tc>
          <w:tcPr>
            <w:tcW w:w="1074" w:type="dxa"/>
            <w:vAlign w:val="center"/>
          </w:tcPr>
          <w:p w:rsidR="00AD0295" w:rsidRPr="00A95AB1" w:rsidP="00235DCB" w14:paraId="58FD967E" w14:textId="77777777">
            <w:pPr>
              <w:spacing w:line="260" w:lineRule="auto"/>
              <w:rPr>
                <w:rFonts w:ascii="Aptos" w:hAnsi="Aptos"/>
                <w:sz w:val="22"/>
                <w:szCs w:val="22"/>
              </w:rPr>
            </w:pPr>
          </w:p>
        </w:tc>
        <w:tc>
          <w:tcPr>
            <w:tcW w:w="1362" w:type="dxa"/>
            <w:vAlign w:val="center"/>
          </w:tcPr>
          <w:p w:rsidR="00AD0295" w:rsidRPr="00A95AB1" w:rsidP="00235DCB" w14:paraId="13835617" w14:textId="77777777">
            <w:pPr>
              <w:spacing w:line="260" w:lineRule="auto"/>
              <w:rPr>
                <w:rFonts w:ascii="Aptos" w:hAnsi="Aptos"/>
                <w:sz w:val="22"/>
                <w:szCs w:val="22"/>
              </w:rPr>
            </w:pPr>
          </w:p>
        </w:tc>
        <w:tc>
          <w:tcPr>
            <w:tcW w:w="877" w:type="dxa"/>
            <w:vAlign w:val="center"/>
          </w:tcPr>
          <w:p w:rsidR="00AD0295" w:rsidRPr="00A95AB1" w:rsidP="00235DCB" w14:paraId="308A5C90" w14:textId="77777777">
            <w:pPr>
              <w:spacing w:line="260" w:lineRule="auto"/>
              <w:rPr>
                <w:rFonts w:ascii="Aptos" w:hAnsi="Aptos"/>
                <w:sz w:val="22"/>
                <w:szCs w:val="22"/>
              </w:rPr>
            </w:pPr>
          </w:p>
        </w:tc>
        <w:tc>
          <w:tcPr>
            <w:tcW w:w="924" w:type="dxa"/>
            <w:vAlign w:val="center"/>
          </w:tcPr>
          <w:p w:rsidR="00AD0295" w:rsidRPr="00A95AB1" w:rsidP="00235DCB" w14:paraId="470DE098" w14:textId="77777777">
            <w:pPr>
              <w:spacing w:line="260" w:lineRule="auto"/>
              <w:rPr>
                <w:rFonts w:ascii="Aptos" w:hAnsi="Aptos"/>
                <w:sz w:val="22"/>
                <w:szCs w:val="22"/>
              </w:rPr>
            </w:pPr>
          </w:p>
        </w:tc>
      </w:tr>
      <w:tr w14:paraId="25DA8C07" w14:textId="77777777" w:rsidTr="0016318C">
        <w:tblPrEx>
          <w:tblW w:w="9996" w:type="dxa"/>
          <w:tblLook w:val="0000"/>
        </w:tblPrEx>
        <w:tc>
          <w:tcPr>
            <w:tcW w:w="4577" w:type="dxa"/>
            <w:vAlign w:val="center"/>
          </w:tcPr>
          <w:p w:rsidR="00AD0295" w:rsidRPr="00AD0295" w:rsidP="00235DCB" w14:paraId="6F340F1C" w14:textId="143D374D">
            <w:pPr>
              <w:spacing w:line="260" w:lineRule="auto"/>
              <w:rPr>
                <w:rFonts w:ascii="Aptos" w:hAnsi="Aptos"/>
                <w:sz w:val="22"/>
                <w:szCs w:val="22"/>
              </w:rPr>
            </w:pPr>
            <w:r w:rsidRPr="007B6E43">
              <w:rPr>
                <w:rFonts w:ascii="Aptos" w:hAnsi="Aptos"/>
                <w:sz w:val="22"/>
                <w:szCs w:val="22"/>
              </w:rPr>
              <w:t>Materials ↔ Maintenance</w:t>
            </w:r>
          </w:p>
        </w:tc>
        <w:tc>
          <w:tcPr>
            <w:tcW w:w="1182" w:type="dxa"/>
            <w:vAlign w:val="center"/>
          </w:tcPr>
          <w:p w:rsidR="00AD0295" w:rsidRPr="00A95AB1" w:rsidP="00235DCB" w14:paraId="3B349A49" w14:textId="77777777">
            <w:pPr>
              <w:spacing w:line="260" w:lineRule="auto"/>
              <w:rPr>
                <w:rFonts w:ascii="Aptos" w:hAnsi="Aptos"/>
                <w:sz w:val="22"/>
                <w:szCs w:val="22"/>
              </w:rPr>
            </w:pPr>
          </w:p>
        </w:tc>
        <w:tc>
          <w:tcPr>
            <w:tcW w:w="1074" w:type="dxa"/>
            <w:vAlign w:val="center"/>
          </w:tcPr>
          <w:p w:rsidR="00AD0295" w:rsidRPr="00A95AB1" w:rsidP="00235DCB" w14:paraId="6C0FB8C2" w14:textId="77777777">
            <w:pPr>
              <w:spacing w:line="260" w:lineRule="auto"/>
              <w:rPr>
                <w:rFonts w:ascii="Aptos" w:hAnsi="Aptos"/>
                <w:sz w:val="22"/>
                <w:szCs w:val="22"/>
              </w:rPr>
            </w:pPr>
          </w:p>
        </w:tc>
        <w:tc>
          <w:tcPr>
            <w:tcW w:w="1362" w:type="dxa"/>
            <w:vAlign w:val="center"/>
          </w:tcPr>
          <w:p w:rsidR="00AD0295" w:rsidRPr="00A95AB1" w:rsidP="00235DCB" w14:paraId="322FED4D" w14:textId="77777777">
            <w:pPr>
              <w:spacing w:line="260" w:lineRule="auto"/>
              <w:rPr>
                <w:rFonts w:ascii="Aptos" w:hAnsi="Aptos"/>
                <w:sz w:val="22"/>
                <w:szCs w:val="22"/>
              </w:rPr>
            </w:pPr>
          </w:p>
        </w:tc>
        <w:tc>
          <w:tcPr>
            <w:tcW w:w="877" w:type="dxa"/>
            <w:vAlign w:val="center"/>
          </w:tcPr>
          <w:p w:rsidR="00AD0295" w:rsidRPr="00A95AB1" w:rsidP="00235DCB" w14:paraId="73AF8281" w14:textId="77777777">
            <w:pPr>
              <w:spacing w:line="260" w:lineRule="auto"/>
              <w:rPr>
                <w:rFonts w:ascii="Aptos" w:hAnsi="Aptos"/>
                <w:sz w:val="22"/>
                <w:szCs w:val="22"/>
              </w:rPr>
            </w:pPr>
          </w:p>
        </w:tc>
        <w:tc>
          <w:tcPr>
            <w:tcW w:w="924" w:type="dxa"/>
            <w:vAlign w:val="center"/>
          </w:tcPr>
          <w:p w:rsidR="00AD0295" w:rsidRPr="00A95AB1" w:rsidP="00235DCB" w14:paraId="2F2E7F68" w14:textId="77777777">
            <w:pPr>
              <w:spacing w:line="260" w:lineRule="auto"/>
              <w:rPr>
                <w:rFonts w:ascii="Aptos" w:hAnsi="Aptos"/>
                <w:sz w:val="22"/>
                <w:szCs w:val="22"/>
              </w:rPr>
            </w:pPr>
          </w:p>
        </w:tc>
      </w:tr>
      <w:tr w14:paraId="30E882AE" w14:textId="77777777" w:rsidTr="0016318C">
        <w:tblPrEx>
          <w:tblW w:w="9996" w:type="dxa"/>
          <w:tblLook w:val="0000"/>
        </w:tblPrEx>
        <w:tc>
          <w:tcPr>
            <w:tcW w:w="4577" w:type="dxa"/>
            <w:vAlign w:val="center"/>
          </w:tcPr>
          <w:p w:rsidR="00AD0295" w:rsidRPr="00AD0295" w:rsidP="00235DCB" w14:paraId="3EF6BF99" w14:textId="67711509">
            <w:pPr>
              <w:spacing w:line="260" w:lineRule="auto"/>
              <w:rPr>
                <w:rFonts w:ascii="Aptos" w:hAnsi="Aptos"/>
                <w:sz w:val="22"/>
                <w:szCs w:val="22"/>
              </w:rPr>
            </w:pPr>
            <w:r w:rsidRPr="007B6E43">
              <w:rPr>
                <w:rFonts w:ascii="Aptos" w:hAnsi="Aptos"/>
                <w:sz w:val="22"/>
                <w:szCs w:val="22"/>
              </w:rPr>
              <w:t>Construction ↔ Pavement Management</w:t>
            </w:r>
          </w:p>
        </w:tc>
        <w:tc>
          <w:tcPr>
            <w:tcW w:w="1182" w:type="dxa"/>
            <w:vAlign w:val="center"/>
          </w:tcPr>
          <w:p w:rsidR="00AD0295" w:rsidRPr="00A95AB1" w:rsidP="00235DCB" w14:paraId="1B211EA9" w14:textId="77777777">
            <w:pPr>
              <w:spacing w:line="260" w:lineRule="auto"/>
              <w:rPr>
                <w:rFonts w:ascii="Aptos" w:hAnsi="Aptos"/>
                <w:sz w:val="22"/>
                <w:szCs w:val="22"/>
              </w:rPr>
            </w:pPr>
          </w:p>
        </w:tc>
        <w:tc>
          <w:tcPr>
            <w:tcW w:w="1074" w:type="dxa"/>
            <w:vAlign w:val="center"/>
          </w:tcPr>
          <w:p w:rsidR="00AD0295" w:rsidRPr="00A95AB1" w:rsidP="00235DCB" w14:paraId="60A1F735" w14:textId="77777777">
            <w:pPr>
              <w:spacing w:line="260" w:lineRule="auto"/>
              <w:rPr>
                <w:rFonts w:ascii="Aptos" w:hAnsi="Aptos"/>
                <w:sz w:val="22"/>
                <w:szCs w:val="22"/>
              </w:rPr>
            </w:pPr>
          </w:p>
        </w:tc>
        <w:tc>
          <w:tcPr>
            <w:tcW w:w="1362" w:type="dxa"/>
            <w:vAlign w:val="center"/>
          </w:tcPr>
          <w:p w:rsidR="00AD0295" w:rsidRPr="00A95AB1" w:rsidP="00235DCB" w14:paraId="4095A6D6" w14:textId="77777777">
            <w:pPr>
              <w:spacing w:line="260" w:lineRule="auto"/>
              <w:rPr>
                <w:rFonts w:ascii="Aptos" w:hAnsi="Aptos"/>
                <w:sz w:val="22"/>
                <w:szCs w:val="22"/>
              </w:rPr>
            </w:pPr>
          </w:p>
        </w:tc>
        <w:tc>
          <w:tcPr>
            <w:tcW w:w="877" w:type="dxa"/>
            <w:vAlign w:val="center"/>
          </w:tcPr>
          <w:p w:rsidR="00AD0295" w:rsidRPr="00A95AB1" w:rsidP="00235DCB" w14:paraId="482E3FE0" w14:textId="77777777">
            <w:pPr>
              <w:spacing w:line="260" w:lineRule="auto"/>
              <w:rPr>
                <w:rFonts w:ascii="Aptos" w:hAnsi="Aptos"/>
                <w:sz w:val="22"/>
                <w:szCs w:val="22"/>
              </w:rPr>
            </w:pPr>
          </w:p>
        </w:tc>
        <w:tc>
          <w:tcPr>
            <w:tcW w:w="924" w:type="dxa"/>
            <w:vAlign w:val="center"/>
          </w:tcPr>
          <w:p w:rsidR="00AD0295" w:rsidRPr="00A95AB1" w:rsidP="00235DCB" w14:paraId="31554FF0" w14:textId="77777777">
            <w:pPr>
              <w:spacing w:line="260" w:lineRule="auto"/>
              <w:rPr>
                <w:rFonts w:ascii="Aptos" w:hAnsi="Aptos"/>
                <w:sz w:val="22"/>
                <w:szCs w:val="22"/>
              </w:rPr>
            </w:pPr>
          </w:p>
        </w:tc>
      </w:tr>
      <w:tr w14:paraId="6E9660BF" w14:textId="77777777" w:rsidTr="0016318C">
        <w:tblPrEx>
          <w:tblW w:w="9996" w:type="dxa"/>
          <w:tblLook w:val="0000"/>
        </w:tblPrEx>
        <w:tc>
          <w:tcPr>
            <w:tcW w:w="4577" w:type="dxa"/>
            <w:vAlign w:val="center"/>
          </w:tcPr>
          <w:p w:rsidR="007B6E43" w:rsidRPr="007B6E43" w:rsidP="00235DCB" w14:paraId="731099EE" w14:textId="748F7D5E">
            <w:pPr>
              <w:spacing w:line="260" w:lineRule="auto"/>
              <w:rPr>
                <w:rFonts w:ascii="Aptos" w:hAnsi="Aptos"/>
                <w:sz w:val="22"/>
                <w:szCs w:val="22"/>
              </w:rPr>
            </w:pPr>
            <w:r w:rsidRPr="007B6E43">
              <w:rPr>
                <w:rFonts w:ascii="Aptos" w:hAnsi="Aptos"/>
                <w:sz w:val="22"/>
                <w:szCs w:val="22"/>
              </w:rPr>
              <w:t>Materials ↔ Pavement Management</w:t>
            </w:r>
          </w:p>
        </w:tc>
        <w:tc>
          <w:tcPr>
            <w:tcW w:w="1182" w:type="dxa"/>
            <w:vAlign w:val="center"/>
          </w:tcPr>
          <w:p w:rsidR="007B6E43" w:rsidRPr="00A95AB1" w:rsidP="00235DCB" w14:paraId="5EEE225D" w14:textId="77777777">
            <w:pPr>
              <w:spacing w:line="260" w:lineRule="auto"/>
              <w:rPr>
                <w:rFonts w:ascii="Aptos" w:hAnsi="Aptos"/>
                <w:sz w:val="22"/>
                <w:szCs w:val="22"/>
              </w:rPr>
            </w:pPr>
          </w:p>
        </w:tc>
        <w:tc>
          <w:tcPr>
            <w:tcW w:w="1074" w:type="dxa"/>
            <w:vAlign w:val="center"/>
          </w:tcPr>
          <w:p w:rsidR="007B6E43" w:rsidRPr="00A95AB1" w:rsidP="00235DCB" w14:paraId="70A940FE" w14:textId="77777777">
            <w:pPr>
              <w:spacing w:line="260" w:lineRule="auto"/>
              <w:rPr>
                <w:rFonts w:ascii="Aptos" w:hAnsi="Aptos"/>
                <w:sz w:val="22"/>
                <w:szCs w:val="22"/>
              </w:rPr>
            </w:pPr>
          </w:p>
        </w:tc>
        <w:tc>
          <w:tcPr>
            <w:tcW w:w="1362" w:type="dxa"/>
            <w:vAlign w:val="center"/>
          </w:tcPr>
          <w:p w:rsidR="007B6E43" w:rsidRPr="00A95AB1" w:rsidP="00235DCB" w14:paraId="282F501A" w14:textId="77777777">
            <w:pPr>
              <w:spacing w:line="260" w:lineRule="auto"/>
              <w:rPr>
                <w:rFonts w:ascii="Aptos" w:hAnsi="Aptos"/>
                <w:sz w:val="22"/>
                <w:szCs w:val="22"/>
              </w:rPr>
            </w:pPr>
          </w:p>
        </w:tc>
        <w:tc>
          <w:tcPr>
            <w:tcW w:w="877" w:type="dxa"/>
            <w:vAlign w:val="center"/>
          </w:tcPr>
          <w:p w:rsidR="007B6E43" w:rsidRPr="00A95AB1" w:rsidP="00235DCB" w14:paraId="3A20CACA" w14:textId="77777777">
            <w:pPr>
              <w:spacing w:line="260" w:lineRule="auto"/>
              <w:rPr>
                <w:rFonts w:ascii="Aptos" w:hAnsi="Aptos"/>
                <w:sz w:val="22"/>
                <w:szCs w:val="22"/>
              </w:rPr>
            </w:pPr>
          </w:p>
        </w:tc>
        <w:tc>
          <w:tcPr>
            <w:tcW w:w="924" w:type="dxa"/>
            <w:vAlign w:val="center"/>
          </w:tcPr>
          <w:p w:rsidR="007B6E43" w:rsidRPr="00A95AB1" w:rsidP="00235DCB" w14:paraId="17107CF4" w14:textId="77777777">
            <w:pPr>
              <w:spacing w:line="260" w:lineRule="auto"/>
              <w:rPr>
                <w:rFonts w:ascii="Aptos" w:hAnsi="Aptos"/>
                <w:sz w:val="22"/>
                <w:szCs w:val="22"/>
              </w:rPr>
            </w:pPr>
          </w:p>
        </w:tc>
      </w:tr>
      <w:tr w14:paraId="431C921A" w14:textId="77777777" w:rsidTr="0016318C">
        <w:tblPrEx>
          <w:tblW w:w="9996" w:type="dxa"/>
          <w:tblLook w:val="0000"/>
        </w:tblPrEx>
        <w:tc>
          <w:tcPr>
            <w:tcW w:w="4577" w:type="dxa"/>
            <w:vAlign w:val="center"/>
          </w:tcPr>
          <w:p w:rsidR="007B6E43" w:rsidRPr="007B6E43" w:rsidP="00235DCB" w14:paraId="5A27944B" w14:textId="0C795D5D">
            <w:pPr>
              <w:spacing w:line="260" w:lineRule="auto"/>
              <w:rPr>
                <w:rFonts w:ascii="Aptos" w:hAnsi="Aptos"/>
                <w:sz w:val="22"/>
                <w:szCs w:val="22"/>
              </w:rPr>
            </w:pPr>
            <w:r w:rsidRPr="00290D88">
              <w:rPr>
                <w:rFonts w:ascii="Aptos" w:hAnsi="Aptos"/>
                <w:sz w:val="22"/>
                <w:szCs w:val="22"/>
              </w:rPr>
              <w:t>Maintenance ↔ Pavement Management</w:t>
            </w:r>
          </w:p>
        </w:tc>
        <w:tc>
          <w:tcPr>
            <w:tcW w:w="1182" w:type="dxa"/>
            <w:vAlign w:val="center"/>
          </w:tcPr>
          <w:p w:rsidR="007B6E43" w:rsidRPr="00A95AB1" w:rsidP="00235DCB" w14:paraId="3B70EBF2" w14:textId="77777777">
            <w:pPr>
              <w:spacing w:line="260" w:lineRule="auto"/>
              <w:rPr>
                <w:rFonts w:ascii="Aptos" w:hAnsi="Aptos"/>
                <w:sz w:val="22"/>
                <w:szCs w:val="22"/>
              </w:rPr>
            </w:pPr>
          </w:p>
        </w:tc>
        <w:tc>
          <w:tcPr>
            <w:tcW w:w="1074" w:type="dxa"/>
            <w:vAlign w:val="center"/>
          </w:tcPr>
          <w:p w:rsidR="007B6E43" w:rsidRPr="00A95AB1" w:rsidP="00235DCB" w14:paraId="76186F90" w14:textId="77777777">
            <w:pPr>
              <w:spacing w:line="260" w:lineRule="auto"/>
              <w:rPr>
                <w:rFonts w:ascii="Aptos" w:hAnsi="Aptos"/>
                <w:sz w:val="22"/>
                <w:szCs w:val="22"/>
              </w:rPr>
            </w:pPr>
          </w:p>
        </w:tc>
        <w:tc>
          <w:tcPr>
            <w:tcW w:w="1362" w:type="dxa"/>
            <w:vAlign w:val="center"/>
          </w:tcPr>
          <w:p w:rsidR="007B6E43" w:rsidRPr="00A95AB1" w:rsidP="00235DCB" w14:paraId="227CE08C" w14:textId="77777777">
            <w:pPr>
              <w:spacing w:line="260" w:lineRule="auto"/>
              <w:rPr>
                <w:rFonts w:ascii="Aptos" w:hAnsi="Aptos"/>
                <w:sz w:val="22"/>
                <w:szCs w:val="22"/>
              </w:rPr>
            </w:pPr>
          </w:p>
        </w:tc>
        <w:tc>
          <w:tcPr>
            <w:tcW w:w="877" w:type="dxa"/>
            <w:vAlign w:val="center"/>
          </w:tcPr>
          <w:p w:rsidR="007B6E43" w:rsidRPr="00A95AB1" w:rsidP="00235DCB" w14:paraId="2BBF30CE" w14:textId="77777777">
            <w:pPr>
              <w:spacing w:line="260" w:lineRule="auto"/>
              <w:rPr>
                <w:rFonts w:ascii="Aptos" w:hAnsi="Aptos"/>
                <w:sz w:val="22"/>
                <w:szCs w:val="22"/>
              </w:rPr>
            </w:pPr>
          </w:p>
        </w:tc>
        <w:tc>
          <w:tcPr>
            <w:tcW w:w="924" w:type="dxa"/>
            <w:vAlign w:val="center"/>
          </w:tcPr>
          <w:p w:rsidR="007B6E43" w:rsidRPr="00A95AB1" w:rsidP="00235DCB" w14:paraId="60C00F6C" w14:textId="77777777">
            <w:pPr>
              <w:spacing w:line="260" w:lineRule="auto"/>
              <w:rPr>
                <w:rFonts w:ascii="Aptos" w:hAnsi="Aptos"/>
                <w:sz w:val="22"/>
                <w:szCs w:val="22"/>
              </w:rPr>
            </w:pPr>
          </w:p>
        </w:tc>
      </w:tr>
      <w:tr w14:paraId="7B2E14D9" w14:textId="77777777" w:rsidTr="0016318C">
        <w:tblPrEx>
          <w:tblW w:w="9996" w:type="dxa"/>
          <w:tblLook w:val="0000"/>
        </w:tblPrEx>
        <w:tc>
          <w:tcPr>
            <w:tcW w:w="4577" w:type="dxa"/>
            <w:vAlign w:val="center"/>
          </w:tcPr>
          <w:p w:rsidR="007B6E43" w:rsidRPr="007B6E43" w:rsidP="00235DCB" w14:paraId="16B5FF10" w14:textId="6F2EBED4">
            <w:pPr>
              <w:spacing w:line="260" w:lineRule="auto"/>
              <w:rPr>
                <w:rFonts w:ascii="Aptos" w:hAnsi="Aptos"/>
                <w:sz w:val="22"/>
                <w:szCs w:val="22"/>
              </w:rPr>
            </w:pPr>
            <w:r w:rsidRPr="00290D88">
              <w:rPr>
                <w:rFonts w:ascii="Aptos" w:hAnsi="Aptos"/>
                <w:sz w:val="22"/>
                <w:szCs w:val="22"/>
              </w:rPr>
              <w:t>Pavement Management ↔ Asset Management (enterprise)</w:t>
            </w:r>
          </w:p>
        </w:tc>
        <w:tc>
          <w:tcPr>
            <w:tcW w:w="1182" w:type="dxa"/>
            <w:vAlign w:val="center"/>
          </w:tcPr>
          <w:p w:rsidR="007B6E43" w:rsidRPr="00A95AB1" w:rsidP="00235DCB" w14:paraId="5F06BA6A" w14:textId="77777777">
            <w:pPr>
              <w:spacing w:line="260" w:lineRule="auto"/>
              <w:rPr>
                <w:rFonts w:ascii="Aptos" w:hAnsi="Aptos"/>
                <w:sz w:val="22"/>
                <w:szCs w:val="22"/>
              </w:rPr>
            </w:pPr>
          </w:p>
        </w:tc>
        <w:tc>
          <w:tcPr>
            <w:tcW w:w="1074" w:type="dxa"/>
            <w:vAlign w:val="center"/>
          </w:tcPr>
          <w:p w:rsidR="007B6E43" w:rsidRPr="00A95AB1" w:rsidP="00235DCB" w14:paraId="202A57CA" w14:textId="77777777">
            <w:pPr>
              <w:spacing w:line="260" w:lineRule="auto"/>
              <w:rPr>
                <w:rFonts w:ascii="Aptos" w:hAnsi="Aptos"/>
                <w:sz w:val="22"/>
                <w:szCs w:val="22"/>
              </w:rPr>
            </w:pPr>
          </w:p>
        </w:tc>
        <w:tc>
          <w:tcPr>
            <w:tcW w:w="1362" w:type="dxa"/>
            <w:vAlign w:val="center"/>
          </w:tcPr>
          <w:p w:rsidR="007B6E43" w:rsidRPr="00A95AB1" w:rsidP="00235DCB" w14:paraId="1376ADB6" w14:textId="77777777">
            <w:pPr>
              <w:spacing w:line="260" w:lineRule="auto"/>
              <w:rPr>
                <w:rFonts w:ascii="Aptos" w:hAnsi="Aptos"/>
                <w:sz w:val="22"/>
                <w:szCs w:val="22"/>
              </w:rPr>
            </w:pPr>
          </w:p>
        </w:tc>
        <w:tc>
          <w:tcPr>
            <w:tcW w:w="877" w:type="dxa"/>
            <w:vAlign w:val="center"/>
          </w:tcPr>
          <w:p w:rsidR="007B6E43" w:rsidRPr="00A95AB1" w:rsidP="00235DCB" w14:paraId="4AF2E3FA" w14:textId="77777777">
            <w:pPr>
              <w:spacing w:line="260" w:lineRule="auto"/>
              <w:rPr>
                <w:rFonts w:ascii="Aptos" w:hAnsi="Aptos"/>
                <w:sz w:val="22"/>
                <w:szCs w:val="22"/>
              </w:rPr>
            </w:pPr>
          </w:p>
        </w:tc>
        <w:tc>
          <w:tcPr>
            <w:tcW w:w="924" w:type="dxa"/>
            <w:vAlign w:val="center"/>
          </w:tcPr>
          <w:p w:rsidR="007B6E43" w:rsidRPr="00A95AB1" w:rsidP="00235DCB" w14:paraId="6320C4E3" w14:textId="77777777">
            <w:pPr>
              <w:spacing w:line="260" w:lineRule="auto"/>
              <w:rPr>
                <w:rFonts w:ascii="Aptos" w:hAnsi="Aptos"/>
                <w:sz w:val="22"/>
                <w:szCs w:val="22"/>
              </w:rPr>
            </w:pPr>
          </w:p>
        </w:tc>
      </w:tr>
      <w:tr w14:paraId="76D7CFE4" w14:textId="77777777" w:rsidTr="0016318C">
        <w:tblPrEx>
          <w:tblW w:w="9996" w:type="dxa"/>
          <w:tblLook w:val="0000"/>
        </w:tblPrEx>
        <w:tc>
          <w:tcPr>
            <w:tcW w:w="4577" w:type="dxa"/>
            <w:vAlign w:val="center"/>
          </w:tcPr>
          <w:p w:rsidR="007B6E43" w:rsidRPr="007B6E43" w:rsidP="00235DCB" w14:paraId="03AF0185" w14:textId="7B813F5D">
            <w:pPr>
              <w:spacing w:line="260" w:lineRule="auto"/>
              <w:rPr>
                <w:rFonts w:ascii="Aptos" w:hAnsi="Aptos"/>
                <w:sz w:val="22"/>
                <w:szCs w:val="22"/>
              </w:rPr>
            </w:pPr>
            <w:r w:rsidRPr="00290D88">
              <w:rPr>
                <w:rFonts w:ascii="Aptos" w:hAnsi="Aptos"/>
                <w:sz w:val="22"/>
                <w:szCs w:val="22"/>
              </w:rPr>
              <w:t>Materials ↔ IT/Data</w:t>
            </w:r>
          </w:p>
        </w:tc>
        <w:tc>
          <w:tcPr>
            <w:tcW w:w="1182" w:type="dxa"/>
            <w:vAlign w:val="center"/>
          </w:tcPr>
          <w:p w:rsidR="007B6E43" w:rsidRPr="00A95AB1" w:rsidP="00235DCB" w14:paraId="6BD9F3C6" w14:textId="77777777">
            <w:pPr>
              <w:spacing w:line="260" w:lineRule="auto"/>
              <w:rPr>
                <w:rFonts w:ascii="Aptos" w:hAnsi="Aptos"/>
                <w:sz w:val="22"/>
                <w:szCs w:val="22"/>
              </w:rPr>
            </w:pPr>
          </w:p>
        </w:tc>
        <w:tc>
          <w:tcPr>
            <w:tcW w:w="1074" w:type="dxa"/>
            <w:vAlign w:val="center"/>
          </w:tcPr>
          <w:p w:rsidR="007B6E43" w:rsidRPr="00A95AB1" w:rsidP="00235DCB" w14:paraId="2369F66E" w14:textId="77777777">
            <w:pPr>
              <w:spacing w:line="260" w:lineRule="auto"/>
              <w:rPr>
                <w:rFonts w:ascii="Aptos" w:hAnsi="Aptos"/>
                <w:sz w:val="22"/>
                <w:szCs w:val="22"/>
              </w:rPr>
            </w:pPr>
          </w:p>
        </w:tc>
        <w:tc>
          <w:tcPr>
            <w:tcW w:w="1362" w:type="dxa"/>
            <w:vAlign w:val="center"/>
          </w:tcPr>
          <w:p w:rsidR="007B6E43" w:rsidRPr="00A95AB1" w:rsidP="00235DCB" w14:paraId="331FAB69" w14:textId="77777777">
            <w:pPr>
              <w:spacing w:line="260" w:lineRule="auto"/>
              <w:rPr>
                <w:rFonts w:ascii="Aptos" w:hAnsi="Aptos"/>
                <w:sz w:val="22"/>
                <w:szCs w:val="22"/>
              </w:rPr>
            </w:pPr>
          </w:p>
        </w:tc>
        <w:tc>
          <w:tcPr>
            <w:tcW w:w="877" w:type="dxa"/>
            <w:vAlign w:val="center"/>
          </w:tcPr>
          <w:p w:rsidR="007B6E43" w:rsidRPr="00A95AB1" w:rsidP="00235DCB" w14:paraId="60FF9FA1" w14:textId="77777777">
            <w:pPr>
              <w:spacing w:line="260" w:lineRule="auto"/>
              <w:rPr>
                <w:rFonts w:ascii="Aptos" w:hAnsi="Aptos"/>
                <w:sz w:val="22"/>
                <w:szCs w:val="22"/>
              </w:rPr>
            </w:pPr>
          </w:p>
        </w:tc>
        <w:tc>
          <w:tcPr>
            <w:tcW w:w="924" w:type="dxa"/>
            <w:vAlign w:val="center"/>
          </w:tcPr>
          <w:p w:rsidR="007B6E43" w:rsidRPr="00A95AB1" w:rsidP="00235DCB" w14:paraId="499BBE14" w14:textId="77777777">
            <w:pPr>
              <w:spacing w:line="260" w:lineRule="auto"/>
              <w:rPr>
                <w:rFonts w:ascii="Aptos" w:hAnsi="Aptos"/>
                <w:sz w:val="22"/>
                <w:szCs w:val="22"/>
              </w:rPr>
            </w:pPr>
          </w:p>
        </w:tc>
      </w:tr>
      <w:tr w14:paraId="57E68A52" w14:textId="77777777" w:rsidTr="0016318C">
        <w:tblPrEx>
          <w:tblW w:w="9996" w:type="dxa"/>
          <w:tblLook w:val="0000"/>
        </w:tblPrEx>
        <w:tc>
          <w:tcPr>
            <w:tcW w:w="4577" w:type="dxa"/>
            <w:vAlign w:val="center"/>
          </w:tcPr>
          <w:p w:rsidR="00290D88" w:rsidRPr="00290D88" w:rsidP="00235DCB" w14:paraId="71F5570B" w14:textId="47BB17CF">
            <w:pPr>
              <w:spacing w:line="260" w:lineRule="auto"/>
              <w:rPr>
                <w:rFonts w:ascii="Aptos" w:hAnsi="Aptos"/>
                <w:sz w:val="22"/>
                <w:szCs w:val="22"/>
              </w:rPr>
            </w:pPr>
            <w:r w:rsidRPr="00290D88">
              <w:rPr>
                <w:rFonts w:ascii="Aptos" w:hAnsi="Aptos"/>
                <w:sz w:val="22"/>
                <w:szCs w:val="22"/>
              </w:rPr>
              <w:t>Pavement Management ↔ IT/Data</w:t>
            </w:r>
          </w:p>
        </w:tc>
        <w:tc>
          <w:tcPr>
            <w:tcW w:w="1182" w:type="dxa"/>
            <w:vAlign w:val="center"/>
          </w:tcPr>
          <w:p w:rsidR="00290D88" w:rsidRPr="00A95AB1" w:rsidP="00235DCB" w14:paraId="6C1934C2" w14:textId="77777777">
            <w:pPr>
              <w:spacing w:line="260" w:lineRule="auto"/>
              <w:rPr>
                <w:rFonts w:ascii="Aptos" w:hAnsi="Aptos"/>
                <w:sz w:val="22"/>
                <w:szCs w:val="22"/>
              </w:rPr>
            </w:pPr>
          </w:p>
        </w:tc>
        <w:tc>
          <w:tcPr>
            <w:tcW w:w="1074" w:type="dxa"/>
            <w:vAlign w:val="center"/>
          </w:tcPr>
          <w:p w:rsidR="00290D88" w:rsidRPr="00A95AB1" w:rsidP="00235DCB" w14:paraId="1E09E8BF" w14:textId="77777777">
            <w:pPr>
              <w:spacing w:line="260" w:lineRule="auto"/>
              <w:rPr>
                <w:rFonts w:ascii="Aptos" w:hAnsi="Aptos"/>
                <w:sz w:val="22"/>
                <w:szCs w:val="22"/>
              </w:rPr>
            </w:pPr>
          </w:p>
        </w:tc>
        <w:tc>
          <w:tcPr>
            <w:tcW w:w="1362" w:type="dxa"/>
            <w:vAlign w:val="center"/>
          </w:tcPr>
          <w:p w:rsidR="00290D88" w:rsidRPr="00A95AB1" w:rsidP="00235DCB" w14:paraId="7D329B02" w14:textId="77777777">
            <w:pPr>
              <w:spacing w:line="260" w:lineRule="auto"/>
              <w:rPr>
                <w:rFonts w:ascii="Aptos" w:hAnsi="Aptos"/>
                <w:sz w:val="22"/>
                <w:szCs w:val="22"/>
              </w:rPr>
            </w:pPr>
          </w:p>
        </w:tc>
        <w:tc>
          <w:tcPr>
            <w:tcW w:w="877" w:type="dxa"/>
            <w:vAlign w:val="center"/>
          </w:tcPr>
          <w:p w:rsidR="00290D88" w:rsidRPr="00A95AB1" w:rsidP="00235DCB" w14:paraId="1971A1B3" w14:textId="77777777">
            <w:pPr>
              <w:spacing w:line="260" w:lineRule="auto"/>
              <w:rPr>
                <w:rFonts w:ascii="Aptos" w:hAnsi="Aptos"/>
                <w:sz w:val="22"/>
                <w:szCs w:val="22"/>
              </w:rPr>
            </w:pPr>
          </w:p>
        </w:tc>
        <w:tc>
          <w:tcPr>
            <w:tcW w:w="924" w:type="dxa"/>
            <w:vAlign w:val="center"/>
          </w:tcPr>
          <w:p w:rsidR="00290D88" w:rsidRPr="00A95AB1" w:rsidP="00235DCB" w14:paraId="3755212D" w14:textId="77777777">
            <w:pPr>
              <w:spacing w:line="260" w:lineRule="auto"/>
              <w:rPr>
                <w:rFonts w:ascii="Aptos" w:hAnsi="Aptos"/>
                <w:sz w:val="22"/>
                <w:szCs w:val="22"/>
              </w:rPr>
            </w:pPr>
          </w:p>
        </w:tc>
      </w:tr>
      <w:tr w14:paraId="6FF36963" w14:textId="77777777" w:rsidTr="0016318C">
        <w:tblPrEx>
          <w:tblW w:w="9996" w:type="dxa"/>
          <w:tblLook w:val="0000"/>
        </w:tblPrEx>
        <w:tc>
          <w:tcPr>
            <w:tcW w:w="4577" w:type="dxa"/>
            <w:vAlign w:val="center"/>
          </w:tcPr>
          <w:p w:rsidR="00290D88" w:rsidRPr="00290D88" w:rsidP="00235DCB" w14:paraId="47962EE9" w14:textId="4AD69684">
            <w:pPr>
              <w:spacing w:line="260" w:lineRule="auto"/>
              <w:rPr>
                <w:rFonts w:ascii="Aptos" w:hAnsi="Aptos"/>
                <w:sz w:val="22"/>
                <w:szCs w:val="22"/>
              </w:rPr>
            </w:pPr>
            <w:r w:rsidRPr="00CF2063">
              <w:rPr>
                <w:rFonts w:ascii="Aptos" w:hAnsi="Aptos"/>
                <w:sz w:val="22"/>
                <w:szCs w:val="22"/>
              </w:rPr>
              <w:t>Construction Records/Digital As-Built ↔ IT/Data</w:t>
            </w:r>
          </w:p>
        </w:tc>
        <w:tc>
          <w:tcPr>
            <w:tcW w:w="1182" w:type="dxa"/>
            <w:vAlign w:val="center"/>
          </w:tcPr>
          <w:p w:rsidR="00290D88" w:rsidRPr="00A95AB1" w:rsidP="00235DCB" w14:paraId="679279F5" w14:textId="77777777">
            <w:pPr>
              <w:spacing w:line="260" w:lineRule="auto"/>
              <w:rPr>
                <w:rFonts w:ascii="Aptos" w:hAnsi="Aptos"/>
                <w:sz w:val="22"/>
                <w:szCs w:val="22"/>
              </w:rPr>
            </w:pPr>
          </w:p>
        </w:tc>
        <w:tc>
          <w:tcPr>
            <w:tcW w:w="1074" w:type="dxa"/>
            <w:vAlign w:val="center"/>
          </w:tcPr>
          <w:p w:rsidR="00290D88" w:rsidRPr="00A95AB1" w:rsidP="00235DCB" w14:paraId="795D999F" w14:textId="77777777">
            <w:pPr>
              <w:spacing w:line="260" w:lineRule="auto"/>
              <w:rPr>
                <w:rFonts w:ascii="Aptos" w:hAnsi="Aptos"/>
                <w:sz w:val="22"/>
                <w:szCs w:val="22"/>
              </w:rPr>
            </w:pPr>
          </w:p>
        </w:tc>
        <w:tc>
          <w:tcPr>
            <w:tcW w:w="1362" w:type="dxa"/>
            <w:vAlign w:val="center"/>
          </w:tcPr>
          <w:p w:rsidR="00290D88" w:rsidRPr="00A95AB1" w:rsidP="00235DCB" w14:paraId="16DB5F00" w14:textId="77777777">
            <w:pPr>
              <w:spacing w:line="260" w:lineRule="auto"/>
              <w:rPr>
                <w:rFonts w:ascii="Aptos" w:hAnsi="Aptos"/>
                <w:sz w:val="22"/>
                <w:szCs w:val="22"/>
              </w:rPr>
            </w:pPr>
          </w:p>
        </w:tc>
        <w:tc>
          <w:tcPr>
            <w:tcW w:w="877" w:type="dxa"/>
            <w:vAlign w:val="center"/>
          </w:tcPr>
          <w:p w:rsidR="00290D88" w:rsidRPr="00A95AB1" w:rsidP="00235DCB" w14:paraId="78D84EC0" w14:textId="77777777">
            <w:pPr>
              <w:spacing w:line="260" w:lineRule="auto"/>
              <w:rPr>
                <w:rFonts w:ascii="Aptos" w:hAnsi="Aptos"/>
                <w:sz w:val="22"/>
                <w:szCs w:val="22"/>
              </w:rPr>
            </w:pPr>
          </w:p>
        </w:tc>
        <w:tc>
          <w:tcPr>
            <w:tcW w:w="924" w:type="dxa"/>
            <w:vAlign w:val="center"/>
          </w:tcPr>
          <w:p w:rsidR="00290D88" w:rsidRPr="00A95AB1" w:rsidP="00235DCB" w14:paraId="1D520E18" w14:textId="77777777">
            <w:pPr>
              <w:spacing w:line="260" w:lineRule="auto"/>
              <w:rPr>
                <w:rFonts w:ascii="Aptos" w:hAnsi="Aptos"/>
                <w:sz w:val="22"/>
                <w:szCs w:val="22"/>
              </w:rPr>
            </w:pPr>
          </w:p>
        </w:tc>
      </w:tr>
      <w:tr w14:paraId="54D30936" w14:textId="77777777" w:rsidTr="00650105">
        <w:tblPrEx>
          <w:tblW w:w="9996" w:type="dxa"/>
          <w:tblLook w:val="0000"/>
        </w:tblPrEx>
        <w:tc>
          <w:tcPr>
            <w:tcW w:w="4577" w:type="dxa"/>
            <w:vAlign w:val="center"/>
          </w:tcPr>
          <w:p w:rsidR="00B60497" w:rsidRPr="00A95AB1" w:rsidP="00235DCB" w14:paraId="17CA4964" w14:textId="7A388EB5">
            <w:pPr>
              <w:spacing w:line="260" w:lineRule="auto"/>
              <w:rPr>
                <w:rFonts w:ascii="Aptos" w:hAnsi="Aptos"/>
                <w:sz w:val="22"/>
                <w:szCs w:val="22"/>
              </w:rPr>
            </w:pPr>
            <w:r w:rsidRPr="00CF2063">
              <w:rPr>
                <w:rFonts w:ascii="Aptos" w:hAnsi="Aptos"/>
                <w:sz w:val="22"/>
                <w:szCs w:val="22"/>
              </w:rPr>
              <w:t>All functions jointly</w:t>
            </w:r>
          </w:p>
        </w:tc>
        <w:tc>
          <w:tcPr>
            <w:tcW w:w="1182" w:type="dxa"/>
            <w:vAlign w:val="center"/>
          </w:tcPr>
          <w:p w:rsidR="00B60497" w:rsidRPr="00A95AB1" w:rsidP="00235DCB" w14:paraId="466E322F" w14:textId="77777777">
            <w:pPr>
              <w:spacing w:line="260" w:lineRule="auto"/>
              <w:rPr>
                <w:rFonts w:ascii="Aptos" w:hAnsi="Aptos"/>
                <w:sz w:val="22"/>
                <w:szCs w:val="22"/>
              </w:rPr>
            </w:pPr>
          </w:p>
        </w:tc>
        <w:tc>
          <w:tcPr>
            <w:tcW w:w="1074" w:type="dxa"/>
            <w:vAlign w:val="center"/>
          </w:tcPr>
          <w:p w:rsidR="00B60497" w:rsidRPr="00A95AB1" w:rsidP="00235DCB" w14:paraId="0C88100A" w14:textId="77777777">
            <w:pPr>
              <w:spacing w:line="260" w:lineRule="auto"/>
              <w:rPr>
                <w:rFonts w:ascii="Aptos" w:hAnsi="Aptos"/>
                <w:sz w:val="22"/>
                <w:szCs w:val="22"/>
              </w:rPr>
            </w:pPr>
          </w:p>
        </w:tc>
        <w:tc>
          <w:tcPr>
            <w:tcW w:w="1362" w:type="dxa"/>
            <w:vAlign w:val="center"/>
          </w:tcPr>
          <w:p w:rsidR="00B60497" w:rsidRPr="00A95AB1" w:rsidP="00235DCB" w14:paraId="5ADC16BD" w14:textId="77777777">
            <w:pPr>
              <w:spacing w:line="260" w:lineRule="auto"/>
              <w:rPr>
                <w:rFonts w:ascii="Aptos" w:hAnsi="Aptos"/>
                <w:sz w:val="22"/>
                <w:szCs w:val="22"/>
              </w:rPr>
            </w:pPr>
          </w:p>
        </w:tc>
        <w:tc>
          <w:tcPr>
            <w:tcW w:w="877" w:type="dxa"/>
            <w:vAlign w:val="center"/>
          </w:tcPr>
          <w:p w:rsidR="00B60497" w:rsidRPr="00A95AB1" w:rsidP="00235DCB" w14:paraId="2F2CFBE0" w14:textId="77777777">
            <w:pPr>
              <w:spacing w:line="260" w:lineRule="auto"/>
              <w:rPr>
                <w:rFonts w:ascii="Aptos" w:hAnsi="Aptos"/>
                <w:sz w:val="22"/>
                <w:szCs w:val="22"/>
              </w:rPr>
            </w:pPr>
          </w:p>
        </w:tc>
        <w:tc>
          <w:tcPr>
            <w:tcW w:w="924" w:type="dxa"/>
            <w:vAlign w:val="center"/>
          </w:tcPr>
          <w:p w:rsidR="00B60497" w:rsidRPr="00A95AB1" w:rsidP="00235DCB" w14:paraId="486138F6" w14:textId="3A60D089">
            <w:pPr>
              <w:spacing w:line="260" w:lineRule="auto"/>
              <w:rPr>
                <w:rFonts w:ascii="Aptos" w:hAnsi="Aptos"/>
                <w:sz w:val="22"/>
                <w:szCs w:val="22"/>
              </w:rPr>
            </w:pPr>
          </w:p>
        </w:tc>
      </w:tr>
    </w:tbl>
    <w:p w:rsidR="00AF0A0F" w:rsidP="00AF0A0F" w14:paraId="4E0C9FA8" w14:textId="77777777">
      <w:pPr>
        <w:rPr>
          <w:b/>
          <w:bCs/>
        </w:rPr>
      </w:pPr>
    </w:p>
    <w:p w:rsidR="006B5DCA" w:rsidRPr="00AF0A0F" w:rsidP="005C54E9" w14:paraId="47CCD8E6" w14:textId="438A7CC0">
      <w:pPr>
        <w:pStyle w:val="ListParagraph"/>
        <w:numPr>
          <w:ilvl w:val="1"/>
          <w:numId w:val="8"/>
        </w:numPr>
        <w:rPr>
          <w:b/>
          <w:bCs/>
        </w:rPr>
      </w:pPr>
      <w:r w:rsidRPr="00AF0A0F">
        <w:rPr>
          <w:b/>
          <w:bCs/>
        </w:rPr>
        <w:t xml:space="preserve">How effective is the </w:t>
      </w:r>
      <w:r w:rsidRPr="00AF0A0F" w:rsidR="00AC1FED">
        <w:rPr>
          <w:b/>
          <w:bCs/>
        </w:rPr>
        <w:t xml:space="preserve">coordination between the following </w:t>
      </w:r>
      <w:r w:rsidRPr="00AF0A0F" w:rsidR="007318E2">
        <w:rPr>
          <w:b/>
          <w:bCs/>
        </w:rPr>
        <w:t>functions</w:t>
      </w:r>
      <w:r w:rsidRPr="00AF0A0F">
        <w:rPr>
          <w:b/>
          <w:bCs/>
        </w:rPr>
        <w:t>?</w:t>
      </w:r>
    </w:p>
    <w:tbl>
      <w:tblPr>
        <w:tblStyle w:val="ListTable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2"/>
        <w:gridCol w:w="1287"/>
        <w:gridCol w:w="1287"/>
        <w:gridCol w:w="1362"/>
        <w:gridCol w:w="1168"/>
        <w:gridCol w:w="1168"/>
      </w:tblGrid>
      <w:tr w14:paraId="410B9800" w14:textId="77777777" w:rsidTr="00650105">
        <w:tblPrEx>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722" w:type="dxa"/>
            <w:tcBorders>
              <w:right w:val="none" w:sz="0" w:space="0" w:color="auto"/>
            </w:tcBorders>
            <w:shd w:val="clear" w:color="auto" w:fill="auto"/>
          </w:tcPr>
          <w:p w:rsidR="00CF2063" w:rsidRPr="00650105" w:rsidP="00177EBB" w14:paraId="2DD115DF" w14:textId="77777777">
            <w:pPr>
              <w:spacing w:line="260" w:lineRule="auto"/>
              <w:rPr>
                <w:rFonts w:ascii="Aptos" w:hAnsi="Aptos"/>
                <w:color w:val="auto"/>
                <w:sz w:val="22"/>
                <w:szCs w:val="22"/>
              </w:rPr>
            </w:pPr>
            <w:r w:rsidRPr="00650105">
              <w:rPr>
                <w:rFonts w:ascii="Aptos" w:eastAsia="Arial" w:hAnsi="Aptos" w:cs="Arial"/>
                <w:color w:val="auto"/>
                <w:sz w:val="22"/>
                <w:szCs w:val="22"/>
              </w:rPr>
              <w:t>Functions</w:t>
            </w:r>
          </w:p>
        </w:tc>
        <w:tc>
          <w:tcPr>
            <w:tcW w:w="1287" w:type="dxa"/>
            <w:shd w:val="clear" w:color="auto" w:fill="auto"/>
          </w:tcPr>
          <w:p w:rsidR="00CF2063" w:rsidRPr="00650105" w:rsidP="00177EBB" w14:paraId="4940E0E8" w14:textId="77BA4564">
            <w:pPr>
              <w:spacing w:line="260" w:lineRule="auto"/>
              <w:rPr>
                <w:rFonts w:ascii="Aptos" w:hAnsi="Aptos"/>
                <w:b w:val="0"/>
                <w:bCs w:val="0"/>
                <w:color w:val="auto"/>
                <w:sz w:val="22"/>
                <w:szCs w:val="22"/>
              </w:rPr>
            </w:pPr>
            <w:r>
              <w:rPr>
                <w:rFonts w:ascii="Aptos" w:hAnsi="Aptos"/>
                <w:color w:val="auto"/>
                <w:sz w:val="22"/>
                <w:szCs w:val="22"/>
              </w:rPr>
              <w:t>Very Ineffective</w:t>
            </w:r>
          </w:p>
        </w:tc>
        <w:tc>
          <w:tcPr>
            <w:tcW w:w="1287" w:type="dxa"/>
            <w:shd w:val="clear" w:color="auto" w:fill="auto"/>
          </w:tcPr>
          <w:p w:rsidR="00CF2063" w:rsidRPr="00650105" w:rsidP="00177EBB" w14:paraId="5900F667" w14:textId="4004F9C0">
            <w:pPr>
              <w:spacing w:line="260" w:lineRule="auto"/>
              <w:rPr>
                <w:rFonts w:ascii="Aptos" w:hAnsi="Aptos"/>
                <w:b w:val="0"/>
                <w:bCs w:val="0"/>
                <w:color w:val="auto"/>
                <w:sz w:val="22"/>
                <w:szCs w:val="22"/>
              </w:rPr>
            </w:pPr>
            <w:r>
              <w:rPr>
                <w:rFonts w:ascii="Aptos" w:hAnsi="Aptos"/>
                <w:color w:val="auto"/>
                <w:sz w:val="22"/>
                <w:szCs w:val="22"/>
              </w:rPr>
              <w:t>Ineffective</w:t>
            </w:r>
          </w:p>
        </w:tc>
        <w:tc>
          <w:tcPr>
            <w:tcW w:w="1362" w:type="dxa"/>
            <w:shd w:val="clear" w:color="auto" w:fill="auto"/>
          </w:tcPr>
          <w:p w:rsidR="00CF2063" w:rsidRPr="00650105" w:rsidP="00177EBB" w14:paraId="14F9AA42" w14:textId="19EE0E4C">
            <w:pPr>
              <w:spacing w:line="260" w:lineRule="auto"/>
              <w:rPr>
                <w:rFonts w:ascii="Aptos" w:hAnsi="Aptos"/>
                <w:b w:val="0"/>
                <w:bCs w:val="0"/>
                <w:color w:val="auto"/>
                <w:sz w:val="22"/>
                <w:szCs w:val="22"/>
              </w:rPr>
            </w:pPr>
            <w:r>
              <w:rPr>
                <w:rFonts w:ascii="Aptos" w:hAnsi="Aptos"/>
                <w:color w:val="auto"/>
                <w:sz w:val="22"/>
                <w:szCs w:val="22"/>
              </w:rPr>
              <w:t xml:space="preserve">Neither </w:t>
            </w:r>
            <w:r w:rsidR="001D00E1">
              <w:rPr>
                <w:rFonts w:ascii="Aptos" w:hAnsi="Aptos"/>
                <w:color w:val="auto"/>
                <w:sz w:val="22"/>
                <w:szCs w:val="22"/>
              </w:rPr>
              <w:t>E</w:t>
            </w:r>
            <w:r>
              <w:rPr>
                <w:rFonts w:ascii="Aptos" w:hAnsi="Aptos"/>
                <w:color w:val="auto"/>
                <w:sz w:val="22"/>
                <w:szCs w:val="22"/>
              </w:rPr>
              <w:t xml:space="preserve">ffective nor </w:t>
            </w:r>
            <w:r w:rsidR="001D00E1">
              <w:rPr>
                <w:rFonts w:ascii="Aptos" w:hAnsi="Aptos"/>
                <w:color w:val="auto"/>
                <w:sz w:val="22"/>
                <w:szCs w:val="22"/>
              </w:rPr>
              <w:t>I</w:t>
            </w:r>
            <w:r>
              <w:rPr>
                <w:rFonts w:ascii="Aptos" w:hAnsi="Aptos"/>
                <w:color w:val="auto"/>
                <w:sz w:val="22"/>
                <w:szCs w:val="22"/>
              </w:rPr>
              <w:t>neffective</w:t>
            </w:r>
          </w:p>
        </w:tc>
        <w:tc>
          <w:tcPr>
            <w:tcW w:w="1168" w:type="dxa"/>
            <w:shd w:val="clear" w:color="auto" w:fill="auto"/>
          </w:tcPr>
          <w:p w:rsidR="00CF2063" w:rsidRPr="00650105" w:rsidP="00177EBB" w14:paraId="49055B7A" w14:textId="5CA74164">
            <w:pPr>
              <w:spacing w:line="260" w:lineRule="auto"/>
              <w:rPr>
                <w:rFonts w:ascii="Aptos" w:hAnsi="Aptos"/>
                <w:b w:val="0"/>
                <w:bCs w:val="0"/>
                <w:color w:val="auto"/>
                <w:sz w:val="22"/>
                <w:szCs w:val="22"/>
              </w:rPr>
            </w:pPr>
            <w:r>
              <w:rPr>
                <w:rFonts w:ascii="Aptos" w:hAnsi="Aptos"/>
                <w:color w:val="auto"/>
                <w:sz w:val="22"/>
                <w:szCs w:val="22"/>
              </w:rPr>
              <w:t>Effective</w:t>
            </w:r>
          </w:p>
        </w:tc>
        <w:tc>
          <w:tcPr>
            <w:tcW w:w="1168" w:type="dxa"/>
            <w:shd w:val="clear" w:color="auto" w:fill="auto"/>
          </w:tcPr>
          <w:p w:rsidR="00CF2063" w:rsidRPr="00650105" w:rsidP="00177EBB" w14:paraId="6D932551" w14:textId="1784739F">
            <w:pPr>
              <w:spacing w:line="260" w:lineRule="auto"/>
              <w:rPr>
                <w:rFonts w:ascii="Aptos" w:hAnsi="Aptos"/>
                <w:b w:val="0"/>
                <w:bCs w:val="0"/>
                <w:color w:val="auto"/>
                <w:sz w:val="22"/>
                <w:szCs w:val="22"/>
              </w:rPr>
            </w:pPr>
            <w:r>
              <w:rPr>
                <w:rFonts w:ascii="Aptos" w:hAnsi="Aptos"/>
                <w:color w:val="auto"/>
                <w:sz w:val="22"/>
                <w:szCs w:val="22"/>
              </w:rPr>
              <w:t>Very Effective</w:t>
            </w:r>
          </w:p>
        </w:tc>
      </w:tr>
      <w:tr w14:paraId="1B4421E5"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74D31056" w14:textId="77777777">
            <w:pPr>
              <w:spacing w:line="260" w:lineRule="auto"/>
              <w:rPr>
                <w:rFonts w:ascii="Aptos" w:eastAsia="Arial" w:hAnsi="Aptos" w:cs="Arial"/>
                <w:b w:val="0"/>
                <w:bCs w:val="0"/>
                <w:sz w:val="22"/>
                <w:szCs w:val="22"/>
              </w:rPr>
            </w:pPr>
            <w:r w:rsidRPr="00650105">
              <w:rPr>
                <w:rFonts w:ascii="Aptos" w:eastAsia="Arial" w:hAnsi="Aptos" w:cs="Arial"/>
                <w:b w:val="0"/>
                <w:bCs w:val="0"/>
                <w:sz w:val="22"/>
                <w:szCs w:val="22"/>
              </w:rPr>
              <w:t>Planning &amp; Pavement Design ↔ Materials</w:t>
            </w:r>
          </w:p>
        </w:tc>
        <w:tc>
          <w:tcPr>
            <w:tcW w:w="1287" w:type="dxa"/>
            <w:tcBorders>
              <w:top w:val="none" w:sz="0" w:space="0" w:color="auto"/>
              <w:bottom w:val="none" w:sz="0" w:space="0" w:color="auto"/>
            </w:tcBorders>
          </w:tcPr>
          <w:p w:rsidR="00CF2063" w:rsidRPr="002369EA" w:rsidP="00177EBB" w14:paraId="6026B95D" w14:textId="77777777">
            <w:pPr>
              <w:spacing w:line="260" w:lineRule="auto"/>
              <w:rPr>
                <w:rFonts w:ascii="Aptos" w:hAnsi="Aptos"/>
                <w:b/>
                <w:bCs/>
                <w:sz w:val="22"/>
                <w:szCs w:val="22"/>
              </w:rPr>
            </w:pPr>
          </w:p>
        </w:tc>
        <w:tc>
          <w:tcPr>
            <w:tcW w:w="1287" w:type="dxa"/>
            <w:tcBorders>
              <w:top w:val="none" w:sz="0" w:space="0" w:color="auto"/>
              <w:bottom w:val="none" w:sz="0" w:space="0" w:color="auto"/>
            </w:tcBorders>
          </w:tcPr>
          <w:p w:rsidR="00CF2063" w:rsidRPr="002369EA" w:rsidP="00177EBB" w14:paraId="48A20405" w14:textId="77777777">
            <w:pPr>
              <w:spacing w:line="260" w:lineRule="auto"/>
              <w:rPr>
                <w:rFonts w:ascii="Aptos" w:hAnsi="Aptos"/>
                <w:b/>
                <w:bCs/>
                <w:sz w:val="22"/>
                <w:szCs w:val="22"/>
              </w:rPr>
            </w:pPr>
          </w:p>
        </w:tc>
        <w:tc>
          <w:tcPr>
            <w:tcW w:w="1362" w:type="dxa"/>
            <w:tcBorders>
              <w:top w:val="none" w:sz="0" w:space="0" w:color="auto"/>
              <w:bottom w:val="none" w:sz="0" w:space="0" w:color="auto"/>
            </w:tcBorders>
          </w:tcPr>
          <w:p w:rsidR="00CF2063" w:rsidRPr="002369EA" w:rsidP="00177EBB" w14:paraId="0A81087D" w14:textId="77777777">
            <w:pPr>
              <w:spacing w:line="260" w:lineRule="auto"/>
              <w:rPr>
                <w:rFonts w:ascii="Aptos" w:hAnsi="Aptos"/>
                <w:b/>
                <w:bCs/>
                <w:sz w:val="22"/>
                <w:szCs w:val="22"/>
              </w:rPr>
            </w:pPr>
          </w:p>
        </w:tc>
        <w:tc>
          <w:tcPr>
            <w:tcW w:w="1168" w:type="dxa"/>
            <w:tcBorders>
              <w:top w:val="none" w:sz="0" w:space="0" w:color="auto"/>
              <w:bottom w:val="none" w:sz="0" w:space="0" w:color="auto"/>
            </w:tcBorders>
          </w:tcPr>
          <w:p w:rsidR="00CF2063" w:rsidRPr="002369EA" w:rsidP="00177EBB" w14:paraId="132F60A1" w14:textId="77777777">
            <w:pPr>
              <w:spacing w:line="260" w:lineRule="auto"/>
              <w:rPr>
                <w:rFonts w:ascii="Aptos" w:hAnsi="Aptos"/>
                <w:b/>
                <w:bCs/>
                <w:sz w:val="22"/>
                <w:szCs w:val="22"/>
              </w:rPr>
            </w:pPr>
          </w:p>
        </w:tc>
        <w:tc>
          <w:tcPr>
            <w:tcW w:w="1168" w:type="dxa"/>
            <w:tcBorders>
              <w:top w:val="none" w:sz="0" w:space="0" w:color="auto"/>
              <w:bottom w:val="none" w:sz="0" w:space="0" w:color="auto"/>
            </w:tcBorders>
          </w:tcPr>
          <w:p w:rsidR="00CF2063" w:rsidRPr="002369EA" w:rsidP="00177EBB" w14:paraId="1B9AC354" w14:textId="77777777">
            <w:pPr>
              <w:spacing w:line="260" w:lineRule="auto"/>
              <w:rPr>
                <w:rFonts w:ascii="Aptos" w:hAnsi="Aptos"/>
                <w:b/>
                <w:bCs/>
                <w:sz w:val="22"/>
                <w:szCs w:val="22"/>
              </w:rPr>
            </w:pPr>
          </w:p>
        </w:tc>
      </w:tr>
      <w:tr w14:paraId="4E715F65" w14:textId="77777777" w:rsidTr="00650105">
        <w:tblPrEx>
          <w:tblW w:w="9994" w:type="dxa"/>
          <w:tblLook w:val="04A0"/>
        </w:tblPrEx>
        <w:tc>
          <w:tcPr>
            <w:tcW w:w="3722" w:type="dxa"/>
            <w:tcBorders>
              <w:right w:val="none" w:sz="0" w:space="0" w:color="auto"/>
            </w:tcBorders>
          </w:tcPr>
          <w:p w:rsidR="00CF2063" w:rsidRPr="00650105" w:rsidP="00177EBB" w14:paraId="1FD50065" w14:textId="77777777">
            <w:pPr>
              <w:spacing w:line="260" w:lineRule="auto"/>
              <w:rPr>
                <w:rFonts w:ascii="Aptos" w:eastAsia="Arial" w:hAnsi="Aptos" w:cs="Arial"/>
                <w:b w:val="0"/>
                <w:bCs w:val="0"/>
                <w:sz w:val="22"/>
                <w:szCs w:val="22"/>
              </w:rPr>
            </w:pPr>
            <w:r w:rsidRPr="00650105">
              <w:rPr>
                <w:rFonts w:ascii="Aptos" w:eastAsia="Arial" w:hAnsi="Aptos" w:cs="Arial"/>
                <w:b w:val="0"/>
                <w:bCs w:val="0"/>
                <w:sz w:val="22"/>
                <w:szCs w:val="22"/>
              </w:rPr>
              <w:t>Planning &amp; Pavement Design ↔ Construction</w:t>
            </w:r>
          </w:p>
        </w:tc>
        <w:tc>
          <w:tcPr>
            <w:tcW w:w="1287" w:type="dxa"/>
          </w:tcPr>
          <w:p w:rsidR="00CF2063" w:rsidRPr="002369EA" w:rsidP="00177EBB" w14:paraId="497CF0FE" w14:textId="77777777">
            <w:pPr>
              <w:spacing w:line="260" w:lineRule="auto"/>
              <w:rPr>
                <w:rFonts w:ascii="Aptos" w:hAnsi="Aptos"/>
                <w:b/>
                <w:bCs/>
                <w:sz w:val="22"/>
                <w:szCs w:val="22"/>
              </w:rPr>
            </w:pPr>
          </w:p>
        </w:tc>
        <w:tc>
          <w:tcPr>
            <w:tcW w:w="1287" w:type="dxa"/>
          </w:tcPr>
          <w:p w:rsidR="00CF2063" w:rsidRPr="002369EA" w:rsidP="00177EBB" w14:paraId="593612FE" w14:textId="77777777">
            <w:pPr>
              <w:spacing w:line="260" w:lineRule="auto"/>
              <w:rPr>
                <w:rFonts w:ascii="Aptos" w:hAnsi="Aptos"/>
                <w:b/>
                <w:bCs/>
                <w:sz w:val="22"/>
                <w:szCs w:val="22"/>
              </w:rPr>
            </w:pPr>
          </w:p>
        </w:tc>
        <w:tc>
          <w:tcPr>
            <w:tcW w:w="1362" w:type="dxa"/>
          </w:tcPr>
          <w:p w:rsidR="00CF2063" w:rsidRPr="002369EA" w:rsidP="00177EBB" w14:paraId="0A83887F" w14:textId="77777777">
            <w:pPr>
              <w:spacing w:line="260" w:lineRule="auto"/>
              <w:rPr>
                <w:rFonts w:ascii="Aptos" w:hAnsi="Aptos"/>
                <w:b/>
                <w:bCs/>
                <w:sz w:val="22"/>
                <w:szCs w:val="22"/>
              </w:rPr>
            </w:pPr>
          </w:p>
        </w:tc>
        <w:tc>
          <w:tcPr>
            <w:tcW w:w="1168" w:type="dxa"/>
          </w:tcPr>
          <w:p w:rsidR="00CF2063" w:rsidRPr="002369EA" w:rsidP="00177EBB" w14:paraId="73182B07" w14:textId="77777777">
            <w:pPr>
              <w:spacing w:line="260" w:lineRule="auto"/>
              <w:rPr>
                <w:rFonts w:ascii="Aptos" w:hAnsi="Aptos"/>
                <w:b/>
                <w:bCs/>
                <w:sz w:val="22"/>
                <w:szCs w:val="22"/>
              </w:rPr>
            </w:pPr>
          </w:p>
        </w:tc>
        <w:tc>
          <w:tcPr>
            <w:tcW w:w="1168" w:type="dxa"/>
          </w:tcPr>
          <w:p w:rsidR="00CF2063" w:rsidRPr="002369EA" w:rsidP="00177EBB" w14:paraId="0137A2E8" w14:textId="77777777">
            <w:pPr>
              <w:spacing w:line="260" w:lineRule="auto"/>
              <w:rPr>
                <w:rFonts w:ascii="Aptos" w:hAnsi="Aptos"/>
                <w:b/>
                <w:bCs/>
                <w:sz w:val="22"/>
                <w:szCs w:val="22"/>
              </w:rPr>
            </w:pPr>
          </w:p>
        </w:tc>
      </w:tr>
      <w:tr w14:paraId="56B9AD02"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6E65799C" w14:textId="77777777">
            <w:pPr>
              <w:spacing w:line="260" w:lineRule="auto"/>
              <w:rPr>
                <w:rFonts w:ascii="Aptos" w:hAnsi="Aptos"/>
                <w:b w:val="0"/>
                <w:bCs w:val="0"/>
                <w:sz w:val="22"/>
                <w:szCs w:val="22"/>
              </w:rPr>
            </w:pPr>
            <w:r w:rsidRPr="00650105">
              <w:rPr>
                <w:rFonts w:ascii="Aptos" w:hAnsi="Aptos"/>
                <w:b w:val="0"/>
                <w:bCs w:val="0"/>
                <w:sz w:val="22"/>
                <w:szCs w:val="22"/>
              </w:rPr>
              <w:t>Materials ↔ Construction</w:t>
            </w:r>
          </w:p>
        </w:tc>
        <w:tc>
          <w:tcPr>
            <w:tcW w:w="1287" w:type="dxa"/>
            <w:tcBorders>
              <w:top w:val="none" w:sz="0" w:space="0" w:color="auto"/>
              <w:bottom w:val="none" w:sz="0" w:space="0" w:color="auto"/>
            </w:tcBorders>
          </w:tcPr>
          <w:p w:rsidR="00CF2063" w:rsidRPr="00A95AB1" w:rsidP="00177EBB" w14:paraId="45F74BC2"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3B223582"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2A6B8283"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797A9D99"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6FFCF7C1" w14:textId="77777777">
            <w:pPr>
              <w:spacing w:line="260" w:lineRule="auto"/>
              <w:rPr>
                <w:rFonts w:ascii="Aptos" w:hAnsi="Aptos"/>
                <w:sz w:val="22"/>
                <w:szCs w:val="22"/>
              </w:rPr>
            </w:pPr>
          </w:p>
        </w:tc>
      </w:tr>
      <w:tr w14:paraId="2708FC5D" w14:textId="77777777" w:rsidTr="00650105">
        <w:tblPrEx>
          <w:tblW w:w="9994" w:type="dxa"/>
          <w:tblLook w:val="04A0"/>
        </w:tblPrEx>
        <w:tc>
          <w:tcPr>
            <w:tcW w:w="3722" w:type="dxa"/>
            <w:tcBorders>
              <w:right w:val="none" w:sz="0" w:space="0" w:color="auto"/>
            </w:tcBorders>
          </w:tcPr>
          <w:p w:rsidR="00CF2063" w:rsidRPr="00650105" w:rsidP="00177EBB" w14:paraId="2C2F1658" w14:textId="77777777">
            <w:pPr>
              <w:spacing w:line="260" w:lineRule="auto"/>
              <w:rPr>
                <w:rFonts w:ascii="Aptos" w:hAnsi="Aptos"/>
                <w:b w:val="0"/>
                <w:bCs w:val="0"/>
                <w:sz w:val="22"/>
                <w:szCs w:val="22"/>
              </w:rPr>
            </w:pPr>
            <w:r w:rsidRPr="00650105">
              <w:rPr>
                <w:rFonts w:ascii="Aptos" w:hAnsi="Aptos"/>
                <w:b w:val="0"/>
                <w:bCs w:val="0"/>
                <w:sz w:val="22"/>
                <w:szCs w:val="22"/>
              </w:rPr>
              <w:t>Construction ↔ Construction Records/ Digital As-Built</w:t>
            </w:r>
          </w:p>
        </w:tc>
        <w:tc>
          <w:tcPr>
            <w:tcW w:w="1287" w:type="dxa"/>
          </w:tcPr>
          <w:p w:rsidR="00CF2063" w:rsidRPr="00A95AB1" w:rsidP="00177EBB" w14:paraId="25790809" w14:textId="77777777">
            <w:pPr>
              <w:spacing w:line="260" w:lineRule="auto"/>
              <w:rPr>
                <w:rFonts w:ascii="Aptos" w:hAnsi="Aptos"/>
                <w:sz w:val="22"/>
                <w:szCs w:val="22"/>
              </w:rPr>
            </w:pPr>
          </w:p>
        </w:tc>
        <w:tc>
          <w:tcPr>
            <w:tcW w:w="1287" w:type="dxa"/>
          </w:tcPr>
          <w:p w:rsidR="00CF2063" w:rsidRPr="00A95AB1" w:rsidP="00177EBB" w14:paraId="2F36017C" w14:textId="77777777">
            <w:pPr>
              <w:spacing w:line="260" w:lineRule="auto"/>
              <w:rPr>
                <w:rFonts w:ascii="Aptos" w:hAnsi="Aptos"/>
                <w:sz w:val="22"/>
                <w:szCs w:val="22"/>
              </w:rPr>
            </w:pPr>
          </w:p>
        </w:tc>
        <w:tc>
          <w:tcPr>
            <w:tcW w:w="1362" w:type="dxa"/>
          </w:tcPr>
          <w:p w:rsidR="00CF2063" w:rsidRPr="00A95AB1" w:rsidP="00177EBB" w14:paraId="45E3BF13" w14:textId="77777777">
            <w:pPr>
              <w:spacing w:line="260" w:lineRule="auto"/>
              <w:rPr>
                <w:rFonts w:ascii="Aptos" w:hAnsi="Aptos"/>
                <w:sz w:val="22"/>
                <w:szCs w:val="22"/>
              </w:rPr>
            </w:pPr>
          </w:p>
        </w:tc>
        <w:tc>
          <w:tcPr>
            <w:tcW w:w="1168" w:type="dxa"/>
          </w:tcPr>
          <w:p w:rsidR="00CF2063" w:rsidRPr="00A95AB1" w:rsidP="00177EBB" w14:paraId="4D260B40" w14:textId="77777777">
            <w:pPr>
              <w:spacing w:line="260" w:lineRule="auto"/>
              <w:rPr>
                <w:rFonts w:ascii="Aptos" w:hAnsi="Aptos"/>
                <w:sz w:val="22"/>
                <w:szCs w:val="22"/>
              </w:rPr>
            </w:pPr>
          </w:p>
        </w:tc>
        <w:tc>
          <w:tcPr>
            <w:tcW w:w="1168" w:type="dxa"/>
          </w:tcPr>
          <w:p w:rsidR="00CF2063" w:rsidRPr="00A95AB1" w:rsidP="00177EBB" w14:paraId="478A7DCD" w14:textId="77777777">
            <w:pPr>
              <w:spacing w:line="260" w:lineRule="auto"/>
              <w:rPr>
                <w:rFonts w:ascii="Aptos" w:hAnsi="Aptos"/>
                <w:sz w:val="22"/>
                <w:szCs w:val="22"/>
              </w:rPr>
            </w:pPr>
          </w:p>
        </w:tc>
      </w:tr>
      <w:tr w14:paraId="6615EFE4"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1EC63BED" w14:textId="77777777">
            <w:pPr>
              <w:spacing w:line="260" w:lineRule="auto"/>
              <w:rPr>
                <w:rFonts w:ascii="Aptos" w:hAnsi="Aptos"/>
                <w:b w:val="0"/>
                <w:bCs w:val="0"/>
                <w:sz w:val="22"/>
                <w:szCs w:val="22"/>
              </w:rPr>
            </w:pPr>
            <w:r w:rsidRPr="00650105">
              <w:rPr>
                <w:rFonts w:ascii="Aptos" w:hAnsi="Aptos"/>
                <w:b w:val="0"/>
                <w:bCs w:val="0"/>
                <w:sz w:val="22"/>
                <w:szCs w:val="22"/>
              </w:rPr>
              <w:t>Materials ↔ Construction Records / Digital As-Built</w:t>
            </w:r>
          </w:p>
        </w:tc>
        <w:tc>
          <w:tcPr>
            <w:tcW w:w="1287" w:type="dxa"/>
            <w:tcBorders>
              <w:top w:val="none" w:sz="0" w:space="0" w:color="auto"/>
              <w:bottom w:val="none" w:sz="0" w:space="0" w:color="auto"/>
            </w:tcBorders>
          </w:tcPr>
          <w:p w:rsidR="00CF2063" w:rsidRPr="00A95AB1" w:rsidP="00177EBB" w14:paraId="35F5B928"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2ECD0701"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0A92722E"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2F3306C2"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53971538" w14:textId="77777777">
            <w:pPr>
              <w:spacing w:line="260" w:lineRule="auto"/>
              <w:rPr>
                <w:rFonts w:ascii="Aptos" w:hAnsi="Aptos"/>
                <w:sz w:val="22"/>
                <w:szCs w:val="22"/>
              </w:rPr>
            </w:pPr>
          </w:p>
        </w:tc>
      </w:tr>
      <w:tr w14:paraId="575252C4" w14:textId="77777777" w:rsidTr="00650105">
        <w:tblPrEx>
          <w:tblW w:w="9994" w:type="dxa"/>
          <w:tblLook w:val="04A0"/>
        </w:tblPrEx>
        <w:tc>
          <w:tcPr>
            <w:tcW w:w="3722" w:type="dxa"/>
            <w:tcBorders>
              <w:right w:val="none" w:sz="0" w:space="0" w:color="auto"/>
            </w:tcBorders>
          </w:tcPr>
          <w:p w:rsidR="00CF2063" w:rsidRPr="00650105" w:rsidP="00177EBB" w14:paraId="72A0E2E7" w14:textId="77777777">
            <w:pPr>
              <w:spacing w:line="260" w:lineRule="auto"/>
              <w:rPr>
                <w:rFonts w:ascii="Aptos" w:hAnsi="Aptos"/>
                <w:b w:val="0"/>
                <w:bCs w:val="0"/>
                <w:sz w:val="22"/>
                <w:szCs w:val="22"/>
              </w:rPr>
            </w:pPr>
            <w:r w:rsidRPr="00650105">
              <w:rPr>
                <w:rFonts w:ascii="Aptos" w:hAnsi="Aptos"/>
                <w:b w:val="0"/>
                <w:bCs w:val="0"/>
                <w:sz w:val="22"/>
                <w:szCs w:val="22"/>
              </w:rPr>
              <w:t>Construction Records/Digital As-Built ↔ Pavement Management</w:t>
            </w:r>
          </w:p>
        </w:tc>
        <w:tc>
          <w:tcPr>
            <w:tcW w:w="1287" w:type="dxa"/>
          </w:tcPr>
          <w:p w:rsidR="00CF2063" w:rsidRPr="00A95AB1" w:rsidP="00177EBB" w14:paraId="212DB965" w14:textId="77777777">
            <w:pPr>
              <w:spacing w:line="260" w:lineRule="auto"/>
              <w:rPr>
                <w:rFonts w:ascii="Aptos" w:hAnsi="Aptos"/>
                <w:sz w:val="22"/>
                <w:szCs w:val="22"/>
              </w:rPr>
            </w:pPr>
          </w:p>
        </w:tc>
        <w:tc>
          <w:tcPr>
            <w:tcW w:w="1287" w:type="dxa"/>
          </w:tcPr>
          <w:p w:rsidR="00CF2063" w:rsidRPr="00A95AB1" w:rsidP="00177EBB" w14:paraId="722E2CBB" w14:textId="77777777">
            <w:pPr>
              <w:spacing w:line="260" w:lineRule="auto"/>
              <w:rPr>
                <w:rFonts w:ascii="Aptos" w:hAnsi="Aptos"/>
                <w:sz w:val="22"/>
                <w:szCs w:val="22"/>
              </w:rPr>
            </w:pPr>
          </w:p>
        </w:tc>
        <w:tc>
          <w:tcPr>
            <w:tcW w:w="1362" w:type="dxa"/>
          </w:tcPr>
          <w:p w:rsidR="00CF2063" w:rsidRPr="00A95AB1" w:rsidP="00177EBB" w14:paraId="7077085A" w14:textId="77777777">
            <w:pPr>
              <w:spacing w:line="260" w:lineRule="auto"/>
              <w:rPr>
                <w:rFonts w:ascii="Aptos" w:hAnsi="Aptos"/>
                <w:sz w:val="22"/>
                <w:szCs w:val="22"/>
              </w:rPr>
            </w:pPr>
          </w:p>
        </w:tc>
        <w:tc>
          <w:tcPr>
            <w:tcW w:w="1168" w:type="dxa"/>
          </w:tcPr>
          <w:p w:rsidR="00CF2063" w:rsidRPr="00A95AB1" w:rsidP="00177EBB" w14:paraId="21885FCE" w14:textId="77777777">
            <w:pPr>
              <w:spacing w:line="260" w:lineRule="auto"/>
              <w:rPr>
                <w:rFonts w:ascii="Aptos" w:hAnsi="Aptos"/>
                <w:sz w:val="22"/>
                <w:szCs w:val="22"/>
              </w:rPr>
            </w:pPr>
          </w:p>
        </w:tc>
        <w:tc>
          <w:tcPr>
            <w:tcW w:w="1168" w:type="dxa"/>
          </w:tcPr>
          <w:p w:rsidR="00CF2063" w:rsidRPr="00A95AB1" w:rsidP="00177EBB" w14:paraId="07D02619" w14:textId="77777777">
            <w:pPr>
              <w:spacing w:line="260" w:lineRule="auto"/>
              <w:rPr>
                <w:rFonts w:ascii="Aptos" w:hAnsi="Aptos"/>
                <w:sz w:val="22"/>
                <w:szCs w:val="22"/>
              </w:rPr>
            </w:pPr>
          </w:p>
        </w:tc>
      </w:tr>
      <w:tr w14:paraId="53FCBE73"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0C3E0033" w14:textId="77777777">
            <w:pPr>
              <w:spacing w:line="260" w:lineRule="auto"/>
              <w:rPr>
                <w:rFonts w:ascii="Aptos" w:hAnsi="Aptos"/>
                <w:b w:val="0"/>
                <w:bCs w:val="0"/>
                <w:sz w:val="22"/>
                <w:szCs w:val="22"/>
              </w:rPr>
            </w:pPr>
            <w:r w:rsidRPr="00650105">
              <w:rPr>
                <w:rFonts w:ascii="Aptos" w:hAnsi="Aptos"/>
                <w:b w:val="0"/>
                <w:bCs w:val="0"/>
                <w:sz w:val="22"/>
                <w:szCs w:val="22"/>
              </w:rPr>
              <w:t>Construction Records/Digital As-Built ↔ Maintenance</w:t>
            </w:r>
          </w:p>
        </w:tc>
        <w:tc>
          <w:tcPr>
            <w:tcW w:w="1287" w:type="dxa"/>
            <w:tcBorders>
              <w:top w:val="none" w:sz="0" w:space="0" w:color="auto"/>
              <w:bottom w:val="none" w:sz="0" w:space="0" w:color="auto"/>
            </w:tcBorders>
          </w:tcPr>
          <w:p w:rsidR="00CF2063" w:rsidRPr="00A95AB1" w:rsidP="00177EBB" w14:paraId="419A5395"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588557AA"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0E80FB1D"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052E3FA9"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5A4CEBBE" w14:textId="77777777">
            <w:pPr>
              <w:spacing w:line="260" w:lineRule="auto"/>
              <w:rPr>
                <w:rFonts w:ascii="Aptos" w:hAnsi="Aptos"/>
                <w:sz w:val="22"/>
                <w:szCs w:val="22"/>
              </w:rPr>
            </w:pPr>
          </w:p>
        </w:tc>
      </w:tr>
      <w:tr w14:paraId="4E57729E" w14:textId="77777777" w:rsidTr="00650105">
        <w:tblPrEx>
          <w:tblW w:w="9994" w:type="dxa"/>
          <w:tblLook w:val="04A0"/>
        </w:tblPrEx>
        <w:tc>
          <w:tcPr>
            <w:tcW w:w="3722" w:type="dxa"/>
            <w:tcBorders>
              <w:right w:val="none" w:sz="0" w:space="0" w:color="auto"/>
            </w:tcBorders>
          </w:tcPr>
          <w:p w:rsidR="00CF2063" w:rsidRPr="00650105" w:rsidP="00177EBB" w14:paraId="2223273B" w14:textId="77777777">
            <w:pPr>
              <w:spacing w:line="260" w:lineRule="auto"/>
              <w:rPr>
                <w:rFonts w:ascii="Aptos" w:hAnsi="Aptos"/>
                <w:b w:val="0"/>
                <w:bCs w:val="0"/>
                <w:sz w:val="22"/>
                <w:szCs w:val="22"/>
              </w:rPr>
            </w:pPr>
            <w:r w:rsidRPr="00650105">
              <w:rPr>
                <w:rFonts w:ascii="Aptos" w:hAnsi="Aptos"/>
                <w:b w:val="0"/>
                <w:bCs w:val="0"/>
                <w:sz w:val="22"/>
                <w:szCs w:val="22"/>
              </w:rPr>
              <w:t>Construction Records/Digital As-Built ↔ Asset Management (enterprise)</w:t>
            </w:r>
          </w:p>
        </w:tc>
        <w:tc>
          <w:tcPr>
            <w:tcW w:w="1287" w:type="dxa"/>
          </w:tcPr>
          <w:p w:rsidR="00CF2063" w:rsidRPr="00A95AB1" w:rsidP="00177EBB" w14:paraId="39A4DA07" w14:textId="77777777">
            <w:pPr>
              <w:spacing w:line="260" w:lineRule="auto"/>
              <w:rPr>
                <w:rFonts w:ascii="Aptos" w:hAnsi="Aptos"/>
                <w:sz w:val="22"/>
                <w:szCs w:val="22"/>
              </w:rPr>
            </w:pPr>
          </w:p>
        </w:tc>
        <w:tc>
          <w:tcPr>
            <w:tcW w:w="1287" w:type="dxa"/>
          </w:tcPr>
          <w:p w:rsidR="00CF2063" w:rsidRPr="00A95AB1" w:rsidP="00177EBB" w14:paraId="044CFEFC" w14:textId="77777777">
            <w:pPr>
              <w:spacing w:line="260" w:lineRule="auto"/>
              <w:rPr>
                <w:rFonts w:ascii="Aptos" w:hAnsi="Aptos"/>
                <w:sz w:val="22"/>
                <w:szCs w:val="22"/>
              </w:rPr>
            </w:pPr>
          </w:p>
        </w:tc>
        <w:tc>
          <w:tcPr>
            <w:tcW w:w="1362" w:type="dxa"/>
          </w:tcPr>
          <w:p w:rsidR="00CF2063" w:rsidRPr="00A95AB1" w:rsidP="00177EBB" w14:paraId="18DEC51E" w14:textId="77777777">
            <w:pPr>
              <w:spacing w:line="260" w:lineRule="auto"/>
              <w:rPr>
                <w:rFonts w:ascii="Aptos" w:hAnsi="Aptos"/>
                <w:sz w:val="22"/>
                <w:szCs w:val="22"/>
              </w:rPr>
            </w:pPr>
          </w:p>
        </w:tc>
        <w:tc>
          <w:tcPr>
            <w:tcW w:w="1168" w:type="dxa"/>
          </w:tcPr>
          <w:p w:rsidR="00CF2063" w:rsidRPr="00A95AB1" w:rsidP="00177EBB" w14:paraId="353CD2E3" w14:textId="77777777">
            <w:pPr>
              <w:spacing w:line="260" w:lineRule="auto"/>
              <w:rPr>
                <w:rFonts w:ascii="Aptos" w:hAnsi="Aptos"/>
                <w:sz w:val="22"/>
                <w:szCs w:val="22"/>
              </w:rPr>
            </w:pPr>
          </w:p>
        </w:tc>
        <w:tc>
          <w:tcPr>
            <w:tcW w:w="1168" w:type="dxa"/>
          </w:tcPr>
          <w:p w:rsidR="00CF2063" w:rsidRPr="00A95AB1" w:rsidP="00177EBB" w14:paraId="797310C6" w14:textId="77777777">
            <w:pPr>
              <w:spacing w:line="260" w:lineRule="auto"/>
              <w:rPr>
                <w:rFonts w:ascii="Aptos" w:hAnsi="Aptos"/>
                <w:sz w:val="22"/>
                <w:szCs w:val="22"/>
              </w:rPr>
            </w:pPr>
          </w:p>
        </w:tc>
      </w:tr>
      <w:tr w14:paraId="6300C41F"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0BD4E674" w14:textId="77777777">
            <w:pPr>
              <w:spacing w:line="260" w:lineRule="auto"/>
              <w:rPr>
                <w:rFonts w:ascii="Aptos" w:hAnsi="Aptos"/>
                <w:b w:val="0"/>
                <w:bCs w:val="0"/>
                <w:sz w:val="22"/>
                <w:szCs w:val="22"/>
              </w:rPr>
            </w:pPr>
            <w:r w:rsidRPr="00650105">
              <w:rPr>
                <w:rFonts w:ascii="Aptos" w:hAnsi="Aptos"/>
                <w:b w:val="0"/>
                <w:bCs w:val="0"/>
                <w:sz w:val="22"/>
                <w:szCs w:val="22"/>
              </w:rPr>
              <w:t>Construction ↔ Maintenance</w:t>
            </w:r>
          </w:p>
        </w:tc>
        <w:tc>
          <w:tcPr>
            <w:tcW w:w="1287" w:type="dxa"/>
            <w:tcBorders>
              <w:top w:val="none" w:sz="0" w:space="0" w:color="auto"/>
              <w:bottom w:val="none" w:sz="0" w:space="0" w:color="auto"/>
            </w:tcBorders>
          </w:tcPr>
          <w:p w:rsidR="00CF2063" w:rsidRPr="00A95AB1" w:rsidP="00177EBB" w14:paraId="01999576"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7C076E82"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44277C98"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39E3B2E7"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6F532008" w14:textId="77777777">
            <w:pPr>
              <w:spacing w:line="260" w:lineRule="auto"/>
              <w:rPr>
                <w:rFonts w:ascii="Aptos" w:hAnsi="Aptos"/>
                <w:sz w:val="22"/>
                <w:szCs w:val="22"/>
              </w:rPr>
            </w:pPr>
          </w:p>
        </w:tc>
      </w:tr>
      <w:tr w14:paraId="1AFCCA3D" w14:textId="77777777" w:rsidTr="00650105">
        <w:tblPrEx>
          <w:tblW w:w="9994" w:type="dxa"/>
          <w:tblLook w:val="04A0"/>
        </w:tblPrEx>
        <w:tc>
          <w:tcPr>
            <w:tcW w:w="3722" w:type="dxa"/>
            <w:tcBorders>
              <w:right w:val="none" w:sz="0" w:space="0" w:color="auto"/>
            </w:tcBorders>
          </w:tcPr>
          <w:p w:rsidR="00CF2063" w:rsidRPr="00650105" w:rsidP="00177EBB" w14:paraId="2F70C4C9" w14:textId="77777777">
            <w:pPr>
              <w:spacing w:line="260" w:lineRule="auto"/>
              <w:rPr>
                <w:rFonts w:ascii="Aptos" w:hAnsi="Aptos"/>
                <w:b w:val="0"/>
                <w:bCs w:val="0"/>
                <w:sz w:val="22"/>
                <w:szCs w:val="22"/>
              </w:rPr>
            </w:pPr>
            <w:r w:rsidRPr="00650105">
              <w:rPr>
                <w:rFonts w:ascii="Aptos" w:hAnsi="Aptos"/>
                <w:b w:val="0"/>
                <w:bCs w:val="0"/>
                <w:sz w:val="22"/>
                <w:szCs w:val="22"/>
              </w:rPr>
              <w:t>Materials ↔ Maintenance</w:t>
            </w:r>
          </w:p>
        </w:tc>
        <w:tc>
          <w:tcPr>
            <w:tcW w:w="1287" w:type="dxa"/>
          </w:tcPr>
          <w:p w:rsidR="00CF2063" w:rsidRPr="00A95AB1" w:rsidP="00177EBB" w14:paraId="143A1F99" w14:textId="77777777">
            <w:pPr>
              <w:spacing w:line="260" w:lineRule="auto"/>
              <w:rPr>
                <w:rFonts w:ascii="Aptos" w:hAnsi="Aptos"/>
                <w:sz w:val="22"/>
                <w:szCs w:val="22"/>
              </w:rPr>
            </w:pPr>
          </w:p>
        </w:tc>
        <w:tc>
          <w:tcPr>
            <w:tcW w:w="1287" w:type="dxa"/>
          </w:tcPr>
          <w:p w:rsidR="00CF2063" w:rsidRPr="00A95AB1" w:rsidP="00177EBB" w14:paraId="14DAFC7D" w14:textId="77777777">
            <w:pPr>
              <w:spacing w:line="260" w:lineRule="auto"/>
              <w:rPr>
                <w:rFonts w:ascii="Aptos" w:hAnsi="Aptos"/>
                <w:sz w:val="22"/>
                <w:szCs w:val="22"/>
              </w:rPr>
            </w:pPr>
          </w:p>
        </w:tc>
        <w:tc>
          <w:tcPr>
            <w:tcW w:w="1362" w:type="dxa"/>
          </w:tcPr>
          <w:p w:rsidR="00CF2063" w:rsidRPr="00A95AB1" w:rsidP="00177EBB" w14:paraId="3014FAF6" w14:textId="77777777">
            <w:pPr>
              <w:spacing w:line="260" w:lineRule="auto"/>
              <w:rPr>
                <w:rFonts w:ascii="Aptos" w:hAnsi="Aptos"/>
                <w:sz w:val="22"/>
                <w:szCs w:val="22"/>
              </w:rPr>
            </w:pPr>
          </w:p>
        </w:tc>
        <w:tc>
          <w:tcPr>
            <w:tcW w:w="1168" w:type="dxa"/>
          </w:tcPr>
          <w:p w:rsidR="00CF2063" w:rsidRPr="00A95AB1" w:rsidP="00177EBB" w14:paraId="2FEC8802" w14:textId="77777777">
            <w:pPr>
              <w:spacing w:line="260" w:lineRule="auto"/>
              <w:rPr>
                <w:rFonts w:ascii="Aptos" w:hAnsi="Aptos"/>
                <w:sz w:val="22"/>
                <w:szCs w:val="22"/>
              </w:rPr>
            </w:pPr>
          </w:p>
        </w:tc>
        <w:tc>
          <w:tcPr>
            <w:tcW w:w="1168" w:type="dxa"/>
          </w:tcPr>
          <w:p w:rsidR="00CF2063" w:rsidRPr="00A95AB1" w:rsidP="00177EBB" w14:paraId="202A89FF" w14:textId="77777777">
            <w:pPr>
              <w:spacing w:line="260" w:lineRule="auto"/>
              <w:rPr>
                <w:rFonts w:ascii="Aptos" w:hAnsi="Aptos"/>
                <w:sz w:val="22"/>
                <w:szCs w:val="22"/>
              </w:rPr>
            </w:pPr>
          </w:p>
        </w:tc>
      </w:tr>
      <w:tr w14:paraId="68FFDB51"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6EE74E63" w14:textId="77777777">
            <w:pPr>
              <w:spacing w:line="260" w:lineRule="auto"/>
              <w:rPr>
                <w:rFonts w:ascii="Aptos" w:hAnsi="Aptos"/>
                <w:b w:val="0"/>
                <w:bCs w:val="0"/>
                <w:sz w:val="22"/>
                <w:szCs w:val="22"/>
              </w:rPr>
            </w:pPr>
            <w:r w:rsidRPr="00650105">
              <w:rPr>
                <w:rFonts w:ascii="Aptos" w:hAnsi="Aptos"/>
                <w:b w:val="0"/>
                <w:bCs w:val="0"/>
                <w:sz w:val="22"/>
                <w:szCs w:val="22"/>
              </w:rPr>
              <w:t>Construction ↔ Pavement Management</w:t>
            </w:r>
          </w:p>
        </w:tc>
        <w:tc>
          <w:tcPr>
            <w:tcW w:w="1287" w:type="dxa"/>
            <w:tcBorders>
              <w:top w:val="none" w:sz="0" w:space="0" w:color="auto"/>
              <w:bottom w:val="none" w:sz="0" w:space="0" w:color="auto"/>
            </w:tcBorders>
          </w:tcPr>
          <w:p w:rsidR="00CF2063" w:rsidRPr="00A95AB1" w:rsidP="00177EBB" w14:paraId="3AB73010"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20BBB8A5"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5CA75BD2"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1B7A64E1"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417CBA32" w14:textId="77777777">
            <w:pPr>
              <w:spacing w:line="260" w:lineRule="auto"/>
              <w:rPr>
                <w:rFonts w:ascii="Aptos" w:hAnsi="Aptos"/>
                <w:sz w:val="22"/>
                <w:szCs w:val="22"/>
              </w:rPr>
            </w:pPr>
          </w:p>
        </w:tc>
      </w:tr>
      <w:tr w14:paraId="21A44990" w14:textId="77777777" w:rsidTr="00650105">
        <w:tblPrEx>
          <w:tblW w:w="9994" w:type="dxa"/>
          <w:tblLook w:val="04A0"/>
        </w:tblPrEx>
        <w:tc>
          <w:tcPr>
            <w:tcW w:w="3722" w:type="dxa"/>
            <w:tcBorders>
              <w:right w:val="none" w:sz="0" w:space="0" w:color="auto"/>
            </w:tcBorders>
          </w:tcPr>
          <w:p w:rsidR="00CF2063" w:rsidRPr="00650105" w:rsidP="00177EBB" w14:paraId="3A8D9362" w14:textId="77777777">
            <w:pPr>
              <w:spacing w:line="260" w:lineRule="auto"/>
              <w:rPr>
                <w:rFonts w:ascii="Aptos" w:hAnsi="Aptos"/>
                <w:b w:val="0"/>
                <w:bCs w:val="0"/>
                <w:sz w:val="22"/>
                <w:szCs w:val="22"/>
              </w:rPr>
            </w:pPr>
            <w:r w:rsidRPr="00650105">
              <w:rPr>
                <w:rFonts w:ascii="Aptos" w:hAnsi="Aptos"/>
                <w:b w:val="0"/>
                <w:bCs w:val="0"/>
                <w:sz w:val="22"/>
                <w:szCs w:val="22"/>
              </w:rPr>
              <w:t>Materials ↔ Pavement Management</w:t>
            </w:r>
          </w:p>
        </w:tc>
        <w:tc>
          <w:tcPr>
            <w:tcW w:w="1287" w:type="dxa"/>
          </w:tcPr>
          <w:p w:rsidR="00CF2063" w:rsidRPr="00A95AB1" w:rsidP="00177EBB" w14:paraId="645BF216" w14:textId="77777777">
            <w:pPr>
              <w:spacing w:line="260" w:lineRule="auto"/>
              <w:rPr>
                <w:rFonts w:ascii="Aptos" w:hAnsi="Aptos"/>
                <w:sz w:val="22"/>
                <w:szCs w:val="22"/>
              </w:rPr>
            </w:pPr>
          </w:p>
        </w:tc>
        <w:tc>
          <w:tcPr>
            <w:tcW w:w="1287" w:type="dxa"/>
          </w:tcPr>
          <w:p w:rsidR="00CF2063" w:rsidRPr="00A95AB1" w:rsidP="00177EBB" w14:paraId="36632DE1" w14:textId="77777777">
            <w:pPr>
              <w:spacing w:line="260" w:lineRule="auto"/>
              <w:rPr>
                <w:rFonts w:ascii="Aptos" w:hAnsi="Aptos"/>
                <w:sz w:val="22"/>
                <w:szCs w:val="22"/>
              </w:rPr>
            </w:pPr>
          </w:p>
        </w:tc>
        <w:tc>
          <w:tcPr>
            <w:tcW w:w="1362" w:type="dxa"/>
          </w:tcPr>
          <w:p w:rsidR="00CF2063" w:rsidRPr="00A95AB1" w:rsidP="00177EBB" w14:paraId="15E3DC32" w14:textId="77777777">
            <w:pPr>
              <w:spacing w:line="260" w:lineRule="auto"/>
              <w:rPr>
                <w:rFonts w:ascii="Aptos" w:hAnsi="Aptos"/>
                <w:sz w:val="22"/>
                <w:szCs w:val="22"/>
              </w:rPr>
            </w:pPr>
          </w:p>
        </w:tc>
        <w:tc>
          <w:tcPr>
            <w:tcW w:w="1168" w:type="dxa"/>
          </w:tcPr>
          <w:p w:rsidR="00CF2063" w:rsidRPr="00A95AB1" w:rsidP="00177EBB" w14:paraId="61831A44" w14:textId="77777777">
            <w:pPr>
              <w:spacing w:line="260" w:lineRule="auto"/>
              <w:rPr>
                <w:rFonts w:ascii="Aptos" w:hAnsi="Aptos"/>
                <w:sz w:val="22"/>
                <w:szCs w:val="22"/>
              </w:rPr>
            </w:pPr>
          </w:p>
        </w:tc>
        <w:tc>
          <w:tcPr>
            <w:tcW w:w="1168" w:type="dxa"/>
          </w:tcPr>
          <w:p w:rsidR="00CF2063" w:rsidRPr="00A95AB1" w:rsidP="00177EBB" w14:paraId="7D939411" w14:textId="77777777">
            <w:pPr>
              <w:spacing w:line="260" w:lineRule="auto"/>
              <w:rPr>
                <w:rFonts w:ascii="Aptos" w:hAnsi="Aptos"/>
                <w:sz w:val="22"/>
                <w:szCs w:val="22"/>
              </w:rPr>
            </w:pPr>
          </w:p>
        </w:tc>
      </w:tr>
      <w:tr w14:paraId="5C263C5C"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36A6D6AE" w14:textId="77777777">
            <w:pPr>
              <w:spacing w:line="260" w:lineRule="auto"/>
              <w:rPr>
                <w:rFonts w:ascii="Aptos" w:hAnsi="Aptos"/>
                <w:b w:val="0"/>
                <w:bCs w:val="0"/>
                <w:sz w:val="22"/>
                <w:szCs w:val="22"/>
              </w:rPr>
            </w:pPr>
            <w:r w:rsidRPr="00650105">
              <w:rPr>
                <w:rFonts w:ascii="Aptos" w:hAnsi="Aptos"/>
                <w:b w:val="0"/>
                <w:bCs w:val="0"/>
                <w:sz w:val="22"/>
                <w:szCs w:val="22"/>
              </w:rPr>
              <w:t>Maintenance ↔ Pavement Management</w:t>
            </w:r>
          </w:p>
        </w:tc>
        <w:tc>
          <w:tcPr>
            <w:tcW w:w="1287" w:type="dxa"/>
            <w:tcBorders>
              <w:top w:val="none" w:sz="0" w:space="0" w:color="auto"/>
              <w:bottom w:val="none" w:sz="0" w:space="0" w:color="auto"/>
            </w:tcBorders>
          </w:tcPr>
          <w:p w:rsidR="00CF2063" w:rsidRPr="00A95AB1" w:rsidP="00177EBB" w14:paraId="3986A1FC"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7D01130A"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2D446650"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3415D252"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443263AA" w14:textId="77777777">
            <w:pPr>
              <w:spacing w:line="260" w:lineRule="auto"/>
              <w:rPr>
                <w:rFonts w:ascii="Aptos" w:hAnsi="Aptos"/>
                <w:sz w:val="22"/>
                <w:szCs w:val="22"/>
              </w:rPr>
            </w:pPr>
          </w:p>
        </w:tc>
      </w:tr>
      <w:tr w14:paraId="51F72B91" w14:textId="77777777" w:rsidTr="00650105">
        <w:tblPrEx>
          <w:tblW w:w="9994" w:type="dxa"/>
          <w:tblLook w:val="04A0"/>
        </w:tblPrEx>
        <w:tc>
          <w:tcPr>
            <w:tcW w:w="3722" w:type="dxa"/>
            <w:tcBorders>
              <w:right w:val="none" w:sz="0" w:space="0" w:color="auto"/>
            </w:tcBorders>
          </w:tcPr>
          <w:p w:rsidR="00CF2063" w:rsidRPr="00650105" w:rsidP="00177EBB" w14:paraId="41E679D3" w14:textId="77777777">
            <w:pPr>
              <w:spacing w:line="260" w:lineRule="auto"/>
              <w:rPr>
                <w:rFonts w:ascii="Aptos" w:hAnsi="Aptos"/>
                <w:b w:val="0"/>
                <w:bCs w:val="0"/>
                <w:sz w:val="22"/>
                <w:szCs w:val="22"/>
              </w:rPr>
            </w:pPr>
            <w:r w:rsidRPr="00650105">
              <w:rPr>
                <w:rFonts w:ascii="Aptos" w:hAnsi="Aptos"/>
                <w:b w:val="0"/>
                <w:bCs w:val="0"/>
                <w:sz w:val="22"/>
                <w:szCs w:val="22"/>
              </w:rPr>
              <w:t>Pavement Management ↔ Asset Management (enterprise)</w:t>
            </w:r>
          </w:p>
        </w:tc>
        <w:tc>
          <w:tcPr>
            <w:tcW w:w="1287" w:type="dxa"/>
          </w:tcPr>
          <w:p w:rsidR="00CF2063" w:rsidRPr="00A95AB1" w:rsidP="00177EBB" w14:paraId="41DC7CC7" w14:textId="77777777">
            <w:pPr>
              <w:spacing w:line="260" w:lineRule="auto"/>
              <w:rPr>
                <w:rFonts w:ascii="Aptos" w:hAnsi="Aptos"/>
                <w:sz w:val="22"/>
                <w:szCs w:val="22"/>
              </w:rPr>
            </w:pPr>
          </w:p>
        </w:tc>
        <w:tc>
          <w:tcPr>
            <w:tcW w:w="1287" w:type="dxa"/>
          </w:tcPr>
          <w:p w:rsidR="00CF2063" w:rsidRPr="00A95AB1" w:rsidP="00177EBB" w14:paraId="42ABB210" w14:textId="77777777">
            <w:pPr>
              <w:spacing w:line="260" w:lineRule="auto"/>
              <w:rPr>
                <w:rFonts w:ascii="Aptos" w:hAnsi="Aptos"/>
                <w:sz w:val="22"/>
                <w:szCs w:val="22"/>
              </w:rPr>
            </w:pPr>
          </w:p>
        </w:tc>
        <w:tc>
          <w:tcPr>
            <w:tcW w:w="1362" w:type="dxa"/>
          </w:tcPr>
          <w:p w:rsidR="00CF2063" w:rsidRPr="00A95AB1" w:rsidP="00177EBB" w14:paraId="4FDAEC80" w14:textId="77777777">
            <w:pPr>
              <w:spacing w:line="260" w:lineRule="auto"/>
              <w:rPr>
                <w:rFonts w:ascii="Aptos" w:hAnsi="Aptos"/>
                <w:sz w:val="22"/>
                <w:szCs w:val="22"/>
              </w:rPr>
            </w:pPr>
          </w:p>
        </w:tc>
        <w:tc>
          <w:tcPr>
            <w:tcW w:w="1168" w:type="dxa"/>
          </w:tcPr>
          <w:p w:rsidR="00CF2063" w:rsidRPr="00A95AB1" w:rsidP="00177EBB" w14:paraId="1CAFB86E" w14:textId="77777777">
            <w:pPr>
              <w:spacing w:line="260" w:lineRule="auto"/>
              <w:rPr>
                <w:rFonts w:ascii="Aptos" w:hAnsi="Aptos"/>
                <w:sz w:val="22"/>
                <w:szCs w:val="22"/>
              </w:rPr>
            </w:pPr>
          </w:p>
        </w:tc>
        <w:tc>
          <w:tcPr>
            <w:tcW w:w="1168" w:type="dxa"/>
          </w:tcPr>
          <w:p w:rsidR="00CF2063" w:rsidRPr="00A95AB1" w:rsidP="00177EBB" w14:paraId="1C4303D8" w14:textId="77777777">
            <w:pPr>
              <w:spacing w:line="260" w:lineRule="auto"/>
              <w:rPr>
                <w:rFonts w:ascii="Aptos" w:hAnsi="Aptos"/>
                <w:sz w:val="22"/>
                <w:szCs w:val="22"/>
              </w:rPr>
            </w:pPr>
          </w:p>
        </w:tc>
      </w:tr>
      <w:tr w14:paraId="56FDDB91"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124F3910" w14:textId="77777777">
            <w:pPr>
              <w:spacing w:line="260" w:lineRule="auto"/>
              <w:rPr>
                <w:rFonts w:ascii="Aptos" w:hAnsi="Aptos"/>
                <w:b w:val="0"/>
                <w:bCs w:val="0"/>
                <w:sz w:val="22"/>
                <w:szCs w:val="22"/>
              </w:rPr>
            </w:pPr>
            <w:r w:rsidRPr="00650105">
              <w:rPr>
                <w:rFonts w:ascii="Aptos" w:hAnsi="Aptos"/>
                <w:b w:val="0"/>
                <w:bCs w:val="0"/>
                <w:sz w:val="22"/>
                <w:szCs w:val="22"/>
              </w:rPr>
              <w:t>Materials ↔ IT/Data</w:t>
            </w:r>
          </w:p>
        </w:tc>
        <w:tc>
          <w:tcPr>
            <w:tcW w:w="1287" w:type="dxa"/>
            <w:tcBorders>
              <w:top w:val="none" w:sz="0" w:space="0" w:color="auto"/>
              <w:bottom w:val="none" w:sz="0" w:space="0" w:color="auto"/>
            </w:tcBorders>
          </w:tcPr>
          <w:p w:rsidR="00CF2063" w:rsidRPr="00A95AB1" w:rsidP="00177EBB" w14:paraId="044CD70F"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12E30F6D"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2BD38C2F"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6DB5BAC4"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6FCAED48" w14:textId="77777777">
            <w:pPr>
              <w:spacing w:line="260" w:lineRule="auto"/>
              <w:rPr>
                <w:rFonts w:ascii="Aptos" w:hAnsi="Aptos"/>
                <w:sz w:val="22"/>
                <w:szCs w:val="22"/>
              </w:rPr>
            </w:pPr>
          </w:p>
        </w:tc>
      </w:tr>
      <w:tr w14:paraId="3CA3B81B" w14:textId="77777777" w:rsidTr="00650105">
        <w:tblPrEx>
          <w:tblW w:w="9994" w:type="dxa"/>
          <w:tblLook w:val="04A0"/>
        </w:tblPrEx>
        <w:tc>
          <w:tcPr>
            <w:tcW w:w="3722" w:type="dxa"/>
            <w:tcBorders>
              <w:right w:val="none" w:sz="0" w:space="0" w:color="auto"/>
            </w:tcBorders>
          </w:tcPr>
          <w:p w:rsidR="00CF2063" w:rsidRPr="00650105" w:rsidP="00177EBB" w14:paraId="63DD1F9E" w14:textId="77777777">
            <w:pPr>
              <w:spacing w:line="260" w:lineRule="auto"/>
              <w:rPr>
                <w:rFonts w:ascii="Aptos" w:hAnsi="Aptos"/>
                <w:b w:val="0"/>
                <w:bCs w:val="0"/>
                <w:sz w:val="22"/>
                <w:szCs w:val="22"/>
              </w:rPr>
            </w:pPr>
            <w:r w:rsidRPr="00650105">
              <w:rPr>
                <w:rFonts w:ascii="Aptos" w:hAnsi="Aptos"/>
                <w:b w:val="0"/>
                <w:bCs w:val="0"/>
                <w:sz w:val="22"/>
                <w:szCs w:val="22"/>
              </w:rPr>
              <w:t>Pavement Management ↔ IT/Data</w:t>
            </w:r>
          </w:p>
        </w:tc>
        <w:tc>
          <w:tcPr>
            <w:tcW w:w="1287" w:type="dxa"/>
          </w:tcPr>
          <w:p w:rsidR="00CF2063" w:rsidRPr="00A95AB1" w:rsidP="00177EBB" w14:paraId="3512D75A" w14:textId="77777777">
            <w:pPr>
              <w:spacing w:line="260" w:lineRule="auto"/>
              <w:rPr>
                <w:rFonts w:ascii="Aptos" w:hAnsi="Aptos"/>
                <w:sz w:val="22"/>
                <w:szCs w:val="22"/>
              </w:rPr>
            </w:pPr>
          </w:p>
        </w:tc>
        <w:tc>
          <w:tcPr>
            <w:tcW w:w="1287" w:type="dxa"/>
          </w:tcPr>
          <w:p w:rsidR="00CF2063" w:rsidRPr="00A95AB1" w:rsidP="00177EBB" w14:paraId="2EDC6134" w14:textId="77777777">
            <w:pPr>
              <w:spacing w:line="260" w:lineRule="auto"/>
              <w:rPr>
                <w:rFonts w:ascii="Aptos" w:hAnsi="Aptos"/>
                <w:sz w:val="22"/>
                <w:szCs w:val="22"/>
              </w:rPr>
            </w:pPr>
          </w:p>
        </w:tc>
        <w:tc>
          <w:tcPr>
            <w:tcW w:w="1362" w:type="dxa"/>
          </w:tcPr>
          <w:p w:rsidR="00CF2063" w:rsidRPr="00A95AB1" w:rsidP="00177EBB" w14:paraId="5789C2A2" w14:textId="77777777">
            <w:pPr>
              <w:spacing w:line="260" w:lineRule="auto"/>
              <w:rPr>
                <w:rFonts w:ascii="Aptos" w:hAnsi="Aptos"/>
                <w:sz w:val="22"/>
                <w:szCs w:val="22"/>
              </w:rPr>
            </w:pPr>
          </w:p>
        </w:tc>
        <w:tc>
          <w:tcPr>
            <w:tcW w:w="1168" w:type="dxa"/>
          </w:tcPr>
          <w:p w:rsidR="00CF2063" w:rsidRPr="00A95AB1" w:rsidP="00177EBB" w14:paraId="5AFCAA46" w14:textId="77777777">
            <w:pPr>
              <w:spacing w:line="260" w:lineRule="auto"/>
              <w:rPr>
                <w:rFonts w:ascii="Aptos" w:hAnsi="Aptos"/>
                <w:sz w:val="22"/>
                <w:szCs w:val="22"/>
              </w:rPr>
            </w:pPr>
          </w:p>
        </w:tc>
        <w:tc>
          <w:tcPr>
            <w:tcW w:w="1168" w:type="dxa"/>
          </w:tcPr>
          <w:p w:rsidR="00CF2063" w:rsidRPr="00A95AB1" w:rsidP="00177EBB" w14:paraId="2A1D2F13" w14:textId="77777777">
            <w:pPr>
              <w:spacing w:line="260" w:lineRule="auto"/>
              <w:rPr>
                <w:rFonts w:ascii="Aptos" w:hAnsi="Aptos"/>
                <w:sz w:val="22"/>
                <w:szCs w:val="22"/>
              </w:rPr>
            </w:pPr>
          </w:p>
        </w:tc>
      </w:tr>
      <w:tr w14:paraId="575367A7" w14:textId="77777777" w:rsidTr="00650105">
        <w:tblPrEx>
          <w:tblW w:w="9994" w:type="dxa"/>
          <w:tblLook w:val="04A0"/>
        </w:tblPrEx>
        <w:tc>
          <w:tcPr>
            <w:tcW w:w="3722" w:type="dxa"/>
            <w:tcBorders>
              <w:top w:val="none" w:sz="0" w:space="0" w:color="auto"/>
              <w:bottom w:val="none" w:sz="0" w:space="0" w:color="auto"/>
              <w:right w:val="none" w:sz="0" w:space="0" w:color="auto"/>
            </w:tcBorders>
          </w:tcPr>
          <w:p w:rsidR="00CF2063" w:rsidRPr="00650105" w:rsidP="00177EBB" w14:paraId="6FDAB33B" w14:textId="77777777">
            <w:pPr>
              <w:spacing w:line="260" w:lineRule="auto"/>
              <w:rPr>
                <w:rFonts w:ascii="Aptos" w:hAnsi="Aptos"/>
                <w:b w:val="0"/>
                <w:bCs w:val="0"/>
                <w:sz w:val="22"/>
                <w:szCs w:val="22"/>
              </w:rPr>
            </w:pPr>
            <w:r w:rsidRPr="00650105">
              <w:rPr>
                <w:rFonts w:ascii="Aptos" w:hAnsi="Aptos"/>
                <w:b w:val="0"/>
                <w:bCs w:val="0"/>
                <w:sz w:val="22"/>
                <w:szCs w:val="22"/>
              </w:rPr>
              <w:t>Construction Records/Digital As-Built ↔ IT/Data</w:t>
            </w:r>
          </w:p>
        </w:tc>
        <w:tc>
          <w:tcPr>
            <w:tcW w:w="1287" w:type="dxa"/>
            <w:tcBorders>
              <w:top w:val="none" w:sz="0" w:space="0" w:color="auto"/>
              <w:bottom w:val="none" w:sz="0" w:space="0" w:color="auto"/>
            </w:tcBorders>
          </w:tcPr>
          <w:p w:rsidR="00CF2063" w:rsidRPr="00A95AB1" w:rsidP="00177EBB" w14:paraId="341ACCF4" w14:textId="77777777">
            <w:pPr>
              <w:spacing w:line="260" w:lineRule="auto"/>
              <w:rPr>
                <w:rFonts w:ascii="Aptos" w:hAnsi="Aptos"/>
                <w:sz w:val="22"/>
                <w:szCs w:val="22"/>
              </w:rPr>
            </w:pPr>
          </w:p>
        </w:tc>
        <w:tc>
          <w:tcPr>
            <w:tcW w:w="1287" w:type="dxa"/>
            <w:tcBorders>
              <w:top w:val="none" w:sz="0" w:space="0" w:color="auto"/>
              <w:bottom w:val="none" w:sz="0" w:space="0" w:color="auto"/>
            </w:tcBorders>
          </w:tcPr>
          <w:p w:rsidR="00CF2063" w:rsidRPr="00A95AB1" w:rsidP="00177EBB" w14:paraId="0335837D" w14:textId="77777777">
            <w:pPr>
              <w:spacing w:line="260" w:lineRule="auto"/>
              <w:rPr>
                <w:rFonts w:ascii="Aptos" w:hAnsi="Aptos"/>
                <w:sz w:val="22"/>
                <w:szCs w:val="22"/>
              </w:rPr>
            </w:pPr>
          </w:p>
        </w:tc>
        <w:tc>
          <w:tcPr>
            <w:tcW w:w="1362" w:type="dxa"/>
            <w:tcBorders>
              <w:top w:val="none" w:sz="0" w:space="0" w:color="auto"/>
              <w:bottom w:val="none" w:sz="0" w:space="0" w:color="auto"/>
            </w:tcBorders>
          </w:tcPr>
          <w:p w:rsidR="00CF2063" w:rsidRPr="00A95AB1" w:rsidP="00177EBB" w14:paraId="3701F388"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60E866D2" w14:textId="77777777">
            <w:pPr>
              <w:spacing w:line="260" w:lineRule="auto"/>
              <w:rPr>
                <w:rFonts w:ascii="Aptos" w:hAnsi="Aptos"/>
                <w:sz w:val="22"/>
                <w:szCs w:val="22"/>
              </w:rPr>
            </w:pPr>
          </w:p>
        </w:tc>
        <w:tc>
          <w:tcPr>
            <w:tcW w:w="1168" w:type="dxa"/>
            <w:tcBorders>
              <w:top w:val="none" w:sz="0" w:space="0" w:color="auto"/>
              <w:bottom w:val="none" w:sz="0" w:space="0" w:color="auto"/>
            </w:tcBorders>
          </w:tcPr>
          <w:p w:rsidR="00CF2063" w:rsidRPr="00A95AB1" w:rsidP="00177EBB" w14:paraId="4EBD82E5" w14:textId="77777777">
            <w:pPr>
              <w:spacing w:line="260" w:lineRule="auto"/>
              <w:rPr>
                <w:rFonts w:ascii="Aptos" w:hAnsi="Aptos"/>
                <w:sz w:val="22"/>
                <w:szCs w:val="22"/>
              </w:rPr>
            </w:pPr>
          </w:p>
        </w:tc>
      </w:tr>
      <w:tr w14:paraId="4F19935F" w14:textId="77777777" w:rsidTr="00650105">
        <w:tblPrEx>
          <w:tblW w:w="9994" w:type="dxa"/>
          <w:tblLook w:val="04A0"/>
        </w:tblPrEx>
        <w:trPr>
          <w:trHeight w:val="70"/>
        </w:trPr>
        <w:tc>
          <w:tcPr>
            <w:tcW w:w="3722" w:type="dxa"/>
            <w:tcBorders>
              <w:right w:val="none" w:sz="0" w:space="0" w:color="auto"/>
            </w:tcBorders>
          </w:tcPr>
          <w:p w:rsidR="00CF2063" w:rsidRPr="00650105" w:rsidP="00177EBB" w14:paraId="35BC510D" w14:textId="77777777">
            <w:pPr>
              <w:spacing w:line="260" w:lineRule="auto"/>
              <w:rPr>
                <w:rFonts w:ascii="Aptos" w:hAnsi="Aptos"/>
                <w:b w:val="0"/>
                <w:bCs w:val="0"/>
                <w:sz w:val="22"/>
                <w:szCs w:val="22"/>
              </w:rPr>
            </w:pPr>
            <w:r w:rsidRPr="00650105">
              <w:rPr>
                <w:rFonts w:ascii="Aptos" w:hAnsi="Aptos"/>
                <w:b w:val="0"/>
                <w:bCs w:val="0"/>
                <w:sz w:val="22"/>
                <w:szCs w:val="22"/>
              </w:rPr>
              <w:t>All functions jointly</w:t>
            </w:r>
          </w:p>
        </w:tc>
        <w:tc>
          <w:tcPr>
            <w:tcW w:w="1287" w:type="dxa"/>
          </w:tcPr>
          <w:p w:rsidR="00CF2063" w:rsidRPr="00A95AB1" w:rsidP="00177EBB" w14:paraId="147E4255" w14:textId="77777777">
            <w:pPr>
              <w:spacing w:line="260" w:lineRule="auto"/>
              <w:rPr>
                <w:rFonts w:ascii="Aptos" w:hAnsi="Aptos"/>
                <w:sz w:val="22"/>
                <w:szCs w:val="22"/>
              </w:rPr>
            </w:pPr>
          </w:p>
        </w:tc>
        <w:tc>
          <w:tcPr>
            <w:tcW w:w="1287" w:type="dxa"/>
          </w:tcPr>
          <w:p w:rsidR="00CF2063" w:rsidRPr="00A95AB1" w:rsidP="00177EBB" w14:paraId="4AC36BDA" w14:textId="77777777">
            <w:pPr>
              <w:spacing w:line="260" w:lineRule="auto"/>
              <w:rPr>
                <w:rFonts w:ascii="Aptos" w:hAnsi="Aptos"/>
                <w:sz w:val="22"/>
                <w:szCs w:val="22"/>
              </w:rPr>
            </w:pPr>
          </w:p>
        </w:tc>
        <w:tc>
          <w:tcPr>
            <w:tcW w:w="1362" w:type="dxa"/>
          </w:tcPr>
          <w:p w:rsidR="00CF2063" w:rsidRPr="00A95AB1" w:rsidP="00177EBB" w14:paraId="460D7425" w14:textId="77777777">
            <w:pPr>
              <w:spacing w:line="260" w:lineRule="auto"/>
              <w:rPr>
                <w:rFonts w:ascii="Aptos" w:hAnsi="Aptos"/>
                <w:sz w:val="22"/>
                <w:szCs w:val="22"/>
              </w:rPr>
            </w:pPr>
          </w:p>
        </w:tc>
        <w:tc>
          <w:tcPr>
            <w:tcW w:w="1168" w:type="dxa"/>
          </w:tcPr>
          <w:p w:rsidR="00CF2063" w:rsidRPr="00A95AB1" w:rsidP="00177EBB" w14:paraId="0D2D8324" w14:textId="77777777">
            <w:pPr>
              <w:spacing w:line="260" w:lineRule="auto"/>
              <w:rPr>
                <w:rFonts w:ascii="Aptos" w:hAnsi="Aptos"/>
                <w:sz w:val="22"/>
                <w:szCs w:val="22"/>
              </w:rPr>
            </w:pPr>
          </w:p>
        </w:tc>
        <w:tc>
          <w:tcPr>
            <w:tcW w:w="1168" w:type="dxa"/>
          </w:tcPr>
          <w:p w:rsidR="00CF2063" w:rsidRPr="00A95AB1" w:rsidP="00177EBB" w14:paraId="260CAB6F" w14:textId="77777777">
            <w:pPr>
              <w:spacing w:line="260" w:lineRule="auto"/>
              <w:rPr>
                <w:rFonts w:ascii="Aptos" w:hAnsi="Aptos"/>
                <w:sz w:val="22"/>
                <w:szCs w:val="22"/>
              </w:rPr>
            </w:pPr>
          </w:p>
        </w:tc>
      </w:tr>
    </w:tbl>
    <w:p w:rsidR="006B5DCA" w:rsidP="00B60497" w14:paraId="25E11AC6" w14:textId="77777777">
      <w:pPr>
        <w:rPr>
          <w:b/>
          <w:bCs/>
        </w:rPr>
      </w:pPr>
    </w:p>
    <w:p w:rsidR="00AF0A0F" w:rsidRPr="00650105" w:rsidP="00191569" w14:paraId="5E8D1EB8" w14:textId="30FE42F2">
      <w:pPr>
        <w:pStyle w:val="Heading3"/>
      </w:pPr>
      <w:r>
        <w:t>Workforce capability and training</w:t>
      </w:r>
    </w:p>
    <w:p w:rsidR="00AC1FED" w:rsidRPr="00AF0A0F" w:rsidP="005C54E9" w14:paraId="36886A89" w14:textId="23323FD6">
      <w:pPr>
        <w:pStyle w:val="ListParagraph"/>
        <w:numPr>
          <w:ilvl w:val="1"/>
          <w:numId w:val="9"/>
        </w:numPr>
        <w:rPr>
          <w:b/>
          <w:bCs/>
        </w:rPr>
      </w:pPr>
      <w:r w:rsidRPr="00AF0A0F">
        <w:rPr>
          <w:b/>
          <w:bCs/>
        </w:rPr>
        <w:t>How would you characterize the workforce capability at your agency to perform each of the following data-related activities for pavement and materials data?</w:t>
      </w:r>
    </w:p>
    <w:tbl>
      <w:tblPr>
        <w:tblStyle w:val="ListTable3"/>
        <w:tblW w:w="10217" w:type="dxa"/>
        <w:tblLook w:val="0000"/>
      </w:tblPr>
      <w:tblGrid>
        <w:gridCol w:w="2692"/>
        <w:gridCol w:w="1058"/>
        <w:gridCol w:w="1070"/>
        <w:gridCol w:w="1179"/>
        <w:gridCol w:w="1045"/>
        <w:gridCol w:w="1041"/>
        <w:gridCol w:w="838"/>
        <w:gridCol w:w="1294"/>
      </w:tblGrid>
      <w:tr w14:paraId="3D4F5371" w14:textId="7D26ACA7" w:rsidTr="008524DD">
        <w:tblPrEx>
          <w:tblW w:w="10217" w:type="dxa"/>
          <w:tblLook w:val="0000"/>
        </w:tblPrEx>
        <w:tc>
          <w:tcPr>
            <w:tcW w:w="2950" w:type="dxa"/>
            <w:vAlign w:val="center"/>
          </w:tcPr>
          <w:p w:rsidR="000017C2" w:rsidRPr="008B7DE6" w:rsidP="00235DCB" w14:paraId="306C80C2" w14:textId="77777777">
            <w:pPr>
              <w:spacing w:line="260" w:lineRule="auto"/>
              <w:rPr>
                <w:rFonts w:ascii="Aptos" w:eastAsia="Arial" w:hAnsi="Aptos" w:cs="Arial"/>
                <w:b/>
                <w:bCs/>
                <w:sz w:val="22"/>
                <w:szCs w:val="22"/>
              </w:rPr>
            </w:pPr>
            <w:r w:rsidRPr="008B7DE6">
              <w:rPr>
                <w:rFonts w:ascii="Aptos" w:eastAsia="Arial" w:hAnsi="Aptos" w:cs="Arial"/>
                <w:b/>
                <w:bCs/>
                <w:sz w:val="22"/>
                <w:szCs w:val="22"/>
              </w:rPr>
              <w:t>Activity</w:t>
            </w:r>
          </w:p>
        </w:tc>
        <w:tc>
          <w:tcPr>
            <w:tcW w:w="1094" w:type="dxa"/>
            <w:vAlign w:val="center"/>
          </w:tcPr>
          <w:p w:rsidR="000017C2" w:rsidRPr="008B7DE6" w:rsidP="00235DCB" w14:paraId="4D946FE9" w14:textId="77777777">
            <w:pPr>
              <w:spacing w:line="260" w:lineRule="auto"/>
              <w:rPr>
                <w:rFonts w:ascii="Aptos" w:eastAsia="Arial" w:hAnsi="Aptos" w:cs="Arial"/>
                <w:b/>
                <w:bCs/>
                <w:sz w:val="22"/>
                <w:szCs w:val="22"/>
              </w:rPr>
            </w:pPr>
            <w:r w:rsidRPr="008B7DE6">
              <w:rPr>
                <w:rFonts w:ascii="Aptos" w:eastAsia="Arial" w:hAnsi="Aptos" w:cs="Arial"/>
                <w:b/>
                <w:bCs/>
                <w:sz w:val="22"/>
                <w:szCs w:val="22"/>
              </w:rPr>
              <w:t>Very limited</w:t>
            </w:r>
          </w:p>
        </w:tc>
        <w:tc>
          <w:tcPr>
            <w:tcW w:w="1096" w:type="dxa"/>
            <w:vAlign w:val="center"/>
          </w:tcPr>
          <w:p w:rsidR="000017C2" w:rsidRPr="008B7DE6" w:rsidP="00235DCB" w14:paraId="52962AE4" w14:textId="77777777">
            <w:pPr>
              <w:spacing w:line="260" w:lineRule="auto"/>
              <w:rPr>
                <w:rFonts w:ascii="Aptos" w:eastAsia="Arial" w:hAnsi="Aptos" w:cs="Arial"/>
                <w:b/>
                <w:bCs/>
                <w:sz w:val="22"/>
                <w:szCs w:val="22"/>
              </w:rPr>
            </w:pPr>
            <w:r w:rsidRPr="008B7DE6">
              <w:rPr>
                <w:rFonts w:ascii="Aptos" w:eastAsia="Arial" w:hAnsi="Aptos" w:cs="Arial"/>
                <w:b/>
                <w:bCs/>
                <w:sz w:val="22"/>
                <w:szCs w:val="22"/>
              </w:rPr>
              <w:t>Limited</w:t>
            </w:r>
          </w:p>
        </w:tc>
        <w:tc>
          <w:tcPr>
            <w:tcW w:w="1179" w:type="dxa"/>
            <w:vAlign w:val="center"/>
          </w:tcPr>
          <w:p w:rsidR="000017C2" w:rsidRPr="008B7DE6" w:rsidP="00235DCB" w14:paraId="65F84039" w14:textId="77777777">
            <w:pPr>
              <w:spacing w:line="260" w:lineRule="auto"/>
              <w:rPr>
                <w:rFonts w:ascii="Aptos" w:eastAsia="Arial" w:hAnsi="Aptos" w:cs="Arial"/>
                <w:b/>
                <w:bCs/>
                <w:sz w:val="22"/>
                <w:szCs w:val="22"/>
              </w:rPr>
            </w:pPr>
            <w:r w:rsidRPr="008B7DE6">
              <w:rPr>
                <w:rFonts w:ascii="Aptos" w:eastAsia="Arial" w:hAnsi="Aptos" w:cs="Arial"/>
                <w:b/>
                <w:bCs/>
                <w:sz w:val="22"/>
                <w:szCs w:val="22"/>
              </w:rPr>
              <w:t>Adequate</w:t>
            </w:r>
          </w:p>
        </w:tc>
        <w:tc>
          <w:tcPr>
            <w:tcW w:w="1092" w:type="dxa"/>
            <w:vAlign w:val="center"/>
          </w:tcPr>
          <w:p w:rsidR="000017C2" w:rsidRPr="008B7DE6" w:rsidP="00235DCB" w14:paraId="7FC4AAE9" w14:textId="77777777">
            <w:pPr>
              <w:spacing w:line="260" w:lineRule="auto"/>
              <w:rPr>
                <w:rFonts w:ascii="Aptos" w:eastAsia="Arial" w:hAnsi="Aptos" w:cs="Arial"/>
                <w:b/>
                <w:bCs/>
                <w:sz w:val="22"/>
                <w:szCs w:val="22"/>
              </w:rPr>
            </w:pPr>
            <w:r w:rsidRPr="008B7DE6">
              <w:rPr>
                <w:rFonts w:ascii="Aptos" w:eastAsia="Arial" w:hAnsi="Aptos" w:cs="Arial"/>
                <w:b/>
                <w:bCs/>
                <w:sz w:val="22"/>
                <w:szCs w:val="22"/>
              </w:rPr>
              <w:t>Strong</w:t>
            </w:r>
          </w:p>
        </w:tc>
        <w:tc>
          <w:tcPr>
            <w:tcW w:w="1092" w:type="dxa"/>
            <w:vAlign w:val="center"/>
          </w:tcPr>
          <w:p w:rsidR="000017C2" w:rsidRPr="008B7DE6" w:rsidP="00235DCB" w14:paraId="36DDB58A" w14:textId="77777777">
            <w:pPr>
              <w:spacing w:line="260" w:lineRule="auto"/>
              <w:rPr>
                <w:rFonts w:ascii="Aptos" w:eastAsia="Arial" w:hAnsi="Aptos" w:cs="Arial"/>
                <w:b/>
                <w:bCs/>
                <w:sz w:val="22"/>
                <w:szCs w:val="22"/>
              </w:rPr>
            </w:pPr>
            <w:r w:rsidRPr="008B7DE6">
              <w:rPr>
                <w:rFonts w:ascii="Aptos" w:eastAsia="Arial" w:hAnsi="Aptos" w:cs="Arial"/>
                <w:b/>
                <w:bCs/>
                <w:sz w:val="22"/>
                <w:szCs w:val="22"/>
              </w:rPr>
              <w:t>Very strong</w:t>
            </w:r>
          </w:p>
        </w:tc>
        <w:tc>
          <w:tcPr>
            <w:tcW w:w="857" w:type="dxa"/>
            <w:vAlign w:val="center"/>
          </w:tcPr>
          <w:p w:rsidR="000017C2" w:rsidRPr="008B7DE6" w:rsidP="00235DCB" w14:paraId="728A4393" w14:textId="534EF6F1">
            <w:pPr>
              <w:spacing w:line="260" w:lineRule="auto"/>
              <w:rPr>
                <w:rFonts w:ascii="Aptos" w:eastAsia="Arial" w:hAnsi="Aptos" w:cs="Arial"/>
                <w:b/>
                <w:bCs/>
                <w:sz w:val="22"/>
                <w:szCs w:val="22"/>
              </w:rPr>
            </w:pPr>
            <w:r w:rsidRPr="008B7DE6">
              <w:rPr>
                <w:rFonts w:ascii="Aptos" w:eastAsia="Arial" w:hAnsi="Aptos" w:cs="Arial"/>
                <w:b/>
                <w:bCs/>
                <w:sz w:val="22"/>
                <w:szCs w:val="22"/>
              </w:rPr>
              <w:t>Don</w:t>
            </w:r>
            <w:r>
              <w:rPr>
                <w:rFonts w:ascii="Aptos" w:eastAsia="Arial" w:hAnsi="Aptos" w:cs="Arial"/>
                <w:b/>
                <w:bCs/>
                <w:sz w:val="22"/>
                <w:szCs w:val="22"/>
              </w:rPr>
              <w:t>’</w:t>
            </w:r>
            <w:r w:rsidRPr="008B7DE6">
              <w:rPr>
                <w:rFonts w:ascii="Aptos" w:eastAsia="Arial" w:hAnsi="Aptos" w:cs="Arial"/>
                <w:b/>
                <w:bCs/>
                <w:sz w:val="22"/>
                <w:szCs w:val="22"/>
              </w:rPr>
              <w:t>t know</w:t>
            </w:r>
          </w:p>
        </w:tc>
        <w:tc>
          <w:tcPr>
            <w:tcW w:w="857" w:type="dxa"/>
          </w:tcPr>
          <w:p w:rsidR="000017C2" w:rsidRPr="008B7DE6" w:rsidP="00235DCB" w14:paraId="4FBA6E57" w14:textId="5D62BCA5">
            <w:pPr>
              <w:spacing w:line="260" w:lineRule="auto"/>
              <w:rPr>
                <w:rFonts w:ascii="Aptos" w:eastAsia="Arial" w:hAnsi="Aptos" w:cs="Arial"/>
                <w:b/>
                <w:bCs/>
                <w:sz w:val="22"/>
                <w:szCs w:val="22"/>
              </w:rPr>
            </w:pPr>
            <w:r>
              <w:rPr>
                <w:rFonts w:ascii="Aptos" w:eastAsia="Arial" w:hAnsi="Aptos" w:cs="Arial"/>
                <w:b/>
                <w:bCs/>
                <w:sz w:val="22"/>
                <w:szCs w:val="22"/>
              </w:rPr>
              <w:t>Not Applicable</w:t>
            </w:r>
          </w:p>
        </w:tc>
      </w:tr>
      <w:tr w14:paraId="0C5C5D1E" w14:textId="5375944A" w:rsidTr="008524DD">
        <w:tblPrEx>
          <w:tblW w:w="10217" w:type="dxa"/>
          <w:tblLook w:val="0000"/>
        </w:tblPrEx>
        <w:tc>
          <w:tcPr>
            <w:tcW w:w="2950" w:type="dxa"/>
            <w:vAlign w:val="center"/>
          </w:tcPr>
          <w:p w:rsidR="000017C2" w:rsidRPr="008B7DE6" w:rsidP="00235DCB" w14:paraId="2740E567" w14:textId="0E8750AA">
            <w:pPr>
              <w:spacing w:line="260" w:lineRule="auto"/>
              <w:rPr>
                <w:rFonts w:ascii="Aptos" w:hAnsi="Aptos"/>
                <w:sz w:val="22"/>
                <w:szCs w:val="22"/>
              </w:rPr>
            </w:pPr>
            <w:r w:rsidRPr="00141CBF">
              <w:rPr>
                <w:rFonts w:ascii="Aptos" w:hAnsi="Aptos"/>
                <w:sz w:val="22"/>
                <w:szCs w:val="22"/>
              </w:rPr>
              <w:t>Defining information requirements</w:t>
            </w:r>
          </w:p>
        </w:tc>
        <w:tc>
          <w:tcPr>
            <w:tcW w:w="1094" w:type="dxa"/>
            <w:vAlign w:val="center"/>
          </w:tcPr>
          <w:p w:rsidR="000017C2" w:rsidRPr="008B7DE6" w:rsidP="00235DCB" w14:paraId="7FAD619A" w14:textId="14F5E6C3">
            <w:pPr>
              <w:spacing w:line="260" w:lineRule="auto"/>
              <w:rPr>
                <w:rFonts w:ascii="Aptos" w:hAnsi="Aptos"/>
                <w:sz w:val="22"/>
                <w:szCs w:val="22"/>
              </w:rPr>
            </w:pPr>
          </w:p>
        </w:tc>
        <w:tc>
          <w:tcPr>
            <w:tcW w:w="1096" w:type="dxa"/>
            <w:vAlign w:val="center"/>
          </w:tcPr>
          <w:p w:rsidR="000017C2" w:rsidRPr="008B7DE6" w:rsidP="00235DCB" w14:paraId="39865233" w14:textId="6096D1A7">
            <w:pPr>
              <w:spacing w:line="260" w:lineRule="auto"/>
              <w:rPr>
                <w:rFonts w:ascii="Aptos" w:hAnsi="Aptos"/>
                <w:sz w:val="22"/>
                <w:szCs w:val="22"/>
              </w:rPr>
            </w:pPr>
          </w:p>
        </w:tc>
        <w:tc>
          <w:tcPr>
            <w:tcW w:w="1179" w:type="dxa"/>
            <w:vAlign w:val="center"/>
          </w:tcPr>
          <w:p w:rsidR="000017C2" w:rsidRPr="008B7DE6" w:rsidP="00235DCB" w14:paraId="710C2EBD" w14:textId="28DA7A69">
            <w:pPr>
              <w:spacing w:line="260" w:lineRule="auto"/>
              <w:rPr>
                <w:rFonts w:ascii="Aptos" w:hAnsi="Aptos"/>
                <w:sz w:val="22"/>
                <w:szCs w:val="22"/>
              </w:rPr>
            </w:pPr>
          </w:p>
        </w:tc>
        <w:tc>
          <w:tcPr>
            <w:tcW w:w="1092" w:type="dxa"/>
            <w:vAlign w:val="center"/>
          </w:tcPr>
          <w:p w:rsidR="000017C2" w:rsidRPr="008B7DE6" w:rsidP="00235DCB" w14:paraId="7B69FC0C" w14:textId="39C3D54B">
            <w:pPr>
              <w:spacing w:line="260" w:lineRule="auto"/>
              <w:rPr>
                <w:rFonts w:ascii="Aptos" w:hAnsi="Aptos"/>
                <w:sz w:val="22"/>
                <w:szCs w:val="22"/>
              </w:rPr>
            </w:pPr>
          </w:p>
        </w:tc>
        <w:tc>
          <w:tcPr>
            <w:tcW w:w="1092" w:type="dxa"/>
            <w:vAlign w:val="center"/>
          </w:tcPr>
          <w:p w:rsidR="000017C2" w:rsidRPr="008B7DE6" w:rsidP="00235DCB" w14:paraId="2BF74E13" w14:textId="34158CB5">
            <w:pPr>
              <w:spacing w:line="260" w:lineRule="auto"/>
              <w:rPr>
                <w:rFonts w:ascii="Aptos" w:hAnsi="Aptos"/>
                <w:sz w:val="22"/>
                <w:szCs w:val="22"/>
              </w:rPr>
            </w:pPr>
          </w:p>
        </w:tc>
        <w:tc>
          <w:tcPr>
            <w:tcW w:w="857" w:type="dxa"/>
            <w:vAlign w:val="center"/>
          </w:tcPr>
          <w:p w:rsidR="000017C2" w:rsidRPr="008B7DE6" w:rsidP="00235DCB" w14:paraId="497AF02A" w14:textId="130EA67C">
            <w:pPr>
              <w:spacing w:line="260" w:lineRule="auto"/>
              <w:rPr>
                <w:rFonts w:ascii="Aptos" w:hAnsi="Aptos"/>
                <w:sz w:val="22"/>
                <w:szCs w:val="22"/>
              </w:rPr>
            </w:pPr>
          </w:p>
        </w:tc>
        <w:tc>
          <w:tcPr>
            <w:tcW w:w="857" w:type="dxa"/>
          </w:tcPr>
          <w:p w:rsidR="000017C2" w:rsidRPr="008B7DE6" w:rsidP="00235DCB" w14:paraId="60C6ACDA" w14:textId="77777777">
            <w:pPr>
              <w:spacing w:line="260" w:lineRule="auto"/>
              <w:rPr>
                <w:rFonts w:ascii="Aptos" w:hAnsi="Aptos"/>
                <w:sz w:val="22"/>
                <w:szCs w:val="22"/>
              </w:rPr>
            </w:pPr>
          </w:p>
        </w:tc>
      </w:tr>
      <w:tr w14:paraId="676E6D96" w14:textId="3D6D65EC" w:rsidTr="008524DD">
        <w:tblPrEx>
          <w:tblW w:w="10217" w:type="dxa"/>
          <w:tblLook w:val="0000"/>
        </w:tblPrEx>
        <w:tc>
          <w:tcPr>
            <w:tcW w:w="2950" w:type="dxa"/>
            <w:vAlign w:val="center"/>
          </w:tcPr>
          <w:p w:rsidR="000017C2" w:rsidRPr="008B7DE6" w:rsidP="00235DCB" w14:paraId="4E6D03EA" w14:textId="6D0A3836">
            <w:pPr>
              <w:spacing w:line="260" w:lineRule="auto"/>
              <w:rPr>
                <w:rFonts w:ascii="Aptos" w:hAnsi="Aptos"/>
                <w:sz w:val="22"/>
                <w:szCs w:val="22"/>
              </w:rPr>
            </w:pPr>
            <w:r>
              <w:rPr>
                <w:rFonts w:ascii="Aptos" w:hAnsi="Aptos"/>
                <w:sz w:val="22"/>
                <w:szCs w:val="22"/>
              </w:rPr>
              <w:t>Capturing and accessing data</w:t>
            </w:r>
          </w:p>
        </w:tc>
        <w:tc>
          <w:tcPr>
            <w:tcW w:w="1094" w:type="dxa"/>
            <w:vAlign w:val="center"/>
          </w:tcPr>
          <w:p w:rsidR="000017C2" w:rsidRPr="008B7DE6" w:rsidP="00235DCB" w14:paraId="473C14CE" w14:textId="51A8AE11">
            <w:pPr>
              <w:spacing w:line="260" w:lineRule="auto"/>
              <w:rPr>
                <w:rFonts w:ascii="Aptos" w:hAnsi="Aptos"/>
                <w:sz w:val="22"/>
                <w:szCs w:val="22"/>
              </w:rPr>
            </w:pPr>
          </w:p>
        </w:tc>
        <w:tc>
          <w:tcPr>
            <w:tcW w:w="1096" w:type="dxa"/>
            <w:vAlign w:val="center"/>
          </w:tcPr>
          <w:p w:rsidR="000017C2" w:rsidRPr="008B7DE6" w:rsidP="00235DCB" w14:paraId="66F6F2C8" w14:textId="46D0C1D4">
            <w:pPr>
              <w:spacing w:line="260" w:lineRule="auto"/>
              <w:rPr>
                <w:rFonts w:ascii="Aptos" w:hAnsi="Aptos"/>
                <w:sz w:val="22"/>
                <w:szCs w:val="22"/>
              </w:rPr>
            </w:pPr>
          </w:p>
        </w:tc>
        <w:tc>
          <w:tcPr>
            <w:tcW w:w="1179" w:type="dxa"/>
            <w:vAlign w:val="center"/>
          </w:tcPr>
          <w:p w:rsidR="000017C2" w:rsidRPr="008B7DE6" w:rsidP="00235DCB" w14:paraId="2ACCDB98" w14:textId="7DABE72E">
            <w:pPr>
              <w:spacing w:line="260" w:lineRule="auto"/>
              <w:rPr>
                <w:rFonts w:ascii="Aptos" w:hAnsi="Aptos"/>
                <w:sz w:val="22"/>
                <w:szCs w:val="22"/>
              </w:rPr>
            </w:pPr>
          </w:p>
        </w:tc>
        <w:tc>
          <w:tcPr>
            <w:tcW w:w="1092" w:type="dxa"/>
            <w:vAlign w:val="center"/>
          </w:tcPr>
          <w:p w:rsidR="000017C2" w:rsidRPr="008B7DE6" w:rsidP="00235DCB" w14:paraId="10111024" w14:textId="19236379">
            <w:pPr>
              <w:spacing w:line="260" w:lineRule="auto"/>
              <w:rPr>
                <w:rFonts w:ascii="Aptos" w:hAnsi="Aptos"/>
                <w:sz w:val="22"/>
                <w:szCs w:val="22"/>
              </w:rPr>
            </w:pPr>
          </w:p>
        </w:tc>
        <w:tc>
          <w:tcPr>
            <w:tcW w:w="1092" w:type="dxa"/>
            <w:vAlign w:val="center"/>
          </w:tcPr>
          <w:p w:rsidR="000017C2" w:rsidRPr="008B7DE6" w:rsidP="00235DCB" w14:paraId="79A4F836" w14:textId="4C3B4719">
            <w:pPr>
              <w:spacing w:line="260" w:lineRule="auto"/>
              <w:rPr>
                <w:rFonts w:ascii="Aptos" w:hAnsi="Aptos"/>
                <w:sz w:val="22"/>
                <w:szCs w:val="22"/>
              </w:rPr>
            </w:pPr>
          </w:p>
        </w:tc>
        <w:tc>
          <w:tcPr>
            <w:tcW w:w="857" w:type="dxa"/>
            <w:vAlign w:val="center"/>
          </w:tcPr>
          <w:p w:rsidR="000017C2" w:rsidRPr="008B7DE6" w:rsidP="00235DCB" w14:paraId="48D3263A" w14:textId="38A27A51">
            <w:pPr>
              <w:spacing w:line="260" w:lineRule="auto"/>
              <w:rPr>
                <w:rFonts w:ascii="Aptos" w:hAnsi="Aptos"/>
                <w:sz w:val="22"/>
                <w:szCs w:val="22"/>
              </w:rPr>
            </w:pPr>
          </w:p>
        </w:tc>
        <w:tc>
          <w:tcPr>
            <w:tcW w:w="857" w:type="dxa"/>
          </w:tcPr>
          <w:p w:rsidR="000017C2" w:rsidRPr="008B7DE6" w:rsidP="00235DCB" w14:paraId="28EBF2FD" w14:textId="77777777">
            <w:pPr>
              <w:spacing w:line="260" w:lineRule="auto"/>
              <w:rPr>
                <w:rFonts w:ascii="Aptos" w:hAnsi="Aptos"/>
                <w:sz w:val="22"/>
                <w:szCs w:val="22"/>
              </w:rPr>
            </w:pPr>
          </w:p>
        </w:tc>
      </w:tr>
      <w:tr w14:paraId="799E0728" w14:textId="50142AA8" w:rsidTr="008524DD">
        <w:tblPrEx>
          <w:tblW w:w="10217" w:type="dxa"/>
          <w:tblLook w:val="0000"/>
        </w:tblPrEx>
        <w:tc>
          <w:tcPr>
            <w:tcW w:w="2950" w:type="dxa"/>
            <w:vAlign w:val="center"/>
          </w:tcPr>
          <w:p w:rsidR="000017C2" w:rsidRPr="008B7DE6" w:rsidP="00235DCB" w14:paraId="126F10A0" w14:textId="381ADE90">
            <w:pPr>
              <w:spacing w:line="260" w:lineRule="auto"/>
              <w:rPr>
                <w:rFonts w:ascii="Aptos" w:hAnsi="Aptos"/>
                <w:sz w:val="22"/>
                <w:szCs w:val="22"/>
              </w:rPr>
            </w:pPr>
            <w:r w:rsidRPr="00BA7AB3">
              <w:rPr>
                <w:rFonts w:ascii="Aptos" w:hAnsi="Aptos"/>
                <w:sz w:val="22"/>
                <w:szCs w:val="22"/>
              </w:rPr>
              <w:t xml:space="preserve">Validating </w:t>
            </w:r>
            <w:r w:rsidRPr="00EA4309">
              <w:rPr>
                <w:rFonts w:ascii="Aptos" w:hAnsi="Aptos"/>
                <w:sz w:val="22"/>
                <w:szCs w:val="22"/>
              </w:rPr>
              <w:t xml:space="preserve">contractor QC data against agency verification testing (per 23 CFR 637 </w:t>
            </w:r>
            <w:r>
              <w:rPr>
                <w:rFonts w:ascii="Aptos" w:hAnsi="Aptos"/>
                <w:sz w:val="22"/>
                <w:szCs w:val="22"/>
              </w:rPr>
              <w:t xml:space="preserve">– </w:t>
            </w:r>
            <w:r w:rsidRPr="00EA4309">
              <w:rPr>
                <w:rFonts w:ascii="Aptos" w:hAnsi="Aptos"/>
                <w:sz w:val="22"/>
                <w:szCs w:val="22"/>
              </w:rPr>
              <w:t>comparing contractor quality control results to agency verification sampling and testing to determine whether QC data may be used in acceptance)</w:t>
            </w:r>
          </w:p>
        </w:tc>
        <w:tc>
          <w:tcPr>
            <w:tcW w:w="1094" w:type="dxa"/>
            <w:vAlign w:val="center"/>
          </w:tcPr>
          <w:p w:rsidR="000017C2" w:rsidRPr="008B7DE6" w:rsidP="00235DCB" w14:paraId="49DD8AA3" w14:textId="63CF1415">
            <w:pPr>
              <w:spacing w:line="260" w:lineRule="auto"/>
              <w:rPr>
                <w:rFonts w:ascii="Aptos" w:hAnsi="Aptos"/>
                <w:sz w:val="22"/>
                <w:szCs w:val="22"/>
              </w:rPr>
            </w:pPr>
          </w:p>
        </w:tc>
        <w:tc>
          <w:tcPr>
            <w:tcW w:w="1096" w:type="dxa"/>
            <w:vAlign w:val="center"/>
          </w:tcPr>
          <w:p w:rsidR="000017C2" w:rsidRPr="008B7DE6" w:rsidP="00235DCB" w14:paraId="531C781D" w14:textId="20E09C0B">
            <w:pPr>
              <w:spacing w:line="260" w:lineRule="auto"/>
              <w:rPr>
                <w:rFonts w:ascii="Aptos" w:hAnsi="Aptos"/>
                <w:sz w:val="22"/>
                <w:szCs w:val="22"/>
              </w:rPr>
            </w:pPr>
          </w:p>
        </w:tc>
        <w:tc>
          <w:tcPr>
            <w:tcW w:w="1179" w:type="dxa"/>
            <w:vAlign w:val="center"/>
          </w:tcPr>
          <w:p w:rsidR="000017C2" w:rsidRPr="008B7DE6" w:rsidP="00235DCB" w14:paraId="0638D5C4" w14:textId="5BEFFD98">
            <w:pPr>
              <w:spacing w:line="260" w:lineRule="auto"/>
              <w:rPr>
                <w:rFonts w:ascii="Aptos" w:hAnsi="Aptos"/>
                <w:sz w:val="22"/>
                <w:szCs w:val="22"/>
              </w:rPr>
            </w:pPr>
          </w:p>
        </w:tc>
        <w:tc>
          <w:tcPr>
            <w:tcW w:w="1092" w:type="dxa"/>
            <w:vAlign w:val="center"/>
          </w:tcPr>
          <w:p w:rsidR="000017C2" w:rsidRPr="008B7DE6" w:rsidP="00235DCB" w14:paraId="4D6D82E4" w14:textId="7BE35991">
            <w:pPr>
              <w:spacing w:line="260" w:lineRule="auto"/>
              <w:rPr>
                <w:rFonts w:ascii="Aptos" w:hAnsi="Aptos"/>
                <w:sz w:val="22"/>
                <w:szCs w:val="22"/>
              </w:rPr>
            </w:pPr>
          </w:p>
        </w:tc>
        <w:tc>
          <w:tcPr>
            <w:tcW w:w="1092" w:type="dxa"/>
            <w:vAlign w:val="center"/>
          </w:tcPr>
          <w:p w:rsidR="000017C2" w:rsidRPr="008B7DE6" w:rsidP="00235DCB" w14:paraId="7D4331A0" w14:textId="32C99EF1">
            <w:pPr>
              <w:spacing w:line="260" w:lineRule="auto"/>
              <w:rPr>
                <w:rFonts w:ascii="Aptos" w:hAnsi="Aptos"/>
                <w:sz w:val="22"/>
                <w:szCs w:val="22"/>
              </w:rPr>
            </w:pPr>
          </w:p>
        </w:tc>
        <w:tc>
          <w:tcPr>
            <w:tcW w:w="857" w:type="dxa"/>
            <w:vAlign w:val="center"/>
          </w:tcPr>
          <w:p w:rsidR="000017C2" w:rsidRPr="008B7DE6" w:rsidP="00235DCB" w14:paraId="15D3CE4C" w14:textId="4F2AAA07">
            <w:pPr>
              <w:spacing w:line="260" w:lineRule="auto"/>
              <w:rPr>
                <w:rFonts w:ascii="Aptos" w:hAnsi="Aptos"/>
                <w:sz w:val="22"/>
                <w:szCs w:val="22"/>
              </w:rPr>
            </w:pPr>
          </w:p>
        </w:tc>
        <w:tc>
          <w:tcPr>
            <w:tcW w:w="857" w:type="dxa"/>
          </w:tcPr>
          <w:p w:rsidR="000017C2" w:rsidRPr="008B7DE6" w:rsidP="00235DCB" w14:paraId="30B54400" w14:textId="77777777">
            <w:pPr>
              <w:spacing w:line="260" w:lineRule="auto"/>
              <w:rPr>
                <w:rFonts w:ascii="Aptos" w:hAnsi="Aptos"/>
                <w:sz w:val="22"/>
                <w:szCs w:val="22"/>
              </w:rPr>
            </w:pPr>
          </w:p>
        </w:tc>
      </w:tr>
      <w:tr w14:paraId="62A4DC09" w14:textId="181282C7" w:rsidTr="008524DD">
        <w:tblPrEx>
          <w:tblW w:w="10217" w:type="dxa"/>
          <w:tblLook w:val="0000"/>
        </w:tblPrEx>
        <w:tc>
          <w:tcPr>
            <w:tcW w:w="2950" w:type="dxa"/>
            <w:vAlign w:val="center"/>
          </w:tcPr>
          <w:p w:rsidR="000017C2" w:rsidRPr="00BA7AB3" w:rsidP="00235DCB" w14:paraId="07147EED" w14:textId="44065F09">
            <w:pPr>
              <w:spacing w:line="260" w:lineRule="auto"/>
              <w:rPr>
                <w:rFonts w:ascii="Aptos" w:hAnsi="Aptos"/>
                <w:sz w:val="22"/>
                <w:szCs w:val="22"/>
              </w:rPr>
            </w:pPr>
            <w:r w:rsidRPr="003459D5">
              <w:rPr>
                <w:rFonts w:ascii="Aptos" w:hAnsi="Aptos"/>
                <w:sz w:val="22"/>
                <w:szCs w:val="22"/>
              </w:rPr>
              <w:t>Data quality validation (completeness checks, range and reasonableness checks, statistical outlier detection, schema and unit conformance, and other data-management checks applied to records as they move through the data lifecycle)</w:t>
            </w:r>
          </w:p>
        </w:tc>
        <w:tc>
          <w:tcPr>
            <w:tcW w:w="1094" w:type="dxa"/>
            <w:vAlign w:val="center"/>
          </w:tcPr>
          <w:p w:rsidR="000017C2" w:rsidRPr="008B7DE6" w:rsidP="00235DCB" w14:paraId="38560D4F" w14:textId="77777777">
            <w:pPr>
              <w:spacing w:line="260" w:lineRule="auto"/>
              <w:rPr>
                <w:rFonts w:ascii="Aptos" w:hAnsi="Aptos"/>
                <w:sz w:val="22"/>
                <w:szCs w:val="22"/>
              </w:rPr>
            </w:pPr>
          </w:p>
        </w:tc>
        <w:tc>
          <w:tcPr>
            <w:tcW w:w="1096" w:type="dxa"/>
            <w:vAlign w:val="center"/>
          </w:tcPr>
          <w:p w:rsidR="000017C2" w:rsidRPr="008B7DE6" w:rsidP="00235DCB" w14:paraId="584966EA" w14:textId="77777777">
            <w:pPr>
              <w:spacing w:line="260" w:lineRule="auto"/>
              <w:rPr>
                <w:rFonts w:ascii="Aptos" w:hAnsi="Aptos"/>
                <w:sz w:val="22"/>
                <w:szCs w:val="22"/>
              </w:rPr>
            </w:pPr>
          </w:p>
        </w:tc>
        <w:tc>
          <w:tcPr>
            <w:tcW w:w="1179" w:type="dxa"/>
            <w:vAlign w:val="center"/>
          </w:tcPr>
          <w:p w:rsidR="000017C2" w:rsidRPr="008B7DE6" w:rsidP="00235DCB" w14:paraId="12FE0956" w14:textId="77777777">
            <w:pPr>
              <w:spacing w:line="260" w:lineRule="auto"/>
              <w:rPr>
                <w:rFonts w:ascii="Aptos" w:hAnsi="Aptos"/>
                <w:sz w:val="22"/>
                <w:szCs w:val="22"/>
              </w:rPr>
            </w:pPr>
          </w:p>
        </w:tc>
        <w:tc>
          <w:tcPr>
            <w:tcW w:w="1092" w:type="dxa"/>
            <w:vAlign w:val="center"/>
          </w:tcPr>
          <w:p w:rsidR="000017C2" w:rsidRPr="008B7DE6" w:rsidP="00235DCB" w14:paraId="36B8D20E" w14:textId="77777777">
            <w:pPr>
              <w:spacing w:line="260" w:lineRule="auto"/>
              <w:rPr>
                <w:rFonts w:ascii="Aptos" w:hAnsi="Aptos"/>
                <w:sz w:val="22"/>
                <w:szCs w:val="22"/>
              </w:rPr>
            </w:pPr>
          </w:p>
        </w:tc>
        <w:tc>
          <w:tcPr>
            <w:tcW w:w="1092" w:type="dxa"/>
            <w:vAlign w:val="center"/>
          </w:tcPr>
          <w:p w:rsidR="000017C2" w:rsidRPr="008B7DE6" w:rsidP="00235DCB" w14:paraId="6B5F2432" w14:textId="77777777">
            <w:pPr>
              <w:spacing w:line="260" w:lineRule="auto"/>
              <w:rPr>
                <w:rFonts w:ascii="Aptos" w:hAnsi="Aptos"/>
                <w:sz w:val="22"/>
                <w:szCs w:val="22"/>
              </w:rPr>
            </w:pPr>
          </w:p>
        </w:tc>
        <w:tc>
          <w:tcPr>
            <w:tcW w:w="857" w:type="dxa"/>
            <w:vAlign w:val="center"/>
          </w:tcPr>
          <w:p w:rsidR="000017C2" w:rsidRPr="008B7DE6" w:rsidP="00235DCB" w14:paraId="3BFC8C73" w14:textId="77777777">
            <w:pPr>
              <w:spacing w:line="260" w:lineRule="auto"/>
              <w:rPr>
                <w:rFonts w:ascii="Aptos" w:hAnsi="Aptos"/>
                <w:sz w:val="22"/>
                <w:szCs w:val="22"/>
              </w:rPr>
            </w:pPr>
          </w:p>
        </w:tc>
        <w:tc>
          <w:tcPr>
            <w:tcW w:w="857" w:type="dxa"/>
          </w:tcPr>
          <w:p w:rsidR="000017C2" w:rsidRPr="008B7DE6" w:rsidP="00235DCB" w14:paraId="192FD6C6" w14:textId="77777777">
            <w:pPr>
              <w:spacing w:line="260" w:lineRule="auto"/>
              <w:rPr>
                <w:rFonts w:ascii="Aptos" w:hAnsi="Aptos"/>
                <w:sz w:val="22"/>
                <w:szCs w:val="22"/>
              </w:rPr>
            </w:pPr>
          </w:p>
        </w:tc>
      </w:tr>
      <w:tr w14:paraId="557F515D" w14:textId="61D110B2" w:rsidTr="008524DD">
        <w:tblPrEx>
          <w:tblW w:w="10217" w:type="dxa"/>
          <w:tblLook w:val="0000"/>
        </w:tblPrEx>
        <w:tc>
          <w:tcPr>
            <w:tcW w:w="2950" w:type="dxa"/>
            <w:vAlign w:val="center"/>
          </w:tcPr>
          <w:p w:rsidR="000017C2" w:rsidRPr="008B7DE6" w:rsidP="00235DCB" w14:paraId="3E8589A9" w14:textId="6244C67D">
            <w:pPr>
              <w:spacing w:line="260" w:lineRule="auto"/>
              <w:rPr>
                <w:rFonts w:ascii="Aptos" w:hAnsi="Aptos"/>
                <w:sz w:val="22"/>
                <w:szCs w:val="22"/>
              </w:rPr>
            </w:pPr>
            <w:r w:rsidRPr="00206E3E">
              <w:rPr>
                <w:rFonts w:ascii="Aptos" w:hAnsi="Aptos"/>
                <w:sz w:val="22"/>
                <w:szCs w:val="22"/>
              </w:rPr>
              <w:t xml:space="preserve">Integrating with </w:t>
            </w:r>
            <w:r>
              <w:rPr>
                <w:rFonts w:ascii="Aptos" w:hAnsi="Aptos"/>
                <w:sz w:val="22"/>
                <w:szCs w:val="22"/>
              </w:rPr>
              <w:t>Pavement Management System (</w:t>
            </w:r>
            <w:r w:rsidRPr="00206E3E">
              <w:rPr>
                <w:rFonts w:ascii="Aptos" w:hAnsi="Aptos"/>
                <w:sz w:val="22"/>
                <w:szCs w:val="22"/>
              </w:rPr>
              <w:t>PMS</w:t>
            </w:r>
            <w:r>
              <w:rPr>
                <w:rFonts w:ascii="Aptos" w:hAnsi="Aptos"/>
                <w:sz w:val="22"/>
                <w:szCs w:val="22"/>
              </w:rPr>
              <w:t>)</w:t>
            </w:r>
          </w:p>
        </w:tc>
        <w:tc>
          <w:tcPr>
            <w:tcW w:w="1094" w:type="dxa"/>
            <w:vAlign w:val="center"/>
          </w:tcPr>
          <w:p w:rsidR="000017C2" w:rsidRPr="008B7DE6" w:rsidP="00235DCB" w14:paraId="23FEE340" w14:textId="126EA913">
            <w:pPr>
              <w:spacing w:line="260" w:lineRule="auto"/>
              <w:rPr>
                <w:rFonts w:ascii="Aptos" w:hAnsi="Aptos"/>
                <w:sz w:val="22"/>
                <w:szCs w:val="22"/>
              </w:rPr>
            </w:pPr>
          </w:p>
        </w:tc>
        <w:tc>
          <w:tcPr>
            <w:tcW w:w="1096" w:type="dxa"/>
            <w:vAlign w:val="center"/>
          </w:tcPr>
          <w:p w:rsidR="000017C2" w:rsidRPr="008B7DE6" w:rsidP="00235DCB" w14:paraId="0460D356" w14:textId="632EB8A6">
            <w:pPr>
              <w:spacing w:line="260" w:lineRule="auto"/>
              <w:rPr>
                <w:rFonts w:ascii="Aptos" w:hAnsi="Aptos"/>
                <w:sz w:val="22"/>
                <w:szCs w:val="22"/>
              </w:rPr>
            </w:pPr>
          </w:p>
        </w:tc>
        <w:tc>
          <w:tcPr>
            <w:tcW w:w="1179" w:type="dxa"/>
            <w:vAlign w:val="center"/>
          </w:tcPr>
          <w:p w:rsidR="000017C2" w:rsidRPr="008B7DE6" w:rsidP="00235DCB" w14:paraId="11984FDB" w14:textId="37AF8283">
            <w:pPr>
              <w:spacing w:line="260" w:lineRule="auto"/>
              <w:rPr>
                <w:rFonts w:ascii="Aptos" w:hAnsi="Aptos"/>
                <w:sz w:val="22"/>
                <w:szCs w:val="22"/>
              </w:rPr>
            </w:pPr>
          </w:p>
        </w:tc>
        <w:tc>
          <w:tcPr>
            <w:tcW w:w="1092" w:type="dxa"/>
            <w:vAlign w:val="center"/>
          </w:tcPr>
          <w:p w:rsidR="000017C2" w:rsidRPr="008B7DE6" w:rsidP="00235DCB" w14:paraId="1B3C2E39" w14:textId="375AF681">
            <w:pPr>
              <w:spacing w:line="260" w:lineRule="auto"/>
              <w:rPr>
                <w:rFonts w:ascii="Aptos" w:hAnsi="Aptos"/>
                <w:sz w:val="22"/>
                <w:szCs w:val="22"/>
              </w:rPr>
            </w:pPr>
          </w:p>
        </w:tc>
        <w:tc>
          <w:tcPr>
            <w:tcW w:w="1092" w:type="dxa"/>
            <w:vAlign w:val="center"/>
          </w:tcPr>
          <w:p w:rsidR="000017C2" w:rsidRPr="008B7DE6" w:rsidP="00235DCB" w14:paraId="6EC5F3E1" w14:textId="7C53D68E">
            <w:pPr>
              <w:spacing w:line="260" w:lineRule="auto"/>
              <w:rPr>
                <w:rFonts w:ascii="Aptos" w:hAnsi="Aptos"/>
                <w:sz w:val="22"/>
                <w:szCs w:val="22"/>
              </w:rPr>
            </w:pPr>
          </w:p>
        </w:tc>
        <w:tc>
          <w:tcPr>
            <w:tcW w:w="857" w:type="dxa"/>
            <w:vAlign w:val="center"/>
          </w:tcPr>
          <w:p w:rsidR="000017C2" w:rsidRPr="008B7DE6" w:rsidP="00235DCB" w14:paraId="3B2A0144" w14:textId="1A424B6A">
            <w:pPr>
              <w:spacing w:line="260" w:lineRule="auto"/>
              <w:rPr>
                <w:rFonts w:ascii="Aptos" w:hAnsi="Aptos"/>
                <w:sz w:val="22"/>
                <w:szCs w:val="22"/>
              </w:rPr>
            </w:pPr>
          </w:p>
        </w:tc>
        <w:tc>
          <w:tcPr>
            <w:tcW w:w="857" w:type="dxa"/>
          </w:tcPr>
          <w:p w:rsidR="000017C2" w:rsidRPr="008B7DE6" w:rsidP="00235DCB" w14:paraId="2C7A67D0" w14:textId="77777777">
            <w:pPr>
              <w:spacing w:line="260" w:lineRule="auto"/>
              <w:rPr>
                <w:rFonts w:ascii="Aptos" w:hAnsi="Aptos"/>
                <w:sz w:val="22"/>
                <w:szCs w:val="22"/>
              </w:rPr>
            </w:pPr>
          </w:p>
        </w:tc>
      </w:tr>
      <w:tr w14:paraId="5B7176AF" w14:textId="1A5512F6" w:rsidTr="008524DD">
        <w:tblPrEx>
          <w:tblW w:w="10217" w:type="dxa"/>
          <w:tblLook w:val="0000"/>
        </w:tblPrEx>
        <w:tc>
          <w:tcPr>
            <w:tcW w:w="2950" w:type="dxa"/>
            <w:vAlign w:val="center"/>
          </w:tcPr>
          <w:p w:rsidR="000017C2" w:rsidRPr="008B7DE6" w:rsidP="00235DCB" w14:paraId="10613774" w14:textId="3985AE69">
            <w:pPr>
              <w:spacing w:line="260" w:lineRule="auto"/>
              <w:rPr>
                <w:rFonts w:ascii="Aptos" w:hAnsi="Aptos"/>
                <w:sz w:val="22"/>
                <w:szCs w:val="22"/>
              </w:rPr>
            </w:pPr>
            <w:r w:rsidRPr="005640A7">
              <w:rPr>
                <w:rFonts w:ascii="Aptos" w:hAnsi="Aptos"/>
                <w:sz w:val="22"/>
                <w:szCs w:val="22"/>
              </w:rPr>
              <w:t>Performing analysis for decision-making</w:t>
            </w:r>
          </w:p>
        </w:tc>
        <w:tc>
          <w:tcPr>
            <w:tcW w:w="1094" w:type="dxa"/>
            <w:vAlign w:val="center"/>
          </w:tcPr>
          <w:p w:rsidR="000017C2" w:rsidRPr="008B7DE6" w:rsidP="00235DCB" w14:paraId="7C99085F" w14:textId="5AD6856B">
            <w:pPr>
              <w:spacing w:line="260" w:lineRule="auto"/>
              <w:rPr>
                <w:rFonts w:ascii="Aptos" w:hAnsi="Aptos"/>
                <w:sz w:val="22"/>
                <w:szCs w:val="22"/>
              </w:rPr>
            </w:pPr>
          </w:p>
        </w:tc>
        <w:tc>
          <w:tcPr>
            <w:tcW w:w="1096" w:type="dxa"/>
            <w:vAlign w:val="center"/>
          </w:tcPr>
          <w:p w:rsidR="000017C2" w:rsidRPr="008B7DE6" w:rsidP="00235DCB" w14:paraId="15E31D4D" w14:textId="656E7DA1">
            <w:pPr>
              <w:spacing w:line="260" w:lineRule="auto"/>
              <w:rPr>
                <w:rFonts w:ascii="Aptos" w:hAnsi="Aptos"/>
                <w:sz w:val="22"/>
                <w:szCs w:val="22"/>
              </w:rPr>
            </w:pPr>
          </w:p>
        </w:tc>
        <w:tc>
          <w:tcPr>
            <w:tcW w:w="1179" w:type="dxa"/>
            <w:vAlign w:val="center"/>
          </w:tcPr>
          <w:p w:rsidR="000017C2" w:rsidRPr="008B7DE6" w:rsidP="00235DCB" w14:paraId="44E7BEF5" w14:textId="64C7F0D1">
            <w:pPr>
              <w:spacing w:line="260" w:lineRule="auto"/>
              <w:rPr>
                <w:rFonts w:ascii="Aptos" w:hAnsi="Aptos"/>
                <w:sz w:val="22"/>
                <w:szCs w:val="22"/>
              </w:rPr>
            </w:pPr>
          </w:p>
        </w:tc>
        <w:tc>
          <w:tcPr>
            <w:tcW w:w="1092" w:type="dxa"/>
            <w:vAlign w:val="center"/>
          </w:tcPr>
          <w:p w:rsidR="000017C2" w:rsidRPr="008B7DE6" w:rsidP="00235DCB" w14:paraId="09958863" w14:textId="3639DC5F">
            <w:pPr>
              <w:spacing w:line="260" w:lineRule="auto"/>
              <w:rPr>
                <w:rFonts w:ascii="Aptos" w:hAnsi="Aptos"/>
                <w:sz w:val="22"/>
                <w:szCs w:val="22"/>
              </w:rPr>
            </w:pPr>
          </w:p>
        </w:tc>
        <w:tc>
          <w:tcPr>
            <w:tcW w:w="1092" w:type="dxa"/>
            <w:vAlign w:val="center"/>
          </w:tcPr>
          <w:p w:rsidR="000017C2" w:rsidRPr="008B7DE6" w:rsidP="00235DCB" w14:paraId="489DE71A" w14:textId="03502F79">
            <w:pPr>
              <w:spacing w:line="260" w:lineRule="auto"/>
              <w:rPr>
                <w:rFonts w:ascii="Aptos" w:hAnsi="Aptos"/>
                <w:sz w:val="22"/>
                <w:szCs w:val="22"/>
              </w:rPr>
            </w:pPr>
          </w:p>
        </w:tc>
        <w:tc>
          <w:tcPr>
            <w:tcW w:w="857" w:type="dxa"/>
            <w:vAlign w:val="center"/>
          </w:tcPr>
          <w:p w:rsidR="000017C2" w:rsidRPr="008B7DE6" w:rsidP="00235DCB" w14:paraId="6CB79F91" w14:textId="3A58FF8A">
            <w:pPr>
              <w:spacing w:line="260" w:lineRule="auto"/>
              <w:rPr>
                <w:rFonts w:ascii="Aptos" w:hAnsi="Aptos"/>
                <w:sz w:val="22"/>
                <w:szCs w:val="22"/>
              </w:rPr>
            </w:pPr>
          </w:p>
        </w:tc>
        <w:tc>
          <w:tcPr>
            <w:tcW w:w="857" w:type="dxa"/>
          </w:tcPr>
          <w:p w:rsidR="000017C2" w:rsidRPr="008B7DE6" w:rsidP="00235DCB" w14:paraId="4CC52B40" w14:textId="77777777">
            <w:pPr>
              <w:spacing w:line="260" w:lineRule="auto"/>
              <w:rPr>
                <w:rFonts w:ascii="Aptos" w:hAnsi="Aptos"/>
                <w:sz w:val="22"/>
                <w:szCs w:val="22"/>
              </w:rPr>
            </w:pPr>
          </w:p>
        </w:tc>
      </w:tr>
      <w:tr w14:paraId="5D190700" w14:textId="65501E39" w:rsidTr="008524DD">
        <w:tblPrEx>
          <w:tblW w:w="10217" w:type="dxa"/>
          <w:tblLook w:val="0000"/>
        </w:tblPrEx>
        <w:tc>
          <w:tcPr>
            <w:tcW w:w="2950" w:type="dxa"/>
            <w:vAlign w:val="center"/>
          </w:tcPr>
          <w:p w:rsidR="000017C2" w:rsidRPr="008B7DE6" w:rsidP="00235DCB" w14:paraId="2AE2FEE7" w14:textId="060EF134">
            <w:pPr>
              <w:spacing w:line="260" w:lineRule="auto"/>
              <w:rPr>
                <w:rFonts w:ascii="Aptos" w:hAnsi="Aptos"/>
                <w:sz w:val="22"/>
                <w:szCs w:val="22"/>
              </w:rPr>
            </w:pPr>
            <w:r w:rsidRPr="00E14783">
              <w:rPr>
                <w:rFonts w:ascii="Aptos" w:hAnsi="Aptos"/>
                <w:sz w:val="22"/>
                <w:szCs w:val="22"/>
              </w:rPr>
              <w:t>Managing project-to-asset data handoff</w:t>
            </w:r>
          </w:p>
        </w:tc>
        <w:tc>
          <w:tcPr>
            <w:tcW w:w="1094" w:type="dxa"/>
            <w:vAlign w:val="center"/>
          </w:tcPr>
          <w:p w:rsidR="000017C2" w:rsidRPr="008B7DE6" w:rsidP="00235DCB" w14:paraId="6159A9E6" w14:textId="07FC81BB">
            <w:pPr>
              <w:spacing w:line="260" w:lineRule="auto"/>
              <w:rPr>
                <w:rFonts w:ascii="Aptos" w:hAnsi="Aptos"/>
                <w:sz w:val="22"/>
                <w:szCs w:val="22"/>
              </w:rPr>
            </w:pPr>
          </w:p>
        </w:tc>
        <w:tc>
          <w:tcPr>
            <w:tcW w:w="1096" w:type="dxa"/>
            <w:vAlign w:val="center"/>
          </w:tcPr>
          <w:p w:rsidR="000017C2" w:rsidRPr="008B7DE6" w:rsidP="00235DCB" w14:paraId="47D7CF6B" w14:textId="6BA08433">
            <w:pPr>
              <w:spacing w:line="260" w:lineRule="auto"/>
              <w:rPr>
                <w:rFonts w:ascii="Aptos" w:hAnsi="Aptos"/>
                <w:sz w:val="22"/>
                <w:szCs w:val="22"/>
              </w:rPr>
            </w:pPr>
          </w:p>
        </w:tc>
        <w:tc>
          <w:tcPr>
            <w:tcW w:w="1179" w:type="dxa"/>
            <w:vAlign w:val="center"/>
          </w:tcPr>
          <w:p w:rsidR="000017C2" w:rsidRPr="008B7DE6" w:rsidP="00235DCB" w14:paraId="3D3D272B" w14:textId="47B0FB2B">
            <w:pPr>
              <w:spacing w:line="260" w:lineRule="auto"/>
              <w:rPr>
                <w:rFonts w:ascii="Aptos" w:hAnsi="Aptos"/>
                <w:sz w:val="22"/>
                <w:szCs w:val="22"/>
              </w:rPr>
            </w:pPr>
          </w:p>
        </w:tc>
        <w:tc>
          <w:tcPr>
            <w:tcW w:w="1092" w:type="dxa"/>
            <w:vAlign w:val="center"/>
          </w:tcPr>
          <w:p w:rsidR="000017C2" w:rsidRPr="008B7DE6" w:rsidP="00235DCB" w14:paraId="6E147AA7" w14:textId="44D55880">
            <w:pPr>
              <w:spacing w:line="260" w:lineRule="auto"/>
              <w:rPr>
                <w:rFonts w:ascii="Aptos" w:hAnsi="Aptos"/>
                <w:sz w:val="22"/>
                <w:szCs w:val="22"/>
              </w:rPr>
            </w:pPr>
          </w:p>
        </w:tc>
        <w:tc>
          <w:tcPr>
            <w:tcW w:w="1092" w:type="dxa"/>
            <w:vAlign w:val="center"/>
          </w:tcPr>
          <w:p w:rsidR="000017C2" w:rsidRPr="008B7DE6" w:rsidP="00235DCB" w14:paraId="22B2574D" w14:textId="2E4FC215">
            <w:pPr>
              <w:spacing w:line="260" w:lineRule="auto"/>
              <w:rPr>
                <w:rFonts w:ascii="Aptos" w:hAnsi="Aptos"/>
                <w:sz w:val="22"/>
                <w:szCs w:val="22"/>
              </w:rPr>
            </w:pPr>
          </w:p>
        </w:tc>
        <w:tc>
          <w:tcPr>
            <w:tcW w:w="857" w:type="dxa"/>
            <w:vAlign w:val="center"/>
          </w:tcPr>
          <w:p w:rsidR="000017C2" w:rsidRPr="008B7DE6" w:rsidP="00235DCB" w14:paraId="2ECBD78D" w14:textId="72C94457">
            <w:pPr>
              <w:spacing w:line="260" w:lineRule="auto"/>
              <w:rPr>
                <w:rFonts w:ascii="Aptos" w:hAnsi="Aptos"/>
                <w:sz w:val="22"/>
                <w:szCs w:val="22"/>
              </w:rPr>
            </w:pPr>
          </w:p>
        </w:tc>
        <w:tc>
          <w:tcPr>
            <w:tcW w:w="857" w:type="dxa"/>
          </w:tcPr>
          <w:p w:rsidR="000017C2" w:rsidRPr="008B7DE6" w:rsidP="00235DCB" w14:paraId="4DA45EDA" w14:textId="77777777">
            <w:pPr>
              <w:spacing w:line="260" w:lineRule="auto"/>
              <w:rPr>
                <w:rFonts w:ascii="Aptos" w:hAnsi="Aptos"/>
                <w:sz w:val="22"/>
                <w:szCs w:val="22"/>
              </w:rPr>
            </w:pPr>
          </w:p>
        </w:tc>
      </w:tr>
    </w:tbl>
    <w:p w:rsidR="00AF0A0F" w:rsidP="0090277D" w14:paraId="5B836304" w14:textId="77777777">
      <w:pPr>
        <w:rPr>
          <w:b/>
          <w:bCs/>
        </w:rPr>
      </w:pPr>
    </w:p>
    <w:p w:rsidR="00A4585D" w:rsidRPr="00AF0A0F" w:rsidP="005C54E9" w14:paraId="70D16778" w14:textId="0100B167">
      <w:pPr>
        <w:pStyle w:val="ListParagraph"/>
        <w:numPr>
          <w:ilvl w:val="1"/>
          <w:numId w:val="9"/>
        </w:numPr>
        <w:rPr>
          <w:b/>
          <w:bCs/>
        </w:rPr>
      </w:pPr>
      <w:r w:rsidRPr="00AF0A0F">
        <w:rPr>
          <w:b/>
          <w:bCs/>
        </w:rPr>
        <w:t>Does your agency provide formal training or professional development for staff in the following areas?</w:t>
      </w:r>
    </w:p>
    <w:tbl>
      <w:tblPr>
        <w:tblStyle w:val="ListTable3"/>
        <w:tblW w:w="9389" w:type="dxa"/>
        <w:tblLook w:val="0000"/>
      </w:tblPr>
      <w:tblGrid>
        <w:gridCol w:w="3935"/>
        <w:gridCol w:w="1442"/>
        <w:gridCol w:w="1442"/>
        <w:gridCol w:w="1442"/>
        <w:gridCol w:w="1128"/>
      </w:tblGrid>
      <w:tr w14:paraId="193AEB2E" w14:textId="77777777" w:rsidTr="1BABEF8B">
        <w:tblPrEx>
          <w:tblW w:w="9389" w:type="dxa"/>
          <w:tblLook w:val="0000"/>
        </w:tblPrEx>
        <w:trPr>
          <w:trHeight w:val="555"/>
        </w:trPr>
        <w:tc>
          <w:tcPr>
            <w:tcW w:w="3935" w:type="dxa"/>
            <w:vAlign w:val="center"/>
          </w:tcPr>
          <w:p w:rsidR="004D45DC" w:rsidRPr="008B7DE6" w:rsidP="00235DCB" w14:paraId="191DD7AF" w14:textId="600214F9">
            <w:pPr>
              <w:spacing w:line="260" w:lineRule="auto"/>
              <w:rPr>
                <w:rFonts w:ascii="Aptos" w:eastAsia="Arial" w:hAnsi="Aptos" w:cs="Arial"/>
                <w:b/>
                <w:bCs/>
                <w:sz w:val="22"/>
                <w:szCs w:val="22"/>
              </w:rPr>
            </w:pPr>
            <w:r>
              <w:rPr>
                <w:rFonts w:ascii="Aptos" w:eastAsia="Arial" w:hAnsi="Aptos" w:cs="Arial"/>
                <w:b/>
                <w:bCs/>
                <w:sz w:val="22"/>
                <w:szCs w:val="22"/>
              </w:rPr>
              <w:t>Training Area</w:t>
            </w:r>
          </w:p>
        </w:tc>
        <w:tc>
          <w:tcPr>
            <w:tcW w:w="1442" w:type="dxa"/>
            <w:vAlign w:val="center"/>
          </w:tcPr>
          <w:p w:rsidR="004D45DC" w:rsidRPr="008B7DE6" w:rsidP="00235DCB" w14:paraId="28E823ED" w14:textId="5A162644">
            <w:pPr>
              <w:spacing w:line="260" w:lineRule="auto"/>
              <w:rPr>
                <w:rFonts w:ascii="Aptos" w:eastAsia="Arial" w:hAnsi="Aptos" w:cs="Arial"/>
                <w:b/>
                <w:bCs/>
                <w:sz w:val="22"/>
                <w:szCs w:val="22"/>
              </w:rPr>
            </w:pPr>
            <w:r>
              <w:rPr>
                <w:rFonts w:ascii="Aptos" w:eastAsia="Arial" w:hAnsi="Aptos" w:cs="Arial"/>
                <w:b/>
                <w:bCs/>
                <w:sz w:val="22"/>
                <w:szCs w:val="22"/>
              </w:rPr>
              <w:t>Yes</w:t>
            </w:r>
          </w:p>
        </w:tc>
        <w:tc>
          <w:tcPr>
            <w:tcW w:w="1442" w:type="dxa"/>
            <w:vAlign w:val="center"/>
          </w:tcPr>
          <w:p w:rsidR="004D45DC" w:rsidRPr="008B7DE6" w:rsidP="00235DCB" w14:paraId="6CB6FC48" w14:textId="1A648D8D">
            <w:pPr>
              <w:spacing w:line="260" w:lineRule="auto"/>
              <w:rPr>
                <w:rFonts w:ascii="Aptos" w:eastAsia="Arial" w:hAnsi="Aptos" w:cs="Arial"/>
                <w:b/>
                <w:bCs/>
                <w:sz w:val="22"/>
                <w:szCs w:val="22"/>
              </w:rPr>
            </w:pPr>
            <w:r>
              <w:rPr>
                <w:rFonts w:ascii="Aptos" w:eastAsia="Arial" w:hAnsi="Aptos" w:cs="Arial"/>
                <w:b/>
                <w:bCs/>
                <w:sz w:val="22"/>
                <w:szCs w:val="22"/>
              </w:rPr>
              <w:t>No</w:t>
            </w:r>
          </w:p>
        </w:tc>
        <w:tc>
          <w:tcPr>
            <w:tcW w:w="1442" w:type="dxa"/>
            <w:vAlign w:val="center"/>
          </w:tcPr>
          <w:p w:rsidR="004D45DC" w:rsidRPr="008B7DE6" w:rsidP="00235DCB" w14:paraId="42F95768" w14:textId="4D44D586">
            <w:pPr>
              <w:spacing w:line="260" w:lineRule="auto"/>
              <w:rPr>
                <w:rFonts w:ascii="Aptos" w:eastAsia="Arial" w:hAnsi="Aptos" w:cs="Arial"/>
                <w:b/>
                <w:bCs/>
                <w:sz w:val="22"/>
                <w:szCs w:val="22"/>
              </w:rPr>
            </w:pPr>
            <w:r>
              <w:rPr>
                <w:rFonts w:ascii="Aptos" w:eastAsia="Arial" w:hAnsi="Aptos" w:cs="Arial"/>
                <w:b/>
                <w:bCs/>
                <w:sz w:val="22"/>
                <w:szCs w:val="22"/>
              </w:rPr>
              <w:t>Limited</w:t>
            </w:r>
          </w:p>
        </w:tc>
        <w:tc>
          <w:tcPr>
            <w:tcW w:w="1128" w:type="dxa"/>
            <w:vAlign w:val="center"/>
          </w:tcPr>
          <w:p w:rsidR="004D45DC" w:rsidRPr="008B7DE6" w:rsidP="00235DCB" w14:paraId="0ACA9821" w14:textId="008E3F19">
            <w:pPr>
              <w:spacing w:line="260" w:lineRule="auto"/>
              <w:rPr>
                <w:rFonts w:ascii="Aptos" w:eastAsia="Arial" w:hAnsi="Aptos" w:cs="Arial"/>
                <w:b/>
                <w:bCs/>
                <w:sz w:val="22"/>
                <w:szCs w:val="22"/>
              </w:rPr>
            </w:pPr>
            <w:r w:rsidRPr="008B7DE6">
              <w:rPr>
                <w:rFonts w:ascii="Aptos" w:eastAsia="Arial" w:hAnsi="Aptos" w:cs="Arial"/>
                <w:b/>
                <w:bCs/>
                <w:sz w:val="22"/>
                <w:szCs w:val="22"/>
              </w:rPr>
              <w:t>Don</w:t>
            </w:r>
            <w:r w:rsidR="00DC02CD">
              <w:rPr>
                <w:rFonts w:ascii="Aptos" w:eastAsia="Arial" w:hAnsi="Aptos" w:cs="Arial"/>
                <w:b/>
                <w:bCs/>
                <w:sz w:val="22"/>
                <w:szCs w:val="22"/>
              </w:rPr>
              <w:t>’</w:t>
            </w:r>
            <w:r w:rsidRPr="008B7DE6">
              <w:rPr>
                <w:rFonts w:ascii="Aptos" w:eastAsia="Arial" w:hAnsi="Aptos" w:cs="Arial"/>
                <w:b/>
                <w:bCs/>
                <w:sz w:val="22"/>
                <w:szCs w:val="22"/>
              </w:rPr>
              <w:t>t know</w:t>
            </w:r>
          </w:p>
        </w:tc>
      </w:tr>
      <w:tr w14:paraId="4F577081" w14:textId="77777777" w:rsidTr="1BABEF8B">
        <w:tblPrEx>
          <w:tblW w:w="9389" w:type="dxa"/>
          <w:tblLook w:val="0000"/>
        </w:tblPrEx>
        <w:trPr>
          <w:trHeight w:val="197"/>
        </w:trPr>
        <w:tc>
          <w:tcPr>
            <w:tcW w:w="3935" w:type="dxa"/>
            <w:vAlign w:val="center"/>
          </w:tcPr>
          <w:p w:rsidR="004D45DC" w:rsidRPr="008B7DE6" w:rsidP="00235DCB" w14:paraId="045CF83D" w14:textId="142DC0A9">
            <w:pPr>
              <w:spacing w:line="260" w:lineRule="auto"/>
              <w:rPr>
                <w:rFonts w:ascii="Aptos" w:hAnsi="Aptos"/>
                <w:sz w:val="22"/>
                <w:szCs w:val="22"/>
              </w:rPr>
            </w:pPr>
            <w:r w:rsidRPr="00F629F3">
              <w:rPr>
                <w:rFonts w:ascii="Aptos" w:hAnsi="Aptos"/>
                <w:sz w:val="22"/>
                <w:szCs w:val="22"/>
              </w:rPr>
              <w:t>Data governance</w:t>
            </w:r>
          </w:p>
        </w:tc>
        <w:tc>
          <w:tcPr>
            <w:tcW w:w="1442" w:type="dxa"/>
            <w:vAlign w:val="center"/>
          </w:tcPr>
          <w:p w:rsidR="004D45DC" w:rsidRPr="008B7DE6" w:rsidP="00235DCB" w14:paraId="7DABFC4C" w14:textId="77777777">
            <w:pPr>
              <w:spacing w:line="260" w:lineRule="auto"/>
              <w:rPr>
                <w:rFonts w:ascii="Aptos" w:hAnsi="Aptos"/>
                <w:sz w:val="22"/>
                <w:szCs w:val="22"/>
              </w:rPr>
            </w:pPr>
          </w:p>
        </w:tc>
        <w:tc>
          <w:tcPr>
            <w:tcW w:w="1442" w:type="dxa"/>
            <w:vAlign w:val="center"/>
          </w:tcPr>
          <w:p w:rsidR="004D45DC" w:rsidRPr="008B7DE6" w:rsidP="00235DCB" w14:paraId="49FADC08" w14:textId="77777777">
            <w:pPr>
              <w:spacing w:line="260" w:lineRule="auto"/>
              <w:rPr>
                <w:rFonts w:ascii="Aptos" w:hAnsi="Aptos"/>
                <w:sz w:val="22"/>
                <w:szCs w:val="22"/>
              </w:rPr>
            </w:pPr>
          </w:p>
        </w:tc>
        <w:tc>
          <w:tcPr>
            <w:tcW w:w="1442" w:type="dxa"/>
            <w:vAlign w:val="center"/>
          </w:tcPr>
          <w:p w:rsidR="004D45DC" w:rsidRPr="008B7DE6" w:rsidP="00235DCB" w14:paraId="37D7F274" w14:textId="77777777">
            <w:pPr>
              <w:spacing w:line="260" w:lineRule="auto"/>
              <w:rPr>
                <w:rFonts w:ascii="Aptos" w:hAnsi="Aptos"/>
                <w:sz w:val="22"/>
                <w:szCs w:val="22"/>
              </w:rPr>
            </w:pPr>
          </w:p>
        </w:tc>
        <w:tc>
          <w:tcPr>
            <w:tcW w:w="1128" w:type="dxa"/>
            <w:vAlign w:val="center"/>
          </w:tcPr>
          <w:p w:rsidR="004D45DC" w:rsidRPr="008B7DE6" w:rsidP="00235DCB" w14:paraId="0C1CFE60" w14:textId="77777777">
            <w:pPr>
              <w:spacing w:line="260" w:lineRule="auto"/>
              <w:rPr>
                <w:rFonts w:ascii="Aptos" w:hAnsi="Aptos"/>
                <w:sz w:val="22"/>
                <w:szCs w:val="22"/>
              </w:rPr>
            </w:pPr>
          </w:p>
        </w:tc>
      </w:tr>
      <w:tr w14:paraId="24CF40B8" w14:textId="77777777" w:rsidTr="1BABEF8B">
        <w:tblPrEx>
          <w:tblW w:w="9389" w:type="dxa"/>
          <w:tblLook w:val="0000"/>
        </w:tblPrEx>
        <w:trPr>
          <w:trHeight w:val="332"/>
        </w:trPr>
        <w:tc>
          <w:tcPr>
            <w:tcW w:w="3935" w:type="dxa"/>
            <w:vAlign w:val="center"/>
          </w:tcPr>
          <w:p w:rsidR="004D45DC" w:rsidRPr="008B7DE6" w:rsidP="00235DCB" w14:paraId="6883F794" w14:textId="7C791C4F">
            <w:pPr>
              <w:spacing w:line="260" w:lineRule="auto"/>
              <w:rPr>
                <w:rFonts w:ascii="Aptos" w:hAnsi="Aptos"/>
                <w:sz w:val="22"/>
                <w:szCs w:val="22"/>
              </w:rPr>
            </w:pPr>
            <w:r w:rsidRPr="00BA55D8">
              <w:rPr>
                <w:rFonts w:ascii="Aptos" w:hAnsi="Aptos"/>
                <w:sz w:val="22"/>
                <w:szCs w:val="22"/>
              </w:rPr>
              <w:t>Pavement management tools</w:t>
            </w:r>
          </w:p>
        </w:tc>
        <w:tc>
          <w:tcPr>
            <w:tcW w:w="1442" w:type="dxa"/>
            <w:vAlign w:val="center"/>
          </w:tcPr>
          <w:p w:rsidR="004D45DC" w:rsidRPr="008B7DE6" w:rsidP="00235DCB" w14:paraId="29BDC621" w14:textId="77777777">
            <w:pPr>
              <w:spacing w:line="260" w:lineRule="auto"/>
              <w:rPr>
                <w:rFonts w:ascii="Aptos" w:hAnsi="Aptos"/>
                <w:sz w:val="22"/>
                <w:szCs w:val="22"/>
              </w:rPr>
            </w:pPr>
          </w:p>
        </w:tc>
        <w:tc>
          <w:tcPr>
            <w:tcW w:w="1442" w:type="dxa"/>
            <w:vAlign w:val="center"/>
          </w:tcPr>
          <w:p w:rsidR="004D45DC" w:rsidRPr="008B7DE6" w:rsidP="00235DCB" w14:paraId="70669FE6" w14:textId="77777777">
            <w:pPr>
              <w:spacing w:line="260" w:lineRule="auto"/>
              <w:rPr>
                <w:rFonts w:ascii="Aptos" w:hAnsi="Aptos"/>
                <w:sz w:val="22"/>
                <w:szCs w:val="22"/>
              </w:rPr>
            </w:pPr>
          </w:p>
        </w:tc>
        <w:tc>
          <w:tcPr>
            <w:tcW w:w="1442" w:type="dxa"/>
            <w:vAlign w:val="center"/>
          </w:tcPr>
          <w:p w:rsidR="004D45DC" w:rsidRPr="008B7DE6" w:rsidP="00235DCB" w14:paraId="2C113870" w14:textId="77777777">
            <w:pPr>
              <w:spacing w:line="260" w:lineRule="auto"/>
              <w:rPr>
                <w:rFonts w:ascii="Aptos" w:hAnsi="Aptos"/>
                <w:sz w:val="22"/>
                <w:szCs w:val="22"/>
              </w:rPr>
            </w:pPr>
          </w:p>
        </w:tc>
        <w:tc>
          <w:tcPr>
            <w:tcW w:w="1128" w:type="dxa"/>
            <w:vAlign w:val="center"/>
          </w:tcPr>
          <w:p w:rsidR="004D45DC" w:rsidRPr="008B7DE6" w:rsidP="00235DCB" w14:paraId="48133B1A" w14:textId="77777777">
            <w:pPr>
              <w:spacing w:line="260" w:lineRule="auto"/>
              <w:rPr>
                <w:rFonts w:ascii="Aptos" w:hAnsi="Aptos"/>
                <w:sz w:val="22"/>
                <w:szCs w:val="22"/>
              </w:rPr>
            </w:pPr>
          </w:p>
        </w:tc>
      </w:tr>
      <w:tr w14:paraId="3B0A4A9A" w14:textId="77777777" w:rsidTr="1BABEF8B">
        <w:tblPrEx>
          <w:tblW w:w="9389" w:type="dxa"/>
          <w:tblLook w:val="0000"/>
        </w:tblPrEx>
        <w:trPr>
          <w:trHeight w:val="277"/>
        </w:trPr>
        <w:tc>
          <w:tcPr>
            <w:tcW w:w="3935" w:type="dxa"/>
            <w:vAlign w:val="center"/>
          </w:tcPr>
          <w:p w:rsidR="004D45DC" w:rsidRPr="008B7DE6" w:rsidP="00235DCB" w14:paraId="3DF29861" w14:textId="2ACCFDC0">
            <w:pPr>
              <w:spacing w:line="260" w:lineRule="auto"/>
              <w:rPr>
                <w:rFonts w:ascii="Aptos" w:hAnsi="Aptos"/>
                <w:sz w:val="22"/>
                <w:szCs w:val="22"/>
              </w:rPr>
            </w:pPr>
            <w:r w:rsidRPr="00E86B80">
              <w:rPr>
                <w:rFonts w:ascii="Aptos" w:hAnsi="Aptos"/>
                <w:sz w:val="22"/>
                <w:szCs w:val="22"/>
              </w:rPr>
              <w:t>Materials testing systems</w:t>
            </w:r>
          </w:p>
        </w:tc>
        <w:tc>
          <w:tcPr>
            <w:tcW w:w="1442" w:type="dxa"/>
            <w:vAlign w:val="center"/>
          </w:tcPr>
          <w:p w:rsidR="004D45DC" w:rsidRPr="008B7DE6" w:rsidP="00235DCB" w14:paraId="1ECC8A4C" w14:textId="77777777">
            <w:pPr>
              <w:spacing w:line="260" w:lineRule="auto"/>
              <w:rPr>
                <w:rFonts w:ascii="Aptos" w:hAnsi="Aptos"/>
                <w:sz w:val="22"/>
                <w:szCs w:val="22"/>
              </w:rPr>
            </w:pPr>
          </w:p>
        </w:tc>
        <w:tc>
          <w:tcPr>
            <w:tcW w:w="1442" w:type="dxa"/>
            <w:vAlign w:val="center"/>
          </w:tcPr>
          <w:p w:rsidR="004D45DC" w:rsidRPr="008B7DE6" w:rsidP="00235DCB" w14:paraId="27E23CE9" w14:textId="77777777">
            <w:pPr>
              <w:spacing w:line="260" w:lineRule="auto"/>
              <w:rPr>
                <w:rFonts w:ascii="Aptos" w:hAnsi="Aptos"/>
                <w:sz w:val="22"/>
                <w:szCs w:val="22"/>
              </w:rPr>
            </w:pPr>
          </w:p>
        </w:tc>
        <w:tc>
          <w:tcPr>
            <w:tcW w:w="1442" w:type="dxa"/>
            <w:vAlign w:val="center"/>
          </w:tcPr>
          <w:p w:rsidR="004D45DC" w:rsidRPr="008B7DE6" w:rsidP="00235DCB" w14:paraId="2D476C12" w14:textId="77777777">
            <w:pPr>
              <w:spacing w:line="260" w:lineRule="auto"/>
              <w:rPr>
                <w:rFonts w:ascii="Aptos" w:hAnsi="Aptos"/>
                <w:sz w:val="22"/>
                <w:szCs w:val="22"/>
              </w:rPr>
            </w:pPr>
          </w:p>
        </w:tc>
        <w:tc>
          <w:tcPr>
            <w:tcW w:w="1128" w:type="dxa"/>
            <w:vAlign w:val="center"/>
          </w:tcPr>
          <w:p w:rsidR="004D45DC" w:rsidRPr="008B7DE6" w:rsidP="00235DCB" w14:paraId="44C7AB7A" w14:textId="77777777">
            <w:pPr>
              <w:spacing w:line="260" w:lineRule="auto"/>
              <w:rPr>
                <w:rFonts w:ascii="Aptos" w:hAnsi="Aptos"/>
                <w:sz w:val="22"/>
                <w:szCs w:val="22"/>
              </w:rPr>
            </w:pPr>
          </w:p>
        </w:tc>
      </w:tr>
      <w:tr w14:paraId="5FB42079" w14:textId="77777777" w:rsidTr="1BABEF8B">
        <w:tblPrEx>
          <w:tblW w:w="9389" w:type="dxa"/>
          <w:tblLook w:val="0000"/>
        </w:tblPrEx>
        <w:trPr>
          <w:trHeight w:val="277"/>
        </w:trPr>
        <w:tc>
          <w:tcPr>
            <w:tcW w:w="3935" w:type="dxa"/>
            <w:vAlign w:val="center"/>
          </w:tcPr>
          <w:p w:rsidR="004D45DC" w:rsidRPr="008B7DE6" w:rsidP="00235DCB" w14:paraId="14DCC346" w14:textId="0A5F40C1">
            <w:pPr>
              <w:spacing w:line="260" w:lineRule="auto"/>
              <w:rPr>
                <w:rFonts w:ascii="Aptos" w:hAnsi="Aptos"/>
                <w:sz w:val="22"/>
                <w:szCs w:val="22"/>
              </w:rPr>
            </w:pPr>
            <w:r w:rsidRPr="0057760A">
              <w:rPr>
                <w:rFonts w:ascii="Aptos" w:hAnsi="Aptos"/>
                <w:sz w:val="22"/>
                <w:szCs w:val="22"/>
              </w:rPr>
              <w:t>GIS and Linear Referencing System practice</w:t>
            </w:r>
          </w:p>
        </w:tc>
        <w:tc>
          <w:tcPr>
            <w:tcW w:w="1442" w:type="dxa"/>
            <w:vAlign w:val="center"/>
          </w:tcPr>
          <w:p w:rsidR="004D45DC" w:rsidRPr="008B7DE6" w:rsidP="00235DCB" w14:paraId="743C1949" w14:textId="77777777">
            <w:pPr>
              <w:spacing w:line="260" w:lineRule="auto"/>
              <w:rPr>
                <w:rFonts w:ascii="Aptos" w:hAnsi="Aptos"/>
                <w:sz w:val="22"/>
                <w:szCs w:val="22"/>
              </w:rPr>
            </w:pPr>
          </w:p>
        </w:tc>
        <w:tc>
          <w:tcPr>
            <w:tcW w:w="1442" w:type="dxa"/>
            <w:vAlign w:val="center"/>
          </w:tcPr>
          <w:p w:rsidR="004D45DC" w:rsidRPr="008B7DE6" w:rsidP="00235DCB" w14:paraId="40A302F3" w14:textId="77777777">
            <w:pPr>
              <w:spacing w:line="260" w:lineRule="auto"/>
              <w:rPr>
                <w:rFonts w:ascii="Aptos" w:hAnsi="Aptos"/>
                <w:sz w:val="22"/>
                <w:szCs w:val="22"/>
              </w:rPr>
            </w:pPr>
          </w:p>
        </w:tc>
        <w:tc>
          <w:tcPr>
            <w:tcW w:w="1442" w:type="dxa"/>
            <w:vAlign w:val="center"/>
          </w:tcPr>
          <w:p w:rsidR="004D45DC" w:rsidRPr="008B7DE6" w:rsidP="00235DCB" w14:paraId="48B500D0" w14:textId="77777777">
            <w:pPr>
              <w:spacing w:line="260" w:lineRule="auto"/>
              <w:rPr>
                <w:rFonts w:ascii="Aptos" w:hAnsi="Aptos"/>
                <w:sz w:val="22"/>
                <w:szCs w:val="22"/>
              </w:rPr>
            </w:pPr>
          </w:p>
        </w:tc>
        <w:tc>
          <w:tcPr>
            <w:tcW w:w="1128" w:type="dxa"/>
            <w:vAlign w:val="center"/>
          </w:tcPr>
          <w:p w:rsidR="004D45DC" w:rsidRPr="008B7DE6" w:rsidP="00235DCB" w14:paraId="79B2E97C" w14:textId="77777777">
            <w:pPr>
              <w:spacing w:line="260" w:lineRule="auto"/>
              <w:rPr>
                <w:rFonts w:ascii="Aptos" w:hAnsi="Aptos"/>
                <w:sz w:val="22"/>
                <w:szCs w:val="22"/>
              </w:rPr>
            </w:pPr>
          </w:p>
        </w:tc>
      </w:tr>
      <w:tr w14:paraId="3E044925" w14:textId="77777777" w:rsidTr="1BABEF8B">
        <w:tblPrEx>
          <w:tblW w:w="9389" w:type="dxa"/>
          <w:tblLook w:val="0000"/>
        </w:tblPrEx>
        <w:trPr>
          <w:trHeight w:val="278"/>
        </w:trPr>
        <w:tc>
          <w:tcPr>
            <w:tcW w:w="3935" w:type="dxa"/>
            <w:vAlign w:val="center"/>
          </w:tcPr>
          <w:p w:rsidR="004D45DC" w:rsidRPr="008B7DE6" w:rsidP="00235DCB" w14:paraId="1C4EA77D" w14:textId="64D22FDD">
            <w:pPr>
              <w:spacing w:line="260" w:lineRule="auto"/>
              <w:rPr>
                <w:rFonts w:ascii="Aptos" w:hAnsi="Aptos"/>
                <w:sz w:val="22"/>
                <w:szCs w:val="22"/>
              </w:rPr>
            </w:pPr>
            <w:r w:rsidRPr="1BABEF8B">
              <w:rPr>
                <w:rFonts w:ascii="Aptos" w:hAnsi="Aptos"/>
                <w:sz w:val="22"/>
                <w:szCs w:val="22"/>
              </w:rPr>
              <w:t xml:space="preserve">Statistical </w:t>
            </w:r>
            <w:r w:rsidRPr="00C90578" w:rsidR="00C90578">
              <w:rPr>
                <w:rFonts w:ascii="Aptos" w:hAnsi="Aptos"/>
                <w:sz w:val="22"/>
                <w:szCs w:val="22"/>
              </w:rPr>
              <w:t>methods for acceptance and data validation (e.g., Percent Within Limits, F- and t-tests for QC validation per 23 CFR 637, distribution and normality checks, outlier detection, pay-factor computation</w:t>
            </w:r>
            <w:r w:rsidR="00C90578">
              <w:rPr>
                <w:rFonts w:ascii="Aptos" w:hAnsi="Aptos"/>
                <w:sz w:val="22"/>
                <w:szCs w:val="22"/>
              </w:rPr>
              <w:t xml:space="preserve">, or </w:t>
            </w:r>
            <w:r w:rsidRPr="00C90578" w:rsidR="00C90578">
              <w:rPr>
                <w:rFonts w:ascii="Aptos" w:hAnsi="Aptos"/>
                <w:sz w:val="22"/>
                <w:szCs w:val="22"/>
              </w:rPr>
              <w:t xml:space="preserve">any </w:t>
            </w:r>
            <w:r w:rsidR="0025628D">
              <w:rPr>
                <w:rFonts w:ascii="Aptos" w:hAnsi="Aptos"/>
                <w:sz w:val="22"/>
                <w:szCs w:val="22"/>
              </w:rPr>
              <w:t xml:space="preserve">other </w:t>
            </w:r>
            <w:r w:rsidRPr="00C90578" w:rsidR="00C90578">
              <w:rPr>
                <w:rFonts w:ascii="Aptos" w:hAnsi="Aptos"/>
                <w:sz w:val="22"/>
                <w:szCs w:val="22"/>
              </w:rPr>
              <w:t>approach)</w:t>
            </w:r>
          </w:p>
        </w:tc>
        <w:tc>
          <w:tcPr>
            <w:tcW w:w="1442" w:type="dxa"/>
            <w:vAlign w:val="center"/>
          </w:tcPr>
          <w:p w:rsidR="004D45DC" w:rsidRPr="008B7DE6" w:rsidP="00235DCB" w14:paraId="107C1E9C" w14:textId="77777777">
            <w:pPr>
              <w:spacing w:line="260" w:lineRule="auto"/>
              <w:rPr>
                <w:rFonts w:ascii="Aptos" w:hAnsi="Aptos"/>
                <w:sz w:val="22"/>
                <w:szCs w:val="22"/>
              </w:rPr>
            </w:pPr>
          </w:p>
        </w:tc>
        <w:tc>
          <w:tcPr>
            <w:tcW w:w="1442" w:type="dxa"/>
            <w:vAlign w:val="center"/>
          </w:tcPr>
          <w:p w:rsidR="004D45DC" w:rsidRPr="008B7DE6" w:rsidP="00235DCB" w14:paraId="04AF02FE" w14:textId="77777777">
            <w:pPr>
              <w:spacing w:line="260" w:lineRule="auto"/>
              <w:rPr>
                <w:rFonts w:ascii="Aptos" w:hAnsi="Aptos"/>
                <w:sz w:val="22"/>
                <w:szCs w:val="22"/>
              </w:rPr>
            </w:pPr>
          </w:p>
        </w:tc>
        <w:tc>
          <w:tcPr>
            <w:tcW w:w="1442" w:type="dxa"/>
            <w:vAlign w:val="center"/>
          </w:tcPr>
          <w:p w:rsidR="004D45DC" w:rsidRPr="008B7DE6" w:rsidP="00235DCB" w14:paraId="49128637" w14:textId="77777777">
            <w:pPr>
              <w:spacing w:line="260" w:lineRule="auto"/>
              <w:rPr>
                <w:rFonts w:ascii="Aptos" w:hAnsi="Aptos"/>
                <w:sz w:val="22"/>
                <w:szCs w:val="22"/>
              </w:rPr>
            </w:pPr>
          </w:p>
        </w:tc>
        <w:tc>
          <w:tcPr>
            <w:tcW w:w="1128" w:type="dxa"/>
            <w:vAlign w:val="center"/>
          </w:tcPr>
          <w:p w:rsidR="004D45DC" w:rsidRPr="008B7DE6" w:rsidP="00235DCB" w14:paraId="4FB71743" w14:textId="77777777">
            <w:pPr>
              <w:spacing w:line="260" w:lineRule="auto"/>
              <w:rPr>
                <w:rFonts w:ascii="Aptos" w:hAnsi="Aptos"/>
                <w:sz w:val="22"/>
                <w:szCs w:val="22"/>
              </w:rPr>
            </w:pPr>
          </w:p>
        </w:tc>
      </w:tr>
      <w:tr w14:paraId="3BE78AD6" w14:textId="77777777" w:rsidTr="1BABEF8B">
        <w:tblPrEx>
          <w:tblW w:w="9389" w:type="dxa"/>
          <w:tblLook w:val="0000"/>
        </w:tblPrEx>
        <w:trPr>
          <w:trHeight w:val="332"/>
        </w:trPr>
        <w:tc>
          <w:tcPr>
            <w:tcW w:w="3935" w:type="dxa"/>
            <w:vAlign w:val="center"/>
          </w:tcPr>
          <w:p w:rsidR="004D45DC" w:rsidRPr="008B7DE6" w:rsidP="00235DCB" w14:paraId="4576E82F" w14:textId="23413DB0">
            <w:pPr>
              <w:spacing w:line="260" w:lineRule="auto"/>
              <w:rPr>
                <w:rFonts w:ascii="Aptos" w:hAnsi="Aptos"/>
                <w:sz w:val="22"/>
                <w:szCs w:val="22"/>
              </w:rPr>
            </w:pPr>
            <w:r w:rsidRPr="002C267D">
              <w:rPr>
                <w:rFonts w:ascii="Aptos" w:hAnsi="Aptos"/>
                <w:sz w:val="22"/>
                <w:szCs w:val="22"/>
              </w:rPr>
              <w:t>Emerging construction technologies</w:t>
            </w:r>
          </w:p>
        </w:tc>
        <w:tc>
          <w:tcPr>
            <w:tcW w:w="1442" w:type="dxa"/>
            <w:vAlign w:val="center"/>
          </w:tcPr>
          <w:p w:rsidR="004D45DC" w:rsidRPr="008B7DE6" w:rsidP="00235DCB" w14:paraId="7DB62172" w14:textId="77777777">
            <w:pPr>
              <w:spacing w:line="260" w:lineRule="auto"/>
              <w:rPr>
                <w:rFonts w:ascii="Aptos" w:hAnsi="Aptos"/>
                <w:sz w:val="22"/>
                <w:szCs w:val="22"/>
              </w:rPr>
            </w:pPr>
          </w:p>
        </w:tc>
        <w:tc>
          <w:tcPr>
            <w:tcW w:w="1442" w:type="dxa"/>
            <w:vAlign w:val="center"/>
          </w:tcPr>
          <w:p w:rsidR="004D45DC" w:rsidRPr="008B7DE6" w:rsidP="00235DCB" w14:paraId="4F2E1277" w14:textId="77777777">
            <w:pPr>
              <w:spacing w:line="260" w:lineRule="auto"/>
              <w:rPr>
                <w:rFonts w:ascii="Aptos" w:hAnsi="Aptos"/>
                <w:sz w:val="22"/>
                <w:szCs w:val="22"/>
              </w:rPr>
            </w:pPr>
          </w:p>
        </w:tc>
        <w:tc>
          <w:tcPr>
            <w:tcW w:w="1442" w:type="dxa"/>
            <w:vAlign w:val="center"/>
          </w:tcPr>
          <w:p w:rsidR="004D45DC" w:rsidRPr="008B7DE6" w:rsidP="00235DCB" w14:paraId="35874968" w14:textId="77777777">
            <w:pPr>
              <w:spacing w:line="260" w:lineRule="auto"/>
              <w:rPr>
                <w:rFonts w:ascii="Aptos" w:hAnsi="Aptos"/>
                <w:sz w:val="22"/>
                <w:szCs w:val="22"/>
              </w:rPr>
            </w:pPr>
          </w:p>
        </w:tc>
        <w:tc>
          <w:tcPr>
            <w:tcW w:w="1128" w:type="dxa"/>
            <w:vAlign w:val="center"/>
          </w:tcPr>
          <w:p w:rsidR="004D45DC" w:rsidRPr="008B7DE6" w:rsidP="00235DCB" w14:paraId="3739B528" w14:textId="77777777">
            <w:pPr>
              <w:spacing w:line="260" w:lineRule="auto"/>
              <w:rPr>
                <w:rFonts w:ascii="Aptos" w:hAnsi="Aptos"/>
                <w:sz w:val="22"/>
                <w:szCs w:val="22"/>
              </w:rPr>
            </w:pPr>
          </w:p>
        </w:tc>
      </w:tr>
    </w:tbl>
    <w:p w:rsidR="004D45DC" w:rsidP="004D45DC" w14:paraId="0BC84553" w14:textId="77777777"/>
    <w:p w:rsidR="00CB1EDC" w:rsidP="00191569" w14:paraId="1AAEACC2" w14:textId="248AAA52">
      <w:pPr>
        <w:pStyle w:val="Heading3"/>
      </w:pPr>
      <w:r>
        <w:t>Data producers</w:t>
      </w:r>
    </w:p>
    <w:p w:rsidR="00CB1EDC" w:rsidRPr="006A48AD" w:rsidP="005C54E9" w14:paraId="7EC63E55" w14:textId="29F2A91D">
      <w:pPr>
        <w:pStyle w:val="ListParagraph"/>
        <w:numPr>
          <w:ilvl w:val="1"/>
          <w:numId w:val="10"/>
        </w:numPr>
      </w:pPr>
      <w:r w:rsidRPr="006A48AD">
        <w:t>Who produces pavement and materials data at your agency? Select all that apply for each data class.</w:t>
      </w:r>
    </w:p>
    <w:tbl>
      <w:tblPr>
        <w:tblW w:w="9625" w:type="dxa"/>
        <w:tblLook w:val="04A0"/>
      </w:tblPr>
      <w:tblGrid>
        <w:gridCol w:w="1659"/>
        <w:gridCol w:w="1265"/>
        <w:gridCol w:w="1440"/>
        <w:gridCol w:w="1398"/>
        <w:gridCol w:w="1495"/>
        <w:gridCol w:w="1182"/>
        <w:gridCol w:w="1260"/>
      </w:tblGrid>
      <w:tr w14:paraId="6DC3331F" w14:textId="77777777" w:rsidTr="00616CD2">
        <w:tblPrEx>
          <w:tblW w:w="9625" w:type="dxa"/>
          <w:tblLook w:val="04A0"/>
        </w:tblPrEx>
        <w:trPr>
          <w:trHeight w:val="2400"/>
        </w:trPr>
        <w:tc>
          <w:tcPr>
            <w:tcW w:w="1659" w:type="dxa"/>
            <w:tcBorders>
              <w:top w:val="single" w:sz="4" w:space="0" w:color="auto"/>
              <w:left w:val="single" w:sz="4" w:space="0" w:color="auto"/>
              <w:bottom w:val="single" w:sz="4" w:space="0" w:color="auto"/>
              <w:right w:val="single" w:sz="4" w:space="0" w:color="auto"/>
            </w:tcBorders>
            <w:vAlign w:val="center"/>
            <w:hideMark/>
          </w:tcPr>
          <w:p w:rsidR="00CB1EDC" w:rsidRPr="00AE61AC" w:rsidP="00616CD2" w14:paraId="165231B3" w14:textId="77777777">
            <w:pPr>
              <w:spacing w:after="0" w:line="240" w:lineRule="auto"/>
              <w:jc w:val="center"/>
              <w:rPr>
                <w:rFonts w:ascii="Aptos" w:eastAsia="Times New Roman" w:hAnsi="Aptos" w:cs="Times New Roman"/>
                <w:b/>
                <w:bCs/>
                <w:color w:val="000000"/>
                <w:kern w:val="0"/>
                <w:sz w:val="22"/>
                <w:szCs w:val="22"/>
                <w14:ligatures w14:val="none"/>
              </w:rPr>
            </w:pPr>
            <w:r w:rsidRPr="00AE61AC">
              <w:rPr>
                <w:rFonts w:ascii="Aptos" w:eastAsia="Times New Roman" w:hAnsi="Aptos" w:cs="Times New Roman"/>
                <w:b/>
                <w:bCs/>
                <w:color w:val="000000"/>
                <w:kern w:val="0"/>
                <w:sz w:val="22"/>
                <w:szCs w:val="22"/>
                <w14:ligatures w14:val="none"/>
              </w:rPr>
              <w:t>Data class</w:t>
            </w:r>
          </w:p>
        </w:tc>
        <w:tc>
          <w:tcPr>
            <w:tcW w:w="1265" w:type="dxa"/>
            <w:tcBorders>
              <w:top w:val="single" w:sz="4" w:space="0" w:color="auto"/>
              <w:left w:val="nil"/>
              <w:bottom w:val="single" w:sz="4" w:space="0" w:color="auto"/>
              <w:right w:val="single" w:sz="4" w:space="0" w:color="auto"/>
            </w:tcBorders>
            <w:vAlign w:val="center"/>
            <w:hideMark/>
          </w:tcPr>
          <w:p w:rsidR="00CB1EDC" w:rsidRPr="00AE61AC" w:rsidP="00616CD2" w14:paraId="6A496C61" w14:textId="77777777">
            <w:pPr>
              <w:spacing w:after="0" w:line="240" w:lineRule="auto"/>
              <w:jc w:val="center"/>
              <w:rPr>
                <w:rFonts w:ascii="Aptos" w:eastAsia="Times New Roman" w:hAnsi="Aptos" w:cs="Times New Roman"/>
                <w:b/>
                <w:bCs/>
                <w:color w:val="000000"/>
                <w:kern w:val="0"/>
                <w:sz w:val="22"/>
                <w:szCs w:val="22"/>
                <w14:ligatures w14:val="none"/>
              </w:rPr>
            </w:pPr>
            <w:r w:rsidRPr="00AE61AC">
              <w:rPr>
                <w:rFonts w:ascii="Aptos" w:eastAsia="Times New Roman" w:hAnsi="Aptos" w:cs="Times New Roman"/>
                <w:b/>
                <w:bCs/>
                <w:color w:val="000000"/>
                <w:kern w:val="0"/>
                <w:sz w:val="22"/>
                <w:szCs w:val="22"/>
                <w14:ligatures w14:val="none"/>
              </w:rPr>
              <w:t>Agency staff (in-house)</w:t>
            </w:r>
          </w:p>
        </w:tc>
        <w:tc>
          <w:tcPr>
            <w:tcW w:w="1440" w:type="dxa"/>
            <w:tcBorders>
              <w:top w:val="single" w:sz="4" w:space="0" w:color="auto"/>
              <w:left w:val="nil"/>
              <w:bottom w:val="single" w:sz="4" w:space="0" w:color="auto"/>
              <w:right w:val="single" w:sz="4" w:space="0" w:color="auto"/>
            </w:tcBorders>
            <w:vAlign w:val="center"/>
            <w:hideMark/>
          </w:tcPr>
          <w:p w:rsidR="00CB1EDC" w:rsidRPr="00AE61AC" w:rsidP="00616CD2" w14:paraId="1DCFA29A" w14:textId="77777777">
            <w:pPr>
              <w:spacing w:after="0" w:line="240" w:lineRule="auto"/>
              <w:jc w:val="center"/>
              <w:rPr>
                <w:rFonts w:ascii="Aptos" w:eastAsia="Times New Roman" w:hAnsi="Aptos" w:cs="Times New Roman"/>
                <w:b/>
                <w:bCs/>
                <w:color w:val="000000"/>
                <w:kern w:val="0"/>
                <w:sz w:val="22"/>
                <w:szCs w:val="22"/>
                <w14:ligatures w14:val="none"/>
              </w:rPr>
            </w:pPr>
            <w:r w:rsidRPr="00AE61AC">
              <w:rPr>
                <w:rFonts w:ascii="Aptos" w:eastAsia="Times New Roman" w:hAnsi="Aptos" w:cs="Times New Roman"/>
                <w:b/>
                <w:bCs/>
                <w:color w:val="000000"/>
                <w:kern w:val="0"/>
                <w:sz w:val="22"/>
                <w:szCs w:val="22"/>
                <w14:ligatures w14:val="none"/>
              </w:rPr>
              <w:t>Agency-controlled consultants</w:t>
            </w:r>
          </w:p>
        </w:tc>
        <w:tc>
          <w:tcPr>
            <w:tcW w:w="1398" w:type="dxa"/>
            <w:tcBorders>
              <w:top w:val="single" w:sz="4" w:space="0" w:color="auto"/>
              <w:left w:val="nil"/>
              <w:bottom w:val="single" w:sz="4" w:space="0" w:color="auto"/>
              <w:right w:val="single" w:sz="4" w:space="0" w:color="auto"/>
            </w:tcBorders>
            <w:vAlign w:val="center"/>
            <w:hideMark/>
          </w:tcPr>
          <w:p w:rsidR="00CB1EDC" w:rsidRPr="00AE61AC" w:rsidP="00616CD2" w14:paraId="419DADDC" w14:textId="77777777">
            <w:pPr>
              <w:spacing w:after="0" w:line="240" w:lineRule="auto"/>
              <w:jc w:val="center"/>
              <w:rPr>
                <w:rFonts w:ascii="Aptos" w:eastAsia="Times New Roman" w:hAnsi="Aptos" w:cs="Times New Roman"/>
                <w:b/>
                <w:bCs/>
                <w:color w:val="000000"/>
                <w:kern w:val="0"/>
                <w:sz w:val="22"/>
                <w:szCs w:val="22"/>
                <w14:ligatures w14:val="none"/>
              </w:rPr>
            </w:pPr>
            <w:r w:rsidRPr="00AE61AC">
              <w:rPr>
                <w:rFonts w:ascii="Aptos" w:eastAsia="Times New Roman" w:hAnsi="Aptos" w:cs="Times New Roman"/>
                <w:b/>
                <w:bCs/>
                <w:color w:val="000000"/>
                <w:kern w:val="0"/>
                <w:sz w:val="22"/>
                <w:szCs w:val="22"/>
                <w14:ligatures w14:val="none"/>
              </w:rPr>
              <w:t>Contractor/ producer QC</w:t>
            </w:r>
          </w:p>
        </w:tc>
        <w:tc>
          <w:tcPr>
            <w:tcW w:w="1495" w:type="dxa"/>
            <w:tcBorders>
              <w:top w:val="single" w:sz="4" w:space="0" w:color="auto"/>
              <w:left w:val="nil"/>
              <w:bottom w:val="single" w:sz="4" w:space="0" w:color="auto"/>
              <w:right w:val="single" w:sz="4" w:space="0" w:color="auto"/>
            </w:tcBorders>
            <w:vAlign w:val="center"/>
            <w:hideMark/>
          </w:tcPr>
          <w:p w:rsidR="00CB1EDC" w:rsidRPr="00AE61AC" w:rsidP="00616CD2" w14:paraId="5923A870" w14:textId="77777777">
            <w:pPr>
              <w:spacing w:after="0" w:line="240" w:lineRule="auto"/>
              <w:jc w:val="center"/>
              <w:rPr>
                <w:rFonts w:ascii="Aptos" w:eastAsia="Times New Roman" w:hAnsi="Aptos" w:cs="Times New Roman"/>
                <w:b/>
                <w:bCs/>
                <w:color w:val="000000"/>
                <w:kern w:val="0"/>
                <w:sz w:val="22"/>
                <w:szCs w:val="22"/>
                <w14:ligatures w14:val="none"/>
              </w:rPr>
            </w:pPr>
            <w:r w:rsidRPr="00AE61AC">
              <w:rPr>
                <w:rFonts w:ascii="Aptos" w:eastAsia="Times New Roman" w:hAnsi="Aptos" w:cs="Times New Roman"/>
                <w:b/>
                <w:bCs/>
                <w:color w:val="000000"/>
                <w:kern w:val="0"/>
                <w:sz w:val="22"/>
                <w:szCs w:val="22"/>
                <w14:ligatures w14:val="none"/>
              </w:rPr>
              <w:t>Independent third party (IA, dispute resolution)</w:t>
            </w:r>
          </w:p>
        </w:tc>
        <w:tc>
          <w:tcPr>
            <w:tcW w:w="1108" w:type="dxa"/>
            <w:tcBorders>
              <w:top w:val="single" w:sz="4" w:space="0" w:color="auto"/>
              <w:left w:val="nil"/>
              <w:bottom w:val="single" w:sz="4" w:space="0" w:color="auto"/>
              <w:right w:val="single" w:sz="4" w:space="0" w:color="auto"/>
            </w:tcBorders>
            <w:vAlign w:val="center"/>
            <w:hideMark/>
          </w:tcPr>
          <w:p w:rsidR="00CB1EDC" w:rsidRPr="00AE61AC" w:rsidP="00616CD2" w14:paraId="4801B085" w14:textId="77777777">
            <w:pPr>
              <w:spacing w:after="0" w:line="240" w:lineRule="auto"/>
              <w:jc w:val="center"/>
              <w:rPr>
                <w:rFonts w:ascii="Aptos" w:eastAsia="Times New Roman" w:hAnsi="Aptos" w:cs="Times New Roman"/>
                <w:b/>
                <w:bCs/>
                <w:color w:val="000000"/>
                <w:kern w:val="0"/>
                <w:sz w:val="22"/>
                <w:szCs w:val="22"/>
                <w14:ligatures w14:val="none"/>
              </w:rPr>
            </w:pPr>
            <w:r w:rsidRPr="00AE61AC">
              <w:rPr>
                <w:rFonts w:ascii="Aptos" w:eastAsia="Times New Roman" w:hAnsi="Aptos" w:cs="Times New Roman"/>
                <w:b/>
                <w:bCs/>
                <w:color w:val="000000"/>
                <w:kern w:val="0"/>
                <w:sz w:val="22"/>
                <w:szCs w:val="22"/>
                <w14:ligatures w14:val="none"/>
              </w:rPr>
              <w:t>Not produced</w:t>
            </w:r>
          </w:p>
        </w:tc>
        <w:tc>
          <w:tcPr>
            <w:tcW w:w="1260" w:type="dxa"/>
            <w:tcBorders>
              <w:top w:val="single" w:sz="4" w:space="0" w:color="auto"/>
              <w:left w:val="nil"/>
              <w:bottom w:val="single" w:sz="4" w:space="0" w:color="auto"/>
              <w:right w:val="single" w:sz="4" w:space="0" w:color="auto"/>
            </w:tcBorders>
            <w:vAlign w:val="center"/>
            <w:hideMark/>
          </w:tcPr>
          <w:p w:rsidR="00CB1EDC" w:rsidRPr="00AE61AC" w:rsidP="00616CD2" w14:paraId="03DDC45F" w14:textId="77777777">
            <w:pPr>
              <w:spacing w:after="0" w:line="240" w:lineRule="auto"/>
              <w:jc w:val="center"/>
              <w:rPr>
                <w:rFonts w:ascii="Aptos" w:eastAsia="Times New Roman" w:hAnsi="Aptos" w:cs="Times New Roman"/>
                <w:b/>
                <w:bCs/>
                <w:color w:val="000000"/>
                <w:kern w:val="0"/>
                <w:sz w:val="22"/>
                <w:szCs w:val="22"/>
                <w14:ligatures w14:val="none"/>
              </w:rPr>
            </w:pPr>
            <w:r w:rsidRPr="00AE61AC">
              <w:rPr>
                <w:rFonts w:ascii="Aptos" w:eastAsia="Times New Roman" w:hAnsi="Aptos" w:cs="Times New Roman"/>
                <w:b/>
                <w:bCs/>
                <w:color w:val="000000"/>
                <w:kern w:val="0"/>
                <w:sz w:val="22"/>
                <w:szCs w:val="22"/>
                <w14:ligatures w14:val="none"/>
              </w:rPr>
              <w:t>Don't know</w:t>
            </w:r>
          </w:p>
        </w:tc>
      </w:tr>
      <w:tr w14:paraId="43CA749B" w14:textId="77777777" w:rsidTr="00616CD2">
        <w:tblPrEx>
          <w:tblW w:w="9625" w:type="dxa"/>
          <w:tblLook w:val="04A0"/>
        </w:tblPrEx>
        <w:trPr>
          <w:trHeight w:val="3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748D1875"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Mix designs</w:t>
            </w:r>
          </w:p>
        </w:tc>
        <w:tc>
          <w:tcPr>
            <w:tcW w:w="1265" w:type="dxa"/>
            <w:tcBorders>
              <w:top w:val="nil"/>
              <w:left w:val="nil"/>
              <w:bottom w:val="single" w:sz="4" w:space="0" w:color="auto"/>
              <w:right w:val="single" w:sz="4" w:space="0" w:color="auto"/>
            </w:tcBorders>
            <w:vAlign w:val="center"/>
            <w:hideMark/>
          </w:tcPr>
          <w:p w:rsidR="00CB1EDC" w:rsidRPr="00AE61AC" w:rsidP="00616CD2" w14:paraId="63F0256E"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vAlign w:val="center"/>
            <w:hideMark/>
          </w:tcPr>
          <w:p w:rsidR="00CB1EDC" w:rsidRPr="00AE61AC" w:rsidP="00616CD2" w14:paraId="0ED8E094"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vAlign w:val="center"/>
            <w:hideMark/>
          </w:tcPr>
          <w:p w:rsidR="00CB1EDC" w:rsidRPr="00AE61AC" w:rsidP="00616CD2" w14:paraId="312C4BA8"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95" w:type="dxa"/>
            <w:tcBorders>
              <w:top w:val="nil"/>
              <w:left w:val="nil"/>
              <w:bottom w:val="single" w:sz="4" w:space="0" w:color="auto"/>
              <w:right w:val="single" w:sz="4" w:space="0" w:color="auto"/>
            </w:tcBorders>
            <w:vAlign w:val="center"/>
            <w:hideMark/>
          </w:tcPr>
          <w:p w:rsidR="00CB1EDC" w:rsidRPr="00AE61AC" w:rsidP="00616CD2" w14:paraId="0B5F4739"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vAlign w:val="center"/>
            <w:hideMark/>
          </w:tcPr>
          <w:p w:rsidR="00CB1EDC" w:rsidRPr="00AE61AC" w:rsidP="00616CD2" w14:paraId="613C0B5B"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vAlign w:val="center"/>
            <w:hideMark/>
          </w:tcPr>
          <w:p w:rsidR="00CB1EDC" w:rsidRPr="00AE61AC" w:rsidP="00616CD2" w14:paraId="578C7DFF"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r w14:paraId="38B3C14B" w14:textId="77777777" w:rsidTr="00616CD2">
        <w:tblPrEx>
          <w:tblW w:w="9625" w:type="dxa"/>
          <w:tblLook w:val="04A0"/>
        </w:tblPrEx>
        <w:trPr>
          <w:trHeight w:val="15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48E83766"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Materials acceptance test results (asphalt, concrete, aggregates)</w:t>
            </w:r>
          </w:p>
        </w:tc>
        <w:tc>
          <w:tcPr>
            <w:tcW w:w="1265" w:type="dxa"/>
            <w:tcBorders>
              <w:top w:val="nil"/>
              <w:left w:val="nil"/>
              <w:bottom w:val="single" w:sz="4" w:space="0" w:color="auto"/>
              <w:right w:val="single" w:sz="4" w:space="0" w:color="auto"/>
            </w:tcBorders>
            <w:vAlign w:val="center"/>
            <w:hideMark/>
          </w:tcPr>
          <w:p w:rsidR="00CB1EDC" w:rsidRPr="00AE61AC" w:rsidP="00616CD2" w14:paraId="0FA21CC6"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vAlign w:val="center"/>
            <w:hideMark/>
          </w:tcPr>
          <w:p w:rsidR="00CB1EDC" w:rsidRPr="00AE61AC" w:rsidP="00616CD2" w14:paraId="59368DCD"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vAlign w:val="center"/>
            <w:hideMark/>
          </w:tcPr>
          <w:p w:rsidR="00CB1EDC" w:rsidRPr="00AE61AC" w:rsidP="00616CD2" w14:paraId="1CEAE251"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95" w:type="dxa"/>
            <w:tcBorders>
              <w:top w:val="nil"/>
              <w:left w:val="nil"/>
              <w:bottom w:val="single" w:sz="4" w:space="0" w:color="auto"/>
              <w:right w:val="single" w:sz="4" w:space="0" w:color="auto"/>
            </w:tcBorders>
            <w:vAlign w:val="center"/>
            <w:hideMark/>
          </w:tcPr>
          <w:p w:rsidR="00CB1EDC" w:rsidRPr="00AE61AC" w:rsidP="00616CD2" w14:paraId="79F90607"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vAlign w:val="center"/>
            <w:hideMark/>
          </w:tcPr>
          <w:p w:rsidR="00CB1EDC" w:rsidRPr="00AE61AC" w:rsidP="00616CD2" w14:paraId="61693B1E"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vAlign w:val="center"/>
            <w:hideMark/>
          </w:tcPr>
          <w:p w:rsidR="00CB1EDC" w:rsidRPr="00AE61AC" w:rsidP="00616CD2" w14:paraId="1D0DE26A"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r w14:paraId="61F86D35" w14:textId="77777777" w:rsidTr="00616CD2">
        <w:tblPrEx>
          <w:tblW w:w="9625" w:type="dxa"/>
          <w:tblLook w:val="04A0"/>
        </w:tblPrEx>
        <w:trPr>
          <w:trHeight w:val="9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630B2A58"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Materials verification test results</w:t>
            </w:r>
          </w:p>
        </w:tc>
        <w:tc>
          <w:tcPr>
            <w:tcW w:w="1265" w:type="dxa"/>
            <w:tcBorders>
              <w:top w:val="nil"/>
              <w:left w:val="nil"/>
              <w:bottom w:val="single" w:sz="4" w:space="0" w:color="auto"/>
              <w:right w:val="single" w:sz="4" w:space="0" w:color="auto"/>
            </w:tcBorders>
            <w:vAlign w:val="center"/>
            <w:hideMark/>
          </w:tcPr>
          <w:p w:rsidR="00CB1EDC" w:rsidRPr="00AE61AC" w:rsidP="00616CD2" w14:paraId="3E64527A"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vAlign w:val="center"/>
            <w:hideMark/>
          </w:tcPr>
          <w:p w:rsidR="00CB1EDC" w:rsidRPr="00AE61AC" w:rsidP="00616CD2" w14:paraId="29BCEA5D"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vAlign w:val="center"/>
            <w:hideMark/>
          </w:tcPr>
          <w:p w:rsidR="00CB1EDC" w:rsidRPr="00AE61AC" w:rsidP="00616CD2" w14:paraId="4F77B5AB" w14:textId="19DB3BAD">
            <w:pPr>
              <w:spacing w:after="0" w:line="240" w:lineRule="auto"/>
              <w:rPr>
                <w:rFonts w:ascii="Aptos" w:eastAsia="Times New Roman" w:hAnsi="Aptos" w:cs="Times New Roman"/>
                <w:color w:val="000000"/>
                <w:kern w:val="0"/>
                <w:sz w:val="22"/>
                <w:szCs w:val="22"/>
                <w14:ligatures w14:val="none"/>
              </w:rPr>
            </w:pPr>
          </w:p>
        </w:tc>
        <w:tc>
          <w:tcPr>
            <w:tcW w:w="1495" w:type="dxa"/>
            <w:tcBorders>
              <w:top w:val="nil"/>
              <w:left w:val="nil"/>
              <w:bottom w:val="single" w:sz="4" w:space="0" w:color="auto"/>
              <w:right w:val="single" w:sz="4" w:space="0" w:color="auto"/>
            </w:tcBorders>
            <w:vAlign w:val="center"/>
            <w:hideMark/>
          </w:tcPr>
          <w:p w:rsidR="00CB1EDC" w:rsidRPr="00AE61AC" w:rsidP="00616CD2" w14:paraId="3E8150B1"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vAlign w:val="center"/>
            <w:hideMark/>
          </w:tcPr>
          <w:p w:rsidR="00CB1EDC" w:rsidRPr="00AE61AC" w:rsidP="00616CD2" w14:paraId="02015B8A"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vAlign w:val="center"/>
            <w:hideMark/>
          </w:tcPr>
          <w:p w:rsidR="00CB1EDC" w:rsidRPr="00AE61AC" w:rsidP="00616CD2" w14:paraId="09216A51"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r w14:paraId="5E267AA2" w14:textId="77777777" w:rsidTr="00616CD2">
        <w:tblPrEx>
          <w:tblW w:w="9625" w:type="dxa"/>
          <w:tblLook w:val="04A0"/>
        </w:tblPrEx>
        <w:trPr>
          <w:trHeight w:val="9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12827B8A"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Construction inspection records</w:t>
            </w:r>
          </w:p>
        </w:tc>
        <w:tc>
          <w:tcPr>
            <w:tcW w:w="1265" w:type="dxa"/>
            <w:tcBorders>
              <w:top w:val="nil"/>
              <w:left w:val="nil"/>
              <w:bottom w:val="single" w:sz="4" w:space="0" w:color="auto"/>
              <w:right w:val="single" w:sz="4" w:space="0" w:color="auto"/>
            </w:tcBorders>
            <w:vAlign w:val="center"/>
            <w:hideMark/>
          </w:tcPr>
          <w:p w:rsidR="00CB1EDC" w:rsidRPr="00AE61AC" w:rsidP="00616CD2" w14:paraId="32CA19E7"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vAlign w:val="center"/>
            <w:hideMark/>
          </w:tcPr>
          <w:p w:rsidR="00CB1EDC" w:rsidRPr="00AE61AC" w:rsidP="00616CD2" w14:paraId="0E507250"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vAlign w:val="center"/>
            <w:hideMark/>
          </w:tcPr>
          <w:p w:rsidR="00CB1EDC" w:rsidRPr="00AE61AC" w:rsidP="00616CD2" w14:paraId="3F3E0DCD"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95" w:type="dxa"/>
            <w:tcBorders>
              <w:top w:val="nil"/>
              <w:left w:val="nil"/>
              <w:bottom w:val="single" w:sz="4" w:space="0" w:color="auto"/>
              <w:right w:val="single" w:sz="4" w:space="0" w:color="auto"/>
            </w:tcBorders>
            <w:vAlign w:val="center"/>
            <w:hideMark/>
          </w:tcPr>
          <w:p w:rsidR="00CB1EDC" w:rsidRPr="00AE61AC" w:rsidP="00616CD2" w14:paraId="4AA447CA"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vAlign w:val="center"/>
            <w:hideMark/>
          </w:tcPr>
          <w:p w:rsidR="00CB1EDC" w:rsidRPr="00AE61AC" w:rsidP="00616CD2" w14:paraId="1B62F3D1"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vAlign w:val="center"/>
            <w:hideMark/>
          </w:tcPr>
          <w:p w:rsidR="00CB1EDC" w:rsidRPr="00AE61AC" w:rsidP="00616CD2" w14:paraId="3E304DD3"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r w14:paraId="670DF800" w14:textId="77777777" w:rsidTr="00616CD2">
        <w:tblPrEx>
          <w:tblW w:w="9625" w:type="dxa"/>
          <w:tblLook w:val="04A0"/>
        </w:tblPrEx>
        <w:trPr>
          <w:trHeight w:val="12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053B70AC"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Density/ smoothness/ friction/ texture measurements</w:t>
            </w:r>
          </w:p>
        </w:tc>
        <w:tc>
          <w:tcPr>
            <w:tcW w:w="1265" w:type="dxa"/>
            <w:tcBorders>
              <w:top w:val="nil"/>
              <w:left w:val="nil"/>
              <w:bottom w:val="single" w:sz="4" w:space="0" w:color="auto"/>
              <w:right w:val="single" w:sz="4" w:space="0" w:color="auto"/>
            </w:tcBorders>
            <w:vAlign w:val="center"/>
            <w:hideMark/>
          </w:tcPr>
          <w:p w:rsidR="00CB1EDC" w:rsidRPr="00AE61AC" w:rsidP="00616CD2" w14:paraId="545E2577"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vAlign w:val="center"/>
            <w:hideMark/>
          </w:tcPr>
          <w:p w:rsidR="00CB1EDC" w:rsidRPr="00AE61AC" w:rsidP="00616CD2" w14:paraId="3AD01BCD"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vAlign w:val="center"/>
            <w:hideMark/>
          </w:tcPr>
          <w:p w:rsidR="00CB1EDC" w:rsidRPr="00AE61AC" w:rsidP="00616CD2" w14:paraId="5CC74B95"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95" w:type="dxa"/>
            <w:tcBorders>
              <w:top w:val="nil"/>
              <w:left w:val="nil"/>
              <w:bottom w:val="single" w:sz="4" w:space="0" w:color="auto"/>
              <w:right w:val="single" w:sz="4" w:space="0" w:color="auto"/>
            </w:tcBorders>
            <w:vAlign w:val="center"/>
            <w:hideMark/>
          </w:tcPr>
          <w:p w:rsidR="00CB1EDC" w:rsidRPr="00AE61AC" w:rsidP="00616CD2" w14:paraId="64AB713D"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vAlign w:val="center"/>
            <w:hideMark/>
          </w:tcPr>
          <w:p w:rsidR="00CB1EDC" w:rsidRPr="00AE61AC" w:rsidP="00616CD2" w14:paraId="20241065"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vAlign w:val="center"/>
            <w:hideMark/>
          </w:tcPr>
          <w:p w:rsidR="00CB1EDC" w:rsidRPr="00AE61AC" w:rsidP="00616CD2" w14:paraId="2295C75D"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r w14:paraId="41E0905F" w14:textId="77777777" w:rsidTr="00616CD2">
        <w:tblPrEx>
          <w:tblW w:w="9625" w:type="dxa"/>
          <w:tblLook w:val="04A0"/>
        </w:tblPrEx>
        <w:trPr>
          <w:trHeight w:val="6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1DF00134"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e-Ticket/ delivery records</w:t>
            </w:r>
          </w:p>
        </w:tc>
        <w:tc>
          <w:tcPr>
            <w:tcW w:w="1265" w:type="dxa"/>
            <w:tcBorders>
              <w:top w:val="nil"/>
              <w:left w:val="nil"/>
              <w:bottom w:val="single" w:sz="4" w:space="0" w:color="auto"/>
              <w:right w:val="single" w:sz="4" w:space="0" w:color="auto"/>
            </w:tcBorders>
            <w:vAlign w:val="center"/>
            <w:hideMark/>
          </w:tcPr>
          <w:p w:rsidR="00CB1EDC" w:rsidRPr="00AE61AC" w:rsidP="00616CD2" w14:paraId="1B6ADC45"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vAlign w:val="center"/>
            <w:hideMark/>
          </w:tcPr>
          <w:p w:rsidR="00CB1EDC" w:rsidRPr="00AE61AC" w:rsidP="00616CD2" w14:paraId="6D90F544"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vAlign w:val="center"/>
            <w:hideMark/>
          </w:tcPr>
          <w:p w:rsidR="00CB1EDC" w:rsidRPr="00AE61AC" w:rsidP="00616CD2" w14:paraId="6D1E265D"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95" w:type="dxa"/>
            <w:tcBorders>
              <w:top w:val="nil"/>
              <w:left w:val="nil"/>
              <w:bottom w:val="single" w:sz="4" w:space="0" w:color="auto"/>
              <w:right w:val="single" w:sz="4" w:space="0" w:color="auto"/>
            </w:tcBorders>
            <w:vAlign w:val="center"/>
            <w:hideMark/>
          </w:tcPr>
          <w:p w:rsidR="00CB1EDC" w:rsidRPr="00AE61AC" w:rsidP="00616CD2" w14:paraId="38B2B6F2"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vAlign w:val="center"/>
            <w:hideMark/>
          </w:tcPr>
          <w:p w:rsidR="00CB1EDC" w:rsidRPr="00AE61AC" w:rsidP="00616CD2" w14:paraId="3B2130D0"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vAlign w:val="center"/>
            <w:hideMark/>
          </w:tcPr>
          <w:p w:rsidR="00CB1EDC" w:rsidRPr="00AE61AC" w:rsidP="00616CD2" w14:paraId="035A7FAC"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r w14:paraId="3F4F1CF9" w14:textId="77777777" w:rsidTr="00616CD2">
        <w:tblPrEx>
          <w:tblW w:w="9625" w:type="dxa"/>
          <w:tblLook w:val="04A0"/>
        </w:tblPrEx>
        <w:trPr>
          <w:trHeight w:val="6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5F0F70C4"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Digital as-built records</w:t>
            </w:r>
          </w:p>
        </w:tc>
        <w:tc>
          <w:tcPr>
            <w:tcW w:w="1265" w:type="dxa"/>
            <w:tcBorders>
              <w:top w:val="nil"/>
              <w:left w:val="nil"/>
              <w:bottom w:val="single" w:sz="4" w:space="0" w:color="auto"/>
              <w:right w:val="single" w:sz="4" w:space="0" w:color="auto"/>
            </w:tcBorders>
            <w:vAlign w:val="center"/>
            <w:hideMark/>
          </w:tcPr>
          <w:p w:rsidR="00CB1EDC" w:rsidRPr="00AE61AC" w:rsidP="00616CD2" w14:paraId="6E65EA63"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vAlign w:val="center"/>
            <w:hideMark/>
          </w:tcPr>
          <w:p w:rsidR="00CB1EDC" w:rsidRPr="00AE61AC" w:rsidP="00616CD2" w14:paraId="56DDDA57"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vAlign w:val="center"/>
            <w:hideMark/>
          </w:tcPr>
          <w:p w:rsidR="00CB1EDC" w:rsidRPr="00AE61AC" w:rsidP="00616CD2" w14:paraId="180E178C"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95" w:type="dxa"/>
            <w:tcBorders>
              <w:top w:val="nil"/>
              <w:left w:val="nil"/>
              <w:bottom w:val="single" w:sz="4" w:space="0" w:color="auto"/>
              <w:right w:val="single" w:sz="4" w:space="0" w:color="auto"/>
            </w:tcBorders>
            <w:vAlign w:val="center"/>
            <w:hideMark/>
          </w:tcPr>
          <w:p w:rsidR="00CB1EDC" w:rsidRPr="00AE61AC" w:rsidP="00616CD2" w14:paraId="6FAA0476"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vAlign w:val="center"/>
            <w:hideMark/>
          </w:tcPr>
          <w:p w:rsidR="00CB1EDC" w:rsidRPr="00AE61AC" w:rsidP="00616CD2" w14:paraId="687A2251"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vAlign w:val="center"/>
            <w:hideMark/>
          </w:tcPr>
          <w:p w:rsidR="00CB1EDC" w:rsidRPr="00AE61AC" w:rsidP="00616CD2" w14:paraId="30837C95"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r w14:paraId="7930ED00" w14:textId="77777777" w:rsidTr="00616CD2">
        <w:tblPrEx>
          <w:tblW w:w="9625" w:type="dxa"/>
          <w:tblLook w:val="04A0"/>
        </w:tblPrEx>
        <w:trPr>
          <w:trHeight w:val="900"/>
        </w:trPr>
        <w:tc>
          <w:tcPr>
            <w:tcW w:w="1659" w:type="dxa"/>
            <w:tcBorders>
              <w:top w:val="nil"/>
              <w:left w:val="single" w:sz="4" w:space="0" w:color="auto"/>
              <w:bottom w:val="single" w:sz="4" w:space="0" w:color="auto"/>
              <w:right w:val="single" w:sz="4" w:space="0" w:color="auto"/>
            </w:tcBorders>
            <w:vAlign w:val="center"/>
            <w:hideMark/>
          </w:tcPr>
          <w:p w:rsidR="00CB1EDC" w:rsidRPr="00AE61AC" w:rsidP="00616CD2" w14:paraId="591742D0"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Independent Assurance (IA) test results</w:t>
            </w:r>
          </w:p>
        </w:tc>
        <w:tc>
          <w:tcPr>
            <w:tcW w:w="1265" w:type="dxa"/>
            <w:tcBorders>
              <w:top w:val="nil"/>
              <w:left w:val="nil"/>
              <w:bottom w:val="single" w:sz="4" w:space="0" w:color="auto"/>
              <w:right w:val="single" w:sz="4" w:space="0" w:color="auto"/>
            </w:tcBorders>
            <w:noWrap/>
            <w:vAlign w:val="bottom"/>
            <w:hideMark/>
          </w:tcPr>
          <w:p w:rsidR="00CB1EDC" w:rsidRPr="00AE61AC" w:rsidP="00616CD2" w14:paraId="6C6B14E7"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noWrap/>
            <w:vAlign w:val="bottom"/>
            <w:hideMark/>
          </w:tcPr>
          <w:p w:rsidR="00CB1EDC" w:rsidRPr="00AE61AC" w:rsidP="00616CD2" w14:paraId="630DDEF9"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398" w:type="dxa"/>
            <w:tcBorders>
              <w:top w:val="nil"/>
              <w:left w:val="nil"/>
              <w:bottom w:val="single" w:sz="4" w:space="0" w:color="auto"/>
              <w:right w:val="single" w:sz="4" w:space="0" w:color="auto"/>
            </w:tcBorders>
            <w:noWrap/>
            <w:vAlign w:val="bottom"/>
            <w:hideMark/>
          </w:tcPr>
          <w:p w:rsidR="00CB1EDC" w:rsidRPr="00AE61AC" w:rsidP="00616CD2" w14:paraId="262FD671" w14:textId="3E1A8132">
            <w:pPr>
              <w:spacing w:after="0" w:line="240" w:lineRule="auto"/>
              <w:rPr>
                <w:rFonts w:ascii="Aptos" w:eastAsia="Times New Roman" w:hAnsi="Aptos" w:cs="Times New Roman"/>
                <w:color w:val="000000"/>
                <w:kern w:val="0"/>
                <w:sz w:val="22"/>
                <w:szCs w:val="22"/>
                <w14:ligatures w14:val="none"/>
              </w:rPr>
            </w:pPr>
          </w:p>
        </w:tc>
        <w:tc>
          <w:tcPr>
            <w:tcW w:w="1495" w:type="dxa"/>
            <w:tcBorders>
              <w:top w:val="nil"/>
              <w:left w:val="nil"/>
              <w:bottom w:val="single" w:sz="4" w:space="0" w:color="auto"/>
              <w:right w:val="single" w:sz="4" w:space="0" w:color="auto"/>
            </w:tcBorders>
            <w:noWrap/>
            <w:vAlign w:val="bottom"/>
            <w:hideMark/>
          </w:tcPr>
          <w:p w:rsidR="00CB1EDC" w:rsidRPr="00AE61AC" w:rsidP="00616CD2" w14:paraId="14427AAE"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108" w:type="dxa"/>
            <w:tcBorders>
              <w:top w:val="nil"/>
              <w:left w:val="nil"/>
              <w:bottom w:val="single" w:sz="4" w:space="0" w:color="auto"/>
              <w:right w:val="single" w:sz="4" w:space="0" w:color="auto"/>
            </w:tcBorders>
            <w:noWrap/>
            <w:vAlign w:val="bottom"/>
            <w:hideMark/>
          </w:tcPr>
          <w:p w:rsidR="00CB1EDC" w:rsidRPr="00AE61AC" w:rsidP="00616CD2" w14:paraId="55691F94"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rsidR="00CB1EDC" w:rsidRPr="00AE61AC" w:rsidP="00616CD2" w14:paraId="3CED5DB6" w14:textId="77777777">
            <w:pPr>
              <w:spacing w:after="0" w:line="240" w:lineRule="auto"/>
              <w:rPr>
                <w:rFonts w:ascii="Aptos" w:eastAsia="Times New Roman" w:hAnsi="Aptos" w:cs="Times New Roman"/>
                <w:color w:val="000000"/>
                <w:kern w:val="0"/>
                <w:sz w:val="22"/>
                <w:szCs w:val="22"/>
                <w14:ligatures w14:val="none"/>
              </w:rPr>
            </w:pPr>
            <w:r w:rsidRPr="00AE61AC">
              <w:rPr>
                <w:rFonts w:ascii="Aptos" w:eastAsia="Times New Roman" w:hAnsi="Aptos" w:cs="Times New Roman"/>
                <w:color w:val="000000"/>
                <w:kern w:val="0"/>
                <w:sz w:val="22"/>
                <w:szCs w:val="22"/>
                <w14:ligatures w14:val="none"/>
              </w:rPr>
              <w:t> </w:t>
            </w:r>
          </w:p>
        </w:tc>
      </w:tr>
    </w:tbl>
    <w:p w:rsidR="00CB1EDC" w:rsidP="00CB1EDC" w14:paraId="650109B1" w14:textId="77777777">
      <w:pPr>
        <w:tabs>
          <w:tab w:val="left" w:pos="1350"/>
        </w:tabs>
        <w:rPr>
          <w:b/>
          <w:bCs/>
        </w:rPr>
      </w:pPr>
    </w:p>
    <w:p w:rsidR="00CB1EDC" w:rsidP="004D45DC" w14:paraId="17A70DB9" w14:textId="77777777"/>
    <w:p w:rsidR="006A48AD" w:rsidP="00191569" w14:paraId="201D6810" w14:textId="42978ACF">
      <w:pPr>
        <w:pStyle w:val="Heading3"/>
      </w:pPr>
      <w:r>
        <w:t>Data collection technologies</w:t>
      </w:r>
    </w:p>
    <w:p w:rsidR="005360C5" w:rsidRPr="006A48AD" w:rsidP="005C54E9" w14:paraId="14FEF616" w14:textId="677ECB2C">
      <w:pPr>
        <w:pStyle w:val="ListParagraph"/>
        <w:numPr>
          <w:ilvl w:val="1"/>
          <w:numId w:val="11"/>
        </w:numPr>
        <w:rPr>
          <w:b/>
          <w:bCs/>
        </w:rPr>
      </w:pPr>
      <w:r w:rsidRPr="006A48AD">
        <w:rPr>
          <w:b/>
          <w:bCs/>
        </w:rPr>
        <w:t>Which of the following capture technologies does your agency currently use (in production) for pavement and materials data? Select all that apply.</w:t>
      </w:r>
    </w:p>
    <w:p w:rsidR="005360C5" w:rsidP="005360C5" w14:paraId="14335AC6" w14:textId="77777777">
      <w:pPr>
        <w:pStyle w:val="ListParagraph"/>
        <w:ind w:left="360"/>
      </w:pPr>
      <w:sdt>
        <w:sdtPr>
          <w:id w:val="-17740842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Laboratory Information Management System (LIMS) for materials testing</w:t>
      </w:r>
    </w:p>
    <w:p w:rsidR="005360C5" w:rsidP="005360C5" w14:paraId="112E1AED" w14:textId="77777777">
      <w:pPr>
        <w:pStyle w:val="ListParagraph"/>
        <w:ind w:left="360"/>
      </w:pPr>
      <w:sdt>
        <w:sdtPr>
          <w:id w:val="14019453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Mobile inspector applications (tablets, phones) with structured data entry</w:t>
      </w:r>
    </w:p>
    <w:p w:rsidR="005360C5" w:rsidP="005360C5" w14:paraId="30CBA408" w14:textId="77777777">
      <w:pPr>
        <w:pStyle w:val="ListParagraph"/>
        <w:ind w:left="360"/>
      </w:pPr>
      <w:sdt>
        <w:sdtPr>
          <w:id w:val="-7051065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In-place density gauges (nuclear)</w:t>
      </w:r>
    </w:p>
    <w:p w:rsidR="005360C5" w:rsidP="005360C5" w14:paraId="0F6087A6" w14:textId="77777777">
      <w:pPr>
        <w:pStyle w:val="ListParagraph"/>
        <w:ind w:left="360"/>
      </w:pPr>
      <w:sdt>
        <w:sdtPr>
          <w:id w:val="11494804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In-place density gauges (non-nuclear/dielectric)</w:t>
      </w:r>
    </w:p>
    <w:p w:rsidR="005360C5" w:rsidP="005360C5" w14:paraId="05409C63" w14:textId="77777777">
      <w:pPr>
        <w:pStyle w:val="ListParagraph"/>
        <w:ind w:left="360"/>
      </w:pPr>
      <w:sdt>
        <w:sdtPr>
          <w:id w:val="17789119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Intelligent compaction (IC) rollers with onboard data systems</w:t>
      </w:r>
    </w:p>
    <w:p w:rsidR="005360C5" w:rsidP="005360C5" w14:paraId="1ABC3478" w14:textId="77777777">
      <w:pPr>
        <w:pStyle w:val="ListParagraph"/>
        <w:ind w:left="360"/>
      </w:pPr>
      <w:sdt>
        <w:sdtPr>
          <w:id w:val="165965357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Paver-mounted thermal profiling</w:t>
      </w:r>
    </w:p>
    <w:p w:rsidR="005360C5" w:rsidP="005360C5" w14:paraId="4135A367" w14:textId="77777777">
      <w:pPr>
        <w:pStyle w:val="ListParagraph"/>
        <w:ind w:left="360"/>
      </w:pPr>
      <w:sdt>
        <w:sdtPr>
          <w:id w:val="-10991792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e-Ticketing for material delivery</w:t>
      </w:r>
    </w:p>
    <w:p w:rsidR="005360C5" w:rsidP="005360C5" w14:paraId="41CA8F05" w14:textId="77777777">
      <w:pPr>
        <w:pStyle w:val="ListParagraph"/>
        <w:ind w:left="360"/>
      </w:pPr>
      <w:sdt>
        <w:sdtPr>
          <w:id w:val="-11169755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Material Delivery Management System (MDMS) such as VETA</w:t>
      </w:r>
    </w:p>
    <w:p w:rsidR="005360C5" w:rsidP="005360C5" w14:paraId="12DD7C2D" w14:textId="77777777">
      <w:pPr>
        <w:pStyle w:val="ListParagraph"/>
        <w:ind w:left="360"/>
      </w:pPr>
      <w:sdt>
        <w:sdtPr>
          <w:id w:val="-7475663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Ground-Penetrating Radar (GPR) for pavement evaluation</w:t>
      </w:r>
    </w:p>
    <w:p w:rsidR="005360C5" w:rsidP="005360C5" w14:paraId="55F17727" w14:textId="77777777">
      <w:pPr>
        <w:pStyle w:val="ListParagraph"/>
        <w:ind w:left="360"/>
      </w:pPr>
      <w:sdt>
        <w:sdtPr>
          <w:id w:val="14195241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lidar/point-cloud capture</w:t>
      </w:r>
    </w:p>
    <w:p w:rsidR="005360C5" w:rsidP="005360C5" w14:paraId="2B7504D6" w14:textId="77777777">
      <w:pPr>
        <w:pStyle w:val="ListParagraph"/>
        <w:ind w:left="360"/>
      </w:pPr>
      <w:sdt>
        <w:sdtPr>
          <w:id w:val="-10317947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Uncrewed Aircraft Systems (UAS/drones) for pavement or construction inspection</w:t>
      </w:r>
    </w:p>
    <w:p w:rsidR="005360C5" w:rsidP="005360C5" w14:paraId="43474E46" w14:textId="77777777">
      <w:pPr>
        <w:pStyle w:val="ListParagraph"/>
        <w:ind w:left="360"/>
      </w:pPr>
      <w:sdt>
        <w:sdtPr>
          <w:id w:val="16598048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Automated pavement condition survey vans (IRI, rutting, faulting, cracking)</w:t>
      </w:r>
    </w:p>
    <w:p w:rsidR="005360C5" w:rsidP="005360C5" w14:paraId="2192A6AD" w14:textId="77777777">
      <w:pPr>
        <w:pStyle w:val="ListParagraph"/>
        <w:ind w:left="360"/>
      </w:pPr>
      <w:sdt>
        <w:sdtPr>
          <w:id w:val="309072660"/>
          <w14:checkbox>
            <w14:checked w14:val="0"/>
            <w14:checkedState w14:val="2612" w14:font="MS Gothic"/>
            <w14:uncheckedState w14:val="2610" w14:font="MS Gothic"/>
          </w14:checkbox>
        </w:sdtPr>
        <w:sdtContent>
          <w:r w:rsidRPr="06B54C1C">
            <w:rPr>
              <w:rFonts w:ascii="MS Gothic" w:eastAsia="MS Gothic" w:hAnsi="MS Gothic"/>
            </w:rPr>
            <w:t>☐</w:t>
          </w:r>
        </w:sdtContent>
      </w:sdt>
      <w:r>
        <w:t xml:space="preserve"> Falling Weight Deflectometer (FWD)</w:t>
      </w:r>
    </w:p>
    <w:p w:rsidR="005360C5" w:rsidP="005360C5" w14:paraId="12110D1F" w14:textId="77777777">
      <w:pPr>
        <w:pStyle w:val="ListParagraph"/>
        <w:ind w:left="360"/>
        <w:rPr>
          <w:rFonts w:ascii="Aptos" w:eastAsia="Aptos" w:hAnsi="Aptos" w:cs="Aptos"/>
        </w:rPr>
      </w:pPr>
      <w:r w:rsidRPr="06B54C1C">
        <w:rPr>
          <w:rFonts w:ascii="MS Gothic" w:eastAsia="MS Gothic" w:hAnsi="MS Gothic" w:cs="MS Gothic"/>
        </w:rPr>
        <w:t>☐</w:t>
      </w:r>
      <w:r w:rsidRPr="06B54C1C">
        <w:rPr>
          <w:rFonts w:ascii="Aptos" w:eastAsia="Aptos" w:hAnsi="Aptos" w:cs="Aptos"/>
        </w:rPr>
        <w:t xml:space="preserve"> Continues deflection monitoring devices (such as Rolling Weight Deflectometer or traffic speed deflectometer)</w:t>
      </w:r>
    </w:p>
    <w:p w:rsidR="005360C5" w:rsidP="005360C5" w14:paraId="333122AC" w14:textId="77777777">
      <w:pPr>
        <w:pStyle w:val="ListParagraph"/>
        <w:ind w:left="360"/>
      </w:pPr>
      <w:sdt>
        <w:sdtPr>
          <w:id w:val="-6347126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w:t>
      </w:r>
      <w:r w:rsidRPr="00664FB1">
        <w:t>avement friction, profilers</w:t>
      </w:r>
    </w:p>
    <w:p w:rsidR="005360C5" w:rsidP="005360C5" w14:paraId="7F0BF41A" w14:textId="77777777">
      <w:pPr>
        <w:pStyle w:val="ListParagraph"/>
        <w:ind w:left="360"/>
      </w:pPr>
      <w:sdt>
        <w:sdtPr>
          <w:id w:val="5520459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Automated machine guidance (AMG) on construction equipment</w:t>
      </w:r>
    </w:p>
    <w:p w:rsidR="005360C5" w:rsidP="005360C5" w14:paraId="08A07E90" w14:textId="77777777">
      <w:pPr>
        <w:pStyle w:val="ListParagraph"/>
        <w:ind w:left="360"/>
      </w:pPr>
      <w:sdt>
        <w:sdtPr>
          <w:id w:val="2467752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None of the above</w:t>
      </w:r>
    </w:p>
    <w:p w:rsidR="005360C5" w:rsidP="005360C5" w14:paraId="10240A32" w14:textId="77777777">
      <w:pPr>
        <w:pStyle w:val="ListParagraph"/>
        <w:ind w:left="360"/>
      </w:pPr>
    </w:p>
    <w:p w:rsidR="005360C5" w:rsidRPr="0050201D" w:rsidP="005C54E9" w14:paraId="51A7D643" w14:textId="1B214340">
      <w:pPr>
        <w:pStyle w:val="ListParagraph"/>
        <w:numPr>
          <w:ilvl w:val="1"/>
          <w:numId w:val="11"/>
        </w:numPr>
        <w:rPr>
          <w:b/>
          <w:bCs/>
        </w:rPr>
      </w:pPr>
      <w:r w:rsidRPr="0050201D">
        <w:rPr>
          <w:b/>
          <w:bCs/>
        </w:rPr>
        <w:t>(C</w:t>
      </w:r>
      <w:r w:rsidRPr="0050201D">
        <w:rPr>
          <w:b/>
          <w:bCs/>
        </w:rPr>
        <w:t>onditional question) Of the technologies you selected in the previous question, which are typically piloted only versus deployed in production across most projects?</w:t>
      </w:r>
    </w:p>
    <w:tbl>
      <w:tblPr>
        <w:tblStyle w:val="TableGrid"/>
        <w:tblW w:w="9006" w:type="dxa"/>
        <w:tblLook w:val="04A0"/>
      </w:tblPr>
      <w:tblGrid>
        <w:gridCol w:w="4675"/>
        <w:gridCol w:w="960"/>
        <w:gridCol w:w="1122"/>
        <w:gridCol w:w="1122"/>
        <w:gridCol w:w="1127"/>
      </w:tblGrid>
      <w:tr w14:paraId="793638AA" w14:textId="77777777" w:rsidTr="008919D4">
        <w:tblPrEx>
          <w:tblW w:w="9006" w:type="dxa"/>
          <w:tblLook w:val="04A0"/>
        </w:tblPrEx>
        <w:trPr>
          <w:trHeight w:val="300"/>
        </w:trPr>
        <w:tc>
          <w:tcPr>
            <w:tcW w:w="4675" w:type="dxa"/>
            <w:noWrap/>
            <w:vAlign w:val="center"/>
            <w:hideMark/>
          </w:tcPr>
          <w:p w:rsidR="005360C5" w:rsidRPr="006138D1" w:rsidP="008919D4" w14:paraId="2ED3A7BA" w14:textId="77777777">
            <w:pPr>
              <w:rPr>
                <w:rFonts w:eastAsia="Times New Roman" w:cs="Times New Roman"/>
                <w:b/>
                <w:bCs/>
                <w:color w:val="000000"/>
                <w:kern w:val="0"/>
                <w14:ligatures w14:val="none"/>
              </w:rPr>
            </w:pPr>
            <w:r w:rsidRPr="006138D1">
              <w:rPr>
                <w:rFonts w:eastAsia="Times New Roman" w:cs="Times New Roman"/>
                <w:b/>
                <w:bCs/>
                <w:color w:val="000000"/>
                <w:kern w:val="0"/>
                <w14:ligatures w14:val="none"/>
              </w:rPr>
              <w:t>Technology</w:t>
            </w:r>
          </w:p>
        </w:tc>
        <w:tc>
          <w:tcPr>
            <w:tcW w:w="960" w:type="dxa"/>
            <w:noWrap/>
            <w:vAlign w:val="center"/>
            <w:hideMark/>
          </w:tcPr>
          <w:p w:rsidR="005360C5" w:rsidRPr="006138D1" w:rsidP="008919D4" w14:paraId="08D646D1" w14:textId="77777777">
            <w:pPr>
              <w:rPr>
                <w:rFonts w:eastAsia="Times New Roman" w:cs="Times New Roman"/>
                <w:b/>
                <w:bCs/>
                <w:color w:val="000000"/>
                <w:kern w:val="0"/>
                <w14:ligatures w14:val="none"/>
              </w:rPr>
            </w:pPr>
            <w:r w:rsidRPr="006138D1">
              <w:rPr>
                <w:rFonts w:eastAsia="Times New Roman" w:cs="Times New Roman"/>
                <w:b/>
                <w:bCs/>
                <w:color w:val="000000"/>
                <w:kern w:val="0"/>
                <w14:ligatures w14:val="none"/>
              </w:rPr>
              <w:t>Pilot only</w:t>
            </w:r>
          </w:p>
        </w:tc>
        <w:tc>
          <w:tcPr>
            <w:tcW w:w="1122" w:type="dxa"/>
            <w:noWrap/>
            <w:vAlign w:val="center"/>
            <w:hideMark/>
          </w:tcPr>
          <w:p w:rsidR="005360C5" w:rsidRPr="006138D1" w:rsidP="008919D4" w14:paraId="1F6774E7" w14:textId="77777777">
            <w:pPr>
              <w:rPr>
                <w:rFonts w:eastAsia="Times New Roman" w:cs="Times New Roman"/>
                <w:b/>
                <w:bCs/>
                <w:color w:val="000000"/>
                <w:kern w:val="0"/>
                <w14:ligatures w14:val="none"/>
              </w:rPr>
            </w:pPr>
            <w:r w:rsidRPr="006138D1">
              <w:rPr>
                <w:rFonts w:eastAsia="Times New Roman" w:cs="Times New Roman"/>
                <w:b/>
                <w:bCs/>
                <w:color w:val="000000"/>
                <w:kern w:val="0"/>
                <w14:ligatures w14:val="none"/>
              </w:rPr>
              <w:t>Some projects</w:t>
            </w:r>
          </w:p>
        </w:tc>
        <w:tc>
          <w:tcPr>
            <w:tcW w:w="1122" w:type="dxa"/>
            <w:noWrap/>
            <w:vAlign w:val="center"/>
            <w:hideMark/>
          </w:tcPr>
          <w:p w:rsidR="005360C5" w:rsidRPr="006138D1" w:rsidP="008919D4" w14:paraId="5EFC8580" w14:textId="77777777">
            <w:pPr>
              <w:rPr>
                <w:rFonts w:eastAsia="Times New Roman" w:cs="Times New Roman"/>
                <w:b/>
                <w:bCs/>
                <w:color w:val="000000"/>
                <w:kern w:val="0"/>
                <w14:ligatures w14:val="none"/>
              </w:rPr>
            </w:pPr>
            <w:r w:rsidRPr="006138D1">
              <w:rPr>
                <w:rFonts w:eastAsia="Times New Roman" w:cs="Times New Roman"/>
                <w:b/>
                <w:bCs/>
                <w:color w:val="000000"/>
                <w:kern w:val="0"/>
                <w14:ligatures w14:val="none"/>
              </w:rPr>
              <w:t>Most projects</w:t>
            </w:r>
          </w:p>
        </w:tc>
        <w:tc>
          <w:tcPr>
            <w:tcW w:w="1127" w:type="dxa"/>
            <w:noWrap/>
            <w:vAlign w:val="center"/>
            <w:hideMark/>
          </w:tcPr>
          <w:p w:rsidR="005360C5" w:rsidRPr="006138D1" w:rsidP="008919D4" w14:paraId="189A7990" w14:textId="77777777">
            <w:pPr>
              <w:rPr>
                <w:rFonts w:eastAsia="Times New Roman" w:cs="Times New Roman"/>
                <w:b/>
                <w:bCs/>
                <w:color w:val="000000"/>
                <w:kern w:val="0"/>
                <w14:ligatures w14:val="none"/>
              </w:rPr>
            </w:pPr>
            <w:r w:rsidRPr="006138D1">
              <w:rPr>
                <w:rFonts w:eastAsia="Times New Roman" w:cs="Times New Roman"/>
                <w:b/>
                <w:bCs/>
                <w:color w:val="000000"/>
                <w:kern w:val="0"/>
                <w14:ligatures w14:val="none"/>
              </w:rPr>
              <w:t>All Projects</w:t>
            </w:r>
          </w:p>
        </w:tc>
      </w:tr>
      <w:tr w14:paraId="35A386B8" w14:textId="77777777" w:rsidTr="008919D4">
        <w:tblPrEx>
          <w:tblW w:w="9006" w:type="dxa"/>
          <w:tblLook w:val="04A0"/>
        </w:tblPrEx>
        <w:trPr>
          <w:trHeight w:val="300"/>
        </w:trPr>
        <w:tc>
          <w:tcPr>
            <w:tcW w:w="4675" w:type="dxa"/>
            <w:noWrap/>
            <w:vAlign w:val="center"/>
            <w:hideMark/>
          </w:tcPr>
          <w:p w:rsidR="005360C5" w:rsidRPr="006138D1" w:rsidP="008919D4" w14:paraId="3028CA2B"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Laboratory Information Management System (LIMS) for materials testing</w:t>
            </w:r>
          </w:p>
        </w:tc>
        <w:tc>
          <w:tcPr>
            <w:tcW w:w="960" w:type="dxa"/>
            <w:noWrap/>
            <w:vAlign w:val="center"/>
            <w:hideMark/>
          </w:tcPr>
          <w:p w:rsidR="005360C5" w:rsidRPr="006138D1" w:rsidP="008919D4" w14:paraId="27E0A991"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70D5E043"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58095A35"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79D6846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29230AD8" w14:textId="77777777" w:rsidTr="008919D4">
        <w:tblPrEx>
          <w:tblW w:w="9006" w:type="dxa"/>
          <w:tblLook w:val="04A0"/>
        </w:tblPrEx>
        <w:trPr>
          <w:trHeight w:val="300"/>
        </w:trPr>
        <w:tc>
          <w:tcPr>
            <w:tcW w:w="4675" w:type="dxa"/>
            <w:noWrap/>
            <w:vAlign w:val="center"/>
            <w:hideMark/>
          </w:tcPr>
          <w:p w:rsidR="005360C5" w:rsidRPr="006138D1" w:rsidP="008919D4" w14:paraId="5D740600"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Mobile inspector applications (tablets, phones) with structured data entry</w:t>
            </w:r>
          </w:p>
        </w:tc>
        <w:tc>
          <w:tcPr>
            <w:tcW w:w="960" w:type="dxa"/>
            <w:noWrap/>
            <w:vAlign w:val="center"/>
            <w:hideMark/>
          </w:tcPr>
          <w:p w:rsidR="005360C5" w:rsidRPr="006138D1" w:rsidP="008919D4" w14:paraId="471720F1"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5D578974"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0241010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12D24EBB"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59024C5B" w14:textId="77777777" w:rsidTr="008919D4">
        <w:tblPrEx>
          <w:tblW w:w="9006" w:type="dxa"/>
          <w:tblLook w:val="04A0"/>
        </w:tblPrEx>
        <w:trPr>
          <w:trHeight w:val="300"/>
        </w:trPr>
        <w:tc>
          <w:tcPr>
            <w:tcW w:w="4675" w:type="dxa"/>
            <w:noWrap/>
            <w:vAlign w:val="center"/>
            <w:hideMark/>
          </w:tcPr>
          <w:p w:rsidR="005360C5" w:rsidRPr="006138D1" w:rsidP="008919D4" w14:paraId="4063BFB5"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In-place density gauges (nuclear)</w:t>
            </w:r>
          </w:p>
        </w:tc>
        <w:tc>
          <w:tcPr>
            <w:tcW w:w="960" w:type="dxa"/>
            <w:noWrap/>
            <w:vAlign w:val="center"/>
            <w:hideMark/>
          </w:tcPr>
          <w:p w:rsidR="005360C5" w:rsidRPr="006138D1" w:rsidP="008919D4" w14:paraId="4DBE6848"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1CB370B8"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2AF7FF2A"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0704AA34"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7725CA23" w14:textId="77777777" w:rsidTr="008919D4">
        <w:tblPrEx>
          <w:tblW w:w="9006" w:type="dxa"/>
          <w:tblLook w:val="04A0"/>
        </w:tblPrEx>
        <w:trPr>
          <w:trHeight w:val="300"/>
        </w:trPr>
        <w:tc>
          <w:tcPr>
            <w:tcW w:w="4675" w:type="dxa"/>
            <w:noWrap/>
            <w:vAlign w:val="center"/>
            <w:hideMark/>
          </w:tcPr>
          <w:p w:rsidR="005360C5" w:rsidRPr="006138D1" w:rsidP="008919D4" w14:paraId="48381321"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In-place density gauges (non-nuclear/dielectric)</w:t>
            </w:r>
          </w:p>
        </w:tc>
        <w:tc>
          <w:tcPr>
            <w:tcW w:w="960" w:type="dxa"/>
            <w:noWrap/>
            <w:vAlign w:val="center"/>
            <w:hideMark/>
          </w:tcPr>
          <w:p w:rsidR="005360C5" w:rsidRPr="006138D1" w:rsidP="008919D4" w14:paraId="2A42AB30"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5AAE0DE1"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6257487A"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4984650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2074B971" w14:textId="77777777" w:rsidTr="008919D4">
        <w:tblPrEx>
          <w:tblW w:w="9006" w:type="dxa"/>
          <w:tblLook w:val="04A0"/>
        </w:tblPrEx>
        <w:trPr>
          <w:trHeight w:val="300"/>
        </w:trPr>
        <w:tc>
          <w:tcPr>
            <w:tcW w:w="4675" w:type="dxa"/>
            <w:noWrap/>
            <w:vAlign w:val="center"/>
            <w:hideMark/>
          </w:tcPr>
          <w:p w:rsidR="005360C5" w:rsidRPr="006138D1" w:rsidP="008919D4" w14:paraId="7FC88AC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Intelligent compaction (IC) rollers with onboard data systems</w:t>
            </w:r>
          </w:p>
        </w:tc>
        <w:tc>
          <w:tcPr>
            <w:tcW w:w="960" w:type="dxa"/>
            <w:noWrap/>
            <w:vAlign w:val="center"/>
            <w:hideMark/>
          </w:tcPr>
          <w:p w:rsidR="005360C5" w:rsidRPr="006138D1" w:rsidP="008919D4" w14:paraId="4B822F32"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5C595EB7"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6B936C3E"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11AC7798"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7260EE59" w14:textId="77777777" w:rsidTr="008919D4">
        <w:tblPrEx>
          <w:tblW w:w="9006" w:type="dxa"/>
          <w:tblLook w:val="04A0"/>
        </w:tblPrEx>
        <w:trPr>
          <w:trHeight w:val="300"/>
        </w:trPr>
        <w:tc>
          <w:tcPr>
            <w:tcW w:w="4675" w:type="dxa"/>
            <w:noWrap/>
            <w:vAlign w:val="center"/>
            <w:hideMark/>
          </w:tcPr>
          <w:p w:rsidR="005360C5" w:rsidRPr="006138D1" w:rsidP="008919D4" w14:paraId="38FAF8D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Paver-mounted thermal profiling</w:t>
            </w:r>
          </w:p>
        </w:tc>
        <w:tc>
          <w:tcPr>
            <w:tcW w:w="960" w:type="dxa"/>
            <w:noWrap/>
            <w:vAlign w:val="center"/>
            <w:hideMark/>
          </w:tcPr>
          <w:p w:rsidR="005360C5" w:rsidRPr="006138D1" w:rsidP="008919D4" w14:paraId="0F2A4E2B"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65058237"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1F615378"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73CBF41D"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0E502332" w14:textId="77777777" w:rsidTr="008919D4">
        <w:tblPrEx>
          <w:tblW w:w="9006" w:type="dxa"/>
          <w:tblLook w:val="04A0"/>
        </w:tblPrEx>
        <w:trPr>
          <w:trHeight w:val="300"/>
        </w:trPr>
        <w:tc>
          <w:tcPr>
            <w:tcW w:w="4675" w:type="dxa"/>
            <w:noWrap/>
            <w:vAlign w:val="center"/>
            <w:hideMark/>
          </w:tcPr>
          <w:p w:rsidR="005360C5" w:rsidRPr="006138D1" w:rsidP="008919D4" w14:paraId="0BA4C93E"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e-Ticketing for material delivery</w:t>
            </w:r>
          </w:p>
        </w:tc>
        <w:tc>
          <w:tcPr>
            <w:tcW w:w="960" w:type="dxa"/>
            <w:noWrap/>
            <w:vAlign w:val="center"/>
            <w:hideMark/>
          </w:tcPr>
          <w:p w:rsidR="005360C5" w:rsidRPr="006138D1" w:rsidP="008919D4" w14:paraId="4BC8FB35"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7859F61E"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2E43E33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7D71B595"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54687403" w14:textId="77777777" w:rsidTr="008919D4">
        <w:tblPrEx>
          <w:tblW w:w="9006" w:type="dxa"/>
          <w:tblLook w:val="04A0"/>
        </w:tblPrEx>
        <w:trPr>
          <w:trHeight w:val="300"/>
        </w:trPr>
        <w:tc>
          <w:tcPr>
            <w:tcW w:w="4675" w:type="dxa"/>
            <w:noWrap/>
            <w:vAlign w:val="center"/>
            <w:hideMark/>
          </w:tcPr>
          <w:p w:rsidR="005360C5" w:rsidRPr="006138D1" w:rsidP="008919D4" w14:paraId="3362F7A0"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Material Delivery Management System (MDMS) such as VETA</w:t>
            </w:r>
          </w:p>
        </w:tc>
        <w:tc>
          <w:tcPr>
            <w:tcW w:w="960" w:type="dxa"/>
            <w:noWrap/>
            <w:vAlign w:val="center"/>
            <w:hideMark/>
          </w:tcPr>
          <w:p w:rsidR="005360C5" w:rsidRPr="006138D1" w:rsidP="008919D4" w14:paraId="76C29362"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219D03C6"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1FA68F6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53D95A42"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54FECC74" w14:textId="77777777" w:rsidTr="008919D4">
        <w:tblPrEx>
          <w:tblW w:w="9006" w:type="dxa"/>
          <w:tblLook w:val="04A0"/>
        </w:tblPrEx>
        <w:trPr>
          <w:trHeight w:val="300"/>
        </w:trPr>
        <w:tc>
          <w:tcPr>
            <w:tcW w:w="4675" w:type="dxa"/>
            <w:noWrap/>
            <w:vAlign w:val="center"/>
            <w:hideMark/>
          </w:tcPr>
          <w:p w:rsidR="005360C5" w:rsidRPr="006138D1" w:rsidP="008919D4" w14:paraId="46376F5B"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Ground-Penetrating Radar (GPR) for pavement evaluation</w:t>
            </w:r>
          </w:p>
        </w:tc>
        <w:tc>
          <w:tcPr>
            <w:tcW w:w="960" w:type="dxa"/>
            <w:noWrap/>
            <w:vAlign w:val="center"/>
            <w:hideMark/>
          </w:tcPr>
          <w:p w:rsidR="005360C5" w:rsidRPr="006138D1" w:rsidP="008919D4" w14:paraId="57B7CED9"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41873E0A"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7C63CBFD"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1B959842"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7F071059" w14:textId="77777777" w:rsidTr="008919D4">
        <w:tblPrEx>
          <w:tblW w:w="9006" w:type="dxa"/>
          <w:tblLook w:val="04A0"/>
        </w:tblPrEx>
        <w:trPr>
          <w:trHeight w:val="300"/>
        </w:trPr>
        <w:tc>
          <w:tcPr>
            <w:tcW w:w="4675" w:type="dxa"/>
            <w:noWrap/>
            <w:vAlign w:val="center"/>
            <w:hideMark/>
          </w:tcPr>
          <w:p w:rsidR="005360C5" w:rsidRPr="006138D1" w:rsidP="008919D4" w14:paraId="4DF66BFC"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lidar/point-cloud capture</w:t>
            </w:r>
          </w:p>
        </w:tc>
        <w:tc>
          <w:tcPr>
            <w:tcW w:w="960" w:type="dxa"/>
            <w:noWrap/>
            <w:vAlign w:val="center"/>
            <w:hideMark/>
          </w:tcPr>
          <w:p w:rsidR="005360C5" w:rsidRPr="006138D1" w:rsidP="008919D4" w14:paraId="01998754"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79E960C0"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0931B1A5"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5278CAC0"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29D895CA" w14:textId="77777777" w:rsidTr="008919D4">
        <w:tblPrEx>
          <w:tblW w:w="9006" w:type="dxa"/>
          <w:tblLook w:val="04A0"/>
        </w:tblPrEx>
        <w:trPr>
          <w:trHeight w:val="300"/>
        </w:trPr>
        <w:tc>
          <w:tcPr>
            <w:tcW w:w="4675" w:type="dxa"/>
            <w:noWrap/>
            <w:vAlign w:val="center"/>
            <w:hideMark/>
          </w:tcPr>
          <w:p w:rsidR="005360C5" w:rsidRPr="006138D1" w:rsidP="008919D4" w14:paraId="4D0B160D"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Uncrewed Aircraft Systems (UAS/drones) for pavement or construction inspection</w:t>
            </w:r>
          </w:p>
        </w:tc>
        <w:tc>
          <w:tcPr>
            <w:tcW w:w="960" w:type="dxa"/>
            <w:noWrap/>
            <w:vAlign w:val="center"/>
            <w:hideMark/>
          </w:tcPr>
          <w:p w:rsidR="005360C5" w:rsidRPr="006138D1" w:rsidP="008919D4" w14:paraId="3D59C3F8"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37BFD35E"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551C818F"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41A31E92"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00E3C791" w14:textId="77777777" w:rsidTr="008919D4">
        <w:tblPrEx>
          <w:tblW w:w="9006" w:type="dxa"/>
          <w:tblLook w:val="04A0"/>
        </w:tblPrEx>
        <w:trPr>
          <w:trHeight w:val="300"/>
        </w:trPr>
        <w:tc>
          <w:tcPr>
            <w:tcW w:w="4675" w:type="dxa"/>
            <w:noWrap/>
            <w:vAlign w:val="center"/>
            <w:hideMark/>
          </w:tcPr>
          <w:p w:rsidR="005360C5" w:rsidRPr="006138D1" w:rsidP="008919D4" w14:paraId="74F73C8C"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Automated pavement condition survey vans (IRI, rutting, faulting, cracking)</w:t>
            </w:r>
          </w:p>
        </w:tc>
        <w:tc>
          <w:tcPr>
            <w:tcW w:w="960" w:type="dxa"/>
            <w:noWrap/>
            <w:vAlign w:val="center"/>
            <w:hideMark/>
          </w:tcPr>
          <w:p w:rsidR="005360C5" w:rsidRPr="006138D1" w:rsidP="008919D4" w14:paraId="4BDAC2B7"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226CCA10"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42908AA6"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3E23DD0B"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00A8B18C" w14:textId="77777777" w:rsidTr="008919D4">
        <w:tblPrEx>
          <w:tblW w:w="9006" w:type="dxa"/>
          <w:tblLook w:val="04A0"/>
        </w:tblPrEx>
        <w:trPr>
          <w:trHeight w:val="300"/>
        </w:trPr>
        <w:tc>
          <w:tcPr>
            <w:tcW w:w="4675" w:type="dxa"/>
            <w:noWrap/>
            <w:vAlign w:val="center"/>
            <w:hideMark/>
          </w:tcPr>
          <w:p w:rsidR="005360C5" w:rsidRPr="006138D1" w:rsidP="008919D4" w14:paraId="3D6BAD9D"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Falling Weight Deflectometer (FWD)</w:t>
            </w:r>
          </w:p>
        </w:tc>
        <w:tc>
          <w:tcPr>
            <w:tcW w:w="960" w:type="dxa"/>
            <w:noWrap/>
            <w:vAlign w:val="center"/>
            <w:hideMark/>
          </w:tcPr>
          <w:p w:rsidR="005360C5" w:rsidRPr="006138D1" w:rsidP="008919D4" w14:paraId="66F032C1"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27D80FCC"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26E2DE5A"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6878E2FB"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740B83B4" w14:textId="77777777" w:rsidTr="008919D4">
        <w:tblPrEx>
          <w:tblW w:w="9006" w:type="dxa"/>
          <w:tblLook w:val="04A0"/>
        </w:tblPrEx>
        <w:trPr>
          <w:trHeight w:val="300"/>
        </w:trPr>
        <w:tc>
          <w:tcPr>
            <w:tcW w:w="4675" w:type="dxa"/>
            <w:noWrap/>
            <w:vAlign w:val="center"/>
            <w:hideMark/>
          </w:tcPr>
          <w:p w:rsidR="005360C5" w:rsidRPr="006138D1" w:rsidP="008919D4" w14:paraId="62AFECB9"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Continues deflection monitoring devices (such as Rolling Weight Deflectometer or traffic speed deflectometer)</w:t>
            </w:r>
          </w:p>
        </w:tc>
        <w:tc>
          <w:tcPr>
            <w:tcW w:w="960" w:type="dxa"/>
            <w:noWrap/>
            <w:vAlign w:val="center"/>
            <w:hideMark/>
          </w:tcPr>
          <w:p w:rsidR="005360C5" w:rsidRPr="006138D1" w:rsidP="008919D4" w14:paraId="12195D23"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7216C42E"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6E7108F3"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01715661"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57BDDD26" w14:textId="77777777" w:rsidTr="008919D4">
        <w:tblPrEx>
          <w:tblW w:w="9006" w:type="dxa"/>
          <w:tblLook w:val="04A0"/>
        </w:tblPrEx>
        <w:trPr>
          <w:trHeight w:val="300"/>
        </w:trPr>
        <w:tc>
          <w:tcPr>
            <w:tcW w:w="4675" w:type="dxa"/>
            <w:noWrap/>
            <w:vAlign w:val="center"/>
          </w:tcPr>
          <w:p w:rsidR="005360C5" w:rsidRPr="006138D1" w:rsidP="008919D4" w14:paraId="3EFBAFFA" w14:textId="0E6A0554">
            <w:pPr>
              <w:rPr>
                <w:rFonts w:eastAsia="Times New Roman" w:cs="Times New Roman"/>
                <w:color w:val="000000"/>
                <w:kern w:val="0"/>
                <w14:ligatures w14:val="none"/>
              </w:rPr>
            </w:pPr>
            <w:r>
              <w:t>P</w:t>
            </w:r>
            <w:r w:rsidRPr="00664FB1">
              <w:t>avement friction, profilers</w:t>
            </w:r>
          </w:p>
        </w:tc>
        <w:tc>
          <w:tcPr>
            <w:tcW w:w="960" w:type="dxa"/>
            <w:noWrap/>
            <w:vAlign w:val="center"/>
          </w:tcPr>
          <w:p w:rsidR="005360C5" w:rsidRPr="006138D1" w:rsidP="008919D4" w14:paraId="589ADDAA" w14:textId="77777777">
            <w:pPr>
              <w:rPr>
                <w:rFonts w:eastAsia="Times New Roman" w:cs="Times New Roman"/>
                <w:color w:val="000000"/>
                <w:kern w:val="0"/>
                <w14:ligatures w14:val="none"/>
              </w:rPr>
            </w:pPr>
          </w:p>
        </w:tc>
        <w:tc>
          <w:tcPr>
            <w:tcW w:w="1122" w:type="dxa"/>
            <w:noWrap/>
            <w:vAlign w:val="center"/>
          </w:tcPr>
          <w:p w:rsidR="005360C5" w:rsidRPr="006138D1" w:rsidP="008919D4" w14:paraId="4836A66A" w14:textId="77777777">
            <w:pPr>
              <w:rPr>
                <w:rFonts w:eastAsia="Times New Roman" w:cs="Times New Roman"/>
                <w:color w:val="000000"/>
                <w:kern w:val="0"/>
                <w14:ligatures w14:val="none"/>
              </w:rPr>
            </w:pPr>
          </w:p>
        </w:tc>
        <w:tc>
          <w:tcPr>
            <w:tcW w:w="1122" w:type="dxa"/>
            <w:noWrap/>
            <w:vAlign w:val="center"/>
          </w:tcPr>
          <w:p w:rsidR="005360C5" w:rsidRPr="006138D1" w:rsidP="008919D4" w14:paraId="739AFA4F" w14:textId="77777777">
            <w:pPr>
              <w:rPr>
                <w:rFonts w:eastAsia="Times New Roman" w:cs="Times New Roman"/>
                <w:color w:val="000000"/>
                <w:kern w:val="0"/>
                <w14:ligatures w14:val="none"/>
              </w:rPr>
            </w:pPr>
          </w:p>
        </w:tc>
        <w:tc>
          <w:tcPr>
            <w:tcW w:w="1127" w:type="dxa"/>
            <w:noWrap/>
            <w:vAlign w:val="center"/>
          </w:tcPr>
          <w:p w:rsidR="005360C5" w:rsidRPr="006138D1" w:rsidP="008919D4" w14:paraId="1B81A5AF" w14:textId="77777777">
            <w:pPr>
              <w:rPr>
                <w:rFonts w:eastAsia="Times New Roman" w:cs="Times New Roman"/>
                <w:color w:val="000000"/>
                <w:kern w:val="0"/>
                <w14:ligatures w14:val="none"/>
              </w:rPr>
            </w:pPr>
          </w:p>
        </w:tc>
      </w:tr>
      <w:tr w14:paraId="759045A9" w14:textId="77777777" w:rsidTr="008919D4">
        <w:tblPrEx>
          <w:tblW w:w="9006" w:type="dxa"/>
          <w:tblLook w:val="04A0"/>
        </w:tblPrEx>
        <w:trPr>
          <w:trHeight w:val="300"/>
        </w:trPr>
        <w:tc>
          <w:tcPr>
            <w:tcW w:w="4675" w:type="dxa"/>
            <w:noWrap/>
            <w:vAlign w:val="center"/>
            <w:hideMark/>
          </w:tcPr>
          <w:p w:rsidR="005360C5" w:rsidRPr="006138D1" w:rsidP="008919D4" w14:paraId="29D9EBF3"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Automated machine guidance (AMG) on construction equipment</w:t>
            </w:r>
          </w:p>
        </w:tc>
        <w:tc>
          <w:tcPr>
            <w:tcW w:w="960" w:type="dxa"/>
            <w:noWrap/>
            <w:vAlign w:val="center"/>
            <w:hideMark/>
          </w:tcPr>
          <w:p w:rsidR="005360C5" w:rsidRPr="006138D1" w:rsidP="008919D4" w14:paraId="283D8765"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5B7FF76B"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2" w:type="dxa"/>
            <w:noWrap/>
            <w:vAlign w:val="center"/>
            <w:hideMark/>
          </w:tcPr>
          <w:p w:rsidR="005360C5" w:rsidRPr="006138D1" w:rsidP="008919D4" w14:paraId="5743B9E2"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c>
          <w:tcPr>
            <w:tcW w:w="1127" w:type="dxa"/>
            <w:noWrap/>
            <w:vAlign w:val="center"/>
            <w:hideMark/>
          </w:tcPr>
          <w:p w:rsidR="005360C5" w:rsidRPr="006138D1" w:rsidP="008919D4" w14:paraId="5C3EF029" w14:textId="77777777">
            <w:pPr>
              <w:rPr>
                <w:rFonts w:eastAsia="Times New Roman" w:cs="Times New Roman"/>
                <w:color w:val="000000"/>
                <w:kern w:val="0"/>
                <w14:ligatures w14:val="none"/>
              </w:rPr>
            </w:pPr>
            <w:r w:rsidRPr="006138D1">
              <w:rPr>
                <w:rFonts w:eastAsia="Times New Roman" w:cs="Times New Roman"/>
                <w:color w:val="000000"/>
                <w:kern w:val="0"/>
                <w14:ligatures w14:val="none"/>
              </w:rPr>
              <w:t> </w:t>
            </w:r>
          </w:p>
        </w:tc>
      </w:tr>
      <w:tr w14:paraId="5FE6DBA6" w14:textId="77777777" w:rsidTr="008919D4">
        <w:tblPrEx>
          <w:tblW w:w="9006" w:type="dxa"/>
          <w:tblLook w:val="04A0"/>
        </w:tblPrEx>
        <w:trPr>
          <w:trHeight w:val="300"/>
        </w:trPr>
        <w:tc>
          <w:tcPr>
            <w:tcW w:w="4675" w:type="dxa"/>
            <w:noWrap/>
            <w:vAlign w:val="center"/>
          </w:tcPr>
          <w:p w:rsidR="005360C5" w:rsidRPr="006138D1" w:rsidP="008919D4" w14:paraId="3ACD4C65" w14:textId="77777777">
            <w:pPr>
              <w:rPr>
                <w:rFonts w:eastAsia="Times New Roman" w:cs="Times New Roman"/>
                <w:color w:val="000000"/>
                <w:kern w:val="0"/>
                <w14:ligatures w14:val="none"/>
              </w:rPr>
            </w:pPr>
            <w:r>
              <w:rPr>
                <w:rFonts w:eastAsia="Times New Roman" w:cs="Times New Roman"/>
                <w:color w:val="000000"/>
                <w:kern w:val="0"/>
                <w14:ligatures w14:val="none"/>
              </w:rPr>
              <w:t>Other (please specify)</w:t>
            </w:r>
          </w:p>
        </w:tc>
        <w:tc>
          <w:tcPr>
            <w:tcW w:w="960" w:type="dxa"/>
            <w:noWrap/>
            <w:vAlign w:val="center"/>
          </w:tcPr>
          <w:p w:rsidR="005360C5" w:rsidRPr="006138D1" w:rsidP="008919D4" w14:paraId="70F89D06" w14:textId="77777777">
            <w:pPr>
              <w:rPr>
                <w:rFonts w:eastAsia="Times New Roman" w:cs="Times New Roman"/>
                <w:color w:val="000000"/>
                <w:kern w:val="0"/>
                <w14:ligatures w14:val="none"/>
              </w:rPr>
            </w:pPr>
          </w:p>
        </w:tc>
        <w:tc>
          <w:tcPr>
            <w:tcW w:w="1122" w:type="dxa"/>
            <w:noWrap/>
            <w:vAlign w:val="center"/>
          </w:tcPr>
          <w:p w:rsidR="005360C5" w:rsidRPr="006138D1" w:rsidP="008919D4" w14:paraId="0CACE352" w14:textId="77777777">
            <w:pPr>
              <w:rPr>
                <w:rFonts w:eastAsia="Times New Roman" w:cs="Times New Roman"/>
                <w:color w:val="000000"/>
                <w:kern w:val="0"/>
                <w14:ligatures w14:val="none"/>
              </w:rPr>
            </w:pPr>
          </w:p>
        </w:tc>
        <w:tc>
          <w:tcPr>
            <w:tcW w:w="1122" w:type="dxa"/>
            <w:noWrap/>
            <w:vAlign w:val="center"/>
          </w:tcPr>
          <w:p w:rsidR="005360C5" w:rsidRPr="006138D1" w:rsidP="008919D4" w14:paraId="5F99893E" w14:textId="77777777">
            <w:pPr>
              <w:rPr>
                <w:rFonts w:eastAsia="Times New Roman" w:cs="Times New Roman"/>
                <w:color w:val="000000"/>
                <w:kern w:val="0"/>
                <w14:ligatures w14:val="none"/>
              </w:rPr>
            </w:pPr>
          </w:p>
        </w:tc>
        <w:tc>
          <w:tcPr>
            <w:tcW w:w="1127" w:type="dxa"/>
            <w:noWrap/>
            <w:vAlign w:val="center"/>
          </w:tcPr>
          <w:p w:rsidR="005360C5" w:rsidRPr="006138D1" w:rsidP="008919D4" w14:paraId="2033022A" w14:textId="77777777">
            <w:pPr>
              <w:rPr>
                <w:rFonts w:eastAsia="Times New Roman" w:cs="Times New Roman"/>
                <w:color w:val="000000"/>
                <w:kern w:val="0"/>
                <w14:ligatures w14:val="none"/>
              </w:rPr>
            </w:pPr>
          </w:p>
        </w:tc>
      </w:tr>
      <w:tr w14:paraId="54E59A95" w14:textId="77777777" w:rsidTr="008919D4">
        <w:tblPrEx>
          <w:tblW w:w="9006" w:type="dxa"/>
          <w:tblLook w:val="04A0"/>
        </w:tblPrEx>
        <w:trPr>
          <w:trHeight w:val="300"/>
        </w:trPr>
        <w:tc>
          <w:tcPr>
            <w:tcW w:w="4675" w:type="dxa"/>
            <w:noWrap/>
            <w:vAlign w:val="center"/>
          </w:tcPr>
          <w:p w:rsidR="005360C5" w:rsidP="008919D4" w14:paraId="368559B4" w14:textId="77777777">
            <w:pPr>
              <w:rPr>
                <w:rFonts w:eastAsia="Times New Roman" w:cs="Times New Roman"/>
                <w:color w:val="000000"/>
                <w:kern w:val="0"/>
                <w14:ligatures w14:val="none"/>
              </w:rPr>
            </w:pPr>
            <w:r>
              <w:rPr>
                <w:rFonts w:eastAsia="Times New Roman" w:cs="Times New Roman"/>
                <w:color w:val="000000"/>
                <w:kern w:val="0"/>
                <w14:ligatures w14:val="none"/>
              </w:rPr>
              <w:t>Other (please specify)</w:t>
            </w:r>
          </w:p>
        </w:tc>
        <w:tc>
          <w:tcPr>
            <w:tcW w:w="960" w:type="dxa"/>
            <w:noWrap/>
            <w:vAlign w:val="center"/>
          </w:tcPr>
          <w:p w:rsidR="005360C5" w:rsidRPr="006138D1" w:rsidP="008919D4" w14:paraId="34CF2589" w14:textId="77777777">
            <w:pPr>
              <w:rPr>
                <w:rFonts w:eastAsia="Times New Roman" w:cs="Times New Roman"/>
                <w:color w:val="000000"/>
                <w:kern w:val="0"/>
                <w14:ligatures w14:val="none"/>
              </w:rPr>
            </w:pPr>
          </w:p>
        </w:tc>
        <w:tc>
          <w:tcPr>
            <w:tcW w:w="1122" w:type="dxa"/>
            <w:noWrap/>
            <w:vAlign w:val="center"/>
          </w:tcPr>
          <w:p w:rsidR="005360C5" w:rsidRPr="006138D1" w:rsidP="008919D4" w14:paraId="09DFB5C4" w14:textId="77777777">
            <w:pPr>
              <w:rPr>
                <w:rFonts w:eastAsia="Times New Roman" w:cs="Times New Roman"/>
                <w:color w:val="000000"/>
                <w:kern w:val="0"/>
                <w14:ligatures w14:val="none"/>
              </w:rPr>
            </w:pPr>
          </w:p>
        </w:tc>
        <w:tc>
          <w:tcPr>
            <w:tcW w:w="1122" w:type="dxa"/>
            <w:noWrap/>
            <w:vAlign w:val="center"/>
          </w:tcPr>
          <w:p w:rsidR="005360C5" w:rsidRPr="006138D1" w:rsidP="008919D4" w14:paraId="664CCE22" w14:textId="77777777">
            <w:pPr>
              <w:rPr>
                <w:rFonts w:eastAsia="Times New Roman" w:cs="Times New Roman"/>
                <w:color w:val="000000"/>
                <w:kern w:val="0"/>
                <w14:ligatures w14:val="none"/>
              </w:rPr>
            </w:pPr>
          </w:p>
        </w:tc>
        <w:tc>
          <w:tcPr>
            <w:tcW w:w="1127" w:type="dxa"/>
            <w:noWrap/>
            <w:vAlign w:val="center"/>
          </w:tcPr>
          <w:p w:rsidR="005360C5" w:rsidRPr="006138D1" w:rsidP="008919D4" w14:paraId="2B8CD574" w14:textId="77777777">
            <w:pPr>
              <w:rPr>
                <w:rFonts w:eastAsia="Times New Roman" w:cs="Times New Roman"/>
                <w:color w:val="000000"/>
                <w:kern w:val="0"/>
                <w14:ligatures w14:val="none"/>
              </w:rPr>
            </w:pPr>
          </w:p>
        </w:tc>
      </w:tr>
    </w:tbl>
    <w:p w:rsidR="005360C5" w:rsidP="00493EE0" w14:paraId="07681EFF" w14:textId="77777777">
      <w:pPr>
        <w:rPr>
          <w:b/>
          <w:bCs/>
        </w:rPr>
      </w:pPr>
    </w:p>
    <w:p w:rsidR="00493EE0" w:rsidP="00191569" w14:paraId="6272D833" w14:textId="5B755F85">
      <w:pPr>
        <w:pStyle w:val="Heading3"/>
      </w:pPr>
      <w:r>
        <w:t>Data transmission and reporting</w:t>
      </w:r>
    </w:p>
    <w:p w:rsidR="00493EE0" w:rsidRPr="00493EE0" w:rsidP="005C54E9" w14:paraId="4F6400E7" w14:textId="33E27172">
      <w:pPr>
        <w:pStyle w:val="ListParagraph"/>
        <w:numPr>
          <w:ilvl w:val="1"/>
          <w:numId w:val="12"/>
        </w:numPr>
        <w:tabs>
          <w:tab w:val="left" w:pos="1350"/>
        </w:tabs>
      </w:pPr>
      <w:r w:rsidRPr="00493EE0">
        <w:rPr>
          <w:b/>
          <w:bCs/>
        </w:rPr>
        <w:t>How are pavement and materials data typically transmitted from the project to the district and/or central office? Select all that apply.</w:t>
      </w:r>
    </w:p>
    <w:p w:rsidR="00493EE0" w:rsidRPr="00493EE0" w:rsidP="00493EE0" w14:paraId="4A838ADD" w14:textId="77777777">
      <w:pPr>
        <w:spacing w:after="0"/>
        <w:ind w:left="360"/>
      </w:pPr>
      <w:sdt>
        <w:sdtPr>
          <w:id w:val="-270859912"/>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Paper records carried or mailed to district/central office</w:t>
      </w:r>
    </w:p>
    <w:p w:rsidR="00493EE0" w:rsidRPr="00493EE0" w:rsidP="00493EE0" w14:paraId="33731E2C" w14:textId="77777777">
      <w:pPr>
        <w:spacing w:after="0"/>
        <w:ind w:left="360"/>
      </w:pPr>
      <w:sdt>
        <w:sdtPr>
          <w:id w:val="416526125"/>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Scanned PDFs uploaded to a document management system (e.g., ProjectWise, SharePoint)</w:t>
      </w:r>
    </w:p>
    <w:p w:rsidR="00493EE0" w:rsidRPr="00493EE0" w:rsidP="00493EE0" w14:paraId="62594850" w14:textId="77777777">
      <w:pPr>
        <w:spacing w:after="0"/>
        <w:ind w:left="360"/>
      </w:pPr>
      <w:sdt>
        <w:sdtPr>
          <w:id w:val="1765106588"/>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Email attachments</w:t>
      </w:r>
    </w:p>
    <w:p w:rsidR="00493EE0" w:rsidRPr="00493EE0" w:rsidP="00493EE0" w14:paraId="16380619" w14:textId="77777777">
      <w:pPr>
        <w:spacing w:after="0"/>
        <w:ind w:left="360"/>
      </w:pPr>
      <w:sdt>
        <w:sdtPr>
          <w:id w:val="-1852254703"/>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Spreadsheets uploaded to shared drives</w:t>
      </w:r>
    </w:p>
    <w:p w:rsidR="00493EE0" w:rsidRPr="00493EE0" w:rsidP="00493EE0" w14:paraId="7E4EA92C" w14:textId="77777777">
      <w:pPr>
        <w:spacing w:after="0"/>
        <w:ind w:left="360"/>
      </w:pPr>
      <w:sdt>
        <w:sdtPr>
          <w:id w:val="155202325"/>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Direct entry into an enterprise materials/construction management system in the field</w:t>
      </w:r>
    </w:p>
    <w:p w:rsidR="00493EE0" w:rsidRPr="00493EE0" w:rsidP="00493EE0" w14:paraId="2ABCF0C0" w14:textId="77777777">
      <w:pPr>
        <w:spacing w:after="0"/>
        <w:ind w:left="360"/>
      </w:pPr>
      <w:sdt>
        <w:sdtPr>
          <w:id w:val="-2118973678"/>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Automated upload from field/lab instruments to enterprise systems</w:t>
      </w:r>
    </w:p>
    <w:p w:rsidR="00493EE0" w:rsidP="00493EE0" w14:paraId="2D6CC1A7" w14:textId="77777777">
      <w:pPr>
        <w:spacing w:after="0"/>
        <w:ind w:left="360"/>
      </w:pPr>
      <w:sdt>
        <w:sdtPr>
          <w:id w:val="1264187512"/>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API or system-to-system integration from contractor/lab systems</w:t>
      </w:r>
    </w:p>
    <w:p w:rsidR="001A5890" w:rsidRPr="00493EE0" w:rsidP="00493EE0" w14:paraId="73A3AF4E" w14:textId="77DEACA0">
      <w:pPr>
        <w:spacing w:after="0"/>
        <w:ind w:left="360"/>
      </w:pPr>
      <w:sdt>
        <w:sdtPr>
          <w:id w:val="207847066"/>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t xml:space="preserve"> Bar codes/QR code scans</w:t>
      </w:r>
    </w:p>
    <w:p w:rsidR="00493EE0" w:rsidRPr="00493EE0" w:rsidP="00493EE0" w14:paraId="404DFD95" w14:textId="77777777">
      <w:pPr>
        <w:spacing w:after="0"/>
        <w:ind w:left="360"/>
      </w:pPr>
      <w:sdt>
        <w:sdtPr>
          <w:id w:val="-948396819"/>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Other (please specify): _______________</w:t>
      </w:r>
    </w:p>
    <w:p w:rsidR="00493EE0" w:rsidRPr="00493EE0" w:rsidP="00493EE0" w14:paraId="0B0615C6" w14:textId="77777777">
      <w:pPr>
        <w:spacing w:after="0"/>
        <w:ind w:left="360"/>
      </w:pPr>
      <w:sdt>
        <w:sdtPr>
          <w:id w:val="296877487"/>
          <w14:checkbox>
            <w14:checked w14:val="0"/>
            <w14:checkedState w14:val="2612" w14:font="MS Gothic"/>
            <w14:uncheckedState w14:val="2610" w14:font="MS Gothic"/>
          </w14:checkbox>
        </w:sdtPr>
        <w:sdtContent>
          <w:r w:rsidRPr="00493EE0">
            <w:rPr>
              <w:rFonts w:ascii="MS Gothic" w:eastAsia="MS Gothic" w:hAnsi="MS Gothic" w:hint="eastAsia"/>
            </w:rPr>
            <w:t>☐</w:t>
          </w:r>
        </w:sdtContent>
      </w:sdt>
      <w:r w:rsidRPr="00493EE0">
        <w:t xml:space="preserve"> Don't know</w:t>
      </w:r>
    </w:p>
    <w:p w:rsidR="00493EE0" w:rsidRPr="00493EE0" w:rsidP="00493EE0" w14:paraId="037DFBD7" w14:textId="77777777"/>
    <w:p w:rsidR="00493EE0" w:rsidRPr="00493EE0" w:rsidP="005C54E9" w14:paraId="13330F58" w14:textId="2CA674CB">
      <w:pPr>
        <w:pStyle w:val="ListParagraph"/>
        <w:numPr>
          <w:ilvl w:val="1"/>
          <w:numId w:val="12"/>
        </w:numPr>
        <w:tabs>
          <w:tab w:val="left" w:pos="1350"/>
        </w:tabs>
        <w:rPr>
          <w:b/>
          <w:bCs/>
        </w:rPr>
      </w:pPr>
      <w:r w:rsidRPr="00493EE0">
        <w:rPr>
          <w:b/>
          <w:bCs/>
        </w:rPr>
        <w:t>At what frequency are pavement and materials data transmitted from the project to the district or central office?</w:t>
      </w:r>
    </w:p>
    <w:tbl>
      <w:tblPr>
        <w:tblW w:w="9225" w:type="dxa"/>
        <w:tblLook w:val="04A0"/>
      </w:tblPr>
      <w:tblGrid>
        <w:gridCol w:w="1908"/>
        <w:gridCol w:w="1351"/>
        <w:gridCol w:w="786"/>
        <w:gridCol w:w="960"/>
        <w:gridCol w:w="1740"/>
        <w:gridCol w:w="1530"/>
        <w:gridCol w:w="950"/>
      </w:tblGrid>
      <w:tr w14:paraId="21FA8E9C" w14:textId="77777777" w:rsidTr="00616CD2">
        <w:tblPrEx>
          <w:tblW w:w="9225" w:type="dxa"/>
          <w:tblLook w:val="04A0"/>
        </w:tblPrEx>
        <w:trPr>
          <w:trHeight w:val="1200"/>
        </w:trPr>
        <w:tc>
          <w:tcPr>
            <w:tcW w:w="1908" w:type="dxa"/>
            <w:tcBorders>
              <w:top w:val="single" w:sz="4" w:space="0" w:color="auto"/>
              <w:left w:val="single" w:sz="4" w:space="0" w:color="auto"/>
              <w:bottom w:val="single" w:sz="4" w:space="0" w:color="auto"/>
              <w:right w:val="single" w:sz="4" w:space="0" w:color="auto"/>
            </w:tcBorders>
            <w:vAlign w:val="center"/>
            <w:hideMark/>
          </w:tcPr>
          <w:p w:rsidR="00493EE0" w:rsidRPr="003D4C52" w:rsidP="00616CD2" w14:paraId="28E06B34" w14:textId="77777777">
            <w:pPr>
              <w:spacing w:after="0" w:line="240" w:lineRule="auto"/>
              <w:jc w:val="center"/>
              <w:rPr>
                <w:rFonts w:ascii="Aptos" w:eastAsia="Times New Roman" w:hAnsi="Aptos" w:cs="Times New Roman"/>
                <w:b/>
                <w:bCs/>
                <w:color w:val="000000"/>
                <w:kern w:val="0"/>
                <w:sz w:val="22"/>
                <w:szCs w:val="22"/>
                <w14:ligatures w14:val="none"/>
              </w:rPr>
            </w:pPr>
            <w:r w:rsidRPr="003D4C52">
              <w:rPr>
                <w:rFonts w:ascii="Aptos" w:eastAsia="Times New Roman" w:hAnsi="Aptos" w:cs="Times New Roman"/>
                <w:b/>
                <w:bCs/>
                <w:color w:val="000000"/>
                <w:kern w:val="0"/>
                <w:sz w:val="22"/>
                <w:szCs w:val="22"/>
                <w14:ligatures w14:val="none"/>
              </w:rPr>
              <w:t>Data class</w:t>
            </w:r>
          </w:p>
        </w:tc>
        <w:tc>
          <w:tcPr>
            <w:tcW w:w="1351" w:type="dxa"/>
            <w:tcBorders>
              <w:top w:val="single" w:sz="4" w:space="0" w:color="auto"/>
              <w:left w:val="nil"/>
              <w:bottom w:val="single" w:sz="4" w:space="0" w:color="auto"/>
              <w:right w:val="single" w:sz="4" w:space="0" w:color="auto"/>
            </w:tcBorders>
            <w:vAlign w:val="center"/>
            <w:hideMark/>
          </w:tcPr>
          <w:p w:rsidR="00493EE0" w:rsidRPr="003D4C52" w:rsidP="00616CD2" w14:paraId="447D6143" w14:textId="77777777">
            <w:pPr>
              <w:spacing w:after="0" w:line="240" w:lineRule="auto"/>
              <w:jc w:val="center"/>
              <w:rPr>
                <w:rFonts w:ascii="Aptos" w:eastAsia="Times New Roman" w:hAnsi="Aptos" w:cs="Times New Roman"/>
                <w:b/>
                <w:bCs/>
                <w:color w:val="000000"/>
                <w:kern w:val="0"/>
                <w:sz w:val="22"/>
                <w:szCs w:val="22"/>
                <w14:ligatures w14:val="none"/>
              </w:rPr>
            </w:pPr>
            <w:r w:rsidRPr="003D4C52">
              <w:rPr>
                <w:rFonts w:ascii="Aptos" w:eastAsia="Times New Roman" w:hAnsi="Aptos" w:cs="Times New Roman"/>
                <w:b/>
                <w:bCs/>
                <w:color w:val="000000"/>
                <w:kern w:val="0"/>
                <w:sz w:val="22"/>
                <w:szCs w:val="22"/>
                <w14:ligatures w14:val="none"/>
              </w:rPr>
              <w:t>Real-time/ continuous</w:t>
            </w:r>
          </w:p>
        </w:tc>
        <w:tc>
          <w:tcPr>
            <w:tcW w:w="786" w:type="dxa"/>
            <w:tcBorders>
              <w:top w:val="single" w:sz="4" w:space="0" w:color="auto"/>
              <w:left w:val="nil"/>
              <w:bottom w:val="single" w:sz="4" w:space="0" w:color="auto"/>
              <w:right w:val="single" w:sz="4" w:space="0" w:color="auto"/>
            </w:tcBorders>
            <w:vAlign w:val="center"/>
            <w:hideMark/>
          </w:tcPr>
          <w:p w:rsidR="00493EE0" w:rsidRPr="003D4C52" w:rsidP="00616CD2" w14:paraId="19092A19" w14:textId="77777777">
            <w:pPr>
              <w:spacing w:after="0" w:line="240" w:lineRule="auto"/>
              <w:jc w:val="center"/>
              <w:rPr>
                <w:rFonts w:ascii="Aptos" w:eastAsia="Times New Roman" w:hAnsi="Aptos" w:cs="Times New Roman"/>
                <w:b/>
                <w:bCs/>
                <w:color w:val="000000"/>
                <w:kern w:val="0"/>
                <w:sz w:val="22"/>
                <w:szCs w:val="22"/>
                <w14:ligatures w14:val="none"/>
              </w:rPr>
            </w:pPr>
            <w:r w:rsidRPr="003D4C52">
              <w:rPr>
                <w:rFonts w:ascii="Aptos" w:eastAsia="Times New Roman" w:hAnsi="Aptos" w:cs="Times New Roman"/>
                <w:b/>
                <w:bCs/>
                <w:color w:val="000000"/>
                <w:kern w:val="0"/>
                <w:sz w:val="22"/>
                <w:szCs w:val="22"/>
                <w14:ligatures w14:val="none"/>
              </w:rPr>
              <w:t>Daily</w:t>
            </w:r>
          </w:p>
        </w:tc>
        <w:tc>
          <w:tcPr>
            <w:tcW w:w="960" w:type="dxa"/>
            <w:tcBorders>
              <w:top w:val="single" w:sz="4" w:space="0" w:color="auto"/>
              <w:left w:val="nil"/>
              <w:bottom w:val="single" w:sz="4" w:space="0" w:color="auto"/>
              <w:right w:val="single" w:sz="4" w:space="0" w:color="auto"/>
            </w:tcBorders>
            <w:vAlign w:val="center"/>
            <w:hideMark/>
          </w:tcPr>
          <w:p w:rsidR="00493EE0" w:rsidRPr="003D4C52" w:rsidP="00616CD2" w14:paraId="0FA0C3FF" w14:textId="77777777">
            <w:pPr>
              <w:spacing w:after="0" w:line="240" w:lineRule="auto"/>
              <w:jc w:val="center"/>
              <w:rPr>
                <w:rFonts w:ascii="Aptos" w:eastAsia="Times New Roman" w:hAnsi="Aptos" w:cs="Times New Roman"/>
                <w:b/>
                <w:bCs/>
                <w:color w:val="000000"/>
                <w:kern w:val="0"/>
                <w:sz w:val="22"/>
                <w:szCs w:val="22"/>
                <w14:ligatures w14:val="none"/>
              </w:rPr>
            </w:pPr>
            <w:r w:rsidRPr="003D4C52">
              <w:rPr>
                <w:rFonts w:ascii="Aptos" w:eastAsia="Times New Roman" w:hAnsi="Aptos" w:cs="Times New Roman"/>
                <w:b/>
                <w:bCs/>
                <w:color w:val="000000"/>
                <w:kern w:val="0"/>
                <w:sz w:val="22"/>
                <w:szCs w:val="22"/>
                <w14:ligatures w14:val="none"/>
              </w:rPr>
              <w:t>Weekly</w:t>
            </w:r>
          </w:p>
        </w:tc>
        <w:tc>
          <w:tcPr>
            <w:tcW w:w="1740" w:type="dxa"/>
            <w:tcBorders>
              <w:top w:val="single" w:sz="4" w:space="0" w:color="auto"/>
              <w:left w:val="nil"/>
              <w:bottom w:val="single" w:sz="4" w:space="0" w:color="auto"/>
              <w:right w:val="single" w:sz="4" w:space="0" w:color="auto"/>
            </w:tcBorders>
            <w:vAlign w:val="center"/>
            <w:hideMark/>
          </w:tcPr>
          <w:p w:rsidR="00493EE0" w:rsidRPr="003D4C52" w:rsidP="00616CD2" w14:paraId="258BC8FB" w14:textId="77777777">
            <w:pPr>
              <w:spacing w:after="0" w:line="240" w:lineRule="auto"/>
              <w:jc w:val="center"/>
              <w:rPr>
                <w:rFonts w:ascii="Aptos" w:eastAsia="Times New Roman" w:hAnsi="Aptos" w:cs="Times New Roman"/>
                <w:b/>
                <w:bCs/>
                <w:color w:val="000000"/>
                <w:kern w:val="0"/>
                <w:sz w:val="22"/>
                <w:szCs w:val="22"/>
                <w14:ligatures w14:val="none"/>
              </w:rPr>
            </w:pPr>
            <w:r w:rsidRPr="003D4C52">
              <w:rPr>
                <w:rFonts w:ascii="Aptos" w:eastAsia="Times New Roman" w:hAnsi="Aptos" w:cs="Times New Roman"/>
                <w:b/>
                <w:bCs/>
                <w:color w:val="000000"/>
                <w:kern w:val="0"/>
                <w:sz w:val="22"/>
                <w:szCs w:val="22"/>
                <w14:ligatures w14:val="none"/>
              </w:rPr>
              <w:t>At project milestones (e.g., lot completion)</w:t>
            </w:r>
          </w:p>
        </w:tc>
        <w:tc>
          <w:tcPr>
            <w:tcW w:w="1530" w:type="dxa"/>
            <w:tcBorders>
              <w:top w:val="single" w:sz="4" w:space="0" w:color="auto"/>
              <w:left w:val="nil"/>
              <w:bottom w:val="single" w:sz="4" w:space="0" w:color="auto"/>
              <w:right w:val="single" w:sz="4" w:space="0" w:color="auto"/>
            </w:tcBorders>
            <w:vAlign w:val="center"/>
            <w:hideMark/>
          </w:tcPr>
          <w:p w:rsidR="00493EE0" w:rsidRPr="003D4C52" w:rsidP="00616CD2" w14:paraId="7EAA19A0" w14:textId="77777777">
            <w:pPr>
              <w:spacing w:after="0" w:line="240" w:lineRule="auto"/>
              <w:jc w:val="center"/>
              <w:rPr>
                <w:rFonts w:ascii="Aptos" w:eastAsia="Times New Roman" w:hAnsi="Aptos" w:cs="Times New Roman"/>
                <w:b/>
                <w:bCs/>
                <w:color w:val="000000"/>
                <w:kern w:val="0"/>
                <w:sz w:val="22"/>
                <w:szCs w:val="22"/>
                <w14:ligatures w14:val="none"/>
              </w:rPr>
            </w:pPr>
            <w:r w:rsidRPr="003D4C52">
              <w:rPr>
                <w:rFonts w:ascii="Aptos" w:eastAsia="Times New Roman" w:hAnsi="Aptos" w:cs="Times New Roman"/>
                <w:b/>
                <w:bCs/>
                <w:color w:val="000000"/>
                <w:kern w:val="0"/>
                <w:sz w:val="22"/>
                <w:szCs w:val="22"/>
                <w14:ligatures w14:val="none"/>
              </w:rPr>
              <w:t>At project closeout only</w:t>
            </w:r>
          </w:p>
        </w:tc>
        <w:tc>
          <w:tcPr>
            <w:tcW w:w="950" w:type="dxa"/>
            <w:tcBorders>
              <w:top w:val="single" w:sz="4" w:space="0" w:color="auto"/>
              <w:left w:val="nil"/>
              <w:bottom w:val="single" w:sz="4" w:space="0" w:color="auto"/>
              <w:right w:val="single" w:sz="4" w:space="0" w:color="auto"/>
            </w:tcBorders>
            <w:vAlign w:val="center"/>
            <w:hideMark/>
          </w:tcPr>
          <w:p w:rsidR="00493EE0" w:rsidRPr="003D4C52" w:rsidP="00616CD2" w14:paraId="5EA60429" w14:textId="77777777">
            <w:pPr>
              <w:spacing w:after="0" w:line="240" w:lineRule="auto"/>
              <w:jc w:val="center"/>
              <w:rPr>
                <w:rFonts w:ascii="Aptos" w:eastAsia="Times New Roman" w:hAnsi="Aptos" w:cs="Times New Roman"/>
                <w:b/>
                <w:bCs/>
                <w:color w:val="000000"/>
                <w:kern w:val="0"/>
                <w:sz w:val="22"/>
                <w:szCs w:val="22"/>
                <w14:ligatures w14:val="none"/>
              </w:rPr>
            </w:pPr>
            <w:r w:rsidRPr="003D4C52">
              <w:rPr>
                <w:rFonts w:ascii="Aptos" w:eastAsia="Times New Roman" w:hAnsi="Aptos" w:cs="Times New Roman"/>
                <w:b/>
                <w:bCs/>
                <w:color w:val="000000"/>
                <w:kern w:val="0"/>
                <w:sz w:val="22"/>
                <w:szCs w:val="22"/>
                <w14:ligatures w14:val="none"/>
              </w:rPr>
              <w:t>Don't know</w:t>
            </w:r>
          </w:p>
        </w:tc>
      </w:tr>
      <w:tr w14:paraId="2BB57974" w14:textId="77777777" w:rsidTr="00616CD2">
        <w:tblPrEx>
          <w:tblW w:w="9225" w:type="dxa"/>
          <w:tblLook w:val="04A0"/>
        </w:tblPrEx>
        <w:trPr>
          <w:trHeight w:val="900"/>
        </w:trPr>
        <w:tc>
          <w:tcPr>
            <w:tcW w:w="1908" w:type="dxa"/>
            <w:tcBorders>
              <w:top w:val="nil"/>
              <w:left w:val="single" w:sz="4" w:space="0" w:color="auto"/>
              <w:bottom w:val="single" w:sz="4" w:space="0" w:color="auto"/>
              <w:right w:val="single" w:sz="4" w:space="0" w:color="auto"/>
            </w:tcBorders>
            <w:vAlign w:val="center"/>
            <w:hideMark/>
          </w:tcPr>
          <w:p w:rsidR="00493EE0" w:rsidRPr="003D4C52" w:rsidP="00616CD2" w14:paraId="243DB7DD"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Materials acceptance test results</w:t>
            </w:r>
          </w:p>
        </w:tc>
        <w:tc>
          <w:tcPr>
            <w:tcW w:w="1351" w:type="dxa"/>
            <w:tcBorders>
              <w:top w:val="nil"/>
              <w:left w:val="nil"/>
              <w:bottom w:val="single" w:sz="4" w:space="0" w:color="auto"/>
              <w:right w:val="single" w:sz="4" w:space="0" w:color="auto"/>
            </w:tcBorders>
            <w:vAlign w:val="center"/>
            <w:hideMark/>
          </w:tcPr>
          <w:p w:rsidR="00493EE0" w:rsidRPr="003D4C52" w:rsidP="00616CD2" w14:paraId="6EC34DCF"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786" w:type="dxa"/>
            <w:tcBorders>
              <w:top w:val="nil"/>
              <w:left w:val="nil"/>
              <w:bottom w:val="single" w:sz="4" w:space="0" w:color="auto"/>
              <w:right w:val="single" w:sz="4" w:space="0" w:color="auto"/>
            </w:tcBorders>
            <w:vAlign w:val="center"/>
            <w:hideMark/>
          </w:tcPr>
          <w:p w:rsidR="00493EE0" w:rsidRPr="003D4C52" w:rsidP="00616CD2" w14:paraId="558CE4B3"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vAlign w:val="center"/>
            <w:hideMark/>
          </w:tcPr>
          <w:p w:rsidR="00493EE0" w:rsidRPr="003D4C52" w:rsidP="00616CD2" w14:paraId="192E9374"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740" w:type="dxa"/>
            <w:tcBorders>
              <w:top w:val="nil"/>
              <w:left w:val="nil"/>
              <w:bottom w:val="single" w:sz="4" w:space="0" w:color="auto"/>
              <w:right w:val="single" w:sz="4" w:space="0" w:color="auto"/>
            </w:tcBorders>
            <w:vAlign w:val="center"/>
            <w:hideMark/>
          </w:tcPr>
          <w:p w:rsidR="00493EE0" w:rsidRPr="003D4C52" w:rsidP="00616CD2" w14:paraId="2ADB7640"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vAlign w:val="center"/>
            <w:hideMark/>
          </w:tcPr>
          <w:p w:rsidR="00493EE0" w:rsidRPr="003D4C52" w:rsidP="00616CD2" w14:paraId="40543610"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50" w:type="dxa"/>
            <w:tcBorders>
              <w:top w:val="nil"/>
              <w:left w:val="nil"/>
              <w:bottom w:val="single" w:sz="4" w:space="0" w:color="auto"/>
              <w:right w:val="single" w:sz="4" w:space="0" w:color="auto"/>
            </w:tcBorders>
            <w:vAlign w:val="center"/>
            <w:hideMark/>
          </w:tcPr>
          <w:p w:rsidR="00493EE0" w:rsidRPr="003D4C52" w:rsidP="00616CD2" w14:paraId="79AAE238"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r>
      <w:tr w14:paraId="5C6C91FA" w14:textId="77777777" w:rsidTr="00616CD2">
        <w:tblPrEx>
          <w:tblW w:w="9225" w:type="dxa"/>
          <w:tblLook w:val="04A0"/>
        </w:tblPrEx>
        <w:trPr>
          <w:trHeight w:val="900"/>
        </w:trPr>
        <w:tc>
          <w:tcPr>
            <w:tcW w:w="1908" w:type="dxa"/>
            <w:tcBorders>
              <w:top w:val="nil"/>
              <w:left w:val="single" w:sz="4" w:space="0" w:color="auto"/>
              <w:bottom w:val="single" w:sz="4" w:space="0" w:color="auto"/>
              <w:right w:val="single" w:sz="4" w:space="0" w:color="auto"/>
            </w:tcBorders>
            <w:vAlign w:val="center"/>
            <w:hideMark/>
          </w:tcPr>
          <w:p w:rsidR="00493EE0" w:rsidRPr="003D4C52" w:rsidP="00616CD2" w14:paraId="6C011B66"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Construction inspection records</w:t>
            </w:r>
          </w:p>
        </w:tc>
        <w:tc>
          <w:tcPr>
            <w:tcW w:w="1351" w:type="dxa"/>
            <w:tcBorders>
              <w:top w:val="nil"/>
              <w:left w:val="nil"/>
              <w:bottom w:val="single" w:sz="4" w:space="0" w:color="auto"/>
              <w:right w:val="single" w:sz="4" w:space="0" w:color="auto"/>
            </w:tcBorders>
            <w:vAlign w:val="center"/>
            <w:hideMark/>
          </w:tcPr>
          <w:p w:rsidR="00493EE0" w:rsidRPr="003D4C52" w:rsidP="00616CD2" w14:paraId="0185041B"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786" w:type="dxa"/>
            <w:tcBorders>
              <w:top w:val="nil"/>
              <w:left w:val="nil"/>
              <w:bottom w:val="single" w:sz="4" w:space="0" w:color="auto"/>
              <w:right w:val="single" w:sz="4" w:space="0" w:color="auto"/>
            </w:tcBorders>
            <w:vAlign w:val="center"/>
            <w:hideMark/>
          </w:tcPr>
          <w:p w:rsidR="00493EE0" w:rsidRPr="003D4C52" w:rsidP="00616CD2" w14:paraId="66FB3096"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vAlign w:val="center"/>
            <w:hideMark/>
          </w:tcPr>
          <w:p w:rsidR="00493EE0" w:rsidRPr="003D4C52" w:rsidP="00616CD2" w14:paraId="4D83CDD9"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740" w:type="dxa"/>
            <w:tcBorders>
              <w:top w:val="nil"/>
              <w:left w:val="nil"/>
              <w:bottom w:val="single" w:sz="4" w:space="0" w:color="auto"/>
              <w:right w:val="single" w:sz="4" w:space="0" w:color="auto"/>
            </w:tcBorders>
            <w:vAlign w:val="center"/>
            <w:hideMark/>
          </w:tcPr>
          <w:p w:rsidR="00493EE0" w:rsidRPr="003D4C52" w:rsidP="00616CD2" w14:paraId="547CDD97"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vAlign w:val="center"/>
            <w:hideMark/>
          </w:tcPr>
          <w:p w:rsidR="00493EE0" w:rsidRPr="003D4C52" w:rsidP="00616CD2" w14:paraId="554DC8F0"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50" w:type="dxa"/>
            <w:tcBorders>
              <w:top w:val="nil"/>
              <w:left w:val="nil"/>
              <w:bottom w:val="single" w:sz="4" w:space="0" w:color="auto"/>
              <w:right w:val="single" w:sz="4" w:space="0" w:color="auto"/>
            </w:tcBorders>
            <w:vAlign w:val="center"/>
            <w:hideMark/>
          </w:tcPr>
          <w:p w:rsidR="00493EE0" w:rsidRPr="003D4C52" w:rsidP="00616CD2" w14:paraId="24228C49"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r>
      <w:tr w14:paraId="55512B8D" w14:textId="77777777" w:rsidTr="00616CD2">
        <w:tblPrEx>
          <w:tblW w:w="9225" w:type="dxa"/>
          <w:tblLook w:val="04A0"/>
        </w:tblPrEx>
        <w:trPr>
          <w:trHeight w:val="600"/>
        </w:trPr>
        <w:tc>
          <w:tcPr>
            <w:tcW w:w="1908" w:type="dxa"/>
            <w:tcBorders>
              <w:top w:val="nil"/>
              <w:left w:val="single" w:sz="4" w:space="0" w:color="auto"/>
              <w:bottom w:val="single" w:sz="4" w:space="0" w:color="auto"/>
              <w:right w:val="single" w:sz="4" w:space="0" w:color="auto"/>
            </w:tcBorders>
            <w:vAlign w:val="center"/>
            <w:hideMark/>
          </w:tcPr>
          <w:p w:rsidR="00493EE0" w:rsidRPr="003D4C52" w:rsidP="00616CD2" w14:paraId="4C290C45"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e-Ticket/delivery records</w:t>
            </w:r>
          </w:p>
        </w:tc>
        <w:tc>
          <w:tcPr>
            <w:tcW w:w="1351" w:type="dxa"/>
            <w:tcBorders>
              <w:top w:val="nil"/>
              <w:left w:val="nil"/>
              <w:bottom w:val="single" w:sz="4" w:space="0" w:color="auto"/>
              <w:right w:val="single" w:sz="4" w:space="0" w:color="auto"/>
            </w:tcBorders>
            <w:vAlign w:val="center"/>
            <w:hideMark/>
          </w:tcPr>
          <w:p w:rsidR="00493EE0" w:rsidRPr="003D4C52" w:rsidP="00616CD2" w14:paraId="5DC894D9"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786" w:type="dxa"/>
            <w:tcBorders>
              <w:top w:val="nil"/>
              <w:left w:val="nil"/>
              <w:bottom w:val="single" w:sz="4" w:space="0" w:color="auto"/>
              <w:right w:val="single" w:sz="4" w:space="0" w:color="auto"/>
            </w:tcBorders>
            <w:vAlign w:val="center"/>
            <w:hideMark/>
          </w:tcPr>
          <w:p w:rsidR="00493EE0" w:rsidRPr="003D4C52" w:rsidP="00616CD2" w14:paraId="7303243E"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vAlign w:val="center"/>
            <w:hideMark/>
          </w:tcPr>
          <w:p w:rsidR="00493EE0" w:rsidRPr="003D4C52" w:rsidP="00616CD2" w14:paraId="5A924F70"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740" w:type="dxa"/>
            <w:tcBorders>
              <w:top w:val="nil"/>
              <w:left w:val="nil"/>
              <w:bottom w:val="single" w:sz="4" w:space="0" w:color="auto"/>
              <w:right w:val="single" w:sz="4" w:space="0" w:color="auto"/>
            </w:tcBorders>
            <w:vAlign w:val="center"/>
            <w:hideMark/>
          </w:tcPr>
          <w:p w:rsidR="00493EE0" w:rsidRPr="003D4C52" w:rsidP="00616CD2" w14:paraId="39FE71B3"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vAlign w:val="center"/>
            <w:hideMark/>
          </w:tcPr>
          <w:p w:rsidR="00493EE0" w:rsidRPr="003D4C52" w:rsidP="00616CD2" w14:paraId="715CBD16"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50" w:type="dxa"/>
            <w:tcBorders>
              <w:top w:val="nil"/>
              <w:left w:val="nil"/>
              <w:bottom w:val="single" w:sz="4" w:space="0" w:color="auto"/>
              <w:right w:val="single" w:sz="4" w:space="0" w:color="auto"/>
            </w:tcBorders>
            <w:vAlign w:val="center"/>
            <w:hideMark/>
          </w:tcPr>
          <w:p w:rsidR="00493EE0" w:rsidRPr="003D4C52" w:rsidP="00616CD2" w14:paraId="0DCEE5C3"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r>
      <w:tr w14:paraId="106A4835" w14:textId="77777777" w:rsidTr="00616CD2">
        <w:tblPrEx>
          <w:tblW w:w="9225" w:type="dxa"/>
          <w:tblLook w:val="04A0"/>
        </w:tblPrEx>
        <w:trPr>
          <w:trHeight w:val="1200"/>
        </w:trPr>
        <w:tc>
          <w:tcPr>
            <w:tcW w:w="1908" w:type="dxa"/>
            <w:tcBorders>
              <w:top w:val="nil"/>
              <w:left w:val="single" w:sz="4" w:space="0" w:color="auto"/>
              <w:bottom w:val="single" w:sz="4" w:space="0" w:color="auto"/>
              <w:right w:val="single" w:sz="4" w:space="0" w:color="auto"/>
            </w:tcBorders>
            <w:vAlign w:val="center"/>
            <w:hideMark/>
          </w:tcPr>
          <w:p w:rsidR="00493EE0" w:rsidRPr="003D4C52" w:rsidP="00616CD2" w14:paraId="2600A587"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Density</w:t>
            </w:r>
            <w:r>
              <w:rPr>
                <w:rFonts w:ascii="Aptos" w:eastAsia="Times New Roman" w:hAnsi="Aptos" w:cs="Times New Roman"/>
                <w:color w:val="000000"/>
                <w:kern w:val="0"/>
                <w:sz w:val="22"/>
                <w:szCs w:val="22"/>
                <w14:ligatures w14:val="none"/>
              </w:rPr>
              <w:t>/</w:t>
            </w:r>
            <w:r w:rsidRPr="003D4C52">
              <w:rPr>
                <w:rFonts w:ascii="Aptos" w:eastAsia="Times New Roman" w:hAnsi="Aptos" w:cs="Times New Roman"/>
                <w:color w:val="000000"/>
                <w:kern w:val="0"/>
                <w:sz w:val="22"/>
                <w:szCs w:val="22"/>
                <w14:ligatures w14:val="none"/>
              </w:rPr>
              <w:t xml:space="preserve"> smoothness/ friction</w:t>
            </w:r>
            <w:r>
              <w:rPr>
                <w:rFonts w:ascii="Aptos" w:eastAsia="Times New Roman" w:hAnsi="Aptos" w:cs="Times New Roman"/>
                <w:color w:val="000000"/>
                <w:kern w:val="0"/>
                <w:sz w:val="22"/>
                <w:szCs w:val="22"/>
                <w14:ligatures w14:val="none"/>
              </w:rPr>
              <w:t>/</w:t>
            </w:r>
            <w:r w:rsidRPr="003D4C52">
              <w:rPr>
                <w:rFonts w:ascii="Aptos" w:eastAsia="Times New Roman" w:hAnsi="Aptos" w:cs="Times New Roman"/>
                <w:color w:val="000000"/>
                <w:kern w:val="0"/>
                <w:sz w:val="22"/>
                <w:szCs w:val="22"/>
                <w14:ligatures w14:val="none"/>
              </w:rPr>
              <w:t>texture measurements</w:t>
            </w:r>
          </w:p>
        </w:tc>
        <w:tc>
          <w:tcPr>
            <w:tcW w:w="1351" w:type="dxa"/>
            <w:tcBorders>
              <w:top w:val="nil"/>
              <w:left w:val="nil"/>
              <w:bottom w:val="single" w:sz="4" w:space="0" w:color="auto"/>
              <w:right w:val="single" w:sz="4" w:space="0" w:color="auto"/>
            </w:tcBorders>
            <w:vAlign w:val="center"/>
            <w:hideMark/>
          </w:tcPr>
          <w:p w:rsidR="00493EE0" w:rsidRPr="003D4C52" w:rsidP="00616CD2" w14:paraId="01DAF5B4"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786" w:type="dxa"/>
            <w:tcBorders>
              <w:top w:val="nil"/>
              <w:left w:val="nil"/>
              <w:bottom w:val="single" w:sz="4" w:space="0" w:color="auto"/>
              <w:right w:val="single" w:sz="4" w:space="0" w:color="auto"/>
            </w:tcBorders>
            <w:vAlign w:val="center"/>
            <w:hideMark/>
          </w:tcPr>
          <w:p w:rsidR="00493EE0" w:rsidRPr="003D4C52" w:rsidP="00616CD2" w14:paraId="48109CB5"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vAlign w:val="center"/>
            <w:hideMark/>
          </w:tcPr>
          <w:p w:rsidR="00493EE0" w:rsidRPr="003D4C52" w:rsidP="00616CD2" w14:paraId="4058ACF0"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740" w:type="dxa"/>
            <w:tcBorders>
              <w:top w:val="nil"/>
              <w:left w:val="nil"/>
              <w:bottom w:val="single" w:sz="4" w:space="0" w:color="auto"/>
              <w:right w:val="single" w:sz="4" w:space="0" w:color="auto"/>
            </w:tcBorders>
            <w:vAlign w:val="center"/>
            <w:hideMark/>
          </w:tcPr>
          <w:p w:rsidR="00493EE0" w:rsidRPr="003D4C52" w:rsidP="00616CD2" w14:paraId="24EF5439"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vAlign w:val="center"/>
            <w:hideMark/>
          </w:tcPr>
          <w:p w:rsidR="00493EE0" w:rsidRPr="003D4C52" w:rsidP="00616CD2" w14:paraId="0C7ECACE"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50" w:type="dxa"/>
            <w:tcBorders>
              <w:top w:val="nil"/>
              <w:left w:val="nil"/>
              <w:bottom w:val="single" w:sz="4" w:space="0" w:color="auto"/>
              <w:right w:val="single" w:sz="4" w:space="0" w:color="auto"/>
            </w:tcBorders>
            <w:vAlign w:val="center"/>
            <w:hideMark/>
          </w:tcPr>
          <w:p w:rsidR="00493EE0" w:rsidRPr="003D4C52" w:rsidP="00616CD2" w14:paraId="7736E7DF"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r>
      <w:tr w14:paraId="535F011E" w14:textId="77777777" w:rsidTr="00616CD2">
        <w:tblPrEx>
          <w:tblW w:w="9225" w:type="dxa"/>
          <w:tblLook w:val="04A0"/>
        </w:tblPrEx>
        <w:trPr>
          <w:trHeight w:val="600"/>
        </w:trPr>
        <w:tc>
          <w:tcPr>
            <w:tcW w:w="1908" w:type="dxa"/>
            <w:tcBorders>
              <w:top w:val="nil"/>
              <w:left w:val="single" w:sz="4" w:space="0" w:color="auto"/>
              <w:bottom w:val="single" w:sz="4" w:space="0" w:color="auto"/>
              <w:right w:val="single" w:sz="4" w:space="0" w:color="auto"/>
            </w:tcBorders>
            <w:vAlign w:val="center"/>
            <w:hideMark/>
          </w:tcPr>
          <w:p w:rsidR="00493EE0" w:rsidRPr="003D4C52" w:rsidP="00616CD2" w14:paraId="5860C5D6"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Digital as-built records</w:t>
            </w:r>
          </w:p>
        </w:tc>
        <w:tc>
          <w:tcPr>
            <w:tcW w:w="1351" w:type="dxa"/>
            <w:tcBorders>
              <w:top w:val="nil"/>
              <w:left w:val="nil"/>
              <w:bottom w:val="single" w:sz="4" w:space="0" w:color="auto"/>
              <w:right w:val="single" w:sz="4" w:space="0" w:color="auto"/>
            </w:tcBorders>
            <w:vAlign w:val="center"/>
            <w:hideMark/>
          </w:tcPr>
          <w:p w:rsidR="00493EE0" w:rsidRPr="003D4C52" w:rsidP="00616CD2" w14:paraId="13927F82"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786" w:type="dxa"/>
            <w:tcBorders>
              <w:top w:val="nil"/>
              <w:left w:val="nil"/>
              <w:bottom w:val="single" w:sz="4" w:space="0" w:color="auto"/>
              <w:right w:val="single" w:sz="4" w:space="0" w:color="auto"/>
            </w:tcBorders>
            <w:vAlign w:val="center"/>
            <w:hideMark/>
          </w:tcPr>
          <w:p w:rsidR="00493EE0" w:rsidRPr="003D4C52" w:rsidP="00616CD2" w14:paraId="76324CC1"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vAlign w:val="center"/>
            <w:hideMark/>
          </w:tcPr>
          <w:p w:rsidR="00493EE0" w:rsidRPr="003D4C52" w:rsidP="00616CD2" w14:paraId="02B7809A"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740" w:type="dxa"/>
            <w:tcBorders>
              <w:top w:val="nil"/>
              <w:left w:val="nil"/>
              <w:bottom w:val="single" w:sz="4" w:space="0" w:color="auto"/>
              <w:right w:val="single" w:sz="4" w:space="0" w:color="auto"/>
            </w:tcBorders>
            <w:vAlign w:val="center"/>
            <w:hideMark/>
          </w:tcPr>
          <w:p w:rsidR="00493EE0" w:rsidRPr="003D4C52" w:rsidP="00616CD2" w14:paraId="54CD4A6B"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vAlign w:val="center"/>
            <w:hideMark/>
          </w:tcPr>
          <w:p w:rsidR="00493EE0" w:rsidRPr="003D4C52" w:rsidP="00616CD2" w14:paraId="62ACC6BC"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c>
          <w:tcPr>
            <w:tcW w:w="950" w:type="dxa"/>
            <w:tcBorders>
              <w:top w:val="nil"/>
              <w:left w:val="nil"/>
              <w:bottom w:val="single" w:sz="4" w:space="0" w:color="auto"/>
              <w:right w:val="single" w:sz="4" w:space="0" w:color="auto"/>
            </w:tcBorders>
            <w:vAlign w:val="center"/>
            <w:hideMark/>
          </w:tcPr>
          <w:p w:rsidR="00493EE0" w:rsidRPr="003D4C52" w:rsidP="00616CD2" w14:paraId="1950FF4E" w14:textId="77777777">
            <w:pPr>
              <w:spacing w:after="0" w:line="240" w:lineRule="auto"/>
              <w:rPr>
                <w:rFonts w:ascii="Aptos" w:eastAsia="Times New Roman" w:hAnsi="Aptos" w:cs="Times New Roman"/>
                <w:color w:val="000000"/>
                <w:kern w:val="0"/>
                <w:sz w:val="22"/>
                <w:szCs w:val="22"/>
                <w14:ligatures w14:val="none"/>
              </w:rPr>
            </w:pPr>
            <w:r w:rsidRPr="003D4C52">
              <w:rPr>
                <w:rFonts w:ascii="Aptos" w:eastAsia="Times New Roman" w:hAnsi="Aptos" w:cs="Times New Roman"/>
                <w:color w:val="000000"/>
                <w:kern w:val="0"/>
                <w:sz w:val="22"/>
                <w:szCs w:val="22"/>
                <w14:ligatures w14:val="none"/>
              </w:rPr>
              <w:t> </w:t>
            </w:r>
          </w:p>
        </w:tc>
      </w:tr>
    </w:tbl>
    <w:p w:rsidR="00493EE0" w:rsidP="00493EE0" w14:paraId="7EBAB50F" w14:textId="77777777"/>
    <w:p w:rsidR="00493EE0" w:rsidRPr="00493EE0" w:rsidP="00191569" w14:paraId="58D3C61C" w14:textId="5F6B27D9">
      <w:pPr>
        <w:pStyle w:val="Heading3"/>
      </w:pPr>
      <w:r>
        <w:t>Systems environment</w:t>
      </w:r>
    </w:p>
    <w:p w:rsidR="005360C5" w:rsidRPr="00E83537" w:rsidP="005C54E9" w14:paraId="4079E072" w14:textId="2F76CDFD">
      <w:pPr>
        <w:pStyle w:val="ListParagraph"/>
        <w:numPr>
          <w:ilvl w:val="1"/>
          <w:numId w:val="13"/>
        </w:numPr>
        <w:rPr>
          <w:b/>
          <w:bCs/>
        </w:rPr>
      </w:pPr>
      <w:r w:rsidRPr="00E83537">
        <w:rPr>
          <w:b/>
          <w:bCs/>
        </w:rPr>
        <w:t>What primary system does your agency use as its Pavement Management System (PMS)?</w:t>
      </w:r>
      <w:r w:rsidRPr="00E83537" w:rsidR="00281D37">
        <w:rPr>
          <w:b/>
          <w:bCs/>
        </w:rPr>
        <w:t xml:space="preserve"> </w:t>
      </w:r>
      <w:r w:rsidRPr="00E83537" w:rsidR="00281D37">
        <w:rPr>
          <w:b/>
          <w:bCs/>
          <w:i/>
          <w:iCs/>
        </w:rPr>
        <w:t>Please consult with your agency’s pavement management engineer.</w:t>
      </w:r>
    </w:p>
    <w:p w:rsidR="005360C5" w:rsidRPr="00AB704A" w:rsidP="005360C5" w14:paraId="1EA45E04" w14:textId="77777777">
      <w:pPr>
        <w:pStyle w:val="ListParagraph"/>
        <w:ind w:left="360"/>
        <w:rPr>
          <w:color w:val="000000" w:themeColor="text1"/>
        </w:rPr>
      </w:pPr>
      <w:sdt>
        <w:sdtPr>
          <w:rPr>
            <w:color w:val="000000" w:themeColor="text1"/>
          </w:rPr>
          <w:id w:val="-17087938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AB704A">
        <w:rPr>
          <w:color w:val="000000" w:themeColor="text1"/>
        </w:rPr>
        <w:t>AASHTOWare Pavement Management</w:t>
      </w:r>
    </w:p>
    <w:p w:rsidR="005360C5" w:rsidRPr="00AB704A" w:rsidP="005360C5" w14:paraId="22B788CF" w14:textId="77777777">
      <w:pPr>
        <w:pStyle w:val="ListParagraph"/>
        <w:ind w:left="360"/>
        <w:rPr>
          <w:color w:val="000000" w:themeColor="text1"/>
        </w:rPr>
      </w:pPr>
      <w:sdt>
        <w:sdtPr>
          <w:rPr>
            <w:color w:val="000000" w:themeColor="text1"/>
          </w:rPr>
          <w:id w:val="-275708129"/>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AB704A">
        <w:rPr>
          <w:color w:val="000000" w:themeColor="text1"/>
        </w:rPr>
        <w:t>Deighton dTIMS</w:t>
      </w:r>
    </w:p>
    <w:p w:rsidR="005360C5" w:rsidRPr="00AB704A" w:rsidP="005360C5" w14:paraId="7608405E" w14:textId="77777777">
      <w:pPr>
        <w:pStyle w:val="ListParagraph"/>
        <w:ind w:left="360"/>
        <w:rPr>
          <w:color w:val="000000" w:themeColor="text1"/>
        </w:rPr>
      </w:pPr>
      <w:sdt>
        <w:sdtPr>
          <w:rPr>
            <w:color w:val="000000" w:themeColor="text1"/>
          </w:rPr>
          <w:id w:val="-1976825040"/>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AB704A">
        <w:rPr>
          <w:color w:val="000000" w:themeColor="text1"/>
        </w:rPr>
        <w:t>Agile Assets Pavement Analyst</w:t>
      </w:r>
    </w:p>
    <w:p w:rsidR="005360C5" w:rsidRPr="00AB704A" w:rsidP="005360C5" w14:paraId="359A47D1" w14:textId="77777777">
      <w:pPr>
        <w:pStyle w:val="ListParagraph"/>
        <w:ind w:left="360"/>
        <w:rPr>
          <w:color w:val="000000" w:themeColor="text1"/>
        </w:rPr>
      </w:pPr>
      <w:sdt>
        <w:sdtPr>
          <w:rPr>
            <w:color w:val="000000" w:themeColor="text1"/>
          </w:rPr>
          <w:id w:val="-205514158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AB704A">
        <w:rPr>
          <w:color w:val="000000" w:themeColor="text1"/>
        </w:rPr>
        <w:t>Bentley AssetWise</w:t>
      </w:r>
    </w:p>
    <w:p w:rsidR="005360C5" w:rsidRPr="00AB704A" w:rsidP="005360C5" w14:paraId="7AC1E587" w14:textId="77777777">
      <w:pPr>
        <w:pStyle w:val="ListParagraph"/>
        <w:ind w:left="360"/>
        <w:rPr>
          <w:color w:val="000000" w:themeColor="text1"/>
        </w:rPr>
      </w:pPr>
      <w:sdt>
        <w:sdtPr>
          <w:rPr>
            <w:color w:val="000000" w:themeColor="text1"/>
          </w:rPr>
          <w:id w:val="158649127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I</w:t>
      </w:r>
      <w:r w:rsidRPr="00AB704A">
        <w:rPr>
          <w:color w:val="000000" w:themeColor="text1"/>
        </w:rPr>
        <w:t>n-house developed system</w:t>
      </w:r>
    </w:p>
    <w:p w:rsidR="005360C5" w:rsidRPr="00AB704A" w:rsidP="005360C5" w14:paraId="7B8F6C9E" w14:textId="77777777">
      <w:pPr>
        <w:pStyle w:val="ListParagraph"/>
        <w:ind w:left="360"/>
        <w:rPr>
          <w:color w:val="000000" w:themeColor="text1"/>
        </w:rPr>
      </w:pPr>
      <w:sdt>
        <w:sdtPr>
          <w:rPr>
            <w:color w:val="000000" w:themeColor="text1"/>
          </w:rPr>
          <w:id w:val="108981855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AB704A">
        <w:rPr>
          <w:color w:val="000000" w:themeColor="text1"/>
        </w:rPr>
        <w:t>Other commercial system (please specify): __________</w:t>
      </w:r>
    </w:p>
    <w:p w:rsidR="005360C5" w:rsidRPr="00AB704A" w:rsidP="005360C5" w14:paraId="4846DDE9" w14:textId="77777777">
      <w:pPr>
        <w:pStyle w:val="ListParagraph"/>
        <w:ind w:left="360"/>
        <w:rPr>
          <w:color w:val="000000" w:themeColor="text1"/>
        </w:rPr>
      </w:pPr>
      <w:sdt>
        <w:sdtPr>
          <w:rPr>
            <w:color w:val="000000" w:themeColor="text1"/>
          </w:rPr>
          <w:id w:val="-1731522839"/>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AB704A">
        <w:rPr>
          <w:color w:val="000000" w:themeColor="text1"/>
        </w:rPr>
        <w:t>No formal PMS in production</w:t>
      </w:r>
    </w:p>
    <w:p w:rsidR="005360C5" w:rsidP="005360C5" w14:paraId="61BC1EDD" w14:textId="77777777">
      <w:pPr>
        <w:pStyle w:val="ListParagraph"/>
        <w:ind w:left="360"/>
        <w:rPr>
          <w:color w:val="000000" w:themeColor="text1"/>
        </w:rPr>
      </w:pPr>
      <w:sdt>
        <w:sdtPr>
          <w:rPr>
            <w:color w:val="000000" w:themeColor="text1"/>
          </w:rPr>
          <w:id w:val="991219445"/>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AB704A">
        <w:rPr>
          <w:color w:val="000000" w:themeColor="text1"/>
        </w:rPr>
        <w:t>Don</w:t>
      </w:r>
      <w:r>
        <w:rPr>
          <w:color w:val="000000" w:themeColor="text1"/>
        </w:rPr>
        <w:t>’</w:t>
      </w:r>
      <w:r w:rsidRPr="00AB704A">
        <w:rPr>
          <w:color w:val="000000" w:themeColor="text1"/>
        </w:rPr>
        <w:t>t know</w:t>
      </w:r>
    </w:p>
    <w:p w:rsidR="005360C5" w:rsidP="005360C5" w14:paraId="08F901B8" w14:textId="77777777">
      <w:pPr>
        <w:pStyle w:val="ListParagraph"/>
        <w:ind w:left="360"/>
        <w:rPr>
          <w:color w:val="000000" w:themeColor="text1"/>
        </w:rPr>
      </w:pPr>
    </w:p>
    <w:p w:rsidR="005360C5" w:rsidRPr="000A58AC" w:rsidP="005C54E9" w14:paraId="53C3A5DE" w14:textId="29067BFD">
      <w:pPr>
        <w:pStyle w:val="ListParagraph"/>
        <w:numPr>
          <w:ilvl w:val="1"/>
          <w:numId w:val="13"/>
        </w:numPr>
        <w:rPr>
          <w:b/>
          <w:bCs/>
        </w:rPr>
      </w:pPr>
      <w:r w:rsidRPr="00620A90">
        <w:rPr>
          <w:b/>
          <w:bCs/>
        </w:rPr>
        <w:t>What primary system does your agency use as its Construction Management System</w:t>
      </w:r>
      <w:r w:rsidRPr="000A58AC">
        <w:rPr>
          <w:b/>
          <w:bCs/>
        </w:rPr>
        <w:t xml:space="preserve"> (CMS) for data?</w:t>
      </w:r>
    </w:p>
    <w:p w:rsidR="005360C5" w:rsidP="005360C5" w14:paraId="13BF0E11" w14:textId="74DD051C">
      <w:pPr>
        <w:pStyle w:val="ListParagraph"/>
        <w:ind w:left="360"/>
        <w:rPr>
          <w:color w:val="000000" w:themeColor="text1"/>
        </w:rPr>
      </w:pPr>
      <w:sdt>
        <w:sdtPr>
          <w:rPr>
            <w:color w:val="000000" w:themeColor="text1"/>
          </w:rPr>
          <w:id w:val="-100955485"/>
          <w14:checkbox>
            <w14:checked w14:val="0"/>
            <w14:checkedState w14:val="2612" w14:font="MS Gothic"/>
            <w14:uncheckedState w14:val="2610" w14:font="MS Gothic"/>
          </w14:checkbox>
        </w:sdtPr>
        <w:sdtContent>
          <w:r w:rsidR="00647B51">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AASHTOWare Project (formerly SiteManager)</w:t>
      </w:r>
    </w:p>
    <w:p w:rsidR="005360C5" w:rsidRPr="00BE34DA" w:rsidP="005360C5" w14:paraId="238B628B" w14:textId="77777777">
      <w:pPr>
        <w:pStyle w:val="ListParagraph"/>
        <w:ind w:left="360"/>
        <w:rPr>
          <w:color w:val="000000" w:themeColor="text1"/>
        </w:rPr>
      </w:pPr>
      <w:sdt>
        <w:sdtPr>
          <w:rPr>
            <w:color w:val="000000" w:themeColor="text1"/>
          </w:rPr>
          <w:id w:val="137164947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Bentley ProjectWise</w:t>
      </w:r>
    </w:p>
    <w:p w:rsidR="005360C5" w:rsidRPr="00BE34DA" w:rsidP="005360C5" w14:paraId="35502319" w14:textId="77777777">
      <w:pPr>
        <w:pStyle w:val="ListParagraph"/>
        <w:ind w:left="360"/>
        <w:rPr>
          <w:color w:val="000000" w:themeColor="text1"/>
        </w:rPr>
      </w:pPr>
      <w:sdt>
        <w:sdtPr>
          <w:rPr>
            <w:color w:val="000000" w:themeColor="text1"/>
          </w:rPr>
          <w:id w:val="-20702678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Bentley ProjectWise + custom QA/QC modules</w:t>
      </w:r>
    </w:p>
    <w:p w:rsidR="005360C5" w:rsidRPr="00BE34DA" w:rsidP="005360C5" w14:paraId="5E5F3D30" w14:textId="77777777">
      <w:pPr>
        <w:pStyle w:val="ListParagraph"/>
        <w:ind w:left="360"/>
        <w:rPr>
          <w:color w:val="000000" w:themeColor="text1"/>
        </w:rPr>
      </w:pPr>
      <w:sdt>
        <w:sdtPr>
          <w:rPr>
            <w:color w:val="000000" w:themeColor="text1"/>
          </w:rPr>
          <w:id w:val="-1506508485"/>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Infotech Doc Express/Appia</w:t>
      </w:r>
    </w:p>
    <w:p w:rsidR="005360C5" w:rsidRPr="00BE34DA" w:rsidP="005360C5" w14:paraId="06BB42BE" w14:textId="77777777">
      <w:pPr>
        <w:pStyle w:val="ListParagraph"/>
        <w:ind w:left="360"/>
        <w:rPr>
          <w:color w:val="000000" w:themeColor="text1"/>
        </w:rPr>
      </w:pPr>
      <w:sdt>
        <w:sdtPr>
          <w:rPr>
            <w:color w:val="000000" w:themeColor="text1"/>
          </w:rPr>
          <w:id w:val="353156854"/>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In-house developed CMS</w:t>
      </w:r>
    </w:p>
    <w:p w:rsidR="005360C5" w:rsidRPr="00BE34DA" w:rsidP="005360C5" w14:paraId="58FC2081" w14:textId="77777777">
      <w:pPr>
        <w:pStyle w:val="ListParagraph"/>
        <w:ind w:left="360"/>
        <w:rPr>
          <w:color w:val="000000" w:themeColor="text1"/>
        </w:rPr>
      </w:pPr>
      <w:sdt>
        <w:sdtPr>
          <w:rPr>
            <w:color w:val="000000" w:themeColor="text1"/>
          </w:rPr>
          <w:id w:val="154148353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Other commercial system (please specify): __________</w:t>
      </w:r>
    </w:p>
    <w:p w:rsidR="005360C5" w:rsidRPr="00BE34DA" w:rsidP="005360C5" w14:paraId="5B77D884" w14:textId="77777777">
      <w:pPr>
        <w:pStyle w:val="ListParagraph"/>
        <w:ind w:left="360"/>
        <w:rPr>
          <w:color w:val="000000" w:themeColor="text1"/>
        </w:rPr>
      </w:pPr>
      <w:sdt>
        <w:sdtPr>
          <w:rPr>
            <w:color w:val="000000" w:themeColor="text1"/>
          </w:rPr>
          <w:id w:val="107169940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No integrated CMS</w:t>
      </w:r>
      <w:r>
        <w:rPr>
          <w:color w:val="000000" w:themeColor="text1"/>
        </w:rPr>
        <w:t xml:space="preserve">; </w:t>
      </w:r>
      <w:r w:rsidRPr="00BE34DA">
        <w:rPr>
          <w:color w:val="000000" w:themeColor="text1"/>
        </w:rPr>
        <w:t>records are managed in disparate systems</w:t>
      </w:r>
    </w:p>
    <w:p w:rsidR="005360C5" w:rsidP="005360C5" w14:paraId="1FBA3020" w14:textId="77777777">
      <w:pPr>
        <w:pStyle w:val="ListParagraph"/>
        <w:ind w:left="360"/>
        <w:rPr>
          <w:color w:val="000000" w:themeColor="text1"/>
        </w:rPr>
      </w:pPr>
      <w:sdt>
        <w:sdtPr>
          <w:rPr>
            <w:color w:val="000000" w:themeColor="text1"/>
          </w:rPr>
          <w:id w:val="37552174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BE34DA">
        <w:rPr>
          <w:color w:val="000000" w:themeColor="text1"/>
        </w:rPr>
        <w:t>Don</w:t>
      </w:r>
      <w:r>
        <w:rPr>
          <w:color w:val="000000" w:themeColor="text1"/>
        </w:rPr>
        <w:t>’</w:t>
      </w:r>
      <w:r w:rsidRPr="00BE34DA">
        <w:rPr>
          <w:color w:val="000000" w:themeColor="text1"/>
        </w:rPr>
        <w:t>t know</w:t>
      </w:r>
    </w:p>
    <w:p w:rsidR="005360C5" w:rsidP="005360C5" w14:paraId="44D4EBE1" w14:textId="77777777">
      <w:pPr>
        <w:pStyle w:val="ListParagraph"/>
        <w:ind w:left="360"/>
        <w:rPr>
          <w:color w:val="000000" w:themeColor="text1"/>
        </w:rPr>
      </w:pPr>
    </w:p>
    <w:p w:rsidR="00296AB6" w:rsidP="00191569" w14:paraId="24BA69B1" w14:textId="6740D1C1">
      <w:pPr>
        <w:pStyle w:val="Heading3"/>
      </w:pPr>
      <w:r>
        <w:t>Data capture during construction and acceptance</w:t>
      </w:r>
    </w:p>
    <w:p w:rsidR="00620A90" w:rsidRPr="00620A90" w:rsidP="005C54E9" w14:paraId="5C839CCD" w14:textId="19CAB673">
      <w:pPr>
        <w:pStyle w:val="ListParagraph"/>
        <w:numPr>
          <w:ilvl w:val="1"/>
          <w:numId w:val="14"/>
        </w:numPr>
        <w:rPr>
          <w:b/>
          <w:bCs/>
        </w:rPr>
      </w:pPr>
      <w:r w:rsidRPr="00620A90">
        <w:rPr>
          <w:b/>
          <w:bCs/>
        </w:rPr>
        <w:t>What pavement and material data are captured and received by the agency during pavement acceptance in construction?</w:t>
      </w:r>
    </w:p>
    <w:tbl>
      <w:tblPr>
        <w:tblStyle w:val="TableGrid"/>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5"/>
        <w:gridCol w:w="1194"/>
        <w:gridCol w:w="1332"/>
        <w:gridCol w:w="1340"/>
        <w:gridCol w:w="1569"/>
        <w:gridCol w:w="1450"/>
        <w:gridCol w:w="1320"/>
      </w:tblGrid>
      <w:tr w14:paraId="412ED2EE" w14:textId="77777777" w:rsidTr="0042307D">
        <w:tblPrEx>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38"/>
        </w:trPr>
        <w:tc>
          <w:tcPr>
            <w:tcW w:w="1785" w:type="dxa"/>
            <w:tcBorders>
              <w:top w:val="nil"/>
              <w:left w:val="nil"/>
              <w:bottom w:val="single" w:sz="4" w:space="0" w:color="auto"/>
              <w:right w:val="single" w:sz="4" w:space="0" w:color="auto"/>
            </w:tcBorders>
            <w:tcMar>
              <w:left w:w="108" w:type="dxa"/>
              <w:right w:w="108" w:type="dxa"/>
            </w:tcMar>
            <w:vAlign w:val="center"/>
          </w:tcPr>
          <w:p w:rsidR="00DF4344" w:rsidRPr="003228CC" w:rsidP="003228CC" w14:paraId="402351A5" w14:textId="77777777">
            <w:pPr>
              <w:jc w:val="center"/>
              <w:rPr>
                <w:rFonts w:ascii="Aptos" w:eastAsia="Aptos" w:hAnsi="Aptos" w:cs="Aptos"/>
              </w:rPr>
            </w:pPr>
          </w:p>
        </w:tc>
        <w:tc>
          <w:tcPr>
            <w:tcW w:w="1194" w:type="dxa"/>
            <w:tcBorders>
              <w:left w:val="single" w:sz="4" w:space="0" w:color="auto"/>
            </w:tcBorders>
            <w:tcMar>
              <w:left w:w="108" w:type="dxa"/>
              <w:right w:w="108" w:type="dxa"/>
            </w:tcMar>
            <w:vAlign w:val="center"/>
          </w:tcPr>
          <w:p w:rsidR="00DF4344" w:rsidRPr="003228CC" w:rsidP="003228CC" w14:paraId="25FFF35F" w14:textId="77777777">
            <w:pPr>
              <w:jc w:val="center"/>
              <w:rPr>
                <w:rFonts w:ascii="Aptos" w:eastAsia="Aptos" w:hAnsi="Aptos" w:cs="Aptos"/>
              </w:rPr>
            </w:pPr>
            <w:r w:rsidRPr="003228CC">
              <w:rPr>
                <w:rFonts w:ascii="Aptos" w:eastAsia="Aptos" w:hAnsi="Aptos" w:cs="Aptos"/>
              </w:rPr>
              <w:t>Captured by the agency</w:t>
            </w:r>
          </w:p>
        </w:tc>
        <w:tc>
          <w:tcPr>
            <w:tcW w:w="1332" w:type="dxa"/>
            <w:vAlign w:val="center"/>
          </w:tcPr>
          <w:p w:rsidR="00DF4344" w:rsidRPr="003228CC" w:rsidP="00DF4344" w14:paraId="3A6B52A0" w14:textId="77A178AB">
            <w:pPr>
              <w:jc w:val="center"/>
              <w:rPr>
                <w:rFonts w:ascii="Aptos" w:eastAsia="Aptos" w:hAnsi="Aptos" w:cs="Aptos"/>
              </w:rPr>
            </w:pPr>
            <w:r w:rsidRPr="003228CC">
              <w:rPr>
                <w:rFonts w:ascii="Aptos" w:eastAsia="Aptos" w:hAnsi="Aptos" w:cs="Aptos"/>
              </w:rPr>
              <w:t>Captured by the</w:t>
            </w:r>
            <w:r>
              <w:rPr>
                <w:rFonts w:ascii="Aptos" w:eastAsia="Aptos" w:hAnsi="Aptos" w:cs="Aptos"/>
              </w:rPr>
              <w:t xml:space="preserve"> agency consultant and received by the agency</w:t>
            </w:r>
          </w:p>
        </w:tc>
        <w:tc>
          <w:tcPr>
            <w:tcW w:w="1340" w:type="dxa"/>
            <w:vAlign w:val="center"/>
          </w:tcPr>
          <w:p w:rsidR="00DF4344" w:rsidRPr="003228CC" w:rsidP="00DF4344" w14:paraId="51506207" w14:textId="710B5246">
            <w:pPr>
              <w:jc w:val="center"/>
              <w:rPr>
                <w:rFonts w:ascii="Aptos" w:eastAsia="Aptos" w:hAnsi="Aptos" w:cs="Aptos"/>
              </w:rPr>
            </w:pPr>
            <w:r w:rsidRPr="003228CC">
              <w:rPr>
                <w:rFonts w:ascii="Aptos" w:eastAsia="Aptos" w:hAnsi="Aptos" w:cs="Aptos"/>
              </w:rPr>
              <w:t>Captured by the</w:t>
            </w:r>
            <w:r>
              <w:rPr>
                <w:rFonts w:ascii="Aptos" w:eastAsia="Aptos" w:hAnsi="Aptos" w:cs="Aptos"/>
              </w:rPr>
              <w:t xml:space="preserve"> agency consultant but not received by the agency</w:t>
            </w:r>
          </w:p>
        </w:tc>
        <w:tc>
          <w:tcPr>
            <w:tcW w:w="1569" w:type="dxa"/>
            <w:tcMar>
              <w:left w:w="108" w:type="dxa"/>
              <w:right w:w="108" w:type="dxa"/>
            </w:tcMar>
            <w:vAlign w:val="center"/>
          </w:tcPr>
          <w:p w:rsidR="00DF4344" w:rsidRPr="003228CC" w:rsidP="003228CC" w14:paraId="6728417A" w14:textId="4F544984">
            <w:pPr>
              <w:jc w:val="center"/>
              <w:rPr>
                <w:rFonts w:ascii="Aptos" w:eastAsia="Aptos" w:hAnsi="Aptos" w:cs="Aptos"/>
              </w:rPr>
            </w:pPr>
            <w:r w:rsidRPr="003228CC">
              <w:rPr>
                <w:rFonts w:ascii="Aptos" w:eastAsia="Aptos" w:hAnsi="Aptos" w:cs="Aptos"/>
              </w:rPr>
              <w:t xml:space="preserve">Captured by </w:t>
            </w:r>
            <w:r>
              <w:rPr>
                <w:rFonts w:ascii="Aptos" w:eastAsia="Aptos" w:hAnsi="Aptos" w:cs="Aptos"/>
              </w:rPr>
              <w:t xml:space="preserve"> the contractor</w:t>
            </w:r>
            <w:r w:rsidRPr="003228CC">
              <w:rPr>
                <w:rFonts w:ascii="Aptos" w:eastAsia="Aptos" w:hAnsi="Aptos" w:cs="Aptos"/>
              </w:rPr>
              <w:t xml:space="preserve"> and received by the agency</w:t>
            </w:r>
          </w:p>
        </w:tc>
        <w:tc>
          <w:tcPr>
            <w:tcW w:w="1450" w:type="dxa"/>
            <w:tcMar>
              <w:left w:w="108" w:type="dxa"/>
              <w:right w:w="108" w:type="dxa"/>
            </w:tcMar>
            <w:vAlign w:val="center"/>
          </w:tcPr>
          <w:p w:rsidR="00DF4344" w:rsidRPr="003228CC" w:rsidP="003228CC" w14:paraId="0E64C77B" w14:textId="6F9533FA">
            <w:pPr>
              <w:jc w:val="center"/>
              <w:rPr>
                <w:rFonts w:ascii="Aptos" w:eastAsia="Aptos" w:hAnsi="Aptos" w:cs="Aptos"/>
              </w:rPr>
            </w:pPr>
            <w:r w:rsidRPr="003228CC">
              <w:rPr>
                <w:rFonts w:ascii="Aptos" w:eastAsia="Aptos" w:hAnsi="Aptos" w:cs="Aptos"/>
              </w:rPr>
              <w:t xml:space="preserve">Captured by </w:t>
            </w:r>
            <w:r>
              <w:rPr>
                <w:rFonts w:ascii="Aptos" w:eastAsia="Aptos" w:hAnsi="Aptos" w:cs="Aptos"/>
              </w:rPr>
              <w:t xml:space="preserve">the contractor </w:t>
            </w:r>
            <w:r w:rsidRPr="003228CC">
              <w:rPr>
                <w:rFonts w:ascii="Aptos" w:eastAsia="Aptos" w:hAnsi="Aptos" w:cs="Aptos"/>
              </w:rPr>
              <w:t>but not received by the agency</w:t>
            </w:r>
          </w:p>
        </w:tc>
        <w:tc>
          <w:tcPr>
            <w:tcW w:w="1320" w:type="dxa"/>
            <w:tcMar>
              <w:left w:w="108" w:type="dxa"/>
              <w:right w:w="108" w:type="dxa"/>
            </w:tcMar>
            <w:vAlign w:val="center"/>
          </w:tcPr>
          <w:p w:rsidR="00DF4344" w:rsidRPr="003228CC" w:rsidP="003228CC" w14:paraId="4B456B36" w14:textId="77777777">
            <w:pPr>
              <w:jc w:val="center"/>
              <w:rPr>
                <w:rFonts w:ascii="Aptos" w:eastAsia="Aptos" w:hAnsi="Aptos" w:cs="Aptos"/>
              </w:rPr>
            </w:pPr>
            <w:r w:rsidRPr="003228CC">
              <w:rPr>
                <w:rFonts w:ascii="Aptos" w:eastAsia="Aptos" w:hAnsi="Aptos" w:cs="Aptos"/>
              </w:rPr>
              <w:t>Not Captured or received</w:t>
            </w:r>
          </w:p>
        </w:tc>
      </w:tr>
      <w:tr w14:paraId="793A38C4" w14:textId="77777777" w:rsidTr="0042307D">
        <w:tblPrEx>
          <w:tblW w:w="9990" w:type="dxa"/>
          <w:tblLook w:val="04A0"/>
        </w:tblPrEx>
        <w:trPr>
          <w:trHeight w:val="300"/>
        </w:trPr>
        <w:tc>
          <w:tcPr>
            <w:tcW w:w="1785" w:type="dxa"/>
            <w:tcBorders>
              <w:top w:val="single" w:sz="4" w:space="0" w:color="auto"/>
            </w:tcBorders>
            <w:tcMar>
              <w:left w:w="108" w:type="dxa"/>
              <w:right w:w="108" w:type="dxa"/>
            </w:tcMar>
            <w:vAlign w:val="center"/>
          </w:tcPr>
          <w:p w:rsidR="00DF4344" w:rsidRPr="003228CC" w:rsidP="003228CC" w14:paraId="3C5EC5E9" w14:textId="77777777">
            <w:pPr>
              <w:jc w:val="center"/>
              <w:rPr>
                <w:rFonts w:ascii="Aptos" w:eastAsia="Aptos" w:hAnsi="Aptos" w:cs="Aptos"/>
              </w:rPr>
            </w:pPr>
            <w:r w:rsidRPr="003228CC">
              <w:rPr>
                <w:rFonts w:ascii="Aptos" w:eastAsia="Aptos" w:hAnsi="Aptos" w:cs="Aptos"/>
              </w:rPr>
              <w:t>Agency material and field-testing records (e.g., spot tests, density tests)</w:t>
            </w:r>
          </w:p>
        </w:tc>
        <w:tc>
          <w:tcPr>
            <w:tcW w:w="1194" w:type="dxa"/>
            <w:tcMar>
              <w:left w:w="108" w:type="dxa"/>
              <w:right w:w="108" w:type="dxa"/>
            </w:tcMar>
            <w:vAlign w:val="center"/>
          </w:tcPr>
          <w:p w:rsidR="00DF4344" w:rsidRPr="003228CC" w:rsidP="003228CC" w14:paraId="1ADB4022" w14:textId="77777777">
            <w:pPr>
              <w:jc w:val="center"/>
              <w:rPr>
                <w:rFonts w:ascii="Aptos" w:eastAsia="Aptos" w:hAnsi="Aptos" w:cs="Aptos"/>
              </w:rPr>
            </w:pPr>
          </w:p>
        </w:tc>
        <w:tc>
          <w:tcPr>
            <w:tcW w:w="1332" w:type="dxa"/>
            <w:vAlign w:val="center"/>
          </w:tcPr>
          <w:p w:rsidR="00DF4344" w:rsidRPr="003228CC" w:rsidP="00DF4344" w14:paraId="337BC364" w14:textId="77777777">
            <w:pPr>
              <w:jc w:val="center"/>
              <w:rPr>
                <w:rFonts w:ascii="Aptos" w:eastAsia="Aptos" w:hAnsi="Aptos" w:cs="Aptos"/>
              </w:rPr>
            </w:pPr>
          </w:p>
        </w:tc>
        <w:tc>
          <w:tcPr>
            <w:tcW w:w="1340" w:type="dxa"/>
          </w:tcPr>
          <w:p w:rsidR="00DF4344" w:rsidRPr="003228CC" w:rsidP="003228CC" w14:paraId="4ECE553F" w14:textId="77777777">
            <w:pPr>
              <w:jc w:val="center"/>
              <w:rPr>
                <w:rFonts w:ascii="Aptos" w:eastAsia="Aptos" w:hAnsi="Aptos" w:cs="Aptos"/>
              </w:rPr>
            </w:pPr>
          </w:p>
        </w:tc>
        <w:tc>
          <w:tcPr>
            <w:tcW w:w="1569" w:type="dxa"/>
            <w:tcMar>
              <w:left w:w="108" w:type="dxa"/>
              <w:right w:w="108" w:type="dxa"/>
            </w:tcMar>
            <w:vAlign w:val="center"/>
          </w:tcPr>
          <w:p w:rsidR="00DF4344" w:rsidRPr="003228CC" w:rsidP="003228CC" w14:paraId="68380C93" w14:textId="13CD875A">
            <w:pPr>
              <w:jc w:val="center"/>
              <w:rPr>
                <w:rFonts w:ascii="Aptos" w:eastAsia="Aptos" w:hAnsi="Aptos" w:cs="Aptos"/>
              </w:rPr>
            </w:pPr>
          </w:p>
        </w:tc>
        <w:tc>
          <w:tcPr>
            <w:tcW w:w="1450" w:type="dxa"/>
            <w:tcMar>
              <w:left w:w="108" w:type="dxa"/>
              <w:right w:w="108" w:type="dxa"/>
            </w:tcMar>
            <w:vAlign w:val="center"/>
          </w:tcPr>
          <w:p w:rsidR="00DF4344" w:rsidRPr="003228CC" w:rsidP="003228CC" w14:paraId="49475465" w14:textId="77777777">
            <w:pPr>
              <w:jc w:val="center"/>
              <w:rPr>
                <w:rFonts w:ascii="Aptos" w:eastAsia="Aptos" w:hAnsi="Aptos" w:cs="Aptos"/>
              </w:rPr>
            </w:pPr>
          </w:p>
        </w:tc>
        <w:tc>
          <w:tcPr>
            <w:tcW w:w="1320" w:type="dxa"/>
            <w:tcMar>
              <w:left w:w="108" w:type="dxa"/>
              <w:right w:w="108" w:type="dxa"/>
            </w:tcMar>
            <w:vAlign w:val="center"/>
          </w:tcPr>
          <w:p w:rsidR="00DF4344" w:rsidRPr="003228CC" w:rsidP="003228CC" w14:paraId="507D7D3C" w14:textId="77777777">
            <w:pPr>
              <w:jc w:val="center"/>
              <w:rPr>
                <w:rFonts w:ascii="Aptos" w:eastAsia="Aptos" w:hAnsi="Aptos" w:cs="Aptos"/>
              </w:rPr>
            </w:pPr>
          </w:p>
        </w:tc>
      </w:tr>
      <w:tr w14:paraId="51B1F0E3" w14:textId="77777777" w:rsidTr="0042307D">
        <w:tblPrEx>
          <w:tblW w:w="9990" w:type="dxa"/>
          <w:tblLook w:val="04A0"/>
        </w:tblPrEx>
        <w:trPr>
          <w:trHeight w:val="300"/>
        </w:trPr>
        <w:tc>
          <w:tcPr>
            <w:tcW w:w="1785" w:type="dxa"/>
            <w:tcBorders>
              <w:top w:val="single" w:sz="4" w:space="0" w:color="auto"/>
            </w:tcBorders>
            <w:tcMar>
              <w:left w:w="108" w:type="dxa"/>
              <w:right w:w="108" w:type="dxa"/>
            </w:tcMar>
            <w:vAlign w:val="center"/>
          </w:tcPr>
          <w:p w:rsidR="00C43037" w:rsidRPr="003228CC" w:rsidP="003228CC" w14:paraId="2EF30AE4" w14:textId="6ECC9014">
            <w:pPr>
              <w:jc w:val="center"/>
              <w:rPr>
                <w:rFonts w:ascii="Aptos" w:eastAsia="Aptos" w:hAnsi="Aptos" w:cs="Aptos"/>
              </w:rPr>
            </w:pPr>
            <w:r>
              <w:rPr>
                <w:rFonts w:ascii="Aptos" w:eastAsia="Aptos" w:hAnsi="Aptos" w:cs="Aptos"/>
              </w:rPr>
              <w:t>Field Acceptance Testing</w:t>
            </w:r>
          </w:p>
        </w:tc>
        <w:tc>
          <w:tcPr>
            <w:tcW w:w="1194" w:type="dxa"/>
            <w:tcMar>
              <w:left w:w="108" w:type="dxa"/>
              <w:right w:w="108" w:type="dxa"/>
            </w:tcMar>
            <w:vAlign w:val="center"/>
          </w:tcPr>
          <w:p w:rsidR="00C43037" w:rsidRPr="003228CC" w:rsidP="003228CC" w14:paraId="3CF59FD9" w14:textId="77777777">
            <w:pPr>
              <w:jc w:val="center"/>
              <w:rPr>
                <w:rFonts w:ascii="Aptos" w:eastAsia="Aptos" w:hAnsi="Aptos" w:cs="Aptos"/>
              </w:rPr>
            </w:pPr>
          </w:p>
        </w:tc>
        <w:tc>
          <w:tcPr>
            <w:tcW w:w="1332" w:type="dxa"/>
            <w:vAlign w:val="center"/>
          </w:tcPr>
          <w:p w:rsidR="00C43037" w:rsidRPr="003228CC" w:rsidP="00DF4344" w14:paraId="36022B90" w14:textId="77777777">
            <w:pPr>
              <w:jc w:val="center"/>
              <w:rPr>
                <w:rFonts w:ascii="Aptos" w:eastAsia="Aptos" w:hAnsi="Aptos" w:cs="Aptos"/>
              </w:rPr>
            </w:pPr>
          </w:p>
        </w:tc>
        <w:tc>
          <w:tcPr>
            <w:tcW w:w="1340" w:type="dxa"/>
          </w:tcPr>
          <w:p w:rsidR="00C43037" w:rsidRPr="003228CC" w:rsidP="003228CC" w14:paraId="0C4E0417" w14:textId="77777777">
            <w:pPr>
              <w:jc w:val="center"/>
              <w:rPr>
                <w:rFonts w:ascii="Aptos" w:eastAsia="Aptos" w:hAnsi="Aptos" w:cs="Aptos"/>
              </w:rPr>
            </w:pPr>
          </w:p>
        </w:tc>
        <w:tc>
          <w:tcPr>
            <w:tcW w:w="1569" w:type="dxa"/>
            <w:tcMar>
              <w:left w:w="108" w:type="dxa"/>
              <w:right w:w="108" w:type="dxa"/>
            </w:tcMar>
            <w:vAlign w:val="center"/>
          </w:tcPr>
          <w:p w:rsidR="00C43037" w:rsidRPr="003228CC" w:rsidP="003228CC" w14:paraId="27FF927D" w14:textId="77777777">
            <w:pPr>
              <w:jc w:val="center"/>
              <w:rPr>
                <w:rFonts w:ascii="Aptos" w:eastAsia="Aptos" w:hAnsi="Aptos" w:cs="Aptos"/>
              </w:rPr>
            </w:pPr>
          </w:p>
        </w:tc>
        <w:tc>
          <w:tcPr>
            <w:tcW w:w="1450" w:type="dxa"/>
            <w:tcMar>
              <w:left w:w="108" w:type="dxa"/>
              <w:right w:w="108" w:type="dxa"/>
            </w:tcMar>
            <w:vAlign w:val="center"/>
          </w:tcPr>
          <w:p w:rsidR="00C43037" w:rsidRPr="003228CC" w:rsidP="003228CC" w14:paraId="12A39EBA" w14:textId="77777777">
            <w:pPr>
              <w:jc w:val="center"/>
              <w:rPr>
                <w:rFonts w:ascii="Aptos" w:eastAsia="Aptos" w:hAnsi="Aptos" w:cs="Aptos"/>
              </w:rPr>
            </w:pPr>
          </w:p>
        </w:tc>
        <w:tc>
          <w:tcPr>
            <w:tcW w:w="1320" w:type="dxa"/>
            <w:tcMar>
              <w:left w:w="108" w:type="dxa"/>
              <w:right w:w="108" w:type="dxa"/>
            </w:tcMar>
            <w:vAlign w:val="center"/>
          </w:tcPr>
          <w:p w:rsidR="00C43037" w:rsidRPr="003228CC" w:rsidP="003228CC" w14:paraId="2A0D0CD4" w14:textId="77777777">
            <w:pPr>
              <w:jc w:val="center"/>
              <w:rPr>
                <w:rFonts w:ascii="Aptos" w:eastAsia="Aptos" w:hAnsi="Aptos" w:cs="Aptos"/>
              </w:rPr>
            </w:pPr>
          </w:p>
        </w:tc>
      </w:tr>
      <w:tr w14:paraId="5AD4CF77" w14:textId="77777777" w:rsidTr="0042307D">
        <w:tblPrEx>
          <w:tblW w:w="9990" w:type="dxa"/>
          <w:tblLook w:val="04A0"/>
        </w:tblPrEx>
        <w:trPr>
          <w:trHeight w:val="300"/>
        </w:trPr>
        <w:tc>
          <w:tcPr>
            <w:tcW w:w="1785" w:type="dxa"/>
            <w:tcMar>
              <w:left w:w="108" w:type="dxa"/>
              <w:right w:w="108" w:type="dxa"/>
            </w:tcMar>
            <w:vAlign w:val="center"/>
          </w:tcPr>
          <w:p w:rsidR="00DF4344" w:rsidRPr="003228CC" w:rsidP="003228CC" w14:paraId="49A0AC77" w14:textId="77777777">
            <w:pPr>
              <w:jc w:val="center"/>
              <w:rPr>
                <w:rFonts w:ascii="Aptos" w:eastAsia="Aptos" w:hAnsi="Aptos" w:cs="Aptos"/>
              </w:rPr>
            </w:pPr>
            <w:r w:rsidRPr="003228CC">
              <w:rPr>
                <w:rFonts w:ascii="Aptos" w:eastAsia="Aptos" w:hAnsi="Aptos" w:cs="Aptos"/>
              </w:rPr>
              <w:t>Contractor Mix Design Information</w:t>
            </w:r>
          </w:p>
        </w:tc>
        <w:tc>
          <w:tcPr>
            <w:tcW w:w="1194" w:type="dxa"/>
            <w:tcMar>
              <w:left w:w="108" w:type="dxa"/>
              <w:right w:w="108" w:type="dxa"/>
            </w:tcMar>
            <w:vAlign w:val="center"/>
          </w:tcPr>
          <w:p w:rsidR="00DF4344" w:rsidRPr="003228CC" w:rsidP="003228CC" w14:paraId="34053569" w14:textId="77777777">
            <w:pPr>
              <w:jc w:val="center"/>
              <w:rPr>
                <w:rFonts w:ascii="Aptos" w:eastAsia="Aptos" w:hAnsi="Aptos" w:cs="Aptos"/>
              </w:rPr>
            </w:pPr>
          </w:p>
        </w:tc>
        <w:tc>
          <w:tcPr>
            <w:tcW w:w="1332" w:type="dxa"/>
          </w:tcPr>
          <w:p w:rsidR="00DF4344" w:rsidRPr="003228CC" w:rsidP="003228CC" w14:paraId="5C6DAF6F" w14:textId="77777777">
            <w:pPr>
              <w:jc w:val="center"/>
              <w:rPr>
                <w:rFonts w:ascii="Aptos" w:eastAsia="Aptos" w:hAnsi="Aptos" w:cs="Aptos"/>
              </w:rPr>
            </w:pPr>
          </w:p>
        </w:tc>
        <w:tc>
          <w:tcPr>
            <w:tcW w:w="1340" w:type="dxa"/>
          </w:tcPr>
          <w:p w:rsidR="00DF4344" w:rsidRPr="003228CC" w:rsidP="003228CC" w14:paraId="60FC705F" w14:textId="77777777">
            <w:pPr>
              <w:jc w:val="center"/>
              <w:rPr>
                <w:rFonts w:ascii="Aptos" w:eastAsia="Aptos" w:hAnsi="Aptos" w:cs="Aptos"/>
              </w:rPr>
            </w:pPr>
          </w:p>
        </w:tc>
        <w:tc>
          <w:tcPr>
            <w:tcW w:w="1569" w:type="dxa"/>
            <w:tcMar>
              <w:left w:w="108" w:type="dxa"/>
              <w:right w:w="108" w:type="dxa"/>
            </w:tcMar>
            <w:vAlign w:val="center"/>
          </w:tcPr>
          <w:p w:rsidR="00DF4344" w:rsidRPr="003228CC" w:rsidP="003228CC" w14:paraId="46DED15D" w14:textId="5CA92BA6">
            <w:pPr>
              <w:jc w:val="center"/>
              <w:rPr>
                <w:rFonts w:ascii="Aptos" w:eastAsia="Aptos" w:hAnsi="Aptos" w:cs="Aptos"/>
              </w:rPr>
            </w:pPr>
          </w:p>
        </w:tc>
        <w:tc>
          <w:tcPr>
            <w:tcW w:w="1450" w:type="dxa"/>
            <w:tcMar>
              <w:left w:w="108" w:type="dxa"/>
              <w:right w:w="108" w:type="dxa"/>
            </w:tcMar>
            <w:vAlign w:val="center"/>
          </w:tcPr>
          <w:p w:rsidR="00DF4344" w:rsidRPr="003228CC" w:rsidP="003228CC" w14:paraId="6D12BCEA" w14:textId="77777777">
            <w:pPr>
              <w:jc w:val="center"/>
              <w:rPr>
                <w:rFonts w:ascii="Aptos" w:eastAsia="Aptos" w:hAnsi="Aptos" w:cs="Aptos"/>
              </w:rPr>
            </w:pPr>
          </w:p>
        </w:tc>
        <w:tc>
          <w:tcPr>
            <w:tcW w:w="1320" w:type="dxa"/>
            <w:tcMar>
              <w:left w:w="108" w:type="dxa"/>
              <w:right w:w="108" w:type="dxa"/>
            </w:tcMar>
            <w:vAlign w:val="center"/>
          </w:tcPr>
          <w:p w:rsidR="00DF4344" w:rsidRPr="003228CC" w:rsidP="003228CC" w14:paraId="02E65EF0" w14:textId="77777777">
            <w:pPr>
              <w:jc w:val="center"/>
              <w:rPr>
                <w:rFonts w:ascii="Aptos" w:eastAsia="Aptos" w:hAnsi="Aptos" w:cs="Aptos"/>
              </w:rPr>
            </w:pPr>
          </w:p>
        </w:tc>
      </w:tr>
      <w:tr w14:paraId="160DCCA9" w14:textId="77777777" w:rsidTr="0042307D">
        <w:tblPrEx>
          <w:tblW w:w="9990" w:type="dxa"/>
          <w:tblLook w:val="04A0"/>
        </w:tblPrEx>
        <w:trPr>
          <w:trHeight w:val="300"/>
        </w:trPr>
        <w:tc>
          <w:tcPr>
            <w:tcW w:w="1785" w:type="dxa"/>
            <w:tcMar>
              <w:left w:w="108" w:type="dxa"/>
              <w:right w:w="108" w:type="dxa"/>
            </w:tcMar>
            <w:vAlign w:val="center"/>
          </w:tcPr>
          <w:p w:rsidR="00DF4344" w:rsidRPr="003228CC" w:rsidP="003228CC" w14:paraId="3127DD81" w14:textId="77777777">
            <w:pPr>
              <w:jc w:val="center"/>
              <w:rPr>
                <w:rFonts w:ascii="Aptos" w:eastAsia="Aptos" w:hAnsi="Aptos" w:cs="Aptos"/>
              </w:rPr>
            </w:pPr>
            <w:r w:rsidRPr="003228CC">
              <w:rPr>
                <w:rFonts w:ascii="Aptos" w:eastAsia="Aptos" w:hAnsi="Aptos" w:cs="Aptos"/>
              </w:rPr>
              <w:t>Agency Mix Design Information</w:t>
            </w:r>
          </w:p>
        </w:tc>
        <w:tc>
          <w:tcPr>
            <w:tcW w:w="1194" w:type="dxa"/>
            <w:tcMar>
              <w:left w:w="108" w:type="dxa"/>
              <w:right w:w="108" w:type="dxa"/>
            </w:tcMar>
            <w:vAlign w:val="center"/>
          </w:tcPr>
          <w:p w:rsidR="00DF4344" w:rsidRPr="003228CC" w:rsidP="003228CC" w14:paraId="61695D1A" w14:textId="77777777">
            <w:pPr>
              <w:jc w:val="center"/>
              <w:rPr>
                <w:rFonts w:ascii="Aptos" w:eastAsia="Aptos" w:hAnsi="Aptos" w:cs="Aptos"/>
              </w:rPr>
            </w:pPr>
          </w:p>
        </w:tc>
        <w:tc>
          <w:tcPr>
            <w:tcW w:w="1332" w:type="dxa"/>
          </w:tcPr>
          <w:p w:rsidR="00DF4344" w:rsidRPr="003228CC" w:rsidP="003228CC" w14:paraId="71DBD76E" w14:textId="77777777">
            <w:pPr>
              <w:jc w:val="center"/>
              <w:rPr>
                <w:rFonts w:ascii="Aptos" w:eastAsia="Aptos" w:hAnsi="Aptos" w:cs="Aptos"/>
              </w:rPr>
            </w:pPr>
          </w:p>
        </w:tc>
        <w:tc>
          <w:tcPr>
            <w:tcW w:w="1340" w:type="dxa"/>
          </w:tcPr>
          <w:p w:rsidR="00DF4344" w:rsidRPr="003228CC" w:rsidP="003228CC" w14:paraId="0EA61609" w14:textId="77777777">
            <w:pPr>
              <w:jc w:val="center"/>
              <w:rPr>
                <w:rFonts w:ascii="Aptos" w:eastAsia="Aptos" w:hAnsi="Aptos" w:cs="Aptos"/>
              </w:rPr>
            </w:pPr>
          </w:p>
        </w:tc>
        <w:tc>
          <w:tcPr>
            <w:tcW w:w="1569" w:type="dxa"/>
            <w:tcMar>
              <w:left w:w="108" w:type="dxa"/>
              <w:right w:w="108" w:type="dxa"/>
            </w:tcMar>
            <w:vAlign w:val="center"/>
          </w:tcPr>
          <w:p w:rsidR="00DF4344" w:rsidRPr="003228CC" w:rsidP="003228CC" w14:paraId="222593FA" w14:textId="4F6FCA06">
            <w:pPr>
              <w:jc w:val="center"/>
              <w:rPr>
                <w:rFonts w:ascii="Aptos" w:eastAsia="Aptos" w:hAnsi="Aptos" w:cs="Aptos"/>
              </w:rPr>
            </w:pPr>
          </w:p>
        </w:tc>
        <w:tc>
          <w:tcPr>
            <w:tcW w:w="1450" w:type="dxa"/>
            <w:tcMar>
              <w:left w:w="108" w:type="dxa"/>
              <w:right w:w="108" w:type="dxa"/>
            </w:tcMar>
            <w:vAlign w:val="center"/>
          </w:tcPr>
          <w:p w:rsidR="00DF4344" w:rsidRPr="003228CC" w:rsidP="003228CC" w14:paraId="16AA9605" w14:textId="77777777">
            <w:pPr>
              <w:jc w:val="center"/>
              <w:rPr>
                <w:rFonts w:ascii="Aptos" w:eastAsia="Aptos" w:hAnsi="Aptos" w:cs="Aptos"/>
              </w:rPr>
            </w:pPr>
          </w:p>
        </w:tc>
        <w:tc>
          <w:tcPr>
            <w:tcW w:w="1320" w:type="dxa"/>
            <w:tcMar>
              <w:left w:w="108" w:type="dxa"/>
              <w:right w:w="108" w:type="dxa"/>
            </w:tcMar>
            <w:vAlign w:val="center"/>
          </w:tcPr>
          <w:p w:rsidR="00DF4344" w:rsidRPr="003228CC" w:rsidP="003228CC" w14:paraId="2949FA23" w14:textId="77777777">
            <w:pPr>
              <w:jc w:val="center"/>
              <w:rPr>
                <w:rFonts w:ascii="Aptos" w:eastAsia="Aptos" w:hAnsi="Aptos" w:cs="Aptos"/>
              </w:rPr>
            </w:pPr>
          </w:p>
        </w:tc>
      </w:tr>
      <w:tr w14:paraId="679137F8" w14:textId="77777777" w:rsidTr="0042307D">
        <w:tblPrEx>
          <w:tblW w:w="9990" w:type="dxa"/>
          <w:tblLook w:val="04A0"/>
        </w:tblPrEx>
        <w:trPr>
          <w:trHeight w:val="300"/>
        </w:trPr>
        <w:tc>
          <w:tcPr>
            <w:tcW w:w="1785" w:type="dxa"/>
            <w:tcMar>
              <w:left w:w="108" w:type="dxa"/>
              <w:right w:w="108" w:type="dxa"/>
            </w:tcMar>
            <w:vAlign w:val="center"/>
          </w:tcPr>
          <w:p w:rsidR="00C43037" w:rsidRPr="003228CC" w:rsidP="003228CC" w14:paraId="1F0AF2F2" w14:textId="23881F7C">
            <w:pPr>
              <w:jc w:val="center"/>
              <w:rPr>
                <w:rFonts w:ascii="Aptos" w:eastAsia="Aptos" w:hAnsi="Aptos" w:cs="Aptos"/>
              </w:rPr>
            </w:pPr>
            <w:r>
              <w:rPr>
                <w:rFonts w:ascii="Aptos" w:eastAsia="Aptos" w:hAnsi="Aptos" w:cs="Aptos"/>
              </w:rPr>
              <w:t>Mix Design Verification</w:t>
            </w:r>
          </w:p>
        </w:tc>
        <w:tc>
          <w:tcPr>
            <w:tcW w:w="1194" w:type="dxa"/>
            <w:tcMar>
              <w:left w:w="108" w:type="dxa"/>
              <w:right w:w="108" w:type="dxa"/>
            </w:tcMar>
            <w:vAlign w:val="center"/>
          </w:tcPr>
          <w:p w:rsidR="00C43037" w:rsidRPr="003228CC" w:rsidP="003228CC" w14:paraId="0216FFD1" w14:textId="77777777">
            <w:pPr>
              <w:jc w:val="center"/>
              <w:rPr>
                <w:rFonts w:ascii="Aptos" w:eastAsia="Aptos" w:hAnsi="Aptos" w:cs="Aptos"/>
              </w:rPr>
            </w:pPr>
          </w:p>
        </w:tc>
        <w:tc>
          <w:tcPr>
            <w:tcW w:w="1332" w:type="dxa"/>
          </w:tcPr>
          <w:p w:rsidR="00C43037" w:rsidRPr="003228CC" w:rsidP="003228CC" w14:paraId="4760967E" w14:textId="77777777">
            <w:pPr>
              <w:jc w:val="center"/>
              <w:rPr>
                <w:rFonts w:ascii="Aptos" w:eastAsia="Aptos" w:hAnsi="Aptos" w:cs="Aptos"/>
              </w:rPr>
            </w:pPr>
          </w:p>
        </w:tc>
        <w:tc>
          <w:tcPr>
            <w:tcW w:w="1340" w:type="dxa"/>
          </w:tcPr>
          <w:p w:rsidR="00C43037" w:rsidRPr="003228CC" w:rsidP="003228CC" w14:paraId="5F7A4800" w14:textId="77777777">
            <w:pPr>
              <w:jc w:val="center"/>
              <w:rPr>
                <w:rFonts w:ascii="Aptos" w:eastAsia="Aptos" w:hAnsi="Aptos" w:cs="Aptos"/>
              </w:rPr>
            </w:pPr>
          </w:p>
        </w:tc>
        <w:tc>
          <w:tcPr>
            <w:tcW w:w="1569" w:type="dxa"/>
            <w:tcMar>
              <w:left w:w="108" w:type="dxa"/>
              <w:right w:w="108" w:type="dxa"/>
            </w:tcMar>
            <w:vAlign w:val="center"/>
          </w:tcPr>
          <w:p w:rsidR="00C43037" w:rsidRPr="003228CC" w:rsidP="003228CC" w14:paraId="71290BE0" w14:textId="77777777">
            <w:pPr>
              <w:jc w:val="center"/>
              <w:rPr>
                <w:rFonts w:ascii="Aptos" w:eastAsia="Aptos" w:hAnsi="Aptos" w:cs="Aptos"/>
              </w:rPr>
            </w:pPr>
          </w:p>
        </w:tc>
        <w:tc>
          <w:tcPr>
            <w:tcW w:w="1450" w:type="dxa"/>
            <w:tcMar>
              <w:left w:w="108" w:type="dxa"/>
              <w:right w:w="108" w:type="dxa"/>
            </w:tcMar>
            <w:vAlign w:val="center"/>
          </w:tcPr>
          <w:p w:rsidR="00C43037" w:rsidRPr="003228CC" w:rsidP="003228CC" w14:paraId="4EB99572" w14:textId="77777777">
            <w:pPr>
              <w:jc w:val="center"/>
              <w:rPr>
                <w:rFonts w:ascii="Aptos" w:eastAsia="Aptos" w:hAnsi="Aptos" w:cs="Aptos"/>
              </w:rPr>
            </w:pPr>
          </w:p>
        </w:tc>
        <w:tc>
          <w:tcPr>
            <w:tcW w:w="1320" w:type="dxa"/>
            <w:tcMar>
              <w:left w:w="108" w:type="dxa"/>
              <w:right w:w="108" w:type="dxa"/>
            </w:tcMar>
            <w:vAlign w:val="center"/>
          </w:tcPr>
          <w:p w:rsidR="00C43037" w:rsidRPr="003228CC" w:rsidP="003228CC" w14:paraId="40A72708" w14:textId="77777777">
            <w:pPr>
              <w:jc w:val="center"/>
              <w:rPr>
                <w:rFonts w:ascii="Aptos" w:eastAsia="Aptos" w:hAnsi="Aptos" w:cs="Aptos"/>
              </w:rPr>
            </w:pPr>
          </w:p>
        </w:tc>
      </w:tr>
      <w:tr w14:paraId="5030D27C" w14:textId="77777777" w:rsidTr="0042307D">
        <w:tblPrEx>
          <w:tblW w:w="9990" w:type="dxa"/>
          <w:tblLook w:val="04A0"/>
        </w:tblPrEx>
        <w:trPr>
          <w:trHeight w:val="300"/>
        </w:trPr>
        <w:tc>
          <w:tcPr>
            <w:tcW w:w="1785" w:type="dxa"/>
            <w:tcMar>
              <w:left w:w="108" w:type="dxa"/>
              <w:right w:w="108" w:type="dxa"/>
            </w:tcMar>
            <w:vAlign w:val="center"/>
          </w:tcPr>
          <w:p w:rsidR="00DF4344" w:rsidRPr="003228CC" w:rsidP="003228CC" w14:paraId="2A712EDC" w14:textId="77777777">
            <w:pPr>
              <w:jc w:val="center"/>
              <w:rPr>
                <w:rFonts w:ascii="Aptos" w:eastAsia="Aptos" w:hAnsi="Aptos" w:cs="Aptos"/>
              </w:rPr>
            </w:pPr>
            <w:r w:rsidRPr="003228CC">
              <w:rPr>
                <w:rFonts w:ascii="Aptos" w:eastAsia="Aptos" w:hAnsi="Aptos" w:cs="Aptos"/>
              </w:rPr>
              <w:t>Material source testing and certifications (e.g., supplier test results, material certifications)</w:t>
            </w:r>
          </w:p>
        </w:tc>
        <w:tc>
          <w:tcPr>
            <w:tcW w:w="1194" w:type="dxa"/>
            <w:tcMar>
              <w:left w:w="108" w:type="dxa"/>
              <w:right w:w="108" w:type="dxa"/>
            </w:tcMar>
            <w:vAlign w:val="center"/>
          </w:tcPr>
          <w:p w:rsidR="00DF4344" w:rsidRPr="003228CC" w:rsidP="003228CC" w14:paraId="531F81FE" w14:textId="77777777">
            <w:pPr>
              <w:jc w:val="center"/>
              <w:rPr>
                <w:rFonts w:ascii="Aptos" w:eastAsia="Aptos" w:hAnsi="Aptos" w:cs="Aptos"/>
              </w:rPr>
            </w:pPr>
          </w:p>
        </w:tc>
        <w:tc>
          <w:tcPr>
            <w:tcW w:w="1332" w:type="dxa"/>
          </w:tcPr>
          <w:p w:rsidR="00DF4344" w:rsidRPr="003228CC" w:rsidP="003228CC" w14:paraId="6D0A2BBC" w14:textId="77777777">
            <w:pPr>
              <w:jc w:val="center"/>
              <w:rPr>
                <w:rFonts w:ascii="Aptos" w:eastAsia="Aptos" w:hAnsi="Aptos" w:cs="Aptos"/>
              </w:rPr>
            </w:pPr>
          </w:p>
        </w:tc>
        <w:tc>
          <w:tcPr>
            <w:tcW w:w="1340" w:type="dxa"/>
          </w:tcPr>
          <w:p w:rsidR="00DF4344" w:rsidRPr="003228CC" w:rsidP="003228CC" w14:paraId="0C1BC54C" w14:textId="77777777">
            <w:pPr>
              <w:jc w:val="center"/>
              <w:rPr>
                <w:rFonts w:ascii="Aptos" w:eastAsia="Aptos" w:hAnsi="Aptos" w:cs="Aptos"/>
              </w:rPr>
            </w:pPr>
          </w:p>
        </w:tc>
        <w:tc>
          <w:tcPr>
            <w:tcW w:w="1569" w:type="dxa"/>
            <w:tcMar>
              <w:left w:w="108" w:type="dxa"/>
              <w:right w:w="108" w:type="dxa"/>
            </w:tcMar>
            <w:vAlign w:val="center"/>
          </w:tcPr>
          <w:p w:rsidR="00DF4344" w:rsidRPr="003228CC" w:rsidP="003228CC" w14:paraId="7ACABF77" w14:textId="14A8002F">
            <w:pPr>
              <w:jc w:val="center"/>
              <w:rPr>
                <w:rFonts w:ascii="Aptos" w:eastAsia="Aptos" w:hAnsi="Aptos" w:cs="Aptos"/>
              </w:rPr>
            </w:pPr>
          </w:p>
        </w:tc>
        <w:tc>
          <w:tcPr>
            <w:tcW w:w="1450" w:type="dxa"/>
            <w:tcMar>
              <w:left w:w="108" w:type="dxa"/>
              <w:right w:w="108" w:type="dxa"/>
            </w:tcMar>
            <w:vAlign w:val="center"/>
          </w:tcPr>
          <w:p w:rsidR="00DF4344" w:rsidRPr="003228CC" w:rsidP="003228CC" w14:paraId="4F204266" w14:textId="77777777">
            <w:pPr>
              <w:jc w:val="center"/>
              <w:rPr>
                <w:rFonts w:ascii="Aptos" w:eastAsia="Aptos" w:hAnsi="Aptos" w:cs="Aptos"/>
              </w:rPr>
            </w:pPr>
          </w:p>
        </w:tc>
        <w:tc>
          <w:tcPr>
            <w:tcW w:w="1320" w:type="dxa"/>
            <w:tcMar>
              <w:left w:w="108" w:type="dxa"/>
              <w:right w:w="108" w:type="dxa"/>
            </w:tcMar>
            <w:vAlign w:val="center"/>
          </w:tcPr>
          <w:p w:rsidR="00DF4344" w:rsidRPr="003228CC" w:rsidP="003228CC" w14:paraId="23A01ACC" w14:textId="77777777">
            <w:pPr>
              <w:jc w:val="center"/>
              <w:rPr>
                <w:rFonts w:ascii="Aptos" w:eastAsia="Aptos" w:hAnsi="Aptos" w:cs="Aptos"/>
              </w:rPr>
            </w:pPr>
          </w:p>
        </w:tc>
      </w:tr>
      <w:tr w14:paraId="18CC0D17" w14:textId="77777777" w:rsidTr="0042307D">
        <w:tblPrEx>
          <w:tblW w:w="9990" w:type="dxa"/>
          <w:tblLook w:val="04A0"/>
        </w:tblPrEx>
        <w:trPr>
          <w:trHeight w:val="300"/>
        </w:trPr>
        <w:tc>
          <w:tcPr>
            <w:tcW w:w="1785" w:type="dxa"/>
            <w:tcMar>
              <w:left w:w="108" w:type="dxa"/>
              <w:right w:w="108" w:type="dxa"/>
            </w:tcMar>
            <w:vAlign w:val="center"/>
          </w:tcPr>
          <w:p w:rsidR="00DF4344" w:rsidP="003228CC" w14:paraId="07DC544C" w14:textId="77777777">
            <w:pPr>
              <w:jc w:val="center"/>
              <w:rPr>
                <w:rFonts w:ascii="Aptos" w:eastAsia="Aptos" w:hAnsi="Aptos" w:cs="Aptos"/>
              </w:rPr>
            </w:pPr>
            <w:r w:rsidRPr="003228CC">
              <w:rPr>
                <w:rFonts w:ascii="Aptos" w:eastAsia="Aptos" w:hAnsi="Aptos" w:cs="Aptos"/>
              </w:rPr>
              <w:t xml:space="preserve">Operational measurements from Intelligent construction technology data </w:t>
            </w:r>
          </w:p>
          <w:p w:rsidR="00DF4344" w:rsidRPr="00CC7842" w:rsidP="003228CC" w14:paraId="7C07B8BC" w14:textId="2423CB48">
            <w:pPr>
              <w:jc w:val="center"/>
              <w:rPr>
                <w:rFonts w:ascii="Aptos" w:eastAsia="Aptos" w:hAnsi="Aptos" w:cs="Aptos"/>
                <w:i/>
                <w:iCs/>
              </w:rPr>
            </w:pPr>
            <w:r w:rsidRPr="00CC7842">
              <w:rPr>
                <w:rFonts w:ascii="Aptos" w:eastAsia="Aptos" w:hAnsi="Aptos" w:cs="Aptos"/>
                <w:i/>
                <w:iCs/>
                <w:sz w:val="16"/>
                <w:szCs w:val="16"/>
              </w:rPr>
              <w:t xml:space="preserve">(i.e., </w:t>
            </w:r>
            <w:r>
              <w:rPr>
                <w:rFonts w:ascii="Aptos" w:eastAsia="Aptos" w:hAnsi="Aptos" w:cs="Aptos"/>
                <w:i/>
                <w:iCs/>
                <w:sz w:val="16"/>
                <w:szCs w:val="16"/>
              </w:rPr>
              <w:t xml:space="preserve">for the purpose of this research it means </w:t>
            </w:r>
            <w:r w:rsidRPr="00CC7842">
              <w:rPr>
                <w:rFonts w:ascii="Aptos" w:eastAsia="Aptos" w:hAnsi="Aptos" w:cs="Aptos"/>
                <w:i/>
                <w:iCs/>
                <w:sz w:val="16"/>
                <w:szCs w:val="16"/>
              </w:rPr>
              <w:t xml:space="preserve">the use of construction technologies that automatically collect, </w:t>
            </w:r>
            <w:r w:rsidRPr="00CC7842">
              <w:rPr>
                <w:rFonts w:ascii="Aptos" w:eastAsia="Aptos" w:hAnsi="Aptos" w:cs="Aptos"/>
                <w:i/>
                <w:iCs/>
                <w:sz w:val="16"/>
                <w:szCs w:val="16"/>
              </w:rPr>
              <w:t>process, or communicate construction-related data to improve quality, productivity, and decision-making. Examples include intelligent compaction, paver-mounted thermal profiling)</w:t>
            </w:r>
          </w:p>
        </w:tc>
        <w:tc>
          <w:tcPr>
            <w:tcW w:w="1194" w:type="dxa"/>
            <w:tcMar>
              <w:left w:w="108" w:type="dxa"/>
              <w:right w:w="108" w:type="dxa"/>
            </w:tcMar>
            <w:vAlign w:val="center"/>
          </w:tcPr>
          <w:p w:rsidR="00DF4344" w:rsidRPr="003228CC" w:rsidP="003228CC" w14:paraId="4F46EE65" w14:textId="77777777">
            <w:pPr>
              <w:jc w:val="center"/>
              <w:rPr>
                <w:rFonts w:ascii="Aptos" w:eastAsia="Aptos" w:hAnsi="Aptos" w:cs="Aptos"/>
              </w:rPr>
            </w:pPr>
          </w:p>
        </w:tc>
        <w:tc>
          <w:tcPr>
            <w:tcW w:w="1332" w:type="dxa"/>
          </w:tcPr>
          <w:p w:rsidR="00DF4344" w:rsidRPr="003228CC" w:rsidP="003228CC" w14:paraId="4464185B" w14:textId="77777777">
            <w:pPr>
              <w:jc w:val="center"/>
              <w:rPr>
                <w:rFonts w:ascii="Aptos" w:eastAsia="Aptos" w:hAnsi="Aptos" w:cs="Aptos"/>
              </w:rPr>
            </w:pPr>
          </w:p>
        </w:tc>
        <w:tc>
          <w:tcPr>
            <w:tcW w:w="1340" w:type="dxa"/>
          </w:tcPr>
          <w:p w:rsidR="00DF4344" w:rsidRPr="003228CC" w:rsidP="003228CC" w14:paraId="043F7CBF" w14:textId="77777777">
            <w:pPr>
              <w:jc w:val="center"/>
              <w:rPr>
                <w:rFonts w:ascii="Aptos" w:eastAsia="Aptos" w:hAnsi="Aptos" w:cs="Aptos"/>
              </w:rPr>
            </w:pPr>
          </w:p>
        </w:tc>
        <w:tc>
          <w:tcPr>
            <w:tcW w:w="1569" w:type="dxa"/>
            <w:tcMar>
              <w:left w:w="108" w:type="dxa"/>
              <w:right w:w="108" w:type="dxa"/>
            </w:tcMar>
            <w:vAlign w:val="center"/>
          </w:tcPr>
          <w:p w:rsidR="00DF4344" w:rsidRPr="003228CC" w:rsidP="003228CC" w14:paraId="6F347A52" w14:textId="206CAD42">
            <w:pPr>
              <w:jc w:val="center"/>
              <w:rPr>
                <w:rFonts w:ascii="Aptos" w:eastAsia="Aptos" w:hAnsi="Aptos" w:cs="Aptos"/>
              </w:rPr>
            </w:pPr>
          </w:p>
        </w:tc>
        <w:tc>
          <w:tcPr>
            <w:tcW w:w="1450" w:type="dxa"/>
            <w:tcMar>
              <w:left w:w="108" w:type="dxa"/>
              <w:right w:w="108" w:type="dxa"/>
            </w:tcMar>
            <w:vAlign w:val="center"/>
          </w:tcPr>
          <w:p w:rsidR="00DF4344" w:rsidRPr="003228CC" w:rsidP="003228CC" w14:paraId="4B458FA1" w14:textId="77777777">
            <w:pPr>
              <w:jc w:val="center"/>
              <w:rPr>
                <w:rFonts w:ascii="Aptos" w:eastAsia="Aptos" w:hAnsi="Aptos" w:cs="Aptos"/>
              </w:rPr>
            </w:pPr>
          </w:p>
        </w:tc>
        <w:tc>
          <w:tcPr>
            <w:tcW w:w="1320" w:type="dxa"/>
            <w:tcMar>
              <w:left w:w="108" w:type="dxa"/>
              <w:right w:w="108" w:type="dxa"/>
            </w:tcMar>
            <w:vAlign w:val="center"/>
          </w:tcPr>
          <w:p w:rsidR="00DF4344" w:rsidRPr="003228CC" w:rsidP="003228CC" w14:paraId="46A3E66F" w14:textId="77777777">
            <w:pPr>
              <w:jc w:val="center"/>
              <w:rPr>
                <w:rFonts w:ascii="Aptos" w:eastAsia="Aptos" w:hAnsi="Aptos" w:cs="Aptos"/>
              </w:rPr>
            </w:pPr>
          </w:p>
        </w:tc>
      </w:tr>
      <w:tr w14:paraId="5FFD6C5F" w14:textId="77777777" w:rsidTr="0042307D">
        <w:tblPrEx>
          <w:tblW w:w="9990" w:type="dxa"/>
          <w:tblLook w:val="04A0"/>
        </w:tblPrEx>
        <w:trPr>
          <w:trHeight w:val="300"/>
        </w:trPr>
        <w:tc>
          <w:tcPr>
            <w:tcW w:w="1785" w:type="dxa"/>
            <w:tcMar>
              <w:left w:w="108" w:type="dxa"/>
              <w:right w:w="108" w:type="dxa"/>
            </w:tcMar>
            <w:vAlign w:val="center"/>
          </w:tcPr>
          <w:p w:rsidR="00DF4344" w:rsidRPr="003228CC" w:rsidP="003228CC" w14:paraId="671ED9E2" w14:textId="77777777">
            <w:pPr>
              <w:jc w:val="center"/>
              <w:rPr>
                <w:rFonts w:ascii="Aptos" w:eastAsia="Aptos" w:hAnsi="Aptos" w:cs="Aptos"/>
              </w:rPr>
            </w:pPr>
            <w:r w:rsidRPr="003228CC">
              <w:rPr>
                <w:rFonts w:ascii="Aptos" w:eastAsia="Aptos" w:hAnsi="Aptos" w:cs="Aptos"/>
              </w:rPr>
              <w:t>Electronic ticketing (e-Ticket) or material delivery records</w:t>
            </w:r>
          </w:p>
        </w:tc>
        <w:tc>
          <w:tcPr>
            <w:tcW w:w="1194" w:type="dxa"/>
            <w:tcMar>
              <w:left w:w="108" w:type="dxa"/>
              <w:right w:w="108" w:type="dxa"/>
            </w:tcMar>
            <w:vAlign w:val="center"/>
          </w:tcPr>
          <w:p w:rsidR="00DF4344" w:rsidRPr="003228CC" w:rsidP="003228CC" w14:paraId="2599AB97" w14:textId="77777777">
            <w:pPr>
              <w:jc w:val="center"/>
              <w:rPr>
                <w:rFonts w:ascii="Aptos" w:eastAsia="Aptos" w:hAnsi="Aptos" w:cs="Aptos"/>
              </w:rPr>
            </w:pPr>
          </w:p>
        </w:tc>
        <w:tc>
          <w:tcPr>
            <w:tcW w:w="1332" w:type="dxa"/>
          </w:tcPr>
          <w:p w:rsidR="00DF4344" w:rsidRPr="003228CC" w:rsidP="003228CC" w14:paraId="60EFDF76" w14:textId="77777777">
            <w:pPr>
              <w:jc w:val="center"/>
              <w:rPr>
                <w:rFonts w:ascii="Aptos" w:eastAsia="Aptos" w:hAnsi="Aptos" w:cs="Aptos"/>
              </w:rPr>
            </w:pPr>
          </w:p>
        </w:tc>
        <w:tc>
          <w:tcPr>
            <w:tcW w:w="1340" w:type="dxa"/>
          </w:tcPr>
          <w:p w:rsidR="00DF4344" w:rsidRPr="003228CC" w:rsidP="003228CC" w14:paraId="51515205" w14:textId="77777777">
            <w:pPr>
              <w:jc w:val="center"/>
              <w:rPr>
                <w:rFonts w:ascii="Aptos" w:eastAsia="Aptos" w:hAnsi="Aptos" w:cs="Aptos"/>
              </w:rPr>
            </w:pPr>
          </w:p>
        </w:tc>
        <w:tc>
          <w:tcPr>
            <w:tcW w:w="1569" w:type="dxa"/>
            <w:tcMar>
              <w:left w:w="108" w:type="dxa"/>
              <w:right w:w="108" w:type="dxa"/>
            </w:tcMar>
            <w:vAlign w:val="center"/>
          </w:tcPr>
          <w:p w:rsidR="00DF4344" w:rsidRPr="003228CC" w:rsidP="003228CC" w14:paraId="13587655" w14:textId="12A14E9B">
            <w:pPr>
              <w:jc w:val="center"/>
              <w:rPr>
                <w:rFonts w:ascii="Aptos" w:eastAsia="Aptos" w:hAnsi="Aptos" w:cs="Aptos"/>
              </w:rPr>
            </w:pPr>
          </w:p>
        </w:tc>
        <w:tc>
          <w:tcPr>
            <w:tcW w:w="1450" w:type="dxa"/>
            <w:tcMar>
              <w:left w:w="108" w:type="dxa"/>
              <w:right w:w="108" w:type="dxa"/>
            </w:tcMar>
            <w:vAlign w:val="center"/>
          </w:tcPr>
          <w:p w:rsidR="00DF4344" w:rsidRPr="003228CC" w:rsidP="003228CC" w14:paraId="43C05061" w14:textId="77777777">
            <w:pPr>
              <w:jc w:val="center"/>
              <w:rPr>
                <w:rFonts w:ascii="Aptos" w:eastAsia="Aptos" w:hAnsi="Aptos" w:cs="Aptos"/>
              </w:rPr>
            </w:pPr>
          </w:p>
        </w:tc>
        <w:tc>
          <w:tcPr>
            <w:tcW w:w="1320" w:type="dxa"/>
            <w:tcMar>
              <w:left w:w="108" w:type="dxa"/>
              <w:right w:w="108" w:type="dxa"/>
            </w:tcMar>
            <w:vAlign w:val="center"/>
          </w:tcPr>
          <w:p w:rsidR="00DF4344" w:rsidRPr="003228CC" w:rsidP="003228CC" w14:paraId="43D8673D" w14:textId="77777777">
            <w:pPr>
              <w:jc w:val="center"/>
              <w:rPr>
                <w:rFonts w:ascii="Aptos" w:eastAsia="Aptos" w:hAnsi="Aptos" w:cs="Aptos"/>
              </w:rPr>
            </w:pPr>
          </w:p>
        </w:tc>
      </w:tr>
    </w:tbl>
    <w:p w:rsidR="00620A90" w:rsidP="00620A90" w14:paraId="183350DB" w14:textId="77777777">
      <w:pPr>
        <w:spacing w:after="0"/>
      </w:pPr>
    </w:p>
    <w:p w:rsidR="00620A90" w:rsidRPr="00620A90" w:rsidP="005C54E9" w14:paraId="03B19AF5" w14:textId="4699512B">
      <w:pPr>
        <w:pStyle w:val="ListParagraph"/>
        <w:numPr>
          <w:ilvl w:val="1"/>
          <w:numId w:val="14"/>
        </w:numPr>
        <w:rPr>
          <w:b/>
          <w:bCs/>
        </w:rPr>
      </w:pPr>
      <w:r w:rsidRPr="00620A90">
        <w:rPr>
          <w:b/>
          <w:bCs/>
        </w:rPr>
        <w:t>For Electronic Ticketing (e-Ticket) or material delivery records, which data elements does your agency typically capture and retain?</w:t>
      </w:r>
    </w:p>
    <w:p w:rsidR="00620A90" w:rsidP="00620A90" w14:paraId="4F9261B9" w14:textId="77777777">
      <w:pPr>
        <w:pStyle w:val="ListParagraph"/>
        <w:spacing w:after="0"/>
        <w:ind w:left="360"/>
      </w:pPr>
      <w:sdt>
        <w:sdtPr>
          <w:id w:val="1054695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Quantity (weight, volume, or count)</w:t>
      </w:r>
    </w:p>
    <w:p w:rsidR="00620A90" w:rsidP="00620A90" w14:paraId="3DBBE34E" w14:textId="77777777">
      <w:pPr>
        <w:pStyle w:val="ListParagraph"/>
        <w:spacing w:after="0"/>
        <w:ind w:left="360"/>
      </w:pPr>
      <w:sdt>
        <w:sdtPr>
          <w:id w:val="-3250493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Ticket timestamp (date/time of load issuance or delivery)</w:t>
      </w:r>
    </w:p>
    <w:p w:rsidR="00620A90" w:rsidP="00620A90" w14:paraId="6C0BECCB" w14:textId="77777777">
      <w:pPr>
        <w:pStyle w:val="ListParagraph"/>
        <w:spacing w:after="0"/>
        <w:ind w:left="360"/>
      </w:pPr>
      <w:sdt>
        <w:sdtPr>
          <w:id w:val="-3070922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Source plant or quarry (origin of the material)</w:t>
      </w:r>
    </w:p>
    <w:p w:rsidR="00620A90" w:rsidP="00620A90" w14:paraId="20881033" w14:textId="77777777">
      <w:pPr>
        <w:pStyle w:val="ListParagraph"/>
        <w:spacing w:after="0"/>
        <w:ind w:left="360"/>
      </w:pPr>
      <w:sdt>
        <w:sdtPr>
          <w:id w:val="-13612751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Material identifier (mix ID, source ID, or material specification reference)</w:t>
      </w:r>
    </w:p>
    <w:p w:rsidR="00620A90" w:rsidP="00620A90" w14:paraId="1EE23019" w14:textId="77777777">
      <w:pPr>
        <w:pStyle w:val="ListParagraph"/>
        <w:spacing w:after="0"/>
        <w:ind w:left="360"/>
      </w:pPr>
      <w:sdt>
        <w:sdtPr>
          <w:id w:val="161139383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Material temperature at delivery (for asphalt mixtures, ready-mix concrete)</w:t>
      </w:r>
    </w:p>
    <w:p w:rsidR="00620A90" w:rsidP="00620A90" w14:paraId="665BF211" w14:textId="77777777">
      <w:pPr>
        <w:pStyle w:val="ListParagraph"/>
        <w:spacing w:after="0"/>
        <w:ind w:left="360"/>
      </w:pPr>
      <w:sdt>
        <w:sdtPr>
          <w:id w:val="19124273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Hauler identifier (trucking company, driver, or truck number)</w:t>
      </w:r>
    </w:p>
    <w:p w:rsidR="00620A90" w:rsidP="00620A90" w14:paraId="70625ED9" w14:textId="77777777">
      <w:pPr>
        <w:pStyle w:val="ListParagraph"/>
        <w:spacing w:after="0"/>
        <w:ind w:left="360"/>
      </w:pPr>
      <w:sdt>
        <w:sdtPr>
          <w:id w:val="162002595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GPS location of load delivery or placement</w:t>
      </w:r>
    </w:p>
    <w:p w:rsidR="00620A90" w:rsidP="00620A90" w14:paraId="08DDA186" w14:textId="77777777">
      <w:pPr>
        <w:pStyle w:val="ListParagraph"/>
        <w:spacing w:after="0"/>
        <w:ind w:left="360"/>
      </w:pPr>
      <w:sdt>
        <w:sdtPr>
          <w:id w:val="9310911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Time of placement (as distinct from time of delivery)</w:t>
      </w:r>
    </w:p>
    <w:p w:rsidR="00620A90" w:rsidP="00620A90" w14:paraId="398A3A5E" w14:textId="77777777">
      <w:pPr>
        <w:pStyle w:val="ListParagraph"/>
        <w:spacing w:after="0"/>
        <w:ind w:left="360"/>
      </w:pPr>
      <w:sdt>
        <w:sdtPr>
          <w:id w:val="18951560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Linkage to acceptance test records (ability to identify which acceptance tests correspond to which loads)</w:t>
      </w:r>
    </w:p>
    <w:p w:rsidR="00620A90" w:rsidP="00620A90" w14:paraId="06EDF3D4" w14:textId="77777777">
      <w:pPr>
        <w:pStyle w:val="ListParagraph"/>
        <w:spacing w:after="0"/>
        <w:ind w:left="360"/>
      </w:pPr>
      <w:sdt>
        <w:sdtPr>
          <w:id w:val="1219744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Linkage to project location (station, milepost, lane, or pavement section being placed)</w:t>
      </w:r>
    </w:p>
    <w:p w:rsidR="00620A90" w:rsidP="00620A90" w14:paraId="71AFD106" w14:textId="77777777">
      <w:pPr>
        <w:pStyle w:val="ListParagraph"/>
        <w:spacing w:after="0"/>
        <w:ind w:left="360"/>
      </w:pPr>
      <w:sdt>
        <w:sdtPr>
          <w:id w:val="16845527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Linkage to crew or equipment (placement crew, paver, roller, or batch plant operator)</w:t>
      </w:r>
    </w:p>
    <w:p w:rsidR="00620A90" w:rsidP="00620A90" w14:paraId="00F2B830" w14:textId="77777777">
      <w:pPr>
        <w:pStyle w:val="ListParagraph"/>
        <w:spacing w:after="0"/>
        <w:ind w:left="360"/>
      </w:pPr>
      <w:sdt>
        <w:sdtPr>
          <w:id w:val="-53913176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w:t>
      </w:r>
    </w:p>
    <w:p w:rsidR="00C82014" w:rsidP="00C82014" w14:paraId="0B9BEF6D" w14:textId="77777777"/>
    <w:p w:rsidR="00C82014" w:rsidP="00191569" w14:paraId="5529502A" w14:textId="30C4FFE3">
      <w:pPr>
        <w:pStyle w:val="Heading3"/>
      </w:pPr>
      <w:r>
        <w:t>Geospatial referencing</w:t>
      </w:r>
    </w:p>
    <w:p w:rsidR="008A0775" w:rsidRPr="008A0775" w:rsidP="005C54E9" w14:paraId="2BB8E2A5" w14:textId="4871AE2B">
      <w:pPr>
        <w:pStyle w:val="ListParagraph"/>
        <w:numPr>
          <w:ilvl w:val="1"/>
          <w:numId w:val="15"/>
        </w:numPr>
        <w:rPr>
          <w:b/>
          <w:bCs/>
        </w:rPr>
      </w:pPr>
      <w:r w:rsidRPr="008A0775">
        <w:rPr>
          <w:b/>
          <w:bCs/>
        </w:rPr>
        <w:t>To what extent are the following records georeferenced at the time of data capture?</w:t>
      </w:r>
    </w:p>
    <w:tbl>
      <w:tblPr>
        <w:tblStyle w:val="TableGrid"/>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5"/>
        <w:gridCol w:w="1435"/>
        <w:gridCol w:w="1440"/>
        <w:gridCol w:w="1440"/>
        <w:gridCol w:w="1440"/>
        <w:gridCol w:w="1440"/>
      </w:tblGrid>
      <w:tr w14:paraId="67ADB33D" w14:textId="77777777" w:rsidTr="00616CD2">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605" w:type="dxa"/>
            <w:tcMar>
              <w:left w:w="108" w:type="dxa"/>
              <w:right w:w="108" w:type="dxa"/>
            </w:tcMar>
            <w:vAlign w:val="center"/>
          </w:tcPr>
          <w:p w:rsidR="008A0775" w:rsidP="00616CD2" w14:paraId="6EDB9367" w14:textId="77777777">
            <w:pPr>
              <w:rPr>
                <w:rFonts w:ascii="Aptos" w:eastAsia="Aptos" w:hAnsi="Aptos" w:cs="Aptos"/>
              </w:rPr>
            </w:pPr>
            <w:r w:rsidRPr="06B54C1C">
              <w:rPr>
                <w:rFonts w:ascii="Aptos" w:eastAsia="Aptos" w:hAnsi="Aptos" w:cs="Aptos"/>
              </w:rPr>
              <w:t xml:space="preserve"> </w:t>
            </w:r>
          </w:p>
        </w:tc>
        <w:tc>
          <w:tcPr>
            <w:tcW w:w="1290" w:type="dxa"/>
            <w:tcMar>
              <w:left w:w="108" w:type="dxa"/>
              <w:right w:w="108" w:type="dxa"/>
            </w:tcMar>
            <w:vAlign w:val="center"/>
          </w:tcPr>
          <w:p w:rsidR="008A0775" w:rsidRPr="00235DCB" w:rsidP="00616CD2" w14:paraId="78B2D0D9" w14:textId="77777777">
            <w:pPr>
              <w:rPr>
                <w:rFonts w:ascii="Aptos" w:eastAsia="Aptos" w:hAnsi="Aptos" w:cs="Aptos"/>
                <w:b/>
                <w:bCs/>
              </w:rPr>
            </w:pPr>
            <w:r w:rsidRPr="00235DCB">
              <w:rPr>
                <w:rFonts w:ascii="Aptos" w:eastAsia="Aptos" w:hAnsi="Aptos" w:cs="Aptos"/>
                <w:b/>
                <w:bCs/>
              </w:rPr>
              <w:t>All records are geolocated</w:t>
            </w:r>
          </w:p>
        </w:tc>
        <w:tc>
          <w:tcPr>
            <w:tcW w:w="1440" w:type="dxa"/>
            <w:tcMar>
              <w:left w:w="108" w:type="dxa"/>
              <w:right w:w="108" w:type="dxa"/>
            </w:tcMar>
            <w:vAlign w:val="center"/>
          </w:tcPr>
          <w:p w:rsidR="008A0775" w:rsidRPr="00235DCB" w:rsidP="00616CD2" w14:paraId="7F030D8A" w14:textId="77777777">
            <w:pPr>
              <w:rPr>
                <w:rFonts w:ascii="Aptos" w:eastAsia="Aptos" w:hAnsi="Aptos" w:cs="Aptos"/>
                <w:b/>
                <w:bCs/>
              </w:rPr>
            </w:pPr>
            <w:r w:rsidRPr="00235DCB">
              <w:rPr>
                <w:rFonts w:ascii="Aptos" w:eastAsia="Aptos" w:hAnsi="Aptos" w:cs="Aptos"/>
                <w:b/>
                <w:bCs/>
              </w:rPr>
              <w:t xml:space="preserve">Most of the records </w:t>
            </w:r>
            <w:r w:rsidRPr="00235DCB">
              <w:rPr>
                <w:rFonts w:ascii="Aptos" w:eastAsia="Aptos" w:hAnsi="Aptos" w:cs="Aptos"/>
                <w:b/>
                <w:bCs/>
              </w:rPr>
              <w:t>are geolocated</w:t>
            </w:r>
          </w:p>
        </w:tc>
        <w:tc>
          <w:tcPr>
            <w:tcW w:w="1440" w:type="dxa"/>
            <w:tcMar>
              <w:left w:w="108" w:type="dxa"/>
              <w:right w:w="108" w:type="dxa"/>
            </w:tcMar>
            <w:vAlign w:val="center"/>
          </w:tcPr>
          <w:p w:rsidR="008A0775" w:rsidRPr="00235DCB" w:rsidP="00616CD2" w14:paraId="332B58F3" w14:textId="77777777">
            <w:pPr>
              <w:rPr>
                <w:rFonts w:ascii="Aptos" w:eastAsia="Aptos" w:hAnsi="Aptos" w:cs="Aptos"/>
                <w:b/>
                <w:bCs/>
              </w:rPr>
            </w:pPr>
            <w:r w:rsidRPr="00235DCB">
              <w:rPr>
                <w:rFonts w:ascii="Aptos" w:eastAsia="Aptos" w:hAnsi="Aptos" w:cs="Aptos"/>
                <w:b/>
                <w:bCs/>
              </w:rPr>
              <w:t xml:space="preserve">Some of the records </w:t>
            </w:r>
            <w:r w:rsidRPr="00235DCB">
              <w:rPr>
                <w:rFonts w:ascii="Aptos" w:eastAsia="Aptos" w:hAnsi="Aptos" w:cs="Aptos"/>
                <w:b/>
                <w:bCs/>
              </w:rPr>
              <w:t>are geolocated</w:t>
            </w:r>
          </w:p>
        </w:tc>
        <w:tc>
          <w:tcPr>
            <w:tcW w:w="1440" w:type="dxa"/>
            <w:tcMar>
              <w:left w:w="108" w:type="dxa"/>
              <w:right w:w="108" w:type="dxa"/>
            </w:tcMar>
            <w:vAlign w:val="center"/>
          </w:tcPr>
          <w:p w:rsidR="008A0775" w:rsidRPr="00235DCB" w:rsidP="00616CD2" w14:paraId="210038D2" w14:textId="77777777">
            <w:pPr>
              <w:rPr>
                <w:rFonts w:ascii="Aptos" w:eastAsia="Aptos" w:hAnsi="Aptos" w:cs="Aptos"/>
                <w:b/>
                <w:bCs/>
              </w:rPr>
            </w:pPr>
            <w:r w:rsidRPr="00235DCB">
              <w:rPr>
                <w:rFonts w:ascii="Aptos" w:eastAsia="Aptos" w:hAnsi="Aptos" w:cs="Aptos"/>
                <w:b/>
                <w:bCs/>
              </w:rPr>
              <w:t xml:space="preserve">Very few of the records </w:t>
            </w:r>
            <w:r w:rsidRPr="00235DCB">
              <w:rPr>
                <w:rFonts w:ascii="Aptos" w:eastAsia="Aptos" w:hAnsi="Aptos" w:cs="Aptos"/>
                <w:b/>
                <w:bCs/>
              </w:rPr>
              <w:t>are l geolocated</w:t>
            </w:r>
          </w:p>
        </w:tc>
        <w:tc>
          <w:tcPr>
            <w:tcW w:w="1440" w:type="dxa"/>
            <w:tcMar>
              <w:left w:w="108" w:type="dxa"/>
              <w:right w:w="108" w:type="dxa"/>
            </w:tcMar>
            <w:vAlign w:val="center"/>
          </w:tcPr>
          <w:p w:rsidR="008A0775" w:rsidRPr="00235DCB" w:rsidP="00616CD2" w14:paraId="2090A243" w14:textId="77777777">
            <w:pPr>
              <w:rPr>
                <w:rFonts w:ascii="Aptos" w:eastAsia="Aptos" w:hAnsi="Aptos" w:cs="Aptos"/>
                <w:b/>
                <w:bCs/>
              </w:rPr>
            </w:pPr>
            <w:r w:rsidRPr="00235DCB">
              <w:rPr>
                <w:rFonts w:ascii="Aptos" w:eastAsia="Aptos" w:hAnsi="Aptos" w:cs="Aptos"/>
                <w:b/>
                <w:bCs/>
              </w:rPr>
              <w:t xml:space="preserve">None of the </w:t>
            </w:r>
            <w:r w:rsidRPr="00235DCB">
              <w:rPr>
                <w:rFonts w:ascii="Aptos" w:eastAsia="Aptos" w:hAnsi="Aptos" w:cs="Aptos"/>
                <w:b/>
                <w:bCs/>
              </w:rPr>
              <w:t>records is geolocated</w:t>
            </w:r>
          </w:p>
        </w:tc>
      </w:tr>
      <w:tr w14:paraId="1EF05A69" w14:textId="77777777" w:rsidTr="00616CD2">
        <w:tblPrEx>
          <w:tblW w:w="0" w:type="auto"/>
          <w:tblInd w:w="360" w:type="dxa"/>
          <w:tblLook w:val="04A0"/>
        </w:tblPrEx>
        <w:trPr>
          <w:trHeight w:val="300"/>
        </w:trPr>
        <w:tc>
          <w:tcPr>
            <w:tcW w:w="1605" w:type="dxa"/>
            <w:tcMar>
              <w:left w:w="108" w:type="dxa"/>
              <w:right w:w="108" w:type="dxa"/>
            </w:tcMar>
            <w:vAlign w:val="center"/>
          </w:tcPr>
          <w:p w:rsidR="008A0775" w:rsidRPr="00235DCB" w:rsidP="00616CD2" w14:paraId="0DC20F45" w14:textId="77777777">
            <w:pPr>
              <w:rPr>
                <w:rFonts w:ascii="Aptos" w:eastAsia="Aptos" w:hAnsi="Aptos" w:cs="Aptos"/>
                <w:b/>
                <w:bCs/>
              </w:rPr>
            </w:pPr>
            <w:r w:rsidRPr="00235DCB">
              <w:rPr>
                <w:rFonts w:ascii="Aptos" w:eastAsia="Aptos" w:hAnsi="Aptos" w:cs="Aptos"/>
                <w:b/>
                <w:bCs/>
              </w:rPr>
              <w:t>Agency material and test records</w:t>
            </w:r>
          </w:p>
        </w:tc>
        <w:tc>
          <w:tcPr>
            <w:tcW w:w="1290" w:type="dxa"/>
            <w:tcMar>
              <w:left w:w="108" w:type="dxa"/>
              <w:right w:w="108" w:type="dxa"/>
            </w:tcMar>
            <w:vAlign w:val="center"/>
          </w:tcPr>
          <w:p w:rsidR="008A0775" w:rsidP="00616CD2" w14:paraId="68D070F4"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1F8A24E6"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11B64062"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17D0A541"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3A606430" w14:textId="77777777">
            <w:pPr>
              <w:rPr>
                <w:rFonts w:ascii="Aptos" w:eastAsia="Aptos" w:hAnsi="Aptos" w:cs="Aptos"/>
              </w:rPr>
            </w:pPr>
            <w:r w:rsidRPr="06B54C1C">
              <w:rPr>
                <w:rFonts w:ascii="Aptos" w:eastAsia="Aptos" w:hAnsi="Aptos" w:cs="Aptos"/>
              </w:rPr>
              <w:t xml:space="preserve"> </w:t>
            </w:r>
          </w:p>
        </w:tc>
      </w:tr>
      <w:tr w14:paraId="0493FF3B" w14:textId="77777777" w:rsidTr="00616CD2">
        <w:tblPrEx>
          <w:tblW w:w="0" w:type="auto"/>
          <w:tblInd w:w="360" w:type="dxa"/>
          <w:tblLook w:val="04A0"/>
        </w:tblPrEx>
        <w:trPr>
          <w:trHeight w:val="300"/>
        </w:trPr>
        <w:tc>
          <w:tcPr>
            <w:tcW w:w="1605" w:type="dxa"/>
            <w:tcMar>
              <w:left w:w="108" w:type="dxa"/>
              <w:right w:w="108" w:type="dxa"/>
            </w:tcMar>
            <w:vAlign w:val="center"/>
          </w:tcPr>
          <w:p w:rsidR="008A0775" w:rsidRPr="00235DCB" w:rsidP="00616CD2" w14:paraId="05C920E0" w14:textId="77777777">
            <w:pPr>
              <w:rPr>
                <w:rFonts w:ascii="Aptos" w:eastAsia="Aptos" w:hAnsi="Aptos" w:cs="Aptos"/>
                <w:b/>
                <w:bCs/>
              </w:rPr>
            </w:pPr>
            <w:r w:rsidRPr="00235DCB">
              <w:rPr>
                <w:rFonts w:ascii="Aptos" w:eastAsia="Aptos" w:hAnsi="Aptos" w:cs="Aptos"/>
                <w:b/>
                <w:bCs/>
              </w:rPr>
              <w:t>Contractor QC test records</w:t>
            </w:r>
          </w:p>
        </w:tc>
        <w:tc>
          <w:tcPr>
            <w:tcW w:w="1290" w:type="dxa"/>
            <w:tcMar>
              <w:left w:w="108" w:type="dxa"/>
              <w:right w:w="108" w:type="dxa"/>
            </w:tcMar>
            <w:vAlign w:val="center"/>
          </w:tcPr>
          <w:p w:rsidR="008A0775" w:rsidP="00616CD2" w14:paraId="0FFEE3BB"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407332CF"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1E70F9AE"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6F2750D0"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52543C23" w14:textId="77777777">
            <w:pPr>
              <w:rPr>
                <w:rFonts w:ascii="Aptos" w:eastAsia="Aptos" w:hAnsi="Aptos" w:cs="Aptos"/>
              </w:rPr>
            </w:pPr>
            <w:r w:rsidRPr="06B54C1C">
              <w:rPr>
                <w:rFonts w:ascii="Aptos" w:eastAsia="Aptos" w:hAnsi="Aptos" w:cs="Aptos"/>
              </w:rPr>
              <w:t xml:space="preserve"> </w:t>
            </w:r>
          </w:p>
        </w:tc>
      </w:tr>
      <w:tr w14:paraId="446637AE" w14:textId="77777777" w:rsidTr="00616CD2">
        <w:tblPrEx>
          <w:tblW w:w="0" w:type="auto"/>
          <w:tblInd w:w="360" w:type="dxa"/>
          <w:tblLook w:val="04A0"/>
        </w:tblPrEx>
        <w:trPr>
          <w:trHeight w:val="300"/>
        </w:trPr>
        <w:tc>
          <w:tcPr>
            <w:tcW w:w="1605" w:type="dxa"/>
            <w:tcMar>
              <w:left w:w="108" w:type="dxa"/>
              <w:right w:w="108" w:type="dxa"/>
            </w:tcMar>
            <w:vAlign w:val="center"/>
          </w:tcPr>
          <w:p w:rsidR="008A0775" w:rsidRPr="00235DCB" w:rsidP="00616CD2" w14:paraId="3CB33F38" w14:textId="77777777">
            <w:pPr>
              <w:rPr>
                <w:rFonts w:ascii="Aptos" w:eastAsia="Aptos" w:hAnsi="Aptos" w:cs="Aptos"/>
                <w:b/>
                <w:bCs/>
              </w:rPr>
            </w:pPr>
            <w:r w:rsidRPr="00235DCB">
              <w:rPr>
                <w:rFonts w:ascii="Aptos" w:eastAsia="Aptos" w:hAnsi="Aptos" w:cs="Aptos"/>
                <w:b/>
                <w:bCs/>
              </w:rPr>
              <w:t>Supplier test records and certifications</w:t>
            </w:r>
          </w:p>
        </w:tc>
        <w:tc>
          <w:tcPr>
            <w:tcW w:w="1290" w:type="dxa"/>
            <w:tcMar>
              <w:left w:w="108" w:type="dxa"/>
              <w:right w:w="108" w:type="dxa"/>
            </w:tcMar>
            <w:vAlign w:val="center"/>
          </w:tcPr>
          <w:p w:rsidR="008A0775" w:rsidP="00616CD2" w14:paraId="438D1771"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16C92A90"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3E7287FE"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4AD7DF28"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5698F119" w14:textId="77777777">
            <w:pPr>
              <w:rPr>
                <w:rFonts w:ascii="Aptos" w:eastAsia="Aptos" w:hAnsi="Aptos" w:cs="Aptos"/>
              </w:rPr>
            </w:pPr>
            <w:r w:rsidRPr="06B54C1C">
              <w:rPr>
                <w:rFonts w:ascii="Aptos" w:eastAsia="Aptos" w:hAnsi="Aptos" w:cs="Aptos"/>
              </w:rPr>
              <w:t xml:space="preserve"> </w:t>
            </w:r>
          </w:p>
        </w:tc>
      </w:tr>
      <w:tr w14:paraId="3ED484D2" w14:textId="77777777" w:rsidTr="00616CD2">
        <w:tblPrEx>
          <w:tblW w:w="0" w:type="auto"/>
          <w:tblInd w:w="360" w:type="dxa"/>
          <w:tblLook w:val="04A0"/>
        </w:tblPrEx>
        <w:trPr>
          <w:trHeight w:val="300"/>
        </w:trPr>
        <w:tc>
          <w:tcPr>
            <w:tcW w:w="1605" w:type="dxa"/>
            <w:tcMar>
              <w:left w:w="108" w:type="dxa"/>
              <w:right w:w="108" w:type="dxa"/>
            </w:tcMar>
            <w:vAlign w:val="center"/>
          </w:tcPr>
          <w:p w:rsidR="008A0775" w:rsidRPr="00235DCB" w:rsidP="00616CD2" w14:paraId="2072E1C2" w14:textId="77777777">
            <w:pPr>
              <w:rPr>
                <w:rFonts w:ascii="Aptos" w:eastAsia="Aptos" w:hAnsi="Aptos" w:cs="Aptos"/>
                <w:b/>
                <w:bCs/>
              </w:rPr>
            </w:pPr>
            <w:r w:rsidRPr="00235DCB">
              <w:rPr>
                <w:rFonts w:ascii="Aptos" w:eastAsia="Aptos" w:hAnsi="Aptos" w:cs="Aptos"/>
                <w:b/>
                <w:bCs/>
              </w:rPr>
              <w:t>Electronic construction data (e.g. IC, PMPT, GPR)</w:t>
            </w:r>
          </w:p>
        </w:tc>
        <w:tc>
          <w:tcPr>
            <w:tcW w:w="1290" w:type="dxa"/>
            <w:tcMar>
              <w:left w:w="108" w:type="dxa"/>
              <w:right w:w="108" w:type="dxa"/>
            </w:tcMar>
            <w:vAlign w:val="center"/>
          </w:tcPr>
          <w:p w:rsidR="008A0775" w:rsidP="00616CD2" w14:paraId="724B9741"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58F69944"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07629AE6"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6CDD312F"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7CB4CAC9" w14:textId="77777777">
            <w:pPr>
              <w:rPr>
                <w:rFonts w:ascii="Aptos" w:eastAsia="Aptos" w:hAnsi="Aptos" w:cs="Aptos"/>
              </w:rPr>
            </w:pPr>
            <w:r w:rsidRPr="06B54C1C">
              <w:rPr>
                <w:rFonts w:ascii="Aptos" w:eastAsia="Aptos" w:hAnsi="Aptos" w:cs="Aptos"/>
              </w:rPr>
              <w:t xml:space="preserve"> </w:t>
            </w:r>
          </w:p>
        </w:tc>
      </w:tr>
      <w:tr w14:paraId="6E063948" w14:textId="77777777" w:rsidTr="00616CD2">
        <w:tblPrEx>
          <w:tblW w:w="0" w:type="auto"/>
          <w:tblInd w:w="360" w:type="dxa"/>
          <w:tblLook w:val="04A0"/>
        </w:tblPrEx>
        <w:trPr>
          <w:trHeight w:val="1005"/>
        </w:trPr>
        <w:tc>
          <w:tcPr>
            <w:tcW w:w="1605" w:type="dxa"/>
            <w:tcMar>
              <w:left w:w="108" w:type="dxa"/>
              <w:right w:w="108" w:type="dxa"/>
            </w:tcMar>
            <w:vAlign w:val="center"/>
          </w:tcPr>
          <w:p w:rsidR="008A0775" w:rsidRPr="00235DCB" w:rsidP="00616CD2" w14:paraId="79F8333E" w14:textId="77777777">
            <w:pPr>
              <w:rPr>
                <w:rFonts w:ascii="Aptos" w:eastAsia="Aptos" w:hAnsi="Aptos" w:cs="Aptos"/>
                <w:b/>
                <w:bCs/>
              </w:rPr>
            </w:pPr>
            <w:r w:rsidRPr="00235DCB">
              <w:rPr>
                <w:rFonts w:ascii="Aptos" w:eastAsia="Aptos" w:hAnsi="Aptos" w:cs="Aptos"/>
                <w:b/>
                <w:bCs/>
              </w:rPr>
              <w:t>Agency e-ticket material records</w:t>
            </w:r>
          </w:p>
        </w:tc>
        <w:tc>
          <w:tcPr>
            <w:tcW w:w="1290" w:type="dxa"/>
            <w:tcMar>
              <w:left w:w="108" w:type="dxa"/>
              <w:right w:w="108" w:type="dxa"/>
            </w:tcMar>
            <w:vAlign w:val="center"/>
          </w:tcPr>
          <w:p w:rsidR="008A0775" w:rsidP="00616CD2" w14:paraId="41D2D240"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4FD8BD7C"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48EA2EE3"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5B15A96F"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6911E189" w14:textId="77777777">
            <w:pPr>
              <w:rPr>
                <w:rFonts w:ascii="Aptos" w:eastAsia="Aptos" w:hAnsi="Aptos" w:cs="Aptos"/>
              </w:rPr>
            </w:pPr>
            <w:r w:rsidRPr="06B54C1C">
              <w:rPr>
                <w:rFonts w:ascii="Aptos" w:eastAsia="Aptos" w:hAnsi="Aptos" w:cs="Aptos"/>
              </w:rPr>
              <w:t xml:space="preserve"> </w:t>
            </w:r>
          </w:p>
        </w:tc>
      </w:tr>
      <w:tr w14:paraId="0A68FA37" w14:textId="77777777" w:rsidTr="00616CD2">
        <w:tblPrEx>
          <w:tblW w:w="0" w:type="auto"/>
          <w:tblInd w:w="360" w:type="dxa"/>
          <w:tblLook w:val="04A0"/>
        </w:tblPrEx>
        <w:trPr>
          <w:trHeight w:val="300"/>
        </w:trPr>
        <w:tc>
          <w:tcPr>
            <w:tcW w:w="1605" w:type="dxa"/>
            <w:tcMar>
              <w:left w:w="108" w:type="dxa"/>
              <w:right w:w="108" w:type="dxa"/>
            </w:tcMar>
            <w:vAlign w:val="center"/>
          </w:tcPr>
          <w:p w:rsidR="008A0775" w:rsidRPr="00235DCB" w:rsidP="00616CD2" w14:paraId="7FD06A4D" w14:textId="77777777">
            <w:pPr>
              <w:rPr>
                <w:rFonts w:ascii="Aptos" w:eastAsia="Aptos" w:hAnsi="Aptos" w:cs="Aptos"/>
                <w:b/>
                <w:bCs/>
              </w:rPr>
            </w:pPr>
            <w:r w:rsidRPr="00235DCB">
              <w:rPr>
                <w:rFonts w:ascii="Aptos" w:eastAsia="Aptos" w:hAnsi="Aptos" w:cs="Aptos"/>
                <w:b/>
                <w:bCs/>
              </w:rPr>
              <w:t>Agency Inspection records</w:t>
            </w:r>
          </w:p>
        </w:tc>
        <w:tc>
          <w:tcPr>
            <w:tcW w:w="1290" w:type="dxa"/>
            <w:tcMar>
              <w:left w:w="108" w:type="dxa"/>
              <w:right w:w="108" w:type="dxa"/>
            </w:tcMar>
            <w:vAlign w:val="center"/>
          </w:tcPr>
          <w:p w:rsidR="008A0775" w:rsidP="00616CD2" w14:paraId="798B0295"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64EEFCA5"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3F5F4326"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449FD049" w14:textId="77777777">
            <w:pPr>
              <w:rPr>
                <w:rFonts w:ascii="Aptos" w:eastAsia="Aptos" w:hAnsi="Aptos" w:cs="Aptos"/>
              </w:rPr>
            </w:pPr>
            <w:r w:rsidRPr="06B54C1C">
              <w:rPr>
                <w:rFonts w:ascii="Aptos" w:eastAsia="Aptos" w:hAnsi="Aptos" w:cs="Aptos"/>
              </w:rPr>
              <w:t xml:space="preserve"> </w:t>
            </w:r>
          </w:p>
        </w:tc>
        <w:tc>
          <w:tcPr>
            <w:tcW w:w="1440" w:type="dxa"/>
            <w:tcMar>
              <w:left w:w="108" w:type="dxa"/>
              <w:right w:w="108" w:type="dxa"/>
            </w:tcMar>
            <w:vAlign w:val="center"/>
          </w:tcPr>
          <w:p w:rsidR="008A0775" w:rsidP="00616CD2" w14:paraId="4206654C" w14:textId="77777777">
            <w:pPr>
              <w:rPr>
                <w:rFonts w:ascii="Aptos" w:eastAsia="Aptos" w:hAnsi="Aptos" w:cs="Aptos"/>
              </w:rPr>
            </w:pPr>
          </w:p>
        </w:tc>
      </w:tr>
    </w:tbl>
    <w:p w:rsidR="008A0775" w:rsidP="008A0775" w14:paraId="7853CF24" w14:textId="77777777">
      <w:pPr>
        <w:pStyle w:val="ListParagraph"/>
        <w:ind w:left="360"/>
        <w:rPr>
          <w:color w:val="000000" w:themeColor="text1"/>
        </w:rPr>
      </w:pPr>
    </w:p>
    <w:p w:rsidR="008A0775" w:rsidRPr="008919D4" w:rsidP="008A0775" w14:paraId="38791442" w14:textId="77777777">
      <w:pPr>
        <w:pStyle w:val="ListParagraph"/>
        <w:ind w:left="360"/>
        <w:rPr>
          <w:i/>
          <w:iCs/>
          <w:color w:val="000000" w:themeColor="text1"/>
        </w:rPr>
      </w:pPr>
      <w:r w:rsidRPr="008919D4">
        <w:rPr>
          <w:i/>
          <w:iCs/>
          <w:color w:val="000000" w:themeColor="text1"/>
        </w:rPr>
        <w:t>"Geolocated" means associated with a specific physical location on the highway network, by any method</w:t>
      </w:r>
      <w:r>
        <w:rPr>
          <w:i/>
          <w:iCs/>
          <w:color w:val="000000" w:themeColor="text1"/>
        </w:rPr>
        <w:t xml:space="preserve">, e.g. </w:t>
      </w:r>
      <w:r w:rsidRPr="008919D4">
        <w:rPr>
          <w:i/>
          <w:iCs/>
          <w:color w:val="000000" w:themeColor="text1"/>
        </w:rPr>
        <w:t>geographic coordinates (latitude/longitude), Linear Referencing System (LRS) measures, state plane coordinates, or other location reference. The location may be captured at the time of the record's creation (in the field) or assigned later (during ingestion or integration).</w:t>
      </w:r>
    </w:p>
    <w:p w:rsidR="008A0775" w:rsidP="008A0775" w14:paraId="180B05B7" w14:textId="77777777">
      <w:pPr>
        <w:pStyle w:val="ListParagraph"/>
        <w:ind w:left="360"/>
        <w:rPr>
          <w:color w:val="000000" w:themeColor="text1"/>
        </w:rPr>
      </w:pPr>
      <w:sdt>
        <w:sdtPr>
          <w:rPr>
            <w:color w:val="000000" w:themeColor="text1"/>
          </w:rPr>
          <w:id w:val="115287213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495B53">
        <w:rPr>
          <w:color w:val="000000" w:themeColor="text1"/>
        </w:rPr>
        <w:t>Yes</w:t>
      </w:r>
      <w:r>
        <w:rPr>
          <w:color w:val="000000" w:themeColor="text1"/>
        </w:rPr>
        <w:t xml:space="preserve">; </w:t>
      </w:r>
      <w:r w:rsidRPr="00495B53">
        <w:rPr>
          <w:color w:val="000000" w:themeColor="text1"/>
        </w:rPr>
        <w:t>all pavement and materials records are geolocated</w:t>
      </w:r>
    </w:p>
    <w:p w:rsidR="008A0775" w:rsidP="008A0775" w14:paraId="79E6F9DF" w14:textId="77777777">
      <w:pPr>
        <w:pStyle w:val="ListParagraph"/>
        <w:ind w:left="360"/>
        <w:rPr>
          <w:color w:val="000000" w:themeColor="text1"/>
        </w:rPr>
      </w:pPr>
      <w:sdt>
        <w:sdtPr>
          <w:rPr>
            <w:color w:val="000000" w:themeColor="text1"/>
          </w:rPr>
          <w:id w:val="158827550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8D613E">
        <w:rPr>
          <w:color w:val="000000" w:themeColor="text1"/>
        </w:rPr>
        <w:t>Yes</w:t>
      </w:r>
      <w:r>
        <w:rPr>
          <w:color w:val="000000" w:themeColor="text1"/>
        </w:rPr>
        <w:t xml:space="preserve">; </w:t>
      </w:r>
      <w:r w:rsidRPr="008D613E">
        <w:rPr>
          <w:color w:val="000000" w:themeColor="text1"/>
        </w:rPr>
        <w:t>most pavement and materials records are geolocated</w:t>
      </w:r>
    </w:p>
    <w:p w:rsidR="008A0775" w:rsidP="008A0775" w14:paraId="2D0CC94A" w14:textId="77777777">
      <w:pPr>
        <w:pStyle w:val="ListParagraph"/>
        <w:ind w:left="360"/>
        <w:rPr>
          <w:color w:val="000000" w:themeColor="text1"/>
        </w:rPr>
      </w:pPr>
      <w:sdt>
        <w:sdtPr>
          <w:rPr>
            <w:color w:val="000000" w:themeColor="text1"/>
          </w:rPr>
          <w:id w:val="-629855571"/>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8D613E">
        <w:rPr>
          <w:color w:val="000000" w:themeColor="text1"/>
        </w:rPr>
        <w:t>Partially</w:t>
      </w:r>
      <w:r>
        <w:rPr>
          <w:color w:val="000000" w:themeColor="text1"/>
        </w:rPr>
        <w:t xml:space="preserve">; </w:t>
      </w:r>
      <w:r w:rsidRPr="008D613E">
        <w:rPr>
          <w:color w:val="000000" w:themeColor="text1"/>
        </w:rPr>
        <w:t>some data types are geolocated, others are not</w:t>
      </w:r>
    </w:p>
    <w:p w:rsidR="008A0775" w:rsidP="008A0775" w14:paraId="5E92D74D" w14:textId="77777777">
      <w:pPr>
        <w:pStyle w:val="ListParagraph"/>
        <w:ind w:left="360"/>
        <w:rPr>
          <w:color w:val="000000" w:themeColor="text1"/>
        </w:rPr>
      </w:pPr>
      <w:sdt>
        <w:sdtPr>
          <w:rPr>
            <w:color w:val="000000" w:themeColor="text1"/>
          </w:rPr>
          <w:id w:val="470718651"/>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8D613E">
        <w:rPr>
          <w:color w:val="000000" w:themeColor="text1"/>
        </w:rPr>
        <w:t>Rarely</w:t>
      </w:r>
      <w:r>
        <w:rPr>
          <w:color w:val="000000" w:themeColor="text1"/>
        </w:rPr>
        <w:t xml:space="preserve">; </w:t>
      </w:r>
      <w:r w:rsidRPr="008D613E">
        <w:rPr>
          <w:color w:val="000000" w:themeColor="text1"/>
        </w:rPr>
        <w:t>geolocation is the exception rather than the rule</w:t>
      </w:r>
    </w:p>
    <w:p w:rsidR="008A0775" w:rsidP="008A0775" w14:paraId="425A8063" w14:textId="77777777">
      <w:pPr>
        <w:pStyle w:val="ListParagraph"/>
        <w:ind w:left="360"/>
        <w:rPr>
          <w:color w:val="000000" w:themeColor="text1"/>
        </w:rPr>
      </w:pPr>
      <w:sdt>
        <w:sdtPr>
          <w:rPr>
            <w:color w:val="000000" w:themeColor="text1"/>
          </w:rPr>
          <w:id w:val="1303970058"/>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8D613E">
        <w:rPr>
          <w:color w:val="000000" w:themeColor="text1"/>
        </w:rPr>
        <w:t>No</w:t>
      </w:r>
      <w:r>
        <w:rPr>
          <w:color w:val="000000" w:themeColor="text1"/>
        </w:rPr>
        <w:t xml:space="preserve">; </w:t>
      </w:r>
      <w:r w:rsidRPr="008D613E">
        <w:rPr>
          <w:color w:val="000000" w:themeColor="text1"/>
        </w:rPr>
        <w:t>pavement and materials records are not geolocated in enterprise systems</w:t>
      </w:r>
    </w:p>
    <w:p w:rsidR="008A0775" w:rsidP="008A0775" w14:paraId="24FC2085" w14:textId="77777777">
      <w:pPr>
        <w:pStyle w:val="ListParagraph"/>
        <w:ind w:left="360"/>
        <w:rPr>
          <w:color w:val="000000" w:themeColor="text1"/>
        </w:rPr>
      </w:pPr>
      <w:sdt>
        <w:sdtPr>
          <w:rPr>
            <w:color w:val="000000" w:themeColor="text1"/>
          </w:rPr>
          <w:id w:val="-1554378795"/>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Don’t know</w:t>
      </w:r>
    </w:p>
    <w:p w:rsidR="008A0775" w:rsidP="008A0775" w14:paraId="77785DE3" w14:textId="77777777">
      <w:pPr>
        <w:pStyle w:val="ListParagraph"/>
        <w:ind w:left="360"/>
        <w:rPr>
          <w:color w:val="000000" w:themeColor="text1"/>
        </w:rPr>
      </w:pPr>
    </w:p>
    <w:p w:rsidR="008A0775" w:rsidRPr="008A0775" w:rsidP="005C54E9" w14:paraId="5FB6C9EB" w14:textId="7887525A">
      <w:pPr>
        <w:pStyle w:val="ListParagraph"/>
        <w:numPr>
          <w:ilvl w:val="1"/>
          <w:numId w:val="15"/>
        </w:numPr>
        <w:rPr>
          <w:b/>
          <w:bCs/>
        </w:rPr>
      </w:pPr>
      <w:r w:rsidRPr="008A0775">
        <w:rPr>
          <w:b/>
          <w:bCs/>
        </w:rPr>
        <w:t>Which location reference methods does your agency use to link pavement and materials records to a specific location?</w:t>
      </w:r>
      <w:r w:rsidRPr="008A0775">
        <w:rPr>
          <w:b/>
          <w:bCs/>
        </w:rPr>
        <w:t xml:space="preserve"> </w:t>
      </w:r>
      <w:r w:rsidRPr="008A0775">
        <w:rPr>
          <w:b/>
          <w:bCs/>
        </w:rPr>
        <w:t>Select all that apply.</w:t>
      </w:r>
    </w:p>
    <w:p w:rsidR="008A0775" w:rsidRPr="005551D6" w:rsidP="008A0775" w14:paraId="026D3157" w14:textId="77777777">
      <w:pPr>
        <w:pStyle w:val="ListParagraph"/>
        <w:ind w:left="360"/>
        <w:rPr>
          <w:color w:val="000000" w:themeColor="text1"/>
        </w:rPr>
      </w:pPr>
      <w:sdt>
        <w:sdtPr>
          <w:rPr>
            <w:color w:val="000000" w:themeColor="text1"/>
          </w:rPr>
          <w:id w:val="-211311767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9E7BA8">
        <w:rPr>
          <w:color w:val="000000" w:themeColor="text1"/>
        </w:rPr>
        <w:t>Geographic coordinates (latitude/longitude), referenced to a national geodetic datum</w:t>
      </w:r>
      <w:r w:rsidRPr="009E7BA8">
        <w:rPr>
          <w:color w:val="000000" w:themeColor="text1"/>
        </w:rPr>
        <w:t xml:space="preserve"> </w:t>
      </w:r>
    </w:p>
    <w:p w:rsidR="008A0775" w:rsidRPr="005551D6" w:rsidP="008A0775" w14:paraId="320A7879" w14:textId="77777777">
      <w:pPr>
        <w:pStyle w:val="ListParagraph"/>
        <w:ind w:left="360"/>
        <w:rPr>
          <w:color w:val="000000" w:themeColor="text1"/>
        </w:rPr>
      </w:pPr>
      <w:sdt>
        <w:sdtPr>
          <w:rPr>
            <w:color w:val="000000" w:themeColor="text1"/>
          </w:rPr>
          <w:id w:val="1615709410"/>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5551D6">
        <w:rPr>
          <w:color w:val="000000" w:themeColor="text1"/>
        </w:rPr>
        <w:t xml:space="preserve"> </w:t>
      </w:r>
      <w:r w:rsidRPr="009E7BA8">
        <w:rPr>
          <w:color w:val="000000" w:themeColor="text1"/>
        </w:rPr>
        <w:t>Linear Referencing System (LRS)</w:t>
      </w:r>
      <w:r>
        <w:rPr>
          <w:color w:val="000000" w:themeColor="text1"/>
        </w:rPr>
        <w:t xml:space="preserve">; </w:t>
      </w:r>
      <w:r w:rsidRPr="009E7BA8">
        <w:rPr>
          <w:color w:val="000000" w:themeColor="text1"/>
        </w:rPr>
        <w:t>route and measure (e.g., milepost, kilopost, station)</w:t>
      </w:r>
      <w:r w:rsidRPr="009E7BA8">
        <w:rPr>
          <w:color w:val="000000" w:themeColor="text1"/>
        </w:rPr>
        <w:t xml:space="preserve"> </w:t>
      </w:r>
    </w:p>
    <w:p w:rsidR="008A0775" w:rsidRPr="005551D6" w:rsidP="008A0775" w14:paraId="56BC97B2" w14:textId="77777777">
      <w:pPr>
        <w:pStyle w:val="ListParagraph"/>
        <w:ind w:left="360"/>
        <w:rPr>
          <w:color w:val="000000" w:themeColor="text1"/>
        </w:rPr>
      </w:pPr>
      <w:sdt>
        <w:sdtPr>
          <w:rPr>
            <w:color w:val="000000" w:themeColor="text1"/>
          </w:rPr>
          <w:id w:val="-214055944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5551D6">
        <w:rPr>
          <w:color w:val="000000" w:themeColor="text1"/>
        </w:rPr>
        <w:t xml:space="preserve"> </w:t>
      </w:r>
      <w:r w:rsidRPr="00E65D54">
        <w:rPr>
          <w:color w:val="000000" w:themeColor="text1"/>
        </w:rPr>
        <w:t>State plane coordinates</w:t>
      </w:r>
      <w:r w:rsidRPr="00E65D54">
        <w:rPr>
          <w:color w:val="000000" w:themeColor="text1"/>
        </w:rPr>
        <w:t xml:space="preserve"> </w:t>
      </w:r>
    </w:p>
    <w:p w:rsidR="008A0775" w:rsidRPr="005551D6" w:rsidP="008A0775" w14:paraId="1C145B10" w14:textId="77777777">
      <w:pPr>
        <w:pStyle w:val="ListParagraph"/>
        <w:ind w:left="360"/>
        <w:rPr>
          <w:color w:val="000000" w:themeColor="text1"/>
        </w:rPr>
      </w:pPr>
      <w:sdt>
        <w:sdtPr>
          <w:rPr>
            <w:color w:val="000000" w:themeColor="text1"/>
          </w:rPr>
          <w:id w:val="10964409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5551D6">
        <w:rPr>
          <w:color w:val="000000" w:themeColor="text1"/>
        </w:rPr>
        <w:t xml:space="preserve"> </w:t>
      </w:r>
      <w:r w:rsidRPr="00E65D54">
        <w:rPr>
          <w:color w:val="000000" w:themeColor="text1"/>
        </w:rPr>
        <w:t>Local or project-specific datum (e.g., project control network, construction grid)</w:t>
      </w:r>
      <w:r w:rsidRPr="00E65D54">
        <w:rPr>
          <w:color w:val="000000" w:themeColor="text1"/>
        </w:rPr>
        <w:t xml:space="preserve"> </w:t>
      </w:r>
    </w:p>
    <w:p w:rsidR="008A0775" w:rsidP="008A0775" w14:paraId="53F62EA8" w14:textId="77777777">
      <w:pPr>
        <w:pStyle w:val="ListParagraph"/>
        <w:ind w:left="360"/>
        <w:rPr>
          <w:color w:val="000000" w:themeColor="text1"/>
        </w:rPr>
      </w:pPr>
      <w:sdt>
        <w:sdtPr>
          <w:rPr>
            <w:color w:val="000000" w:themeColor="text1"/>
          </w:rPr>
          <w:id w:val="717087839"/>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5551D6">
        <w:rPr>
          <w:color w:val="000000" w:themeColor="text1"/>
        </w:rPr>
        <w:t xml:space="preserve"> </w:t>
      </w:r>
      <w:r w:rsidRPr="00E65D54">
        <w:rPr>
          <w:color w:val="000000" w:themeColor="text1"/>
        </w:rPr>
        <w:t>Plan-sheet references (e.g., sheet number, plan station)</w:t>
      </w:r>
    </w:p>
    <w:p w:rsidR="008A0775" w:rsidP="008A0775" w14:paraId="2668C590" w14:textId="77777777">
      <w:pPr>
        <w:pStyle w:val="ListParagraph"/>
        <w:ind w:left="360"/>
        <w:rPr>
          <w:color w:val="000000" w:themeColor="text1"/>
        </w:rPr>
      </w:pPr>
      <w:sdt>
        <w:sdtPr>
          <w:rPr>
            <w:color w:val="000000" w:themeColor="text1"/>
          </w:rPr>
          <w:id w:val="-981158460"/>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5551D6">
        <w:rPr>
          <w:color w:val="000000" w:themeColor="text1"/>
        </w:rPr>
        <w:t xml:space="preserve"> </w:t>
      </w:r>
      <w:r w:rsidRPr="00EB5DE1">
        <w:rPr>
          <w:color w:val="000000" w:themeColor="text1"/>
        </w:rPr>
        <w:t>Address or descriptive location (e.g., intersection, landmark)</w:t>
      </w:r>
    </w:p>
    <w:p w:rsidR="008A0775" w:rsidP="008A0775" w14:paraId="1C6FF9AF" w14:textId="77777777">
      <w:pPr>
        <w:pStyle w:val="ListParagraph"/>
        <w:ind w:left="360"/>
        <w:rPr>
          <w:color w:val="000000" w:themeColor="text1"/>
        </w:rPr>
      </w:pPr>
      <w:sdt>
        <w:sdtPr>
          <w:rPr>
            <w:color w:val="000000" w:themeColor="text1"/>
          </w:rPr>
          <w:id w:val="-1515833478"/>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5551D6">
        <w:rPr>
          <w:color w:val="000000" w:themeColor="text1"/>
        </w:rPr>
        <w:t xml:space="preserve"> </w:t>
      </w:r>
      <w:r>
        <w:rPr>
          <w:color w:val="000000" w:themeColor="text1"/>
        </w:rPr>
        <w:t>Other (please specify):</w:t>
      </w:r>
      <w:r w:rsidRPr="00E65D54">
        <w:rPr>
          <w:color w:val="000000" w:themeColor="text1"/>
        </w:rPr>
        <w:t xml:space="preserve"> </w:t>
      </w:r>
    </w:p>
    <w:p w:rsidR="008A0775" w:rsidP="00191569" w14:paraId="6CB496FD" w14:textId="36D5CA17">
      <w:pPr>
        <w:pStyle w:val="Heading3"/>
      </w:pPr>
      <w:r>
        <w:t>Data standards and exchange</w:t>
      </w:r>
    </w:p>
    <w:p w:rsidR="00D80C0A" w:rsidRPr="00D80C0A" w:rsidP="005C54E9" w14:paraId="2FDA86FB" w14:textId="28F87A23">
      <w:pPr>
        <w:pStyle w:val="ListParagraph"/>
        <w:numPr>
          <w:ilvl w:val="1"/>
          <w:numId w:val="16"/>
        </w:numPr>
        <w:rPr>
          <w:b/>
          <w:bCs/>
        </w:rPr>
      </w:pPr>
      <w:r w:rsidRPr="00D80C0A">
        <w:rPr>
          <w:b/>
          <w:bCs/>
        </w:rPr>
        <w:t>Which of the following data exchange standards or specifications does your agency currently use (or pilot) for pavement and materials data? Select all that apply.</w:t>
      </w:r>
    </w:p>
    <w:tbl>
      <w:tblPr>
        <w:tblW w:w="9740" w:type="dxa"/>
        <w:tblLook w:val="04A0"/>
      </w:tblPr>
      <w:tblGrid>
        <w:gridCol w:w="4585"/>
        <w:gridCol w:w="1211"/>
        <w:gridCol w:w="1064"/>
        <w:gridCol w:w="960"/>
        <w:gridCol w:w="960"/>
        <w:gridCol w:w="960"/>
      </w:tblGrid>
      <w:tr w14:paraId="59C184F3" w14:textId="77777777" w:rsidTr="00616CD2">
        <w:tblPrEx>
          <w:tblW w:w="9740" w:type="dxa"/>
          <w:tblLook w:val="04A0"/>
        </w:tblPrEx>
        <w:trPr>
          <w:trHeight w:val="300"/>
        </w:trPr>
        <w:tc>
          <w:tcPr>
            <w:tcW w:w="4585" w:type="dxa"/>
            <w:tcBorders>
              <w:top w:val="single" w:sz="4" w:space="0" w:color="auto"/>
              <w:left w:val="single" w:sz="4" w:space="0" w:color="auto"/>
              <w:bottom w:val="single" w:sz="4" w:space="0" w:color="auto"/>
              <w:right w:val="single" w:sz="4" w:space="0" w:color="auto"/>
            </w:tcBorders>
            <w:noWrap/>
            <w:vAlign w:val="center"/>
            <w:hideMark/>
          </w:tcPr>
          <w:p w:rsidR="00D80C0A" w:rsidRPr="000174D1" w:rsidP="00616CD2" w14:paraId="6D791942" w14:textId="77777777">
            <w:pPr>
              <w:spacing w:after="0" w:line="240" w:lineRule="auto"/>
              <w:rPr>
                <w:rFonts w:ascii="Aptos Narrow" w:eastAsia="Times New Roman" w:hAnsi="Aptos Narrow" w:cs="Times New Roman"/>
                <w:b/>
                <w:bCs/>
                <w:color w:val="000000"/>
                <w:kern w:val="0"/>
                <w:sz w:val="22"/>
                <w:szCs w:val="22"/>
                <w14:ligatures w14:val="none"/>
              </w:rPr>
            </w:pPr>
            <w:r w:rsidRPr="000174D1">
              <w:rPr>
                <w:rFonts w:ascii="Aptos Narrow" w:eastAsia="Times New Roman" w:hAnsi="Aptos Narrow" w:cs="Times New Roman"/>
                <w:b/>
                <w:bCs/>
                <w:color w:val="000000"/>
                <w:kern w:val="0"/>
                <w:sz w:val="22"/>
                <w:szCs w:val="22"/>
                <w14:ligatures w14:val="none"/>
              </w:rPr>
              <w:t>Technology</w:t>
            </w:r>
          </w:p>
        </w:tc>
        <w:tc>
          <w:tcPr>
            <w:tcW w:w="1211" w:type="dxa"/>
            <w:tcBorders>
              <w:top w:val="single" w:sz="4" w:space="0" w:color="auto"/>
              <w:left w:val="nil"/>
              <w:bottom w:val="single" w:sz="4" w:space="0" w:color="auto"/>
              <w:right w:val="single" w:sz="4" w:space="0" w:color="auto"/>
            </w:tcBorders>
            <w:noWrap/>
            <w:vAlign w:val="center"/>
            <w:hideMark/>
          </w:tcPr>
          <w:p w:rsidR="00D80C0A" w:rsidRPr="000174D1" w:rsidP="00616CD2" w14:paraId="59CADD28" w14:textId="77777777">
            <w:pPr>
              <w:spacing w:after="0" w:line="240" w:lineRule="auto"/>
              <w:rPr>
                <w:rFonts w:ascii="Aptos Narrow" w:eastAsia="Times New Roman" w:hAnsi="Aptos Narrow" w:cs="Times New Roman"/>
                <w:b/>
                <w:bCs/>
                <w:color w:val="000000"/>
                <w:kern w:val="0"/>
                <w:sz w:val="22"/>
                <w:szCs w:val="22"/>
                <w14:ligatures w14:val="none"/>
              </w:rPr>
            </w:pPr>
            <w:r w:rsidRPr="000174D1">
              <w:rPr>
                <w:rFonts w:ascii="Aptos Narrow" w:eastAsia="Times New Roman" w:hAnsi="Aptos Narrow" w:cs="Times New Roman"/>
                <w:b/>
                <w:bCs/>
                <w:color w:val="000000"/>
                <w:kern w:val="0"/>
                <w:sz w:val="22"/>
                <w:szCs w:val="22"/>
                <w14:ligatures w14:val="none"/>
              </w:rPr>
              <w:t>Awareness</w:t>
            </w:r>
          </w:p>
        </w:tc>
        <w:tc>
          <w:tcPr>
            <w:tcW w:w="1064" w:type="dxa"/>
            <w:tcBorders>
              <w:top w:val="single" w:sz="4" w:space="0" w:color="auto"/>
              <w:left w:val="nil"/>
              <w:bottom w:val="single" w:sz="4" w:space="0" w:color="auto"/>
              <w:right w:val="single" w:sz="4" w:space="0" w:color="auto"/>
            </w:tcBorders>
            <w:noWrap/>
            <w:vAlign w:val="center"/>
            <w:hideMark/>
          </w:tcPr>
          <w:p w:rsidR="00D80C0A" w:rsidRPr="000174D1" w:rsidP="00616CD2" w14:paraId="56931BD3" w14:textId="77777777">
            <w:pPr>
              <w:spacing w:after="0" w:line="240" w:lineRule="auto"/>
              <w:rPr>
                <w:rFonts w:ascii="Aptos Narrow" w:eastAsia="Times New Roman" w:hAnsi="Aptos Narrow" w:cs="Times New Roman"/>
                <w:b/>
                <w:bCs/>
                <w:color w:val="000000"/>
                <w:kern w:val="0"/>
                <w:sz w:val="22"/>
                <w:szCs w:val="22"/>
                <w14:ligatures w14:val="none"/>
              </w:rPr>
            </w:pPr>
            <w:r w:rsidRPr="000174D1">
              <w:rPr>
                <w:rFonts w:ascii="Aptos Narrow" w:eastAsia="Times New Roman" w:hAnsi="Aptos Narrow" w:cs="Times New Roman"/>
                <w:b/>
                <w:bCs/>
                <w:color w:val="000000"/>
                <w:kern w:val="0"/>
                <w:sz w:val="22"/>
                <w:szCs w:val="22"/>
                <w14:ligatures w14:val="none"/>
              </w:rPr>
              <w:t>Exploring</w:t>
            </w:r>
          </w:p>
        </w:tc>
        <w:tc>
          <w:tcPr>
            <w:tcW w:w="960" w:type="dxa"/>
            <w:tcBorders>
              <w:top w:val="single" w:sz="4" w:space="0" w:color="auto"/>
              <w:left w:val="nil"/>
              <w:bottom w:val="single" w:sz="4" w:space="0" w:color="auto"/>
              <w:right w:val="single" w:sz="4" w:space="0" w:color="auto"/>
            </w:tcBorders>
            <w:noWrap/>
            <w:vAlign w:val="center"/>
            <w:hideMark/>
          </w:tcPr>
          <w:p w:rsidR="00D80C0A" w:rsidRPr="000174D1" w:rsidP="00616CD2" w14:paraId="649F54C0" w14:textId="77777777">
            <w:pPr>
              <w:spacing w:after="0" w:line="240" w:lineRule="auto"/>
              <w:rPr>
                <w:rFonts w:ascii="Aptos Narrow" w:eastAsia="Times New Roman" w:hAnsi="Aptos Narrow" w:cs="Times New Roman"/>
                <w:b/>
                <w:bCs/>
                <w:color w:val="000000"/>
                <w:kern w:val="0"/>
                <w:sz w:val="22"/>
                <w:szCs w:val="22"/>
                <w14:ligatures w14:val="none"/>
              </w:rPr>
            </w:pPr>
            <w:r w:rsidRPr="000174D1">
              <w:rPr>
                <w:rFonts w:ascii="Aptos Narrow" w:eastAsia="Times New Roman" w:hAnsi="Aptos Narrow" w:cs="Times New Roman"/>
                <w:b/>
                <w:bCs/>
                <w:color w:val="000000"/>
                <w:kern w:val="0"/>
                <w:sz w:val="22"/>
                <w:szCs w:val="22"/>
                <w14:ligatures w14:val="none"/>
              </w:rPr>
              <w:t>Pilot</w:t>
            </w:r>
          </w:p>
        </w:tc>
        <w:tc>
          <w:tcPr>
            <w:tcW w:w="960" w:type="dxa"/>
            <w:tcBorders>
              <w:top w:val="single" w:sz="4" w:space="0" w:color="auto"/>
              <w:left w:val="nil"/>
              <w:bottom w:val="single" w:sz="4" w:space="0" w:color="auto"/>
              <w:right w:val="single" w:sz="4" w:space="0" w:color="auto"/>
            </w:tcBorders>
            <w:noWrap/>
            <w:vAlign w:val="center"/>
            <w:hideMark/>
          </w:tcPr>
          <w:p w:rsidR="00D80C0A" w:rsidRPr="000174D1" w:rsidP="00616CD2" w14:paraId="4F83478E" w14:textId="77777777">
            <w:pPr>
              <w:spacing w:after="0" w:line="240" w:lineRule="auto"/>
              <w:rPr>
                <w:rFonts w:ascii="Aptos Narrow" w:eastAsia="Times New Roman" w:hAnsi="Aptos Narrow" w:cs="Times New Roman"/>
                <w:b/>
                <w:bCs/>
                <w:color w:val="000000"/>
                <w:kern w:val="0"/>
                <w:sz w:val="22"/>
                <w:szCs w:val="22"/>
                <w14:ligatures w14:val="none"/>
              </w:rPr>
            </w:pPr>
            <w:r w:rsidRPr="000174D1">
              <w:rPr>
                <w:rFonts w:ascii="Aptos Narrow" w:eastAsia="Times New Roman" w:hAnsi="Aptos Narrow" w:cs="Times New Roman"/>
                <w:b/>
                <w:bCs/>
                <w:color w:val="000000"/>
                <w:kern w:val="0"/>
                <w:sz w:val="22"/>
                <w:szCs w:val="22"/>
                <w14:ligatures w14:val="none"/>
              </w:rPr>
              <w:t>In Use</w:t>
            </w:r>
          </w:p>
        </w:tc>
        <w:tc>
          <w:tcPr>
            <w:tcW w:w="960" w:type="dxa"/>
            <w:tcBorders>
              <w:top w:val="single" w:sz="4" w:space="0" w:color="auto"/>
              <w:left w:val="nil"/>
              <w:bottom w:val="single" w:sz="4" w:space="0" w:color="auto"/>
              <w:right w:val="single" w:sz="4" w:space="0" w:color="auto"/>
            </w:tcBorders>
            <w:noWrap/>
            <w:vAlign w:val="center"/>
            <w:hideMark/>
          </w:tcPr>
          <w:p w:rsidR="00D80C0A" w:rsidRPr="000174D1" w:rsidP="00616CD2" w14:paraId="7A5CEB73" w14:textId="77777777">
            <w:pPr>
              <w:spacing w:after="0" w:line="240" w:lineRule="auto"/>
              <w:rPr>
                <w:rFonts w:ascii="Aptos Narrow" w:eastAsia="Times New Roman" w:hAnsi="Aptos Narrow" w:cs="Times New Roman"/>
                <w:b/>
                <w:bCs/>
                <w:color w:val="000000"/>
                <w:kern w:val="0"/>
                <w:sz w:val="22"/>
                <w:szCs w:val="22"/>
                <w14:ligatures w14:val="none"/>
              </w:rPr>
            </w:pPr>
            <w:r w:rsidRPr="000174D1">
              <w:rPr>
                <w:rFonts w:ascii="Aptos Narrow" w:eastAsia="Times New Roman" w:hAnsi="Aptos Narrow" w:cs="Times New Roman"/>
                <w:b/>
                <w:bCs/>
                <w:color w:val="000000"/>
                <w:kern w:val="0"/>
                <w:sz w:val="22"/>
                <w:szCs w:val="22"/>
                <w14:ligatures w14:val="none"/>
              </w:rPr>
              <w:t>Not Used</w:t>
            </w:r>
          </w:p>
        </w:tc>
      </w:tr>
      <w:tr w14:paraId="49C6558A" w14:textId="77777777" w:rsidTr="00616CD2">
        <w:tblPrEx>
          <w:tblW w:w="9740" w:type="dxa"/>
          <w:tblLook w:val="04A0"/>
        </w:tblPrEx>
        <w:trPr>
          <w:trHeight w:val="300"/>
        </w:trPr>
        <w:tc>
          <w:tcPr>
            <w:tcW w:w="4585" w:type="dxa"/>
            <w:tcBorders>
              <w:top w:val="nil"/>
              <w:left w:val="single" w:sz="4" w:space="0" w:color="auto"/>
              <w:bottom w:val="single" w:sz="4" w:space="0" w:color="auto"/>
              <w:right w:val="single" w:sz="4" w:space="0" w:color="auto"/>
            </w:tcBorders>
            <w:noWrap/>
            <w:vAlign w:val="bottom"/>
            <w:hideMark/>
          </w:tcPr>
          <w:p w:rsidR="00D80C0A" w:rsidRPr="000174D1" w:rsidP="00616CD2" w14:paraId="701646F3" w14:textId="57E58BFE">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xml:space="preserve">AASHTO  </w:t>
            </w:r>
            <w:r w:rsidR="00C43037">
              <w:rPr>
                <w:rFonts w:ascii="Aptos Narrow" w:eastAsia="Times New Roman" w:hAnsi="Aptos Narrow" w:cs="Times New Roman"/>
                <w:color w:val="000000"/>
                <w:kern w:val="0"/>
                <w:sz w:val="22"/>
                <w:szCs w:val="22"/>
                <w14:ligatures w14:val="none"/>
              </w:rPr>
              <w:t xml:space="preserve">standards or </w:t>
            </w:r>
            <w:r w:rsidRPr="000174D1">
              <w:rPr>
                <w:rFonts w:ascii="Aptos Narrow" w:eastAsia="Times New Roman" w:hAnsi="Aptos Narrow" w:cs="Times New Roman"/>
                <w:color w:val="000000"/>
                <w:kern w:val="0"/>
                <w:sz w:val="22"/>
                <w:szCs w:val="22"/>
                <w14:ligatures w14:val="none"/>
              </w:rPr>
              <w:t>specifications</w:t>
            </w:r>
          </w:p>
        </w:tc>
        <w:tc>
          <w:tcPr>
            <w:tcW w:w="1211" w:type="dxa"/>
            <w:tcBorders>
              <w:top w:val="nil"/>
              <w:left w:val="nil"/>
              <w:bottom w:val="single" w:sz="4" w:space="0" w:color="auto"/>
              <w:right w:val="single" w:sz="4" w:space="0" w:color="auto"/>
            </w:tcBorders>
            <w:noWrap/>
            <w:vAlign w:val="bottom"/>
            <w:hideMark/>
          </w:tcPr>
          <w:p w:rsidR="00D80C0A" w:rsidRPr="000174D1" w:rsidP="00616CD2" w14:paraId="21ACCEF7"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1064" w:type="dxa"/>
            <w:tcBorders>
              <w:top w:val="nil"/>
              <w:left w:val="nil"/>
              <w:bottom w:val="single" w:sz="4" w:space="0" w:color="auto"/>
              <w:right w:val="single" w:sz="4" w:space="0" w:color="auto"/>
            </w:tcBorders>
            <w:noWrap/>
            <w:vAlign w:val="bottom"/>
            <w:hideMark/>
          </w:tcPr>
          <w:p w:rsidR="00D80C0A" w:rsidRPr="000174D1" w:rsidP="00616CD2" w14:paraId="7D8CA8C7"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1833CC56"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1632C467"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34A56FFF"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r>
      <w:tr w14:paraId="5D8558B7" w14:textId="77777777" w:rsidTr="00616CD2">
        <w:tblPrEx>
          <w:tblW w:w="9740" w:type="dxa"/>
          <w:tblLook w:val="04A0"/>
        </w:tblPrEx>
        <w:trPr>
          <w:trHeight w:val="300"/>
        </w:trPr>
        <w:tc>
          <w:tcPr>
            <w:tcW w:w="4585" w:type="dxa"/>
            <w:tcBorders>
              <w:top w:val="nil"/>
              <w:left w:val="single" w:sz="4" w:space="0" w:color="auto"/>
              <w:bottom w:val="single" w:sz="4" w:space="0" w:color="auto"/>
              <w:right w:val="single" w:sz="4" w:space="0" w:color="auto"/>
            </w:tcBorders>
            <w:noWrap/>
            <w:vAlign w:val="bottom"/>
            <w:hideMark/>
          </w:tcPr>
          <w:p w:rsidR="00D80C0A" w:rsidRPr="000174D1" w:rsidP="00616CD2" w14:paraId="58CC690C"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AASHTOWare-compatible exchange formats</w:t>
            </w:r>
          </w:p>
        </w:tc>
        <w:tc>
          <w:tcPr>
            <w:tcW w:w="1211" w:type="dxa"/>
            <w:tcBorders>
              <w:top w:val="nil"/>
              <w:left w:val="nil"/>
              <w:bottom w:val="single" w:sz="4" w:space="0" w:color="auto"/>
              <w:right w:val="single" w:sz="4" w:space="0" w:color="auto"/>
            </w:tcBorders>
            <w:noWrap/>
            <w:vAlign w:val="bottom"/>
            <w:hideMark/>
          </w:tcPr>
          <w:p w:rsidR="00D80C0A" w:rsidRPr="000174D1" w:rsidP="00616CD2" w14:paraId="34E6CA00"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1064" w:type="dxa"/>
            <w:tcBorders>
              <w:top w:val="nil"/>
              <w:left w:val="nil"/>
              <w:bottom w:val="single" w:sz="4" w:space="0" w:color="auto"/>
              <w:right w:val="single" w:sz="4" w:space="0" w:color="auto"/>
            </w:tcBorders>
            <w:noWrap/>
            <w:vAlign w:val="bottom"/>
            <w:hideMark/>
          </w:tcPr>
          <w:p w:rsidR="00D80C0A" w:rsidRPr="000174D1" w:rsidP="00616CD2" w14:paraId="14E03745"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78B520AA"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57B3085A"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0A54426F"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r>
      <w:tr w14:paraId="4C95AE46" w14:textId="77777777" w:rsidTr="00616CD2">
        <w:tblPrEx>
          <w:tblW w:w="9740" w:type="dxa"/>
          <w:tblLook w:val="04A0"/>
        </w:tblPrEx>
        <w:trPr>
          <w:trHeight w:val="300"/>
        </w:trPr>
        <w:tc>
          <w:tcPr>
            <w:tcW w:w="4585" w:type="dxa"/>
            <w:tcBorders>
              <w:top w:val="nil"/>
              <w:left w:val="single" w:sz="4" w:space="0" w:color="auto"/>
              <w:bottom w:val="single" w:sz="4" w:space="0" w:color="auto"/>
              <w:right w:val="single" w:sz="4" w:space="0" w:color="auto"/>
            </w:tcBorders>
            <w:noWrap/>
            <w:vAlign w:val="bottom"/>
            <w:hideMark/>
          </w:tcPr>
          <w:p w:rsidR="00D80C0A" w:rsidRPr="000174D1" w:rsidP="00616CD2" w14:paraId="5FA94DC1"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LandXML</w:t>
            </w:r>
          </w:p>
        </w:tc>
        <w:tc>
          <w:tcPr>
            <w:tcW w:w="1211" w:type="dxa"/>
            <w:tcBorders>
              <w:top w:val="nil"/>
              <w:left w:val="nil"/>
              <w:bottom w:val="single" w:sz="4" w:space="0" w:color="auto"/>
              <w:right w:val="single" w:sz="4" w:space="0" w:color="auto"/>
            </w:tcBorders>
            <w:noWrap/>
            <w:vAlign w:val="bottom"/>
            <w:hideMark/>
          </w:tcPr>
          <w:p w:rsidR="00D80C0A" w:rsidRPr="000174D1" w:rsidP="00616CD2" w14:paraId="7D18C6D1"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1064" w:type="dxa"/>
            <w:tcBorders>
              <w:top w:val="nil"/>
              <w:left w:val="nil"/>
              <w:bottom w:val="single" w:sz="4" w:space="0" w:color="auto"/>
              <w:right w:val="single" w:sz="4" w:space="0" w:color="auto"/>
            </w:tcBorders>
            <w:noWrap/>
            <w:vAlign w:val="bottom"/>
            <w:hideMark/>
          </w:tcPr>
          <w:p w:rsidR="00D80C0A" w:rsidRPr="000174D1" w:rsidP="00616CD2" w14:paraId="3A903ABC"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4A2A0D0C"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4A435B87"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151B1F8A"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r>
      <w:tr w14:paraId="6CE8F548" w14:textId="77777777" w:rsidTr="00616CD2">
        <w:tblPrEx>
          <w:tblW w:w="9740" w:type="dxa"/>
          <w:tblLook w:val="04A0"/>
        </w:tblPrEx>
        <w:trPr>
          <w:trHeight w:val="300"/>
        </w:trPr>
        <w:tc>
          <w:tcPr>
            <w:tcW w:w="4585" w:type="dxa"/>
            <w:tcBorders>
              <w:top w:val="nil"/>
              <w:left w:val="single" w:sz="4" w:space="0" w:color="auto"/>
              <w:bottom w:val="single" w:sz="4" w:space="0" w:color="auto"/>
              <w:right w:val="single" w:sz="4" w:space="0" w:color="auto"/>
            </w:tcBorders>
            <w:noWrap/>
            <w:vAlign w:val="bottom"/>
            <w:hideMark/>
          </w:tcPr>
          <w:p w:rsidR="00D80C0A" w:rsidRPr="000174D1" w:rsidP="00616CD2" w14:paraId="254B95AA"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IFC (Industry Foundation Classes) for infrastructure</w:t>
            </w:r>
          </w:p>
        </w:tc>
        <w:tc>
          <w:tcPr>
            <w:tcW w:w="1211" w:type="dxa"/>
            <w:tcBorders>
              <w:top w:val="nil"/>
              <w:left w:val="nil"/>
              <w:bottom w:val="single" w:sz="4" w:space="0" w:color="auto"/>
              <w:right w:val="single" w:sz="4" w:space="0" w:color="auto"/>
            </w:tcBorders>
            <w:noWrap/>
            <w:vAlign w:val="bottom"/>
            <w:hideMark/>
          </w:tcPr>
          <w:p w:rsidR="00D80C0A" w:rsidRPr="000174D1" w:rsidP="00616CD2" w14:paraId="5FB95341"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1064" w:type="dxa"/>
            <w:tcBorders>
              <w:top w:val="nil"/>
              <w:left w:val="nil"/>
              <w:bottom w:val="single" w:sz="4" w:space="0" w:color="auto"/>
              <w:right w:val="single" w:sz="4" w:space="0" w:color="auto"/>
            </w:tcBorders>
            <w:noWrap/>
            <w:vAlign w:val="bottom"/>
            <w:hideMark/>
          </w:tcPr>
          <w:p w:rsidR="00D80C0A" w:rsidRPr="000174D1" w:rsidP="00616CD2" w14:paraId="63BBBCCD"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3446FCA9"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2257A05C"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16AFAF68"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r>
      <w:tr w14:paraId="46763923" w14:textId="77777777" w:rsidTr="00616CD2">
        <w:tblPrEx>
          <w:tblW w:w="9740" w:type="dxa"/>
          <w:tblLook w:val="04A0"/>
        </w:tblPrEx>
        <w:trPr>
          <w:trHeight w:val="300"/>
        </w:trPr>
        <w:tc>
          <w:tcPr>
            <w:tcW w:w="4585" w:type="dxa"/>
            <w:tcBorders>
              <w:top w:val="nil"/>
              <w:left w:val="single" w:sz="4" w:space="0" w:color="auto"/>
              <w:bottom w:val="single" w:sz="4" w:space="0" w:color="auto"/>
              <w:right w:val="single" w:sz="4" w:space="0" w:color="auto"/>
            </w:tcBorders>
            <w:noWrap/>
            <w:vAlign w:val="bottom"/>
            <w:hideMark/>
          </w:tcPr>
          <w:p w:rsidR="00D80C0A" w:rsidRPr="000174D1" w:rsidP="00616CD2" w14:paraId="4016B674"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OGC standards (e.g., SensorThings API, GeoPackage)</w:t>
            </w:r>
          </w:p>
        </w:tc>
        <w:tc>
          <w:tcPr>
            <w:tcW w:w="1211" w:type="dxa"/>
            <w:tcBorders>
              <w:top w:val="nil"/>
              <w:left w:val="nil"/>
              <w:bottom w:val="single" w:sz="4" w:space="0" w:color="auto"/>
              <w:right w:val="single" w:sz="4" w:space="0" w:color="auto"/>
            </w:tcBorders>
            <w:noWrap/>
            <w:vAlign w:val="bottom"/>
            <w:hideMark/>
          </w:tcPr>
          <w:p w:rsidR="00D80C0A" w:rsidRPr="000174D1" w:rsidP="00616CD2" w14:paraId="42625E2D"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1064" w:type="dxa"/>
            <w:tcBorders>
              <w:top w:val="nil"/>
              <w:left w:val="nil"/>
              <w:bottom w:val="single" w:sz="4" w:space="0" w:color="auto"/>
              <w:right w:val="single" w:sz="4" w:space="0" w:color="auto"/>
            </w:tcBorders>
            <w:noWrap/>
            <w:vAlign w:val="bottom"/>
            <w:hideMark/>
          </w:tcPr>
          <w:p w:rsidR="00D80C0A" w:rsidRPr="000174D1" w:rsidP="00616CD2" w14:paraId="52C3BC9D"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3A27ABD3"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1EF7A0DC"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1CE2DE48"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r>
      <w:tr w14:paraId="0AD45830" w14:textId="77777777" w:rsidTr="00616CD2">
        <w:tblPrEx>
          <w:tblW w:w="9740" w:type="dxa"/>
          <w:tblLook w:val="04A0"/>
        </w:tblPrEx>
        <w:trPr>
          <w:trHeight w:val="300"/>
        </w:trPr>
        <w:tc>
          <w:tcPr>
            <w:tcW w:w="4585" w:type="dxa"/>
            <w:tcBorders>
              <w:top w:val="nil"/>
              <w:left w:val="single" w:sz="4" w:space="0" w:color="auto"/>
              <w:bottom w:val="single" w:sz="4" w:space="0" w:color="auto"/>
              <w:right w:val="single" w:sz="4" w:space="0" w:color="auto"/>
            </w:tcBorders>
            <w:noWrap/>
            <w:vAlign w:val="bottom"/>
            <w:hideMark/>
          </w:tcPr>
          <w:p w:rsidR="00D80C0A" w:rsidRPr="000174D1" w:rsidP="00616CD2" w14:paraId="3DDF7D49"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Custom agency-specific exchange specifications</w:t>
            </w:r>
          </w:p>
        </w:tc>
        <w:tc>
          <w:tcPr>
            <w:tcW w:w="1211" w:type="dxa"/>
            <w:tcBorders>
              <w:top w:val="nil"/>
              <w:left w:val="nil"/>
              <w:bottom w:val="single" w:sz="4" w:space="0" w:color="auto"/>
              <w:right w:val="single" w:sz="4" w:space="0" w:color="auto"/>
            </w:tcBorders>
            <w:noWrap/>
            <w:vAlign w:val="bottom"/>
            <w:hideMark/>
          </w:tcPr>
          <w:p w:rsidR="00D80C0A" w:rsidRPr="000174D1" w:rsidP="00616CD2" w14:paraId="41D62739"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1064" w:type="dxa"/>
            <w:tcBorders>
              <w:top w:val="nil"/>
              <w:left w:val="nil"/>
              <w:bottom w:val="single" w:sz="4" w:space="0" w:color="auto"/>
              <w:right w:val="single" w:sz="4" w:space="0" w:color="auto"/>
            </w:tcBorders>
            <w:noWrap/>
            <w:vAlign w:val="bottom"/>
            <w:hideMark/>
          </w:tcPr>
          <w:p w:rsidR="00D80C0A" w:rsidRPr="000174D1" w:rsidP="00616CD2" w14:paraId="4FAB856E"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022AB0FF"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3AD4C68F"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0FD21DF7"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r>
      <w:tr w14:paraId="2841F426" w14:textId="77777777" w:rsidTr="00616CD2">
        <w:tblPrEx>
          <w:tblW w:w="9740" w:type="dxa"/>
          <w:tblLook w:val="04A0"/>
        </w:tblPrEx>
        <w:trPr>
          <w:trHeight w:val="315"/>
        </w:trPr>
        <w:tc>
          <w:tcPr>
            <w:tcW w:w="4585" w:type="dxa"/>
            <w:tcBorders>
              <w:top w:val="nil"/>
              <w:left w:val="single" w:sz="4" w:space="0" w:color="auto"/>
              <w:bottom w:val="single" w:sz="4" w:space="0" w:color="auto"/>
              <w:right w:val="single" w:sz="4" w:space="0" w:color="auto"/>
            </w:tcBorders>
            <w:noWrap/>
            <w:vAlign w:val="bottom"/>
            <w:hideMark/>
          </w:tcPr>
          <w:p w:rsidR="00D80C0A" w:rsidRPr="000174D1" w:rsidP="00616CD2" w14:paraId="0F47D98B"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No formal exchange standards in use</w:t>
            </w:r>
          </w:p>
        </w:tc>
        <w:tc>
          <w:tcPr>
            <w:tcW w:w="1211" w:type="dxa"/>
            <w:tcBorders>
              <w:top w:val="nil"/>
              <w:left w:val="nil"/>
              <w:bottom w:val="single" w:sz="4" w:space="0" w:color="auto"/>
              <w:right w:val="single" w:sz="4" w:space="0" w:color="auto"/>
            </w:tcBorders>
            <w:noWrap/>
            <w:vAlign w:val="bottom"/>
            <w:hideMark/>
          </w:tcPr>
          <w:p w:rsidR="00D80C0A" w:rsidRPr="000174D1" w:rsidP="00616CD2" w14:paraId="52717480"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1064" w:type="dxa"/>
            <w:tcBorders>
              <w:top w:val="nil"/>
              <w:left w:val="nil"/>
              <w:bottom w:val="single" w:sz="4" w:space="0" w:color="auto"/>
              <w:right w:val="single" w:sz="4" w:space="0" w:color="auto"/>
            </w:tcBorders>
            <w:noWrap/>
            <w:vAlign w:val="bottom"/>
            <w:hideMark/>
          </w:tcPr>
          <w:p w:rsidR="00D80C0A" w:rsidRPr="000174D1" w:rsidP="00616CD2" w14:paraId="658F2585"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3F9F430C"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5BDBF421"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c>
          <w:tcPr>
            <w:tcW w:w="960" w:type="dxa"/>
            <w:tcBorders>
              <w:top w:val="nil"/>
              <w:left w:val="nil"/>
              <w:bottom w:val="single" w:sz="4" w:space="0" w:color="auto"/>
              <w:right w:val="single" w:sz="4" w:space="0" w:color="auto"/>
            </w:tcBorders>
            <w:noWrap/>
            <w:vAlign w:val="bottom"/>
            <w:hideMark/>
          </w:tcPr>
          <w:p w:rsidR="00D80C0A" w:rsidRPr="000174D1" w:rsidP="00616CD2" w14:paraId="20318EDA" w14:textId="77777777">
            <w:pPr>
              <w:spacing w:after="0" w:line="240" w:lineRule="auto"/>
              <w:rPr>
                <w:rFonts w:ascii="Aptos Narrow" w:eastAsia="Times New Roman" w:hAnsi="Aptos Narrow" w:cs="Times New Roman"/>
                <w:color w:val="000000"/>
                <w:kern w:val="0"/>
                <w:sz w:val="22"/>
                <w:szCs w:val="22"/>
                <w14:ligatures w14:val="none"/>
              </w:rPr>
            </w:pPr>
            <w:r w:rsidRPr="000174D1">
              <w:rPr>
                <w:rFonts w:ascii="Aptos Narrow" w:eastAsia="Times New Roman" w:hAnsi="Aptos Narrow" w:cs="Times New Roman"/>
                <w:color w:val="000000"/>
                <w:kern w:val="0"/>
                <w:sz w:val="22"/>
                <w:szCs w:val="22"/>
                <w14:ligatures w14:val="none"/>
              </w:rPr>
              <w:t> </w:t>
            </w:r>
          </w:p>
        </w:tc>
      </w:tr>
    </w:tbl>
    <w:p w:rsidR="00D80C0A" w:rsidP="00D80C0A" w14:paraId="05401D11" w14:textId="77777777">
      <w:pPr>
        <w:pStyle w:val="ListParagraph"/>
        <w:ind w:left="360"/>
        <w:rPr>
          <w:color w:val="000000" w:themeColor="text1"/>
        </w:rPr>
      </w:pPr>
    </w:p>
    <w:p w:rsidR="00D80C0A" w:rsidRPr="00D80C0A" w:rsidP="005C54E9" w14:paraId="07A7BEB1" w14:textId="23054F9A">
      <w:pPr>
        <w:pStyle w:val="ListParagraph"/>
        <w:numPr>
          <w:ilvl w:val="1"/>
          <w:numId w:val="16"/>
        </w:numPr>
        <w:rPr>
          <w:b/>
          <w:bCs/>
        </w:rPr>
      </w:pPr>
      <w:r w:rsidRPr="00D80C0A">
        <w:rPr>
          <w:b/>
          <w:bCs/>
        </w:rPr>
        <w:t>How is pavement and materials data most commonly transferred from consultants, contractors, and labs to your agency?</w:t>
      </w:r>
    </w:p>
    <w:p w:rsidR="00D80C0A" w:rsidRPr="00CE3F8C" w:rsidP="00D80C0A" w14:paraId="494B318A" w14:textId="77777777">
      <w:pPr>
        <w:pStyle w:val="ListParagraph"/>
        <w:ind w:left="360"/>
        <w:rPr>
          <w:color w:val="000000" w:themeColor="text1"/>
        </w:rPr>
      </w:pPr>
      <w:sdt>
        <w:sdtPr>
          <w:rPr>
            <w:color w:val="000000" w:themeColor="text1"/>
          </w:rPr>
          <w:id w:val="176049374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CE3F8C">
        <w:rPr>
          <w:color w:val="000000" w:themeColor="text1"/>
        </w:rPr>
        <w:t>Automated machine-to-machine feed (API/web service/direct database link)</w:t>
      </w:r>
    </w:p>
    <w:p w:rsidR="00D80C0A" w:rsidRPr="00CE3F8C" w:rsidP="00D80C0A" w14:paraId="64B85F89" w14:textId="77777777">
      <w:pPr>
        <w:pStyle w:val="ListParagraph"/>
        <w:ind w:left="360"/>
        <w:rPr>
          <w:color w:val="000000" w:themeColor="text1"/>
        </w:rPr>
      </w:pPr>
      <w:sdt>
        <w:sdtPr>
          <w:rPr>
            <w:color w:val="000000" w:themeColor="text1"/>
          </w:rPr>
          <w:id w:val="173304377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CE3F8C">
        <w:rPr>
          <w:color w:val="000000" w:themeColor="text1"/>
        </w:rPr>
        <w:t>Structured file upload to an agency portal (XML, CSV, JSON, etc.)</w:t>
      </w:r>
    </w:p>
    <w:p w:rsidR="00D80C0A" w:rsidRPr="00CE3F8C" w:rsidP="00D80C0A" w14:paraId="1035F3E6" w14:textId="77777777">
      <w:pPr>
        <w:pStyle w:val="ListParagraph"/>
        <w:ind w:left="360"/>
        <w:rPr>
          <w:color w:val="000000" w:themeColor="text1"/>
        </w:rPr>
      </w:pPr>
      <w:sdt>
        <w:sdtPr>
          <w:rPr>
            <w:color w:val="000000" w:themeColor="text1"/>
          </w:rPr>
          <w:id w:val="-1542668601"/>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CE3F8C">
        <w:rPr>
          <w:color w:val="000000" w:themeColor="text1"/>
        </w:rPr>
        <w:t>PDF or scanned document upload to a document management system</w:t>
      </w:r>
    </w:p>
    <w:p w:rsidR="00D80C0A" w:rsidRPr="00CE3F8C" w:rsidP="00D80C0A" w14:paraId="00DA6BF7" w14:textId="77777777">
      <w:pPr>
        <w:pStyle w:val="ListParagraph"/>
        <w:ind w:left="360"/>
        <w:rPr>
          <w:color w:val="000000" w:themeColor="text1"/>
        </w:rPr>
      </w:pPr>
      <w:sdt>
        <w:sdtPr>
          <w:rPr>
            <w:color w:val="000000" w:themeColor="text1"/>
          </w:rPr>
          <w:id w:val="947040360"/>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CE3F8C">
        <w:rPr>
          <w:color w:val="000000" w:themeColor="text1"/>
        </w:rPr>
        <w:t>Email attachments</w:t>
      </w:r>
    </w:p>
    <w:p w:rsidR="00D80C0A" w:rsidRPr="00CE3F8C" w:rsidP="00D80C0A" w14:paraId="566C990D" w14:textId="77777777">
      <w:pPr>
        <w:pStyle w:val="ListParagraph"/>
        <w:ind w:left="360"/>
        <w:rPr>
          <w:color w:val="000000" w:themeColor="text1"/>
        </w:rPr>
      </w:pPr>
      <w:sdt>
        <w:sdtPr>
          <w:rPr>
            <w:color w:val="000000" w:themeColor="text1"/>
          </w:rPr>
          <w:id w:val="-14142609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CE3F8C">
        <w:rPr>
          <w:color w:val="000000" w:themeColor="text1"/>
        </w:rPr>
        <w:t>Paper submittal</w:t>
      </w:r>
    </w:p>
    <w:p w:rsidR="00D80C0A" w:rsidRPr="00CE3F8C" w:rsidP="00D80C0A" w14:paraId="1F387C04" w14:textId="77777777">
      <w:pPr>
        <w:pStyle w:val="ListParagraph"/>
        <w:ind w:left="360"/>
        <w:rPr>
          <w:color w:val="000000" w:themeColor="text1"/>
        </w:rPr>
      </w:pPr>
      <w:sdt>
        <w:sdtPr>
          <w:rPr>
            <w:color w:val="000000" w:themeColor="text1"/>
          </w:rPr>
          <w:id w:val="-573432950"/>
          <w14:checkbox>
            <w14:checked w14:val="0"/>
            <w14:checkedState w14:val="2612" w14:font="MS Gothic"/>
            <w14:uncheckedState w14:val="2610" w14:font="MS Gothic"/>
          </w14:checkbox>
        </w:sdtPr>
        <w:sdtContent>
          <w:r w:rsidRPr="5CE2E784">
            <w:rPr>
              <w:rFonts w:ascii="MS Gothic" w:eastAsia="MS Gothic" w:hAnsi="MS Gothic"/>
              <w:color w:val="000000" w:themeColor="text1"/>
            </w:rPr>
            <w:t>☐</w:t>
          </w:r>
        </w:sdtContent>
      </w:sdt>
      <w:r w:rsidRPr="5CE2E784">
        <w:rPr>
          <w:color w:val="000000" w:themeColor="text1"/>
        </w:rPr>
        <w:t xml:space="preserve"> Mixed; different methods for different data classes</w:t>
      </w:r>
    </w:p>
    <w:p w:rsidR="00D80C0A" w:rsidP="00D80C0A" w14:paraId="54FA60CC" w14:textId="77777777">
      <w:pPr>
        <w:pStyle w:val="ListParagraph"/>
        <w:ind w:left="360"/>
        <w:rPr>
          <w:color w:val="000000" w:themeColor="text1"/>
        </w:rPr>
      </w:pPr>
      <w:sdt>
        <w:sdtPr>
          <w:rPr>
            <w:color w:val="000000" w:themeColor="text1"/>
          </w:rPr>
          <w:id w:val="-1089077538"/>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CE3F8C">
        <w:rPr>
          <w:color w:val="000000" w:themeColor="text1"/>
        </w:rPr>
        <w:t>Don</w:t>
      </w:r>
      <w:r>
        <w:rPr>
          <w:color w:val="000000" w:themeColor="text1"/>
        </w:rPr>
        <w:t>’</w:t>
      </w:r>
      <w:r w:rsidRPr="00CE3F8C">
        <w:rPr>
          <w:color w:val="000000" w:themeColor="text1"/>
        </w:rPr>
        <w:t>t know</w:t>
      </w:r>
    </w:p>
    <w:p w:rsidR="00056F25" w:rsidRPr="00056F25" w:rsidP="00056F25" w14:paraId="746DEF88" w14:textId="77777777"/>
    <w:p w:rsidR="008A0775" w:rsidP="00191569" w14:paraId="1DF71EC6" w14:textId="7269A1CF">
      <w:pPr>
        <w:pStyle w:val="Heading3"/>
      </w:pPr>
      <w:r>
        <w:t>Metadata, schema, and structured data</w:t>
      </w:r>
    </w:p>
    <w:p w:rsidR="000D27C6" w:rsidRPr="000D27C6" w:rsidP="005C54E9" w14:paraId="2342DED2" w14:textId="740F79C3">
      <w:pPr>
        <w:pStyle w:val="ListParagraph"/>
        <w:numPr>
          <w:ilvl w:val="1"/>
          <w:numId w:val="17"/>
        </w:numPr>
        <w:rPr>
          <w:b/>
          <w:bCs/>
        </w:rPr>
      </w:pPr>
      <w:r w:rsidRPr="000D27C6">
        <w:rPr>
          <w:b/>
          <w:bCs/>
        </w:rPr>
        <w:t>Does your agency operate a metadata catalog or data dictionary that documents the fields, units, allowed values, and source references for pavement and materials data?</w:t>
      </w:r>
    </w:p>
    <w:p w:rsidR="000D27C6" w:rsidRPr="000D27C6" w:rsidP="000D27C6" w14:paraId="576AD356" w14:textId="77777777">
      <w:pPr>
        <w:pStyle w:val="ListParagraph"/>
        <w:ind w:left="360"/>
        <w:rPr>
          <w:color w:val="000000" w:themeColor="text1"/>
        </w:rPr>
      </w:pPr>
      <w:sdt>
        <w:sdtPr>
          <w:rPr>
            <w:color w:val="000000" w:themeColor="text1"/>
          </w:rPr>
          <w:id w:val="-162623693"/>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Yes; enterprise-wide catalog or dictionary including pavement and materials data</w:t>
      </w:r>
    </w:p>
    <w:p w:rsidR="000D27C6" w:rsidRPr="000D27C6" w:rsidP="000D27C6" w14:paraId="383A7B29" w14:textId="77777777">
      <w:pPr>
        <w:pStyle w:val="ListParagraph"/>
        <w:ind w:left="360"/>
        <w:rPr>
          <w:color w:val="000000" w:themeColor="text1"/>
        </w:rPr>
      </w:pPr>
      <w:sdt>
        <w:sdtPr>
          <w:rPr>
            <w:color w:val="000000" w:themeColor="text1"/>
          </w:rPr>
          <w:id w:val="-222839836"/>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Yes; catalog or dictionary at the program-office level</w:t>
      </w:r>
    </w:p>
    <w:p w:rsidR="000D27C6" w:rsidRPr="000D27C6" w:rsidP="000D27C6" w14:paraId="3693A378" w14:textId="77777777">
      <w:pPr>
        <w:pStyle w:val="ListParagraph"/>
        <w:ind w:left="360"/>
        <w:rPr>
          <w:color w:val="000000" w:themeColor="text1"/>
        </w:rPr>
      </w:pPr>
      <w:sdt>
        <w:sdtPr>
          <w:rPr>
            <w:color w:val="000000" w:themeColor="text1"/>
          </w:rPr>
          <w:id w:val="1983108204"/>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Partially; documented for some data classes only</w:t>
      </w:r>
    </w:p>
    <w:p w:rsidR="000D27C6" w:rsidRPr="000D27C6" w:rsidP="000D27C6" w14:paraId="58F308AF" w14:textId="77777777">
      <w:pPr>
        <w:pStyle w:val="ListParagraph"/>
        <w:ind w:left="360"/>
        <w:rPr>
          <w:color w:val="000000" w:themeColor="text1"/>
        </w:rPr>
      </w:pPr>
      <w:sdt>
        <w:sdtPr>
          <w:rPr>
            <w:color w:val="000000" w:themeColor="text1"/>
          </w:rPr>
          <w:id w:val="-1627375961"/>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No formal catalog or dictionary</w:t>
      </w:r>
    </w:p>
    <w:p w:rsidR="000D27C6" w:rsidRPr="000D27C6" w:rsidP="000D27C6" w14:paraId="7EA11675" w14:textId="77777777">
      <w:pPr>
        <w:pStyle w:val="ListParagraph"/>
        <w:ind w:left="360"/>
        <w:rPr>
          <w:color w:val="000000" w:themeColor="text1"/>
        </w:rPr>
      </w:pPr>
      <w:sdt>
        <w:sdtPr>
          <w:rPr>
            <w:color w:val="000000" w:themeColor="text1"/>
          </w:rPr>
          <w:id w:val="-474765054"/>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Don’t know</w:t>
      </w:r>
    </w:p>
    <w:p w:rsidR="000D27C6" w:rsidRPr="000D27C6" w:rsidP="000D27C6" w14:paraId="04E7947F" w14:textId="77777777">
      <w:pPr>
        <w:pStyle w:val="ListParagraph"/>
        <w:ind w:left="360"/>
        <w:rPr>
          <w:color w:val="000000" w:themeColor="text1"/>
        </w:rPr>
      </w:pPr>
    </w:p>
    <w:p w:rsidR="000D27C6" w:rsidRPr="000D27C6" w:rsidP="005C54E9" w14:paraId="7E368652" w14:textId="074742F3">
      <w:pPr>
        <w:pStyle w:val="ListParagraph"/>
        <w:numPr>
          <w:ilvl w:val="1"/>
          <w:numId w:val="17"/>
        </w:numPr>
        <w:rPr>
          <w:b/>
          <w:bCs/>
        </w:rPr>
      </w:pPr>
      <w:r w:rsidRPr="000D27C6">
        <w:rPr>
          <w:b/>
          <w:bCs/>
        </w:rPr>
        <w:t xml:space="preserve">Approximately what proportion </w:t>
      </w:r>
      <w:r w:rsidRPr="000D27C6" w:rsidR="00C43037">
        <w:rPr>
          <w:b/>
          <w:bCs/>
        </w:rPr>
        <w:t xml:space="preserve">(measured by record count or volume) </w:t>
      </w:r>
      <w:r w:rsidRPr="000D27C6">
        <w:rPr>
          <w:b/>
          <w:bCs/>
        </w:rPr>
        <w:t>of your agency’s pavement and materials data</w:t>
      </w:r>
      <w:r w:rsidR="00C43037">
        <w:rPr>
          <w:b/>
          <w:bCs/>
        </w:rPr>
        <w:t xml:space="preserve"> (</w:t>
      </w:r>
      <w:r w:rsidRPr="00C43037" w:rsidR="00C43037">
        <w:rPr>
          <w:b/>
          <w:bCs/>
        </w:rPr>
        <w:t>Highway Performance Monitoring System (HPMS)/Pavement Condition, Pavement Design, Materials Acceptance/Construction, and Asset Management/Maintenance data</w:t>
      </w:r>
      <w:r w:rsidR="00C43037">
        <w:rPr>
          <w:b/>
          <w:bCs/>
        </w:rPr>
        <w:t xml:space="preserve">) </w:t>
      </w:r>
      <w:r w:rsidRPr="000D27C6">
        <w:rPr>
          <w:b/>
          <w:bCs/>
        </w:rPr>
        <w:t>is stored in a fully structured, machine-queryable form (i.e., structured, indexed, and accessible via structured query not as PDFs, scans, or photos)?</w:t>
      </w:r>
    </w:p>
    <w:p w:rsidR="000D27C6" w:rsidRPr="000D27C6" w:rsidP="000D27C6" w14:paraId="0CCBF393" w14:textId="77777777">
      <w:pPr>
        <w:pStyle w:val="ListParagraph"/>
        <w:ind w:left="360"/>
        <w:rPr>
          <w:i/>
          <w:iCs/>
          <w:color w:val="000000" w:themeColor="text1"/>
        </w:rPr>
      </w:pPr>
      <w:r w:rsidRPr="000D27C6">
        <w:rPr>
          <w:i/>
          <w:iCs/>
          <w:color w:val="000000" w:themeColor="text1"/>
        </w:rPr>
        <w:t>Machine-queryable data is structured, indexed, and hosted in a way that allows specific questions to be asked of the data and targeted answers to be retrieved efficiently; for example, a relational database with defined schemas, or data accessible through a queryable API.</w:t>
      </w:r>
    </w:p>
    <w:p w:rsidR="000D27C6" w:rsidRPr="000D27C6" w:rsidP="000D27C6" w14:paraId="074C0494" w14:textId="77777777">
      <w:pPr>
        <w:pStyle w:val="ListParagraph"/>
        <w:ind w:left="360"/>
        <w:rPr>
          <w:color w:val="000000" w:themeColor="text1"/>
        </w:rPr>
      </w:pPr>
      <w:sdt>
        <w:sdtPr>
          <w:rPr>
            <w:color w:val="000000" w:themeColor="text1"/>
          </w:rPr>
          <w:id w:val="-188994564"/>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Less than 10%</w:t>
      </w:r>
    </w:p>
    <w:p w:rsidR="000D27C6" w:rsidRPr="000D27C6" w:rsidP="000D27C6" w14:paraId="0A5861C2" w14:textId="77777777">
      <w:pPr>
        <w:pStyle w:val="ListParagraph"/>
        <w:ind w:left="360"/>
        <w:rPr>
          <w:color w:val="000000" w:themeColor="text1"/>
        </w:rPr>
      </w:pPr>
      <w:sdt>
        <w:sdtPr>
          <w:rPr>
            <w:color w:val="000000" w:themeColor="text1"/>
          </w:rPr>
          <w:id w:val="-1075660857"/>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10–24%</w:t>
      </w:r>
    </w:p>
    <w:p w:rsidR="000D27C6" w:rsidRPr="000D27C6" w:rsidP="000D27C6" w14:paraId="7BAB0798" w14:textId="77777777">
      <w:pPr>
        <w:pStyle w:val="ListParagraph"/>
        <w:ind w:left="360"/>
        <w:rPr>
          <w:color w:val="000000" w:themeColor="text1"/>
        </w:rPr>
      </w:pPr>
      <w:sdt>
        <w:sdtPr>
          <w:rPr>
            <w:color w:val="000000" w:themeColor="text1"/>
          </w:rPr>
          <w:id w:val="-1174488988"/>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25–49%</w:t>
      </w:r>
    </w:p>
    <w:p w:rsidR="000D27C6" w:rsidRPr="000D27C6" w:rsidP="000D27C6" w14:paraId="6B4F544B" w14:textId="77777777">
      <w:pPr>
        <w:pStyle w:val="ListParagraph"/>
        <w:ind w:left="360"/>
        <w:rPr>
          <w:color w:val="000000" w:themeColor="text1"/>
        </w:rPr>
      </w:pPr>
      <w:sdt>
        <w:sdtPr>
          <w:rPr>
            <w:color w:val="000000" w:themeColor="text1"/>
          </w:rPr>
          <w:id w:val="653805294"/>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50–74%</w:t>
      </w:r>
    </w:p>
    <w:p w:rsidR="000D27C6" w:rsidRPr="000D27C6" w:rsidP="000D27C6" w14:paraId="5D61A7AC" w14:textId="77777777">
      <w:pPr>
        <w:pStyle w:val="ListParagraph"/>
        <w:ind w:left="360"/>
        <w:rPr>
          <w:color w:val="000000" w:themeColor="text1"/>
        </w:rPr>
      </w:pPr>
      <w:sdt>
        <w:sdtPr>
          <w:rPr>
            <w:color w:val="000000" w:themeColor="text1"/>
          </w:rPr>
          <w:id w:val="1955898658"/>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75% or more</w:t>
      </w:r>
    </w:p>
    <w:p w:rsidR="000D27C6" w:rsidP="000D27C6" w14:paraId="066A5704" w14:textId="77777777">
      <w:pPr>
        <w:pStyle w:val="ListParagraph"/>
        <w:spacing w:before="240"/>
        <w:ind w:left="360"/>
        <w:rPr>
          <w:color w:val="000000" w:themeColor="text1"/>
        </w:rPr>
      </w:pPr>
      <w:sdt>
        <w:sdtPr>
          <w:rPr>
            <w:color w:val="000000" w:themeColor="text1"/>
          </w:rPr>
          <w:id w:val="1722636642"/>
          <w14:checkbox>
            <w14:checked w14:val="0"/>
            <w14:checkedState w14:val="2612" w14:font="MS Gothic"/>
            <w14:uncheckedState w14:val="2610" w14:font="MS Gothic"/>
          </w14:checkbox>
        </w:sdtPr>
        <w:sdtContent>
          <w:r w:rsidRPr="000D27C6">
            <w:rPr>
              <w:rFonts w:ascii="MS Gothic" w:eastAsia="MS Gothic" w:hAnsi="MS Gothic" w:hint="eastAsia"/>
              <w:color w:val="000000" w:themeColor="text1"/>
            </w:rPr>
            <w:t>☐</w:t>
          </w:r>
        </w:sdtContent>
      </w:sdt>
      <w:r w:rsidRPr="000D27C6">
        <w:rPr>
          <w:color w:val="000000" w:themeColor="text1"/>
        </w:rPr>
        <w:t xml:space="preserve"> Don’t know</w:t>
      </w:r>
    </w:p>
    <w:p w:rsidR="000D27C6" w:rsidRPr="000D27C6" w:rsidP="000D27C6" w14:paraId="31F53EBD" w14:textId="77777777">
      <w:pPr>
        <w:pStyle w:val="ListParagraph"/>
        <w:spacing w:before="240"/>
        <w:ind w:left="360"/>
        <w:rPr>
          <w:color w:val="000000" w:themeColor="text1"/>
        </w:rPr>
      </w:pPr>
    </w:p>
    <w:p w:rsidR="000D27C6" w:rsidRPr="000D27C6" w:rsidP="005C54E9" w14:paraId="691DA14A" w14:textId="77777777">
      <w:pPr>
        <w:pStyle w:val="ListParagraph"/>
        <w:numPr>
          <w:ilvl w:val="1"/>
          <w:numId w:val="17"/>
        </w:numPr>
        <w:rPr>
          <w:b/>
          <w:bCs/>
        </w:rPr>
      </w:pPr>
      <w:r w:rsidRPr="000D27C6">
        <w:rPr>
          <w:b/>
          <w:bCs/>
        </w:rPr>
        <w:t>Does your agency maintain a documented data schema (structure, fields, relationships) for pavement and materials data?</w:t>
      </w:r>
    </w:p>
    <w:p w:rsidR="000D27C6" w:rsidRPr="000D27C6" w:rsidP="000D27C6" w14:paraId="30C18F37" w14:textId="77777777">
      <w:pPr>
        <w:pStyle w:val="ListParagraph"/>
        <w:ind w:left="360"/>
      </w:pPr>
      <w:sdt>
        <w:sdtPr>
          <w:id w:val="1706526055"/>
          <w14:checkbox>
            <w14:checked w14:val="0"/>
            <w14:checkedState w14:val="2612" w14:font="MS Gothic"/>
            <w14:uncheckedState w14:val="2610" w14:font="MS Gothic"/>
          </w14:checkbox>
        </w:sdtPr>
        <w:sdtContent>
          <w:r w:rsidRPr="000D27C6">
            <w:rPr>
              <w:rFonts w:ascii="MS Gothic" w:eastAsia="MS Gothic" w:hAnsi="MS Gothic" w:hint="eastAsia"/>
            </w:rPr>
            <w:t>☐</w:t>
          </w:r>
        </w:sdtContent>
      </w:sdt>
      <w:r w:rsidRPr="000D27C6">
        <w:t xml:space="preserve"> Yes; a single enterprise-wide schema spans pavement, materials, and construction data</w:t>
      </w:r>
    </w:p>
    <w:p w:rsidR="000D27C6" w:rsidRPr="000D27C6" w:rsidP="000D27C6" w14:paraId="0CA00A13" w14:textId="77777777">
      <w:pPr>
        <w:pStyle w:val="ListParagraph"/>
        <w:ind w:left="360"/>
      </w:pPr>
      <w:sdt>
        <w:sdtPr>
          <w:id w:val="-1313011632"/>
          <w14:checkbox>
            <w14:checked w14:val="0"/>
            <w14:checkedState w14:val="2612" w14:font="MS Gothic"/>
            <w14:uncheckedState w14:val="2610" w14:font="MS Gothic"/>
          </w14:checkbox>
        </w:sdtPr>
        <w:sdtContent>
          <w:r w:rsidRPr="000D27C6">
            <w:rPr>
              <w:rFonts w:ascii="MS Gothic" w:eastAsia="MS Gothic" w:hAnsi="MS Gothic" w:hint="eastAsia"/>
            </w:rPr>
            <w:t>☐</w:t>
          </w:r>
        </w:sdtContent>
      </w:sdt>
      <w:r w:rsidRPr="000D27C6">
        <w:t xml:space="preserve"> Yes; separate schemas for separate data classes (e.g., pavement condition vs. materials testing)</w:t>
      </w:r>
    </w:p>
    <w:p w:rsidR="000D27C6" w:rsidRPr="000D27C6" w:rsidP="000D27C6" w14:paraId="72AF2D40" w14:textId="77777777">
      <w:pPr>
        <w:pStyle w:val="ListParagraph"/>
        <w:ind w:left="360"/>
      </w:pPr>
      <w:sdt>
        <w:sdtPr>
          <w:id w:val="-1438207655"/>
          <w14:checkbox>
            <w14:checked w14:val="0"/>
            <w14:checkedState w14:val="2612" w14:font="MS Gothic"/>
            <w14:uncheckedState w14:val="2610" w14:font="MS Gothic"/>
          </w14:checkbox>
        </w:sdtPr>
        <w:sdtContent>
          <w:r w:rsidRPr="000D27C6">
            <w:rPr>
              <w:rFonts w:ascii="MS Gothic" w:eastAsia="MS Gothic" w:hAnsi="MS Gothic" w:hint="eastAsia"/>
            </w:rPr>
            <w:t>☐</w:t>
          </w:r>
        </w:sdtContent>
      </w:sdt>
      <w:r w:rsidRPr="000D27C6">
        <w:t xml:space="preserve"> Partially; some data classes have documented schemas; others do not</w:t>
      </w:r>
    </w:p>
    <w:p w:rsidR="000D27C6" w:rsidRPr="000D27C6" w:rsidP="000D27C6" w14:paraId="4567F2DA" w14:textId="77777777">
      <w:pPr>
        <w:pStyle w:val="ListParagraph"/>
        <w:ind w:left="360"/>
      </w:pPr>
      <w:sdt>
        <w:sdtPr>
          <w:id w:val="-1565869049"/>
          <w14:checkbox>
            <w14:checked w14:val="0"/>
            <w14:checkedState w14:val="2612" w14:font="MS Gothic"/>
            <w14:uncheckedState w14:val="2610" w14:font="MS Gothic"/>
          </w14:checkbox>
        </w:sdtPr>
        <w:sdtContent>
          <w:r w:rsidRPr="000D27C6">
            <w:rPr>
              <w:rFonts w:ascii="MS Gothic" w:eastAsia="MS Gothic" w:hAnsi="MS Gothic" w:hint="eastAsia"/>
            </w:rPr>
            <w:t>☐</w:t>
          </w:r>
        </w:sdtContent>
      </w:sdt>
      <w:r w:rsidRPr="000D27C6">
        <w:t xml:space="preserve"> No formal schema is documented</w:t>
      </w:r>
    </w:p>
    <w:p w:rsidR="000D27C6" w:rsidP="000D27C6" w14:paraId="3FDC5FC0" w14:textId="77777777">
      <w:pPr>
        <w:pStyle w:val="ListParagraph"/>
        <w:ind w:left="360"/>
      </w:pPr>
      <w:sdt>
        <w:sdtPr>
          <w:id w:val="-1843623032"/>
          <w14:checkbox>
            <w14:checked w14:val="0"/>
            <w14:checkedState w14:val="2612" w14:font="MS Gothic"/>
            <w14:uncheckedState w14:val="2610" w14:font="MS Gothic"/>
          </w14:checkbox>
        </w:sdtPr>
        <w:sdtContent>
          <w:r w:rsidRPr="000D27C6">
            <w:rPr>
              <w:rFonts w:ascii="MS Gothic" w:eastAsia="MS Gothic" w:hAnsi="MS Gothic" w:hint="eastAsia"/>
            </w:rPr>
            <w:t>☐</w:t>
          </w:r>
        </w:sdtContent>
      </w:sdt>
      <w:r w:rsidRPr="000D27C6">
        <w:t xml:space="preserve"> Don’t know</w:t>
      </w:r>
    </w:p>
    <w:p w:rsidR="001C2AF1" w:rsidP="00191569" w14:paraId="56ABA5F6" w14:textId="6551CFDF">
      <w:pPr>
        <w:pStyle w:val="Heading3"/>
      </w:pPr>
      <w:r>
        <w:t>Data quality and assurance</w:t>
      </w:r>
    </w:p>
    <w:p w:rsidR="007A2E45" w:rsidRPr="00CE2F79" w:rsidP="005C54E9" w14:paraId="5146C745" w14:textId="2AAACAFF">
      <w:pPr>
        <w:pStyle w:val="ListParagraph"/>
        <w:numPr>
          <w:ilvl w:val="1"/>
          <w:numId w:val="18"/>
        </w:numPr>
        <w:rPr>
          <w:b/>
          <w:bCs/>
        </w:rPr>
      </w:pPr>
      <w:r w:rsidRPr="00CE2F79">
        <w:rPr>
          <w:b/>
          <w:bCs/>
        </w:rPr>
        <w:t>Which of the following quality gates does your agency implement for pavement and materials data captured by agency or received by agency (i.e. from contractor)? (check all that apply)</w:t>
      </w:r>
    </w:p>
    <w:p w:rsidR="007A2E45" w:rsidRPr="00650105" w:rsidP="007A2E45" w14:paraId="235792D6" w14:textId="77777777">
      <w:pPr>
        <w:pStyle w:val="ListParagraph"/>
        <w:ind w:left="360"/>
        <w:rPr>
          <w:i/>
          <w:iCs/>
        </w:rPr>
      </w:pPr>
      <w:r w:rsidRPr="00650105">
        <w:rPr>
          <w:i/>
          <w:iCs/>
        </w:rPr>
        <w:t>A "quality gate" is a predefined checkpoint that a data record must pass before advancing to the next lifecycle stage. Quality gates apply to individual data records (e.g., a test result, an inspection record, an e-Ticket) as those records move through capture, ingestion, integration, and publication. Quality gates are distinct from program-level assurance activities such as Independent Assurance under 23 CFR 637, which is addressed in the following question. Please consider both data captured directly by the agency (e.g., agency lab and inspector records) and data received by the agency from contractors, producers, and consultants.</w:t>
      </w:r>
    </w:p>
    <w:p w:rsidR="007A2E45" w:rsidP="007A2E45" w14:paraId="71A8DD60" w14:textId="77777777">
      <w:pPr>
        <w:pStyle w:val="ListParagraph"/>
        <w:ind w:left="360"/>
      </w:pPr>
      <w:sdt>
        <w:sdtPr>
          <w:id w:val="-15331056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672F5">
        <w:t>Capture-time checks (calibration verification, equipment status, sampling plan compliance)</w:t>
      </w:r>
    </w:p>
    <w:p w:rsidR="007A2E45" w:rsidP="007A2E45" w14:paraId="7641B092" w14:textId="77777777">
      <w:pPr>
        <w:pStyle w:val="ListParagraph"/>
        <w:ind w:left="360"/>
      </w:pPr>
      <w:sdt>
        <w:sdtPr>
          <w:id w:val="2094355225"/>
          <w14:checkbox>
            <w14:checked w14:val="0"/>
            <w14:checkedState w14:val="2612" w14:font="MS Gothic"/>
            <w14:uncheckedState w14:val="2610" w14:font="MS Gothic"/>
          </w14:checkbox>
        </w:sdtPr>
        <w:sdtContent>
          <w:r w:rsidRPr="3276DCDB">
            <w:rPr>
              <w:rFonts w:ascii="MS Gothic" w:eastAsia="MS Gothic" w:hAnsi="MS Gothic"/>
            </w:rPr>
            <w:t>☐</w:t>
          </w:r>
        </w:sdtContent>
      </w:sdt>
      <w:r>
        <w:t xml:space="preserve"> Ingestion-time checks (completeness, range and reasonableness, relational integrity, data comparison, statistical validation checks)</w:t>
      </w:r>
    </w:p>
    <w:p w:rsidR="007A2E45" w:rsidRPr="004801E4" w:rsidP="007A2E45" w14:paraId="511FC541" w14:textId="77777777">
      <w:pPr>
        <w:pStyle w:val="ListParagraph"/>
        <w:ind w:left="360"/>
      </w:pPr>
      <w:sdt>
        <w:sdtPr>
          <w:id w:val="9324769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9F254E">
        <w:t>Integration-time checks (identifier resolution, location-reference validation, schema conformance)</w:t>
      </w:r>
    </w:p>
    <w:p w:rsidR="007A2E45" w:rsidRPr="004801E4" w:rsidP="007A2E45" w14:paraId="4ADF1DF6" w14:textId="77777777">
      <w:pPr>
        <w:pStyle w:val="ListParagraph"/>
        <w:ind w:left="360"/>
      </w:pPr>
      <w:sdt>
        <w:sdtPr>
          <w:id w:val="18932340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E43C7">
        <w:t>Publication-time review and approval workflow</w:t>
      </w:r>
    </w:p>
    <w:p w:rsidR="007A2E45" w:rsidP="007A2E45" w14:paraId="6C8D4DEA" w14:textId="77777777">
      <w:pPr>
        <w:pStyle w:val="ListParagraph"/>
        <w:ind w:left="360"/>
      </w:pPr>
      <w:sdt>
        <w:sdtPr>
          <w:id w:val="1918974976"/>
          <w14:checkbox>
            <w14:checked w14:val="0"/>
            <w14:checkedState w14:val="2612" w14:font="MS Gothic"/>
            <w14:uncheckedState w14:val="2610" w14:font="MS Gothic"/>
          </w14:checkbox>
        </w:sdtPr>
        <w:sdtContent>
          <w:r w:rsidRPr="3276DCDB">
            <w:rPr>
              <w:rFonts w:ascii="MS Gothic" w:eastAsia="MS Gothic" w:hAnsi="MS Gothic"/>
            </w:rPr>
            <w:t>☐</w:t>
          </w:r>
        </w:sdtContent>
      </w:sdt>
      <w:r>
        <w:t xml:space="preserve"> Independent Assurance procedures</w:t>
      </w:r>
    </w:p>
    <w:p w:rsidR="007A2E45" w:rsidRPr="004801E4" w:rsidP="007A2E45" w14:paraId="03F30B43" w14:textId="77777777">
      <w:pPr>
        <w:pStyle w:val="ListParagraph"/>
        <w:ind w:left="360"/>
      </w:pPr>
      <w:sdt>
        <w:sdtPr>
          <w:id w:val="2578025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None of the above</w:t>
      </w:r>
    </w:p>
    <w:p w:rsidR="007A2E45" w:rsidP="007A2E45" w14:paraId="1E03C98E" w14:textId="77777777">
      <w:pPr>
        <w:pStyle w:val="ListParagraph"/>
        <w:ind w:left="360"/>
      </w:pPr>
      <w:sdt>
        <w:sdtPr>
          <w:id w:val="-9407567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 don’t know</w:t>
      </w:r>
    </w:p>
    <w:p w:rsidR="007A2E45" w:rsidP="007A2E45" w14:paraId="1A5AC5B4" w14:textId="77777777">
      <w:pPr>
        <w:pStyle w:val="ListParagraph"/>
        <w:ind w:left="360"/>
      </w:pPr>
    </w:p>
    <w:p w:rsidR="007A2E45" w:rsidRPr="00CE2F79" w:rsidP="005C54E9" w14:paraId="275F3EEB" w14:textId="6F4D8F97">
      <w:pPr>
        <w:pStyle w:val="ListParagraph"/>
        <w:numPr>
          <w:ilvl w:val="1"/>
          <w:numId w:val="18"/>
        </w:numPr>
        <w:rPr>
          <w:b/>
          <w:bCs/>
        </w:rPr>
      </w:pPr>
      <w:r w:rsidRPr="00CE2F79">
        <w:rPr>
          <w:b/>
          <w:bCs/>
        </w:rPr>
        <w:t xml:space="preserve"> Are IA program data captured and integrated into your agency's enterprise materials/construction data systems?</w:t>
      </w:r>
    </w:p>
    <w:p w:rsidR="007A2E45" w:rsidP="007A2E45" w14:paraId="0BFD7D83" w14:textId="77777777">
      <w:pPr>
        <w:pStyle w:val="ListParagraph"/>
        <w:ind w:left="360"/>
      </w:pPr>
      <w:sdt>
        <w:sdtPr>
          <w:id w:val="-14859997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rsidRPr="001F3F03">
        <w:t>IA results are stored and linked to the corresponding acceptance records</w:t>
      </w:r>
    </w:p>
    <w:p w:rsidR="007A2E45" w:rsidP="007A2E45" w14:paraId="16C4D0A7" w14:textId="77777777">
      <w:pPr>
        <w:pStyle w:val="ListParagraph"/>
        <w:ind w:left="360"/>
      </w:pPr>
      <w:sdt>
        <w:sdtPr>
          <w:id w:val="-19090611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Partial; </w:t>
      </w:r>
      <w:r w:rsidRPr="001F3F03">
        <w:t>IA results are stored separately and not linked to acceptance records</w:t>
      </w:r>
    </w:p>
    <w:p w:rsidR="007A2E45" w:rsidP="007A2E45" w14:paraId="178543C7" w14:textId="77777777">
      <w:pPr>
        <w:pStyle w:val="ListParagraph"/>
        <w:ind w:left="360"/>
      </w:pPr>
      <w:sdt>
        <w:sdtPr>
          <w:id w:val="12047553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F3F03">
        <w:t>IA results are documented but not in an enterprise system (paper, spreadsheets, personal files)</w:t>
      </w:r>
    </w:p>
    <w:p w:rsidR="007A2E45" w:rsidP="007A2E45" w14:paraId="6E85EA1A" w14:textId="77777777">
      <w:pPr>
        <w:pStyle w:val="ListParagraph"/>
        <w:ind w:left="360"/>
      </w:pPr>
      <w:sdt>
        <w:sdtPr>
          <w:id w:val="-4969701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rsidR="007A2E45" w:rsidP="00CE2F79" w14:paraId="2272EC38" w14:textId="77777777">
      <w:pPr>
        <w:pStyle w:val="ListParagraph"/>
        <w:spacing w:before="240"/>
        <w:ind w:left="360"/>
      </w:pPr>
      <w:sdt>
        <w:sdtPr>
          <w:id w:val="1124925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CE2F79" w:rsidP="00CE2F79" w14:paraId="527F3288" w14:textId="77777777">
      <w:pPr>
        <w:pStyle w:val="ListParagraph"/>
        <w:spacing w:before="240"/>
        <w:ind w:left="360"/>
      </w:pPr>
    </w:p>
    <w:p w:rsidR="00CE2F79" w:rsidRPr="00CE2F79" w:rsidP="005C54E9" w14:paraId="715B0475" w14:textId="68A5C4A9">
      <w:pPr>
        <w:pStyle w:val="ListParagraph"/>
        <w:numPr>
          <w:ilvl w:val="1"/>
          <w:numId w:val="18"/>
        </w:numPr>
        <w:rPr>
          <w:b/>
          <w:bCs/>
        </w:rPr>
      </w:pPr>
      <w:r w:rsidRPr="00CE2F79">
        <w:rPr>
          <w:b/>
          <w:bCs/>
        </w:rPr>
        <w:t>How would you characterize each of the following data quality dimensions for your agency’s pavement and materials data</w:t>
      </w:r>
      <w:r w:rsidR="0048066A">
        <w:rPr>
          <w:b/>
          <w:bCs/>
        </w:rPr>
        <w:t xml:space="preserve">, in general, across </w:t>
      </w:r>
      <w:r w:rsidRPr="0048066A" w:rsidR="0048066A">
        <w:rPr>
          <w:b/>
          <w:bCs/>
        </w:rPr>
        <w:t>Highway Performance Monitoring System (HPMS)/Pavement Condition</w:t>
      </w:r>
      <w:r w:rsidR="0048066A">
        <w:rPr>
          <w:b/>
          <w:bCs/>
        </w:rPr>
        <w:t xml:space="preserve"> data</w:t>
      </w:r>
      <w:r w:rsidRPr="0048066A" w:rsidR="0048066A">
        <w:rPr>
          <w:b/>
          <w:bCs/>
        </w:rPr>
        <w:t>, Pavement Design</w:t>
      </w:r>
      <w:r w:rsidR="0048066A">
        <w:rPr>
          <w:b/>
          <w:bCs/>
        </w:rPr>
        <w:t xml:space="preserve"> data</w:t>
      </w:r>
      <w:r w:rsidRPr="0048066A" w:rsidR="0048066A">
        <w:rPr>
          <w:b/>
          <w:bCs/>
        </w:rPr>
        <w:t>, Materials Acceptance/Construction</w:t>
      </w:r>
      <w:r w:rsidR="0048066A">
        <w:rPr>
          <w:b/>
          <w:bCs/>
        </w:rPr>
        <w:t xml:space="preserve"> data</w:t>
      </w:r>
      <w:r w:rsidRPr="0048066A" w:rsidR="0048066A">
        <w:rPr>
          <w:b/>
          <w:bCs/>
        </w:rPr>
        <w:t>, and Asset Management/Maintenance data</w:t>
      </w:r>
      <w:r w:rsidRPr="00CE2F79">
        <w:rPr>
          <w:b/>
          <w:bCs/>
        </w:rPr>
        <w:t>?</w:t>
      </w:r>
    </w:p>
    <w:tbl>
      <w:tblPr>
        <w:tblStyle w:val="TableGrid"/>
        <w:tblW w:w="9360" w:type="dxa"/>
        <w:tblLook w:val="0000"/>
      </w:tblPr>
      <w:tblGrid>
        <w:gridCol w:w="2981"/>
        <w:gridCol w:w="1093"/>
        <w:gridCol w:w="1093"/>
        <w:gridCol w:w="1092"/>
        <w:gridCol w:w="1095"/>
        <w:gridCol w:w="1147"/>
        <w:gridCol w:w="859"/>
      </w:tblGrid>
      <w:tr w14:paraId="10B47A07" w14:textId="77777777" w:rsidTr="00616CD2">
        <w:tblPrEx>
          <w:tblW w:w="9360" w:type="dxa"/>
          <w:tblLook w:val="0000"/>
        </w:tblPrEx>
        <w:tc>
          <w:tcPr>
            <w:tcW w:w="3000" w:type="dxa"/>
            <w:vAlign w:val="center"/>
          </w:tcPr>
          <w:p w:rsidR="00CE2F79" w:rsidRPr="00404EC7" w:rsidP="00616CD2" w14:paraId="4BC702C6" w14:textId="77777777">
            <w:pPr>
              <w:spacing w:line="260" w:lineRule="auto"/>
              <w:rPr>
                <w:rFonts w:ascii="Aptos" w:hAnsi="Aptos"/>
                <w:sz w:val="22"/>
                <w:szCs w:val="22"/>
              </w:rPr>
            </w:pPr>
            <w:r w:rsidRPr="00404EC7">
              <w:rPr>
                <w:rFonts w:ascii="Aptos" w:eastAsia="Arial" w:hAnsi="Aptos" w:cs="Arial"/>
                <w:b/>
                <w:bCs/>
                <w:sz w:val="22"/>
                <w:szCs w:val="22"/>
              </w:rPr>
              <w:t>Quality Dimension</w:t>
            </w:r>
          </w:p>
        </w:tc>
        <w:tc>
          <w:tcPr>
            <w:tcW w:w="1100" w:type="dxa"/>
            <w:vAlign w:val="center"/>
          </w:tcPr>
          <w:p w:rsidR="00CE2F79" w:rsidRPr="00404EC7" w:rsidP="00616CD2" w14:paraId="2CC252F4" w14:textId="77777777">
            <w:pPr>
              <w:spacing w:line="260" w:lineRule="auto"/>
              <w:rPr>
                <w:rFonts w:ascii="Aptos" w:hAnsi="Aptos"/>
                <w:sz w:val="22"/>
                <w:szCs w:val="22"/>
              </w:rPr>
            </w:pPr>
            <w:r w:rsidRPr="00404EC7">
              <w:rPr>
                <w:rFonts w:ascii="Aptos" w:eastAsia="Arial" w:hAnsi="Aptos" w:cs="Arial"/>
                <w:b/>
                <w:bCs/>
                <w:sz w:val="22"/>
                <w:szCs w:val="22"/>
              </w:rPr>
              <w:t>Very poor</w:t>
            </w:r>
          </w:p>
        </w:tc>
        <w:tc>
          <w:tcPr>
            <w:tcW w:w="1100" w:type="dxa"/>
            <w:vAlign w:val="center"/>
          </w:tcPr>
          <w:p w:rsidR="00CE2F79" w:rsidRPr="00404EC7" w:rsidP="00616CD2" w14:paraId="35F51922" w14:textId="77777777">
            <w:pPr>
              <w:spacing w:line="260" w:lineRule="auto"/>
              <w:rPr>
                <w:rFonts w:ascii="Aptos" w:hAnsi="Aptos"/>
                <w:sz w:val="22"/>
                <w:szCs w:val="22"/>
              </w:rPr>
            </w:pPr>
            <w:r w:rsidRPr="00404EC7">
              <w:rPr>
                <w:rFonts w:ascii="Aptos" w:eastAsia="Arial" w:hAnsi="Aptos" w:cs="Arial"/>
                <w:b/>
                <w:bCs/>
                <w:sz w:val="22"/>
                <w:szCs w:val="22"/>
              </w:rPr>
              <w:t>Poor</w:t>
            </w:r>
          </w:p>
        </w:tc>
        <w:tc>
          <w:tcPr>
            <w:tcW w:w="1100" w:type="dxa"/>
            <w:vAlign w:val="center"/>
          </w:tcPr>
          <w:p w:rsidR="00CE2F79" w:rsidRPr="00404EC7" w:rsidP="00616CD2" w14:paraId="16D1F390" w14:textId="77777777">
            <w:pPr>
              <w:spacing w:line="260" w:lineRule="auto"/>
              <w:rPr>
                <w:rFonts w:ascii="Aptos" w:hAnsi="Aptos"/>
                <w:sz w:val="22"/>
                <w:szCs w:val="22"/>
              </w:rPr>
            </w:pPr>
            <w:r w:rsidRPr="00404EC7">
              <w:rPr>
                <w:rFonts w:ascii="Aptos" w:eastAsia="Arial" w:hAnsi="Aptos" w:cs="Arial"/>
                <w:b/>
                <w:bCs/>
                <w:sz w:val="22"/>
                <w:szCs w:val="22"/>
              </w:rPr>
              <w:t>Fair</w:t>
            </w:r>
          </w:p>
        </w:tc>
        <w:tc>
          <w:tcPr>
            <w:tcW w:w="1100" w:type="dxa"/>
            <w:vAlign w:val="center"/>
          </w:tcPr>
          <w:p w:rsidR="00CE2F79" w:rsidRPr="00404EC7" w:rsidP="00616CD2" w14:paraId="0F79965C" w14:textId="77777777">
            <w:pPr>
              <w:spacing w:line="260" w:lineRule="auto"/>
              <w:rPr>
                <w:rFonts w:ascii="Aptos" w:hAnsi="Aptos"/>
                <w:sz w:val="22"/>
                <w:szCs w:val="22"/>
              </w:rPr>
            </w:pPr>
            <w:r w:rsidRPr="00404EC7">
              <w:rPr>
                <w:rFonts w:ascii="Aptos" w:eastAsia="Arial" w:hAnsi="Aptos" w:cs="Arial"/>
                <w:b/>
                <w:bCs/>
                <w:sz w:val="22"/>
                <w:szCs w:val="22"/>
              </w:rPr>
              <w:t>Good</w:t>
            </w:r>
          </w:p>
        </w:tc>
        <w:tc>
          <w:tcPr>
            <w:tcW w:w="1100" w:type="dxa"/>
            <w:vAlign w:val="center"/>
          </w:tcPr>
          <w:p w:rsidR="00CE2F79" w:rsidRPr="00404EC7" w:rsidP="00616CD2" w14:paraId="4689FFFE" w14:textId="77777777">
            <w:pPr>
              <w:spacing w:line="260" w:lineRule="auto"/>
              <w:rPr>
                <w:rFonts w:ascii="Aptos" w:hAnsi="Aptos"/>
                <w:sz w:val="22"/>
                <w:szCs w:val="22"/>
              </w:rPr>
            </w:pPr>
            <w:r w:rsidRPr="00404EC7">
              <w:rPr>
                <w:rFonts w:ascii="Aptos" w:eastAsia="Arial" w:hAnsi="Aptos" w:cs="Arial"/>
                <w:b/>
                <w:bCs/>
                <w:sz w:val="22"/>
                <w:szCs w:val="22"/>
              </w:rPr>
              <w:t>Excellent</w:t>
            </w:r>
          </w:p>
        </w:tc>
        <w:tc>
          <w:tcPr>
            <w:tcW w:w="860" w:type="dxa"/>
            <w:vAlign w:val="center"/>
          </w:tcPr>
          <w:p w:rsidR="00CE2F79" w:rsidRPr="00404EC7" w:rsidP="00616CD2" w14:paraId="372E926F" w14:textId="77777777">
            <w:pPr>
              <w:spacing w:line="260" w:lineRule="auto"/>
              <w:rPr>
                <w:rFonts w:ascii="Aptos" w:hAnsi="Aptos"/>
                <w:sz w:val="22"/>
                <w:szCs w:val="22"/>
              </w:rPr>
            </w:pPr>
            <w:r w:rsidRPr="00404EC7">
              <w:rPr>
                <w:rFonts w:ascii="Aptos" w:eastAsia="Arial" w:hAnsi="Aptos" w:cs="Arial"/>
                <w:b/>
                <w:bCs/>
                <w:sz w:val="22"/>
                <w:szCs w:val="22"/>
              </w:rPr>
              <w:t>Don</w:t>
            </w:r>
            <w:r>
              <w:rPr>
                <w:rFonts w:ascii="Aptos" w:eastAsia="Arial" w:hAnsi="Aptos" w:cs="Arial"/>
                <w:b/>
                <w:bCs/>
                <w:sz w:val="22"/>
                <w:szCs w:val="22"/>
              </w:rPr>
              <w:t>’</w:t>
            </w:r>
            <w:r w:rsidRPr="00404EC7">
              <w:rPr>
                <w:rFonts w:ascii="Aptos" w:eastAsia="Arial" w:hAnsi="Aptos" w:cs="Arial"/>
                <w:b/>
                <w:bCs/>
                <w:sz w:val="22"/>
                <w:szCs w:val="22"/>
              </w:rPr>
              <w:t>t know</w:t>
            </w:r>
          </w:p>
        </w:tc>
      </w:tr>
      <w:tr w14:paraId="4743D663" w14:textId="77777777" w:rsidTr="00616CD2">
        <w:tblPrEx>
          <w:tblW w:w="9360" w:type="dxa"/>
          <w:tblLook w:val="0000"/>
        </w:tblPrEx>
        <w:tc>
          <w:tcPr>
            <w:tcW w:w="3000" w:type="dxa"/>
            <w:vAlign w:val="center"/>
          </w:tcPr>
          <w:p w:rsidR="00CE2F79" w:rsidRPr="00404EC7" w:rsidP="00616CD2" w14:paraId="76BA1FE1" w14:textId="77777777">
            <w:pPr>
              <w:spacing w:line="260" w:lineRule="auto"/>
              <w:rPr>
                <w:rFonts w:ascii="Aptos" w:hAnsi="Aptos"/>
                <w:sz w:val="22"/>
                <w:szCs w:val="22"/>
              </w:rPr>
            </w:pPr>
            <w:r w:rsidRPr="00404EC7">
              <w:rPr>
                <w:rFonts w:ascii="Aptos" w:eastAsia="Arial" w:hAnsi="Aptos" w:cs="Arial"/>
                <w:sz w:val="22"/>
                <w:szCs w:val="22"/>
              </w:rPr>
              <w:t>Completeness (required fields populated for required records)</w:t>
            </w:r>
          </w:p>
        </w:tc>
        <w:tc>
          <w:tcPr>
            <w:tcW w:w="1100" w:type="dxa"/>
            <w:vAlign w:val="center"/>
          </w:tcPr>
          <w:p w:rsidR="00CE2F79" w:rsidRPr="00404EC7" w:rsidP="00616CD2" w14:paraId="5D65E390" w14:textId="77777777">
            <w:pPr>
              <w:spacing w:line="260" w:lineRule="auto"/>
              <w:rPr>
                <w:rFonts w:ascii="Aptos" w:hAnsi="Aptos"/>
                <w:sz w:val="22"/>
                <w:szCs w:val="22"/>
              </w:rPr>
            </w:pPr>
          </w:p>
        </w:tc>
        <w:tc>
          <w:tcPr>
            <w:tcW w:w="1100" w:type="dxa"/>
            <w:vAlign w:val="center"/>
          </w:tcPr>
          <w:p w:rsidR="00CE2F79" w:rsidRPr="00404EC7" w:rsidP="00616CD2" w14:paraId="28D7E9A6" w14:textId="77777777">
            <w:pPr>
              <w:spacing w:line="260" w:lineRule="auto"/>
              <w:rPr>
                <w:rFonts w:ascii="Aptos" w:hAnsi="Aptos"/>
                <w:sz w:val="22"/>
                <w:szCs w:val="22"/>
              </w:rPr>
            </w:pPr>
          </w:p>
        </w:tc>
        <w:tc>
          <w:tcPr>
            <w:tcW w:w="1100" w:type="dxa"/>
            <w:vAlign w:val="center"/>
          </w:tcPr>
          <w:p w:rsidR="00CE2F79" w:rsidRPr="00404EC7" w:rsidP="00616CD2" w14:paraId="7E2B5314" w14:textId="77777777">
            <w:pPr>
              <w:spacing w:line="260" w:lineRule="auto"/>
              <w:rPr>
                <w:rFonts w:ascii="Aptos" w:hAnsi="Aptos"/>
                <w:sz w:val="22"/>
                <w:szCs w:val="22"/>
              </w:rPr>
            </w:pPr>
          </w:p>
        </w:tc>
        <w:tc>
          <w:tcPr>
            <w:tcW w:w="1100" w:type="dxa"/>
            <w:vAlign w:val="center"/>
          </w:tcPr>
          <w:p w:rsidR="00CE2F79" w:rsidRPr="00404EC7" w:rsidP="00616CD2" w14:paraId="5F1F14EF" w14:textId="77777777">
            <w:pPr>
              <w:spacing w:line="260" w:lineRule="auto"/>
              <w:rPr>
                <w:rFonts w:ascii="Aptos" w:hAnsi="Aptos"/>
                <w:sz w:val="22"/>
                <w:szCs w:val="22"/>
              </w:rPr>
            </w:pPr>
          </w:p>
        </w:tc>
        <w:tc>
          <w:tcPr>
            <w:tcW w:w="1100" w:type="dxa"/>
            <w:vAlign w:val="center"/>
          </w:tcPr>
          <w:p w:rsidR="00CE2F79" w:rsidRPr="00404EC7" w:rsidP="00616CD2" w14:paraId="4672F99A" w14:textId="77777777">
            <w:pPr>
              <w:spacing w:line="260" w:lineRule="auto"/>
              <w:rPr>
                <w:rFonts w:ascii="Aptos" w:hAnsi="Aptos"/>
                <w:sz w:val="22"/>
                <w:szCs w:val="22"/>
              </w:rPr>
            </w:pPr>
          </w:p>
        </w:tc>
        <w:tc>
          <w:tcPr>
            <w:tcW w:w="860" w:type="dxa"/>
            <w:vAlign w:val="center"/>
          </w:tcPr>
          <w:p w:rsidR="00CE2F79" w:rsidRPr="00404EC7" w:rsidP="00616CD2" w14:paraId="43DE6E8C" w14:textId="77777777">
            <w:pPr>
              <w:spacing w:line="260" w:lineRule="auto"/>
              <w:rPr>
                <w:rFonts w:ascii="Aptos" w:hAnsi="Aptos"/>
                <w:sz w:val="22"/>
                <w:szCs w:val="22"/>
              </w:rPr>
            </w:pPr>
          </w:p>
        </w:tc>
      </w:tr>
      <w:tr w14:paraId="708E2F54" w14:textId="77777777" w:rsidTr="00616CD2">
        <w:tblPrEx>
          <w:tblW w:w="9360" w:type="dxa"/>
          <w:tblLook w:val="0000"/>
        </w:tblPrEx>
        <w:tc>
          <w:tcPr>
            <w:tcW w:w="3000" w:type="dxa"/>
            <w:vAlign w:val="center"/>
          </w:tcPr>
          <w:p w:rsidR="00CE2F79" w:rsidRPr="00404EC7" w:rsidP="00616CD2" w14:paraId="10847287" w14:textId="77777777">
            <w:pPr>
              <w:spacing w:line="260" w:lineRule="auto"/>
              <w:rPr>
                <w:rFonts w:ascii="Aptos" w:hAnsi="Aptos"/>
                <w:sz w:val="22"/>
                <w:szCs w:val="22"/>
              </w:rPr>
            </w:pPr>
            <w:r w:rsidRPr="00404EC7">
              <w:rPr>
                <w:rFonts w:ascii="Aptos" w:eastAsia="Arial" w:hAnsi="Aptos" w:cs="Arial"/>
                <w:sz w:val="22"/>
                <w:szCs w:val="22"/>
              </w:rPr>
              <w:t>Accuracy (recorded values reflect actual material, location, event)</w:t>
            </w:r>
          </w:p>
        </w:tc>
        <w:tc>
          <w:tcPr>
            <w:tcW w:w="1100" w:type="dxa"/>
            <w:vAlign w:val="center"/>
          </w:tcPr>
          <w:p w:rsidR="00CE2F79" w:rsidRPr="00404EC7" w:rsidP="00616CD2" w14:paraId="442A615C" w14:textId="77777777">
            <w:pPr>
              <w:spacing w:line="260" w:lineRule="auto"/>
              <w:rPr>
                <w:rFonts w:ascii="Aptos" w:hAnsi="Aptos"/>
                <w:sz w:val="22"/>
                <w:szCs w:val="22"/>
              </w:rPr>
            </w:pPr>
          </w:p>
        </w:tc>
        <w:tc>
          <w:tcPr>
            <w:tcW w:w="1100" w:type="dxa"/>
            <w:vAlign w:val="center"/>
          </w:tcPr>
          <w:p w:rsidR="00CE2F79" w:rsidRPr="00404EC7" w:rsidP="00616CD2" w14:paraId="28E5E8BB" w14:textId="77777777">
            <w:pPr>
              <w:spacing w:line="260" w:lineRule="auto"/>
              <w:rPr>
                <w:rFonts w:ascii="Aptos" w:hAnsi="Aptos"/>
                <w:sz w:val="22"/>
                <w:szCs w:val="22"/>
              </w:rPr>
            </w:pPr>
          </w:p>
        </w:tc>
        <w:tc>
          <w:tcPr>
            <w:tcW w:w="1100" w:type="dxa"/>
            <w:vAlign w:val="center"/>
          </w:tcPr>
          <w:p w:rsidR="00CE2F79" w:rsidRPr="00404EC7" w:rsidP="00616CD2" w14:paraId="171E0D67" w14:textId="77777777">
            <w:pPr>
              <w:spacing w:line="260" w:lineRule="auto"/>
              <w:rPr>
                <w:rFonts w:ascii="Aptos" w:hAnsi="Aptos"/>
                <w:sz w:val="22"/>
                <w:szCs w:val="22"/>
              </w:rPr>
            </w:pPr>
          </w:p>
        </w:tc>
        <w:tc>
          <w:tcPr>
            <w:tcW w:w="1100" w:type="dxa"/>
            <w:vAlign w:val="center"/>
          </w:tcPr>
          <w:p w:rsidR="00CE2F79" w:rsidRPr="00404EC7" w:rsidP="00616CD2" w14:paraId="76F4D61F" w14:textId="77777777">
            <w:pPr>
              <w:spacing w:line="260" w:lineRule="auto"/>
              <w:rPr>
                <w:rFonts w:ascii="Aptos" w:hAnsi="Aptos"/>
                <w:sz w:val="22"/>
                <w:szCs w:val="22"/>
              </w:rPr>
            </w:pPr>
          </w:p>
        </w:tc>
        <w:tc>
          <w:tcPr>
            <w:tcW w:w="1100" w:type="dxa"/>
            <w:vAlign w:val="center"/>
          </w:tcPr>
          <w:p w:rsidR="00CE2F79" w:rsidRPr="00404EC7" w:rsidP="00616CD2" w14:paraId="29C75BD3" w14:textId="77777777">
            <w:pPr>
              <w:spacing w:line="260" w:lineRule="auto"/>
              <w:rPr>
                <w:rFonts w:ascii="Aptos" w:hAnsi="Aptos"/>
                <w:sz w:val="22"/>
                <w:szCs w:val="22"/>
              </w:rPr>
            </w:pPr>
          </w:p>
        </w:tc>
        <w:tc>
          <w:tcPr>
            <w:tcW w:w="860" w:type="dxa"/>
            <w:vAlign w:val="center"/>
          </w:tcPr>
          <w:p w:rsidR="00CE2F79" w:rsidRPr="00404EC7" w:rsidP="00616CD2" w14:paraId="601A6B2B" w14:textId="77777777">
            <w:pPr>
              <w:spacing w:line="260" w:lineRule="auto"/>
              <w:rPr>
                <w:rFonts w:ascii="Aptos" w:hAnsi="Aptos"/>
                <w:sz w:val="22"/>
                <w:szCs w:val="22"/>
              </w:rPr>
            </w:pPr>
          </w:p>
        </w:tc>
      </w:tr>
      <w:tr w14:paraId="548ADBBE" w14:textId="77777777" w:rsidTr="00616CD2">
        <w:tblPrEx>
          <w:tblW w:w="9360" w:type="dxa"/>
          <w:tblLook w:val="0000"/>
        </w:tblPrEx>
        <w:tc>
          <w:tcPr>
            <w:tcW w:w="3000" w:type="dxa"/>
            <w:vAlign w:val="center"/>
          </w:tcPr>
          <w:p w:rsidR="00CE2F79" w:rsidRPr="00404EC7" w:rsidP="00616CD2" w14:paraId="19BA9A23" w14:textId="77777777">
            <w:pPr>
              <w:spacing w:line="260" w:lineRule="auto"/>
              <w:rPr>
                <w:rFonts w:ascii="Aptos" w:hAnsi="Aptos"/>
                <w:sz w:val="22"/>
                <w:szCs w:val="22"/>
              </w:rPr>
            </w:pPr>
            <w:r w:rsidRPr="00404EC7">
              <w:rPr>
                <w:rFonts w:ascii="Aptos" w:eastAsia="Arial" w:hAnsi="Aptos" w:cs="Arial"/>
                <w:sz w:val="22"/>
                <w:szCs w:val="22"/>
              </w:rPr>
              <w:t>Traceability (records linkable to sample, lot/sublot, location, time, personnel, equipment)</w:t>
            </w:r>
          </w:p>
        </w:tc>
        <w:tc>
          <w:tcPr>
            <w:tcW w:w="1100" w:type="dxa"/>
            <w:vAlign w:val="center"/>
          </w:tcPr>
          <w:p w:rsidR="00CE2F79" w:rsidRPr="00404EC7" w:rsidP="00616CD2" w14:paraId="26B7E47E" w14:textId="77777777">
            <w:pPr>
              <w:spacing w:line="260" w:lineRule="auto"/>
              <w:rPr>
                <w:rFonts w:ascii="Aptos" w:hAnsi="Aptos"/>
                <w:sz w:val="22"/>
                <w:szCs w:val="22"/>
              </w:rPr>
            </w:pPr>
          </w:p>
        </w:tc>
        <w:tc>
          <w:tcPr>
            <w:tcW w:w="1100" w:type="dxa"/>
            <w:vAlign w:val="center"/>
          </w:tcPr>
          <w:p w:rsidR="00CE2F79" w:rsidRPr="00404EC7" w:rsidP="00616CD2" w14:paraId="77C57CF4" w14:textId="77777777">
            <w:pPr>
              <w:spacing w:line="260" w:lineRule="auto"/>
              <w:rPr>
                <w:rFonts w:ascii="Aptos" w:hAnsi="Aptos"/>
                <w:sz w:val="22"/>
                <w:szCs w:val="22"/>
              </w:rPr>
            </w:pPr>
          </w:p>
        </w:tc>
        <w:tc>
          <w:tcPr>
            <w:tcW w:w="1100" w:type="dxa"/>
            <w:vAlign w:val="center"/>
          </w:tcPr>
          <w:p w:rsidR="00CE2F79" w:rsidRPr="00404EC7" w:rsidP="00616CD2" w14:paraId="6E578BE8" w14:textId="77777777">
            <w:pPr>
              <w:spacing w:line="260" w:lineRule="auto"/>
              <w:rPr>
                <w:rFonts w:ascii="Aptos" w:hAnsi="Aptos"/>
                <w:sz w:val="22"/>
                <w:szCs w:val="22"/>
              </w:rPr>
            </w:pPr>
          </w:p>
        </w:tc>
        <w:tc>
          <w:tcPr>
            <w:tcW w:w="1100" w:type="dxa"/>
            <w:vAlign w:val="center"/>
          </w:tcPr>
          <w:p w:rsidR="00CE2F79" w:rsidRPr="00404EC7" w:rsidP="00616CD2" w14:paraId="2F9F3972" w14:textId="77777777">
            <w:pPr>
              <w:spacing w:line="260" w:lineRule="auto"/>
              <w:rPr>
                <w:rFonts w:ascii="Aptos" w:hAnsi="Aptos"/>
                <w:sz w:val="22"/>
                <w:szCs w:val="22"/>
              </w:rPr>
            </w:pPr>
          </w:p>
        </w:tc>
        <w:tc>
          <w:tcPr>
            <w:tcW w:w="1100" w:type="dxa"/>
            <w:vAlign w:val="center"/>
          </w:tcPr>
          <w:p w:rsidR="00CE2F79" w:rsidRPr="00404EC7" w:rsidP="00616CD2" w14:paraId="0A6B8F20" w14:textId="77777777">
            <w:pPr>
              <w:spacing w:line="260" w:lineRule="auto"/>
              <w:rPr>
                <w:rFonts w:ascii="Aptos" w:hAnsi="Aptos"/>
                <w:sz w:val="22"/>
                <w:szCs w:val="22"/>
              </w:rPr>
            </w:pPr>
          </w:p>
        </w:tc>
        <w:tc>
          <w:tcPr>
            <w:tcW w:w="860" w:type="dxa"/>
            <w:vAlign w:val="center"/>
          </w:tcPr>
          <w:p w:rsidR="00CE2F79" w:rsidRPr="00404EC7" w:rsidP="00616CD2" w14:paraId="5B5E87C1" w14:textId="77777777">
            <w:pPr>
              <w:spacing w:line="260" w:lineRule="auto"/>
              <w:rPr>
                <w:rFonts w:ascii="Aptos" w:hAnsi="Aptos"/>
                <w:sz w:val="22"/>
                <w:szCs w:val="22"/>
              </w:rPr>
            </w:pPr>
          </w:p>
        </w:tc>
      </w:tr>
      <w:tr w14:paraId="672193BE" w14:textId="77777777" w:rsidTr="00616CD2">
        <w:tblPrEx>
          <w:tblW w:w="9360" w:type="dxa"/>
          <w:tblLook w:val="0000"/>
        </w:tblPrEx>
        <w:tc>
          <w:tcPr>
            <w:tcW w:w="3000" w:type="dxa"/>
            <w:vAlign w:val="center"/>
          </w:tcPr>
          <w:p w:rsidR="00CE2F79" w:rsidRPr="00404EC7" w:rsidP="00616CD2" w14:paraId="6E1CDFB0" w14:textId="77777777">
            <w:pPr>
              <w:spacing w:line="260" w:lineRule="auto"/>
              <w:rPr>
                <w:rFonts w:ascii="Aptos" w:hAnsi="Aptos"/>
                <w:sz w:val="22"/>
                <w:szCs w:val="22"/>
              </w:rPr>
            </w:pPr>
            <w:r w:rsidRPr="00404EC7">
              <w:rPr>
                <w:rFonts w:ascii="Aptos" w:eastAsia="Arial" w:hAnsi="Aptos" w:cs="Arial"/>
                <w:sz w:val="22"/>
                <w:szCs w:val="22"/>
              </w:rPr>
              <w:t>Consistency (equivalent records expressed consistently across systems and over time)</w:t>
            </w:r>
          </w:p>
        </w:tc>
        <w:tc>
          <w:tcPr>
            <w:tcW w:w="1100" w:type="dxa"/>
            <w:vAlign w:val="center"/>
          </w:tcPr>
          <w:p w:rsidR="00CE2F79" w:rsidRPr="00404EC7" w:rsidP="00616CD2" w14:paraId="64BE50B5" w14:textId="77777777">
            <w:pPr>
              <w:spacing w:line="260" w:lineRule="auto"/>
              <w:rPr>
                <w:rFonts w:ascii="Aptos" w:hAnsi="Aptos"/>
                <w:sz w:val="22"/>
                <w:szCs w:val="22"/>
              </w:rPr>
            </w:pPr>
          </w:p>
        </w:tc>
        <w:tc>
          <w:tcPr>
            <w:tcW w:w="1100" w:type="dxa"/>
            <w:vAlign w:val="center"/>
          </w:tcPr>
          <w:p w:rsidR="00CE2F79" w:rsidRPr="00404EC7" w:rsidP="00616CD2" w14:paraId="742B0DA3" w14:textId="77777777">
            <w:pPr>
              <w:spacing w:line="260" w:lineRule="auto"/>
              <w:rPr>
                <w:rFonts w:ascii="Aptos" w:hAnsi="Aptos"/>
                <w:sz w:val="22"/>
                <w:szCs w:val="22"/>
              </w:rPr>
            </w:pPr>
          </w:p>
        </w:tc>
        <w:tc>
          <w:tcPr>
            <w:tcW w:w="1100" w:type="dxa"/>
            <w:vAlign w:val="center"/>
          </w:tcPr>
          <w:p w:rsidR="00CE2F79" w:rsidRPr="00404EC7" w:rsidP="00616CD2" w14:paraId="32B716E8" w14:textId="77777777">
            <w:pPr>
              <w:spacing w:line="260" w:lineRule="auto"/>
              <w:rPr>
                <w:rFonts w:ascii="Aptos" w:hAnsi="Aptos"/>
                <w:sz w:val="22"/>
                <w:szCs w:val="22"/>
              </w:rPr>
            </w:pPr>
          </w:p>
        </w:tc>
        <w:tc>
          <w:tcPr>
            <w:tcW w:w="1100" w:type="dxa"/>
            <w:vAlign w:val="center"/>
          </w:tcPr>
          <w:p w:rsidR="00CE2F79" w:rsidRPr="00404EC7" w:rsidP="00616CD2" w14:paraId="34F6A350" w14:textId="77777777">
            <w:pPr>
              <w:spacing w:line="260" w:lineRule="auto"/>
              <w:rPr>
                <w:rFonts w:ascii="Aptos" w:hAnsi="Aptos"/>
                <w:sz w:val="22"/>
                <w:szCs w:val="22"/>
              </w:rPr>
            </w:pPr>
          </w:p>
        </w:tc>
        <w:tc>
          <w:tcPr>
            <w:tcW w:w="1100" w:type="dxa"/>
            <w:vAlign w:val="center"/>
          </w:tcPr>
          <w:p w:rsidR="00CE2F79" w:rsidRPr="00404EC7" w:rsidP="00616CD2" w14:paraId="74E41684" w14:textId="77777777">
            <w:pPr>
              <w:spacing w:line="260" w:lineRule="auto"/>
              <w:rPr>
                <w:rFonts w:ascii="Aptos" w:hAnsi="Aptos"/>
                <w:sz w:val="22"/>
                <w:szCs w:val="22"/>
              </w:rPr>
            </w:pPr>
          </w:p>
        </w:tc>
        <w:tc>
          <w:tcPr>
            <w:tcW w:w="860" w:type="dxa"/>
            <w:vAlign w:val="center"/>
          </w:tcPr>
          <w:p w:rsidR="00CE2F79" w:rsidRPr="00404EC7" w:rsidP="00616CD2" w14:paraId="6D40B9B7" w14:textId="77777777">
            <w:pPr>
              <w:spacing w:line="260" w:lineRule="auto"/>
              <w:rPr>
                <w:rFonts w:ascii="Aptos" w:hAnsi="Aptos"/>
                <w:sz w:val="22"/>
                <w:szCs w:val="22"/>
              </w:rPr>
            </w:pPr>
          </w:p>
        </w:tc>
      </w:tr>
      <w:tr w14:paraId="2C774A4F" w14:textId="77777777" w:rsidTr="00616CD2">
        <w:tblPrEx>
          <w:tblW w:w="9360" w:type="dxa"/>
          <w:tblLook w:val="0000"/>
        </w:tblPrEx>
        <w:tc>
          <w:tcPr>
            <w:tcW w:w="3000" w:type="dxa"/>
            <w:vAlign w:val="center"/>
          </w:tcPr>
          <w:p w:rsidR="00CE2F79" w:rsidRPr="00404EC7" w:rsidP="00616CD2" w14:paraId="0E2DE061" w14:textId="77777777">
            <w:pPr>
              <w:spacing w:line="260" w:lineRule="auto"/>
              <w:rPr>
                <w:rFonts w:ascii="Aptos" w:hAnsi="Aptos"/>
                <w:sz w:val="22"/>
                <w:szCs w:val="22"/>
              </w:rPr>
            </w:pPr>
            <w:r w:rsidRPr="00404EC7">
              <w:rPr>
                <w:rFonts w:ascii="Aptos" w:eastAsia="Arial" w:hAnsi="Aptos" w:cs="Arial"/>
                <w:sz w:val="22"/>
                <w:szCs w:val="22"/>
              </w:rPr>
              <w:t>Timeliness (data available within the time frame the decision requires)</w:t>
            </w:r>
          </w:p>
        </w:tc>
        <w:tc>
          <w:tcPr>
            <w:tcW w:w="1100" w:type="dxa"/>
            <w:vAlign w:val="center"/>
          </w:tcPr>
          <w:p w:rsidR="00CE2F79" w:rsidRPr="00404EC7" w:rsidP="00616CD2" w14:paraId="1105A27D" w14:textId="77777777">
            <w:pPr>
              <w:spacing w:line="260" w:lineRule="auto"/>
              <w:rPr>
                <w:rFonts w:ascii="Aptos" w:hAnsi="Aptos"/>
                <w:sz w:val="22"/>
                <w:szCs w:val="22"/>
              </w:rPr>
            </w:pPr>
          </w:p>
        </w:tc>
        <w:tc>
          <w:tcPr>
            <w:tcW w:w="1100" w:type="dxa"/>
            <w:vAlign w:val="center"/>
          </w:tcPr>
          <w:p w:rsidR="00CE2F79" w:rsidRPr="00404EC7" w:rsidP="00616CD2" w14:paraId="20374032" w14:textId="77777777">
            <w:pPr>
              <w:spacing w:line="260" w:lineRule="auto"/>
              <w:rPr>
                <w:rFonts w:ascii="Aptos" w:hAnsi="Aptos"/>
                <w:sz w:val="22"/>
                <w:szCs w:val="22"/>
              </w:rPr>
            </w:pPr>
          </w:p>
        </w:tc>
        <w:tc>
          <w:tcPr>
            <w:tcW w:w="1100" w:type="dxa"/>
            <w:vAlign w:val="center"/>
          </w:tcPr>
          <w:p w:rsidR="00CE2F79" w:rsidRPr="00404EC7" w:rsidP="00616CD2" w14:paraId="02A68D24" w14:textId="77777777">
            <w:pPr>
              <w:spacing w:line="260" w:lineRule="auto"/>
              <w:rPr>
                <w:rFonts w:ascii="Aptos" w:hAnsi="Aptos"/>
                <w:sz w:val="22"/>
                <w:szCs w:val="22"/>
              </w:rPr>
            </w:pPr>
          </w:p>
        </w:tc>
        <w:tc>
          <w:tcPr>
            <w:tcW w:w="1100" w:type="dxa"/>
            <w:vAlign w:val="center"/>
          </w:tcPr>
          <w:p w:rsidR="00CE2F79" w:rsidRPr="00404EC7" w:rsidP="00616CD2" w14:paraId="4A8162C9" w14:textId="77777777">
            <w:pPr>
              <w:spacing w:line="260" w:lineRule="auto"/>
              <w:rPr>
                <w:rFonts w:ascii="Aptos" w:hAnsi="Aptos"/>
                <w:sz w:val="22"/>
                <w:szCs w:val="22"/>
              </w:rPr>
            </w:pPr>
          </w:p>
        </w:tc>
        <w:tc>
          <w:tcPr>
            <w:tcW w:w="1100" w:type="dxa"/>
            <w:vAlign w:val="center"/>
          </w:tcPr>
          <w:p w:rsidR="00CE2F79" w:rsidRPr="00404EC7" w:rsidP="00616CD2" w14:paraId="60B7A883" w14:textId="77777777">
            <w:pPr>
              <w:spacing w:line="260" w:lineRule="auto"/>
              <w:rPr>
                <w:rFonts w:ascii="Aptos" w:hAnsi="Aptos"/>
                <w:sz w:val="22"/>
                <w:szCs w:val="22"/>
              </w:rPr>
            </w:pPr>
          </w:p>
        </w:tc>
        <w:tc>
          <w:tcPr>
            <w:tcW w:w="860" w:type="dxa"/>
            <w:vAlign w:val="center"/>
          </w:tcPr>
          <w:p w:rsidR="00CE2F79" w:rsidRPr="00404EC7" w:rsidP="00616CD2" w14:paraId="00C8A53A" w14:textId="77777777">
            <w:pPr>
              <w:spacing w:line="260" w:lineRule="auto"/>
              <w:rPr>
                <w:rFonts w:ascii="Aptos" w:hAnsi="Aptos"/>
                <w:sz w:val="22"/>
                <w:szCs w:val="22"/>
              </w:rPr>
            </w:pPr>
          </w:p>
        </w:tc>
      </w:tr>
      <w:tr w14:paraId="3A0DA7DE" w14:textId="77777777" w:rsidTr="00616CD2">
        <w:tblPrEx>
          <w:tblW w:w="9360" w:type="dxa"/>
          <w:tblLook w:val="0000"/>
        </w:tblPrEx>
        <w:tc>
          <w:tcPr>
            <w:tcW w:w="3000" w:type="dxa"/>
            <w:vAlign w:val="center"/>
          </w:tcPr>
          <w:p w:rsidR="00CE2F79" w:rsidRPr="00404EC7" w:rsidP="00616CD2" w14:paraId="776A80EE" w14:textId="77777777">
            <w:pPr>
              <w:spacing w:line="260" w:lineRule="auto"/>
              <w:rPr>
                <w:rFonts w:ascii="Aptos" w:hAnsi="Aptos"/>
                <w:sz w:val="22"/>
                <w:szCs w:val="22"/>
              </w:rPr>
            </w:pPr>
            <w:r w:rsidRPr="00404EC7">
              <w:rPr>
                <w:rFonts w:ascii="Aptos" w:eastAsia="Arial" w:hAnsi="Aptos" w:cs="Arial"/>
                <w:sz w:val="22"/>
                <w:szCs w:val="22"/>
              </w:rPr>
              <w:t>Accessibility (authorized users can find and retrieve without disproportionate effort)</w:t>
            </w:r>
          </w:p>
        </w:tc>
        <w:tc>
          <w:tcPr>
            <w:tcW w:w="1100" w:type="dxa"/>
            <w:vAlign w:val="center"/>
          </w:tcPr>
          <w:p w:rsidR="00CE2F79" w:rsidRPr="00404EC7" w:rsidP="00616CD2" w14:paraId="4BE113B3" w14:textId="77777777">
            <w:pPr>
              <w:spacing w:line="260" w:lineRule="auto"/>
              <w:rPr>
                <w:rFonts w:ascii="Aptos" w:hAnsi="Aptos"/>
                <w:sz w:val="22"/>
                <w:szCs w:val="22"/>
              </w:rPr>
            </w:pPr>
          </w:p>
        </w:tc>
        <w:tc>
          <w:tcPr>
            <w:tcW w:w="1100" w:type="dxa"/>
            <w:vAlign w:val="center"/>
          </w:tcPr>
          <w:p w:rsidR="00CE2F79" w:rsidRPr="00404EC7" w:rsidP="00616CD2" w14:paraId="14BD852F" w14:textId="77777777">
            <w:pPr>
              <w:spacing w:line="260" w:lineRule="auto"/>
              <w:rPr>
                <w:rFonts w:ascii="Aptos" w:hAnsi="Aptos"/>
                <w:sz w:val="22"/>
                <w:szCs w:val="22"/>
              </w:rPr>
            </w:pPr>
          </w:p>
        </w:tc>
        <w:tc>
          <w:tcPr>
            <w:tcW w:w="1100" w:type="dxa"/>
            <w:vAlign w:val="center"/>
          </w:tcPr>
          <w:p w:rsidR="00CE2F79" w:rsidRPr="00404EC7" w:rsidP="00616CD2" w14:paraId="45AB16AB" w14:textId="77777777">
            <w:pPr>
              <w:spacing w:line="260" w:lineRule="auto"/>
              <w:rPr>
                <w:rFonts w:ascii="Aptos" w:hAnsi="Aptos"/>
                <w:sz w:val="22"/>
                <w:szCs w:val="22"/>
              </w:rPr>
            </w:pPr>
          </w:p>
        </w:tc>
        <w:tc>
          <w:tcPr>
            <w:tcW w:w="1100" w:type="dxa"/>
            <w:vAlign w:val="center"/>
          </w:tcPr>
          <w:p w:rsidR="00CE2F79" w:rsidRPr="00404EC7" w:rsidP="00616CD2" w14:paraId="4F91799C" w14:textId="77777777">
            <w:pPr>
              <w:spacing w:line="260" w:lineRule="auto"/>
              <w:rPr>
                <w:rFonts w:ascii="Aptos" w:hAnsi="Aptos"/>
                <w:sz w:val="22"/>
                <w:szCs w:val="22"/>
              </w:rPr>
            </w:pPr>
          </w:p>
        </w:tc>
        <w:tc>
          <w:tcPr>
            <w:tcW w:w="1100" w:type="dxa"/>
            <w:vAlign w:val="center"/>
          </w:tcPr>
          <w:p w:rsidR="00CE2F79" w:rsidRPr="00404EC7" w:rsidP="00616CD2" w14:paraId="1AF32732" w14:textId="77777777">
            <w:pPr>
              <w:spacing w:line="260" w:lineRule="auto"/>
              <w:rPr>
                <w:rFonts w:ascii="Aptos" w:hAnsi="Aptos"/>
                <w:sz w:val="22"/>
                <w:szCs w:val="22"/>
              </w:rPr>
            </w:pPr>
          </w:p>
        </w:tc>
        <w:tc>
          <w:tcPr>
            <w:tcW w:w="860" w:type="dxa"/>
            <w:vAlign w:val="center"/>
          </w:tcPr>
          <w:p w:rsidR="00CE2F79" w:rsidRPr="00404EC7" w:rsidP="00616CD2" w14:paraId="7D33749D" w14:textId="77777777">
            <w:pPr>
              <w:spacing w:line="260" w:lineRule="auto"/>
              <w:rPr>
                <w:rFonts w:ascii="Aptos" w:hAnsi="Aptos"/>
                <w:sz w:val="22"/>
                <w:szCs w:val="22"/>
              </w:rPr>
            </w:pPr>
          </w:p>
        </w:tc>
      </w:tr>
    </w:tbl>
    <w:p w:rsidR="00CE2F79" w:rsidP="00CE2F79" w14:paraId="38EDBACD" w14:textId="77777777">
      <w:pPr>
        <w:pStyle w:val="ListParagraph"/>
        <w:ind w:left="360"/>
      </w:pPr>
    </w:p>
    <w:p w:rsidR="001C2AF1" w:rsidP="00191569" w14:paraId="5669015C" w14:textId="470B05DC">
      <w:pPr>
        <w:pStyle w:val="Heading3"/>
      </w:pPr>
      <w:r>
        <w:t>Lifecycle workflow maturity</w:t>
      </w:r>
    </w:p>
    <w:p w:rsidR="00C01468" w:rsidRPr="00C01468" w:rsidP="005C54E9" w14:paraId="05F70028" w14:textId="140C3656">
      <w:pPr>
        <w:pStyle w:val="ListParagraph"/>
        <w:numPr>
          <w:ilvl w:val="1"/>
          <w:numId w:val="19"/>
        </w:numPr>
        <w:rPr>
          <w:b/>
          <w:bCs/>
        </w:rPr>
      </w:pPr>
      <w:r w:rsidRPr="00C01468">
        <w:rPr>
          <w:b/>
          <w:bCs/>
        </w:rPr>
        <w:t>For each lifecycle stage, please indicate the maturity of your agency’s documented and standardized workflows for pavement and materials data.</w:t>
      </w:r>
    </w:p>
    <w:p w:rsidR="00C01468" w:rsidP="00C01468" w14:paraId="6FCDA365" w14:textId="77777777">
      <w:r w:rsidRPr="00642B18">
        <w:t xml:space="preserve">Maturity definitions: </w:t>
      </w:r>
    </w:p>
    <w:p w:rsidR="00C01468" w:rsidP="005C54E9" w14:paraId="3F02419E" w14:textId="77777777">
      <w:pPr>
        <w:pStyle w:val="ListParagraph"/>
        <w:numPr>
          <w:ilvl w:val="0"/>
          <w:numId w:val="4"/>
        </w:numPr>
      </w:pPr>
      <w:r w:rsidRPr="00642B18">
        <w:t xml:space="preserve">Level 0 (Siloed) = </w:t>
      </w:r>
      <w:r w:rsidRPr="006F4089">
        <w:t>No documented workflow. Records may exist in practice but are paper-based, in personal files, or in disconnected systems with no agency-wide convention</w:t>
      </w:r>
      <w:r w:rsidRPr="00642B18">
        <w:t xml:space="preserve">. </w:t>
      </w:r>
    </w:p>
    <w:p w:rsidR="00C01468" w:rsidP="005C54E9" w14:paraId="549C21D7" w14:textId="77777777">
      <w:pPr>
        <w:pStyle w:val="ListParagraph"/>
        <w:numPr>
          <w:ilvl w:val="0"/>
          <w:numId w:val="4"/>
        </w:numPr>
      </w:pPr>
      <w:r w:rsidRPr="00642B18">
        <w:t xml:space="preserve">Level 1 (Initial) = </w:t>
      </w:r>
      <w:r w:rsidRPr="00FF39EC">
        <w:t>Some workflows documented for some projects, but practice varies across districts, project types, or staff</w:t>
      </w:r>
      <w:r w:rsidRPr="00642B18">
        <w:t xml:space="preserve">. </w:t>
      </w:r>
    </w:p>
    <w:p w:rsidR="00C01468" w:rsidP="005C54E9" w14:paraId="04CB0DF9" w14:textId="77777777">
      <w:pPr>
        <w:pStyle w:val="ListParagraph"/>
        <w:numPr>
          <w:ilvl w:val="0"/>
          <w:numId w:val="4"/>
        </w:numPr>
      </w:pPr>
      <w:r w:rsidRPr="00642B18">
        <w:t xml:space="preserve">Level 2 (Defined) = </w:t>
      </w:r>
      <w:r>
        <w:t>A</w:t>
      </w:r>
      <w:r w:rsidRPr="00642B18">
        <w:t xml:space="preserve">gency-wide standard workflow exists. </w:t>
      </w:r>
    </w:p>
    <w:p w:rsidR="00C01468" w:rsidP="005C54E9" w14:paraId="7CE3CD44" w14:textId="77777777">
      <w:pPr>
        <w:pStyle w:val="ListParagraph"/>
        <w:numPr>
          <w:ilvl w:val="0"/>
          <w:numId w:val="4"/>
        </w:numPr>
      </w:pPr>
      <w:r w:rsidRPr="00642B18">
        <w:t xml:space="preserve">Level 3 (Managed) = </w:t>
      </w:r>
      <w:r>
        <w:t>W</w:t>
      </w:r>
      <w:r w:rsidRPr="00642B18">
        <w:t xml:space="preserve">orkflow has quality gates, audit trails, automation. </w:t>
      </w:r>
    </w:p>
    <w:p w:rsidR="00C01468" w:rsidP="005C54E9" w14:paraId="4A46924D" w14:textId="77777777">
      <w:pPr>
        <w:pStyle w:val="ListParagraph"/>
        <w:numPr>
          <w:ilvl w:val="0"/>
          <w:numId w:val="4"/>
        </w:numPr>
      </w:pPr>
      <w:r w:rsidRPr="00642B18">
        <w:t xml:space="preserve">Level 4 (Optimized) = </w:t>
      </w:r>
      <w:r>
        <w:t>C</w:t>
      </w:r>
      <w:r w:rsidRPr="00642B18">
        <w:t>ontinuous improvement is operational.</w:t>
      </w:r>
    </w:p>
    <w:tbl>
      <w:tblPr>
        <w:tblStyle w:val="ListTable3"/>
        <w:tblW w:w="9360" w:type="dxa"/>
        <w:tblLook w:val="0000"/>
      </w:tblPr>
      <w:tblGrid>
        <w:gridCol w:w="2728"/>
        <w:gridCol w:w="1089"/>
        <w:gridCol w:w="1078"/>
        <w:gridCol w:w="1118"/>
        <w:gridCol w:w="1141"/>
        <w:gridCol w:w="1250"/>
        <w:gridCol w:w="956"/>
      </w:tblGrid>
      <w:tr w14:paraId="79D17488" w14:textId="77777777" w:rsidTr="5CE2E784">
        <w:tblPrEx>
          <w:tblW w:w="9360" w:type="dxa"/>
          <w:tblLook w:val="0000"/>
        </w:tblPrEx>
        <w:tc>
          <w:tcPr>
            <w:tcW w:w="2728" w:type="dxa"/>
            <w:vAlign w:val="center"/>
          </w:tcPr>
          <w:p w:rsidR="00C01468" w:rsidRPr="003722F3" w:rsidP="00616CD2" w14:paraId="106783B2" w14:textId="77777777">
            <w:pPr>
              <w:spacing w:line="260" w:lineRule="auto"/>
              <w:rPr>
                <w:rFonts w:ascii="Aptos" w:hAnsi="Aptos"/>
                <w:sz w:val="22"/>
                <w:szCs w:val="22"/>
              </w:rPr>
            </w:pPr>
            <w:r w:rsidRPr="5CE2E784">
              <w:rPr>
                <w:rFonts w:ascii="Aptos" w:eastAsia="Arial" w:hAnsi="Aptos" w:cs="Arial"/>
                <w:b/>
                <w:bCs/>
                <w:sz w:val="22"/>
                <w:szCs w:val="22"/>
              </w:rPr>
              <w:t>Stage</w:t>
            </w:r>
          </w:p>
        </w:tc>
        <w:tc>
          <w:tcPr>
            <w:tcW w:w="1089" w:type="dxa"/>
            <w:vAlign w:val="center"/>
          </w:tcPr>
          <w:p w:rsidR="00C01468" w:rsidRPr="003722F3" w:rsidP="00616CD2" w14:paraId="6E33F078" w14:textId="77777777">
            <w:pPr>
              <w:spacing w:line="260" w:lineRule="auto"/>
              <w:rPr>
                <w:rFonts w:ascii="Aptos" w:hAnsi="Aptos"/>
                <w:sz w:val="22"/>
                <w:szCs w:val="22"/>
              </w:rPr>
            </w:pPr>
            <w:r w:rsidRPr="003722F3">
              <w:rPr>
                <w:rFonts w:ascii="Aptos" w:eastAsia="Arial" w:hAnsi="Aptos" w:cs="Arial"/>
                <w:b/>
                <w:bCs/>
                <w:sz w:val="22"/>
                <w:szCs w:val="22"/>
              </w:rPr>
              <w:t>Level 0 Siloed</w:t>
            </w:r>
          </w:p>
        </w:tc>
        <w:tc>
          <w:tcPr>
            <w:tcW w:w="1078" w:type="dxa"/>
            <w:vAlign w:val="center"/>
          </w:tcPr>
          <w:p w:rsidR="00C01468" w:rsidRPr="003722F3" w:rsidP="00616CD2" w14:paraId="599D1D42" w14:textId="77777777">
            <w:pPr>
              <w:spacing w:line="260" w:lineRule="auto"/>
              <w:rPr>
                <w:rFonts w:ascii="Aptos" w:hAnsi="Aptos"/>
                <w:sz w:val="22"/>
                <w:szCs w:val="22"/>
              </w:rPr>
            </w:pPr>
            <w:r w:rsidRPr="003722F3">
              <w:rPr>
                <w:rFonts w:ascii="Aptos" w:eastAsia="Arial" w:hAnsi="Aptos" w:cs="Arial"/>
                <w:b/>
                <w:bCs/>
                <w:sz w:val="22"/>
                <w:szCs w:val="22"/>
              </w:rPr>
              <w:t>Level 1 Initial</w:t>
            </w:r>
          </w:p>
        </w:tc>
        <w:tc>
          <w:tcPr>
            <w:tcW w:w="1118" w:type="dxa"/>
            <w:vAlign w:val="center"/>
          </w:tcPr>
          <w:p w:rsidR="00C01468" w:rsidRPr="003722F3" w:rsidP="00616CD2" w14:paraId="7B785BF1" w14:textId="77777777">
            <w:pPr>
              <w:spacing w:line="260" w:lineRule="auto"/>
              <w:rPr>
                <w:rFonts w:ascii="Aptos" w:hAnsi="Aptos"/>
                <w:sz w:val="22"/>
                <w:szCs w:val="22"/>
              </w:rPr>
            </w:pPr>
            <w:r w:rsidRPr="003722F3">
              <w:rPr>
                <w:rFonts w:ascii="Aptos" w:eastAsia="Arial" w:hAnsi="Aptos" w:cs="Arial"/>
                <w:b/>
                <w:bCs/>
                <w:sz w:val="22"/>
                <w:szCs w:val="22"/>
              </w:rPr>
              <w:t>Level 2 Defined</w:t>
            </w:r>
          </w:p>
        </w:tc>
        <w:tc>
          <w:tcPr>
            <w:tcW w:w="1141" w:type="dxa"/>
            <w:vAlign w:val="center"/>
          </w:tcPr>
          <w:p w:rsidR="00C01468" w:rsidRPr="003722F3" w:rsidP="00616CD2" w14:paraId="536C2D20" w14:textId="77777777">
            <w:pPr>
              <w:spacing w:line="260" w:lineRule="auto"/>
              <w:rPr>
                <w:rFonts w:ascii="Aptos" w:hAnsi="Aptos"/>
                <w:sz w:val="22"/>
                <w:szCs w:val="22"/>
              </w:rPr>
            </w:pPr>
            <w:r w:rsidRPr="003722F3">
              <w:rPr>
                <w:rFonts w:ascii="Aptos" w:eastAsia="Arial" w:hAnsi="Aptos" w:cs="Arial"/>
                <w:b/>
                <w:bCs/>
                <w:sz w:val="22"/>
                <w:szCs w:val="22"/>
              </w:rPr>
              <w:t>Level 3 Managed</w:t>
            </w:r>
          </w:p>
        </w:tc>
        <w:tc>
          <w:tcPr>
            <w:tcW w:w="1250" w:type="dxa"/>
            <w:vAlign w:val="center"/>
          </w:tcPr>
          <w:p w:rsidR="00C01468" w:rsidRPr="003722F3" w:rsidP="00616CD2" w14:paraId="780C1923" w14:textId="77777777">
            <w:pPr>
              <w:spacing w:line="260" w:lineRule="auto"/>
              <w:rPr>
                <w:rFonts w:ascii="Aptos" w:hAnsi="Aptos"/>
                <w:sz w:val="22"/>
                <w:szCs w:val="22"/>
              </w:rPr>
            </w:pPr>
            <w:r w:rsidRPr="003722F3">
              <w:rPr>
                <w:rFonts w:ascii="Aptos" w:eastAsia="Arial" w:hAnsi="Aptos" w:cs="Arial"/>
                <w:b/>
                <w:bCs/>
                <w:sz w:val="22"/>
                <w:szCs w:val="22"/>
              </w:rPr>
              <w:t>Level 4 Optimized</w:t>
            </w:r>
          </w:p>
        </w:tc>
        <w:tc>
          <w:tcPr>
            <w:tcW w:w="956" w:type="dxa"/>
            <w:vAlign w:val="center"/>
          </w:tcPr>
          <w:p w:rsidR="00C01468" w:rsidRPr="003722F3" w:rsidP="00616CD2" w14:paraId="032D3EDE" w14:textId="77777777">
            <w:pPr>
              <w:spacing w:line="260" w:lineRule="auto"/>
              <w:rPr>
                <w:rFonts w:ascii="Aptos" w:hAnsi="Aptos"/>
                <w:sz w:val="22"/>
                <w:szCs w:val="22"/>
              </w:rPr>
            </w:pPr>
            <w:r w:rsidRPr="003722F3">
              <w:rPr>
                <w:rFonts w:ascii="Aptos" w:eastAsia="Arial" w:hAnsi="Aptos" w:cs="Arial"/>
                <w:b/>
                <w:bCs/>
                <w:sz w:val="22"/>
                <w:szCs w:val="22"/>
              </w:rPr>
              <w:t>Don</w:t>
            </w:r>
            <w:r>
              <w:rPr>
                <w:rFonts w:ascii="Aptos" w:eastAsia="Arial" w:hAnsi="Aptos" w:cs="Arial"/>
                <w:b/>
                <w:bCs/>
                <w:sz w:val="22"/>
                <w:szCs w:val="22"/>
              </w:rPr>
              <w:t>’</w:t>
            </w:r>
            <w:r w:rsidRPr="003722F3">
              <w:rPr>
                <w:rFonts w:ascii="Aptos" w:eastAsia="Arial" w:hAnsi="Aptos" w:cs="Arial"/>
                <w:b/>
                <w:bCs/>
                <w:sz w:val="22"/>
                <w:szCs w:val="22"/>
              </w:rPr>
              <w:t>t know</w:t>
            </w:r>
          </w:p>
        </w:tc>
      </w:tr>
      <w:tr w14:paraId="3540A2E8" w14:textId="77777777" w:rsidTr="5CE2E784">
        <w:tblPrEx>
          <w:tblW w:w="9360" w:type="dxa"/>
          <w:tblLook w:val="0000"/>
        </w:tblPrEx>
        <w:tc>
          <w:tcPr>
            <w:tcW w:w="2728" w:type="dxa"/>
            <w:vAlign w:val="center"/>
          </w:tcPr>
          <w:p w:rsidR="00C01468" w:rsidRPr="00650105" w:rsidP="00616CD2" w14:paraId="737073DA" w14:textId="77777777">
            <w:pPr>
              <w:spacing w:line="260" w:lineRule="auto"/>
              <w:rPr>
                <w:rFonts w:ascii="Aptos" w:eastAsia="Arial" w:hAnsi="Aptos" w:cs="Arial"/>
                <w:sz w:val="22"/>
                <w:szCs w:val="22"/>
              </w:rPr>
            </w:pPr>
            <w:r w:rsidRPr="00650105">
              <w:rPr>
                <w:rFonts w:ascii="Aptos" w:eastAsia="Arial" w:hAnsi="Aptos" w:cs="Arial"/>
                <w:sz w:val="22"/>
                <w:szCs w:val="22"/>
              </w:rPr>
              <w:t xml:space="preserve">Plan/Design (network-level program planning, pavement structural design, mixture design submittal and approval </w:t>
            </w:r>
            <w:r>
              <w:rPr>
                <w:rFonts w:ascii="Aptos" w:eastAsia="Arial" w:hAnsi="Aptos" w:cs="Arial"/>
                <w:sz w:val="22"/>
                <w:szCs w:val="22"/>
              </w:rPr>
              <w:t xml:space="preserve">– </w:t>
            </w:r>
            <w:r w:rsidRPr="00650105">
              <w:rPr>
                <w:rFonts w:ascii="Aptos" w:eastAsia="Arial" w:hAnsi="Aptos" w:cs="Arial"/>
                <w:sz w:val="22"/>
                <w:szCs w:val="22"/>
              </w:rPr>
              <w:t>the engineering artifacts and decisions that define what will be built and what materials will be used, produced before any field sampling)</w:t>
            </w:r>
          </w:p>
        </w:tc>
        <w:tc>
          <w:tcPr>
            <w:tcW w:w="1089" w:type="dxa"/>
            <w:vAlign w:val="center"/>
          </w:tcPr>
          <w:p w:rsidR="00C01468" w:rsidRPr="003722F3" w:rsidP="00616CD2" w14:paraId="3C195913" w14:textId="77777777">
            <w:pPr>
              <w:spacing w:line="260" w:lineRule="auto"/>
              <w:rPr>
                <w:rFonts w:ascii="Aptos" w:eastAsia="Arial" w:hAnsi="Aptos" w:cs="Arial"/>
                <w:b/>
                <w:bCs/>
                <w:sz w:val="22"/>
                <w:szCs w:val="22"/>
              </w:rPr>
            </w:pPr>
          </w:p>
        </w:tc>
        <w:tc>
          <w:tcPr>
            <w:tcW w:w="1078" w:type="dxa"/>
            <w:vAlign w:val="center"/>
          </w:tcPr>
          <w:p w:rsidR="00C01468" w:rsidRPr="003722F3" w:rsidP="00616CD2" w14:paraId="337AF084" w14:textId="77777777">
            <w:pPr>
              <w:spacing w:line="260" w:lineRule="auto"/>
              <w:rPr>
                <w:rFonts w:ascii="Aptos" w:eastAsia="Arial" w:hAnsi="Aptos" w:cs="Arial"/>
                <w:b/>
                <w:bCs/>
                <w:sz w:val="22"/>
                <w:szCs w:val="22"/>
              </w:rPr>
            </w:pPr>
          </w:p>
        </w:tc>
        <w:tc>
          <w:tcPr>
            <w:tcW w:w="1118" w:type="dxa"/>
            <w:vAlign w:val="center"/>
          </w:tcPr>
          <w:p w:rsidR="00C01468" w:rsidRPr="003722F3" w:rsidP="00616CD2" w14:paraId="0E69BDCA" w14:textId="77777777">
            <w:pPr>
              <w:spacing w:line="260" w:lineRule="auto"/>
              <w:rPr>
                <w:rFonts w:ascii="Aptos" w:eastAsia="Arial" w:hAnsi="Aptos" w:cs="Arial"/>
                <w:b/>
                <w:bCs/>
                <w:sz w:val="22"/>
                <w:szCs w:val="22"/>
              </w:rPr>
            </w:pPr>
          </w:p>
        </w:tc>
        <w:tc>
          <w:tcPr>
            <w:tcW w:w="1141" w:type="dxa"/>
            <w:vAlign w:val="center"/>
          </w:tcPr>
          <w:p w:rsidR="00C01468" w:rsidRPr="003722F3" w:rsidP="00616CD2" w14:paraId="09A2ACF4" w14:textId="77777777">
            <w:pPr>
              <w:spacing w:line="260" w:lineRule="auto"/>
              <w:rPr>
                <w:rFonts w:ascii="Aptos" w:eastAsia="Arial" w:hAnsi="Aptos" w:cs="Arial"/>
                <w:b/>
                <w:bCs/>
                <w:sz w:val="22"/>
                <w:szCs w:val="22"/>
              </w:rPr>
            </w:pPr>
          </w:p>
        </w:tc>
        <w:tc>
          <w:tcPr>
            <w:tcW w:w="1250" w:type="dxa"/>
            <w:vAlign w:val="center"/>
          </w:tcPr>
          <w:p w:rsidR="00C01468" w:rsidRPr="003722F3" w:rsidP="00616CD2" w14:paraId="40D1B374" w14:textId="77777777">
            <w:pPr>
              <w:spacing w:line="260" w:lineRule="auto"/>
              <w:rPr>
                <w:rFonts w:ascii="Aptos" w:eastAsia="Arial" w:hAnsi="Aptos" w:cs="Arial"/>
                <w:b/>
                <w:bCs/>
                <w:sz w:val="22"/>
                <w:szCs w:val="22"/>
              </w:rPr>
            </w:pPr>
          </w:p>
        </w:tc>
        <w:tc>
          <w:tcPr>
            <w:tcW w:w="956" w:type="dxa"/>
            <w:vAlign w:val="center"/>
          </w:tcPr>
          <w:p w:rsidR="00C01468" w:rsidRPr="003722F3" w:rsidP="00616CD2" w14:paraId="47DE466D" w14:textId="77777777">
            <w:pPr>
              <w:spacing w:line="260" w:lineRule="auto"/>
              <w:rPr>
                <w:rFonts w:ascii="Aptos" w:eastAsia="Arial" w:hAnsi="Aptos" w:cs="Arial"/>
                <w:b/>
                <w:bCs/>
                <w:sz w:val="22"/>
                <w:szCs w:val="22"/>
              </w:rPr>
            </w:pPr>
          </w:p>
        </w:tc>
      </w:tr>
      <w:tr w14:paraId="3592A6A0" w14:textId="77777777" w:rsidTr="5CE2E784">
        <w:tblPrEx>
          <w:tblW w:w="9360" w:type="dxa"/>
          <w:tblLook w:val="0000"/>
        </w:tblPrEx>
        <w:tc>
          <w:tcPr>
            <w:tcW w:w="2728" w:type="dxa"/>
            <w:vAlign w:val="center"/>
          </w:tcPr>
          <w:p w:rsidR="00C01468" w:rsidRPr="003722F3" w:rsidP="00616CD2" w14:paraId="0BB679EC" w14:textId="77777777">
            <w:pPr>
              <w:spacing w:line="260" w:lineRule="auto"/>
              <w:rPr>
                <w:rFonts w:ascii="Aptos" w:hAnsi="Aptos"/>
                <w:sz w:val="22"/>
                <w:szCs w:val="22"/>
              </w:rPr>
            </w:pPr>
            <w:r w:rsidRPr="003722F3">
              <w:rPr>
                <w:rFonts w:ascii="Aptos" w:eastAsia="Arial" w:hAnsi="Aptos" w:cs="Arial"/>
                <w:sz w:val="22"/>
                <w:szCs w:val="22"/>
              </w:rPr>
              <w:t>Capture (sampling, testing, recording</w:t>
            </w:r>
            <w:r>
              <w:rPr>
                <w:rFonts w:ascii="Aptos" w:eastAsia="Arial" w:hAnsi="Aptos" w:cs="Arial"/>
                <w:sz w:val="22"/>
                <w:szCs w:val="22"/>
              </w:rPr>
              <w:t>, and field inspection</w:t>
            </w:r>
            <w:r w:rsidRPr="003722F3">
              <w:rPr>
                <w:rFonts w:ascii="Aptos" w:eastAsia="Arial" w:hAnsi="Aptos" w:cs="Arial"/>
                <w:sz w:val="22"/>
                <w:szCs w:val="22"/>
              </w:rPr>
              <w:t>)</w:t>
            </w:r>
          </w:p>
        </w:tc>
        <w:tc>
          <w:tcPr>
            <w:tcW w:w="1089" w:type="dxa"/>
            <w:vAlign w:val="center"/>
          </w:tcPr>
          <w:p w:rsidR="00C01468" w:rsidRPr="003722F3" w:rsidP="00616CD2" w14:paraId="72700BD4" w14:textId="77777777">
            <w:pPr>
              <w:spacing w:line="260" w:lineRule="auto"/>
              <w:rPr>
                <w:rFonts w:ascii="Aptos" w:hAnsi="Aptos"/>
                <w:sz w:val="22"/>
                <w:szCs w:val="22"/>
              </w:rPr>
            </w:pPr>
          </w:p>
        </w:tc>
        <w:tc>
          <w:tcPr>
            <w:tcW w:w="1078" w:type="dxa"/>
            <w:vAlign w:val="center"/>
          </w:tcPr>
          <w:p w:rsidR="00C01468" w:rsidRPr="003722F3" w:rsidP="00616CD2" w14:paraId="4F82AD97" w14:textId="77777777">
            <w:pPr>
              <w:spacing w:line="260" w:lineRule="auto"/>
              <w:rPr>
                <w:rFonts w:ascii="Aptos" w:hAnsi="Aptos"/>
                <w:sz w:val="22"/>
                <w:szCs w:val="22"/>
              </w:rPr>
            </w:pPr>
          </w:p>
        </w:tc>
        <w:tc>
          <w:tcPr>
            <w:tcW w:w="1118" w:type="dxa"/>
            <w:vAlign w:val="center"/>
          </w:tcPr>
          <w:p w:rsidR="00C01468" w:rsidRPr="003722F3" w:rsidP="00616CD2" w14:paraId="634A5125" w14:textId="77777777">
            <w:pPr>
              <w:spacing w:line="260" w:lineRule="auto"/>
              <w:rPr>
                <w:rFonts w:ascii="Aptos" w:hAnsi="Aptos"/>
                <w:sz w:val="22"/>
                <w:szCs w:val="22"/>
              </w:rPr>
            </w:pPr>
          </w:p>
        </w:tc>
        <w:tc>
          <w:tcPr>
            <w:tcW w:w="1141" w:type="dxa"/>
            <w:vAlign w:val="center"/>
          </w:tcPr>
          <w:p w:rsidR="00C01468" w:rsidRPr="003722F3" w:rsidP="00616CD2" w14:paraId="3517E9BC" w14:textId="77777777">
            <w:pPr>
              <w:spacing w:line="260" w:lineRule="auto"/>
              <w:rPr>
                <w:rFonts w:ascii="Aptos" w:hAnsi="Aptos"/>
                <w:sz w:val="22"/>
                <w:szCs w:val="22"/>
              </w:rPr>
            </w:pPr>
          </w:p>
        </w:tc>
        <w:tc>
          <w:tcPr>
            <w:tcW w:w="1250" w:type="dxa"/>
            <w:vAlign w:val="center"/>
          </w:tcPr>
          <w:p w:rsidR="00C01468" w:rsidRPr="003722F3" w:rsidP="00616CD2" w14:paraId="716E9D59" w14:textId="77777777">
            <w:pPr>
              <w:spacing w:line="260" w:lineRule="auto"/>
              <w:rPr>
                <w:rFonts w:ascii="Aptos" w:hAnsi="Aptos"/>
                <w:sz w:val="22"/>
                <w:szCs w:val="22"/>
              </w:rPr>
            </w:pPr>
          </w:p>
        </w:tc>
        <w:tc>
          <w:tcPr>
            <w:tcW w:w="956" w:type="dxa"/>
            <w:vAlign w:val="center"/>
          </w:tcPr>
          <w:p w:rsidR="00C01468" w:rsidRPr="003722F3" w:rsidP="00616CD2" w14:paraId="3B97472F" w14:textId="77777777">
            <w:pPr>
              <w:spacing w:line="260" w:lineRule="auto"/>
              <w:rPr>
                <w:rFonts w:ascii="Aptos" w:hAnsi="Aptos"/>
                <w:sz w:val="22"/>
                <w:szCs w:val="22"/>
              </w:rPr>
            </w:pPr>
          </w:p>
        </w:tc>
      </w:tr>
      <w:tr w14:paraId="151387A9" w14:textId="77777777" w:rsidTr="5CE2E784">
        <w:tblPrEx>
          <w:tblW w:w="9360" w:type="dxa"/>
          <w:tblLook w:val="0000"/>
        </w:tblPrEx>
        <w:tc>
          <w:tcPr>
            <w:tcW w:w="2728" w:type="dxa"/>
            <w:vAlign w:val="center"/>
          </w:tcPr>
          <w:p w:rsidR="00C01468" w:rsidRPr="003722F3" w:rsidP="00616CD2" w14:paraId="560F05B7" w14:textId="77777777">
            <w:pPr>
              <w:spacing w:line="260" w:lineRule="auto"/>
              <w:rPr>
                <w:rFonts w:ascii="Aptos" w:hAnsi="Aptos"/>
                <w:sz w:val="22"/>
                <w:szCs w:val="22"/>
              </w:rPr>
            </w:pPr>
            <w:r w:rsidRPr="06B54C1C">
              <w:rPr>
                <w:rFonts w:ascii="Aptos" w:eastAsia="Arial" w:hAnsi="Aptos" w:cs="Arial"/>
                <w:sz w:val="22"/>
                <w:szCs w:val="22"/>
              </w:rPr>
              <w:t>Ingest (transferring data from field/lab/contractor to enterprise systems)</w:t>
            </w:r>
          </w:p>
        </w:tc>
        <w:tc>
          <w:tcPr>
            <w:tcW w:w="1089" w:type="dxa"/>
            <w:vAlign w:val="center"/>
          </w:tcPr>
          <w:p w:rsidR="00C01468" w:rsidRPr="003722F3" w:rsidP="00616CD2" w14:paraId="195B2329" w14:textId="77777777">
            <w:pPr>
              <w:spacing w:line="260" w:lineRule="auto"/>
              <w:rPr>
                <w:rFonts w:ascii="Aptos" w:hAnsi="Aptos"/>
                <w:sz w:val="22"/>
                <w:szCs w:val="22"/>
              </w:rPr>
            </w:pPr>
          </w:p>
        </w:tc>
        <w:tc>
          <w:tcPr>
            <w:tcW w:w="1078" w:type="dxa"/>
            <w:vAlign w:val="center"/>
          </w:tcPr>
          <w:p w:rsidR="00C01468" w:rsidRPr="003722F3" w:rsidP="00616CD2" w14:paraId="5860A207" w14:textId="77777777">
            <w:pPr>
              <w:spacing w:line="260" w:lineRule="auto"/>
              <w:rPr>
                <w:rFonts w:ascii="Aptos" w:hAnsi="Aptos"/>
                <w:sz w:val="22"/>
                <w:szCs w:val="22"/>
              </w:rPr>
            </w:pPr>
          </w:p>
        </w:tc>
        <w:tc>
          <w:tcPr>
            <w:tcW w:w="1118" w:type="dxa"/>
            <w:vAlign w:val="center"/>
          </w:tcPr>
          <w:p w:rsidR="00C01468" w:rsidRPr="003722F3" w:rsidP="00616CD2" w14:paraId="0E34C0FC" w14:textId="77777777">
            <w:pPr>
              <w:spacing w:line="260" w:lineRule="auto"/>
              <w:rPr>
                <w:rFonts w:ascii="Aptos" w:hAnsi="Aptos"/>
                <w:sz w:val="22"/>
                <w:szCs w:val="22"/>
              </w:rPr>
            </w:pPr>
          </w:p>
        </w:tc>
        <w:tc>
          <w:tcPr>
            <w:tcW w:w="1141" w:type="dxa"/>
            <w:vAlign w:val="center"/>
          </w:tcPr>
          <w:p w:rsidR="00C01468" w:rsidRPr="003722F3" w:rsidP="00616CD2" w14:paraId="18DC403E" w14:textId="77777777">
            <w:pPr>
              <w:spacing w:line="260" w:lineRule="auto"/>
              <w:rPr>
                <w:rFonts w:ascii="Aptos" w:hAnsi="Aptos"/>
                <w:sz w:val="22"/>
                <w:szCs w:val="22"/>
              </w:rPr>
            </w:pPr>
          </w:p>
        </w:tc>
        <w:tc>
          <w:tcPr>
            <w:tcW w:w="1250" w:type="dxa"/>
            <w:vAlign w:val="center"/>
          </w:tcPr>
          <w:p w:rsidR="00C01468" w:rsidRPr="003722F3" w:rsidP="00616CD2" w14:paraId="549942F2" w14:textId="77777777">
            <w:pPr>
              <w:spacing w:line="260" w:lineRule="auto"/>
              <w:rPr>
                <w:rFonts w:ascii="Aptos" w:hAnsi="Aptos"/>
                <w:sz w:val="22"/>
                <w:szCs w:val="22"/>
              </w:rPr>
            </w:pPr>
          </w:p>
        </w:tc>
        <w:tc>
          <w:tcPr>
            <w:tcW w:w="956" w:type="dxa"/>
            <w:vAlign w:val="center"/>
          </w:tcPr>
          <w:p w:rsidR="00C01468" w:rsidRPr="003722F3" w:rsidP="00616CD2" w14:paraId="16AA0F24" w14:textId="77777777">
            <w:pPr>
              <w:spacing w:line="260" w:lineRule="auto"/>
              <w:rPr>
                <w:rFonts w:ascii="Aptos" w:hAnsi="Aptos"/>
                <w:sz w:val="22"/>
                <w:szCs w:val="22"/>
              </w:rPr>
            </w:pPr>
          </w:p>
        </w:tc>
      </w:tr>
      <w:tr w14:paraId="70978B1C" w14:textId="77777777" w:rsidTr="5CE2E784">
        <w:tblPrEx>
          <w:tblW w:w="9360" w:type="dxa"/>
          <w:tblLook w:val="0000"/>
        </w:tblPrEx>
        <w:tc>
          <w:tcPr>
            <w:tcW w:w="2728" w:type="dxa"/>
            <w:vAlign w:val="center"/>
          </w:tcPr>
          <w:p w:rsidR="00C01468" w:rsidRPr="003722F3" w:rsidP="00616CD2" w14:paraId="29481EFC" w14:textId="77777777">
            <w:pPr>
              <w:spacing w:line="260" w:lineRule="auto"/>
              <w:rPr>
                <w:rFonts w:ascii="Aptos" w:hAnsi="Aptos"/>
                <w:sz w:val="22"/>
                <w:szCs w:val="22"/>
              </w:rPr>
            </w:pPr>
            <w:r w:rsidRPr="003722F3">
              <w:rPr>
                <w:rFonts w:ascii="Aptos" w:eastAsia="Arial" w:hAnsi="Aptos" w:cs="Arial"/>
                <w:sz w:val="22"/>
                <w:szCs w:val="22"/>
              </w:rPr>
              <w:t>Store (persisting data in governed repositories)</w:t>
            </w:r>
          </w:p>
        </w:tc>
        <w:tc>
          <w:tcPr>
            <w:tcW w:w="1089" w:type="dxa"/>
            <w:vAlign w:val="center"/>
          </w:tcPr>
          <w:p w:rsidR="00C01468" w:rsidRPr="003722F3" w:rsidP="00616CD2" w14:paraId="4ED9730D" w14:textId="77777777">
            <w:pPr>
              <w:spacing w:line="260" w:lineRule="auto"/>
              <w:rPr>
                <w:rFonts w:ascii="Aptos" w:hAnsi="Aptos"/>
                <w:sz w:val="22"/>
                <w:szCs w:val="22"/>
              </w:rPr>
            </w:pPr>
          </w:p>
        </w:tc>
        <w:tc>
          <w:tcPr>
            <w:tcW w:w="1078" w:type="dxa"/>
            <w:vAlign w:val="center"/>
          </w:tcPr>
          <w:p w:rsidR="00C01468" w:rsidRPr="003722F3" w:rsidP="00616CD2" w14:paraId="071F9AD5" w14:textId="77777777">
            <w:pPr>
              <w:spacing w:line="260" w:lineRule="auto"/>
              <w:rPr>
                <w:rFonts w:ascii="Aptos" w:hAnsi="Aptos"/>
                <w:sz w:val="22"/>
                <w:szCs w:val="22"/>
              </w:rPr>
            </w:pPr>
          </w:p>
        </w:tc>
        <w:tc>
          <w:tcPr>
            <w:tcW w:w="1118" w:type="dxa"/>
            <w:vAlign w:val="center"/>
          </w:tcPr>
          <w:p w:rsidR="00C01468" w:rsidRPr="003722F3" w:rsidP="00616CD2" w14:paraId="6283A070" w14:textId="77777777">
            <w:pPr>
              <w:spacing w:line="260" w:lineRule="auto"/>
              <w:rPr>
                <w:rFonts w:ascii="Aptos" w:hAnsi="Aptos"/>
                <w:sz w:val="22"/>
                <w:szCs w:val="22"/>
              </w:rPr>
            </w:pPr>
          </w:p>
        </w:tc>
        <w:tc>
          <w:tcPr>
            <w:tcW w:w="1141" w:type="dxa"/>
            <w:vAlign w:val="center"/>
          </w:tcPr>
          <w:p w:rsidR="00C01468" w:rsidRPr="003722F3" w:rsidP="00616CD2" w14:paraId="6EAED854" w14:textId="77777777">
            <w:pPr>
              <w:spacing w:line="260" w:lineRule="auto"/>
              <w:rPr>
                <w:rFonts w:ascii="Aptos" w:hAnsi="Aptos"/>
                <w:sz w:val="22"/>
                <w:szCs w:val="22"/>
              </w:rPr>
            </w:pPr>
          </w:p>
        </w:tc>
        <w:tc>
          <w:tcPr>
            <w:tcW w:w="1250" w:type="dxa"/>
            <w:vAlign w:val="center"/>
          </w:tcPr>
          <w:p w:rsidR="00C01468" w:rsidRPr="003722F3" w:rsidP="00616CD2" w14:paraId="44AE0115" w14:textId="77777777">
            <w:pPr>
              <w:spacing w:line="260" w:lineRule="auto"/>
              <w:rPr>
                <w:rFonts w:ascii="Aptos" w:hAnsi="Aptos"/>
                <w:sz w:val="22"/>
                <w:szCs w:val="22"/>
              </w:rPr>
            </w:pPr>
          </w:p>
        </w:tc>
        <w:tc>
          <w:tcPr>
            <w:tcW w:w="956" w:type="dxa"/>
            <w:vAlign w:val="center"/>
          </w:tcPr>
          <w:p w:rsidR="00C01468" w:rsidRPr="003722F3" w:rsidP="00616CD2" w14:paraId="626C5220" w14:textId="77777777">
            <w:pPr>
              <w:spacing w:line="260" w:lineRule="auto"/>
              <w:rPr>
                <w:rFonts w:ascii="Aptos" w:hAnsi="Aptos"/>
                <w:sz w:val="22"/>
                <w:szCs w:val="22"/>
              </w:rPr>
            </w:pPr>
          </w:p>
        </w:tc>
      </w:tr>
      <w:tr w14:paraId="4270D0A5" w14:textId="77777777" w:rsidTr="5CE2E784">
        <w:tblPrEx>
          <w:tblW w:w="9360" w:type="dxa"/>
          <w:tblLook w:val="0000"/>
        </w:tblPrEx>
        <w:tc>
          <w:tcPr>
            <w:tcW w:w="2728" w:type="dxa"/>
            <w:vAlign w:val="center"/>
          </w:tcPr>
          <w:p w:rsidR="00C01468" w:rsidRPr="003722F3" w:rsidP="00616CD2" w14:paraId="00C0AA2F" w14:textId="77777777">
            <w:pPr>
              <w:spacing w:line="260" w:lineRule="auto"/>
              <w:rPr>
                <w:rFonts w:ascii="Aptos" w:hAnsi="Aptos"/>
                <w:sz w:val="22"/>
                <w:szCs w:val="22"/>
              </w:rPr>
            </w:pPr>
            <w:r w:rsidRPr="003722F3">
              <w:rPr>
                <w:rFonts w:ascii="Aptos" w:eastAsia="Arial" w:hAnsi="Aptos" w:cs="Arial"/>
                <w:sz w:val="22"/>
                <w:szCs w:val="22"/>
              </w:rPr>
              <w:t xml:space="preserve">Compute </w:t>
            </w:r>
            <w:r w:rsidRPr="009B4FE2">
              <w:rPr>
                <w:rFonts w:ascii="Aptos" w:eastAsia="Arial" w:hAnsi="Aptos" w:cs="Arial"/>
                <w:sz w:val="22"/>
                <w:szCs w:val="22"/>
              </w:rPr>
              <w:t>(transforming data into indicators, compliance determinations, and pay-factor calculations)</w:t>
            </w:r>
          </w:p>
        </w:tc>
        <w:tc>
          <w:tcPr>
            <w:tcW w:w="1089" w:type="dxa"/>
            <w:vAlign w:val="center"/>
          </w:tcPr>
          <w:p w:rsidR="00C01468" w:rsidRPr="003722F3" w:rsidP="00616CD2" w14:paraId="7A4D8E09" w14:textId="77777777">
            <w:pPr>
              <w:spacing w:line="260" w:lineRule="auto"/>
              <w:rPr>
                <w:rFonts w:ascii="Aptos" w:hAnsi="Aptos"/>
                <w:sz w:val="22"/>
                <w:szCs w:val="22"/>
              </w:rPr>
            </w:pPr>
          </w:p>
        </w:tc>
        <w:tc>
          <w:tcPr>
            <w:tcW w:w="1078" w:type="dxa"/>
            <w:vAlign w:val="center"/>
          </w:tcPr>
          <w:p w:rsidR="00C01468" w:rsidRPr="003722F3" w:rsidP="00616CD2" w14:paraId="0C4EDB9F" w14:textId="77777777">
            <w:pPr>
              <w:spacing w:line="260" w:lineRule="auto"/>
              <w:rPr>
                <w:rFonts w:ascii="Aptos" w:hAnsi="Aptos"/>
                <w:sz w:val="22"/>
                <w:szCs w:val="22"/>
              </w:rPr>
            </w:pPr>
          </w:p>
        </w:tc>
        <w:tc>
          <w:tcPr>
            <w:tcW w:w="1118" w:type="dxa"/>
            <w:vAlign w:val="center"/>
          </w:tcPr>
          <w:p w:rsidR="00C01468" w:rsidRPr="003722F3" w:rsidP="00616CD2" w14:paraId="484C1470" w14:textId="77777777">
            <w:pPr>
              <w:spacing w:line="260" w:lineRule="auto"/>
              <w:rPr>
                <w:rFonts w:ascii="Aptos" w:hAnsi="Aptos"/>
                <w:sz w:val="22"/>
                <w:szCs w:val="22"/>
              </w:rPr>
            </w:pPr>
          </w:p>
        </w:tc>
        <w:tc>
          <w:tcPr>
            <w:tcW w:w="1141" w:type="dxa"/>
            <w:vAlign w:val="center"/>
          </w:tcPr>
          <w:p w:rsidR="00C01468" w:rsidRPr="003722F3" w:rsidP="00616CD2" w14:paraId="29B8F6F0" w14:textId="77777777">
            <w:pPr>
              <w:spacing w:line="260" w:lineRule="auto"/>
              <w:rPr>
                <w:rFonts w:ascii="Aptos" w:hAnsi="Aptos"/>
                <w:sz w:val="22"/>
                <w:szCs w:val="22"/>
              </w:rPr>
            </w:pPr>
          </w:p>
        </w:tc>
        <w:tc>
          <w:tcPr>
            <w:tcW w:w="1250" w:type="dxa"/>
            <w:vAlign w:val="center"/>
          </w:tcPr>
          <w:p w:rsidR="00C01468" w:rsidRPr="003722F3" w:rsidP="00616CD2" w14:paraId="37E61E65" w14:textId="77777777">
            <w:pPr>
              <w:spacing w:line="260" w:lineRule="auto"/>
              <w:rPr>
                <w:rFonts w:ascii="Aptos" w:hAnsi="Aptos"/>
                <w:sz w:val="22"/>
                <w:szCs w:val="22"/>
              </w:rPr>
            </w:pPr>
          </w:p>
        </w:tc>
        <w:tc>
          <w:tcPr>
            <w:tcW w:w="956" w:type="dxa"/>
            <w:vAlign w:val="center"/>
          </w:tcPr>
          <w:p w:rsidR="00C01468" w:rsidRPr="003722F3" w:rsidP="00616CD2" w14:paraId="1228CDEE" w14:textId="77777777">
            <w:pPr>
              <w:spacing w:line="260" w:lineRule="auto"/>
              <w:rPr>
                <w:rFonts w:ascii="Aptos" w:hAnsi="Aptos"/>
                <w:sz w:val="22"/>
                <w:szCs w:val="22"/>
              </w:rPr>
            </w:pPr>
          </w:p>
        </w:tc>
      </w:tr>
      <w:tr w14:paraId="6E009702" w14:textId="77777777" w:rsidTr="5CE2E784">
        <w:tblPrEx>
          <w:tblW w:w="9360" w:type="dxa"/>
          <w:tblLook w:val="0000"/>
        </w:tblPrEx>
        <w:tc>
          <w:tcPr>
            <w:tcW w:w="2728" w:type="dxa"/>
            <w:vAlign w:val="center"/>
          </w:tcPr>
          <w:p w:rsidR="00C01468" w:rsidRPr="003722F3" w:rsidP="00616CD2" w14:paraId="7D0111B8" w14:textId="77777777">
            <w:pPr>
              <w:spacing w:line="260" w:lineRule="auto"/>
              <w:rPr>
                <w:rFonts w:ascii="Aptos" w:hAnsi="Aptos"/>
                <w:sz w:val="22"/>
                <w:szCs w:val="22"/>
              </w:rPr>
            </w:pPr>
            <w:r w:rsidRPr="003722F3">
              <w:rPr>
                <w:rFonts w:ascii="Aptos" w:eastAsia="Arial" w:hAnsi="Aptos" w:cs="Arial"/>
                <w:sz w:val="22"/>
                <w:szCs w:val="22"/>
              </w:rPr>
              <w:t>Use (delivering data to decision-makers, dashboards, reports)</w:t>
            </w:r>
          </w:p>
        </w:tc>
        <w:tc>
          <w:tcPr>
            <w:tcW w:w="1089" w:type="dxa"/>
            <w:vAlign w:val="center"/>
          </w:tcPr>
          <w:p w:rsidR="00C01468" w:rsidRPr="003722F3" w:rsidP="00616CD2" w14:paraId="2D11C07F" w14:textId="77777777">
            <w:pPr>
              <w:spacing w:line="260" w:lineRule="auto"/>
              <w:rPr>
                <w:rFonts w:ascii="Aptos" w:hAnsi="Aptos"/>
                <w:sz w:val="22"/>
                <w:szCs w:val="22"/>
              </w:rPr>
            </w:pPr>
          </w:p>
        </w:tc>
        <w:tc>
          <w:tcPr>
            <w:tcW w:w="1078" w:type="dxa"/>
            <w:vAlign w:val="center"/>
          </w:tcPr>
          <w:p w:rsidR="00C01468" w:rsidRPr="003722F3" w:rsidP="00616CD2" w14:paraId="1D129D55" w14:textId="77777777">
            <w:pPr>
              <w:spacing w:line="260" w:lineRule="auto"/>
              <w:rPr>
                <w:rFonts w:ascii="Aptos" w:hAnsi="Aptos"/>
                <w:sz w:val="22"/>
                <w:szCs w:val="22"/>
              </w:rPr>
            </w:pPr>
          </w:p>
        </w:tc>
        <w:tc>
          <w:tcPr>
            <w:tcW w:w="1118" w:type="dxa"/>
            <w:vAlign w:val="center"/>
          </w:tcPr>
          <w:p w:rsidR="00C01468" w:rsidRPr="003722F3" w:rsidP="00616CD2" w14:paraId="6E2A8D82" w14:textId="77777777">
            <w:pPr>
              <w:spacing w:line="260" w:lineRule="auto"/>
              <w:rPr>
                <w:rFonts w:ascii="Aptos" w:hAnsi="Aptos"/>
                <w:sz w:val="22"/>
                <w:szCs w:val="22"/>
              </w:rPr>
            </w:pPr>
          </w:p>
        </w:tc>
        <w:tc>
          <w:tcPr>
            <w:tcW w:w="1141" w:type="dxa"/>
            <w:vAlign w:val="center"/>
          </w:tcPr>
          <w:p w:rsidR="00C01468" w:rsidRPr="003722F3" w:rsidP="00616CD2" w14:paraId="7183A6F0" w14:textId="77777777">
            <w:pPr>
              <w:spacing w:line="260" w:lineRule="auto"/>
              <w:rPr>
                <w:rFonts w:ascii="Aptos" w:hAnsi="Aptos"/>
                <w:sz w:val="22"/>
                <w:szCs w:val="22"/>
              </w:rPr>
            </w:pPr>
          </w:p>
        </w:tc>
        <w:tc>
          <w:tcPr>
            <w:tcW w:w="1250" w:type="dxa"/>
            <w:vAlign w:val="center"/>
          </w:tcPr>
          <w:p w:rsidR="00C01468" w:rsidRPr="003722F3" w:rsidP="00616CD2" w14:paraId="62A848FC" w14:textId="77777777">
            <w:pPr>
              <w:spacing w:line="260" w:lineRule="auto"/>
              <w:rPr>
                <w:rFonts w:ascii="Aptos" w:hAnsi="Aptos"/>
                <w:sz w:val="22"/>
                <w:szCs w:val="22"/>
              </w:rPr>
            </w:pPr>
          </w:p>
        </w:tc>
        <w:tc>
          <w:tcPr>
            <w:tcW w:w="956" w:type="dxa"/>
            <w:vAlign w:val="center"/>
          </w:tcPr>
          <w:p w:rsidR="00C01468" w:rsidRPr="003722F3" w:rsidP="00616CD2" w14:paraId="6D04D8DD" w14:textId="77777777">
            <w:pPr>
              <w:spacing w:line="260" w:lineRule="auto"/>
              <w:rPr>
                <w:rFonts w:ascii="Aptos" w:hAnsi="Aptos"/>
                <w:sz w:val="22"/>
                <w:szCs w:val="22"/>
              </w:rPr>
            </w:pPr>
          </w:p>
        </w:tc>
      </w:tr>
      <w:tr w14:paraId="4B96439F" w14:textId="77777777" w:rsidTr="5CE2E784">
        <w:tblPrEx>
          <w:tblW w:w="9360" w:type="dxa"/>
          <w:tblLook w:val="0000"/>
        </w:tblPrEx>
        <w:tc>
          <w:tcPr>
            <w:tcW w:w="2728" w:type="dxa"/>
            <w:vAlign w:val="center"/>
          </w:tcPr>
          <w:p w:rsidR="00C01468" w:rsidRPr="003722F3" w:rsidP="00616CD2" w14:paraId="27AE2A54" w14:textId="0D8A8467">
            <w:pPr>
              <w:spacing w:line="260" w:lineRule="auto"/>
              <w:rPr>
                <w:rFonts w:ascii="Aptos" w:eastAsia="Arial" w:hAnsi="Aptos" w:cs="Arial"/>
                <w:sz w:val="22"/>
                <w:szCs w:val="22"/>
              </w:rPr>
            </w:pPr>
            <w:r w:rsidRPr="5CE2E784">
              <w:rPr>
                <w:rFonts w:ascii="Aptos" w:eastAsia="Arial" w:hAnsi="Aptos" w:cs="Arial"/>
                <w:sz w:val="22"/>
                <w:szCs w:val="22"/>
              </w:rPr>
              <w:t>As-Built/Handoff (closeout activities: capture of digital as-built records, project-to-asset (</w:t>
            </w:r>
            <w:r w:rsidRPr="00235DCB" w:rsidR="00B273F7">
              <w:rPr>
                <w:rFonts w:eastAsia="Arial" w:cs="Arial"/>
                <w:sz w:val="22"/>
                <w:szCs w:val="22"/>
              </w:rPr>
              <w:t>Project Information Model (PIM)</w:t>
            </w:r>
            <w:r w:rsidR="00B273F7">
              <w:rPr>
                <w:rFonts w:eastAsia="Arial" w:cs="Arial"/>
                <w:sz w:val="22"/>
                <w:szCs w:val="22"/>
              </w:rPr>
              <w:t xml:space="preserve"> to</w:t>
            </w:r>
            <w:r w:rsidRPr="00235DCB" w:rsidR="00B273F7">
              <w:rPr>
                <w:rFonts w:eastAsia="Arial" w:cs="Arial"/>
                <w:sz w:val="22"/>
                <w:szCs w:val="22"/>
              </w:rPr>
              <w:t xml:space="preserve"> Asset Information Model (AIM)</w:t>
            </w:r>
            <w:r w:rsidRPr="5CE2E784">
              <w:rPr>
                <w:rFonts w:ascii="Aptos" w:eastAsia="Arial" w:hAnsi="Aptos" w:cs="Arial"/>
                <w:sz w:val="22"/>
                <w:szCs w:val="22"/>
              </w:rPr>
              <w:t>) handoff, transfer of construction-era records to pavement management and asset management systems)</w:t>
            </w:r>
          </w:p>
        </w:tc>
        <w:tc>
          <w:tcPr>
            <w:tcW w:w="1089" w:type="dxa"/>
            <w:vAlign w:val="center"/>
          </w:tcPr>
          <w:p w:rsidR="00C01468" w:rsidRPr="003722F3" w:rsidP="00616CD2" w14:paraId="5F9AA311" w14:textId="77777777">
            <w:pPr>
              <w:spacing w:line="260" w:lineRule="auto"/>
              <w:rPr>
                <w:rFonts w:ascii="Aptos" w:hAnsi="Aptos"/>
                <w:sz w:val="22"/>
                <w:szCs w:val="22"/>
              </w:rPr>
            </w:pPr>
          </w:p>
        </w:tc>
        <w:tc>
          <w:tcPr>
            <w:tcW w:w="1078" w:type="dxa"/>
            <w:vAlign w:val="center"/>
          </w:tcPr>
          <w:p w:rsidR="00C01468" w:rsidRPr="003722F3" w:rsidP="00616CD2" w14:paraId="4A6EB91D" w14:textId="77777777">
            <w:pPr>
              <w:spacing w:line="260" w:lineRule="auto"/>
              <w:rPr>
                <w:rFonts w:ascii="Aptos" w:hAnsi="Aptos"/>
                <w:sz w:val="22"/>
                <w:szCs w:val="22"/>
              </w:rPr>
            </w:pPr>
          </w:p>
        </w:tc>
        <w:tc>
          <w:tcPr>
            <w:tcW w:w="1118" w:type="dxa"/>
            <w:vAlign w:val="center"/>
          </w:tcPr>
          <w:p w:rsidR="00C01468" w:rsidRPr="003722F3" w:rsidP="00616CD2" w14:paraId="14C063A1" w14:textId="77777777">
            <w:pPr>
              <w:spacing w:line="260" w:lineRule="auto"/>
              <w:rPr>
                <w:rFonts w:ascii="Aptos" w:hAnsi="Aptos"/>
                <w:sz w:val="22"/>
                <w:szCs w:val="22"/>
              </w:rPr>
            </w:pPr>
          </w:p>
        </w:tc>
        <w:tc>
          <w:tcPr>
            <w:tcW w:w="1141" w:type="dxa"/>
            <w:vAlign w:val="center"/>
          </w:tcPr>
          <w:p w:rsidR="00C01468" w:rsidRPr="003722F3" w:rsidP="00616CD2" w14:paraId="33BAE604" w14:textId="77777777">
            <w:pPr>
              <w:spacing w:line="260" w:lineRule="auto"/>
              <w:rPr>
                <w:rFonts w:ascii="Aptos" w:hAnsi="Aptos"/>
                <w:sz w:val="22"/>
                <w:szCs w:val="22"/>
              </w:rPr>
            </w:pPr>
          </w:p>
        </w:tc>
        <w:tc>
          <w:tcPr>
            <w:tcW w:w="1250" w:type="dxa"/>
            <w:vAlign w:val="center"/>
          </w:tcPr>
          <w:p w:rsidR="00C01468" w:rsidRPr="003722F3" w:rsidP="00616CD2" w14:paraId="2416E8B8" w14:textId="77777777">
            <w:pPr>
              <w:spacing w:line="260" w:lineRule="auto"/>
              <w:rPr>
                <w:rFonts w:ascii="Aptos" w:hAnsi="Aptos"/>
                <w:sz w:val="22"/>
                <w:szCs w:val="22"/>
              </w:rPr>
            </w:pPr>
          </w:p>
        </w:tc>
        <w:tc>
          <w:tcPr>
            <w:tcW w:w="956" w:type="dxa"/>
            <w:vAlign w:val="center"/>
          </w:tcPr>
          <w:p w:rsidR="00C01468" w:rsidRPr="003722F3" w:rsidP="00616CD2" w14:paraId="1DEA9657" w14:textId="77777777">
            <w:pPr>
              <w:spacing w:line="260" w:lineRule="auto"/>
              <w:rPr>
                <w:rFonts w:ascii="Aptos" w:hAnsi="Aptos"/>
                <w:sz w:val="22"/>
                <w:szCs w:val="22"/>
              </w:rPr>
            </w:pPr>
          </w:p>
        </w:tc>
      </w:tr>
    </w:tbl>
    <w:p w:rsidR="00C01468" w:rsidP="00C01468" w14:paraId="5EAD178E" w14:textId="77777777"/>
    <w:p w:rsidR="001C2AF1" w:rsidP="00191569" w14:paraId="781869C3" w14:textId="23AA2476">
      <w:pPr>
        <w:pStyle w:val="Heading3"/>
      </w:pPr>
      <w:r>
        <w:t>Data handoffs and long-term stewardship</w:t>
      </w:r>
    </w:p>
    <w:p w:rsidR="007651DF" w:rsidRPr="002F5BE4" w:rsidP="005C54E9" w14:paraId="2C32893F" w14:textId="090FBBA0">
      <w:pPr>
        <w:pStyle w:val="ListParagraph"/>
        <w:numPr>
          <w:ilvl w:val="1"/>
          <w:numId w:val="20"/>
        </w:numPr>
      </w:pPr>
      <w:r w:rsidRPr="007651DF">
        <w:rPr>
          <w:b/>
          <w:bCs/>
        </w:rPr>
        <w:t>Which of the following data-handoff points are documented (formal procedure, roles and responsibilities matrices, or written specification) at your agency</w:t>
      </w:r>
      <w:r w:rsidRPr="3276DCDB">
        <w:t>?</w:t>
      </w:r>
    </w:p>
    <w:tbl>
      <w:tblPr>
        <w:tblStyle w:val="ListTable3"/>
        <w:tblW w:w="9350" w:type="dxa"/>
        <w:tblLook w:val="0000"/>
      </w:tblPr>
      <w:tblGrid>
        <w:gridCol w:w="4205"/>
        <w:gridCol w:w="853"/>
        <w:gridCol w:w="844"/>
        <w:gridCol w:w="1102"/>
        <w:gridCol w:w="1135"/>
        <w:gridCol w:w="1211"/>
      </w:tblGrid>
      <w:tr w14:paraId="65268802" w14:textId="77777777" w:rsidTr="00616CD2">
        <w:tblPrEx>
          <w:tblW w:w="9350" w:type="dxa"/>
          <w:tblLook w:val="0000"/>
        </w:tblPrEx>
        <w:tc>
          <w:tcPr>
            <w:tcW w:w="4205" w:type="dxa"/>
            <w:vAlign w:val="center"/>
          </w:tcPr>
          <w:p w:rsidR="007651DF" w:rsidRPr="00235DCB" w:rsidP="00616CD2" w14:paraId="29C7EDDC" w14:textId="77777777">
            <w:pPr>
              <w:spacing w:line="260" w:lineRule="auto"/>
              <w:rPr>
                <w:sz w:val="22"/>
                <w:szCs w:val="22"/>
              </w:rPr>
            </w:pPr>
            <w:r w:rsidRPr="00235DCB">
              <w:rPr>
                <w:rFonts w:eastAsia="Arial" w:cs="Arial"/>
                <w:b/>
                <w:bCs/>
                <w:sz w:val="22"/>
                <w:szCs w:val="22"/>
              </w:rPr>
              <w:t>Handoff Point</w:t>
            </w:r>
          </w:p>
        </w:tc>
        <w:tc>
          <w:tcPr>
            <w:tcW w:w="853" w:type="dxa"/>
            <w:vAlign w:val="center"/>
          </w:tcPr>
          <w:p w:rsidR="007651DF" w:rsidRPr="00235DCB" w:rsidP="00616CD2" w14:paraId="75FCDEB2" w14:textId="77777777">
            <w:pPr>
              <w:spacing w:line="260" w:lineRule="auto"/>
              <w:rPr>
                <w:sz w:val="22"/>
                <w:szCs w:val="22"/>
              </w:rPr>
            </w:pPr>
            <w:r w:rsidRPr="00235DCB">
              <w:rPr>
                <w:rFonts w:eastAsia="Arial" w:cs="Arial"/>
                <w:b/>
                <w:bCs/>
                <w:sz w:val="22"/>
                <w:szCs w:val="22"/>
              </w:rPr>
              <w:t>Yes</w:t>
            </w:r>
          </w:p>
        </w:tc>
        <w:tc>
          <w:tcPr>
            <w:tcW w:w="844" w:type="dxa"/>
            <w:vAlign w:val="center"/>
          </w:tcPr>
          <w:p w:rsidR="007651DF" w:rsidRPr="00235DCB" w:rsidP="00616CD2" w14:paraId="00F84156" w14:textId="77777777">
            <w:pPr>
              <w:spacing w:line="260" w:lineRule="auto"/>
              <w:rPr>
                <w:sz w:val="22"/>
                <w:szCs w:val="22"/>
              </w:rPr>
            </w:pPr>
            <w:r w:rsidRPr="00235DCB">
              <w:rPr>
                <w:rFonts w:eastAsia="Arial" w:cs="Arial"/>
                <w:b/>
                <w:bCs/>
                <w:sz w:val="22"/>
                <w:szCs w:val="22"/>
              </w:rPr>
              <w:t>No</w:t>
            </w:r>
          </w:p>
        </w:tc>
        <w:tc>
          <w:tcPr>
            <w:tcW w:w="1102" w:type="dxa"/>
            <w:vAlign w:val="center"/>
          </w:tcPr>
          <w:p w:rsidR="007651DF" w:rsidRPr="00235DCB" w:rsidP="00616CD2" w14:paraId="4EEF3EA8" w14:textId="77777777">
            <w:pPr>
              <w:spacing w:line="260" w:lineRule="auto"/>
              <w:rPr>
                <w:sz w:val="22"/>
                <w:szCs w:val="22"/>
              </w:rPr>
            </w:pPr>
            <w:r w:rsidRPr="00235DCB">
              <w:rPr>
                <w:rFonts w:eastAsia="Arial" w:cs="Arial"/>
                <w:b/>
                <w:bCs/>
                <w:sz w:val="22"/>
                <w:szCs w:val="22"/>
              </w:rPr>
              <w:t>Partial</w:t>
            </w:r>
          </w:p>
        </w:tc>
        <w:tc>
          <w:tcPr>
            <w:tcW w:w="1135" w:type="dxa"/>
          </w:tcPr>
          <w:p w:rsidR="007651DF" w:rsidRPr="00235DCB" w:rsidP="00616CD2" w14:paraId="4B4398A3" w14:textId="77777777">
            <w:pPr>
              <w:spacing w:line="260" w:lineRule="auto"/>
              <w:rPr>
                <w:rFonts w:eastAsia="Arial" w:cs="Arial"/>
                <w:b/>
                <w:bCs/>
                <w:sz w:val="22"/>
                <w:szCs w:val="22"/>
              </w:rPr>
            </w:pPr>
            <w:r>
              <w:rPr>
                <w:rFonts w:eastAsia="Arial" w:cs="Arial"/>
                <w:b/>
                <w:bCs/>
                <w:sz w:val="22"/>
                <w:szCs w:val="22"/>
              </w:rPr>
              <w:t>Doesn’t happen</w:t>
            </w:r>
          </w:p>
        </w:tc>
        <w:tc>
          <w:tcPr>
            <w:tcW w:w="1211" w:type="dxa"/>
            <w:vAlign w:val="center"/>
          </w:tcPr>
          <w:p w:rsidR="007651DF" w:rsidRPr="00235DCB" w:rsidP="00616CD2" w14:paraId="7B436FD7" w14:textId="77777777">
            <w:pPr>
              <w:spacing w:line="260" w:lineRule="auto"/>
              <w:rPr>
                <w:sz w:val="22"/>
                <w:szCs w:val="22"/>
              </w:rPr>
            </w:pPr>
            <w:r w:rsidRPr="00235DCB">
              <w:rPr>
                <w:rFonts w:eastAsia="Arial" w:cs="Arial"/>
                <w:b/>
                <w:bCs/>
                <w:sz w:val="22"/>
                <w:szCs w:val="22"/>
              </w:rPr>
              <w:t>Don’t know</w:t>
            </w:r>
          </w:p>
        </w:tc>
      </w:tr>
      <w:tr w14:paraId="6DFA036C" w14:textId="77777777" w:rsidTr="00616CD2">
        <w:tblPrEx>
          <w:tblW w:w="9350" w:type="dxa"/>
          <w:tblLook w:val="0000"/>
        </w:tblPrEx>
        <w:tc>
          <w:tcPr>
            <w:tcW w:w="4205" w:type="dxa"/>
            <w:vAlign w:val="center"/>
          </w:tcPr>
          <w:p w:rsidR="007651DF" w:rsidRPr="00235DCB" w:rsidP="00616CD2" w14:paraId="123CAD24" w14:textId="77777777">
            <w:pPr>
              <w:spacing w:line="260" w:lineRule="auto"/>
              <w:rPr>
                <w:sz w:val="22"/>
                <w:szCs w:val="22"/>
              </w:rPr>
            </w:pPr>
            <w:r w:rsidRPr="00235DCB">
              <w:rPr>
                <w:rFonts w:eastAsia="Arial" w:cs="Arial"/>
                <w:sz w:val="22"/>
                <w:szCs w:val="22"/>
              </w:rPr>
              <w:t xml:space="preserve">Materials producer/lab </w:t>
            </w:r>
            <w:r w:rsidRPr="00235DCB">
              <w:rPr>
                <w:rFonts w:ascii="Wingdings" w:eastAsia="Wingdings" w:hAnsi="Wingdings" w:cs="Wingdings"/>
                <w:sz w:val="22"/>
                <w:szCs w:val="22"/>
              </w:rPr>
              <w:t>à</w:t>
            </w:r>
            <w:r w:rsidRPr="00235DCB">
              <w:rPr>
                <w:rFonts w:eastAsia="Arial" w:cs="Arial"/>
                <w:sz w:val="22"/>
                <w:szCs w:val="22"/>
              </w:rPr>
              <w:t xml:space="preserve"> Construction inspectors (e.g., e-ticket data, mix design)</w:t>
            </w:r>
          </w:p>
        </w:tc>
        <w:tc>
          <w:tcPr>
            <w:tcW w:w="853" w:type="dxa"/>
            <w:vAlign w:val="center"/>
          </w:tcPr>
          <w:p w:rsidR="007651DF" w:rsidRPr="00235DCB" w:rsidP="00616CD2" w14:paraId="3CCAED95" w14:textId="77777777">
            <w:pPr>
              <w:spacing w:line="260" w:lineRule="auto"/>
              <w:rPr>
                <w:sz w:val="22"/>
                <w:szCs w:val="22"/>
              </w:rPr>
            </w:pPr>
          </w:p>
        </w:tc>
        <w:tc>
          <w:tcPr>
            <w:tcW w:w="844" w:type="dxa"/>
            <w:vAlign w:val="center"/>
          </w:tcPr>
          <w:p w:rsidR="007651DF" w:rsidRPr="00235DCB" w:rsidP="00616CD2" w14:paraId="50094D1D" w14:textId="77777777">
            <w:pPr>
              <w:spacing w:line="260" w:lineRule="auto"/>
              <w:rPr>
                <w:sz w:val="22"/>
                <w:szCs w:val="22"/>
              </w:rPr>
            </w:pPr>
          </w:p>
        </w:tc>
        <w:tc>
          <w:tcPr>
            <w:tcW w:w="1102" w:type="dxa"/>
            <w:vAlign w:val="center"/>
          </w:tcPr>
          <w:p w:rsidR="007651DF" w:rsidRPr="00235DCB" w:rsidP="00616CD2" w14:paraId="0FE01F2A" w14:textId="77777777">
            <w:pPr>
              <w:spacing w:line="260" w:lineRule="auto"/>
              <w:rPr>
                <w:sz w:val="22"/>
                <w:szCs w:val="22"/>
              </w:rPr>
            </w:pPr>
          </w:p>
        </w:tc>
        <w:tc>
          <w:tcPr>
            <w:tcW w:w="1135" w:type="dxa"/>
          </w:tcPr>
          <w:p w:rsidR="007651DF" w:rsidRPr="00235DCB" w:rsidP="00616CD2" w14:paraId="241848A1" w14:textId="77777777">
            <w:pPr>
              <w:spacing w:line="260" w:lineRule="auto"/>
              <w:rPr>
                <w:sz w:val="22"/>
                <w:szCs w:val="22"/>
              </w:rPr>
            </w:pPr>
          </w:p>
        </w:tc>
        <w:tc>
          <w:tcPr>
            <w:tcW w:w="1211" w:type="dxa"/>
            <w:vAlign w:val="center"/>
          </w:tcPr>
          <w:p w:rsidR="007651DF" w:rsidRPr="00235DCB" w:rsidP="00616CD2" w14:paraId="52A70F12" w14:textId="77777777">
            <w:pPr>
              <w:spacing w:line="260" w:lineRule="auto"/>
              <w:rPr>
                <w:sz w:val="22"/>
                <w:szCs w:val="22"/>
              </w:rPr>
            </w:pPr>
          </w:p>
        </w:tc>
      </w:tr>
      <w:tr w14:paraId="1AA8299E" w14:textId="77777777" w:rsidTr="00616CD2">
        <w:tblPrEx>
          <w:tblW w:w="9350" w:type="dxa"/>
          <w:tblLook w:val="0000"/>
        </w:tblPrEx>
        <w:tc>
          <w:tcPr>
            <w:tcW w:w="4205" w:type="dxa"/>
            <w:vAlign w:val="center"/>
          </w:tcPr>
          <w:p w:rsidR="007651DF" w:rsidRPr="00235DCB" w:rsidP="00616CD2" w14:paraId="2B6236EE" w14:textId="77777777">
            <w:pPr>
              <w:spacing w:line="260" w:lineRule="auto"/>
              <w:rPr>
                <w:sz w:val="22"/>
                <w:szCs w:val="22"/>
              </w:rPr>
            </w:pPr>
            <w:r w:rsidRPr="00235DCB">
              <w:rPr>
                <w:rFonts w:eastAsia="Arial" w:cs="Arial"/>
                <w:sz w:val="22"/>
                <w:szCs w:val="22"/>
              </w:rPr>
              <w:t xml:space="preserve">Contractor </w:t>
            </w:r>
            <w:r>
              <w:rPr>
                <w:rFonts w:eastAsia="Arial" w:cs="Arial"/>
                <w:sz w:val="22"/>
                <w:szCs w:val="22"/>
              </w:rPr>
              <w:t>Quality Control</w:t>
            </w:r>
            <w:r w:rsidRPr="00235DCB">
              <w:rPr>
                <w:rFonts w:eastAsia="Arial" w:cs="Arial"/>
                <w:sz w:val="22"/>
                <w:szCs w:val="22"/>
              </w:rPr>
              <w:t xml:space="preserve"> </w:t>
            </w:r>
            <w:r w:rsidRPr="00235DCB">
              <w:rPr>
                <w:rFonts w:ascii="Wingdings" w:eastAsia="Wingdings" w:hAnsi="Wingdings" w:cs="Wingdings"/>
                <w:sz w:val="22"/>
                <w:szCs w:val="22"/>
              </w:rPr>
              <w:t>à</w:t>
            </w:r>
            <w:r w:rsidRPr="00235DCB">
              <w:rPr>
                <w:rFonts w:eastAsia="Arial" w:cs="Arial"/>
                <w:sz w:val="22"/>
                <w:szCs w:val="22"/>
              </w:rPr>
              <w:t xml:space="preserve"> Agency acceptance/ verification</w:t>
            </w:r>
          </w:p>
        </w:tc>
        <w:tc>
          <w:tcPr>
            <w:tcW w:w="853" w:type="dxa"/>
            <w:vAlign w:val="center"/>
          </w:tcPr>
          <w:p w:rsidR="007651DF" w:rsidRPr="00235DCB" w:rsidP="00616CD2" w14:paraId="71E20321" w14:textId="77777777">
            <w:pPr>
              <w:spacing w:line="260" w:lineRule="auto"/>
              <w:rPr>
                <w:sz w:val="22"/>
                <w:szCs w:val="22"/>
              </w:rPr>
            </w:pPr>
          </w:p>
        </w:tc>
        <w:tc>
          <w:tcPr>
            <w:tcW w:w="844" w:type="dxa"/>
            <w:vAlign w:val="center"/>
          </w:tcPr>
          <w:p w:rsidR="007651DF" w:rsidRPr="00235DCB" w:rsidP="00616CD2" w14:paraId="069EEB73" w14:textId="77777777">
            <w:pPr>
              <w:spacing w:line="260" w:lineRule="auto"/>
              <w:rPr>
                <w:sz w:val="22"/>
                <w:szCs w:val="22"/>
              </w:rPr>
            </w:pPr>
          </w:p>
        </w:tc>
        <w:tc>
          <w:tcPr>
            <w:tcW w:w="1102" w:type="dxa"/>
            <w:vAlign w:val="center"/>
          </w:tcPr>
          <w:p w:rsidR="007651DF" w:rsidRPr="00235DCB" w:rsidP="00616CD2" w14:paraId="19BB41F8" w14:textId="77777777">
            <w:pPr>
              <w:spacing w:line="260" w:lineRule="auto"/>
              <w:rPr>
                <w:sz w:val="22"/>
                <w:szCs w:val="22"/>
              </w:rPr>
            </w:pPr>
          </w:p>
        </w:tc>
        <w:tc>
          <w:tcPr>
            <w:tcW w:w="1135" w:type="dxa"/>
          </w:tcPr>
          <w:p w:rsidR="007651DF" w:rsidRPr="00235DCB" w:rsidP="00616CD2" w14:paraId="3FDE7A7F" w14:textId="77777777">
            <w:pPr>
              <w:spacing w:line="260" w:lineRule="auto"/>
              <w:rPr>
                <w:sz w:val="22"/>
                <w:szCs w:val="22"/>
              </w:rPr>
            </w:pPr>
          </w:p>
        </w:tc>
        <w:tc>
          <w:tcPr>
            <w:tcW w:w="1211" w:type="dxa"/>
            <w:vAlign w:val="center"/>
          </w:tcPr>
          <w:p w:rsidR="007651DF" w:rsidRPr="00235DCB" w:rsidP="00616CD2" w14:paraId="550E24D7" w14:textId="77777777">
            <w:pPr>
              <w:spacing w:line="260" w:lineRule="auto"/>
              <w:rPr>
                <w:sz w:val="22"/>
                <w:szCs w:val="22"/>
              </w:rPr>
            </w:pPr>
          </w:p>
        </w:tc>
      </w:tr>
      <w:tr w14:paraId="0671117E" w14:textId="77777777" w:rsidTr="00616CD2">
        <w:tblPrEx>
          <w:tblW w:w="9350" w:type="dxa"/>
          <w:tblLook w:val="0000"/>
        </w:tblPrEx>
        <w:tc>
          <w:tcPr>
            <w:tcW w:w="4205" w:type="dxa"/>
            <w:vAlign w:val="center"/>
          </w:tcPr>
          <w:p w:rsidR="007651DF" w:rsidRPr="00235DCB" w:rsidP="00616CD2" w14:paraId="40516040" w14:textId="77777777">
            <w:pPr>
              <w:spacing w:line="260" w:lineRule="auto"/>
              <w:rPr>
                <w:sz w:val="22"/>
                <w:szCs w:val="22"/>
              </w:rPr>
            </w:pPr>
            <w:r w:rsidRPr="00235DCB">
              <w:rPr>
                <w:rFonts w:eastAsia="Arial" w:cs="Arial"/>
                <w:sz w:val="22"/>
                <w:szCs w:val="22"/>
              </w:rPr>
              <w:t xml:space="preserve">Construction office </w:t>
            </w:r>
            <w:r w:rsidRPr="00235DCB">
              <w:rPr>
                <w:rFonts w:ascii="Wingdings" w:eastAsia="Wingdings" w:hAnsi="Wingdings" w:cs="Wingdings"/>
                <w:sz w:val="22"/>
                <w:szCs w:val="22"/>
              </w:rPr>
              <w:t>à</w:t>
            </w:r>
            <w:r w:rsidRPr="00235DCB">
              <w:rPr>
                <w:rFonts w:eastAsia="Arial" w:cs="Arial"/>
                <w:sz w:val="22"/>
                <w:szCs w:val="22"/>
              </w:rPr>
              <w:t xml:space="preserve"> PMS office (project closeout/as-built data)</w:t>
            </w:r>
          </w:p>
        </w:tc>
        <w:tc>
          <w:tcPr>
            <w:tcW w:w="853" w:type="dxa"/>
            <w:vAlign w:val="center"/>
          </w:tcPr>
          <w:p w:rsidR="007651DF" w:rsidRPr="00235DCB" w:rsidP="00616CD2" w14:paraId="0CE64687" w14:textId="77777777">
            <w:pPr>
              <w:spacing w:line="260" w:lineRule="auto"/>
              <w:rPr>
                <w:sz w:val="22"/>
                <w:szCs w:val="22"/>
              </w:rPr>
            </w:pPr>
          </w:p>
        </w:tc>
        <w:tc>
          <w:tcPr>
            <w:tcW w:w="844" w:type="dxa"/>
            <w:vAlign w:val="center"/>
          </w:tcPr>
          <w:p w:rsidR="007651DF" w:rsidRPr="00235DCB" w:rsidP="00616CD2" w14:paraId="792C6342" w14:textId="77777777">
            <w:pPr>
              <w:spacing w:line="260" w:lineRule="auto"/>
              <w:rPr>
                <w:sz w:val="22"/>
                <w:szCs w:val="22"/>
              </w:rPr>
            </w:pPr>
          </w:p>
        </w:tc>
        <w:tc>
          <w:tcPr>
            <w:tcW w:w="1102" w:type="dxa"/>
            <w:vAlign w:val="center"/>
          </w:tcPr>
          <w:p w:rsidR="007651DF" w:rsidRPr="00235DCB" w:rsidP="00616CD2" w14:paraId="36E8E05A" w14:textId="77777777">
            <w:pPr>
              <w:spacing w:line="260" w:lineRule="auto"/>
              <w:rPr>
                <w:sz w:val="22"/>
                <w:szCs w:val="22"/>
              </w:rPr>
            </w:pPr>
          </w:p>
        </w:tc>
        <w:tc>
          <w:tcPr>
            <w:tcW w:w="1135" w:type="dxa"/>
          </w:tcPr>
          <w:p w:rsidR="007651DF" w:rsidRPr="00235DCB" w:rsidP="00616CD2" w14:paraId="1EF39C76" w14:textId="77777777">
            <w:pPr>
              <w:spacing w:line="260" w:lineRule="auto"/>
              <w:rPr>
                <w:sz w:val="22"/>
                <w:szCs w:val="22"/>
              </w:rPr>
            </w:pPr>
          </w:p>
        </w:tc>
        <w:tc>
          <w:tcPr>
            <w:tcW w:w="1211" w:type="dxa"/>
            <w:vAlign w:val="center"/>
          </w:tcPr>
          <w:p w:rsidR="007651DF" w:rsidRPr="00235DCB" w:rsidP="00616CD2" w14:paraId="02C62473" w14:textId="77777777">
            <w:pPr>
              <w:spacing w:line="260" w:lineRule="auto"/>
              <w:rPr>
                <w:sz w:val="22"/>
                <w:szCs w:val="22"/>
              </w:rPr>
            </w:pPr>
          </w:p>
        </w:tc>
      </w:tr>
      <w:tr w14:paraId="0771FB48" w14:textId="77777777" w:rsidTr="00616CD2">
        <w:tblPrEx>
          <w:tblW w:w="9350" w:type="dxa"/>
          <w:tblLook w:val="0000"/>
        </w:tblPrEx>
        <w:tc>
          <w:tcPr>
            <w:tcW w:w="4205" w:type="dxa"/>
            <w:vAlign w:val="center"/>
          </w:tcPr>
          <w:p w:rsidR="007651DF" w:rsidRPr="00235DCB" w:rsidP="00616CD2" w14:paraId="3AB8CDB7" w14:textId="77777777">
            <w:pPr>
              <w:spacing w:line="260" w:lineRule="auto"/>
              <w:rPr>
                <w:sz w:val="22"/>
                <w:szCs w:val="22"/>
              </w:rPr>
            </w:pPr>
            <w:r w:rsidRPr="00235DCB">
              <w:rPr>
                <w:rFonts w:eastAsia="Arial" w:cs="Arial"/>
                <w:sz w:val="22"/>
                <w:szCs w:val="22"/>
              </w:rPr>
              <w:t xml:space="preserve">Construction/Materials offices </w:t>
            </w:r>
            <w:r w:rsidRPr="00235DCB">
              <w:rPr>
                <w:rFonts w:ascii="Wingdings" w:eastAsia="Wingdings" w:hAnsi="Wingdings" w:cs="Wingdings"/>
                <w:sz w:val="22"/>
                <w:szCs w:val="22"/>
              </w:rPr>
              <w:t>à</w:t>
            </w:r>
            <w:r w:rsidRPr="00235DCB">
              <w:rPr>
                <w:rFonts w:eastAsia="Arial" w:cs="Arial"/>
                <w:sz w:val="22"/>
                <w:szCs w:val="22"/>
              </w:rPr>
              <w:t xml:space="preserve"> IT/Data office (</w:t>
            </w:r>
            <w:r w:rsidRPr="00EB3D36">
              <w:rPr>
                <w:rFonts w:eastAsia="Arial" w:cs="Arial"/>
                <w:sz w:val="22"/>
                <w:szCs w:val="22"/>
              </w:rPr>
              <w:t>transfer of construction records into the enterprise data repository</w:t>
            </w:r>
            <w:r w:rsidRPr="00235DCB">
              <w:rPr>
                <w:rFonts w:eastAsia="Arial" w:cs="Arial"/>
                <w:sz w:val="22"/>
                <w:szCs w:val="22"/>
              </w:rPr>
              <w:t>)</w:t>
            </w:r>
          </w:p>
        </w:tc>
        <w:tc>
          <w:tcPr>
            <w:tcW w:w="853" w:type="dxa"/>
            <w:vAlign w:val="center"/>
          </w:tcPr>
          <w:p w:rsidR="007651DF" w:rsidRPr="00235DCB" w:rsidP="00616CD2" w14:paraId="5EB8C621" w14:textId="77777777">
            <w:pPr>
              <w:spacing w:line="260" w:lineRule="auto"/>
              <w:rPr>
                <w:sz w:val="22"/>
                <w:szCs w:val="22"/>
              </w:rPr>
            </w:pPr>
          </w:p>
        </w:tc>
        <w:tc>
          <w:tcPr>
            <w:tcW w:w="844" w:type="dxa"/>
            <w:vAlign w:val="center"/>
          </w:tcPr>
          <w:p w:rsidR="007651DF" w:rsidRPr="00235DCB" w:rsidP="00616CD2" w14:paraId="7195B6AD" w14:textId="77777777">
            <w:pPr>
              <w:spacing w:line="260" w:lineRule="auto"/>
              <w:rPr>
                <w:sz w:val="22"/>
                <w:szCs w:val="22"/>
              </w:rPr>
            </w:pPr>
          </w:p>
        </w:tc>
        <w:tc>
          <w:tcPr>
            <w:tcW w:w="1102" w:type="dxa"/>
            <w:vAlign w:val="center"/>
          </w:tcPr>
          <w:p w:rsidR="007651DF" w:rsidRPr="00235DCB" w:rsidP="00616CD2" w14:paraId="178E111F" w14:textId="77777777">
            <w:pPr>
              <w:spacing w:line="260" w:lineRule="auto"/>
              <w:rPr>
                <w:sz w:val="22"/>
                <w:szCs w:val="22"/>
              </w:rPr>
            </w:pPr>
          </w:p>
        </w:tc>
        <w:tc>
          <w:tcPr>
            <w:tcW w:w="1135" w:type="dxa"/>
          </w:tcPr>
          <w:p w:rsidR="007651DF" w:rsidRPr="00235DCB" w:rsidP="00616CD2" w14:paraId="403398EB" w14:textId="77777777">
            <w:pPr>
              <w:spacing w:line="260" w:lineRule="auto"/>
              <w:rPr>
                <w:sz w:val="22"/>
                <w:szCs w:val="22"/>
              </w:rPr>
            </w:pPr>
          </w:p>
        </w:tc>
        <w:tc>
          <w:tcPr>
            <w:tcW w:w="1211" w:type="dxa"/>
            <w:vAlign w:val="center"/>
          </w:tcPr>
          <w:p w:rsidR="007651DF" w:rsidRPr="00235DCB" w:rsidP="00616CD2" w14:paraId="167E543A" w14:textId="77777777">
            <w:pPr>
              <w:spacing w:line="260" w:lineRule="auto"/>
              <w:rPr>
                <w:sz w:val="22"/>
                <w:szCs w:val="22"/>
              </w:rPr>
            </w:pPr>
          </w:p>
        </w:tc>
      </w:tr>
      <w:tr w14:paraId="0AA39D6E" w14:textId="77777777" w:rsidTr="00616CD2">
        <w:tblPrEx>
          <w:tblW w:w="9350" w:type="dxa"/>
          <w:tblLook w:val="0000"/>
        </w:tblPrEx>
        <w:tc>
          <w:tcPr>
            <w:tcW w:w="4205" w:type="dxa"/>
            <w:vAlign w:val="center"/>
          </w:tcPr>
          <w:p w:rsidR="007651DF" w:rsidRPr="00235DCB" w:rsidP="00616CD2" w14:paraId="3AC1B433" w14:textId="77777777">
            <w:pPr>
              <w:spacing w:line="260" w:lineRule="auto"/>
              <w:rPr>
                <w:sz w:val="22"/>
                <w:szCs w:val="22"/>
              </w:rPr>
            </w:pPr>
            <w:r w:rsidRPr="00235DCB">
              <w:rPr>
                <w:rFonts w:eastAsia="Arial" w:cs="Arial"/>
                <w:sz w:val="22"/>
                <w:szCs w:val="22"/>
              </w:rPr>
              <w:t xml:space="preserve">Project Information Model (PIM) </w:t>
            </w:r>
            <w:r w:rsidRPr="00235DCB">
              <w:rPr>
                <w:rFonts w:ascii="Wingdings" w:eastAsia="Wingdings" w:hAnsi="Wingdings" w:cs="Wingdings"/>
                <w:sz w:val="22"/>
                <w:szCs w:val="22"/>
              </w:rPr>
              <w:t>à</w:t>
            </w:r>
            <w:r w:rsidRPr="00235DCB">
              <w:rPr>
                <w:rFonts w:eastAsia="Arial" w:cs="Arial"/>
                <w:sz w:val="22"/>
                <w:szCs w:val="22"/>
              </w:rPr>
              <w:t xml:space="preserve"> Asset Information Model (AIM) at project closeout</w:t>
            </w:r>
          </w:p>
        </w:tc>
        <w:tc>
          <w:tcPr>
            <w:tcW w:w="853" w:type="dxa"/>
            <w:vAlign w:val="center"/>
          </w:tcPr>
          <w:p w:rsidR="007651DF" w:rsidRPr="00235DCB" w:rsidP="00616CD2" w14:paraId="342AE776" w14:textId="77777777">
            <w:pPr>
              <w:spacing w:line="260" w:lineRule="auto"/>
              <w:rPr>
                <w:sz w:val="22"/>
                <w:szCs w:val="22"/>
              </w:rPr>
            </w:pPr>
          </w:p>
        </w:tc>
        <w:tc>
          <w:tcPr>
            <w:tcW w:w="844" w:type="dxa"/>
            <w:vAlign w:val="center"/>
          </w:tcPr>
          <w:p w:rsidR="007651DF" w:rsidRPr="00235DCB" w:rsidP="00616CD2" w14:paraId="6CFE7906" w14:textId="77777777">
            <w:pPr>
              <w:spacing w:line="260" w:lineRule="auto"/>
              <w:rPr>
                <w:sz w:val="22"/>
                <w:szCs w:val="22"/>
              </w:rPr>
            </w:pPr>
          </w:p>
        </w:tc>
        <w:tc>
          <w:tcPr>
            <w:tcW w:w="1102" w:type="dxa"/>
            <w:vAlign w:val="center"/>
          </w:tcPr>
          <w:p w:rsidR="007651DF" w:rsidRPr="00235DCB" w:rsidP="00616CD2" w14:paraId="7975CF3E" w14:textId="77777777">
            <w:pPr>
              <w:spacing w:line="260" w:lineRule="auto"/>
              <w:rPr>
                <w:sz w:val="22"/>
                <w:szCs w:val="22"/>
              </w:rPr>
            </w:pPr>
          </w:p>
        </w:tc>
        <w:tc>
          <w:tcPr>
            <w:tcW w:w="1135" w:type="dxa"/>
          </w:tcPr>
          <w:p w:rsidR="007651DF" w:rsidRPr="00235DCB" w:rsidP="00616CD2" w14:paraId="379C654D" w14:textId="77777777">
            <w:pPr>
              <w:spacing w:line="260" w:lineRule="auto"/>
              <w:rPr>
                <w:sz w:val="22"/>
                <w:szCs w:val="22"/>
              </w:rPr>
            </w:pPr>
          </w:p>
        </w:tc>
        <w:tc>
          <w:tcPr>
            <w:tcW w:w="1211" w:type="dxa"/>
            <w:vAlign w:val="center"/>
          </w:tcPr>
          <w:p w:rsidR="007651DF" w:rsidRPr="00235DCB" w:rsidP="00616CD2" w14:paraId="05E7047B" w14:textId="77777777">
            <w:pPr>
              <w:spacing w:line="260" w:lineRule="auto"/>
              <w:rPr>
                <w:sz w:val="22"/>
                <w:szCs w:val="22"/>
              </w:rPr>
            </w:pPr>
          </w:p>
        </w:tc>
      </w:tr>
      <w:tr w14:paraId="4B22AB4F" w14:textId="77777777" w:rsidTr="00616CD2">
        <w:tblPrEx>
          <w:tblW w:w="9350" w:type="dxa"/>
          <w:tblLook w:val="0000"/>
        </w:tblPrEx>
        <w:tc>
          <w:tcPr>
            <w:tcW w:w="4205" w:type="dxa"/>
            <w:vAlign w:val="center"/>
          </w:tcPr>
          <w:p w:rsidR="007651DF" w:rsidRPr="00235DCB" w:rsidP="00616CD2" w14:paraId="41DB4806" w14:textId="77777777">
            <w:pPr>
              <w:spacing w:line="260" w:lineRule="auto"/>
              <w:rPr>
                <w:rFonts w:eastAsia="Arial" w:cs="Arial"/>
                <w:sz w:val="22"/>
                <w:szCs w:val="22"/>
              </w:rPr>
            </w:pPr>
            <w:r w:rsidRPr="00982803">
              <w:rPr>
                <w:rFonts w:eastAsia="Arial" w:cs="Arial"/>
                <w:sz w:val="22"/>
                <w:szCs w:val="22"/>
              </w:rPr>
              <w:t xml:space="preserve">Independent Assurance (IA) testers </w:t>
            </w:r>
            <w:r w:rsidRPr="00982803">
              <w:rPr>
                <w:rFonts w:ascii="Wingdings" w:eastAsia="Wingdings" w:hAnsi="Wingdings" w:cs="Wingdings"/>
                <w:sz w:val="22"/>
                <w:szCs w:val="22"/>
              </w:rPr>
              <w:t>à</w:t>
            </w:r>
            <w:r w:rsidRPr="00982803">
              <w:rPr>
                <w:rFonts w:eastAsia="Arial" w:cs="Arial"/>
                <w:sz w:val="22"/>
                <w:szCs w:val="22"/>
              </w:rPr>
              <w:t xml:space="preserve"> Agency acceptance data system (linkage of IA results to the corresponding acceptance records)</w:t>
            </w:r>
          </w:p>
        </w:tc>
        <w:tc>
          <w:tcPr>
            <w:tcW w:w="853" w:type="dxa"/>
            <w:vAlign w:val="center"/>
          </w:tcPr>
          <w:p w:rsidR="007651DF" w:rsidRPr="00235DCB" w:rsidP="00616CD2" w14:paraId="1466D776" w14:textId="77777777">
            <w:pPr>
              <w:spacing w:line="260" w:lineRule="auto"/>
              <w:rPr>
                <w:sz w:val="22"/>
                <w:szCs w:val="22"/>
              </w:rPr>
            </w:pPr>
          </w:p>
        </w:tc>
        <w:tc>
          <w:tcPr>
            <w:tcW w:w="844" w:type="dxa"/>
            <w:vAlign w:val="center"/>
          </w:tcPr>
          <w:p w:rsidR="007651DF" w:rsidRPr="00235DCB" w:rsidP="00616CD2" w14:paraId="48649612" w14:textId="77777777">
            <w:pPr>
              <w:spacing w:line="260" w:lineRule="auto"/>
              <w:rPr>
                <w:sz w:val="22"/>
                <w:szCs w:val="22"/>
              </w:rPr>
            </w:pPr>
          </w:p>
        </w:tc>
        <w:tc>
          <w:tcPr>
            <w:tcW w:w="1102" w:type="dxa"/>
            <w:vAlign w:val="center"/>
          </w:tcPr>
          <w:p w:rsidR="007651DF" w:rsidRPr="00235DCB" w:rsidP="00616CD2" w14:paraId="55DDFFF6" w14:textId="77777777">
            <w:pPr>
              <w:spacing w:line="260" w:lineRule="auto"/>
              <w:rPr>
                <w:sz w:val="22"/>
                <w:szCs w:val="22"/>
              </w:rPr>
            </w:pPr>
          </w:p>
        </w:tc>
        <w:tc>
          <w:tcPr>
            <w:tcW w:w="1135" w:type="dxa"/>
          </w:tcPr>
          <w:p w:rsidR="007651DF" w:rsidRPr="00235DCB" w:rsidP="00616CD2" w14:paraId="40B16EE3" w14:textId="77777777">
            <w:pPr>
              <w:spacing w:line="260" w:lineRule="auto"/>
              <w:rPr>
                <w:sz w:val="22"/>
                <w:szCs w:val="22"/>
              </w:rPr>
            </w:pPr>
          </w:p>
        </w:tc>
        <w:tc>
          <w:tcPr>
            <w:tcW w:w="1211" w:type="dxa"/>
            <w:vAlign w:val="center"/>
          </w:tcPr>
          <w:p w:rsidR="007651DF" w:rsidRPr="00235DCB" w:rsidP="00616CD2" w14:paraId="71F7D13B" w14:textId="77777777">
            <w:pPr>
              <w:spacing w:line="260" w:lineRule="auto"/>
              <w:rPr>
                <w:sz w:val="22"/>
                <w:szCs w:val="22"/>
              </w:rPr>
            </w:pPr>
          </w:p>
        </w:tc>
      </w:tr>
      <w:tr w14:paraId="0B5B0BED" w14:textId="77777777" w:rsidTr="00616CD2">
        <w:tblPrEx>
          <w:tblW w:w="9350" w:type="dxa"/>
          <w:tblLook w:val="0000"/>
        </w:tblPrEx>
        <w:tc>
          <w:tcPr>
            <w:tcW w:w="4205" w:type="dxa"/>
            <w:vAlign w:val="center"/>
          </w:tcPr>
          <w:p w:rsidR="007651DF" w:rsidRPr="00235DCB" w:rsidP="00616CD2" w14:paraId="0C12DEAD" w14:textId="77777777">
            <w:pPr>
              <w:spacing w:line="260" w:lineRule="auto"/>
              <w:rPr>
                <w:sz w:val="22"/>
                <w:szCs w:val="22"/>
              </w:rPr>
            </w:pPr>
            <w:r w:rsidRPr="00235DCB">
              <w:rPr>
                <w:rFonts w:eastAsia="Arial" w:cs="Arial"/>
                <w:sz w:val="22"/>
                <w:szCs w:val="22"/>
              </w:rPr>
              <w:t>Inter-agency/Federal reporting (HPMS, NHPP performance measures)</w:t>
            </w:r>
          </w:p>
        </w:tc>
        <w:tc>
          <w:tcPr>
            <w:tcW w:w="853" w:type="dxa"/>
            <w:vAlign w:val="center"/>
          </w:tcPr>
          <w:p w:rsidR="007651DF" w:rsidRPr="00235DCB" w:rsidP="00616CD2" w14:paraId="4AF558AE" w14:textId="77777777">
            <w:pPr>
              <w:spacing w:line="260" w:lineRule="auto"/>
              <w:rPr>
                <w:sz w:val="22"/>
                <w:szCs w:val="22"/>
              </w:rPr>
            </w:pPr>
          </w:p>
        </w:tc>
        <w:tc>
          <w:tcPr>
            <w:tcW w:w="844" w:type="dxa"/>
            <w:vAlign w:val="center"/>
          </w:tcPr>
          <w:p w:rsidR="007651DF" w:rsidRPr="00235DCB" w:rsidP="00616CD2" w14:paraId="4157F024" w14:textId="77777777">
            <w:pPr>
              <w:spacing w:line="260" w:lineRule="auto"/>
              <w:rPr>
                <w:sz w:val="22"/>
                <w:szCs w:val="22"/>
              </w:rPr>
            </w:pPr>
          </w:p>
        </w:tc>
        <w:tc>
          <w:tcPr>
            <w:tcW w:w="1102" w:type="dxa"/>
            <w:vAlign w:val="center"/>
          </w:tcPr>
          <w:p w:rsidR="007651DF" w:rsidRPr="00235DCB" w:rsidP="00616CD2" w14:paraId="65A46241" w14:textId="77777777">
            <w:pPr>
              <w:spacing w:line="260" w:lineRule="auto"/>
              <w:rPr>
                <w:sz w:val="22"/>
                <w:szCs w:val="22"/>
              </w:rPr>
            </w:pPr>
          </w:p>
        </w:tc>
        <w:tc>
          <w:tcPr>
            <w:tcW w:w="1135" w:type="dxa"/>
          </w:tcPr>
          <w:p w:rsidR="007651DF" w:rsidRPr="00235DCB" w:rsidP="00616CD2" w14:paraId="6E5A34E6" w14:textId="77777777">
            <w:pPr>
              <w:spacing w:line="260" w:lineRule="auto"/>
              <w:rPr>
                <w:sz w:val="22"/>
                <w:szCs w:val="22"/>
              </w:rPr>
            </w:pPr>
          </w:p>
        </w:tc>
        <w:tc>
          <w:tcPr>
            <w:tcW w:w="1211" w:type="dxa"/>
            <w:vAlign w:val="center"/>
          </w:tcPr>
          <w:p w:rsidR="007651DF" w:rsidRPr="00235DCB" w:rsidP="00616CD2" w14:paraId="15AC3ADE" w14:textId="77777777">
            <w:pPr>
              <w:spacing w:line="260" w:lineRule="auto"/>
              <w:rPr>
                <w:sz w:val="22"/>
                <w:szCs w:val="22"/>
              </w:rPr>
            </w:pPr>
          </w:p>
        </w:tc>
      </w:tr>
    </w:tbl>
    <w:p w:rsidR="007651DF" w:rsidP="007651DF" w14:paraId="3EE53C32" w14:textId="77777777"/>
    <w:p w:rsidR="007651DF" w:rsidRPr="007651DF" w:rsidP="005C54E9" w14:paraId="7B430D5F" w14:textId="77777777">
      <w:pPr>
        <w:pStyle w:val="ListParagraph"/>
        <w:numPr>
          <w:ilvl w:val="1"/>
          <w:numId w:val="20"/>
        </w:numPr>
        <w:rPr>
          <w:b/>
          <w:bCs/>
        </w:rPr>
      </w:pPr>
      <w:r w:rsidRPr="007651DF">
        <w:rPr>
          <w:b/>
          <w:bCs/>
        </w:rPr>
        <w:t>How are pavement and materials records typically managed for version control and audit trail?</w:t>
      </w:r>
    </w:p>
    <w:p w:rsidR="007651DF" w:rsidP="007651DF" w14:paraId="6D39817A" w14:textId="7BD3D9A2">
      <w:pPr>
        <w:pStyle w:val="ListParagraph"/>
        <w:ind w:left="360"/>
      </w:pPr>
    </w:p>
    <w:tbl>
      <w:tblPr>
        <w:tblStyle w:val="TableGrid"/>
        <w:tblW w:w="9535" w:type="dxa"/>
        <w:tblInd w:w="360" w:type="dxa"/>
        <w:tblLook w:val="04A0"/>
      </w:tblPr>
      <w:tblGrid>
        <w:gridCol w:w="3160"/>
        <w:gridCol w:w="966"/>
        <w:gridCol w:w="1393"/>
        <w:gridCol w:w="1213"/>
        <w:gridCol w:w="1043"/>
        <w:gridCol w:w="1180"/>
        <w:gridCol w:w="781"/>
      </w:tblGrid>
      <w:tr w14:paraId="68FF45AE" w14:textId="77777777" w:rsidTr="008524DD">
        <w:tblPrEx>
          <w:tblW w:w="9535" w:type="dxa"/>
          <w:tblInd w:w="360" w:type="dxa"/>
          <w:tblLook w:val="04A0"/>
        </w:tblPrEx>
        <w:trPr>
          <w:trHeight w:val="1385"/>
        </w:trPr>
        <w:tc>
          <w:tcPr>
            <w:tcW w:w="2892" w:type="dxa"/>
          </w:tcPr>
          <w:p w:rsidR="00227EB6" w:rsidP="00D032D4" w14:paraId="0661CCCD" w14:textId="77777777">
            <w:pPr>
              <w:pStyle w:val="ListParagraph"/>
              <w:ind w:left="0"/>
              <w:rPr>
                <w:b/>
                <w:bCs/>
              </w:rPr>
            </w:pPr>
            <w:r>
              <w:rPr>
                <w:b/>
                <w:bCs/>
              </w:rPr>
              <w:t>Data Type</w:t>
            </w:r>
          </w:p>
        </w:tc>
        <w:tc>
          <w:tcPr>
            <w:tcW w:w="898" w:type="dxa"/>
          </w:tcPr>
          <w:p w:rsidR="00227EB6" w:rsidP="00D032D4" w14:paraId="70FA839A" w14:textId="4037FF9D">
            <w:pPr>
              <w:pStyle w:val="ListParagraph"/>
              <w:ind w:left="0"/>
              <w:rPr>
                <w:b/>
                <w:bCs/>
              </w:rPr>
            </w:pPr>
            <w:r>
              <w:rPr>
                <w:rFonts w:ascii="Aptos" w:eastAsia="Aptos" w:hAnsi="Aptos" w:cs="Aptos"/>
              </w:rPr>
              <w:t>No formal version control</w:t>
            </w:r>
          </w:p>
        </w:tc>
        <w:tc>
          <w:tcPr>
            <w:tcW w:w="1286" w:type="dxa"/>
          </w:tcPr>
          <w:p w:rsidR="00227EB6" w:rsidRPr="008524DD" w:rsidP="00D032D4" w14:paraId="55978E73" w14:textId="555096BD">
            <w:pPr>
              <w:pStyle w:val="ListParagraph"/>
              <w:ind w:left="0"/>
            </w:pPr>
            <w:r>
              <w:t>Document-based versioning</w:t>
            </w:r>
          </w:p>
        </w:tc>
        <w:tc>
          <w:tcPr>
            <w:tcW w:w="1123" w:type="dxa"/>
          </w:tcPr>
          <w:p w:rsidR="00227EB6" w:rsidP="00D032D4" w14:paraId="3240B402" w14:textId="10A9FCA1">
            <w:pPr>
              <w:pStyle w:val="ListParagraph"/>
              <w:ind w:left="0"/>
              <w:rPr>
                <w:b/>
                <w:bCs/>
              </w:rPr>
            </w:pPr>
            <w:r>
              <w:t>Database audit logs</w:t>
            </w:r>
          </w:p>
        </w:tc>
        <w:tc>
          <w:tcPr>
            <w:tcW w:w="968" w:type="dxa"/>
          </w:tcPr>
          <w:p w:rsidR="00227EB6" w:rsidRPr="06B54C1C" w:rsidP="00D032D4" w14:paraId="3571A191" w14:textId="12651A13">
            <w:pPr>
              <w:pStyle w:val="ListParagraph"/>
              <w:ind w:left="0"/>
              <w:rPr>
                <w:rFonts w:ascii="Aptos" w:eastAsia="Aptos" w:hAnsi="Aptos" w:cs="Aptos"/>
              </w:rPr>
            </w:pPr>
            <w:r>
              <w:rPr>
                <w:rFonts w:ascii="Aptos" w:eastAsia="Aptos" w:hAnsi="Aptos" w:cs="Aptos"/>
              </w:rPr>
              <w:t>Full lineage tracking</w:t>
            </w:r>
          </w:p>
        </w:tc>
        <w:tc>
          <w:tcPr>
            <w:tcW w:w="1093" w:type="dxa"/>
          </w:tcPr>
          <w:p w:rsidR="00227EB6" w:rsidRPr="06B54C1C" w:rsidP="00D032D4" w14:paraId="0B544041" w14:textId="3604CF07">
            <w:pPr>
              <w:pStyle w:val="ListParagraph"/>
              <w:ind w:left="0"/>
              <w:rPr>
                <w:rFonts w:ascii="Aptos" w:eastAsia="Aptos" w:hAnsi="Aptos" w:cs="Aptos"/>
              </w:rPr>
            </w:pPr>
            <w:r>
              <w:rPr>
                <w:rFonts w:ascii="Aptos" w:eastAsia="Aptos" w:hAnsi="Aptos" w:cs="Aptos"/>
              </w:rPr>
              <w:t>Mixed; different practices for different data types</w:t>
            </w:r>
          </w:p>
        </w:tc>
        <w:tc>
          <w:tcPr>
            <w:tcW w:w="1275" w:type="dxa"/>
          </w:tcPr>
          <w:p w:rsidR="00227EB6" w:rsidP="00D032D4" w14:paraId="77468F95" w14:textId="5A196586">
            <w:pPr>
              <w:pStyle w:val="ListParagraph"/>
              <w:ind w:left="0"/>
              <w:rPr>
                <w:b/>
                <w:bCs/>
              </w:rPr>
            </w:pPr>
            <w:r>
              <w:rPr>
                <w:rFonts w:ascii="Aptos" w:eastAsia="Aptos" w:hAnsi="Aptos" w:cs="Aptos"/>
              </w:rPr>
              <w:t>Don’t know</w:t>
            </w:r>
          </w:p>
        </w:tc>
      </w:tr>
      <w:tr w14:paraId="567CCF0E" w14:textId="77777777" w:rsidTr="008524DD">
        <w:tblPrEx>
          <w:tblW w:w="9535" w:type="dxa"/>
          <w:tblInd w:w="360" w:type="dxa"/>
          <w:tblLook w:val="04A0"/>
        </w:tblPrEx>
        <w:tc>
          <w:tcPr>
            <w:tcW w:w="2892" w:type="dxa"/>
          </w:tcPr>
          <w:p w:rsidR="00227EB6" w:rsidP="00D032D4" w14:paraId="24211C79" w14:textId="77777777">
            <w:pPr>
              <w:pStyle w:val="ListParagraph"/>
              <w:ind w:left="0"/>
              <w:rPr>
                <w:b/>
                <w:bCs/>
              </w:rPr>
            </w:pPr>
            <w:r>
              <w:rPr>
                <w:b/>
                <w:bCs/>
              </w:rPr>
              <w:t>Highway Performance Monitoring System (HPMS)/Pavement Condition</w:t>
            </w:r>
          </w:p>
        </w:tc>
        <w:tc>
          <w:tcPr>
            <w:tcW w:w="898" w:type="dxa"/>
          </w:tcPr>
          <w:p w:rsidR="00227EB6" w:rsidP="00D032D4" w14:paraId="254E15E4" w14:textId="77777777">
            <w:pPr>
              <w:pStyle w:val="ListParagraph"/>
              <w:ind w:left="0"/>
              <w:rPr>
                <w:b/>
                <w:bCs/>
              </w:rPr>
            </w:pPr>
          </w:p>
        </w:tc>
        <w:tc>
          <w:tcPr>
            <w:tcW w:w="1286" w:type="dxa"/>
          </w:tcPr>
          <w:p w:rsidR="00227EB6" w:rsidP="00D032D4" w14:paraId="3FAA8DB1" w14:textId="77777777">
            <w:pPr>
              <w:pStyle w:val="ListParagraph"/>
              <w:ind w:left="0"/>
              <w:rPr>
                <w:b/>
                <w:bCs/>
              </w:rPr>
            </w:pPr>
          </w:p>
        </w:tc>
        <w:tc>
          <w:tcPr>
            <w:tcW w:w="1123" w:type="dxa"/>
          </w:tcPr>
          <w:p w:rsidR="00227EB6" w:rsidP="00D032D4" w14:paraId="0D0A8C2E" w14:textId="77777777">
            <w:pPr>
              <w:pStyle w:val="ListParagraph"/>
              <w:ind w:left="0"/>
              <w:rPr>
                <w:b/>
                <w:bCs/>
              </w:rPr>
            </w:pPr>
          </w:p>
        </w:tc>
        <w:tc>
          <w:tcPr>
            <w:tcW w:w="968" w:type="dxa"/>
          </w:tcPr>
          <w:p w:rsidR="00227EB6" w:rsidP="00D032D4" w14:paraId="1030187A" w14:textId="77777777">
            <w:pPr>
              <w:pStyle w:val="ListParagraph"/>
              <w:ind w:left="0"/>
              <w:rPr>
                <w:b/>
                <w:bCs/>
              </w:rPr>
            </w:pPr>
          </w:p>
        </w:tc>
        <w:tc>
          <w:tcPr>
            <w:tcW w:w="1093" w:type="dxa"/>
          </w:tcPr>
          <w:p w:rsidR="00227EB6" w:rsidP="00D032D4" w14:paraId="201B88C1" w14:textId="77777777">
            <w:pPr>
              <w:pStyle w:val="ListParagraph"/>
              <w:ind w:left="0"/>
              <w:rPr>
                <w:b/>
                <w:bCs/>
              </w:rPr>
            </w:pPr>
          </w:p>
        </w:tc>
        <w:tc>
          <w:tcPr>
            <w:tcW w:w="1275" w:type="dxa"/>
          </w:tcPr>
          <w:p w:rsidR="00227EB6" w:rsidP="00D032D4" w14:paraId="68B0821F" w14:textId="3A31B5E3">
            <w:pPr>
              <w:pStyle w:val="ListParagraph"/>
              <w:ind w:left="0"/>
              <w:rPr>
                <w:b/>
                <w:bCs/>
              </w:rPr>
            </w:pPr>
          </w:p>
        </w:tc>
      </w:tr>
      <w:tr w14:paraId="35A8290B" w14:textId="77777777" w:rsidTr="008524DD">
        <w:tblPrEx>
          <w:tblW w:w="9535" w:type="dxa"/>
          <w:tblInd w:w="360" w:type="dxa"/>
          <w:tblLook w:val="04A0"/>
        </w:tblPrEx>
        <w:tc>
          <w:tcPr>
            <w:tcW w:w="2892" w:type="dxa"/>
          </w:tcPr>
          <w:p w:rsidR="00227EB6" w:rsidP="00D032D4" w14:paraId="0D20263A" w14:textId="77777777">
            <w:pPr>
              <w:pStyle w:val="ListParagraph"/>
              <w:ind w:left="0"/>
              <w:rPr>
                <w:b/>
                <w:bCs/>
              </w:rPr>
            </w:pPr>
            <w:r>
              <w:rPr>
                <w:b/>
                <w:bCs/>
              </w:rPr>
              <w:t>Pavement Design</w:t>
            </w:r>
          </w:p>
        </w:tc>
        <w:tc>
          <w:tcPr>
            <w:tcW w:w="898" w:type="dxa"/>
          </w:tcPr>
          <w:p w:rsidR="00227EB6" w:rsidP="00D032D4" w14:paraId="25674641" w14:textId="77777777">
            <w:pPr>
              <w:pStyle w:val="ListParagraph"/>
              <w:ind w:left="0"/>
              <w:rPr>
                <w:b/>
                <w:bCs/>
              </w:rPr>
            </w:pPr>
          </w:p>
        </w:tc>
        <w:tc>
          <w:tcPr>
            <w:tcW w:w="1286" w:type="dxa"/>
          </w:tcPr>
          <w:p w:rsidR="00227EB6" w:rsidP="00D032D4" w14:paraId="05FEF486" w14:textId="77777777">
            <w:pPr>
              <w:pStyle w:val="ListParagraph"/>
              <w:ind w:left="0"/>
              <w:rPr>
                <w:b/>
                <w:bCs/>
              </w:rPr>
            </w:pPr>
          </w:p>
        </w:tc>
        <w:tc>
          <w:tcPr>
            <w:tcW w:w="1123" w:type="dxa"/>
          </w:tcPr>
          <w:p w:rsidR="00227EB6" w:rsidP="00D032D4" w14:paraId="20F7620B" w14:textId="77777777">
            <w:pPr>
              <w:pStyle w:val="ListParagraph"/>
              <w:ind w:left="0"/>
              <w:rPr>
                <w:b/>
                <w:bCs/>
              </w:rPr>
            </w:pPr>
          </w:p>
        </w:tc>
        <w:tc>
          <w:tcPr>
            <w:tcW w:w="968" w:type="dxa"/>
          </w:tcPr>
          <w:p w:rsidR="00227EB6" w:rsidP="00D032D4" w14:paraId="2D157733" w14:textId="77777777">
            <w:pPr>
              <w:pStyle w:val="ListParagraph"/>
              <w:ind w:left="0"/>
              <w:rPr>
                <w:b/>
                <w:bCs/>
              </w:rPr>
            </w:pPr>
          </w:p>
        </w:tc>
        <w:tc>
          <w:tcPr>
            <w:tcW w:w="1093" w:type="dxa"/>
          </w:tcPr>
          <w:p w:rsidR="00227EB6" w:rsidP="00D032D4" w14:paraId="2888B607" w14:textId="77777777">
            <w:pPr>
              <w:pStyle w:val="ListParagraph"/>
              <w:ind w:left="0"/>
              <w:rPr>
                <w:b/>
                <w:bCs/>
              </w:rPr>
            </w:pPr>
          </w:p>
        </w:tc>
        <w:tc>
          <w:tcPr>
            <w:tcW w:w="1275" w:type="dxa"/>
          </w:tcPr>
          <w:p w:rsidR="00227EB6" w:rsidP="00D032D4" w14:paraId="4D78FDA9" w14:textId="5B5A0BEF">
            <w:pPr>
              <w:pStyle w:val="ListParagraph"/>
              <w:ind w:left="0"/>
              <w:rPr>
                <w:b/>
                <w:bCs/>
              </w:rPr>
            </w:pPr>
          </w:p>
        </w:tc>
      </w:tr>
      <w:tr w14:paraId="7418C4C3" w14:textId="77777777" w:rsidTr="008524DD">
        <w:tblPrEx>
          <w:tblW w:w="9535" w:type="dxa"/>
          <w:tblInd w:w="360" w:type="dxa"/>
          <w:tblLook w:val="04A0"/>
        </w:tblPrEx>
        <w:tc>
          <w:tcPr>
            <w:tcW w:w="2892" w:type="dxa"/>
          </w:tcPr>
          <w:p w:rsidR="00227EB6" w:rsidP="00D032D4" w14:paraId="0F3B4D03" w14:textId="77777777">
            <w:pPr>
              <w:pStyle w:val="ListParagraph"/>
              <w:ind w:left="0"/>
              <w:rPr>
                <w:b/>
                <w:bCs/>
              </w:rPr>
            </w:pPr>
            <w:r>
              <w:rPr>
                <w:b/>
                <w:bCs/>
              </w:rPr>
              <w:t>Materials Acceptance/Construction</w:t>
            </w:r>
          </w:p>
        </w:tc>
        <w:tc>
          <w:tcPr>
            <w:tcW w:w="898" w:type="dxa"/>
          </w:tcPr>
          <w:p w:rsidR="00227EB6" w:rsidP="00D032D4" w14:paraId="71062089" w14:textId="77777777">
            <w:pPr>
              <w:pStyle w:val="ListParagraph"/>
              <w:ind w:left="0"/>
              <w:rPr>
                <w:b/>
                <w:bCs/>
              </w:rPr>
            </w:pPr>
          </w:p>
        </w:tc>
        <w:tc>
          <w:tcPr>
            <w:tcW w:w="1286" w:type="dxa"/>
          </w:tcPr>
          <w:p w:rsidR="00227EB6" w:rsidP="00D032D4" w14:paraId="131B2DAB" w14:textId="77777777">
            <w:pPr>
              <w:pStyle w:val="ListParagraph"/>
              <w:ind w:left="0"/>
              <w:rPr>
                <w:b/>
                <w:bCs/>
              </w:rPr>
            </w:pPr>
          </w:p>
        </w:tc>
        <w:tc>
          <w:tcPr>
            <w:tcW w:w="1123" w:type="dxa"/>
          </w:tcPr>
          <w:p w:rsidR="00227EB6" w:rsidP="00D032D4" w14:paraId="14B3C361" w14:textId="77777777">
            <w:pPr>
              <w:pStyle w:val="ListParagraph"/>
              <w:ind w:left="0"/>
              <w:rPr>
                <w:b/>
                <w:bCs/>
              </w:rPr>
            </w:pPr>
          </w:p>
        </w:tc>
        <w:tc>
          <w:tcPr>
            <w:tcW w:w="968" w:type="dxa"/>
          </w:tcPr>
          <w:p w:rsidR="00227EB6" w:rsidP="00D032D4" w14:paraId="7FF10B1E" w14:textId="77777777">
            <w:pPr>
              <w:pStyle w:val="ListParagraph"/>
              <w:ind w:left="0"/>
              <w:rPr>
                <w:b/>
                <w:bCs/>
              </w:rPr>
            </w:pPr>
          </w:p>
        </w:tc>
        <w:tc>
          <w:tcPr>
            <w:tcW w:w="1093" w:type="dxa"/>
          </w:tcPr>
          <w:p w:rsidR="00227EB6" w:rsidP="00D032D4" w14:paraId="099C8550" w14:textId="77777777">
            <w:pPr>
              <w:pStyle w:val="ListParagraph"/>
              <w:ind w:left="0"/>
              <w:rPr>
                <w:b/>
                <w:bCs/>
              </w:rPr>
            </w:pPr>
          </w:p>
        </w:tc>
        <w:tc>
          <w:tcPr>
            <w:tcW w:w="1275" w:type="dxa"/>
          </w:tcPr>
          <w:p w:rsidR="00227EB6" w:rsidP="00D032D4" w14:paraId="4F5B13F0" w14:textId="1FBBFB18">
            <w:pPr>
              <w:pStyle w:val="ListParagraph"/>
              <w:ind w:left="0"/>
              <w:rPr>
                <w:b/>
                <w:bCs/>
              </w:rPr>
            </w:pPr>
          </w:p>
        </w:tc>
      </w:tr>
      <w:tr w14:paraId="06799B78" w14:textId="77777777" w:rsidTr="008524DD">
        <w:tblPrEx>
          <w:tblW w:w="9535" w:type="dxa"/>
          <w:tblInd w:w="360" w:type="dxa"/>
          <w:tblLook w:val="04A0"/>
        </w:tblPrEx>
        <w:tc>
          <w:tcPr>
            <w:tcW w:w="2892" w:type="dxa"/>
          </w:tcPr>
          <w:p w:rsidR="00227EB6" w:rsidP="00D032D4" w14:paraId="7541603A" w14:textId="77777777">
            <w:pPr>
              <w:pStyle w:val="ListParagraph"/>
              <w:ind w:left="0"/>
              <w:rPr>
                <w:b/>
                <w:bCs/>
              </w:rPr>
            </w:pPr>
            <w:r>
              <w:rPr>
                <w:b/>
                <w:bCs/>
              </w:rPr>
              <w:t>Asset Management/Maintenance</w:t>
            </w:r>
          </w:p>
        </w:tc>
        <w:tc>
          <w:tcPr>
            <w:tcW w:w="898" w:type="dxa"/>
          </w:tcPr>
          <w:p w:rsidR="00227EB6" w:rsidP="00D032D4" w14:paraId="681586C8" w14:textId="77777777">
            <w:pPr>
              <w:pStyle w:val="ListParagraph"/>
              <w:ind w:left="0"/>
              <w:rPr>
                <w:b/>
                <w:bCs/>
              </w:rPr>
            </w:pPr>
          </w:p>
        </w:tc>
        <w:tc>
          <w:tcPr>
            <w:tcW w:w="1286" w:type="dxa"/>
          </w:tcPr>
          <w:p w:rsidR="00227EB6" w:rsidP="00D032D4" w14:paraId="1CE08E49" w14:textId="77777777">
            <w:pPr>
              <w:pStyle w:val="ListParagraph"/>
              <w:ind w:left="0"/>
              <w:rPr>
                <w:b/>
                <w:bCs/>
              </w:rPr>
            </w:pPr>
          </w:p>
        </w:tc>
        <w:tc>
          <w:tcPr>
            <w:tcW w:w="1123" w:type="dxa"/>
          </w:tcPr>
          <w:p w:rsidR="00227EB6" w:rsidP="00D032D4" w14:paraId="6DBF4203" w14:textId="77777777">
            <w:pPr>
              <w:pStyle w:val="ListParagraph"/>
              <w:ind w:left="0"/>
              <w:rPr>
                <w:b/>
                <w:bCs/>
              </w:rPr>
            </w:pPr>
          </w:p>
        </w:tc>
        <w:tc>
          <w:tcPr>
            <w:tcW w:w="968" w:type="dxa"/>
          </w:tcPr>
          <w:p w:rsidR="00227EB6" w:rsidP="00D032D4" w14:paraId="247621EC" w14:textId="77777777">
            <w:pPr>
              <w:pStyle w:val="ListParagraph"/>
              <w:ind w:left="0"/>
              <w:rPr>
                <w:b/>
                <w:bCs/>
              </w:rPr>
            </w:pPr>
          </w:p>
        </w:tc>
        <w:tc>
          <w:tcPr>
            <w:tcW w:w="1093" w:type="dxa"/>
          </w:tcPr>
          <w:p w:rsidR="00227EB6" w:rsidP="00D032D4" w14:paraId="7415085E" w14:textId="77777777">
            <w:pPr>
              <w:pStyle w:val="ListParagraph"/>
              <w:ind w:left="0"/>
              <w:rPr>
                <w:b/>
                <w:bCs/>
              </w:rPr>
            </w:pPr>
          </w:p>
        </w:tc>
        <w:tc>
          <w:tcPr>
            <w:tcW w:w="1275" w:type="dxa"/>
          </w:tcPr>
          <w:p w:rsidR="00227EB6" w:rsidP="00D032D4" w14:paraId="5D544F78" w14:textId="54B30D60">
            <w:pPr>
              <w:pStyle w:val="ListParagraph"/>
              <w:ind w:left="0"/>
              <w:rPr>
                <w:b/>
                <w:bCs/>
              </w:rPr>
            </w:pPr>
          </w:p>
        </w:tc>
      </w:tr>
    </w:tbl>
    <w:p w:rsidR="007651DF" w:rsidP="007651DF" w14:paraId="5229121E" w14:textId="77777777">
      <w:pPr>
        <w:pStyle w:val="ListParagraph"/>
        <w:ind w:left="360"/>
      </w:pPr>
    </w:p>
    <w:p w:rsidR="007651DF" w:rsidRPr="007651DF" w:rsidP="005C54E9" w14:paraId="0CA8D8DA" w14:textId="77777777">
      <w:pPr>
        <w:pStyle w:val="ListParagraph"/>
        <w:numPr>
          <w:ilvl w:val="1"/>
          <w:numId w:val="20"/>
        </w:numPr>
        <w:rPr>
          <w:b/>
          <w:bCs/>
        </w:rPr>
      </w:pPr>
      <w:r w:rsidRPr="007651DF">
        <w:rPr>
          <w:b/>
          <w:bCs/>
        </w:rPr>
        <w:t>Does your agency have an explicit, documented retention and disposition schedule for pavement and materials data?</w:t>
      </w:r>
    </w:p>
    <w:p w:rsidR="007651DF" w:rsidP="007651DF" w14:paraId="4493CF67" w14:textId="77777777">
      <w:pPr>
        <w:pStyle w:val="ListParagraph"/>
        <w:ind w:left="360"/>
      </w:pPr>
      <w:sdt>
        <w:sdtPr>
          <w:id w:val="10153505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documented and applied across the enterprise</w:t>
      </w:r>
    </w:p>
    <w:p w:rsidR="007651DF" w:rsidP="007651DF" w14:paraId="758882B3" w14:textId="77777777">
      <w:pPr>
        <w:pStyle w:val="ListParagraph"/>
        <w:ind w:left="360"/>
      </w:pPr>
      <w:sdt>
        <w:sdtPr>
          <w:id w:val="3454393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documented at the agency or office level but not enterprise-wide</w:t>
      </w:r>
    </w:p>
    <w:p w:rsidR="007651DF" w:rsidP="007651DF" w14:paraId="110AF688" w14:textId="77777777">
      <w:pPr>
        <w:pStyle w:val="ListParagraph"/>
        <w:ind w:left="360"/>
      </w:pPr>
      <w:sdt>
        <w:sdtPr>
          <w:id w:val="-17673781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Partially; some data classes have schedules; others do not</w:t>
      </w:r>
    </w:p>
    <w:p w:rsidR="007651DF" w:rsidP="007651DF" w14:paraId="6CA0694A" w14:textId="77777777">
      <w:pPr>
        <w:pStyle w:val="ListParagraph"/>
        <w:ind w:left="360"/>
      </w:pPr>
      <w:sdt>
        <w:sdtPr>
          <w:id w:val="13311790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retention is ad hoc</w:t>
      </w:r>
    </w:p>
    <w:p w:rsidR="007651DF" w:rsidP="007651DF" w14:paraId="60F42A53" w14:textId="77777777">
      <w:pPr>
        <w:pStyle w:val="ListParagraph"/>
        <w:ind w:left="360"/>
      </w:pPr>
      <w:sdt>
        <w:sdtPr>
          <w:id w:val="12827641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r w:rsidRPr="00852C7D">
        <w:t xml:space="preserve"> </w:t>
      </w:r>
    </w:p>
    <w:p w:rsidR="007651DF" w:rsidRPr="00C269E3" w:rsidP="007651DF" w14:paraId="1208A878" w14:textId="77777777">
      <w:pPr>
        <w:spacing w:after="0"/>
        <w:ind w:left="360"/>
      </w:pPr>
    </w:p>
    <w:p w:rsidR="007651DF" w:rsidRPr="007651DF" w:rsidP="005C54E9" w14:paraId="7133AFCC" w14:textId="77777777">
      <w:pPr>
        <w:pStyle w:val="ListParagraph"/>
        <w:numPr>
          <w:ilvl w:val="1"/>
          <w:numId w:val="20"/>
        </w:numPr>
        <w:rPr>
          <w:b/>
          <w:bCs/>
        </w:rPr>
      </w:pPr>
      <w:r w:rsidRPr="007651DF">
        <w:rPr>
          <w:b/>
          <w:bCs/>
        </w:rPr>
        <w:t>What is the most common form in which pavement and materials records are stored long-term at your agency?</w:t>
      </w:r>
    </w:p>
    <w:tbl>
      <w:tblPr>
        <w:tblW w:w="9270" w:type="dxa"/>
        <w:tblLook w:val="04A0"/>
      </w:tblPr>
      <w:tblGrid>
        <w:gridCol w:w="3510"/>
        <w:gridCol w:w="1800"/>
        <w:gridCol w:w="1530"/>
        <w:gridCol w:w="2430"/>
      </w:tblGrid>
      <w:tr w14:paraId="39769F06" w14:textId="77777777" w:rsidTr="00616CD2">
        <w:tblPrEx>
          <w:tblW w:w="9270" w:type="dxa"/>
          <w:tblLook w:val="04A0"/>
        </w:tblPrEx>
        <w:trPr>
          <w:trHeight w:val="630"/>
        </w:trPr>
        <w:tc>
          <w:tcPr>
            <w:tcW w:w="3510" w:type="dxa"/>
            <w:tcBorders>
              <w:top w:val="nil"/>
              <w:left w:val="nil"/>
              <w:bottom w:val="nil"/>
              <w:right w:val="nil"/>
            </w:tcBorders>
            <w:noWrap/>
            <w:vAlign w:val="bottom"/>
            <w:hideMark/>
          </w:tcPr>
          <w:p w:rsidR="007651DF" w:rsidRPr="00624919" w:rsidP="00616CD2" w14:paraId="66EC2BC1" w14:textId="77777777">
            <w:pPr>
              <w:spacing w:after="0" w:line="240" w:lineRule="auto"/>
              <w:rPr>
                <w:rFonts w:ascii="Times New Roman" w:eastAsia="Times New Roman" w:hAnsi="Times New Roman" w:cs="Times New Roman"/>
                <w:kern w:val="0"/>
                <w14:ligatures w14:val="none"/>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7651DF" w:rsidRPr="00624919" w:rsidP="00616CD2" w14:paraId="0D5774B1"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Records captured by the agency</w:t>
            </w:r>
          </w:p>
        </w:tc>
        <w:tc>
          <w:tcPr>
            <w:tcW w:w="1530" w:type="dxa"/>
            <w:tcBorders>
              <w:top w:val="single" w:sz="4" w:space="0" w:color="auto"/>
              <w:left w:val="nil"/>
              <w:bottom w:val="single" w:sz="4" w:space="0" w:color="auto"/>
              <w:right w:val="single" w:sz="4" w:space="0" w:color="auto"/>
            </w:tcBorders>
            <w:vAlign w:val="center"/>
            <w:hideMark/>
          </w:tcPr>
          <w:p w:rsidR="007651DF" w:rsidRPr="00624919" w:rsidP="00616CD2" w14:paraId="6F245B27"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Records received from the contractor</w:t>
            </w:r>
          </w:p>
        </w:tc>
        <w:tc>
          <w:tcPr>
            <w:tcW w:w="2430" w:type="dxa"/>
            <w:tcBorders>
              <w:top w:val="single" w:sz="4" w:space="0" w:color="auto"/>
              <w:left w:val="nil"/>
              <w:bottom w:val="single" w:sz="4" w:space="0" w:color="auto"/>
              <w:right w:val="single" w:sz="4" w:space="0" w:color="auto"/>
            </w:tcBorders>
            <w:vAlign w:val="center"/>
            <w:hideMark/>
          </w:tcPr>
          <w:p w:rsidR="007651DF" w:rsidRPr="00624919" w:rsidP="00616CD2" w14:paraId="60C9D17D"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Electronic data captured from construction technologies (IC, PMPT, IR)</w:t>
            </w:r>
          </w:p>
        </w:tc>
      </w:tr>
      <w:tr w14:paraId="789DE653" w14:textId="77777777" w:rsidTr="00616CD2">
        <w:tblPrEx>
          <w:tblW w:w="9270" w:type="dxa"/>
          <w:tblLook w:val="04A0"/>
        </w:tblPrEx>
        <w:trPr>
          <w:trHeight w:val="315"/>
        </w:trPr>
        <w:tc>
          <w:tcPr>
            <w:tcW w:w="3510" w:type="dxa"/>
            <w:tcBorders>
              <w:top w:val="single" w:sz="4" w:space="0" w:color="auto"/>
              <w:left w:val="single" w:sz="4" w:space="0" w:color="auto"/>
              <w:bottom w:val="single" w:sz="4" w:space="0" w:color="auto"/>
              <w:right w:val="single" w:sz="4" w:space="0" w:color="auto"/>
            </w:tcBorders>
            <w:vAlign w:val="center"/>
            <w:hideMark/>
          </w:tcPr>
          <w:p w:rsidR="007651DF" w:rsidRPr="00624919" w:rsidP="00616CD2" w14:paraId="16BF7143"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Paper records (physical files)</w:t>
            </w:r>
          </w:p>
        </w:tc>
        <w:tc>
          <w:tcPr>
            <w:tcW w:w="1800" w:type="dxa"/>
            <w:tcBorders>
              <w:top w:val="nil"/>
              <w:left w:val="nil"/>
              <w:bottom w:val="single" w:sz="4" w:space="0" w:color="auto"/>
              <w:right w:val="single" w:sz="4" w:space="0" w:color="auto"/>
            </w:tcBorders>
            <w:noWrap/>
            <w:vAlign w:val="bottom"/>
            <w:hideMark/>
          </w:tcPr>
          <w:p w:rsidR="007651DF" w:rsidRPr="00624919" w:rsidP="00616CD2" w14:paraId="4968E723"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noWrap/>
            <w:vAlign w:val="bottom"/>
            <w:hideMark/>
          </w:tcPr>
          <w:p w:rsidR="007651DF" w:rsidRPr="00624919" w:rsidP="00616CD2" w14:paraId="587814B6"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2430" w:type="dxa"/>
            <w:tcBorders>
              <w:top w:val="nil"/>
              <w:left w:val="nil"/>
              <w:bottom w:val="single" w:sz="4" w:space="0" w:color="auto"/>
              <w:right w:val="single" w:sz="4" w:space="0" w:color="auto"/>
            </w:tcBorders>
            <w:noWrap/>
            <w:vAlign w:val="bottom"/>
            <w:hideMark/>
          </w:tcPr>
          <w:p w:rsidR="007651DF" w:rsidRPr="00624919" w:rsidP="00616CD2" w14:paraId="11BF72A5"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r>
      <w:tr w14:paraId="523349A6" w14:textId="77777777" w:rsidTr="00616CD2">
        <w:tblPrEx>
          <w:tblW w:w="9270" w:type="dxa"/>
          <w:tblLook w:val="04A0"/>
        </w:tblPrEx>
        <w:trPr>
          <w:trHeight w:val="630"/>
        </w:trPr>
        <w:tc>
          <w:tcPr>
            <w:tcW w:w="3510" w:type="dxa"/>
            <w:tcBorders>
              <w:top w:val="nil"/>
              <w:left w:val="single" w:sz="4" w:space="0" w:color="auto"/>
              <w:bottom w:val="single" w:sz="4" w:space="0" w:color="auto"/>
              <w:right w:val="single" w:sz="4" w:space="0" w:color="auto"/>
            </w:tcBorders>
            <w:vAlign w:val="center"/>
            <w:hideMark/>
          </w:tcPr>
          <w:p w:rsidR="007651DF" w:rsidRPr="00624919" w:rsidP="00616CD2" w14:paraId="5C99FBCE"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Scanned PDFs in a document management system (e.g., ProjectWise, SharePoint)</w:t>
            </w:r>
          </w:p>
        </w:tc>
        <w:tc>
          <w:tcPr>
            <w:tcW w:w="1800" w:type="dxa"/>
            <w:tcBorders>
              <w:top w:val="nil"/>
              <w:left w:val="nil"/>
              <w:bottom w:val="single" w:sz="4" w:space="0" w:color="auto"/>
              <w:right w:val="single" w:sz="4" w:space="0" w:color="auto"/>
            </w:tcBorders>
            <w:noWrap/>
            <w:vAlign w:val="bottom"/>
            <w:hideMark/>
          </w:tcPr>
          <w:p w:rsidR="007651DF" w:rsidRPr="00624919" w:rsidP="00616CD2" w14:paraId="1A5DFF34"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noWrap/>
            <w:vAlign w:val="bottom"/>
            <w:hideMark/>
          </w:tcPr>
          <w:p w:rsidR="007651DF" w:rsidRPr="00624919" w:rsidP="00616CD2" w14:paraId="231440EA"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2430" w:type="dxa"/>
            <w:tcBorders>
              <w:top w:val="nil"/>
              <w:left w:val="nil"/>
              <w:bottom w:val="single" w:sz="4" w:space="0" w:color="auto"/>
              <w:right w:val="single" w:sz="4" w:space="0" w:color="auto"/>
            </w:tcBorders>
            <w:noWrap/>
            <w:vAlign w:val="bottom"/>
            <w:hideMark/>
          </w:tcPr>
          <w:p w:rsidR="007651DF" w:rsidRPr="00624919" w:rsidP="00616CD2" w14:paraId="5B0B0E5F"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r>
      <w:tr w14:paraId="1EAD2C9E" w14:textId="77777777" w:rsidTr="00616CD2">
        <w:tblPrEx>
          <w:tblW w:w="9270" w:type="dxa"/>
          <w:tblLook w:val="04A0"/>
        </w:tblPrEx>
        <w:trPr>
          <w:trHeight w:val="315"/>
        </w:trPr>
        <w:tc>
          <w:tcPr>
            <w:tcW w:w="3510" w:type="dxa"/>
            <w:tcBorders>
              <w:top w:val="nil"/>
              <w:left w:val="single" w:sz="4" w:space="0" w:color="auto"/>
              <w:bottom w:val="single" w:sz="4" w:space="0" w:color="auto"/>
              <w:right w:val="single" w:sz="4" w:space="0" w:color="auto"/>
            </w:tcBorders>
            <w:vAlign w:val="center"/>
            <w:hideMark/>
          </w:tcPr>
          <w:p w:rsidR="007651DF" w:rsidRPr="00624919" w:rsidP="00616CD2" w14:paraId="149D37CE"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Spreadsheets on an individual computer</w:t>
            </w:r>
          </w:p>
        </w:tc>
        <w:tc>
          <w:tcPr>
            <w:tcW w:w="1800" w:type="dxa"/>
            <w:tcBorders>
              <w:top w:val="nil"/>
              <w:left w:val="nil"/>
              <w:bottom w:val="single" w:sz="4" w:space="0" w:color="auto"/>
              <w:right w:val="single" w:sz="4" w:space="0" w:color="auto"/>
            </w:tcBorders>
            <w:noWrap/>
            <w:vAlign w:val="bottom"/>
            <w:hideMark/>
          </w:tcPr>
          <w:p w:rsidR="007651DF" w:rsidRPr="00624919" w:rsidP="00616CD2" w14:paraId="6E728CC9"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noWrap/>
            <w:vAlign w:val="bottom"/>
            <w:hideMark/>
          </w:tcPr>
          <w:p w:rsidR="007651DF" w:rsidRPr="00624919" w:rsidP="00616CD2" w14:paraId="3B8FE8A4"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2430" w:type="dxa"/>
            <w:tcBorders>
              <w:top w:val="nil"/>
              <w:left w:val="nil"/>
              <w:bottom w:val="single" w:sz="4" w:space="0" w:color="auto"/>
              <w:right w:val="single" w:sz="4" w:space="0" w:color="auto"/>
            </w:tcBorders>
            <w:noWrap/>
            <w:vAlign w:val="bottom"/>
            <w:hideMark/>
          </w:tcPr>
          <w:p w:rsidR="007651DF" w:rsidRPr="00624919" w:rsidP="00616CD2" w14:paraId="1ADCAB87"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r>
      <w:tr w14:paraId="2CAB9B4F" w14:textId="77777777" w:rsidTr="00616CD2">
        <w:tblPrEx>
          <w:tblW w:w="9270" w:type="dxa"/>
          <w:tblLook w:val="04A0"/>
        </w:tblPrEx>
        <w:trPr>
          <w:trHeight w:val="315"/>
        </w:trPr>
        <w:tc>
          <w:tcPr>
            <w:tcW w:w="3510" w:type="dxa"/>
            <w:tcBorders>
              <w:top w:val="nil"/>
              <w:left w:val="single" w:sz="4" w:space="0" w:color="auto"/>
              <w:bottom w:val="single" w:sz="4" w:space="0" w:color="auto"/>
              <w:right w:val="single" w:sz="4" w:space="0" w:color="auto"/>
            </w:tcBorders>
            <w:vAlign w:val="center"/>
            <w:hideMark/>
          </w:tcPr>
          <w:p w:rsidR="007651DF" w:rsidRPr="00624919" w:rsidP="00616CD2" w14:paraId="74956351"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Spreadsheets stored in shared drives</w:t>
            </w:r>
          </w:p>
        </w:tc>
        <w:tc>
          <w:tcPr>
            <w:tcW w:w="1800" w:type="dxa"/>
            <w:tcBorders>
              <w:top w:val="nil"/>
              <w:left w:val="nil"/>
              <w:bottom w:val="single" w:sz="4" w:space="0" w:color="auto"/>
              <w:right w:val="single" w:sz="4" w:space="0" w:color="auto"/>
            </w:tcBorders>
            <w:noWrap/>
            <w:vAlign w:val="bottom"/>
            <w:hideMark/>
          </w:tcPr>
          <w:p w:rsidR="007651DF" w:rsidRPr="00624919" w:rsidP="00616CD2" w14:paraId="221003ED"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noWrap/>
            <w:vAlign w:val="bottom"/>
            <w:hideMark/>
          </w:tcPr>
          <w:p w:rsidR="007651DF" w:rsidRPr="00624919" w:rsidP="00616CD2" w14:paraId="5B736B58"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2430" w:type="dxa"/>
            <w:tcBorders>
              <w:top w:val="nil"/>
              <w:left w:val="nil"/>
              <w:bottom w:val="single" w:sz="4" w:space="0" w:color="auto"/>
              <w:right w:val="single" w:sz="4" w:space="0" w:color="auto"/>
            </w:tcBorders>
            <w:noWrap/>
            <w:vAlign w:val="bottom"/>
            <w:hideMark/>
          </w:tcPr>
          <w:p w:rsidR="007651DF" w:rsidRPr="00624919" w:rsidP="00616CD2" w14:paraId="75E9FD69"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r>
      <w:tr w14:paraId="62494D62" w14:textId="77777777" w:rsidTr="00616CD2">
        <w:tblPrEx>
          <w:tblW w:w="9270" w:type="dxa"/>
          <w:tblLook w:val="04A0"/>
        </w:tblPrEx>
        <w:trPr>
          <w:trHeight w:val="315"/>
        </w:trPr>
        <w:tc>
          <w:tcPr>
            <w:tcW w:w="3510" w:type="dxa"/>
            <w:tcBorders>
              <w:top w:val="nil"/>
              <w:left w:val="single" w:sz="4" w:space="0" w:color="auto"/>
              <w:bottom w:val="single" w:sz="4" w:space="0" w:color="auto"/>
              <w:right w:val="single" w:sz="4" w:space="0" w:color="auto"/>
            </w:tcBorders>
            <w:vAlign w:val="center"/>
            <w:hideMark/>
          </w:tcPr>
          <w:p w:rsidR="007651DF" w:rsidRPr="00624919" w:rsidP="00616CD2" w14:paraId="4E71EA68"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Structured databases with defined schemas</w:t>
            </w:r>
          </w:p>
        </w:tc>
        <w:tc>
          <w:tcPr>
            <w:tcW w:w="1800" w:type="dxa"/>
            <w:tcBorders>
              <w:top w:val="nil"/>
              <w:left w:val="nil"/>
              <w:bottom w:val="single" w:sz="4" w:space="0" w:color="auto"/>
              <w:right w:val="single" w:sz="4" w:space="0" w:color="auto"/>
            </w:tcBorders>
            <w:noWrap/>
            <w:vAlign w:val="bottom"/>
            <w:hideMark/>
          </w:tcPr>
          <w:p w:rsidR="007651DF" w:rsidRPr="00624919" w:rsidP="00616CD2" w14:paraId="033A8747"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noWrap/>
            <w:vAlign w:val="bottom"/>
            <w:hideMark/>
          </w:tcPr>
          <w:p w:rsidR="007651DF" w:rsidRPr="00624919" w:rsidP="00616CD2" w14:paraId="77646D0E"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2430" w:type="dxa"/>
            <w:tcBorders>
              <w:top w:val="nil"/>
              <w:left w:val="nil"/>
              <w:bottom w:val="single" w:sz="4" w:space="0" w:color="auto"/>
              <w:right w:val="single" w:sz="4" w:space="0" w:color="auto"/>
            </w:tcBorders>
            <w:noWrap/>
            <w:vAlign w:val="bottom"/>
            <w:hideMark/>
          </w:tcPr>
          <w:p w:rsidR="007651DF" w:rsidRPr="00624919" w:rsidP="00616CD2" w14:paraId="62B8B01E"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r>
      <w:tr w14:paraId="22D94C2E" w14:textId="77777777" w:rsidTr="00616CD2">
        <w:tblPrEx>
          <w:tblW w:w="9270" w:type="dxa"/>
          <w:tblLook w:val="04A0"/>
        </w:tblPrEx>
        <w:trPr>
          <w:trHeight w:val="315"/>
        </w:trPr>
        <w:tc>
          <w:tcPr>
            <w:tcW w:w="3510" w:type="dxa"/>
            <w:tcBorders>
              <w:top w:val="nil"/>
              <w:left w:val="single" w:sz="4" w:space="0" w:color="auto"/>
              <w:bottom w:val="single" w:sz="4" w:space="0" w:color="auto"/>
              <w:right w:val="single" w:sz="4" w:space="0" w:color="auto"/>
            </w:tcBorders>
            <w:vAlign w:val="center"/>
            <w:hideMark/>
          </w:tcPr>
          <w:p w:rsidR="007651DF" w:rsidRPr="00624919" w:rsidP="00616CD2" w14:paraId="312A8451"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Mixed; different forms for different data classes</w:t>
            </w:r>
          </w:p>
        </w:tc>
        <w:tc>
          <w:tcPr>
            <w:tcW w:w="1800" w:type="dxa"/>
            <w:tcBorders>
              <w:top w:val="nil"/>
              <w:left w:val="nil"/>
              <w:bottom w:val="single" w:sz="4" w:space="0" w:color="auto"/>
              <w:right w:val="single" w:sz="4" w:space="0" w:color="auto"/>
            </w:tcBorders>
            <w:noWrap/>
            <w:vAlign w:val="bottom"/>
            <w:hideMark/>
          </w:tcPr>
          <w:p w:rsidR="007651DF" w:rsidRPr="00624919" w:rsidP="00616CD2" w14:paraId="4722D77D"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noWrap/>
            <w:vAlign w:val="bottom"/>
            <w:hideMark/>
          </w:tcPr>
          <w:p w:rsidR="007651DF" w:rsidRPr="00624919" w:rsidP="00616CD2" w14:paraId="1EB1BBDE"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2430" w:type="dxa"/>
            <w:tcBorders>
              <w:top w:val="nil"/>
              <w:left w:val="nil"/>
              <w:bottom w:val="single" w:sz="4" w:space="0" w:color="auto"/>
              <w:right w:val="single" w:sz="4" w:space="0" w:color="auto"/>
            </w:tcBorders>
            <w:noWrap/>
            <w:vAlign w:val="bottom"/>
            <w:hideMark/>
          </w:tcPr>
          <w:p w:rsidR="007651DF" w:rsidRPr="00624919" w:rsidP="00616CD2" w14:paraId="2380E4E1"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r>
      <w:tr w14:paraId="066515BE" w14:textId="77777777" w:rsidTr="00616CD2">
        <w:tblPrEx>
          <w:tblW w:w="9270" w:type="dxa"/>
          <w:tblLook w:val="04A0"/>
        </w:tblPrEx>
        <w:trPr>
          <w:trHeight w:val="315"/>
        </w:trPr>
        <w:tc>
          <w:tcPr>
            <w:tcW w:w="3510" w:type="dxa"/>
            <w:tcBorders>
              <w:top w:val="nil"/>
              <w:left w:val="single" w:sz="4" w:space="0" w:color="auto"/>
              <w:bottom w:val="single" w:sz="4" w:space="0" w:color="auto"/>
              <w:right w:val="single" w:sz="4" w:space="0" w:color="auto"/>
            </w:tcBorders>
            <w:vAlign w:val="center"/>
            <w:hideMark/>
          </w:tcPr>
          <w:p w:rsidR="007651DF" w:rsidRPr="00624919" w:rsidP="00616CD2" w14:paraId="054C3C48" w14:textId="77777777">
            <w:pPr>
              <w:spacing w:after="0" w:line="240" w:lineRule="auto"/>
              <w:rPr>
                <w:rFonts w:ascii="Aptos" w:eastAsia="Times New Roman" w:hAnsi="Aptos" w:cs="Times New Roman"/>
                <w:color w:val="000000"/>
                <w:kern w:val="0"/>
                <w14:ligatures w14:val="none"/>
              </w:rPr>
            </w:pPr>
            <w:r w:rsidRPr="00624919">
              <w:rPr>
                <w:rFonts w:ascii="Aptos" w:eastAsia="Times New Roman" w:hAnsi="Aptos" w:cs="Times New Roman"/>
                <w:color w:val="000000"/>
                <w:kern w:val="0"/>
                <w14:ligatures w14:val="none"/>
              </w:rPr>
              <w:t>Don’t know </w:t>
            </w:r>
          </w:p>
        </w:tc>
        <w:tc>
          <w:tcPr>
            <w:tcW w:w="1800" w:type="dxa"/>
            <w:tcBorders>
              <w:top w:val="nil"/>
              <w:left w:val="nil"/>
              <w:bottom w:val="single" w:sz="4" w:space="0" w:color="auto"/>
              <w:right w:val="single" w:sz="4" w:space="0" w:color="auto"/>
            </w:tcBorders>
            <w:noWrap/>
            <w:vAlign w:val="bottom"/>
            <w:hideMark/>
          </w:tcPr>
          <w:p w:rsidR="007651DF" w:rsidRPr="00624919" w:rsidP="00616CD2" w14:paraId="58B15924"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1530" w:type="dxa"/>
            <w:tcBorders>
              <w:top w:val="nil"/>
              <w:left w:val="nil"/>
              <w:bottom w:val="single" w:sz="4" w:space="0" w:color="auto"/>
              <w:right w:val="single" w:sz="4" w:space="0" w:color="auto"/>
            </w:tcBorders>
            <w:noWrap/>
            <w:vAlign w:val="bottom"/>
            <w:hideMark/>
          </w:tcPr>
          <w:p w:rsidR="007651DF" w:rsidRPr="00624919" w:rsidP="00616CD2" w14:paraId="26B5A2C1"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c>
          <w:tcPr>
            <w:tcW w:w="2430" w:type="dxa"/>
            <w:tcBorders>
              <w:top w:val="nil"/>
              <w:left w:val="nil"/>
              <w:bottom w:val="single" w:sz="4" w:space="0" w:color="auto"/>
              <w:right w:val="single" w:sz="4" w:space="0" w:color="auto"/>
            </w:tcBorders>
            <w:noWrap/>
            <w:vAlign w:val="bottom"/>
            <w:hideMark/>
          </w:tcPr>
          <w:p w:rsidR="007651DF" w:rsidRPr="00624919" w:rsidP="00616CD2" w14:paraId="21319670" w14:textId="77777777">
            <w:pPr>
              <w:spacing w:after="0" w:line="240" w:lineRule="auto"/>
              <w:rPr>
                <w:rFonts w:ascii="Aptos Narrow" w:eastAsia="Times New Roman" w:hAnsi="Aptos Narrow" w:cs="Times New Roman"/>
                <w:color w:val="000000"/>
                <w:kern w:val="0"/>
                <w:sz w:val="22"/>
                <w:szCs w:val="22"/>
                <w14:ligatures w14:val="none"/>
              </w:rPr>
            </w:pPr>
            <w:r w:rsidRPr="00624919">
              <w:rPr>
                <w:rFonts w:ascii="Aptos Narrow" w:eastAsia="Times New Roman" w:hAnsi="Aptos Narrow" w:cs="Times New Roman"/>
                <w:color w:val="000000"/>
                <w:kern w:val="0"/>
                <w:sz w:val="22"/>
                <w:szCs w:val="22"/>
                <w14:ligatures w14:val="none"/>
              </w:rPr>
              <w:t> </w:t>
            </w:r>
          </w:p>
        </w:tc>
      </w:tr>
    </w:tbl>
    <w:p w:rsidR="00BD509C" w:rsidP="00BD509C" w14:paraId="71277C25" w14:textId="06A829B0"/>
    <w:p w:rsidR="00BD509C" w:rsidP="00191569" w14:paraId="082C32F3" w14:textId="2251E1AF">
      <w:pPr>
        <w:pStyle w:val="Heading3"/>
      </w:pPr>
      <w:r>
        <w:t>Persistent identification and traceability</w:t>
      </w:r>
    </w:p>
    <w:p w:rsidR="009E2B50" w:rsidRPr="009E2B50" w:rsidP="005C54E9" w14:paraId="192F773A" w14:textId="6434E5D2">
      <w:pPr>
        <w:pStyle w:val="ListParagraph"/>
        <w:numPr>
          <w:ilvl w:val="1"/>
          <w:numId w:val="21"/>
        </w:numPr>
        <w:rPr>
          <w:b/>
          <w:bCs/>
        </w:rPr>
      </w:pPr>
      <w:r w:rsidRPr="009E2B50">
        <w:rPr>
          <w:b/>
          <w:bCs/>
        </w:rPr>
        <w:t>Are persistent identifiers used for the following entities in your agency’s pavement and materials records, such that the identifier is stable across systems and across time?</w:t>
      </w:r>
    </w:p>
    <w:tbl>
      <w:tblPr>
        <w:tblStyle w:val="ListTable3"/>
        <w:tblW w:w="8220" w:type="dxa"/>
        <w:tblLook w:val="0000"/>
      </w:tblPr>
      <w:tblGrid>
        <w:gridCol w:w="4500"/>
        <w:gridCol w:w="900"/>
        <w:gridCol w:w="900"/>
        <w:gridCol w:w="1920"/>
      </w:tblGrid>
      <w:tr w14:paraId="627B799D" w14:textId="77777777" w:rsidTr="005101A5">
        <w:tblPrEx>
          <w:tblW w:w="8220" w:type="dxa"/>
          <w:tblLook w:val="0000"/>
        </w:tblPrEx>
        <w:tc>
          <w:tcPr>
            <w:tcW w:w="4500" w:type="dxa"/>
            <w:vAlign w:val="center"/>
          </w:tcPr>
          <w:p w:rsidR="005101A5" w:rsidRPr="00921BA2" w:rsidP="00616CD2" w14:paraId="4CFD9F8C" w14:textId="77777777">
            <w:pPr>
              <w:spacing w:line="260" w:lineRule="auto"/>
              <w:rPr>
                <w:rFonts w:ascii="Aptos" w:hAnsi="Aptos"/>
                <w:sz w:val="22"/>
                <w:szCs w:val="22"/>
              </w:rPr>
            </w:pPr>
            <w:r>
              <w:rPr>
                <w:rFonts w:ascii="Aptos" w:eastAsia="Arial" w:hAnsi="Aptos" w:cs="Arial"/>
                <w:b/>
                <w:bCs/>
                <w:sz w:val="22"/>
                <w:szCs w:val="22"/>
              </w:rPr>
              <w:t>Ide</w:t>
            </w:r>
            <w:r w:rsidRPr="00921BA2">
              <w:rPr>
                <w:rFonts w:ascii="Aptos" w:eastAsia="Arial" w:hAnsi="Aptos" w:cs="Arial"/>
                <w:b/>
                <w:bCs/>
                <w:sz w:val="22"/>
                <w:szCs w:val="22"/>
              </w:rPr>
              <w:t>nti</w:t>
            </w:r>
            <w:r>
              <w:rPr>
                <w:rFonts w:ascii="Aptos" w:eastAsia="Arial" w:hAnsi="Aptos" w:cs="Arial"/>
                <w:b/>
                <w:bCs/>
                <w:sz w:val="22"/>
                <w:szCs w:val="22"/>
              </w:rPr>
              <w:t>fier</w:t>
            </w:r>
          </w:p>
        </w:tc>
        <w:tc>
          <w:tcPr>
            <w:tcW w:w="900" w:type="dxa"/>
            <w:vAlign w:val="center"/>
          </w:tcPr>
          <w:p w:rsidR="005101A5" w:rsidRPr="00921BA2" w:rsidP="00616CD2" w14:paraId="38DE8F88" w14:textId="77777777">
            <w:pPr>
              <w:spacing w:line="260" w:lineRule="auto"/>
              <w:rPr>
                <w:rFonts w:ascii="Aptos" w:hAnsi="Aptos"/>
                <w:sz w:val="22"/>
                <w:szCs w:val="22"/>
              </w:rPr>
            </w:pPr>
            <w:r w:rsidRPr="00921BA2">
              <w:rPr>
                <w:rFonts w:ascii="Aptos" w:eastAsia="Arial" w:hAnsi="Aptos" w:cs="Arial"/>
                <w:b/>
                <w:bCs/>
                <w:sz w:val="22"/>
                <w:szCs w:val="22"/>
              </w:rPr>
              <w:t>Yes</w:t>
            </w:r>
          </w:p>
        </w:tc>
        <w:tc>
          <w:tcPr>
            <w:tcW w:w="900" w:type="dxa"/>
            <w:vAlign w:val="center"/>
          </w:tcPr>
          <w:p w:rsidR="005101A5" w:rsidRPr="00921BA2" w:rsidP="00616CD2" w14:paraId="4D352DCC" w14:textId="77777777">
            <w:pPr>
              <w:spacing w:line="260" w:lineRule="auto"/>
              <w:rPr>
                <w:rFonts w:ascii="Aptos" w:hAnsi="Aptos"/>
                <w:sz w:val="22"/>
                <w:szCs w:val="22"/>
              </w:rPr>
            </w:pPr>
            <w:r w:rsidRPr="00921BA2">
              <w:rPr>
                <w:rFonts w:ascii="Aptos" w:eastAsia="Arial" w:hAnsi="Aptos" w:cs="Arial"/>
                <w:b/>
                <w:bCs/>
                <w:sz w:val="22"/>
                <w:szCs w:val="22"/>
              </w:rPr>
              <w:t>No</w:t>
            </w:r>
          </w:p>
        </w:tc>
        <w:tc>
          <w:tcPr>
            <w:tcW w:w="1920" w:type="dxa"/>
            <w:vAlign w:val="center"/>
          </w:tcPr>
          <w:p w:rsidR="005101A5" w:rsidRPr="00921BA2" w:rsidP="00616CD2" w14:paraId="5E14E3FE" w14:textId="77777777">
            <w:pPr>
              <w:spacing w:line="260" w:lineRule="auto"/>
              <w:rPr>
                <w:rFonts w:ascii="Aptos" w:hAnsi="Aptos"/>
                <w:sz w:val="22"/>
                <w:szCs w:val="22"/>
              </w:rPr>
            </w:pPr>
            <w:r w:rsidRPr="00921BA2">
              <w:rPr>
                <w:rFonts w:ascii="Aptos" w:eastAsia="Arial" w:hAnsi="Aptos" w:cs="Arial"/>
                <w:b/>
                <w:bCs/>
                <w:sz w:val="22"/>
                <w:szCs w:val="22"/>
              </w:rPr>
              <w:t>Don</w:t>
            </w:r>
            <w:r>
              <w:rPr>
                <w:rFonts w:ascii="Aptos" w:eastAsia="Arial" w:hAnsi="Aptos" w:cs="Arial"/>
                <w:b/>
                <w:bCs/>
                <w:sz w:val="22"/>
                <w:szCs w:val="22"/>
              </w:rPr>
              <w:t>’</w:t>
            </w:r>
            <w:r w:rsidRPr="00921BA2">
              <w:rPr>
                <w:rFonts w:ascii="Aptos" w:eastAsia="Arial" w:hAnsi="Aptos" w:cs="Arial"/>
                <w:b/>
                <w:bCs/>
                <w:sz w:val="22"/>
                <w:szCs w:val="22"/>
              </w:rPr>
              <w:t>t know</w:t>
            </w:r>
          </w:p>
        </w:tc>
      </w:tr>
      <w:tr w14:paraId="50598696" w14:textId="77777777" w:rsidTr="005101A5">
        <w:tblPrEx>
          <w:tblW w:w="8220" w:type="dxa"/>
          <w:tblLook w:val="0000"/>
        </w:tblPrEx>
        <w:tc>
          <w:tcPr>
            <w:tcW w:w="4500" w:type="dxa"/>
            <w:vAlign w:val="center"/>
          </w:tcPr>
          <w:p w:rsidR="005101A5" w:rsidRPr="00921BA2" w:rsidP="00616CD2" w14:paraId="35F55CEB" w14:textId="77777777">
            <w:pPr>
              <w:spacing w:line="260" w:lineRule="auto"/>
              <w:rPr>
                <w:rFonts w:ascii="Aptos" w:hAnsi="Aptos"/>
                <w:sz w:val="22"/>
                <w:szCs w:val="22"/>
              </w:rPr>
            </w:pPr>
            <w:r w:rsidRPr="00921BA2">
              <w:rPr>
                <w:rFonts w:ascii="Aptos" w:eastAsia="Arial" w:hAnsi="Aptos" w:cs="Arial"/>
                <w:sz w:val="22"/>
                <w:szCs w:val="22"/>
              </w:rPr>
              <w:t>Project/contract identifier</w:t>
            </w:r>
          </w:p>
        </w:tc>
        <w:tc>
          <w:tcPr>
            <w:tcW w:w="900" w:type="dxa"/>
            <w:vAlign w:val="center"/>
          </w:tcPr>
          <w:p w:rsidR="005101A5" w:rsidRPr="00921BA2" w:rsidP="00616CD2" w14:paraId="20FA77E4" w14:textId="77777777">
            <w:pPr>
              <w:spacing w:line="260" w:lineRule="auto"/>
              <w:rPr>
                <w:rFonts w:ascii="Aptos" w:hAnsi="Aptos"/>
                <w:sz w:val="22"/>
                <w:szCs w:val="22"/>
              </w:rPr>
            </w:pPr>
          </w:p>
        </w:tc>
        <w:tc>
          <w:tcPr>
            <w:tcW w:w="900" w:type="dxa"/>
            <w:vAlign w:val="center"/>
          </w:tcPr>
          <w:p w:rsidR="005101A5" w:rsidRPr="00921BA2" w:rsidP="00616CD2" w14:paraId="43D63B79" w14:textId="77777777">
            <w:pPr>
              <w:spacing w:line="260" w:lineRule="auto"/>
              <w:rPr>
                <w:rFonts w:ascii="Aptos" w:hAnsi="Aptos"/>
                <w:sz w:val="22"/>
                <w:szCs w:val="22"/>
              </w:rPr>
            </w:pPr>
          </w:p>
        </w:tc>
        <w:tc>
          <w:tcPr>
            <w:tcW w:w="1920" w:type="dxa"/>
            <w:vAlign w:val="center"/>
          </w:tcPr>
          <w:p w:rsidR="005101A5" w:rsidRPr="00921BA2" w:rsidP="00616CD2" w14:paraId="7E3B9F41" w14:textId="77777777">
            <w:pPr>
              <w:spacing w:line="260" w:lineRule="auto"/>
              <w:rPr>
                <w:rFonts w:ascii="Aptos" w:hAnsi="Aptos"/>
                <w:sz w:val="22"/>
                <w:szCs w:val="22"/>
              </w:rPr>
            </w:pPr>
          </w:p>
        </w:tc>
      </w:tr>
      <w:tr w14:paraId="3B0D388D" w14:textId="77777777" w:rsidTr="005101A5">
        <w:tblPrEx>
          <w:tblW w:w="8220" w:type="dxa"/>
          <w:tblLook w:val="0000"/>
        </w:tblPrEx>
        <w:tc>
          <w:tcPr>
            <w:tcW w:w="4500" w:type="dxa"/>
            <w:vAlign w:val="center"/>
          </w:tcPr>
          <w:p w:rsidR="005101A5" w:rsidRPr="00921BA2" w:rsidP="00616CD2" w14:paraId="158CF9A4" w14:textId="77777777">
            <w:pPr>
              <w:spacing w:line="260" w:lineRule="auto"/>
              <w:rPr>
                <w:rFonts w:ascii="Aptos" w:eastAsia="Arial" w:hAnsi="Aptos" w:cs="Arial"/>
                <w:sz w:val="22"/>
                <w:szCs w:val="22"/>
              </w:rPr>
            </w:pPr>
            <w:r w:rsidRPr="00A64E27">
              <w:rPr>
                <w:rFonts w:ascii="Aptos" w:eastAsia="Arial" w:hAnsi="Aptos" w:cs="Arial"/>
                <w:sz w:val="22"/>
                <w:szCs w:val="22"/>
              </w:rPr>
              <w:t>Project type (rehab, preservation, new)</w:t>
            </w:r>
          </w:p>
        </w:tc>
        <w:tc>
          <w:tcPr>
            <w:tcW w:w="900" w:type="dxa"/>
            <w:vAlign w:val="center"/>
          </w:tcPr>
          <w:p w:rsidR="005101A5" w:rsidRPr="00921BA2" w:rsidP="00616CD2" w14:paraId="5C51D78D" w14:textId="77777777">
            <w:pPr>
              <w:spacing w:line="260" w:lineRule="auto"/>
              <w:rPr>
                <w:rFonts w:ascii="Aptos" w:hAnsi="Aptos"/>
                <w:sz w:val="22"/>
                <w:szCs w:val="22"/>
              </w:rPr>
            </w:pPr>
          </w:p>
        </w:tc>
        <w:tc>
          <w:tcPr>
            <w:tcW w:w="900" w:type="dxa"/>
            <w:vAlign w:val="center"/>
          </w:tcPr>
          <w:p w:rsidR="005101A5" w:rsidRPr="00921BA2" w:rsidP="00616CD2" w14:paraId="4AC7274B" w14:textId="77777777">
            <w:pPr>
              <w:spacing w:line="260" w:lineRule="auto"/>
              <w:rPr>
                <w:rFonts w:ascii="Aptos" w:hAnsi="Aptos"/>
                <w:sz w:val="22"/>
                <w:szCs w:val="22"/>
              </w:rPr>
            </w:pPr>
          </w:p>
        </w:tc>
        <w:tc>
          <w:tcPr>
            <w:tcW w:w="1920" w:type="dxa"/>
            <w:vAlign w:val="center"/>
          </w:tcPr>
          <w:p w:rsidR="005101A5" w:rsidRPr="00921BA2" w:rsidP="00616CD2" w14:paraId="60A1D24A" w14:textId="77777777">
            <w:pPr>
              <w:spacing w:line="260" w:lineRule="auto"/>
              <w:rPr>
                <w:rFonts w:ascii="Aptos" w:hAnsi="Aptos"/>
                <w:sz w:val="22"/>
                <w:szCs w:val="22"/>
              </w:rPr>
            </w:pPr>
          </w:p>
        </w:tc>
      </w:tr>
      <w:tr w14:paraId="2C974FE9" w14:textId="77777777" w:rsidTr="005101A5">
        <w:tblPrEx>
          <w:tblW w:w="8220" w:type="dxa"/>
          <w:tblLook w:val="0000"/>
        </w:tblPrEx>
        <w:tc>
          <w:tcPr>
            <w:tcW w:w="4500" w:type="dxa"/>
            <w:vAlign w:val="center"/>
          </w:tcPr>
          <w:p w:rsidR="005101A5" w:rsidRPr="00A64E27" w:rsidP="00616CD2" w14:paraId="053F40A2" w14:textId="77777777">
            <w:pPr>
              <w:spacing w:line="260" w:lineRule="auto"/>
              <w:rPr>
                <w:rFonts w:ascii="Aptos" w:eastAsia="Arial" w:hAnsi="Aptos" w:cs="Arial"/>
                <w:sz w:val="22"/>
                <w:szCs w:val="22"/>
              </w:rPr>
            </w:pPr>
            <w:r w:rsidRPr="00A64E27">
              <w:rPr>
                <w:rFonts w:ascii="Aptos" w:eastAsia="Arial" w:hAnsi="Aptos" w:cs="Arial"/>
                <w:sz w:val="22"/>
                <w:szCs w:val="22"/>
              </w:rPr>
              <w:t>Prime contractor</w:t>
            </w:r>
          </w:p>
        </w:tc>
        <w:tc>
          <w:tcPr>
            <w:tcW w:w="900" w:type="dxa"/>
            <w:vAlign w:val="center"/>
          </w:tcPr>
          <w:p w:rsidR="005101A5" w:rsidRPr="00921BA2" w:rsidP="00616CD2" w14:paraId="669F3E4C" w14:textId="77777777">
            <w:pPr>
              <w:spacing w:line="260" w:lineRule="auto"/>
              <w:rPr>
                <w:rFonts w:ascii="Aptos" w:hAnsi="Aptos"/>
                <w:sz w:val="22"/>
                <w:szCs w:val="22"/>
              </w:rPr>
            </w:pPr>
          </w:p>
        </w:tc>
        <w:tc>
          <w:tcPr>
            <w:tcW w:w="900" w:type="dxa"/>
            <w:vAlign w:val="center"/>
          </w:tcPr>
          <w:p w:rsidR="005101A5" w:rsidRPr="00921BA2" w:rsidP="00616CD2" w14:paraId="0625D356" w14:textId="77777777">
            <w:pPr>
              <w:spacing w:line="260" w:lineRule="auto"/>
              <w:rPr>
                <w:rFonts w:ascii="Aptos" w:hAnsi="Aptos"/>
                <w:sz w:val="22"/>
                <w:szCs w:val="22"/>
              </w:rPr>
            </w:pPr>
          </w:p>
        </w:tc>
        <w:tc>
          <w:tcPr>
            <w:tcW w:w="1920" w:type="dxa"/>
            <w:vAlign w:val="center"/>
          </w:tcPr>
          <w:p w:rsidR="005101A5" w:rsidRPr="00921BA2" w:rsidP="00616CD2" w14:paraId="6EE399FC" w14:textId="77777777">
            <w:pPr>
              <w:spacing w:line="260" w:lineRule="auto"/>
              <w:rPr>
                <w:rFonts w:ascii="Aptos" w:hAnsi="Aptos"/>
                <w:sz w:val="22"/>
                <w:szCs w:val="22"/>
              </w:rPr>
            </w:pPr>
          </w:p>
        </w:tc>
      </w:tr>
      <w:tr w14:paraId="274C7AAE" w14:textId="77777777" w:rsidTr="005101A5">
        <w:tblPrEx>
          <w:tblW w:w="8220" w:type="dxa"/>
          <w:tblLook w:val="0000"/>
        </w:tblPrEx>
        <w:tc>
          <w:tcPr>
            <w:tcW w:w="4500" w:type="dxa"/>
            <w:vAlign w:val="center"/>
          </w:tcPr>
          <w:p w:rsidR="005101A5" w:rsidRPr="00A64E27" w:rsidP="00616CD2" w14:paraId="43E15EC2" w14:textId="77777777">
            <w:pPr>
              <w:spacing w:line="260" w:lineRule="auto"/>
              <w:rPr>
                <w:rFonts w:ascii="Aptos" w:eastAsia="Arial" w:hAnsi="Aptos" w:cs="Arial"/>
                <w:sz w:val="22"/>
                <w:szCs w:val="22"/>
              </w:rPr>
            </w:pPr>
            <w:r w:rsidRPr="00A64E27">
              <w:rPr>
                <w:rFonts w:ascii="Aptos" w:eastAsia="Arial" w:hAnsi="Aptos" w:cs="Arial"/>
                <w:sz w:val="22"/>
                <w:szCs w:val="22"/>
              </w:rPr>
              <w:t>Resident engineer</w:t>
            </w:r>
          </w:p>
        </w:tc>
        <w:tc>
          <w:tcPr>
            <w:tcW w:w="900" w:type="dxa"/>
            <w:vAlign w:val="center"/>
          </w:tcPr>
          <w:p w:rsidR="005101A5" w:rsidRPr="00921BA2" w:rsidP="00616CD2" w14:paraId="37FD0C66" w14:textId="77777777">
            <w:pPr>
              <w:spacing w:line="260" w:lineRule="auto"/>
              <w:rPr>
                <w:rFonts w:ascii="Aptos" w:hAnsi="Aptos"/>
                <w:sz w:val="22"/>
                <w:szCs w:val="22"/>
              </w:rPr>
            </w:pPr>
          </w:p>
        </w:tc>
        <w:tc>
          <w:tcPr>
            <w:tcW w:w="900" w:type="dxa"/>
            <w:vAlign w:val="center"/>
          </w:tcPr>
          <w:p w:rsidR="005101A5" w:rsidRPr="00921BA2" w:rsidP="00616CD2" w14:paraId="01D16952" w14:textId="77777777">
            <w:pPr>
              <w:spacing w:line="260" w:lineRule="auto"/>
              <w:rPr>
                <w:rFonts w:ascii="Aptos" w:hAnsi="Aptos"/>
                <w:sz w:val="22"/>
                <w:szCs w:val="22"/>
              </w:rPr>
            </w:pPr>
          </w:p>
        </w:tc>
        <w:tc>
          <w:tcPr>
            <w:tcW w:w="1920" w:type="dxa"/>
            <w:vAlign w:val="center"/>
          </w:tcPr>
          <w:p w:rsidR="005101A5" w:rsidRPr="00921BA2" w:rsidP="00616CD2" w14:paraId="04A41F2B" w14:textId="77777777">
            <w:pPr>
              <w:spacing w:line="260" w:lineRule="auto"/>
              <w:rPr>
                <w:rFonts w:ascii="Aptos" w:hAnsi="Aptos"/>
                <w:sz w:val="22"/>
                <w:szCs w:val="22"/>
              </w:rPr>
            </w:pPr>
          </w:p>
        </w:tc>
      </w:tr>
      <w:tr w14:paraId="53F788DD" w14:textId="77777777" w:rsidTr="005101A5">
        <w:tblPrEx>
          <w:tblW w:w="8220" w:type="dxa"/>
          <w:tblLook w:val="0000"/>
        </w:tblPrEx>
        <w:tc>
          <w:tcPr>
            <w:tcW w:w="4500" w:type="dxa"/>
            <w:vAlign w:val="center"/>
          </w:tcPr>
          <w:p w:rsidR="005101A5" w:rsidRPr="00A64E27" w:rsidP="00616CD2" w14:paraId="3C0B38AE" w14:textId="77777777">
            <w:pPr>
              <w:spacing w:line="260" w:lineRule="auto"/>
              <w:rPr>
                <w:rFonts w:ascii="Aptos" w:eastAsia="Arial" w:hAnsi="Aptos" w:cs="Arial"/>
                <w:sz w:val="22"/>
                <w:szCs w:val="22"/>
              </w:rPr>
            </w:pPr>
            <w:r w:rsidRPr="00A64E27">
              <w:rPr>
                <w:rFonts w:ascii="Aptos" w:eastAsia="Arial" w:hAnsi="Aptos" w:cs="Arial"/>
                <w:sz w:val="22"/>
                <w:szCs w:val="22"/>
              </w:rPr>
              <w:t>Letting date</w:t>
            </w:r>
          </w:p>
        </w:tc>
        <w:tc>
          <w:tcPr>
            <w:tcW w:w="900" w:type="dxa"/>
            <w:vAlign w:val="center"/>
          </w:tcPr>
          <w:p w:rsidR="005101A5" w:rsidRPr="00921BA2" w:rsidP="00616CD2" w14:paraId="158A5264" w14:textId="77777777">
            <w:pPr>
              <w:spacing w:line="260" w:lineRule="auto"/>
              <w:rPr>
                <w:rFonts w:ascii="Aptos" w:hAnsi="Aptos"/>
                <w:sz w:val="22"/>
                <w:szCs w:val="22"/>
              </w:rPr>
            </w:pPr>
          </w:p>
        </w:tc>
        <w:tc>
          <w:tcPr>
            <w:tcW w:w="900" w:type="dxa"/>
            <w:vAlign w:val="center"/>
          </w:tcPr>
          <w:p w:rsidR="005101A5" w:rsidRPr="00921BA2" w:rsidP="00616CD2" w14:paraId="76877E5F" w14:textId="77777777">
            <w:pPr>
              <w:spacing w:line="260" w:lineRule="auto"/>
              <w:rPr>
                <w:rFonts w:ascii="Aptos" w:hAnsi="Aptos"/>
                <w:sz w:val="22"/>
                <w:szCs w:val="22"/>
              </w:rPr>
            </w:pPr>
          </w:p>
        </w:tc>
        <w:tc>
          <w:tcPr>
            <w:tcW w:w="1920" w:type="dxa"/>
            <w:vAlign w:val="center"/>
          </w:tcPr>
          <w:p w:rsidR="005101A5" w:rsidRPr="00921BA2" w:rsidP="00616CD2" w14:paraId="18998106" w14:textId="77777777">
            <w:pPr>
              <w:spacing w:line="260" w:lineRule="auto"/>
              <w:rPr>
                <w:rFonts w:ascii="Aptos" w:hAnsi="Aptos"/>
                <w:sz w:val="22"/>
                <w:szCs w:val="22"/>
              </w:rPr>
            </w:pPr>
          </w:p>
        </w:tc>
      </w:tr>
      <w:tr w14:paraId="37A6EE3A" w14:textId="77777777" w:rsidTr="005101A5">
        <w:tblPrEx>
          <w:tblW w:w="8220" w:type="dxa"/>
          <w:tblLook w:val="0000"/>
        </w:tblPrEx>
        <w:tc>
          <w:tcPr>
            <w:tcW w:w="4500" w:type="dxa"/>
            <w:vAlign w:val="center"/>
          </w:tcPr>
          <w:p w:rsidR="005101A5" w:rsidRPr="00A64E27" w:rsidP="00616CD2" w14:paraId="5A4A5D47" w14:textId="77777777">
            <w:pPr>
              <w:spacing w:line="260" w:lineRule="auto"/>
              <w:rPr>
                <w:rFonts w:ascii="Aptos" w:eastAsia="Arial" w:hAnsi="Aptos" w:cs="Arial"/>
                <w:sz w:val="22"/>
                <w:szCs w:val="22"/>
              </w:rPr>
            </w:pPr>
            <w:r w:rsidRPr="00A64E27">
              <w:rPr>
                <w:rFonts w:ascii="Aptos" w:eastAsia="Arial" w:hAnsi="Aptos" w:cs="Arial"/>
                <w:sz w:val="22"/>
                <w:szCs w:val="22"/>
              </w:rPr>
              <w:t>completion or final acceptance date</w:t>
            </w:r>
          </w:p>
        </w:tc>
        <w:tc>
          <w:tcPr>
            <w:tcW w:w="900" w:type="dxa"/>
            <w:vAlign w:val="center"/>
          </w:tcPr>
          <w:p w:rsidR="005101A5" w:rsidRPr="00921BA2" w:rsidP="00616CD2" w14:paraId="71E94235" w14:textId="77777777">
            <w:pPr>
              <w:spacing w:line="260" w:lineRule="auto"/>
              <w:rPr>
                <w:rFonts w:ascii="Aptos" w:hAnsi="Aptos"/>
                <w:sz w:val="22"/>
                <w:szCs w:val="22"/>
              </w:rPr>
            </w:pPr>
          </w:p>
        </w:tc>
        <w:tc>
          <w:tcPr>
            <w:tcW w:w="900" w:type="dxa"/>
            <w:vAlign w:val="center"/>
          </w:tcPr>
          <w:p w:rsidR="005101A5" w:rsidRPr="00921BA2" w:rsidP="00616CD2" w14:paraId="1C9DEE28" w14:textId="77777777">
            <w:pPr>
              <w:spacing w:line="260" w:lineRule="auto"/>
              <w:rPr>
                <w:rFonts w:ascii="Aptos" w:hAnsi="Aptos"/>
                <w:sz w:val="22"/>
                <w:szCs w:val="22"/>
              </w:rPr>
            </w:pPr>
          </w:p>
        </w:tc>
        <w:tc>
          <w:tcPr>
            <w:tcW w:w="1920" w:type="dxa"/>
            <w:vAlign w:val="center"/>
          </w:tcPr>
          <w:p w:rsidR="005101A5" w:rsidRPr="00921BA2" w:rsidP="00616CD2" w14:paraId="5BDC90AC" w14:textId="77777777">
            <w:pPr>
              <w:spacing w:line="260" w:lineRule="auto"/>
              <w:rPr>
                <w:rFonts w:ascii="Aptos" w:hAnsi="Aptos"/>
                <w:sz w:val="22"/>
                <w:szCs w:val="22"/>
              </w:rPr>
            </w:pPr>
          </w:p>
        </w:tc>
      </w:tr>
      <w:tr w14:paraId="4740CBF9" w14:textId="77777777" w:rsidTr="005101A5">
        <w:tblPrEx>
          <w:tblW w:w="8220" w:type="dxa"/>
          <w:tblLook w:val="0000"/>
        </w:tblPrEx>
        <w:tc>
          <w:tcPr>
            <w:tcW w:w="4500" w:type="dxa"/>
            <w:vAlign w:val="center"/>
          </w:tcPr>
          <w:p w:rsidR="005101A5" w:rsidRPr="00921BA2" w:rsidP="00616CD2" w14:paraId="1A0DF573" w14:textId="77777777">
            <w:pPr>
              <w:spacing w:line="260" w:lineRule="auto"/>
              <w:rPr>
                <w:rFonts w:ascii="Aptos" w:hAnsi="Aptos"/>
                <w:sz w:val="22"/>
                <w:szCs w:val="22"/>
              </w:rPr>
            </w:pPr>
            <w:r w:rsidRPr="00921BA2">
              <w:rPr>
                <w:rFonts w:ascii="Aptos" w:eastAsia="Arial" w:hAnsi="Aptos" w:cs="Arial"/>
                <w:sz w:val="22"/>
                <w:szCs w:val="22"/>
              </w:rPr>
              <w:t>Pavement section/asset segment identifier</w:t>
            </w:r>
          </w:p>
        </w:tc>
        <w:tc>
          <w:tcPr>
            <w:tcW w:w="900" w:type="dxa"/>
            <w:vAlign w:val="center"/>
          </w:tcPr>
          <w:p w:rsidR="005101A5" w:rsidRPr="00921BA2" w:rsidP="00616CD2" w14:paraId="248DF01B" w14:textId="77777777">
            <w:pPr>
              <w:spacing w:line="260" w:lineRule="auto"/>
              <w:rPr>
                <w:rFonts w:ascii="Aptos" w:hAnsi="Aptos"/>
                <w:sz w:val="22"/>
                <w:szCs w:val="22"/>
              </w:rPr>
            </w:pPr>
          </w:p>
        </w:tc>
        <w:tc>
          <w:tcPr>
            <w:tcW w:w="900" w:type="dxa"/>
            <w:vAlign w:val="center"/>
          </w:tcPr>
          <w:p w:rsidR="005101A5" w:rsidRPr="00921BA2" w:rsidP="00616CD2" w14:paraId="7440FF8A" w14:textId="77777777">
            <w:pPr>
              <w:spacing w:line="260" w:lineRule="auto"/>
              <w:rPr>
                <w:rFonts w:ascii="Aptos" w:hAnsi="Aptos"/>
                <w:sz w:val="22"/>
                <w:szCs w:val="22"/>
              </w:rPr>
            </w:pPr>
          </w:p>
        </w:tc>
        <w:tc>
          <w:tcPr>
            <w:tcW w:w="1920" w:type="dxa"/>
            <w:vAlign w:val="center"/>
          </w:tcPr>
          <w:p w:rsidR="005101A5" w:rsidRPr="00921BA2" w:rsidP="00616CD2" w14:paraId="7BA01489" w14:textId="77777777">
            <w:pPr>
              <w:spacing w:line="260" w:lineRule="auto"/>
              <w:rPr>
                <w:rFonts w:ascii="Aptos" w:hAnsi="Aptos"/>
                <w:sz w:val="22"/>
                <w:szCs w:val="22"/>
              </w:rPr>
            </w:pPr>
          </w:p>
        </w:tc>
      </w:tr>
      <w:tr w14:paraId="73A48677" w14:textId="77777777" w:rsidTr="005101A5">
        <w:tblPrEx>
          <w:tblW w:w="8220" w:type="dxa"/>
          <w:tblLook w:val="0000"/>
        </w:tblPrEx>
        <w:tc>
          <w:tcPr>
            <w:tcW w:w="4500" w:type="dxa"/>
            <w:vAlign w:val="center"/>
          </w:tcPr>
          <w:p w:rsidR="005101A5" w:rsidRPr="00921BA2" w:rsidP="00616CD2" w14:paraId="1BDDE135" w14:textId="77777777">
            <w:pPr>
              <w:spacing w:line="260" w:lineRule="auto"/>
              <w:rPr>
                <w:rFonts w:ascii="Aptos" w:hAnsi="Aptos"/>
                <w:sz w:val="22"/>
                <w:szCs w:val="22"/>
              </w:rPr>
            </w:pPr>
            <w:r w:rsidRPr="00921BA2">
              <w:rPr>
                <w:rFonts w:ascii="Aptos" w:eastAsia="Arial" w:hAnsi="Aptos" w:cs="Arial"/>
                <w:sz w:val="22"/>
                <w:szCs w:val="22"/>
              </w:rPr>
              <w:t>Materials lot/sublot identifier</w:t>
            </w:r>
          </w:p>
        </w:tc>
        <w:tc>
          <w:tcPr>
            <w:tcW w:w="900" w:type="dxa"/>
            <w:vAlign w:val="center"/>
          </w:tcPr>
          <w:p w:rsidR="005101A5" w:rsidRPr="00921BA2" w:rsidP="00616CD2" w14:paraId="2A156840" w14:textId="77777777">
            <w:pPr>
              <w:spacing w:line="260" w:lineRule="auto"/>
              <w:rPr>
                <w:rFonts w:ascii="Aptos" w:hAnsi="Aptos"/>
                <w:sz w:val="22"/>
                <w:szCs w:val="22"/>
              </w:rPr>
            </w:pPr>
          </w:p>
        </w:tc>
        <w:tc>
          <w:tcPr>
            <w:tcW w:w="900" w:type="dxa"/>
            <w:vAlign w:val="center"/>
          </w:tcPr>
          <w:p w:rsidR="005101A5" w:rsidRPr="00921BA2" w:rsidP="00616CD2" w14:paraId="124D295B" w14:textId="77777777">
            <w:pPr>
              <w:spacing w:line="260" w:lineRule="auto"/>
              <w:rPr>
                <w:rFonts w:ascii="Aptos" w:hAnsi="Aptos"/>
                <w:sz w:val="22"/>
                <w:szCs w:val="22"/>
              </w:rPr>
            </w:pPr>
          </w:p>
        </w:tc>
        <w:tc>
          <w:tcPr>
            <w:tcW w:w="1920" w:type="dxa"/>
            <w:vAlign w:val="center"/>
          </w:tcPr>
          <w:p w:rsidR="005101A5" w:rsidRPr="00921BA2" w:rsidP="00616CD2" w14:paraId="4D027DE5" w14:textId="77777777">
            <w:pPr>
              <w:spacing w:line="260" w:lineRule="auto"/>
              <w:rPr>
                <w:rFonts w:ascii="Aptos" w:hAnsi="Aptos"/>
                <w:sz w:val="22"/>
                <w:szCs w:val="22"/>
              </w:rPr>
            </w:pPr>
          </w:p>
        </w:tc>
      </w:tr>
      <w:tr w14:paraId="7848F870" w14:textId="77777777" w:rsidTr="005101A5">
        <w:tblPrEx>
          <w:tblW w:w="8220" w:type="dxa"/>
          <w:tblLook w:val="0000"/>
        </w:tblPrEx>
        <w:tc>
          <w:tcPr>
            <w:tcW w:w="4500" w:type="dxa"/>
            <w:vAlign w:val="center"/>
          </w:tcPr>
          <w:p w:rsidR="005101A5" w:rsidRPr="00921BA2" w:rsidP="00616CD2" w14:paraId="09C77FFD" w14:textId="77777777">
            <w:pPr>
              <w:spacing w:line="260" w:lineRule="auto"/>
              <w:rPr>
                <w:rFonts w:ascii="Aptos" w:hAnsi="Aptos"/>
                <w:sz w:val="22"/>
                <w:szCs w:val="22"/>
              </w:rPr>
            </w:pPr>
            <w:r w:rsidRPr="00921BA2">
              <w:rPr>
                <w:rFonts w:ascii="Aptos" w:eastAsia="Arial" w:hAnsi="Aptos" w:cs="Arial"/>
                <w:sz w:val="22"/>
                <w:szCs w:val="22"/>
              </w:rPr>
              <w:t>Sample/specimen identifier</w:t>
            </w:r>
          </w:p>
        </w:tc>
        <w:tc>
          <w:tcPr>
            <w:tcW w:w="900" w:type="dxa"/>
            <w:vAlign w:val="center"/>
          </w:tcPr>
          <w:p w:rsidR="005101A5" w:rsidRPr="00921BA2" w:rsidP="00616CD2" w14:paraId="4585D105" w14:textId="77777777">
            <w:pPr>
              <w:spacing w:line="260" w:lineRule="auto"/>
              <w:rPr>
                <w:rFonts w:ascii="Aptos" w:hAnsi="Aptos"/>
                <w:sz w:val="22"/>
                <w:szCs w:val="22"/>
              </w:rPr>
            </w:pPr>
          </w:p>
        </w:tc>
        <w:tc>
          <w:tcPr>
            <w:tcW w:w="900" w:type="dxa"/>
            <w:vAlign w:val="center"/>
          </w:tcPr>
          <w:p w:rsidR="005101A5" w:rsidRPr="00921BA2" w:rsidP="00616CD2" w14:paraId="39B08AED" w14:textId="77777777">
            <w:pPr>
              <w:spacing w:line="260" w:lineRule="auto"/>
              <w:rPr>
                <w:rFonts w:ascii="Aptos" w:hAnsi="Aptos"/>
                <w:sz w:val="22"/>
                <w:szCs w:val="22"/>
              </w:rPr>
            </w:pPr>
          </w:p>
        </w:tc>
        <w:tc>
          <w:tcPr>
            <w:tcW w:w="1920" w:type="dxa"/>
            <w:vAlign w:val="center"/>
          </w:tcPr>
          <w:p w:rsidR="005101A5" w:rsidRPr="00921BA2" w:rsidP="00616CD2" w14:paraId="41DDE28C" w14:textId="77777777">
            <w:pPr>
              <w:spacing w:line="260" w:lineRule="auto"/>
              <w:rPr>
                <w:rFonts w:ascii="Aptos" w:hAnsi="Aptos"/>
                <w:sz w:val="22"/>
                <w:szCs w:val="22"/>
              </w:rPr>
            </w:pPr>
          </w:p>
        </w:tc>
      </w:tr>
      <w:tr w14:paraId="546F3BAD" w14:textId="77777777" w:rsidTr="005101A5">
        <w:tblPrEx>
          <w:tblW w:w="8220" w:type="dxa"/>
          <w:tblLook w:val="0000"/>
        </w:tblPrEx>
        <w:tc>
          <w:tcPr>
            <w:tcW w:w="4500" w:type="dxa"/>
            <w:vAlign w:val="center"/>
          </w:tcPr>
          <w:p w:rsidR="005101A5" w:rsidRPr="00921BA2" w:rsidP="00616CD2" w14:paraId="226FC9E4" w14:textId="77777777">
            <w:pPr>
              <w:spacing w:line="260" w:lineRule="auto"/>
              <w:rPr>
                <w:rFonts w:ascii="Aptos" w:hAnsi="Aptos"/>
                <w:sz w:val="22"/>
                <w:szCs w:val="22"/>
              </w:rPr>
            </w:pPr>
            <w:r w:rsidRPr="00921BA2">
              <w:rPr>
                <w:rFonts w:ascii="Aptos" w:eastAsia="Arial" w:hAnsi="Aptos" w:cs="Arial"/>
                <w:sz w:val="22"/>
                <w:szCs w:val="22"/>
              </w:rPr>
              <w:t>Test method/equipment identifier</w:t>
            </w:r>
          </w:p>
        </w:tc>
        <w:tc>
          <w:tcPr>
            <w:tcW w:w="900" w:type="dxa"/>
            <w:vAlign w:val="center"/>
          </w:tcPr>
          <w:p w:rsidR="005101A5" w:rsidRPr="00921BA2" w:rsidP="00616CD2" w14:paraId="35A0E434" w14:textId="77777777">
            <w:pPr>
              <w:spacing w:line="260" w:lineRule="auto"/>
              <w:rPr>
                <w:rFonts w:ascii="Aptos" w:hAnsi="Aptos"/>
                <w:sz w:val="22"/>
                <w:szCs w:val="22"/>
              </w:rPr>
            </w:pPr>
          </w:p>
        </w:tc>
        <w:tc>
          <w:tcPr>
            <w:tcW w:w="900" w:type="dxa"/>
            <w:vAlign w:val="center"/>
          </w:tcPr>
          <w:p w:rsidR="005101A5" w:rsidRPr="00921BA2" w:rsidP="00616CD2" w14:paraId="785F7774" w14:textId="77777777">
            <w:pPr>
              <w:spacing w:line="260" w:lineRule="auto"/>
              <w:rPr>
                <w:rFonts w:ascii="Aptos" w:hAnsi="Aptos"/>
                <w:sz w:val="22"/>
                <w:szCs w:val="22"/>
              </w:rPr>
            </w:pPr>
          </w:p>
        </w:tc>
        <w:tc>
          <w:tcPr>
            <w:tcW w:w="1920" w:type="dxa"/>
            <w:vAlign w:val="center"/>
          </w:tcPr>
          <w:p w:rsidR="005101A5" w:rsidRPr="00921BA2" w:rsidP="00616CD2" w14:paraId="3CC45EA2" w14:textId="77777777">
            <w:pPr>
              <w:spacing w:line="260" w:lineRule="auto"/>
              <w:rPr>
                <w:rFonts w:ascii="Aptos" w:hAnsi="Aptos"/>
                <w:sz w:val="22"/>
                <w:szCs w:val="22"/>
              </w:rPr>
            </w:pPr>
          </w:p>
        </w:tc>
      </w:tr>
      <w:tr w14:paraId="324C4562" w14:textId="77777777" w:rsidTr="005101A5">
        <w:tblPrEx>
          <w:tblW w:w="8220" w:type="dxa"/>
          <w:tblLook w:val="0000"/>
        </w:tblPrEx>
        <w:tc>
          <w:tcPr>
            <w:tcW w:w="4500" w:type="dxa"/>
            <w:vAlign w:val="center"/>
          </w:tcPr>
          <w:p w:rsidR="005101A5" w:rsidRPr="00921BA2" w:rsidP="00616CD2" w14:paraId="4A514472" w14:textId="77777777">
            <w:pPr>
              <w:spacing w:line="260" w:lineRule="auto"/>
              <w:rPr>
                <w:rFonts w:ascii="Aptos" w:hAnsi="Aptos"/>
                <w:sz w:val="22"/>
                <w:szCs w:val="22"/>
              </w:rPr>
            </w:pPr>
            <w:r w:rsidRPr="00921BA2">
              <w:rPr>
                <w:rFonts w:ascii="Aptos" w:eastAsia="Arial" w:hAnsi="Aptos" w:cs="Arial"/>
                <w:sz w:val="22"/>
                <w:szCs w:val="22"/>
              </w:rPr>
              <w:t xml:space="preserve">Location reference </w:t>
            </w:r>
          </w:p>
        </w:tc>
        <w:tc>
          <w:tcPr>
            <w:tcW w:w="900" w:type="dxa"/>
            <w:vAlign w:val="center"/>
          </w:tcPr>
          <w:p w:rsidR="005101A5" w:rsidRPr="00921BA2" w:rsidP="00616CD2" w14:paraId="2ABBB922" w14:textId="77777777">
            <w:pPr>
              <w:spacing w:line="260" w:lineRule="auto"/>
              <w:rPr>
                <w:rFonts w:ascii="Aptos" w:hAnsi="Aptos"/>
                <w:sz w:val="22"/>
                <w:szCs w:val="22"/>
              </w:rPr>
            </w:pPr>
          </w:p>
        </w:tc>
        <w:tc>
          <w:tcPr>
            <w:tcW w:w="900" w:type="dxa"/>
            <w:vAlign w:val="center"/>
          </w:tcPr>
          <w:p w:rsidR="005101A5" w:rsidRPr="00921BA2" w:rsidP="00616CD2" w14:paraId="7EBA2085" w14:textId="77777777">
            <w:pPr>
              <w:spacing w:line="260" w:lineRule="auto"/>
              <w:rPr>
                <w:rFonts w:ascii="Aptos" w:hAnsi="Aptos"/>
                <w:sz w:val="22"/>
                <w:szCs w:val="22"/>
              </w:rPr>
            </w:pPr>
          </w:p>
        </w:tc>
        <w:tc>
          <w:tcPr>
            <w:tcW w:w="1920" w:type="dxa"/>
            <w:vAlign w:val="center"/>
          </w:tcPr>
          <w:p w:rsidR="005101A5" w:rsidRPr="00921BA2" w:rsidP="00616CD2" w14:paraId="2100AF28" w14:textId="77777777">
            <w:pPr>
              <w:spacing w:line="260" w:lineRule="auto"/>
              <w:rPr>
                <w:rFonts w:ascii="Aptos" w:hAnsi="Aptos"/>
                <w:sz w:val="22"/>
                <w:szCs w:val="22"/>
              </w:rPr>
            </w:pPr>
          </w:p>
        </w:tc>
      </w:tr>
    </w:tbl>
    <w:p w:rsidR="009E2B50" w:rsidP="009E2B50" w14:paraId="330E8EC1" w14:textId="77777777">
      <w:pPr>
        <w:pStyle w:val="ListParagraph"/>
        <w:ind w:left="360"/>
      </w:pPr>
    </w:p>
    <w:p w:rsidR="00BD509C" w:rsidP="00BD509C" w14:paraId="05401575" w14:textId="2AFBCE8B"/>
    <w:p w:rsidR="00BD509C" w:rsidP="00191569" w14:paraId="54742BC8" w14:textId="7D403D94">
      <w:pPr>
        <w:pStyle w:val="Heading3"/>
      </w:pPr>
      <w:r>
        <w:t>Project-to-asset information</w:t>
      </w:r>
    </w:p>
    <w:p w:rsidR="00136DE7" w:rsidRPr="00136DE7" w:rsidP="005C54E9" w14:paraId="5B626DFB" w14:textId="1E68DC69">
      <w:pPr>
        <w:pStyle w:val="ListParagraph"/>
        <w:numPr>
          <w:ilvl w:val="1"/>
          <w:numId w:val="22"/>
        </w:numPr>
        <w:rPr>
          <w:b/>
          <w:bCs/>
        </w:rPr>
      </w:pPr>
      <w:r w:rsidRPr="00136DE7">
        <w:rPr>
          <w:b/>
          <w:bCs/>
        </w:rPr>
        <w:t>How would you rate the maturity of your agency’s PIM-to-AIM (project-to-asset) handover for pavement projects?</w:t>
      </w:r>
    </w:p>
    <w:p w:rsidR="00136DE7" w:rsidP="00136DE7" w14:paraId="6A2212A5" w14:textId="77777777">
      <w:pPr>
        <w:pStyle w:val="ListParagraph"/>
        <w:ind w:left="360"/>
      </w:pPr>
      <w:sdt>
        <w:sdtPr>
          <w:id w:val="-17373898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Level 0 (Siloed): No formal handover; project records are filed but not transferred to asset systems.</w:t>
      </w:r>
    </w:p>
    <w:p w:rsidR="00136DE7" w:rsidP="00136DE7" w14:paraId="38322353" w14:textId="77777777">
      <w:pPr>
        <w:pStyle w:val="ListParagraph"/>
        <w:ind w:left="360"/>
      </w:pPr>
      <w:sdt>
        <w:sdtPr>
          <w:id w:val="-16146760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Level 1 (Initial): Some project records (typically as-built drawings) transfer; QA/QC data do not.</w:t>
      </w:r>
    </w:p>
    <w:p w:rsidR="00136DE7" w:rsidP="00136DE7" w14:paraId="768209C1" w14:textId="77777777">
      <w:pPr>
        <w:pStyle w:val="ListParagraph"/>
        <w:ind w:left="360"/>
      </w:pPr>
      <w:sdt>
        <w:sdtPr>
          <w:id w:val="11839390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Level 2 (Defined): Documented handover specifying which records transfer; transfer is largely manual.</w:t>
      </w:r>
    </w:p>
    <w:p w:rsidR="00136DE7" w:rsidP="00136DE7" w14:paraId="75BD32D0" w14:textId="77777777">
      <w:pPr>
        <w:pStyle w:val="ListParagraph"/>
        <w:ind w:left="360"/>
      </w:pPr>
      <w:sdt>
        <w:sdtPr>
          <w:id w:val="15085536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Level 3 (Managed): Documented handover with quality gates; transfer is largely automated.</w:t>
      </w:r>
    </w:p>
    <w:p w:rsidR="00136DE7" w:rsidP="00136DE7" w14:paraId="76533F95" w14:textId="77777777">
      <w:pPr>
        <w:pStyle w:val="ListParagraph"/>
        <w:ind w:left="360"/>
      </w:pPr>
      <w:sdt>
        <w:sdtPr>
          <w:id w:val="-7703234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Level 4 (Optimized): Full structured handover with metadata, provenance, and continuous improvement.</w:t>
      </w:r>
    </w:p>
    <w:p w:rsidR="00136DE7" w:rsidP="00136DE7" w14:paraId="72BB383A" w14:textId="77777777">
      <w:pPr>
        <w:pStyle w:val="ListParagraph"/>
        <w:ind w:left="360"/>
      </w:pPr>
      <w:sdt>
        <w:sdtPr>
          <w:id w:val="7500822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E818EF" w:rsidP="00191569" w14:paraId="60D95DE7" w14:textId="0936838A">
      <w:pPr>
        <w:pStyle w:val="Heading3"/>
      </w:pPr>
      <w:r>
        <w:t>PMS integration and decision support</w:t>
      </w:r>
    </w:p>
    <w:p w:rsidR="00C668F8" w:rsidRPr="00C668F8" w:rsidP="005C54E9" w14:paraId="183F6EC3" w14:textId="4A24E365">
      <w:pPr>
        <w:pStyle w:val="ListParagraph"/>
        <w:numPr>
          <w:ilvl w:val="1"/>
          <w:numId w:val="23"/>
        </w:numPr>
        <w:rPr>
          <w:b/>
          <w:bCs/>
        </w:rPr>
      </w:pPr>
      <w:r w:rsidRPr="00C668F8">
        <w:rPr>
          <w:b/>
          <w:bCs/>
        </w:rPr>
        <w:t>Is project-level data integrated into your agency’s Pavement Management System for analytical purposes?</w:t>
      </w:r>
    </w:p>
    <w:p w:rsidR="00C668F8" w:rsidRPr="007743D5" w:rsidP="00C668F8" w14:paraId="5488EA7C" w14:textId="77777777">
      <w:pPr>
        <w:pStyle w:val="ListParagraph"/>
        <w:ind w:left="360"/>
        <w:rPr>
          <w:color w:val="000000" w:themeColor="text1"/>
        </w:rPr>
      </w:pPr>
      <w:sdt>
        <w:sdtPr>
          <w:rPr>
            <w:color w:val="000000" w:themeColor="text1"/>
          </w:rPr>
          <w:id w:val="-191045519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7743D5">
        <w:rPr>
          <w:color w:val="000000" w:themeColor="text1"/>
        </w:rPr>
        <w:t>Yes</w:t>
      </w:r>
      <w:r>
        <w:rPr>
          <w:color w:val="000000" w:themeColor="text1"/>
        </w:rPr>
        <w:t xml:space="preserve">; </w:t>
      </w:r>
      <w:r w:rsidRPr="007743D5">
        <w:rPr>
          <w:color w:val="000000" w:themeColor="text1"/>
        </w:rPr>
        <w:t>routine, automated linkage of project records to PMS sections</w:t>
      </w:r>
    </w:p>
    <w:p w:rsidR="00C668F8" w:rsidRPr="007743D5" w:rsidP="00C668F8" w14:paraId="23986C81" w14:textId="77777777">
      <w:pPr>
        <w:pStyle w:val="ListParagraph"/>
        <w:ind w:left="360"/>
        <w:rPr>
          <w:color w:val="000000" w:themeColor="text1"/>
        </w:rPr>
      </w:pPr>
      <w:sdt>
        <w:sdtPr>
          <w:rPr>
            <w:color w:val="000000" w:themeColor="text1"/>
          </w:rPr>
          <w:id w:val="174799932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7743D5">
        <w:rPr>
          <w:color w:val="000000" w:themeColor="text1"/>
        </w:rPr>
        <w:t>Yes</w:t>
      </w:r>
      <w:r>
        <w:rPr>
          <w:color w:val="000000" w:themeColor="text1"/>
        </w:rPr>
        <w:t>;</w:t>
      </w:r>
      <w:r w:rsidRPr="007743D5">
        <w:rPr>
          <w:color w:val="000000" w:themeColor="text1"/>
        </w:rPr>
        <w:t xml:space="preserve"> manual linkage performed for specific analyses</w:t>
      </w:r>
    </w:p>
    <w:p w:rsidR="00C668F8" w:rsidRPr="007743D5" w:rsidP="00C668F8" w14:paraId="29875DBE" w14:textId="77777777">
      <w:pPr>
        <w:pStyle w:val="ListParagraph"/>
        <w:ind w:left="360"/>
        <w:rPr>
          <w:color w:val="000000" w:themeColor="text1"/>
        </w:rPr>
      </w:pPr>
      <w:sdt>
        <w:sdtPr>
          <w:rPr>
            <w:color w:val="000000" w:themeColor="text1"/>
          </w:rPr>
          <w:id w:val="-205583727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7743D5">
        <w:rPr>
          <w:color w:val="000000" w:themeColor="text1"/>
        </w:rPr>
        <w:t>Pilot or research effort underway, not yet in production</w:t>
      </w:r>
    </w:p>
    <w:p w:rsidR="00C668F8" w:rsidRPr="007743D5" w:rsidP="00C668F8" w14:paraId="49240370" w14:textId="77777777">
      <w:pPr>
        <w:pStyle w:val="ListParagraph"/>
        <w:ind w:left="360"/>
        <w:rPr>
          <w:color w:val="000000" w:themeColor="text1"/>
        </w:rPr>
      </w:pPr>
      <w:sdt>
        <w:sdtPr>
          <w:rPr>
            <w:color w:val="000000" w:themeColor="text1"/>
          </w:rPr>
          <w:id w:val="-208991385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7743D5">
        <w:rPr>
          <w:color w:val="000000" w:themeColor="text1"/>
        </w:rPr>
        <w:t>No</w:t>
      </w:r>
      <w:r>
        <w:rPr>
          <w:color w:val="000000" w:themeColor="text1"/>
        </w:rPr>
        <w:t>;</w:t>
      </w:r>
      <w:r w:rsidRPr="007743D5">
        <w:rPr>
          <w:color w:val="000000" w:themeColor="text1"/>
        </w:rPr>
        <w:t xml:space="preserve"> </w:t>
      </w:r>
      <w:r>
        <w:rPr>
          <w:color w:val="000000" w:themeColor="text1"/>
        </w:rPr>
        <w:t xml:space="preserve">construction </w:t>
      </w:r>
      <w:r w:rsidRPr="007743D5">
        <w:rPr>
          <w:color w:val="000000" w:themeColor="text1"/>
        </w:rPr>
        <w:t>records are not used in PMS analyses</w:t>
      </w:r>
    </w:p>
    <w:p w:rsidR="00C668F8" w:rsidP="00C668F8" w14:paraId="05A4A91F" w14:textId="77777777">
      <w:pPr>
        <w:pStyle w:val="ListParagraph"/>
        <w:spacing w:before="240"/>
        <w:ind w:left="360"/>
        <w:rPr>
          <w:color w:val="000000" w:themeColor="text1"/>
        </w:rPr>
      </w:pPr>
      <w:sdt>
        <w:sdtPr>
          <w:rPr>
            <w:color w:val="000000" w:themeColor="text1"/>
          </w:rPr>
          <w:id w:val="-113764887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7743D5">
        <w:rPr>
          <w:color w:val="000000" w:themeColor="text1"/>
        </w:rPr>
        <w:t>Don</w:t>
      </w:r>
      <w:r>
        <w:rPr>
          <w:color w:val="000000" w:themeColor="text1"/>
        </w:rPr>
        <w:t>’</w:t>
      </w:r>
      <w:r w:rsidRPr="007743D5">
        <w:rPr>
          <w:color w:val="000000" w:themeColor="text1"/>
        </w:rPr>
        <w:t>t know</w:t>
      </w:r>
    </w:p>
    <w:p w:rsidR="00C668F8" w:rsidP="00C668F8" w14:paraId="50CEABB8" w14:textId="77777777">
      <w:pPr>
        <w:pStyle w:val="ListParagraph"/>
        <w:spacing w:before="240"/>
        <w:ind w:left="360"/>
        <w:rPr>
          <w:color w:val="000000" w:themeColor="text1"/>
        </w:rPr>
      </w:pPr>
    </w:p>
    <w:p w:rsidR="00C668F8" w:rsidRPr="00C668F8" w:rsidP="005C54E9" w14:paraId="680B1D5E" w14:textId="77777777">
      <w:pPr>
        <w:pStyle w:val="ListParagraph"/>
        <w:numPr>
          <w:ilvl w:val="1"/>
          <w:numId w:val="23"/>
        </w:numPr>
        <w:rPr>
          <w:b/>
          <w:bCs/>
        </w:rPr>
      </w:pPr>
      <w:r w:rsidRPr="00C668F8">
        <w:rPr>
          <w:b/>
          <w:bCs/>
        </w:rPr>
        <w:t>Does your agency perform Life Cycle Cost Analysis (LCCA) for pavement decisions?</w:t>
      </w:r>
    </w:p>
    <w:p w:rsidR="00C668F8" w:rsidP="00C668F8" w14:paraId="0D728A39" w14:textId="77777777">
      <w:pPr>
        <w:pStyle w:val="ListParagraph"/>
        <w:ind w:left="360"/>
        <w:rPr>
          <w:color w:val="000000" w:themeColor="text1"/>
        </w:rPr>
      </w:pPr>
      <w:sdt>
        <w:sdtPr>
          <w:rPr>
            <w:color w:val="000000" w:themeColor="text1"/>
          </w:rPr>
          <w:id w:val="-1527171665"/>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4D3119">
        <w:rPr>
          <w:color w:val="000000" w:themeColor="text1"/>
        </w:rPr>
        <w:t>Routinely</w:t>
      </w:r>
      <w:r>
        <w:rPr>
          <w:color w:val="000000" w:themeColor="text1"/>
        </w:rPr>
        <w:t xml:space="preserve">; </w:t>
      </w:r>
      <w:r w:rsidRPr="004D3119">
        <w:rPr>
          <w:color w:val="000000" w:themeColor="text1"/>
        </w:rPr>
        <w:t>LCCA is performed as a standard step for most pavement design and rehabilitation decisions</w:t>
      </w:r>
    </w:p>
    <w:p w:rsidR="00C668F8" w:rsidP="00C668F8" w14:paraId="7E2D75D5" w14:textId="77777777">
      <w:pPr>
        <w:pStyle w:val="ListParagraph"/>
        <w:ind w:left="360"/>
        <w:rPr>
          <w:color w:val="000000" w:themeColor="text1"/>
        </w:rPr>
      </w:pPr>
      <w:sdt>
        <w:sdtPr>
          <w:rPr>
            <w:color w:val="000000" w:themeColor="text1"/>
          </w:rPr>
          <w:id w:val="-10073258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4D3119">
        <w:rPr>
          <w:color w:val="000000" w:themeColor="text1"/>
        </w:rPr>
        <w:t>Occasionally</w:t>
      </w:r>
      <w:r>
        <w:rPr>
          <w:color w:val="000000" w:themeColor="text1"/>
        </w:rPr>
        <w:t xml:space="preserve">; </w:t>
      </w:r>
      <w:r w:rsidRPr="004D3119">
        <w:rPr>
          <w:color w:val="000000" w:themeColor="text1"/>
        </w:rPr>
        <w:t>LCCA is performed for major projects or when required by funding source, but not as a standard practice</w:t>
      </w:r>
    </w:p>
    <w:p w:rsidR="00C668F8" w:rsidP="00C668F8" w14:paraId="310E775F" w14:textId="77777777">
      <w:pPr>
        <w:pStyle w:val="ListParagraph"/>
        <w:ind w:left="360"/>
        <w:rPr>
          <w:color w:val="000000" w:themeColor="text1"/>
        </w:rPr>
      </w:pPr>
      <w:sdt>
        <w:sdtPr>
          <w:rPr>
            <w:color w:val="000000" w:themeColor="text1"/>
          </w:rPr>
          <w:id w:val="165857419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4D3119">
        <w:rPr>
          <w:color w:val="000000" w:themeColor="text1"/>
        </w:rPr>
        <w:t>Rarely</w:t>
      </w:r>
      <w:r>
        <w:rPr>
          <w:color w:val="000000" w:themeColor="text1"/>
        </w:rPr>
        <w:t xml:space="preserve">; </w:t>
      </w:r>
      <w:r w:rsidRPr="004D3119">
        <w:rPr>
          <w:color w:val="000000" w:themeColor="text1"/>
        </w:rPr>
        <w:t>LCCA is performed only in exceptional circumstances</w:t>
      </w:r>
    </w:p>
    <w:p w:rsidR="00C668F8" w:rsidP="00C668F8" w14:paraId="13064F41" w14:textId="77777777">
      <w:pPr>
        <w:pStyle w:val="ListParagraph"/>
        <w:ind w:left="360"/>
        <w:rPr>
          <w:color w:val="000000" w:themeColor="text1"/>
        </w:rPr>
      </w:pPr>
      <w:sdt>
        <w:sdtPr>
          <w:rPr>
            <w:color w:val="000000" w:themeColor="text1"/>
          </w:rPr>
          <w:id w:val="27621605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4D3119">
        <w:rPr>
          <w:color w:val="000000" w:themeColor="text1"/>
        </w:rPr>
        <w:t>No</w:t>
      </w:r>
      <w:r>
        <w:rPr>
          <w:color w:val="000000" w:themeColor="text1"/>
        </w:rPr>
        <w:t xml:space="preserve">; </w:t>
      </w:r>
      <w:r w:rsidRPr="004D3119">
        <w:rPr>
          <w:color w:val="000000" w:themeColor="text1"/>
        </w:rPr>
        <w:t>LCCA is not performed</w:t>
      </w:r>
    </w:p>
    <w:p w:rsidR="00C668F8" w:rsidP="00C668F8" w14:paraId="741B3EFC" w14:textId="77777777">
      <w:pPr>
        <w:pStyle w:val="ListParagraph"/>
        <w:ind w:left="360"/>
        <w:rPr>
          <w:color w:val="000000" w:themeColor="text1"/>
        </w:rPr>
      </w:pPr>
      <w:sdt>
        <w:sdtPr>
          <w:rPr>
            <w:color w:val="000000" w:themeColor="text1"/>
          </w:rPr>
          <w:id w:val="195397987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Don’t know</w:t>
      </w:r>
    </w:p>
    <w:p w:rsidR="00C668F8" w:rsidP="00C668F8" w14:paraId="1B43DAAD" w14:textId="77777777">
      <w:pPr>
        <w:pStyle w:val="ListParagraph"/>
        <w:ind w:left="360"/>
        <w:rPr>
          <w:color w:val="000000" w:themeColor="text1"/>
        </w:rPr>
      </w:pPr>
    </w:p>
    <w:p w:rsidR="00C668F8" w:rsidRPr="00C668F8" w:rsidP="005C54E9" w14:paraId="0DB05CC2" w14:textId="77777777">
      <w:pPr>
        <w:pStyle w:val="ListParagraph"/>
        <w:numPr>
          <w:ilvl w:val="1"/>
          <w:numId w:val="23"/>
        </w:numPr>
        <w:rPr>
          <w:b/>
          <w:bCs/>
        </w:rPr>
      </w:pPr>
      <w:r w:rsidRPr="00C668F8">
        <w:rPr>
          <w:b/>
          <w:bCs/>
        </w:rPr>
        <w:t>[If Routinely; Occasionally; Rarely) Is LCCA integrated with your agency's Pavement Management System?</w:t>
      </w:r>
    </w:p>
    <w:p w:rsidR="00C668F8" w:rsidP="00C668F8" w14:paraId="41E340B7" w14:textId="77777777">
      <w:pPr>
        <w:pStyle w:val="ListParagraph"/>
        <w:ind w:left="360"/>
        <w:rPr>
          <w:color w:val="000000" w:themeColor="text1"/>
        </w:rPr>
      </w:pPr>
      <w:sdt>
        <w:sdtPr>
          <w:rPr>
            <w:color w:val="000000" w:themeColor="text1"/>
          </w:rPr>
          <w:id w:val="-364444289"/>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924B8">
        <w:rPr>
          <w:color w:val="000000" w:themeColor="text1"/>
        </w:rPr>
        <w:t>Yes, fully integrated</w:t>
      </w:r>
      <w:r>
        <w:rPr>
          <w:color w:val="000000" w:themeColor="text1"/>
        </w:rPr>
        <w:t xml:space="preserve">; </w:t>
      </w:r>
      <w:r w:rsidRPr="000924B8">
        <w:rPr>
          <w:color w:val="000000" w:themeColor="text1"/>
        </w:rPr>
        <w:t>LCCA runs use PMS condition data, performance models, and cost data directly from the PMS</w:t>
      </w:r>
    </w:p>
    <w:p w:rsidR="00C668F8" w:rsidP="00C668F8" w14:paraId="463675D6" w14:textId="77777777">
      <w:pPr>
        <w:pStyle w:val="ListParagraph"/>
        <w:ind w:left="360"/>
        <w:rPr>
          <w:color w:val="000000" w:themeColor="text1"/>
        </w:rPr>
      </w:pPr>
      <w:sdt>
        <w:sdtPr>
          <w:rPr>
            <w:color w:val="000000" w:themeColor="text1"/>
          </w:rPr>
          <w:id w:val="-620220381"/>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924B8">
        <w:rPr>
          <w:color w:val="000000" w:themeColor="text1"/>
        </w:rPr>
        <w:t>Partially integrated</w:t>
      </w:r>
      <w:r>
        <w:rPr>
          <w:color w:val="000000" w:themeColor="text1"/>
        </w:rPr>
        <w:t xml:space="preserve">; </w:t>
      </w:r>
      <w:r w:rsidRPr="000924B8">
        <w:rPr>
          <w:color w:val="000000" w:themeColor="text1"/>
        </w:rPr>
        <w:t>some inputs (e.g., performance models or unit costs) come from the PMS, but the LCCA itself is performed outside the PMS</w:t>
      </w:r>
    </w:p>
    <w:p w:rsidR="00C668F8" w:rsidP="00C668F8" w14:paraId="325365EA" w14:textId="77777777">
      <w:pPr>
        <w:pStyle w:val="ListParagraph"/>
        <w:ind w:left="360"/>
        <w:rPr>
          <w:color w:val="000000" w:themeColor="text1"/>
        </w:rPr>
      </w:pPr>
      <w:sdt>
        <w:sdtPr>
          <w:rPr>
            <w:color w:val="000000" w:themeColor="text1"/>
          </w:rPr>
          <w:id w:val="-623998565"/>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924B8">
        <w:rPr>
          <w:color w:val="000000" w:themeColor="text1"/>
        </w:rPr>
        <w:t>Not integrated</w:t>
      </w:r>
      <w:r>
        <w:rPr>
          <w:color w:val="000000" w:themeColor="text1"/>
        </w:rPr>
        <w:t xml:space="preserve">; </w:t>
      </w:r>
      <w:r w:rsidRPr="000924B8">
        <w:rPr>
          <w:color w:val="000000" w:themeColor="text1"/>
        </w:rPr>
        <w:t>LCCA is performed in standalone tools (e.g., FHWA RealCost, custom spreadsheets) using inputs assembled manually</w:t>
      </w:r>
    </w:p>
    <w:p w:rsidR="00C668F8" w:rsidP="00C668F8" w14:paraId="44798D50" w14:textId="77777777">
      <w:pPr>
        <w:pStyle w:val="ListParagraph"/>
        <w:ind w:left="360"/>
        <w:rPr>
          <w:color w:val="000000" w:themeColor="text1"/>
        </w:rPr>
      </w:pPr>
      <w:sdt>
        <w:sdtPr>
          <w:rPr>
            <w:color w:val="000000" w:themeColor="text1"/>
          </w:rPr>
          <w:id w:val="5776075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Don’t know</w:t>
      </w:r>
    </w:p>
    <w:p w:rsidR="00E818EF" w:rsidP="00191569" w14:paraId="69E24A41" w14:textId="4453D67E">
      <w:pPr>
        <w:pStyle w:val="Heading3"/>
      </w:pPr>
      <w:r>
        <w:t>Performance feedback and continuous improvement</w:t>
      </w:r>
    </w:p>
    <w:p w:rsidR="008734FC" w:rsidRPr="008734FC" w:rsidP="005C54E9" w14:paraId="44DFB11A" w14:textId="53738D90">
      <w:pPr>
        <w:pStyle w:val="ListParagraph"/>
        <w:numPr>
          <w:ilvl w:val="1"/>
          <w:numId w:val="24"/>
        </w:numPr>
        <w:rPr>
          <w:b/>
          <w:bCs/>
        </w:rPr>
      </w:pPr>
      <w:r w:rsidRPr="008734FC">
        <w:rPr>
          <w:b/>
          <w:bCs/>
        </w:rPr>
        <w:t>Does your agency have a formal feedback loop in which observed pavement performance informs upstream design specifications, mix designs, or acceptance criteria?</w:t>
      </w:r>
    </w:p>
    <w:p w:rsidR="008734FC" w:rsidP="008734FC" w14:paraId="5499FA60" w14:textId="77777777">
      <w:pPr>
        <w:pStyle w:val="ListParagraph"/>
        <w:ind w:left="360"/>
      </w:pPr>
      <w:sdt>
        <w:sdtPr>
          <w:id w:val="-2168967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formal, recurring review cycle with documented improvement actions</w:t>
      </w:r>
    </w:p>
    <w:p w:rsidR="008734FC" w:rsidP="008734FC" w14:paraId="32271D1A" w14:textId="77777777">
      <w:pPr>
        <w:pStyle w:val="ListParagraph"/>
        <w:ind w:left="360"/>
      </w:pPr>
      <w:sdt>
        <w:sdtPr>
          <w:id w:val="1550376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informal but established practice</w:t>
      </w:r>
    </w:p>
    <w:p w:rsidR="008734FC" w:rsidP="008734FC" w14:paraId="21943B53" w14:textId="77777777">
      <w:pPr>
        <w:pStyle w:val="ListParagraph"/>
        <w:ind w:left="360"/>
      </w:pPr>
      <w:sdt>
        <w:sdtPr>
          <w:id w:val="-5909306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Occasionally; driven by specific projects or events rather than as a recurring practice</w:t>
      </w:r>
    </w:p>
    <w:p w:rsidR="008734FC" w:rsidP="008734FC" w14:paraId="4EB4A090" w14:textId="77777777">
      <w:pPr>
        <w:pStyle w:val="ListParagraph"/>
        <w:ind w:left="360"/>
      </w:pPr>
      <w:sdt>
        <w:sdtPr>
          <w:id w:val="-16354844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no feedback loop is in place</w:t>
      </w:r>
    </w:p>
    <w:p w:rsidR="008734FC" w:rsidP="008734FC" w14:paraId="0280A41C" w14:textId="77777777">
      <w:pPr>
        <w:pStyle w:val="ListParagraph"/>
        <w:ind w:left="360"/>
      </w:pPr>
      <w:sdt>
        <w:sdtPr>
          <w:id w:val="12112112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E818EF" w:rsidP="00191569" w14:paraId="56FD6EC1" w14:textId="06D970FA">
      <w:pPr>
        <w:pStyle w:val="Heading3"/>
      </w:pPr>
      <w:r>
        <w:t>Information requirement</w:t>
      </w:r>
    </w:p>
    <w:p w:rsidR="00CA3ECA" w:rsidP="00F33D07" w14:paraId="437E125E" w14:textId="77777777">
      <w:pPr>
        <w:pStyle w:val="ListParagraph"/>
        <w:ind w:left="360"/>
      </w:pPr>
    </w:p>
    <w:p w:rsidR="00F33D07" w:rsidRPr="00CA3ECA" w:rsidP="005C54E9" w14:paraId="5FC53D6C" w14:textId="703B335F">
      <w:pPr>
        <w:pStyle w:val="ListParagraph"/>
        <w:numPr>
          <w:ilvl w:val="1"/>
          <w:numId w:val="25"/>
        </w:numPr>
        <w:rPr>
          <w:b/>
          <w:bCs/>
        </w:rPr>
      </w:pPr>
      <w:r w:rsidRPr="5CE2E784">
        <w:rPr>
          <w:b/>
          <w:bCs/>
        </w:rPr>
        <w:t>Which of the following trigger events currently drive defined information requirements for pavement and materials data at your agency?</w:t>
      </w:r>
      <w:r w:rsidR="00D32FE3">
        <w:rPr>
          <w:b/>
          <w:bCs/>
        </w:rPr>
        <w:t xml:space="preserve"> Select all that apply. </w:t>
      </w:r>
      <w:r w:rsidR="000D2A4F">
        <w:rPr>
          <w:b/>
          <w:bCs/>
        </w:rPr>
        <w:br/>
      </w:r>
      <w:r w:rsidRPr="008524DD" w:rsidR="000D2A4F">
        <w:rPr>
          <w:i/>
          <w:iCs/>
          <w:sz w:val="22"/>
          <w:szCs w:val="22"/>
        </w:rPr>
        <w:t xml:space="preserve">A defined information requirement (IR) is a documented, agency-approved specification of </w:t>
      </w:r>
      <w:r w:rsidRPr="008524DD" w:rsidR="000D2A4F">
        <w:rPr>
          <w:i/>
          <w:iCs/>
          <w:sz w:val="22"/>
          <w:szCs w:val="22"/>
        </w:rPr>
        <w:t>what information the agency needs, in what form, and by when – for example, a data specification document, schema, data dictionary, or documented data call.</w:t>
      </w:r>
    </w:p>
    <w:p w:rsidR="00F33D07" w:rsidP="00F33D07" w14:paraId="2CD24375" w14:textId="77777777">
      <w:pPr>
        <w:pStyle w:val="ListParagraph"/>
        <w:ind w:left="360"/>
      </w:pPr>
      <w:sdt>
        <w:sdtPr>
          <w:id w:val="20370064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Programming-cycle (annual/biennial programming, STIP/TIP, target setting)</w:t>
      </w:r>
    </w:p>
    <w:p w:rsidR="00F33D07" w:rsidP="00F33D07" w14:paraId="1972B693" w14:textId="77777777">
      <w:pPr>
        <w:pStyle w:val="ListParagraph"/>
        <w:ind w:left="360"/>
      </w:pPr>
      <w:sdt>
        <w:sdtPr>
          <w:id w:val="15895872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Performance-reporting (HPMS, NHPP/NHFP measures, AASHTO data calls)</w:t>
      </w:r>
    </w:p>
    <w:p w:rsidR="00F33D07" w:rsidP="00F33D07" w14:paraId="60D2DB6D" w14:textId="77777777">
      <w:pPr>
        <w:pStyle w:val="ListParagraph"/>
        <w:ind w:left="360"/>
      </w:pPr>
      <w:sdt>
        <w:sdtPr>
          <w:id w:val="-4083825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Design-decision (project scoping, pavement type selection, mix design)</w:t>
      </w:r>
    </w:p>
    <w:p w:rsidR="00F33D07" w:rsidP="00F33D07" w14:paraId="1438BD04" w14:textId="77777777">
      <w:pPr>
        <w:pStyle w:val="ListParagraph"/>
        <w:ind w:left="360"/>
      </w:pPr>
      <w:sdt>
        <w:sdtPr>
          <w:id w:val="-3976622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Specification-development (revision cycles, new test methods, PRS)</w:t>
      </w:r>
    </w:p>
    <w:p w:rsidR="00F33D07" w:rsidP="00F33D07" w14:paraId="5FB802D1" w14:textId="77777777">
      <w:pPr>
        <w:pStyle w:val="ListParagraph"/>
        <w:ind w:left="360"/>
      </w:pPr>
      <w:sdt>
        <w:sdtPr>
          <w:id w:val="11854730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Acceptance/payment (lot acceptance, pay-factor, dispute resolution)</w:t>
      </w:r>
    </w:p>
    <w:p w:rsidR="00F33D07" w:rsidP="00F33D07" w14:paraId="3150E6E4" w14:textId="77777777">
      <w:pPr>
        <w:pStyle w:val="ListParagraph"/>
        <w:ind w:left="360"/>
      </w:pPr>
      <w:sdt>
        <w:sdtPr>
          <w:id w:val="-860079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Real-time construction (IC alerts, thermal profile, density verification, e-ticketing)</w:t>
      </w:r>
    </w:p>
    <w:p w:rsidR="00F33D07" w:rsidP="00F33D07" w14:paraId="07B67FF0" w14:textId="77777777">
      <w:pPr>
        <w:pStyle w:val="ListParagraph"/>
        <w:ind w:left="360"/>
      </w:pPr>
      <w:sdt>
        <w:sdtPr>
          <w:id w:val="3018210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Independent assurance/validation (IA checks, split samples, lab competency)</w:t>
      </w:r>
    </w:p>
    <w:p w:rsidR="00F33D07" w:rsidP="00F33D07" w14:paraId="7F56DC1F" w14:textId="77777777">
      <w:pPr>
        <w:pStyle w:val="ListParagraph"/>
        <w:ind w:left="360"/>
      </w:pPr>
      <w:sdt>
        <w:sdtPr>
          <w:id w:val="16229608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Project-closeout (final acceptance, PIM-to-AIM handover, warranty)</w:t>
      </w:r>
    </w:p>
    <w:p w:rsidR="00F33D07" w:rsidP="00F33D07" w14:paraId="42478B78" w14:textId="77777777">
      <w:pPr>
        <w:pStyle w:val="ListParagraph"/>
        <w:ind w:left="360"/>
      </w:pPr>
      <w:sdt>
        <w:sdtPr>
          <w:id w:val="5979942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Condition-threshold (PMS thresholds, treatment selection, preservation cycles)</w:t>
      </w:r>
    </w:p>
    <w:p w:rsidR="00F33D07" w:rsidP="00F33D07" w14:paraId="4DBE5E53" w14:textId="77777777">
      <w:pPr>
        <w:pStyle w:val="ListParagraph"/>
        <w:ind w:left="360"/>
      </w:pPr>
      <w:sdt>
        <w:sdtPr>
          <w:id w:val="-21009339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Asset-event (distress reports, emergency repair, warranty claims)</w:t>
      </w:r>
    </w:p>
    <w:p w:rsidR="00F33D07" w:rsidP="00F33D07" w14:paraId="1B3566ED" w14:textId="77777777">
      <w:pPr>
        <w:pStyle w:val="ListParagraph"/>
        <w:ind w:left="360"/>
      </w:pPr>
      <w:sdt>
        <w:sdtPr>
          <w:id w:val="-46030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Forensic/research (premature failure investigation, model recalibration)</w:t>
      </w:r>
    </w:p>
    <w:p w:rsidR="00F33D07" w:rsidP="00F33D07" w14:paraId="6ABA6497" w14:textId="77777777">
      <w:pPr>
        <w:pStyle w:val="ListParagraph"/>
        <w:ind w:left="360"/>
      </w:pPr>
      <w:sdt>
        <w:sdtPr>
          <w:id w:val="12124616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Governance/compliance (audits, FOIA, retention reviews, cybersecurity)</w:t>
      </w:r>
    </w:p>
    <w:p w:rsidR="00F33D07" w:rsidP="00F33D07" w14:paraId="0BB1F489" w14:textId="77777777">
      <w:pPr>
        <w:pStyle w:val="ListParagraph"/>
        <w:ind w:left="360"/>
      </w:pPr>
      <w:sdt>
        <w:sdtPr>
          <w:id w:val="10360050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Technology/integration (system migration, new data source onboarding, API changes)</w:t>
      </w:r>
    </w:p>
    <w:p w:rsidR="00F33D07" w:rsidP="00F33D07" w14:paraId="44FEF307" w14:textId="77777777">
      <w:pPr>
        <w:pStyle w:val="ListParagraph"/>
        <w:ind w:left="360"/>
      </w:pPr>
      <w:sdt>
        <w:sdtPr>
          <w:id w:val="20809433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None of these are formally defined as IR triggers</w:t>
      </w:r>
    </w:p>
    <w:p w:rsidR="00216B23" w:rsidP="00216B23" w14:paraId="64CBA03D" w14:textId="3C682C30"/>
    <w:p w:rsidR="00216B23" w:rsidP="00191569" w14:paraId="7DC89564" w14:textId="509B13A0">
      <w:pPr>
        <w:pStyle w:val="Heading3"/>
      </w:pPr>
      <w:r>
        <w:t>Provenance and lineage</w:t>
      </w:r>
    </w:p>
    <w:p w:rsidR="00FE1530" w:rsidRPr="00FE1530" w:rsidP="005C54E9" w14:paraId="22F5D4D7" w14:textId="57CC66AF">
      <w:pPr>
        <w:pStyle w:val="ListParagraph"/>
        <w:numPr>
          <w:ilvl w:val="1"/>
          <w:numId w:val="26"/>
        </w:numPr>
        <w:rPr>
          <w:b/>
          <w:bCs/>
        </w:rPr>
      </w:pPr>
      <w:r w:rsidRPr="00FE1530">
        <w:rPr>
          <w:b/>
          <w:bCs/>
        </w:rPr>
        <w:t>How is provenance/lineage (origin, derivation, processing history) documented for derived pavement performance indicators or QA-based metrics produced by your agency?</w:t>
      </w:r>
    </w:p>
    <w:p w:rsidR="00FE1530" w:rsidP="00FE1530" w14:paraId="4BF30B14" w14:textId="77777777">
      <w:pPr>
        <w:pStyle w:val="ListParagraph"/>
        <w:ind w:left="360"/>
      </w:pPr>
      <w:r w:rsidRPr="0015585D">
        <w:rPr>
          <w:i/>
          <w:iCs/>
        </w:rPr>
        <w:t>Provenance is the record of where a data value came from and how it was processed</w:t>
      </w:r>
      <w:r>
        <w:rPr>
          <w:i/>
          <w:iCs/>
        </w:rPr>
        <w:t xml:space="preserve">; i.e. </w:t>
      </w:r>
      <w:r w:rsidRPr="0015585D">
        <w:rPr>
          <w:i/>
          <w:iCs/>
        </w:rPr>
        <w:t>the audit trail that lets a derived indicator be traced back to its source records and to the analytical steps that produced it</w:t>
      </w:r>
    </w:p>
    <w:p w:rsidR="00FE1530" w:rsidP="00FE1530" w14:paraId="45FCE957" w14:textId="77777777">
      <w:pPr>
        <w:pStyle w:val="ListParagraph"/>
        <w:ind w:left="360"/>
      </w:pPr>
      <w:sdt>
        <w:sdtPr>
          <w:id w:val="17251089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Full provenance tracking; each derived value can be traced to its source records, processing steps, and version of analytical code</w:t>
      </w:r>
    </w:p>
    <w:p w:rsidR="00FE1530" w:rsidP="00FE1530" w14:paraId="129077BD" w14:textId="77777777">
      <w:pPr>
        <w:pStyle w:val="ListParagraph"/>
        <w:ind w:left="360"/>
      </w:pPr>
      <w:sdt>
        <w:sdtPr>
          <w:id w:val="-4307459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Documented processing methodology; the methodology is documented but record-level traceability is not maintained</w:t>
      </w:r>
    </w:p>
    <w:p w:rsidR="00FE1530" w:rsidP="00FE1530" w14:paraId="4B4E4BED" w14:textId="77777777">
      <w:pPr>
        <w:pStyle w:val="ListParagraph"/>
        <w:ind w:left="360"/>
      </w:pPr>
      <w:sdt>
        <w:sdtPr>
          <w:id w:val="11862532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Informal; provenance is reconstructable through institutional knowledge but not documented</w:t>
      </w:r>
    </w:p>
    <w:p w:rsidR="00FE1530" w:rsidP="00FE1530" w14:paraId="15C39AC4" w14:textId="77777777">
      <w:pPr>
        <w:pStyle w:val="ListParagraph"/>
        <w:ind w:left="360"/>
      </w:pPr>
      <w:sdt>
        <w:sdtPr>
          <w:id w:val="-19957197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Provenance is not documented</w:t>
      </w:r>
    </w:p>
    <w:p w:rsidR="00FE1530" w:rsidP="00FE1530" w14:paraId="0C15189D" w14:textId="77777777">
      <w:pPr>
        <w:pStyle w:val="ListParagraph"/>
        <w:ind w:left="360"/>
      </w:pPr>
      <w:sdt>
        <w:sdtPr>
          <w:id w:val="12549338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 we do not produce derived QA-based metrics</w:t>
      </w:r>
    </w:p>
    <w:p w:rsidR="00FE1530" w:rsidP="00FE1530" w14:paraId="205DF67C" w14:textId="77777777">
      <w:pPr>
        <w:pStyle w:val="ListParagraph"/>
        <w:ind w:left="360"/>
      </w:pPr>
      <w:sdt>
        <w:sdtPr>
          <w:id w:val="16983498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063CB9" w:rsidP="00FE1530" w14:paraId="1722E370" w14:textId="77777777">
      <w:pPr>
        <w:pStyle w:val="ListParagraph"/>
        <w:ind w:left="360"/>
      </w:pPr>
    </w:p>
    <w:p w:rsidR="00216B23" w:rsidP="00191569" w14:paraId="12F48C60" w14:textId="1469EB17">
      <w:pPr>
        <w:pStyle w:val="Heading3"/>
      </w:pPr>
      <w:r>
        <w:t>Analytics and visualization</w:t>
      </w:r>
    </w:p>
    <w:p w:rsidR="00FE1530" w:rsidRPr="00FE1530" w:rsidP="005C54E9" w14:paraId="24AEF2F9" w14:textId="085F779B">
      <w:pPr>
        <w:pStyle w:val="ListParagraph"/>
        <w:numPr>
          <w:ilvl w:val="1"/>
          <w:numId w:val="27"/>
        </w:numPr>
        <w:rPr>
          <w:b/>
          <w:bCs/>
        </w:rPr>
      </w:pPr>
      <w:r w:rsidRPr="00FE1530">
        <w:rPr>
          <w:b/>
          <w:bCs/>
        </w:rPr>
        <w:t>What analytical and visualization tools does your agency use to derive insights from pavement and materials data?</w:t>
      </w:r>
    </w:p>
    <w:p w:rsidR="00FE1530" w:rsidRPr="000B0965" w:rsidP="00FE1530" w14:paraId="66AC0023" w14:textId="77777777">
      <w:pPr>
        <w:pStyle w:val="ListParagraph"/>
        <w:ind w:left="360"/>
        <w:rPr>
          <w:color w:val="000000" w:themeColor="text1"/>
        </w:rPr>
      </w:pPr>
      <w:sdt>
        <w:sdtPr>
          <w:rPr>
            <w:color w:val="000000" w:themeColor="text1"/>
          </w:rPr>
          <w:id w:val="84355971"/>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Built-in PMS analytics/reporting</w:t>
      </w:r>
    </w:p>
    <w:p w:rsidR="00FE1530" w:rsidRPr="000B0965" w:rsidP="00FE1530" w14:paraId="6F8E3C11" w14:textId="77777777">
      <w:pPr>
        <w:pStyle w:val="ListParagraph"/>
        <w:ind w:left="360"/>
        <w:rPr>
          <w:color w:val="000000" w:themeColor="text1"/>
        </w:rPr>
      </w:pPr>
      <w:sdt>
        <w:sdtPr>
          <w:rPr>
            <w:color w:val="000000" w:themeColor="text1"/>
          </w:rPr>
          <w:id w:val="-208683087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Power BI</w:t>
      </w:r>
    </w:p>
    <w:p w:rsidR="00FE1530" w:rsidRPr="000B0965" w:rsidP="00FE1530" w14:paraId="3EA353F5" w14:textId="77777777">
      <w:pPr>
        <w:pStyle w:val="ListParagraph"/>
        <w:ind w:left="360"/>
        <w:rPr>
          <w:color w:val="000000" w:themeColor="text1"/>
        </w:rPr>
      </w:pPr>
      <w:sdt>
        <w:sdtPr>
          <w:rPr>
            <w:color w:val="000000" w:themeColor="text1"/>
          </w:rPr>
          <w:id w:val="105867269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Tableau</w:t>
      </w:r>
    </w:p>
    <w:p w:rsidR="00FE1530" w:rsidRPr="000B0965" w:rsidP="00FE1530" w14:paraId="1AD8BA8B" w14:textId="77777777">
      <w:pPr>
        <w:pStyle w:val="ListParagraph"/>
        <w:ind w:left="360"/>
        <w:rPr>
          <w:color w:val="000000" w:themeColor="text1"/>
        </w:rPr>
      </w:pPr>
      <w:sdt>
        <w:sdtPr>
          <w:rPr>
            <w:color w:val="000000" w:themeColor="text1"/>
          </w:rPr>
          <w:id w:val="-1718429115"/>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Esri ArcGIS Dashboards/Insights</w:t>
      </w:r>
    </w:p>
    <w:p w:rsidR="00FE1530" w:rsidRPr="000B0965" w:rsidP="00FE1530" w14:paraId="0779267D" w14:textId="77777777">
      <w:pPr>
        <w:pStyle w:val="ListParagraph"/>
        <w:ind w:left="360"/>
        <w:rPr>
          <w:color w:val="000000" w:themeColor="text1"/>
        </w:rPr>
      </w:pPr>
      <w:sdt>
        <w:sdtPr>
          <w:rPr>
            <w:color w:val="000000" w:themeColor="text1"/>
          </w:rPr>
          <w:id w:val="-12701893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Custom in-house dashboards or web applications</w:t>
      </w:r>
    </w:p>
    <w:p w:rsidR="00FE1530" w:rsidRPr="000B0965" w:rsidP="00FE1530" w14:paraId="4DC64188" w14:textId="77777777">
      <w:pPr>
        <w:pStyle w:val="ListParagraph"/>
        <w:ind w:left="360"/>
        <w:rPr>
          <w:color w:val="000000" w:themeColor="text1"/>
        </w:rPr>
      </w:pPr>
      <w:sdt>
        <w:sdtPr>
          <w:rPr>
            <w:color w:val="000000" w:themeColor="text1"/>
          </w:rPr>
          <w:id w:val="-133021158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Statistical software (R, SAS, Python, SPSS)</w:t>
      </w:r>
    </w:p>
    <w:p w:rsidR="00FE1530" w:rsidRPr="000B0965" w:rsidP="00FE1530" w14:paraId="49CCDA1E" w14:textId="77777777">
      <w:pPr>
        <w:pStyle w:val="ListParagraph"/>
        <w:ind w:left="360"/>
        <w:rPr>
          <w:color w:val="000000" w:themeColor="text1"/>
        </w:rPr>
      </w:pPr>
      <w:sdt>
        <w:sdtPr>
          <w:rPr>
            <w:color w:val="000000" w:themeColor="text1"/>
          </w:rPr>
          <w:id w:val="-705408259"/>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Excel/spreadsheet-based analysis (predominant tool)</w:t>
      </w:r>
    </w:p>
    <w:p w:rsidR="00FE1530" w:rsidRPr="000B0965" w:rsidP="00FE1530" w14:paraId="52D89753" w14:textId="77777777">
      <w:pPr>
        <w:pStyle w:val="ListParagraph"/>
        <w:ind w:left="360"/>
        <w:rPr>
          <w:color w:val="000000" w:themeColor="text1"/>
        </w:rPr>
      </w:pPr>
      <w:sdt>
        <w:sdtPr>
          <w:rPr>
            <w:color w:val="000000" w:themeColor="text1"/>
          </w:rPr>
          <w:id w:val="-9760089"/>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None of the above</w:t>
      </w:r>
    </w:p>
    <w:p w:rsidR="00FE1530" w:rsidP="00FE1530" w14:paraId="5A32309B" w14:textId="77777777">
      <w:pPr>
        <w:pStyle w:val="ListParagraph"/>
        <w:ind w:left="360"/>
        <w:rPr>
          <w:color w:val="000000" w:themeColor="text1"/>
        </w:rPr>
      </w:pPr>
      <w:sdt>
        <w:sdtPr>
          <w:rPr>
            <w:color w:val="000000" w:themeColor="text1"/>
          </w:rPr>
          <w:id w:val="-907914740"/>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Pr="000B0965">
        <w:rPr>
          <w:color w:val="000000" w:themeColor="text1"/>
        </w:rPr>
        <w:t>Don</w:t>
      </w:r>
      <w:r>
        <w:rPr>
          <w:color w:val="000000" w:themeColor="text1"/>
        </w:rPr>
        <w:t>’</w:t>
      </w:r>
      <w:r w:rsidRPr="000B0965">
        <w:rPr>
          <w:color w:val="000000" w:themeColor="text1"/>
        </w:rPr>
        <w:t>t know</w:t>
      </w:r>
    </w:p>
    <w:p w:rsidR="00063CB9" w:rsidP="00FE1530" w14:paraId="35F1AF53" w14:textId="77777777">
      <w:pPr>
        <w:pStyle w:val="ListParagraph"/>
        <w:ind w:left="360"/>
        <w:rPr>
          <w:color w:val="000000" w:themeColor="text1"/>
        </w:rPr>
      </w:pPr>
    </w:p>
    <w:p w:rsidR="00216B23" w:rsidP="00191569" w14:paraId="43799717" w14:textId="4F6A709B">
      <w:pPr>
        <w:pStyle w:val="Heading3"/>
      </w:pPr>
      <w:r>
        <w:t>Current business use cases</w:t>
      </w:r>
    </w:p>
    <w:p w:rsidR="00063CB9" w:rsidRPr="00063CB9" w:rsidP="005C54E9" w14:paraId="00268597" w14:textId="28A7E9ED">
      <w:pPr>
        <w:pStyle w:val="ListParagraph"/>
        <w:numPr>
          <w:ilvl w:val="1"/>
          <w:numId w:val="28"/>
        </w:numPr>
        <w:rPr>
          <w:b/>
          <w:bCs/>
        </w:rPr>
      </w:pPr>
      <w:r w:rsidRPr="00063CB9">
        <w:rPr>
          <w:b/>
          <w:bCs/>
        </w:rPr>
        <w:t>For each of the following use cases, indicate whether your agency uses pavement and materials data today.</w:t>
      </w:r>
    </w:p>
    <w:tbl>
      <w:tblPr>
        <w:tblStyle w:val="ListTable3"/>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4"/>
        <w:gridCol w:w="1140"/>
        <w:gridCol w:w="1149"/>
        <w:gridCol w:w="1429"/>
        <w:gridCol w:w="1277"/>
        <w:gridCol w:w="851"/>
      </w:tblGrid>
      <w:tr w14:paraId="26469321" w14:textId="77777777" w:rsidTr="00616CD2">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3514" w:type="dxa"/>
            <w:tcBorders>
              <w:top w:val="none" w:sz="0" w:space="0" w:color="auto"/>
              <w:left w:val="none" w:sz="0" w:space="0" w:color="auto"/>
              <w:bottom w:val="none" w:sz="0" w:space="0" w:color="auto"/>
              <w:right w:val="none" w:sz="0" w:space="0" w:color="auto"/>
            </w:tcBorders>
            <w:vAlign w:val="center"/>
          </w:tcPr>
          <w:p w:rsidR="00063CB9" w:rsidRPr="00CA7E22" w:rsidP="00616CD2" w14:paraId="60DFA495" w14:textId="77777777">
            <w:pPr>
              <w:spacing w:line="260" w:lineRule="auto"/>
              <w:rPr>
                <w:rFonts w:ascii="Aptos" w:hAnsi="Aptos"/>
                <w:sz w:val="22"/>
                <w:szCs w:val="22"/>
              </w:rPr>
            </w:pPr>
            <w:r w:rsidRPr="00CA7E22">
              <w:rPr>
                <w:rFonts w:ascii="Aptos" w:eastAsia="Arial" w:hAnsi="Aptos" w:cs="Arial"/>
                <w:b/>
                <w:bCs/>
                <w:sz w:val="22"/>
                <w:szCs w:val="22"/>
              </w:rPr>
              <w:t>Use Case</w:t>
            </w:r>
          </w:p>
        </w:tc>
        <w:tc>
          <w:tcPr>
            <w:tcW w:w="1140" w:type="dxa"/>
            <w:tcBorders>
              <w:top w:val="none" w:sz="0" w:space="0" w:color="auto"/>
              <w:bottom w:val="none" w:sz="0" w:space="0" w:color="auto"/>
            </w:tcBorders>
            <w:vAlign w:val="center"/>
          </w:tcPr>
          <w:p w:rsidR="00063CB9" w:rsidRPr="00CA7E22" w:rsidP="00616CD2" w14:paraId="7EB9C0D8" w14:textId="77777777">
            <w:pPr>
              <w:spacing w:line="260" w:lineRule="auto"/>
              <w:rPr>
                <w:rFonts w:ascii="Aptos" w:hAnsi="Aptos"/>
                <w:sz w:val="22"/>
                <w:szCs w:val="22"/>
              </w:rPr>
            </w:pPr>
            <w:r w:rsidRPr="00CA7E22">
              <w:rPr>
                <w:rFonts w:ascii="Aptos" w:eastAsia="Arial" w:hAnsi="Aptos" w:cs="Arial"/>
                <w:b/>
                <w:bCs/>
                <w:sz w:val="22"/>
                <w:szCs w:val="22"/>
              </w:rPr>
              <w:t xml:space="preserve">In </w:t>
            </w:r>
            <w:r>
              <w:rPr>
                <w:rFonts w:ascii="Aptos" w:eastAsia="Arial" w:hAnsi="Aptos" w:cs="Arial"/>
                <w:b/>
                <w:bCs/>
                <w:sz w:val="22"/>
                <w:szCs w:val="22"/>
              </w:rPr>
              <w:t>use</w:t>
            </w:r>
          </w:p>
        </w:tc>
        <w:tc>
          <w:tcPr>
            <w:tcW w:w="1149" w:type="dxa"/>
            <w:tcBorders>
              <w:top w:val="none" w:sz="0" w:space="0" w:color="auto"/>
              <w:left w:val="none" w:sz="0" w:space="0" w:color="auto"/>
              <w:bottom w:val="none" w:sz="0" w:space="0" w:color="auto"/>
              <w:right w:val="none" w:sz="0" w:space="0" w:color="auto"/>
            </w:tcBorders>
            <w:vAlign w:val="center"/>
          </w:tcPr>
          <w:p w:rsidR="00063CB9" w:rsidRPr="00CA7E22" w:rsidP="00616CD2" w14:paraId="37280918" w14:textId="77777777">
            <w:pPr>
              <w:spacing w:line="260" w:lineRule="auto"/>
              <w:rPr>
                <w:rFonts w:ascii="Aptos" w:hAnsi="Aptos"/>
                <w:sz w:val="22"/>
                <w:szCs w:val="22"/>
              </w:rPr>
            </w:pPr>
            <w:r w:rsidRPr="00CA7E22">
              <w:rPr>
                <w:rFonts w:ascii="Aptos" w:eastAsia="Arial" w:hAnsi="Aptos" w:cs="Arial"/>
                <w:b/>
                <w:bCs/>
                <w:sz w:val="22"/>
                <w:szCs w:val="22"/>
              </w:rPr>
              <w:t>Pilot only</w:t>
            </w:r>
          </w:p>
        </w:tc>
        <w:tc>
          <w:tcPr>
            <w:tcW w:w="1429" w:type="dxa"/>
            <w:tcBorders>
              <w:top w:val="none" w:sz="0" w:space="0" w:color="auto"/>
              <w:bottom w:val="none" w:sz="0" w:space="0" w:color="auto"/>
            </w:tcBorders>
            <w:vAlign w:val="center"/>
          </w:tcPr>
          <w:p w:rsidR="00063CB9" w:rsidRPr="00CA7E22" w:rsidP="00616CD2" w14:paraId="15F1A37B" w14:textId="77777777">
            <w:pPr>
              <w:spacing w:line="260" w:lineRule="auto"/>
              <w:rPr>
                <w:rFonts w:ascii="Aptos" w:hAnsi="Aptos"/>
                <w:sz w:val="22"/>
                <w:szCs w:val="22"/>
              </w:rPr>
            </w:pPr>
            <w:r w:rsidRPr="00CA7E22">
              <w:rPr>
                <w:rFonts w:ascii="Aptos" w:eastAsia="Arial" w:hAnsi="Aptos" w:cs="Arial"/>
                <w:b/>
                <w:bCs/>
                <w:sz w:val="22"/>
                <w:szCs w:val="22"/>
              </w:rPr>
              <w:t>Aspirational</w:t>
            </w:r>
          </w:p>
        </w:tc>
        <w:tc>
          <w:tcPr>
            <w:tcW w:w="1277" w:type="dxa"/>
            <w:tcBorders>
              <w:top w:val="none" w:sz="0" w:space="0" w:color="auto"/>
              <w:left w:val="none" w:sz="0" w:space="0" w:color="auto"/>
              <w:bottom w:val="none" w:sz="0" w:space="0" w:color="auto"/>
              <w:right w:val="none" w:sz="0" w:space="0" w:color="auto"/>
            </w:tcBorders>
            <w:vAlign w:val="center"/>
          </w:tcPr>
          <w:p w:rsidR="00063CB9" w:rsidRPr="00CA7E22" w:rsidP="00616CD2" w14:paraId="72195D47" w14:textId="77777777">
            <w:pPr>
              <w:spacing w:line="260" w:lineRule="auto"/>
              <w:rPr>
                <w:rFonts w:ascii="Aptos" w:hAnsi="Aptos"/>
                <w:sz w:val="22"/>
                <w:szCs w:val="22"/>
              </w:rPr>
            </w:pPr>
            <w:r w:rsidRPr="00CA7E22">
              <w:rPr>
                <w:rFonts w:ascii="Aptos" w:eastAsia="Arial" w:hAnsi="Aptos" w:cs="Arial"/>
                <w:b/>
                <w:bCs/>
                <w:sz w:val="22"/>
                <w:szCs w:val="22"/>
              </w:rPr>
              <w:t>Not applicable</w:t>
            </w:r>
          </w:p>
        </w:tc>
        <w:tc>
          <w:tcPr>
            <w:tcW w:w="851" w:type="dxa"/>
            <w:tcBorders>
              <w:top w:val="none" w:sz="0" w:space="0" w:color="auto"/>
              <w:bottom w:val="none" w:sz="0" w:space="0" w:color="auto"/>
            </w:tcBorders>
            <w:vAlign w:val="center"/>
          </w:tcPr>
          <w:p w:rsidR="00063CB9" w:rsidRPr="00CA7E22" w:rsidP="00616CD2" w14:paraId="521C6474" w14:textId="77777777">
            <w:pPr>
              <w:spacing w:line="260" w:lineRule="auto"/>
              <w:rPr>
                <w:rFonts w:ascii="Aptos" w:hAnsi="Aptos"/>
                <w:sz w:val="22"/>
                <w:szCs w:val="22"/>
              </w:rPr>
            </w:pPr>
            <w:r w:rsidRPr="00CA7E22">
              <w:rPr>
                <w:rFonts w:ascii="Aptos" w:eastAsia="Arial" w:hAnsi="Aptos" w:cs="Arial"/>
                <w:b/>
                <w:bCs/>
                <w:sz w:val="22"/>
                <w:szCs w:val="22"/>
              </w:rPr>
              <w:t>Don</w:t>
            </w:r>
            <w:r>
              <w:rPr>
                <w:rFonts w:ascii="Aptos" w:eastAsia="Arial" w:hAnsi="Aptos" w:cs="Arial"/>
                <w:b/>
                <w:bCs/>
                <w:sz w:val="22"/>
                <w:szCs w:val="22"/>
              </w:rPr>
              <w:t>’</w:t>
            </w:r>
            <w:r w:rsidRPr="00CA7E22">
              <w:rPr>
                <w:rFonts w:ascii="Aptos" w:eastAsia="Arial" w:hAnsi="Aptos" w:cs="Arial"/>
                <w:b/>
                <w:bCs/>
                <w:sz w:val="22"/>
                <w:szCs w:val="22"/>
              </w:rPr>
              <w:t>t know</w:t>
            </w:r>
          </w:p>
        </w:tc>
      </w:tr>
      <w:tr w14:paraId="4BDBA822" w14:textId="77777777" w:rsidTr="00616CD2">
        <w:tblPrEx>
          <w:tblW w:w="9360" w:type="dxa"/>
          <w:tblLook w:val="0000"/>
        </w:tblPrEx>
        <w:tc>
          <w:tcPr>
            <w:tcW w:w="3514" w:type="dxa"/>
            <w:tcBorders>
              <w:left w:val="none" w:sz="0" w:space="0" w:color="auto"/>
              <w:right w:val="none" w:sz="0" w:space="0" w:color="auto"/>
            </w:tcBorders>
            <w:vAlign w:val="center"/>
          </w:tcPr>
          <w:p w:rsidR="00063CB9" w:rsidRPr="00CA7E22" w:rsidP="00616CD2" w14:paraId="7C871C6C" w14:textId="77777777">
            <w:pPr>
              <w:spacing w:line="260" w:lineRule="auto"/>
              <w:rPr>
                <w:rFonts w:ascii="Aptos" w:hAnsi="Aptos"/>
                <w:sz w:val="22"/>
                <w:szCs w:val="22"/>
              </w:rPr>
            </w:pPr>
            <w:r w:rsidRPr="00CA7E22">
              <w:rPr>
                <w:rFonts w:ascii="Aptos" w:eastAsia="Arial" w:hAnsi="Aptos" w:cs="Arial"/>
                <w:sz w:val="22"/>
                <w:szCs w:val="22"/>
              </w:rPr>
              <w:t>test results inform pay-factor adjustments at acceptance</w:t>
            </w:r>
          </w:p>
        </w:tc>
        <w:tc>
          <w:tcPr>
            <w:tcW w:w="1140" w:type="dxa"/>
            <w:vAlign w:val="center"/>
          </w:tcPr>
          <w:p w:rsidR="00063CB9" w:rsidRPr="00CA7E22" w:rsidP="00616CD2" w14:paraId="665A475B" w14:textId="77777777">
            <w:pPr>
              <w:spacing w:line="260" w:lineRule="auto"/>
              <w:rPr>
                <w:rFonts w:ascii="Aptos" w:hAnsi="Aptos"/>
                <w:sz w:val="22"/>
                <w:szCs w:val="22"/>
              </w:rPr>
            </w:pPr>
          </w:p>
        </w:tc>
        <w:tc>
          <w:tcPr>
            <w:tcW w:w="1149" w:type="dxa"/>
            <w:tcBorders>
              <w:left w:val="none" w:sz="0" w:space="0" w:color="auto"/>
              <w:right w:val="none" w:sz="0" w:space="0" w:color="auto"/>
            </w:tcBorders>
            <w:vAlign w:val="center"/>
          </w:tcPr>
          <w:p w:rsidR="00063CB9" w:rsidRPr="00CA7E22" w:rsidP="00616CD2" w14:paraId="30704C18" w14:textId="77777777">
            <w:pPr>
              <w:spacing w:line="260" w:lineRule="auto"/>
              <w:rPr>
                <w:rFonts w:ascii="Aptos" w:hAnsi="Aptos"/>
                <w:sz w:val="22"/>
                <w:szCs w:val="22"/>
              </w:rPr>
            </w:pPr>
          </w:p>
        </w:tc>
        <w:tc>
          <w:tcPr>
            <w:tcW w:w="1429" w:type="dxa"/>
            <w:vAlign w:val="center"/>
          </w:tcPr>
          <w:p w:rsidR="00063CB9" w:rsidRPr="00CA7E22" w:rsidP="00616CD2" w14:paraId="5F240CFC" w14:textId="77777777">
            <w:pPr>
              <w:spacing w:line="260" w:lineRule="auto"/>
              <w:rPr>
                <w:rFonts w:ascii="Aptos" w:hAnsi="Aptos"/>
                <w:sz w:val="22"/>
                <w:szCs w:val="22"/>
              </w:rPr>
            </w:pPr>
          </w:p>
        </w:tc>
        <w:tc>
          <w:tcPr>
            <w:tcW w:w="1277" w:type="dxa"/>
            <w:tcBorders>
              <w:left w:val="none" w:sz="0" w:space="0" w:color="auto"/>
              <w:right w:val="none" w:sz="0" w:space="0" w:color="auto"/>
            </w:tcBorders>
            <w:vAlign w:val="center"/>
          </w:tcPr>
          <w:p w:rsidR="00063CB9" w:rsidRPr="00CA7E22" w:rsidP="00616CD2" w14:paraId="0512F857" w14:textId="77777777">
            <w:pPr>
              <w:spacing w:line="260" w:lineRule="auto"/>
              <w:rPr>
                <w:rFonts w:ascii="Aptos" w:hAnsi="Aptos"/>
                <w:sz w:val="22"/>
                <w:szCs w:val="22"/>
              </w:rPr>
            </w:pPr>
          </w:p>
        </w:tc>
        <w:tc>
          <w:tcPr>
            <w:tcW w:w="851" w:type="dxa"/>
            <w:vAlign w:val="center"/>
          </w:tcPr>
          <w:p w:rsidR="00063CB9" w:rsidRPr="00CA7E22" w:rsidP="00616CD2" w14:paraId="43CDDE73" w14:textId="77777777">
            <w:pPr>
              <w:spacing w:line="260" w:lineRule="auto"/>
              <w:rPr>
                <w:rFonts w:ascii="Aptos" w:hAnsi="Aptos"/>
                <w:sz w:val="22"/>
                <w:szCs w:val="22"/>
              </w:rPr>
            </w:pPr>
          </w:p>
        </w:tc>
      </w:tr>
      <w:tr w14:paraId="42F0B35C" w14:textId="77777777" w:rsidTr="00616CD2">
        <w:tblPrEx>
          <w:tblW w:w="9360" w:type="dxa"/>
          <w:tblLook w:val="0000"/>
        </w:tblPrEx>
        <w:tc>
          <w:tcPr>
            <w:tcW w:w="3514" w:type="dxa"/>
            <w:tcBorders>
              <w:top w:val="none" w:sz="0" w:space="0" w:color="auto"/>
              <w:left w:val="none" w:sz="0" w:space="0" w:color="auto"/>
              <w:bottom w:val="none" w:sz="0" w:space="0" w:color="auto"/>
              <w:right w:val="none" w:sz="0" w:space="0" w:color="auto"/>
            </w:tcBorders>
            <w:vAlign w:val="center"/>
          </w:tcPr>
          <w:p w:rsidR="00063CB9" w:rsidRPr="00CA7E22" w:rsidP="00616CD2" w14:paraId="44CE0FB2" w14:textId="77777777">
            <w:pPr>
              <w:spacing w:line="260" w:lineRule="auto"/>
              <w:rPr>
                <w:rFonts w:ascii="Aptos" w:hAnsi="Aptos"/>
                <w:sz w:val="22"/>
                <w:szCs w:val="22"/>
              </w:rPr>
            </w:pPr>
            <w:r w:rsidRPr="00CA7E22">
              <w:rPr>
                <w:rFonts w:ascii="Aptos" w:eastAsia="Arial" w:hAnsi="Aptos" w:cs="Arial"/>
                <w:sz w:val="22"/>
                <w:szCs w:val="22"/>
              </w:rPr>
              <w:t>construction data inform performance-related specifications (PRS)</w:t>
            </w:r>
          </w:p>
        </w:tc>
        <w:tc>
          <w:tcPr>
            <w:tcW w:w="1140" w:type="dxa"/>
            <w:tcBorders>
              <w:top w:val="none" w:sz="0" w:space="0" w:color="auto"/>
              <w:bottom w:val="none" w:sz="0" w:space="0" w:color="auto"/>
            </w:tcBorders>
            <w:vAlign w:val="center"/>
          </w:tcPr>
          <w:p w:rsidR="00063CB9" w:rsidRPr="00CA7E22" w:rsidP="00616CD2" w14:paraId="303CF65B" w14:textId="77777777">
            <w:pPr>
              <w:spacing w:line="260" w:lineRule="auto"/>
              <w:rPr>
                <w:rFonts w:ascii="Aptos" w:hAnsi="Aptos"/>
                <w:sz w:val="22"/>
                <w:szCs w:val="22"/>
              </w:rPr>
            </w:pPr>
          </w:p>
        </w:tc>
        <w:tc>
          <w:tcPr>
            <w:tcW w:w="1149" w:type="dxa"/>
            <w:tcBorders>
              <w:top w:val="none" w:sz="0" w:space="0" w:color="auto"/>
              <w:left w:val="none" w:sz="0" w:space="0" w:color="auto"/>
              <w:bottom w:val="none" w:sz="0" w:space="0" w:color="auto"/>
              <w:right w:val="none" w:sz="0" w:space="0" w:color="auto"/>
            </w:tcBorders>
            <w:vAlign w:val="center"/>
          </w:tcPr>
          <w:p w:rsidR="00063CB9" w:rsidRPr="00CA7E22" w:rsidP="00616CD2" w14:paraId="2DC3E0F8" w14:textId="77777777">
            <w:pPr>
              <w:spacing w:line="260" w:lineRule="auto"/>
              <w:rPr>
                <w:rFonts w:ascii="Aptos" w:hAnsi="Aptos"/>
                <w:sz w:val="22"/>
                <w:szCs w:val="22"/>
              </w:rPr>
            </w:pPr>
          </w:p>
        </w:tc>
        <w:tc>
          <w:tcPr>
            <w:tcW w:w="1429" w:type="dxa"/>
            <w:tcBorders>
              <w:top w:val="none" w:sz="0" w:space="0" w:color="auto"/>
              <w:bottom w:val="none" w:sz="0" w:space="0" w:color="auto"/>
            </w:tcBorders>
            <w:vAlign w:val="center"/>
          </w:tcPr>
          <w:p w:rsidR="00063CB9" w:rsidRPr="00CA7E22" w:rsidP="00616CD2" w14:paraId="4E9A50C0" w14:textId="77777777">
            <w:pPr>
              <w:spacing w:line="260" w:lineRule="auto"/>
              <w:rPr>
                <w:rFonts w:ascii="Aptos" w:hAnsi="Aptos"/>
                <w:sz w:val="22"/>
                <w:szCs w:val="22"/>
              </w:rPr>
            </w:pPr>
          </w:p>
        </w:tc>
        <w:tc>
          <w:tcPr>
            <w:tcW w:w="1277" w:type="dxa"/>
            <w:tcBorders>
              <w:top w:val="none" w:sz="0" w:space="0" w:color="auto"/>
              <w:left w:val="none" w:sz="0" w:space="0" w:color="auto"/>
              <w:bottom w:val="none" w:sz="0" w:space="0" w:color="auto"/>
              <w:right w:val="none" w:sz="0" w:space="0" w:color="auto"/>
            </w:tcBorders>
            <w:vAlign w:val="center"/>
          </w:tcPr>
          <w:p w:rsidR="00063CB9" w:rsidRPr="00CA7E22" w:rsidP="00616CD2" w14:paraId="1118BA9B" w14:textId="77777777">
            <w:pPr>
              <w:spacing w:line="260" w:lineRule="auto"/>
              <w:rPr>
                <w:rFonts w:ascii="Aptos" w:hAnsi="Aptos"/>
                <w:sz w:val="22"/>
                <w:szCs w:val="22"/>
              </w:rPr>
            </w:pPr>
          </w:p>
        </w:tc>
        <w:tc>
          <w:tcPr>
            <w:tcW w:w="851" w:type="dxa"/>
            <w:tcBorders>
              <w:top w:val="none" w:sz="0" w:space="0" w:color="auto"/>
              <w:bottom w:val="none" w:sz="0" w:space="0" w:color="auto"/>
            </w:tcBorders>
            <w:vAlign w:val="center"/>
          </w:tcPr>
          <w:p w:rsidR="00063CB9" w:rsidRPr="00CA7E22" w:rsidP="00616CD2" w14:paraId="7CBB9283" w14:textId="77777777">
            <w:pPr>
              <w:spacing w:line="260" w:lineRule="auto"/>
              <w:rPr>
                <w:rFonts w:ascii="Aptos" w:hAnsi="Aptos"/>
                <w:sz w:val="22"/>
                <w:szCs w:val="22"/>
              </w:rPr>
            </w:pPr>
          </w:p>
        </w:tc>
      </w:tr>
      <w:tr w14:paraId="22612372" w14:textId="77777777" w:rsidTr="00616CD2">
        <w:tblPrEx>
          <w:tblW w:w="9360" w:type="dxa"/>
          <w:tblLook w:val="0000"/>
        </w:tblPrEx>
        <w:tc>
          <w:tcPr>
            <w:tcW w:w="3514" w:type="dxa"/>
            <w:tcBorders>
              <w:left w:val="none" w:sz="0" w:space="0" w:color="auto"/>
              <w:right w:val="none" w:sz="0" w:space="0" w:color="auto"/>
            </w:tcBorders>
            <w:vAlign w:val="center"/>
          </w:tcPr>
          <w:p w:rsidR="00063CB9" w:rsidRPr="00CA7E22" w:rsidP="00616CD2" w14:paraId="271DAF5C" w14:textId="77777777">
            <w:pPr>
              <w:spacing w:line="260" w:lineRule="auto"/>
              <w:rPr>
                <w:rFonts w:ascii="Aptos" w:hAnsi="Aptos"/>
                <w:sz w:val="22"/>
                <w:szCs w:val="22"/>
              </w:rPr>
            </w:pPr>
            <w:r w:rsidRPr="00CA7E22">
              <w:rPr>
                <w:rFonts w:ascii="Aptos" w:eastAsia="Arial" w:hAnsi="Aptos" w:cs="Arial"/>
                <w:sz w:val="22"/>
                <w:szCs w:val="22"/>
              </w:rPr>
              <w:t>construction data feed PMS performance models as leading indicators</w:t>
            </w:r>
          </w:p>
        </w:tc>
        <w:tc>
          <w:tcPr>
            <w:tcW w:w="1140" w:type="dxa"/>
            <w:vAlign w:val="center"/>
          </w:tcPr>
          <w:p w:rsidR="00063CB9" w:rsidRPr="00CA7E22" w:rsidP="00616CD2" w14:paraId="38DD1538" w14:textId="77777777">
            <w:pPr>
              <w:spacing w:line="260" w:lineRule="auto"/>
              <w:rPr>
                <w:rFonts w:ascii="Aptos" w:hAnsi="Aptos"/>
                <w:sz w:val="22"/>
                <w:szCs w:val="22"/>
              </w:rPr>
            </w:pPr>
          </w:p>
        </w:tc>
        <w:tc>
          <w:tcPr>
            <w:tcW w:w="1149" w:type="dxa"/>
            <w:tcBorders>
              <w:left w:val="none" w:sz="0" w:space="0" w:color="auto"/>
              <w:right w:val="none" w:sz="0" w:space="0" w:color="auto"/>
            </w:tcBorders>
            <w:vAlign w:val="center"/>
          </w:tcPr>
          <w:p w:rsidR="00063CB9" w:rsidRPr="00CA7E22" w:rsidP="00616CD2" w14:paraId="1483D30C" w14:textId="77777777">
            <w:pPr>
              <w:spacing w:line="260" w:lineRule="auto"/>
              <w:rPr>
                <w:rFonts w:ascii="Aptos" w:hAnsi="Aptos"/>
                <w:sz w:val="22"/>
                <w:szCs w:val="22"/>
              </w:rPr>
            </w:pPr>
          </w:p>
        </w:tc>
        <w:tc>
          <w:tcPr>
            <w:tcW w:w="1429" w:type="dxa"/>
            <w:vAlign w:val="center"/>
          </w:tcPr>
          <w:p w:rsidR="00063CB9" w:rsidRPr="00CA7E22" w:rsidP="00616CD2" w14:paraId="204434B3" w14:textId="77777777">
            <w:pPr>
              <w:spacing w:line="260" w:lineRule="auto"/>
              <w:rPr>
                <w:rFonts w:ascii="Aptos" w:hAnsi="Aptos"/>
                <w:sz w:val="22"/>
                <w:szCs w:val="22"/>
              </w:rPr>
            </w:pPr>
          </w:p>
        </w:tc>
        <w:tc>
          <w:tcPr>
            <w:tcW w:w="1277" w:type="dxa"/>
            <w:tcBorders>
              <w:left w:val="none" w:sz="0" w:space="0" w:color="auto"/>
              <w:right w:val="none" w:sz="0" w:space="0" w:color="auto"/>
            </w:tcBorders>
            <w:vAlign w:val="center"/>
          </w:tcPr>
          <w:p w:rsidR="00063CB9" w:rsidRPr="00CA7E22" w:rsidP="00616CD2" w14:paraId="73A6797C" w14:textId="77777777">
            <w:pPr>
              <w:spacing w:line="260" w:lineRule="auto"/>
              <w:rPr>
                <w:rFonts w:ascii="Aptos" w:hAnsi="Aptos"/>
                <w:sz w:val="22"/>
                <w:szCs w:val="22"/>
              </w:rPr>
            </w:pPr>
          </w:p>
        </w:tc>
        <w:tc>
          <w:tcPr>
            <w:tcW w:w="851" w:type="dxa"/>
            <w:vAlign w:val="center"/>
          </w:tcPr>
          <w:p w:rsidR="00063CB9" w:rsidRPr="00CA7E22" w:rsidP="00616CD2" w14:paraId="548F8EAB" w14:textId="77777777">
            <w:pPr>
              <w:spacing w:line="260" w:lineRule="auto"/>
              <w:rPr>
                <w:rFonts w:ascii="Aptos" w:hAnsi="Aptos"/>
                <w:sz w:val="22"/>
                <w:szCs w:val="22"/>
              </w:rPr>
            </w:pPr>
          </w:p>
        </w:tc>
      </w:tr>
      <w:tr w14:paraId="3CBF0698" w14:textId="77777777" w:rsidTr="00616CD2">
        <w:tblPrEx>
          <w:tblW w:w="9360" w:type="dxa"/>
          <w:tblLook w:val="0000"/>
        </w:tblPrEx>
        <w:tc>
          <w:tcPr>
            <w:tcW w:w="3514" w:type="dxa"/>
            <w:tcBorders>
              <w:top w:val="none" w:sz="0" w:space="0" w:color="auto"/>
              <w:left w:val="none" w:sz="0" w:space="0" w:color="auto"/>
              <w:bottom w:val="none" w:sz="0" w:space="0" w:color="auto"/>
              <w:right w:val="none" w:sz="0" w:space="0" w:color="auto"/>
            </w:tcBorders>
            <w:vAlign w:val="center"/>
          </w:tcPr>
          <w:p w:rsidR="00063CB9" w:rsidRPr="00CA7E22" w:rsidP="00616CD2" w14:paraId="0399806B" w14:textId="77777777">
            <w:pPr>
              <w:spacing w:line="260" w:lineRule="auto"/>
              <w:rPr>
                <w:rFonts w:ascii="Aptos" w:hAnsi="Aptos"/>
                <w:sz w:val="22"/>
                <w:szCs w:val="22"/>
              </w:rPr>
            </w:pPr>
            <w:r w:rsidRPr="00CA7E22">
              <w:rPr>
                <w:rFonts w:ascii="Aptos" w:eastAsia="Arial" w:hAnsi="Aptos" w:cs="Arial"/>
                <w:sz w:val="22"/>
                <w:szCs w:val="22"/>
              </w:rPr>
              <w:t>Intelligent compaction data inform structural design assumptions</w:t>
            </w:r>
          </w:p>
        </w:tc>
        <w:tc>
          <w:tcPr>
            <w:tcW w:w="1140" w:type="dxa"/>
            <w:tcBorders>
              <w:top w:val="none" w:sz="0" w:space="0" w:color="auto"/>
              <w:bottom w:val="none" w:sz="0" w:space="0" w:color="auto"/>
            </w:tcBorders>
            <w:vAlign w:val="center"/>
          </w:tcPr>
          <w:p w:rsidR="00063CB9" w:rsidRPr="00CA7E22" w:rsidP="00616CD2" w14:paraId="32E03E99" w14:textId="77777777">
            <w:pPr>
              <w:spacing w:line="260" w:lineRule="auto"/>
              <w:rPr>
                <w:rFonts w:ascii="Aptos" w:hAnsi="Aptos"/>
                <w:sz w:val="22"/>
                <w:szCs w:val="22"/>
              </w:rPr>
            </w:pPr>
          </w:p>
        </w:tc>
        <w:tc>
          <w:tcPr>
            <w:tcW w:w="1149" w:type="dxa"/>
            <w:tcBorders>
              <w:top w:val="none" w:sz="0" w:space="0" w:color="auto"/>
              <w:left w:val="none" w:sz="0" w:space="0" w:color="auto"/>
              <w:bottom w:val="none" w:sz="0" w:space="0" w:color="auto"/>
              <w:right w:val="none" w:sz="0" w:space="0" w:color="auto"/>
            </w:tcBorders>
            <w:vAlign w:val="center"/>
          </w:tcPr>
          <w:p w:rsidR="00063CB9" w:rsidRPr="00CA7E22" w:rsidP="00616CD2" w14:paraId="5FCE301F" w14:textId="77777777">
            <w:pPr>
              <w:spacing w:line="260" w:lineRule="auto"/>
              <w:rPr>
                <w:rFonts w:ascii="Aptos" w:hAnsi="Aptos"/>
                <w:sz w:val="22"/>
                <w:szCs w:val="22"/>
              </w:rPr>
            </w:pPr>
          </w:p>
        </w:tc>
        <w:tc>
          <w:tcPr>
            <w:tcW w:w="1429" w:type="dxa"/>
            <w:tcBorders>
              <w:top w:val="none" w:sz="0" w:space="0" w:color="auto"/>
              <w:bottom w:val="none" w:sz="0" w:space="0" w:color="auto"/>
            </w:tcBorders>
            <w:vAlign w:val="center"/>
          </w:tcPr>
          <w:p w:rsidR="00063CB9" w:rsidRPr="00CA7E22" w:rsidP="00616CD2" w14:paraId="04190C7A" w14:textId="77777777">
            <w:pPr>
              <w:spacing w:line="260" w:lineRule="auto"/>
              <w:rPr>
                <w:rFonts w:ascii="Aptos" w:hAnsi="Aptos"/>
                <w:sz w:val="22"/>
                <w:szCs w:val="22"/>
              </w:rPr>
            </w:pPr>
          </w:p>
        </w:tc>
        <w:tc>
          <w:tcPr>
            <w:tcW w:w="1277" w:type="dxa"/>
            <w:tcBorders>
              <w:top w:val="none" w:sz="0" w:space="0" w:color="auto"/>
              <w:left w:val="none" w:sz="0" w:space="0" w:color="auto"/>
              <w:bottom w:val="none" w:sz="0" w:space="0" w:color="auto"/>
              <w:right w:val="none" w:sz="0" w:space="0" w:color="auto"/>
            </w:tcBorders>
            <w:vAlign w:val="center"/>
          </w:tcPr>
          <w:p w:rsidR="00063CB9" w:rsidRPr="00CA7E22" w:rsidP="00616CD2" w14:paraId="5000576C" w14:textId="77777777">
            <w:pPr>
              <w:spacing w:line="260" w:lineRule="auto"/>
              <w:rPr>
                <w:rFonts w:ascii="Aptos" w:hAnsi="Aptos"/>
                <w:sz w:val="22"/>
                <w:szCs w:val="22"/>
              </w:rPr>
            </w:pPr>
          </w:p>
        </w:tc>
        <w:tc>
          <w:tcPr>
            <w:tcW w:w="851" w:type="dxa"/>
            <w:tcBorders>
              <w:top w:val="none" w:sz="0" w:space="0" w:color="auto"/>
              <w:bottom w:val="none" w:sz="0" w:space="0" w:color="auto"/>
            </w:tcBorders>
            <w:vAlign w:val="center"/>
          </w:tcPr>
          <w:p w:rsidR="00063CB9" w:rsidRPr="00CA7E22" w:rsidP="00616CD2" w14:paraId="38269F6E" w14:textId="77777777">
            <w:pPr>
              <w:spacing w:line="260" w:lineRule="auto"/>
              <w:rPr>
                <w:rFonts w:ascii="Aptos" w:hAnsi="Aptos"/>
                <w:sz w:val="22"/>
                <w:szCs w:val="22"/>
              </w:rPr>
            </w:pPr>
          </w:p>
        </w:tc>
      </w:tr>
      <w:tr w14:paraId="4D2FA51C" w14:textId="77777777" w:rsidTr="00616CD2">
        <w:tblPrEx>
          <w:tblW w:w="9360" w:type="dxa"/>
          <w:tblLook w:val="0000"/>
        </w:tblPrEx>
        <w:tc>
          <w:tcPr>
            <w:tcW w:w="3514" w:type="dxa"/>
            <w:tcBorders>
              <w:left w:val="none" w:sz="0" w:space="0" w:color="auto"/>
              <w:right w:val="none" w:sz="0" w:space="0" w:color="auto"/>
            </w:tcBorders>
            <w:vAlign w:val="center"/>
          </w:tcPr>
          <w:p w:rsidR="00063CB9" w:rsidRPr="00CA7E22" w:rsidP="00616CD2" w14:paraId="076CC193" w14:textId="77777777">
            <w:pPr>
              <w:spacing w:line="260" w:lineRule="auto"/>
              <w:rPr>
                <w:rFonts w:ascii="Aptos" w:hAnsi="Aptos"/>
                <w:sz w:val="22"/>
                <w:szCs w:val="22"/>
              </w:rPr>
            </w:pPr>
            <w:r w:rsidRPr="00CA7E22">
              <w:rPr>
                <w:rFonts w:ascii="Aptos" w:eastAsia="Arial" w:hAnsi="Aptos" w:cs="Arial"/>
                <w:sz w:val="22"/>
                <w:szCs w:val="22"/>
              </w:rPr>
              <w:t>Materials testing data inform mix-design optimization</w:t>
            </w:r>
          </w:p>
        </w:tc>
        <w:tc>
          <w:tcPr>
            <w:tcW w:w="1140" w:type="dxa"/>
            <w:vAlign w:val="center"/>
          </w:tcPr>
          <w:p w:rsidR="00063CB9" w:rsidRPr="00CA7E22" w:rsidP="00616CD2" w14:paraId="724ADB66" w14:textId="77777777">
            <w:pPr>
              <w:spacing w:line="260" w:lineRule="auto"/>
              <w:rPr>
                <w:rFonts w:ascii="Aptos" w:hAnsi="Aptos"/>
                <w:sz w:val="22"/>
                <w:szCs w:val="22"/>
              </w:rPr>
            </w:pPr>
          </w:p>
        </w:tc>
        <w:tc>
          <w:tcPr>
            <w:tcW w:w="1149" w:type="dxa"/>
            <w:tcBorders>
              <w:left w:val="none" w:sz="0" w:space="0" w:color="auto"/>
              <w:right w:val="none" w:sz="0" w:space="0" w:color="auto"/>
            </w:tcBorders>
            <w:vAlign w:val="center"/>
          </w:tcPr>
          <w:p w:rsidR="00063CB9" w:rsidRPr="00CA7E22" w:rsidP="00616CD2" w14:paraId="3CCFBE55" w14:textId="77777777">
            <w:pPr>
              <w:spacing w:line="260" w:lineRule="auto"/>
              <w:rPr>
                <w:rFonts w:ascii="Aptos" w:hAnsi="Aptos"/>
                <w:sz w:val="22"/>
                <w:szCs w:val="22"/>
              </w:rPr>
            </w:pPr>
          </w:p>
        </w:tc>
        <w:tc>
          <w:tcPr>
            <w:tcW w:w="1429" w:type="dxa"/>
            <w:vAlign w:val="center"/>
          </w:tcPr>
          <w:p w:rsidR="00063CB9" w:rsidRPr="00CA7E22" w:rsidP="00616CD2" w14:paraId="08C59A79" w14:textId="77777777">
            <w:pPr>
              <w:spacing w:line="260" w:lineRule="auto"/>
              <w:rPr>
                <w:rFonts w:ascii="Aptos" w:hAnsi="Aptos"/>
                <w:sz w:val="22"/>
                <w:szCs w:val="22"/>
              </w:rPr>
            </w:pPr>
          </w:p>
        </w:tc>
        <w:tc>
          <w:tcPr>
            <w:tcW w:w="1277" w:type="dxa"/>
            <w:tcBorders>
              <w:left w:val="none" w:sz="0" w:space="0" w:color="auto"/>
              <w:right w:val="none" w:sz="0" w:space="0" w:color="auto"/>
            </w:tcBorders>
            <w:vAlign w:val="center"/>
          </w:tcPr>
          <w:p w:rsidR="00063CB9" w:rsidRPr="00CA7E22" w:rsidP="00616CD2" w14:paraId="1FC3D466" w14:textId="77777777">
            <w:pPr>
              <w:spacing w:line="260" w:lineRule="auto"/>
              <w:rPr>
                <w:rFonts w:ascii="Aptos" w:hAnsi="Aptos"/>
                <w:sz w:val="22"/>
                <w:szCs w:val="22"/>
              </w:rPr>
            </w:pPr>
          </w:p>
        </w:tc>
        <w:tc>
          <w:tcPr>
            <w:tcW w:w="851" w:type="dxa"/>
            <w:vAlign w:val="center"/>
          </w:tcPr>
          <w:p w:rsidR="00063CB9" w:rsidRPr="00CA7E22" w:rsidP="00616CD2" w14:paraId="36B808A0" w14:textId="77777777">
            <w:pPr>
              <w:spacing w:line="260" w:lineRule="auto"/>
              <w:rPr>
                <w:rFonts w:ascii="Aptos" w:hAnsi="Aptos"/>
                <w:sz w:val="22"/>
                <w:szCs w:val="22"/>
              </w:rPr>
            </w:pPr>
          </w:p>
        </w:tc>
      </w:tr>
      <w:tr w14:paraId="06AECC20" w14:textId="77777777" w:rsidTr="00616CD2">
        <w:tblPrEx>
          <w:tblW w:w="9360" w:type="dxa"/>
          <w:tblLook w:val="0000"/>
        </w:tblPrEx>
        <w:tc>
          <w:tcPr>
            <w:tcW w:w="3514" w:type="dxa"/>
            <w:tcBorders>
              <w:top w:val="none" w:sz="0" w:space="0" w:color="auto"/>
              <w:left w:val="none" w:sz="0" w:space="0" w:color="auto"/>
              <w:bottom w:val="none" w:sz="0" w:space="0" w:color="auto"/>
              <w:right w:val="none" w:sz="0" w:space="0" w:color="auto"/>
            </w:tcBorders>
            <w:vAlign w:val="center"/>
          </w:tcPr>
          <w:p w:rsidR="00063CB9" w:rsidRPr="00CA7E22" w:rsidP="00616CD2" w14:paraId="37DE0BD9" w14:textId="77777777">
            <w:pPr>
              <w:spacing w:line="260" w:lineRule="auto"/>
              <w:rPr>
                <w:rFonts w:ascii="Aptos" w:hAnsi="Aptos"/>
                <w:sz w:val="22"/>
                <w:szCs w:val="22"/>
              </w:rPr>
            </w:pPr>
            <w:r w:rsidRPr="00CA7E22">
              <w:rPr>
                <w:rFonts w:ascii="Aptos" w:eastAsia="Arial" w:hAnsi="Aptos" w:cs="Arial"/>
                <w:sz w:val="22"/>
                <w:szCs w:val="22"/>
              </w:rPr>
              <w:t>construction data link to pavement section condition history</w:t>
            </w:r>
          </w:p>
        </w:tc>
        <w:tc>
          <w:tcPr>
            <w:tcW w:w="1140" w:type="dxa"/>
            <w:tcBorders>
              <w:top w:val="none" w:sz="0" w:space="0" w:color="auto"/>
              <w:bottom w:val="none" w:sz="0" w:space="0" w:color="auto"/>
            </w:tcBorders>
            <w:vAlign w:val="center"/>
          </w:tcPr>
          <w:p w:rsidR="00063CB9" w:rsidRPr="00CA7E22" w:rsidP="00616CD2" w14:paraId="5C795427" w14:textId="77777777">
            <w:pPr>
              <w:spacing w:line="260" w:lineRule="auto"/>
              <w:rPr>
                <w:rFonts w:ascii="Aptos" w:hAnsi="Aptos"/>
                <w:sz w:val="22"/>
                <w:szCs w:val="22"/>
              </w:rPr>
            </w:pPr>
          </w:p>
        </w:tc>
        <w:tc>
          <w:tcPr>
            <w:tcW w:w="1149" w:type="dxa"/>
            <w:tcBorders>
              <w:top w:val="none" w:sz="0" w:space="0" w:color="auto"/>
              <w:left w:val="none" w:sz="0" w:space="0" w:color="auto"/>
              <w:bottom w:val="none" w:sz="0" w:space="0" w:color="auto"/>
              <w:right w:val="none" w:sz="0" w:space="0" w:color="auto"/>
            </w:tcBorders>
            <w:vAlign w:val="center"/>
          </w:tcPr>
          <w:p w:rsidR="00063CB9" w:rsidRPr="00CA7E22" w:rsidP="00616CD2" w14:paraId="359E5195" w14:textId="77777777">
            <w:pPr>
              <w:spacing w:line="260" w:lineRule="auto"/>
              <w:rPr>
                <w:rFonts w:ascii="Aptos" w:hAnsi="Aptos"/>
                <w:sz w:val="22"/>
                <w:szCs w:val="22"/>
              </w:rPr>
            </w:pPr>
          </w:p>
        </w:tc>
        <w:tc>
          <w:tcPr>
            <w:tcW w:w="1429" w:type="dxa"/>
            <w:tcBorders>
              <w:top w:val="none" w:sz="0" w:space="0" w:color="auto"/>
              <w:bottom w:val="none" w:sz="0" w:space="0" w:color="auto"/>
            </w:tcBorders>
            <w:vAlign w:val="center"/>
          </w:tcPr>
          <w:p w:rsidR="00063CB9" w:rsidRPr="00CA7E22" w:rsidP="00616CD2" w14:paraId="15AC8CCF" w14:textId="77777777">
            <w:pPr>
              <w:spacing w:line="260" w:lineRule="auto"/>
              <w:rPr>
                <w:rFonts w:ascii="Aptos" w:hAnsi="Aptos"/>
                <w:sz w:val="22"/>
                <w:szCs w:val="22"/>
              </w:rPr>
            </w:pPr>
          </w:p>
        </w:tc>
        <w:tc>
          <w:tcPr>
            <w:tcW w:w="1277" w:type="dxa"/>
            <w:tcBorders>
              <w:top w:val="none" w:sz="0" w:space="0" w:color="auto"/>
              <w:left w:val="none" w:sz="0" w:space="0" w:color="auto"/>
              <w:bottom w:val="none" w:sz="0" w:space="0" w:color="auto"/>
              <w:right w:val="none" w:sz="0" w:space="0" w:color="auto"/>
            </w:tcBorders>
            <w:vAlign w:val="center"/>
          </w:tcPr>
          <w:p w:rsidR="00063CB9" w:rsidRPr="00CA7E22" w:rsidP="00616CD2" w14:paraId="17A2A636" w14:textId="77777777">
            <w:pPr>
              <w:spacing w:line="260" w:lineRule="auto"/>
              <w:rPr>
                <w:rFonts w:ascii="Aptos" w:hAnsi="Aptos"/>
                <w:sz w:val="22"/>
                <w:szCs w:val="22"/>
              </w:rPr>
            </w:pPr>
          </w:p>
        </w:tc>
        <w:tc>
          <w:tcPr>
            <w:tcW w:w="851" w:type="dxa"/>
            <w:tcBorders>
              <w:top w:val="none" w:sz="0" w:space="0" w:color="auto"/>
              <w:bottom w:val="none" w:sz="0" w:space="0" w:color="auto"/>
            </w:tcBorders>
            <w:vAlign w:val="center"/>
          </w:tcPr>
          <w:p w:rsidR="00063CB9" w:rsidRPr="00CA7E22" w:rsidP="00616CD2" w14:paraId="55CF2442" w14:textId="77777777">
            <w:pPr>
              <w:spacing w:line="260" w:lineRule="auto"/>
              <w:rPr>
                <w:rFonts w:ascii="Aptos" w:hAnsi="Aptos"/>
                <w:sz w:val="22"/>
                <w:szCs w:val="22"/>
              </w:rPr>
            </w:pPr>
          </w:p>
        </w:tc>
      </w:tr>
      <w:tr w14:paraId="788063C3" w14:textId="77777777" w:rsidTr="00616CD2">
        <w:tblPrEx>
          <w:tblW w:w="9360" w:type="dxa"/>
          <w:tblLook w:val="0000"/>
        </w:tblPrEx>
        <w:tc>
          <w:tcPr>
            <w:tcW w:w="3514" w:type="dxa"/>
            <w:tcBorders>
              <w:left w:val="none" w:sz="0" w:space="0" w:color="auto"/>
              <w:right w:val="none" w:sz="0" w:space="0" w:color="auto"/>
            </w:tcBorders>
            <w:vAlign w:val="center"/>
          </w:tcPr>
          <w:p w:rsidR="00063CB9" w:rsidRPr="00CA7E22" w:rsidP="00616CD2" w14:paraId="7AD99A6C" w14:textId="77777777">
            <w:pPr>
              <w:spacing w:line="260" w:lineRule="auto"/>
              <w:rPr>
                <w:rFonts w:ascii="Aptos" w:eastAsia="Arial" w:hAnsi="Aptos" w:cs="Arial"/>
                <w:sz w:val="22"/>
                <w:szCs w:val="22"/>
              </w:rPr>
            </w:pPr>
            <w:r>
              <w:rPr>
                <w:rFonts w:ascii="Aptos" w:eastAsia="Arial" w:hAnsi="Aptos" w:cs="Arial"/>
                <w:sz w:val="22"/>
                <w:szCs w:val="22"/>
              </w:rPr>
              <w:t>C</w:t>
            </w:r>
            <w:r w:rsidRPr="004106F6">
              <w:rPr>
                <w:rFonts w:ascii="Aptos" w:eastAsia="Arial" w:hAnsi="Aptos" w:cs="Arial"/>
                <w:sz w:val="22"/>
                <w:szCs w:val="22"/>
              </w:rPr>
              <w:t>onstruction data support cost estimation, cost analysis, or Life Cycle Cost Analysis (LCCA)</w:t>
            </w:r>
          </w:p>
        </w:tc>
        <w:tc>
          <w:tcPr>
            <w:tcW w:w="1140" w:type="dxa"/>
            <w:vAlign w:val="center"/>
          </w:tcPr>
          <w:p w:rsidR="00063CB9" w:rsidRPr="00CA7E22" w:rsidP="00616CD2" w14:paraId="09062749" w14:textId="77777777">
            <w:pPr>
              <w:spacing w:line="260" w:lineRule="auto"/>
              <w:rPr>
                <w:rFonts w:ascii="Aptos" w:hAnsi="Aptos"/>
                <w:sz w:val="22"/>
                <w:szCs w:val="22"/>
              </w:rPr>
            </w:pPr>
          </w:p>
        </w:tc>
        <w:tc>
          <w:tcPr>
            <w:tcW w:w="1149" w:type="dxa"/>
            <w:tcBorders>
              <w:left w:val="none" w:sz="0" w:space="0" w:color="auto"/>
              <w:right w:val="none" w:sz="0" w:space="0" w:color="auto"/>
            </w:tcBorders>
            <w:vAlign w:val="center"/>
          </w:tcPr>
          <w:p w:rsidR="00063CB9" w:rsidRPr="00CA7E22" w:rsidP="00616CD2" w14:paraId="4C1DCD59" w14:textId="77777777">
            <w:pPr>
              <w:spacing w:line="260" w:lineRule="auto"/>
              <w:rPr>
                <w:rFonts w:ascii="Aptos" w:hAnsi="Aptos"/>
                <w:sz w:val="22"/>
                <w:szCs w:val="22"/>
              </w:rPr>
            </w:pPr>
          </w:p>
        </w:tc>
        <w:tc>
          <w:tcPr>
            <w:tcW w:w="1429" w:type="dxa"/>
            <w:vAlign w:val="center"/>
          </w:tcPr>
          <w:p w:rsidR="00063CB9" w:rsidRPr="00CA7E22" w:rsidP="00616CD2" w14:paraId="2E5BA128" w14:textId="77777777">
            <w:pPr>
              <w:spacing w:line="260" w:lineRule="auto"/>
              <w:rPr>
                <w:rFonts w:ascii="Aptos" w:hAnsi="Aptos"/>
                <w:sz w:val="22"/>
                <w:szCs w:val="22"/>
              </w:rPr>
            </w:pPr>
          </w:p>
        </w:tc>
        <w:tc>
          <w:tcPr>
            <w:tcW w:w="1277" w:type="dxa"/>
            <w:tcBorders>
              <w:left w:val="none" w:sz="0" w:space="0" w:color="auto"/>
              <w:right w:val="none" w:sz="0" w:space="0" w:color="auto"/>
            </w:tcBorders>
            <w:vAlign w:val="center"/>
          </w:tcPr>
          <w:p w:rsidR="00063CB9" w:rsidRPr="00CA7E22" w:rsidP="00616CD2" w14:paraId="0C423C7F" w14:textId="77777777">
            <w:pPr>
              <w:spacing w:line="260" w:lineRule="auto"/>
              <w:rPr>
                <w:rFonts w:ascii="Aptos" w:hAnsi="Aptos"/>
                <w:sz w:val="22"/>
                <w:szCs w:val="22"/>
              </w:rPr>
            </w:pPr>
          </w:p>
        </w:tc>
        <w:tc>
          <w:tcPr>
            <w:tcW w:w="851" w:type="dxa"/>
            <w:vAlign w:val="center"/>
          </w:tcPr>
          <w:p w:rsidR="00063CB9" w:rsidRPr="00CA7E22" w:rsidP="00616CD2" w14:paraId="64179A1E" w14:textId="77777777">
            <w:pPr>
              <w:spacing w:line="260" w:lineRule="auto"/>
              <w:rPr>
                <w:rFonts w:ascii="Aptos" w:hAnsi="Aptos"/>
                <w:sz w:val="22"/>
                <w:szCs w:val="22"/>
              </w:rPr>
            </w:pPr>
          </w:p>
        </w:tc>
      </w:tr>
      <w:tr w14:paraId="6F6765CC" w14:textId="77777777" w:rsidTr="00616CD2">
        <w:tblPrEx>
          <w:tblW w:w="9360" w:type="dxa"/>
          <w:tblLook w:val="0000"/>
        </w:tblPrEx>
        <w:tc>
          <w:tcPr>
            <w:tcW w:w="3514" w:type="dxa"/>
            <w:tcBorders>
              <w:top w:val="none" w:sz="0" w:space="0" w:color="auto"/>
              <w:left w:val="none" w:sz="0" w:space="0" w:color="auto"/>
              <w:bottom w:val="none" w:sz="0" w:space="0" w:color="auto"/>
              <w:right w:val="none" w:sz="0" w:space="0" w:color="auto"/>
            </w:tcBorders>
            <w:vAlign w:val="center"/>
          </w:tcPr>
          <w:p w:rsidR="00063CB9" w:rsidRPr="00CA7E22" w:rsidP="00616CD2" w14:paraId="70801B22" w14:textId="77777777">
            <w:pPr>
              <w:spacing w:line="260" w:lineRule="auto"/>
              <w:rPr>
                <w:rFonts w:ascii="Aptos" w:hAnsi="Aptos"/>
                <w:sz w:val="22"/>
                <w:szCs w:val="22"/>
              </w:rPr>
            </w:pPr>
            <w:r>
              <w:rPr>
                <w:rFonts w:ascii="Aptos" w:eastAsia="Arial" w:hAnsi="Aptos" w:cs="Arial"/>
                <w:sz w:val="22"/>
                <w:szCs w:val="22"/>
              </w:rPr>
              <w:t>C</w:t>
            </w:r>
            <w:r w:rsidRPr="00CA7E22">
              <w:rPr>
                <w:rFonts w:ascii="Aptos" w:eastAsia="Arial" w:hAnsi="Aptos" w:cs="Arial"/>
                <w:sz w:val="22"/>
                <w:szCs w:val="22"/>
              </w:rPr>
              <w:t>onstruction data support forensic investigation of premature failures</w:t>
            </w:r>
          </w:p>
        </w:tc>
        <w:tc>
          <w:tcPr>
            <w:tcW w:w="1140" w:type="dxa"/>
            <w:tcBorders>
              <w:top w:val="none" w:sz="0" w:space="0" w:color="auto"/>
              <w:bottom w:val="none" w:sz="0" w:space="0" w:color="auto"/>
            </w:tcBorders>
            <w:vAlign w:val="center"/>
          </w:tcPr>
          <w:p w:rsidR="00063CB9" w:rsidRPr="00CA7E22" w:rsidP="00616CD2" w14:paraId="7D9DEBBF" w14:textId="77777777">
            <w:pPr>
              <w:spacing w:line="260" w:lineRule="auto"/>
              <w:rPr>
                <w:rFonts w:ascii="Aptos" w:hAnsi="Aptos"/>
                <w:sz w:val="22"/>
                <w:szCs w:val="22"/>
              </w:rPr>
            </w:pPr>
          </w:p>
        </w:tc>
        <w:tc>
          <w:tcPr>
            <w:tcW w:w="1149" w:type="dxa"/>
            <w:tcBorders>
              <w:top w:val="none" w:sz="0" w:space="0" w:color="auto"/>
              <w:left w:val="none" w:sz="0" w:space="0" w:color="auto"/>
              <w:bottom w:val="none" w:sz="0" w:space="0" w:color="auto"/>
              <w:right w:val="none" w:sz="0" w:space="0" w:color="auto"/>
            </w:tcBorders>
            <w:vAlign w:val="center"/>
          </w:tcPr>
          <w:p w:rsidR="00063CB9" w:rsidRPr="00CA7E22" w:rsidP="00616CD2" w14:paraId="2E69FD18" w14:textId="77777777">
            <w:pPr>
              <w:spacing w:line="260" w:lineRule="auto"/>
              <w:rPr>
                <w:rFonts w:ascii="Aptos" w:hAnsi="Aptos"/>
                <w:sz w:val="22"/>
                <w:szCs w:val="22"/>
              </w:rPr>
            </w:pPr>
          </w:p>
        </w:tc>
        <w:tc>
          <w:tcPr>
            <w:tcW w:w="1429" w:type="dxa"/>
            <w:tcBorders>
              <w:top w:val="none" w:sz="0" w:space="0" w:color="auto"/>
              <w:bottom w:val="none" w:sz="0" w:space="0" w:color="auto"/>
            </w:tcBorders>
            <w:vAlign w:val="center"/>
          </w:tcPr>
          <w:p w:rsidR="00063CB9" w:rsidRPr="00CA7E22" w:rsidP="00616CD2" w14:paraId="331F3B31" w14:textId="77777777">
            <w:pPr>
              <w:spacing w:line="260" w:lineRule="auto"/>
              <w:rPr>
                <w:rFonts w:ascii="Aptos" w:hAnsi="Aptos"/>
                <w:sz w:val="22"/>
                <w:szCs w:val="22"/>
              </w:rPr>
            </w:pPr>
          </w:p>
        </w:tc>
        <w:tc>
          <w:tcPr>
            <w:tcW w:w="1277" w:type="dxa"/>
            <w:tcBorders>
              <w:top w:val="none" w:sz="0" w:space="0" w:color="auto"/>
              <w:left w:val="none" w:sz="0" w:space="0" w:color="auto"/>
              <w:bottom w:val="none" w:sz="0" w:space="0" w:color="auto"/>
              <w:right w:val="none" w:sz="0" w:space="0" w:color="auto"/>
            </w:tcBorders>
            <w:vAlign w:val="center"/>
          </w:tcPr>
          <w:p w:rsidR="00063CB9" w:rsidRPr="00CA7E22" w:rsidP="00616CD2" w14:paraId="502E867D" w14:textId="77777777">
            <w:pPr>
              <w:spacing w:line="260" w:lineRule="auto"/>
              <w:rPr>
                <w:rFonts w:ascii="Aptos" w:hAnsi="Aptos"/>
                <w:sz w:val="22"/>
                <w:szCs w:val="22"/>
              </w:rPr>
            </w:pPr>
          </w:p>
        </w:tc>
        <w:tc>
          <w:tcPr>
            <w:tcW w:w="851" w:type="dxa"/>
            <w:tcBorders>
              <w:top w:val="none" w:sz="0" w:space="0" w:color="auto"/>
              <w:bottom w:val="none" w:sz="0" w:space="0" w:color="auto"/>
            </w:tcBorders>
            <w:vAlign w:val="center"/>
          </w:tcPr>
          <w:p w:rsidR="00063CB9" w:rsidRPr="00CA7E22" w:rsidP="00616CD2" w14:paraId="23EA5263" w14:textId="77777777">
            <w:pPr>
              <w:spacing w:line="260" w:lineRule="auto"/>
              <w:rPr>
                <w:rFonts w:ascii="Aptos" w:hAnsi="Aptos"/>
                <w:sz w:val="22"/>
                <w:szCs w:val="22"/>
              </w:rPr>
            </w:pPr>
          </w:p>
        </w:tc>
      </w:tr>
      <w:tr w14:paraId="333E50E5" w14:textId="77777777" w:rsidTr="00616CD2">
        <w:tblPrEx>
          <w:tblW w:w="9360" w:type="dxa"/>
          <w:tblLook w:val="0000"/>
        </w:tblPrEx>
        <w:tc>
          <w:tcPr>
            <w:tcW w:w="3514" w:type="dxa"/>
            <w:tcBorders>
              <w:left w:val="none" w:sz="0" w:space="0" w:color="auto"/>
              <w:right w:val="none" w:sz="0" w:space="0" w:color="auto"/>
            </w:tcBorders>
            <w:vAlign w:val="center"/>
          </w:tcPr>
          <w:p w:rsidR="00063CB9" w:rsidRPr="00CA7E22" w:rsidP="00616CD2" w14:paraId="6CB92809" w14:textId="77777777">
            <w:pPr>
              <w:spacing w:line="260" w:lineRule="auto"/>
              <w:rPr>
                <w:rFonts w:ascii="Aptos" w:hAnsi="Aptos"/>
                <w:sz w:val="22"/>
                <w:szCs w:val="22"/>
              </w:rPr>
            </w:pPr>
            <w:r>
              <w:rPr>
                <w:rFonts w:ascii="Aptos" w:eastAsia="Arial" w:hAnsi="Aptos" w:cs="Arial"/>
                <w:sz w:val="22"/>
                <w:szCs w:val="22"/>
              </w:rPr>
              <w:t>C</w:t>
            </w:r>
            <w:r w:rsidRPr="00CA7E22">
              <w:rPr>
                <w:rFonts w:ascii="Aptos" w:eastAsia="Arial" w:hAnsi="Aptos" w:cs="Arial"/>
                <w:sz w:val="22"/>
                <w:szCs w:val="22"/>
              </w:rPr>
              <w:t>onstruction data support warranty claim adjudication</w:t>
            </w:r>
          </w:p>
        </w:tc>
        <w:tc>
          <w:tcPr>
            <w:tcW w:w="1140" w:type="dxa"/>
            <w:vAlign w:val="center"/>
          </w:tcPr>
          <w:p w:rsidR="00063CB9" w:rsidRPr="00CA7E22" w:rsidP="00616CD2" w14:paraId="1641D4E3" w14:textId="77777777">
            <w:pPr>
              <w:spacing w:line="260" w:lineRule="auto"/>
              <w:rPr>
                <w:rFonts w:ascii="Aptos" w:hAnsi="Aptos"/>
                <w:sz w:val="22"/>
                <w:szCs w:val="22"/>
              </w:rPr>
            </w:pPr>
          </w:p>
        </w:tc>
        <w:tc>
          <w:tcPr>
            <w:tcW w:w="1149" w:type="dxa"/>
            <w:tcBorders>
              <w:left w:val="none" w:sz="0" w:space="0" w:color="auto"/>
              <w:right w:val="none" w:sz="0" w:space="0" w:color="auto"/>
            </w:tcBorders>
            <w:vAlign w:val="center"/>
          </w:tcPr>
          <w:p w:rsidR="00063CB9" w:rsidRPr="00CA7E22" w:rsidP="00616CD2" w14:paraId="7690C66D" w14:textId="77777777">
            <w:pPr>
              <w:spacing w:line="260" w:lineRule="auto"/>
              <w:rPr>
                <w:rFonts w:ascii="Aptos" w:hAnsi="Aptos"/>
                <w:sz w:val="22"/>
                <w:szCs w:val="22"/>
              </w:rPr>
            </w:pPr>
          </w:p>
        </w:tc>
        <w:tc>
          <w:tcPr>
            <w:tcW w:w="1429" w:type="dxa"/>
            <w:vAlign w:val="center"/>
          </w:tcPr>
          <w:p w:rsidR="00063CB9" w:rsidRPr="00CA7E22" w:rsidP="00616CD2" w14:paraId="2B194C1E" w14:textId="77777777">
            <w:pPr>
              <w:spacing w:line="260" w:lineRule="auto"/>
              <w:rPr>
                <w:rFonts w:ascii="Aptos" w:hAnsi="Aptos"/>
                <w:sz w:val="22"/>
                <w:szCs w:val="22"/>
              </w:rPr>
            </w:pPr>
          </w:p>
        </w:tc>
        <w:tc>
          <w:tcPr>
            <w:tcW w:w="1277" w:type="dxa"/>
            <w:tcBorders>
              <w:left w:val="none" w:sz="0" w:space="0" w:color="auto"/>
              <w:right w:val="none" w:sz="0" w:space="0" w:color="auto"/>
            </w:tcBorders>
            <w:vAlign w:val="center"/>
          </w:tcPr>
          <w:p w:rsidR="00063CB9" w:rsidRPr="00CA7E22" w:rsidP="00616CD2" w14:paraId="0489F2F1" w14:textId="77777777">
            <w:pPr>
              <w:spacing w:line="260" w:lineRule="auto"/>
              <w:rPr>
                <w:rFonts w:ascii="Aptos" w:hAnsi="Aptos"/>
                <w:sz w:val="22"/>
                <w:szCs w:val="22"/>
              </w:rPr>
            </w:pPr>
          </w:p>
        </w:tc>
        <w:tc>
          <w:tcPr>
            <w:tcW w:w="851" w:type="dxa"/>
            <w:vAlign w:val="center"/>
          </w:tcPr>
          <w:p w:rsidR="00063CB9" w:rsidRPr="00CA7E22" w:rsidP="00616CD2" w14:paraId="3B39CB70" w14:textId="77777777">
            <w:pPr>
              <w:spacing w:line="260" w:lineRule="auto"/>
              <w:rPr>
                <w:rFonts w:ascii="Aptos" w:hAnsi="Aptos"/>
                <w:sz w:val="22"/>
                <w:szCs w:val="22"/>
              </w:rPr>
            </w:pPr>
          </w:p>
        </w:tc>
      </w:tr>
    </w:tbl>
    <w:p w:rsidR="00A670D8" w:rsidP="00A670D8" w14:paraId="7791BF4F" w14:textId="77777777">
      <w:pPr>
        <w:rPr>
          <w:b/>
          <w:bCs/>
          <w:highlight w:val="yellow"/>
        </w:rPr>
      </w:pPr>
    </w:p>
    <w:p w:rsidR="00A670D8" w:rsidP="00191569" w14:paraId="2D653B07" w14:textId="77777777">
      <w:pPr>
        <w:pStyle w:val="Heading3"/>
      </w:pPr>
      <w:r>
        <w:t>Forensic traceability</w:t>
      </w:r>
    </w:p>
    <w:p w:rsidR="00A670D8" w:rsidRPr="00A670D8" w:rsidP="005C54E9" w14:paraId="7406D809" w14:textId="751095BE">
      <w:pPr>
        <w:pStyle w:val="ListParagraph"/>
        <w:numPr>
          <w:ilvl w:val="1"/>
          <w:numId w:val="29"/>
        </w:numPr>
        <w:rPr>
          <w:b/>
          <w:bCs/>
        </w:rPr>
      </w:pPr>
      <w:r w:rsidRPr="00A670D8">
        <w:rPr>
          <w:b/>
          <w:bCs/>
        </w:rPr>
        <w:t>Does your agency have a documented forensic-analysis capability that allows pavement performance problems to be traced back to their construction-era records?</w:t>
      </w:r>
    </w:p>
    <w:p w:rsidR="00A670D8" w:rsidP="00A670D8" w14:paraId="459AD691" w14:textId="77777777">
      <w:pPr>
        <w:ind w:left="360"/>
        <w:rPr>
          <w:i/>
          <w:iCs/>
        </w:rPr>
      </w:pPr>
      <w:r w:rsidRPr="00C269E3">
        <w:rPr>
          <w:i/>
          <w:iCs/>
        </w:rPr>
        <w:t xml:space="preserve">Forensic traceability means the ability to identify, for a specific pavement section experiencing a problem (premature distress, warranty claim, unexpected failure), the mix design used, the aggregate sources and </w:t>
      </w:r>
      <w:r>
        <w:rPr>
          <w:i/>
          <w:iCs/>
        </w:rPr>
        <w:t xml:space="preserve">structural </w:t>
      </w:r>
      <w:r w:rsidRPr="00C269E3">
        <w:rPr>
          <w:i/>
          <w:iCs/>
        </w:rPr>
        <w:t xml:space="preserve">layers, the contractor QC results, the agency </w:t>
      </w:r>
      <w:r>
        <w:rPr>
          <w:i/>
          <w:iCs/>
        </w:rPr>
        <w:t>acceptance</w:t>
      </w:r>
      <w:r w:rsidRPr="00C269E3">
        <w:rPr>
          <w:i/>
          <w:iCs/>
        </w:rPr>
        <w:t xml:space="preserve"> test results, the placement conditions, the intelligent construction outputs (if any), and the inspectors and equipment involved.</w:t>
      </w:r>
    </w:p>
    <w:p w:rsidR="00A670D8" w:rsidP="00A670D8" w14:paraId="602657E8" w14:textId="77777777">
      <w:pPr>
        <w:spacing w:after="0"/>
        <w:ind w:left="360"/>
      </w:pPr>
      <w:sdt>
        <w:sdtPr>
          <w:id w:val="-18761471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14E84">
        <w:t>Routinely; these records are linked to pavement sections in our systems and can be retrieved without significant effort</w:t>
      </w:r>
    </w:p>
    <w:p w:rsidR="00A670D8" w:rsidP="00A670D8" w14:paraId="3A075A50" w14:textId="77777777">
      <w:pPr>
        <w:spacing w:after="0"/>
        <w:ind w:left="360"/>
      </w:pPr>
      <w:sdt>
        <w:sdtPr>
          <w:id w:val="-17521176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14E84">
        <w:t>With effort; records exist but require manual research across multiple systems and offices to assemble</w:t>
      </w:r>
    </w:p>
    <w:p w:rsidR="00A670D8" w:rsidP="00A670D8" w14:paraId="472092A4" w14:textId="77777777">
      <w:pPr>
        <w:spacing w:after="0"/>
        <w:ind w:left="360"/>
      </w:pPr>
      <w:sdt>
        <w:sdtPr>
          <w:id w:val="-11653145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B0378B">
        <w:t>Partially; some classes of records (e.g., mix designs) are retrievable; others (e.g., intelligent compaction outputs, aggregate sources) are not</w:t>
      </w:r>
    </w:p>
    <w:p w:rsidR="00A670D8" w:rsidP="00A670D8" w14:paraId="47A686C7" w14:textId="77777777">
      <w:pPr>
        <w:spacing w:after="0"/>
        <w:ind w:left="360"/>
      </w:pPr>
      <w:sdt>
        <w:sdtPr>
          <w:id w:val="7861716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B0378B">
        <w:t>Rarely; historical records are difficult to retrieve once a project is closed out</w:t>
      </w:r>
    </w:p>
    <w:p w:rsidR="00A670D8" w:rsidP="00A670D8" w14:paraId="5A8D5B08" w14:textId="77777777">
      <w:pPr>
        <w:spacing w:after="0"/>
        <w:ind w:left="360"/>
      </w:pPr>
      <w:sdt>
        <w:sdtPr>
          <w:id w:val="7306538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B0378B">
        <w:t>Not at all; forensic investigation is not a practice our agency performs</w:t>
      </w:r>
    </w:p>
    <w:p w:rsidR="00A670D8" w:rsidP="00A670D8" w14:paraId="7BEA1A78" w14:textId="77777777">
      <w:pPr>
        <w:spacing w:after="0"/>
        <w:ind w:left="360"/>
      </w:pPr>
      <w:sdt>
        <w:sdtPr>
          <w:id w:val="-16658525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p w:rsidR="00A670D8" w:rsidP="00A670D8" w14:paraId="5F066241" w14:textId="77777777"/>
    <w:p w:rsidR="0080170F" w:rsidP="00191569" w14:paraId="399F744E" w14:textId="1A7FB777">
      <w:pPr>
        <w:pStyle w:val="Heading3"/>
      </w:pPr>
      <w:r>
        <w:t>Official records and contractor payment</w:t>
      </w:r>
    </w:p>
    <w:p w:rsidR="00A670D8" w:rsidRPr="00A670D8" w:rsidP="005C54E9" w14:paraId="6F9B564E" w14:textId="22F3C05C">
      <w:pPr>
        <w:pStyle w:val="ListParagraph"/>
        <w:numPr>
          <w:ilvl w:val="1"/>
          <w:numId w:val="30"/>
        </w:numPr>
        <w:rPr>
          <w:b/>
          <w:bCs/>
        </w:rPr>
      </w:pPr>
      <w:r w:rsidRPr="5CE2E784">
        <w:rPr>
          <w:b/>
          <w:bCs/>
        </w:rPr>
        <w:t>At what point in the data lifecycle does pavement and materials data become the official record used for contractor payment?</w:t>
      </w:r>
    </w:p>
    <w:p w:rsidR="00A670D8" w:rsidP="00A670D8" w14:paraId="354AE3C0" w14:textId="77777777">
      <w:pPr>
        <w:spacing w:after="0"/>
        <w:ind w:left="360"/>
      </w:pPr>
      <w:sdt>
        <w:sdtPr>
          <w:id w:val="-1372923010"/>
          <w14:checkbox>
            <w14:checked w14:val="0"/>
            <w14:checkedState w14:val="2612" w14:font="MS Gothic"/>
            <w14:uncheckedState w14:val="2610" w14:font="MS Gothic"/>
          </w14:checkbox>
        </w:sdtPr>
        <w:sdtContent>
          <w:r w:rsidRPr="00D74E25">
            <w:rPr>
              <w:rFonts w:hint="eastAsia"/>
            </w:rPr>
            <w:t>☐</w:t>
          </w:r>
        </w:sdtContent>
      </w:sdt>
      <w:r>
        <w:t xml:space="preserve"> At field/lab data entry (real-time)</w:t>
      </w:r>
    </w:p>
    <w:p w:rsidR="00A670D8" w:rsidP="00A670D8" w14:paraId="15100881" w14:textId="77777777">
      <w:pPr>
        <w:spacing w:after="0"/>
        <w:ind w:left="360"/>
      </w:pPr>
      <w:sdt>
        <w:sdtPr>
          <w:id w:val="1910805706"/>
          <w14:checkbox>
            <w14:checked w14:val="0"/>
            <w14:checkedState w14:val="2612" w14:font="MS Gothic"/>
            <w14:uncheckedState w14:val="2610" w14:font="MS Gothic"/>
          </w14:checkbox>
        </w:sdtPr>
        <w:sdtContent>
          <w:r w:rsidRPr="00D74E25">
            <w:rPr>
              <w:rFonts w:hint="eastAsia"/>
            </w:rPr>
            <w:t>☐</w:t>
          </w:r>
        </w:sdtContent>
      </w:sdt>
      <w:r>
        <w:t xml:space="preserve"> When verified by the agency inspector or materials engineer on the project</w:t>
      </w:r>
    </w:p>
    <w:p w:rsidR="00A670D8" w:rsidP="00A670D8" w14:paraId="232308D8" w14:textId="77777777">
      <w:pPr>
        <w:spacing w:after="0"/>
        <w:ind w:left="360"/>
      </w:pPr>
      <w:sdt>
        <w:sdtPr>
          <w:id w:val="-1976594501"/>
          <w14:checkbox>
            <w14:checked w14:val="0"/>
            <w14:checkedState w14:val="2612" w14:font="MS Gothic"/>
            <w14:uncheckedState w14:val="2610" w14:font="MS Gothic"/>
          </w14:checkbox>
        </w:sdtPr>
        <w:sdtContent>
          <w:r w:rsidRPr="00D74E25">
            <w:rPr>
              <w:rFonts w:hint="eastAsia"/>
            </w:rPr>
            <w:t>☐</w:t>
          </w:r>
        </w:sdtContent>
      </w:sdt>
      <w:r>
        <w:t xml:space="preserve"> When loaded into the agency's materials/construction management system</w:t>
      </w:r>
    </w:p>
    <w:p w:rsidR="00A670D8" w:rsidP="00A670D8" w14:paraId="121700FE" w14:textId="77777777">
      <w:pPr>
        <w:spacing w:after="0"/>
        <w:ind w:left="360"/>
      </w:pPr>
      <w:sdt>
        <w:sdtPr>
          <w:id w:val="-1418555750"/>
          <w14:checkbox>
            <w14:checked w14:val="0"/>
            <w14:checkedState w14:val="2612" w14:font="MS Gothic"/>
            <w14:uncheckedState w14:val="2610" w14:font="MS Gothic"/>
          </w14:checkbox>
        </w:sdtPr>
        <w:sdtContent>
          <w:r w:rsidRPr="00D74E25">
            <w:rPr>
              <w:rFonts w:hint="eastAsia"/>
            </w:rPr>
            <w:t>☐</w:t>
          </w:r>
        </w:sdtContent>
      </w:sdt>
      <w:r>
        <w:t xml:space="preserve"> When reviewed and approved by district/central office</w:t>
      </w:r>
    </w:p>
    <w:p w:rsidR="00A670D8" w:rsidP="00A670D8" w14:paraId="178DBE6F" w14:textId="77777777">
      <w:pPr>
        <w:spacing w:after="0"/>
        <w:ind w:left="360"/>
      </w:pPr>
      <w:sdt>
        <w:sdtPr>
          <w:id w:val="276684963"/>
          <w14:checkbox>
            <w14:checked w14:val="0"/>
            <w14:checkedState w14:val="2612" w14:font="MS Gothic"/>
            <w14:uncheckedState w14:val="2610" w14:font="MS Gothic"/>
          </w14:checkbox>
        </w:sdtPr>
        <w:sdtContent>
          <w:r w:rsidRPr="00D74E25">
            <w:rPr>
              <w:rFonts w:hint="eastAsia"/>
            </w:rPr>
            <w:t>☐</w:t>
          </w:r>
        </w:sdtContent>
      </w:sdt>
      <w:r>
        <w:t xml:space="preserve"> At lot or project closeout</w:t>
      </w:r>
    </w:p>
    <w:p w:rsidR="00A670D8" w:rsidP="00A670D8" w14:paraId="33CF579B" w14:textId="77777777">
      <w:pPr>
        <w:spacing w:after="0"/>
        <w:ind w:left="360"/>
      </w:pPr>
      <w:sdt>
        <w:sdtPr>
          <w:id w:val="2076784754"/>
          <w14:checkbox>
            <w14:checked w14:val="0"/>
            <w14:checkedState w14:val="2612" w14:font="MS Gothic"/>
            <w14:uncheckedState w14:val="2610" w14:font="MS Gothic"/>
          </w14:checkbox>
        </w:sdtPr>
        <w:sdtContent>
          <w:r w:rsidRPr="00D74E25">
            <w:rPr>
              <w:rFonts w:hint="eastAsia"/>
            </w:rPr>
            <w:t>☐</w:t>
          </w:r>
        </w:sdtContent>
      </w:sdt>
      <w:r>
        <w:t xml:space="preserve"> Other (please specify): _______________</w:t>
      </w:r>
    </w:p>
    <w:p w:rsidR="00A670D8" w:rsidP="00A670D8" w14:paraId="3460A063" w14:textId="77777777">
      <w:pPr>
        <w:spacing w:after="0"/>
        <w:ind w:left="360"/>
      </w:pPr>
      <w:sdt>
        <w:sdtPr>
          <w:id w:val="-1791197503"/>
          <w14:checkbox>
            <w14:checked w14:val="0"/>
            <w14:checkedState w14:val="2612" w14:font="MS Gothic"/>
            <w14:uncheckedState w14:val="2610" w14:font="MS Gothic"/>
          </w14:checkbox>
        </w:sdtPr>
        <w:sdtContent>
          <w:r w:rsidRPr="00D74E25">
            <w:rPr>
              <w:rFonts w:hint="eastAsia"/>
            </w:rPr>
            <w:t>☐</w:t>
          </w:r>
        </w:sdtContent>
      </w:sdt>
      <w:r>
        <w:t xml:space="preserve"> Don't know</w:t>
      </w:r>
    </w:p>
    <w:p w:rsidR="00191569" w:rsidP="00A670D8" w14:paraId="0E4F5180" w14:textId="77777777">
      <w:pPr>
        <w:spacing w:after="0"/>
        <w:ind w:left="360"/>
      </w:pPr>
    </w:p>
    <w:p w:rsidR="0080170F" w:rsidP="00191569" w14:paraId="209748B6" w14:textId="51698848">
      <w:pPr>
        <w:pStyle w:val="Heading3"/>
      </w:pPr>
      <w:r>
        <w:t>Barriers to integration</w:t>
      </w:r>
    </w:p>
    <w:p w:rsidR="00A25FE5" w:rsidRPr="00A25FE5" w:rsidP="005C54E9" w14:paraId="7A76BD48" w14:textId="312BD000">
      <w:pPr>
        <w:pStyle w:val="ListParagraph"/>
        <w:numPr>
          <w:ilvl w:val="1"/>
          <w:numId w:val="31"/>
        </w:numPr>
        <w:rPr>
          <w:b/>
          <w:bCs/>
        </w:rPr>
      </w:pPr>
      <w:r w:rsidRPr="00A25FE5">
        <w:rPr>
          <w:b/>
          <w:bCs/>
        </w:rPr>
        <w:t>What is the biggest process-related barrier to pavement and materials data integration for each of the following types of integration?</w:t>
      </w:r>
    </w:p>
    <w:p w:rsidR="00A25FE5" w:rsidRPr="00650105" w:rsidP="00A25FE5" w14:paraId="38486DAA" w14:textId="77777777">
      <w:pPr>
        <w:pStyle w:val="ListParagraph"/>
        <w:ind w:left="360"/>
      </w:pPr>
      <w:r w:rsidRPr="00650105">
        <w:t>Quality assurance with lab: _________________________</w:t>
      </w:r>
    </w:p>
    <w:p w:rsidR="00A25FE5" w:rsidRPr="00580261" w:rsidP="00A25FE5" w14:paraId="4DA3EBFF" w14:textId="77777777">
      <w:pPr>
        <w:pStyle w:val="ListParagraph"/>
        <w:ind w:left="360"/>
      </w:pPr>
      <w:r w:rsidRPr="00580261">
        <w:t>Quality assurance with Pavement Management System (PMS) ___________________</w:t>
      </w:r>
    </w:p>
    <w:p w:rsidR="00A25FE5" w:rsidRPr="00580261" w:rsidP="00A25FE5" w14:paraId="24A17C4A" w14:textId="77777777">
      <w:pPr>
        <w:pStyle w:val="ListParagraph"/>
        <w:ind w:left="360"/>
      </w:pPr>
      <w:r w:rsidRPr="00650105">
        <w:t>Quality assurance with digital-as-builts (DAB) __________________________</w:t>
      </w:r>
    </w:p>
    <w:p w:rsidR="00A25FE5" w:rsidP="00A25FE5" w14:paraId="6229F6E0" w14:textId="77777777">
      <w:pPr>
        <w:spacing w:after="0"/>
      </w:pPr>
    </w:p>
    <w:p w:rsidR="00A25FE5" w:rsidRPr="00A25FE5" w:rsidP="005C54E9" w14:paraId="7EF0E0F6" w14:textId="77777777">
      <w:pPr>
        <w:pStyle w:val="ListParagraph"/>
        <w:numPr>
          <w:ilvl w:val="1"/>
          <w:numId w:val="31"/>
        </w:numPr>
        <w:rPr>
          <w:b/>
          <w:bCs/>
        </w:rPr>
      </w:pPr>
      <w:r w:rsidRPr="00A25FE5">
        <w:rPr>
          <w:b/>
          <w:bCs/>
        </w:rPr>
        <w:t>Briefly describe the single greatest data-related challenge your agency faces in advancing pavement and materials data integration.</w:t>
      </w:r>
    </w:p>
    <w:p w:rsidR="00A25FE5" w:rsidP="00A25FE5" w14:paraId="79F34BA7" w14:textId="77777777">
      <w:pPr>
        <w:pStyle w:val="ListParagraph"/>
        <w:ind w:left="360"/>
      </w:pPr>
      <w:r>
        <w:t>(open text field)__________</w:t>
      </w:r>
    </w:p>
    <w:p w:rsidR="00A25FE5" w:rsidP="00A25FE5" w14:paraId="05AA437A" w14:textId="77777777">
      <w:pPr>
        <w:pStyle w:val="ListParagraph"/>
        <w:ind w:left="360"/>
      </w:pPr>
    </w:p>
    <w:p w:rsidR="00A25FE5" w:rsidRPr="00A25FE5" w:rsidP="005C54E9" w14:paraId="6FEB51E5" w14:textId="77777777">
      <w:pPr>
        <w:pStyle w:val="ListParagraph"/>
        <w:numPr>
          <w:ilvl w:val="1"/>
          <w:numId w:val="31"/>
        </w:numPr>
        <w:rPr>
          <w:b/>
          <w:bCs/>
        </w:rPr>
      </w:pPr>
      <w:r w:rsidRPr="00A25FE5">
        <w:rPr>
          <w:b/>
          <w:bCs/>
        </w:rPr>
        <w:t>Briefly describe the single greatest people-related barrier to integrating pavement and materials data at your agency?</w:t>
      </w:r>
    </w:p>
    <w:p w:rsidR="00A25FE5" w:rsidP="00A25FE5" w14:paraId="31B1AF56" w14:textId="77777777">
      <w:pPr>
        <w:pStyle w:val="ListParagraph"/>
        <w:ind w:left="360"/>
      </w:pPr>
      <w:r>
        <w:t>(open text field)__________</w:t>
      </w:r>
    </w:p>
    <w:p w:rsidR="00A25FE5" w:rsidP="00A25FE5" w14:paraId="08A03483" w14:textId="77777777">
      <w:pPr>
        <w:pStyle w:val="ListParagraph"/>
        <w:ind w:left="360"/>
        <w:rPr>
          <w:color w:val="000000" w:themeColor="text1"/>
        </w:rPr>
      </w:pPr>
    </w:p>
    <w:p w:rsidR="00A25FE5" w:rsidRPr="00A25FE5" w:rsidP="005C54E9" w14:paraId="050B36E6" w14:textId="77777777">
      <w:pPr>
        <w:pStyle w:val="ListParagraph"/>
        <w:numPr>
          <w:ilvl w:val="1"/>
          <w:numId w:val="31"/>
        </w:numPr>
        <w:rPr>
          <w:b/>
          <w:bCs/>
        </w:rPr>
      </w:pPr>
      <w:r w:rsidRPr="00A25FE5">
        <w:rPr>
          <w:b/>
          <w:bCs/>
        </w:rPr>
        <w:t>Briefly describe the single greatest technology-related challenge your agency faces in advancing pavement and materials data integration.</w:t>
      </w:r>
    </w:p>
    <w:p w:rsidR="00A25FE5" w:rsidP="00A25FE5" w14:paraId="1A45B69A" w14:textId="77777777">
      <w:pPr>
        <w:pStyle w:val="ListParagraph"/>
        <w:ind w:left="360"/>
      </w:pPr>
      <w:r>
        <w:t>(open text field)__________</w:t>
      </w:r>
    </w:p>
    <w:p w:rsidR="00A25FE5" w:rsidP="00A25FE5" w14:paraId="7F7AE964" w14:textId="77777777">
      <w:pPr>
        <w:pStyle w:val="ListParagraph"/>
        <w:ind w:left="360"/>
      </w:pPr>
    </w:p>
    <w:p w:rsidR="0080170F" w:rsidP="00191569" w14:paraId="7D1F197B" w14:textId="46F85043">
      <w:pPr>
        <w:pStyle w:val="Heading3"/>
      </w:pPr>
      <w:r>
        <w:t>Future state and agency needs</w:t>
      </w:r>
    </w:p>
    <w:p w:rsidR="00B0502B" w:rsidRPr="00A25FE5" w:rsidP="005C54E9" w14:paraId="21495F17" w14:textId="1B10BB5B">
      <w:pPr>
        <w:pStyle w:val="ListParagraph"/>
        <w:numPr>
          <w:ilvl w:val="1"/>
          <w:numId w:val="32"/>
        </w:numPr>
        <w:rPr>
          <w:b/>
          <w:bCs/>
        </w:rPr>
      </w:pPr>
      <w:r w:rsidRPr="00A25FE5">
        <w:rPr>
          <w:b/>
          <w:bCs/>
        </w:rPr>
        <w:t>Which of the following practices would your agency like to implement but has not yet been able to?</w:t>
      </w:r>
    </w:p>
    <w:p w:rsidR="00B0502B" w:rsidP="00B0502B" w14:paraId="16D1A7EF" w14:textId="77777777">
      <w:pPr>
        <w:pStyle w:val="ListParagraph"/>
        <w:ind w:left="360"/>
      </w:pPr>
      <w:sdt>
        <w:sdtPr>
          <w:id w:val="-3815676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Real-time linkage of construction pavement and materials data to PMS sections via </w:t>
      </w:r>
      <w:r w:rsidRPr="00D85636">
        <w:t>Geospatial location</w:t>
      </w:r>
    </w:p>
    <w:p w:rsidR="00B0502B" w:rsidP="00B0502B" w14:paraId="0424469B" w14:textId="77777777">
      <w:pPr>
        <w:pStyle w:val="ListParagraph"/>
        <w:ind w:left="360"/>
      </w:pPr>
      <w:sdt>
        <w:sdtPr>
          <w:id w:val="-9604172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Automated PIM-to-AIM handover at project closeout</w:t>
      </w:r>
    </w:p>
    <w:p w:rsidR="00B0502B" w:rsidP="00B0502B" w14:paraId="7EB5666C" w14:textId="77777777">
      <w:pPr>
        <w:pStyle w:val="ListParagraph"/>
        <w:ind w:left="360"/>
      </w:pPr>
      <w:sdt>
        <w:sdtPr>
          <w:id w:val="-90537296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Enterprise data catalog including pavement and materials data</w:t>
      </w:r>
    </w:p>
    <w:p w:rsidR="00B0502B" w:rsidP="00B0502B" w14:paraId="10272D55" w14:textId="77777777">
      <w:pPr>
        <w:pStyle w:val="ListParagraph"/>
        <w:ind w:left="360"/>
      </w:pPr>
      <w:sdt>
        <w:sdtPr>
          <w:id w:val="-11619257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ISO 19650-aligned information requirement framework</w:t>
      </w:r>
    </w:p>
    <w:p w:rsidR="00B0502B" w:rsidP="00B0502B" w14:paraId="4A02BF2A" w14:textId="77777777">
      <w:pPr>
        <w:pStyle w:val="ListParagraph"/>
        <w:ind w:left="360"/>
      </w:pPr>
      <w:sdt>
        <w:sdtPr>
          <w:id w:val="-4543274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Lineage tracking for derived performance indicators</w:t>
      </w:r>
    </w:p>
    <w:p w:rsidR="00B0502B" w:rsidP="00B0502B" w14:paraId="666C8B51" w14:textId="77777777">
      <w:pPr>
        <w:pStyle w:val="ListParagraph"/>
        <w:ind w:left="360"/>
      </w:pPr>
      <w:sdt>
        <w:sdtPr>
          <w:id w:val="-15294871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Standardized exchange specifications with contractors and consultants</w:t>
      </w:r>
    </w:p>
    <w:p w:rsidR="00B0502B" w:rsidP="00B0502B" w14:paraId="6D299331" w14:textId="77777777">
      <w:pPr>
        <w:pStyle w:val="ListParagraph"/>
        <w:ind w:left="360"/>
      </w:pPr>
      <w:sdt>
        <w:sdtPr>
          <w:id w:val="3932449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Centralized intelligent construction data repository</w:t>
      </w:r>
    </w:p>
    <w:p w:rsidR="00B0502B" w:rsidP="00B0502B" w14:paraId="6F00A6CC" w14:textId="77777777">
      <w:pPr>
        <w:pStyle w:val="ListParagraph"/>
        <w:ind w:left="360"/>
      </w:pPr>
      <w:sdt>
        <w:sdtPr>
          <w:id w:val="-11214450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Performance-based feedback from PMS to design/specification</w:t>
      </w:r>
    </w:p>
    <w:p w:rsidR="00B0502B" w:rsidP="00B0502B" w14:paraId="070BE4D0" w14:textId="77A2EDD0">
      <w:pPr>
        <w:pStyle w:val="ListParagraph"/>
        <w:ind w:left="360"/>
      </w:pPr>
      <w:sdt>
        <w:sdtPr>
          <w:id w:val="18957734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Common Data Environment (CDE) for pavement information</w:t>
      </w:r>
    </w:p>
    <w:p w:rsidR="00B0502B" w:rsidP="00B0502B" w14:paraId="6E55A70C" w14:textId="77777777">
      <w:pPr>
        <w:pStyle w:val="ListParagraph"/>
        <w:ind w:left="360"/>
      </w:pPr>
      <w:sdt>
        <w:sdtPr>
          <w:id w:val="-7905867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 __________</w:t>
      </w:r>
    </w:p>
    <w:p w:rsidR="00B0502B" w:rsidP="00B0502B" w14:paraId="66F66CFF" w14:textId="77777777">
      <w:pPr>
        <w:pStyle w:val="ListParagraph"/>
        <w:ind w:left="360"/>
      </w:pPr>
      <w:sdt>
        <w:sdtPr>
          <w:id w:val="-7256025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We are satisfied with current practices; no significant aspirations beyond present state</w:t>
      </w:r>
    </w:p>
    <w:p w:rsidR="00A25FE5" w:rsidP="00B0502B" w14:paraId="69ECB9BB" w14:textId="77777777">
      <w:pPr>
        <w:pStyle w:val="ListParagraph"/>
        <w:ind w:left="360"/>
      </w:pPr>
    </w:p>
    <w:p w:rsidR="00266682" w:rsidRPr="00A25FE5" w:rsidP="005C54E9" w14:paraId="033A47AD" w14:textId="77777777">
      <w:pPr>
        <w:pStyle w:val="ListParagraph"/>
        <w:numPr>
          <w:ilvl w:val="1"/>
          <w:numId w:val="32"/>
        </w:numPr>
        <w:rPr>
          <w:b/>
          <w:bCs/>
        </w:rPr>
      </w:pPr>
      <w:r w:rsidRPr="00A25FE5">
        <w:rPr>
          <w:b/>
          <w:bCs/>
        </w:rPr>
        <w:t>What barriers are preventing implementation of the practices you indicated in the previous questions?</w:t>
      </w:r>
    </w:p>
    <w:p w:rsidR="00266682" w:rsidP="00266682" w14:paraId="6DDC701E" w14:textId="77777777">
      <w:pPr>
        <w:pStyle w:val="ListParagraph"/>
        <w:ind w:left="360"/>
      </w:pPr>
      <w:sdt>
        <w:sdtPr>
          <w:id w:val="-17111796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Resource/budget constraints</w:t>
      </w:r>
    </w:p>
    <w:p w:rsidR="00266682" w:rsidP="00266682" w14:paraId="3CC6188D" w14:textId="77777777">
      <w:pPr>
        <w:pStyle w:val="ListParagraph"/>
        <w:ind w:left="360"/>
      </w:pPr>
      <w:sdt>
        <w:sdtPr>
          <w:id w:val="17331989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Staff capacity or skill gaps</w:t>
      </w:r>
    </w:p>
    <w:p w:rsidR="00266682" w:rsidP="00266682" w14:paraId="16A8A820" w14:textId="77777777">
      <w:pPr>
        <w:pStyle w:val="ListParagraph"/>
        <w:ind w:left="360"/>
      </w:pPr>
      <w:sdt>
        <w:sdtPr>
          <w:id w:val="7948700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Technology limitations or vendor constraints</w:t>
      </w:r>
    </w:p>
    <w:p w:rsidR="00266682" w:rsidP="00266682" w14:paraId="5F46915D" w14:textId="77777777">
      <w:pPr>
        <w:pStyle w:val="ListParagraph"/>
        <w:ind w:left="360"/>
      </w:pPr>
      <w:sdt>
        <w:sdtPr>
          <w:id w:val="-3181968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Organizational/governance barriers (silos, role clarity)</w:t>
      </w:r>
    </w:p>
    <w:p w:rsidR="00266682" w:rsidP="00266682" w14:paraId="31439067" w14:textId="77777777">
      <w:pPr>
        <w:pStyle w:val="ListParagraph"/>
        <w:ind w:left="360"/>
      </w:pPr>
      <w:sdt>
        <w:sdtPr>
          <w:id w:val="-181726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Absence of industry standards or guidance</w:t>
      </w:r>
    </w:p>
    <w:p w:rsidR="00266682" w:rsidP="00266682" w14:paraId="08077D50" w14:textId="77777777">
      <w:pPr>
        <w:pStyle w:val="ListParagraph"/>
        <w:ind w:left="360"/>
      </w:pPr>
      <w:sdt>
        <w:sdtPr>
          <w:id w:val="-185401334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Procurement/contract structure does not support new practice</w:t>
      </w:r>
    </w:p>
    <w:p w:rsidR="00266682" w:rsidP="00266682" w14:paraId="225F1AE4" w14:textId="77777777">
      <w:pPr>
        <w:pStyle w:val="ListParagraph"/>
        <w:ind w:left="360"/>
      </w:pPr>
      <w:sdt>
        <w:sdtPr>
          <w:id w:val="-6511368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specify):____________</w:t>
      </w:r>
    </w:p>
    <w:p w:rsidR="00266682" w:rsidP="00266682" w14:paraId="3597527A" w14:textId="77777777">
      <w:pPr>
        <w:pStyle w:val="ListParagraph"/>
        <w:ind w:left="360"/>
      </w:pPr>
      <w:sdt>
        <w:sdtPr>
          <w:id w:val="-17629764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w:t>
      </w:r>
    </w:p>
    <w:p w:rsidR="006C0E2A" w:rsidP="00266682" w14:paraId="4AD76EBD" w14:textId="77777777">
      <w:pPr>
        <w:pStyle w:val="ListParagraph"/>
        <w:ind w:left="360"/>
      </w:pPr>
    </w:p>
    <w:p w:rsidR="00266682" w:rsidRPr="00A25FE5" w:rsidP="005C54E9" w14:paraId="300FC46B" w14:textId="77777777">
      <w:pPr>
        <w:pStyle w:val="ListParagraph"/>
        <w:numPr>
          <w:ilvl w:val="1"/>
          <w:numId w:val="32"/>
        </w:numPr>
        <w:rPr>
          <w:b/>
          <w:bCs/>
        </w:rPr>
      </w:pPr>
      <w:r w:rsidRPr="00A25FE5">
        <w:rPr>
          <w:b/>
          <w:bCs/>
        </w:rPr>
        <w:t xml:space="preserve">What forms of assistance from FHWA, AASHTO, or peer agencies would most accelerate progress at your agency? Select all that apply. </w:t>
      </w:r>
    </w:p>
    <w:p w:rsidR="00266682" w:rsidP="00266682" w14:paraId="67EEF703" w14:textId="77777777">
      <w:pPr>
        <w:pStyle w:val="ListParagraph"/>
        <w:ind w:left="360"/>
      </w:pPr>
      <w:sdt>
        <w:sdtPr>
          <w:id w:val="13953949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Standardized data schemas and exchange specifications</w:t>
      </w:r>
    </w:p>
    <w:p w:rsidR="00266682" w:rsidP="00266682" w14:paraId="55872C7E" w14:textId="77777777">
      <w:pPr>
        <w:pStyle w:val="ListParagraph"/>
        <w:ind w:left="360"/>
      </w:pPr>
      <w:sdt>
        <w:sdtPr>
          <w:id w:val="-17297652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Reference architectures or technical guidance documents</w:t>
      </w:r>
    </w:p>
    <w:p w:rsidR="00266682" w:rsidP="00266682" w14:paraId="3DC2C806" w14:textId="77777777">
      <w:pPr>
        <w:pStyle w:val="ListParagraph"/>
        <w:ind w:left="360"/>
      </w:pPr>
      <w:sdt>
        <w:sdtPr>
          <w:id w:val="13637889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Funding opportunities (grants, pooled-fund studies)</w:t>
      </w:r>
    </w:p>
    <w:p w:rsidR="00266682" w:rsidP="00266682" w14:paraId="74805762" w14:textId="77777777">
      <w:pPr>
        <w:pStyle w:val="ListParagraph"/>
        <w:ind w:left="360"/>
      </w:pPr>
      <w:sdt>
        <w:sdtPr>
          <w:id w:val="6187178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Peer-exchange and case-study sharing</w:t>
      </w:r>
    </w:p>
    <w:p w:rsidR="00266682" w:rsidP="00266682" w14:paraId="7AA53632" w14:textId="77777777">
      <w:pPr>
        <w:pStyle w:val="ListParagraph"/>
        <w:ind w:left="360"/>
      </w:pPr>
      <w:sdt>
        <w:sdtPr>
          <w:id w:val="8882282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Training and professional development programs</w:t>
      </w:r>
    </w:p>
    <w:p w:rsidR="00266682" w:rsidP="00266682" w14:paraId="2F1D1613" w14:textId="77777777">
      <w:pPr>
        <w:pStyle w:val="ListParagraph"/>
        <w:ind w:left="360"/>
      </w:pPr>
      <w:sdt>
        <w:sdtPr>
          <w:id w:val="20138001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Evaluation tools (internal note: this is what we are developing)</w:t>
      </w:r>
    </w:p>
    <w:p w:rsidR="00266682" w:rsidP="00266682" w14:paraId="09E49EC3" w14:textId="77777777">
      <w:pPr>
        <w:pStyle w:val="ListParagraph"/>
        <w:ind w:left="360"/>
      </w:pPr>
      <w:sdt>
        <w:sdtPr>
          <w:id w:val="-6762616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Model contract/specification language</w:t>
      </w:r>
    </w:p>
    <w:p w:rsidR="00266682" w:rsidP="00266682" w14:paraId="22AB59BC" w14:textId="77777777">
      <w:pPr>
        <w:pStyle w:val="ListParagraph"/>
        <w:ind w:left="360"/>
      </w:pPr>
      <w:sdt>
        <w:sdtPr>
          <w:id w:val="12838369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Maturity assessment by business unit</w:t>
      </w:r>
    </w:p>
    <w:p w:rsidR="00266682" w:rsidP="00266682" w14:paraId="229E524C" w14:textId="77777777">
      <w:pPr>
        <w:pStyle w:val="ListParagraph"/>
        <w:ind w:left="360"/>
      </w:pPr>
      <w:sdt>
        <w:sdtPr>
          <w:id w:val="10647527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Maturity assessment agencywide</w:t>
      </w:r>
    </w:p>
    <w:p w:rsidR="00266682" w:rsidP="00266682" w14:paraId="2EC7EEA6" w14:textId="77777777">
      <w:pPr>
        <w:pStyle w:val="ListParagraph"/>
        <w:ind w:left="360"/>
      </w:pPr>
      <w:sdt>
        <w:sdtPr>
          <w:id w:val="17873098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FF2EAB">
        <w:t>Identification of expertise needed</w:t>
      </w:r>
    </w:p>
    <w:p w:rsidR="00266682" w:rsidP="00266682" w14:paraId="471B2342" w14:textId="77777777">
      <w:pPr>
        <w:pStyle w:val="ListParagraph"/>
        <w:ind w:left="360"/>
      </w:pPr>
      <w:sdt>
        <w:sdtPr>
          <w:id w:val="-13928841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National requirements</w:t>
      </w:r>
    </w:p>
    <w:p w:rsidR="00266682" w:rsidP="00266682" w14:paraId="7724635B" w14:textId="77777777">
      <w:pPr>
        <w:pStyle w:val="ListParagraph"/>
        <w:ind w:left="360"/>
      </w:pPr>
      <w:sdt>
        <w:sdtPr>
          <w:id w:val="17333415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(please specify): __________</w:t>
      </w:r>
    </w:p>
    <w:p w:rsidR="00B66A2E" w:rsidRPr="00B66A2E" w:rsidP="00191569" w14:paraId="53270B2E" w14:textId="64DEE982">
      <w:pPr>
        <w:pStyle w:val="Heading3"/>
      </w:pPr>
      <w:r>
        <w:t>Lessons learned and follow-up</w:t>
      </w:r>
    </w:p>
    <w:p w:rsidR="00A25FE5" w:rsidRPr="00A25FE5" w:rsidP="005C54E9" w14:paraId="2C2A443A" w14:textId="2E3BD924">
      <w:pPr>
        <w:pStyle w:val="ListParagraph"/>
        <w:numPr>
          <w:ilvl w:val="1"/>
          <w:numId w:val="33"/>
        </w:numPr>
        <w:rPr>
          <w:b/>
          <w:bCs/>
        </w:rPr>
      </w:pPr>
      <w:r w:rsidRPr="00A25FE5">
        <w:rPr>
          <w:b/>
          <w:bCs/>
        </w:rPr>
        <w:t>Briefly describe the single most successful practice your agency has implemented for pavement and materials data integration that you believe other agencies could learn from.</w:t>
      </w:r>
    </w:p>
    <w:p w:rsidR="00A25FE5" w:rsidP="00A25FE5" w14:paraId="6C883B63" w14:textId="77777777">
      <w:pPr>
        <w:pStyle w:val="ListParagraph"/>
        <w:ind w:left="360"/>
      </w:pPr>
      <w:r>
        <w:t>(open text field)__________</w:t>
      </w:r>
    </w:p>
    <w:p w:rsidR="00A25FE5" w:rsidP="00A25FE5" w14:paraId="415B2865" w14:textId="09218988">
      <w:pPr>
        <w:pStyle w:val="ListParagraph"/>
        <w:ind w:left="360"/>
      </w:pPr>
    </w:p>
    <w:p w:rsidR="006C0E2A" w:rsidRPr="00A25FE5" w:rsidP="005C54E9" w14:paraId="45A32BC1" w14:textId="4B78552E">
      <w:pPr>
        <w:pStyle w:val="ListParagraph"/>
        <w:numPr>
          <w:ilvl w:val="1"/>
          <w:numId w:val="33"/>
        </w:numPr>
        <w:rPr>
          <w:b/>
          <w:bCs/>
        </w:rPr>
      </w:pPr>
      <w:r>
        <w:rPr>
          <w:b/>
          <w:bCs/>
        </w:rPr>
        <w:t xml:space="preserve">Please upload to this survey or send to </w:t>
      </w:r>
      <w:hyperlink r:id="rId8" w:history="1">
        <w:r w:rsidRPr="00880260">
          <w:rPr>
            <w:rStyle w:val="Hyperlink"/>
            <w:b/>
            <w:bCs/>
          </w:rPr>
          <w:t>hala.nassereddine@uky.edu</w:t>
        </w:r>
      </w:hyperlink>
      <w:r>
        <w:rPr>
          <w:b/>
          <w:bCs/>
        </w:rPr>
        <w:t xml:space="preserve"> any </w:t>
      </w:r>
      <w:r w:rsidRPr="00EF7272" w:rsidR="00EF7272">
        <w:rPr>
          <w:b/>
          <w:bCs/>
        </w:rPr>
        <w:t>documentation (e.g., workflows, policies, or guidance documents)</w:t>
      </w:r>
      <w:r w:rsidR="00EF7272">
        <w:rPr>
          <w:b/>
          <w:bCs/>
        </w:rPr>
        <w:t xml:space="preserve"> that you would like to share with the research team. </w:t>
      </w:r>
    </w:p>
    <w:p w:rsidR="006C0E2A" w:rsidP="00EF7272" w14:paraId="031A8AFC" w14:textId="58FD340F">
      <w:pPr>
        <w:ind w:firstLine="480"/>
      </w:pPr>
      <w:r>
        <w:t>[upload button]</w:t>
      </w:r>
    </w:p>
    <w:p w:rsidR="00A25FE5" w:rsidRPr="00A25FE5" w:rsidP="005C54E9" w14:paraId="61298607" w14:textId="77777777">
      <w:pPr>
        <w:pStyle w:val="ListParagraph"/>
        <w:numPr>
          <w:ilvl w:val="1"/>
          <w:numId w:val="33"/>
        </w:numPr>
        <w:rPr>
          <w:b/>
          <w:bCs/>
        </w:rPr>
      </w:pPr>
      <w:r w:rsidRPr="00A25FE5">
        <w:rPr>
          <w:b/>
          <w:bCs/>
        </w:rPr>
        <w:t>Is there anything you would like to add to your response?</w:t>
      </w:r>
    </w:p>
    <w:p w:rsidR="00A25FE5" w:rsidP="00A25FE5" w14:paraId="1107A47F" w14:textId="48D1E22A">
      <w:pPr>
        <w:pStyle w:val="ListParagraph"/>
        <w:ind w:left="360"/>
      </w:pPr>
      <w:r>
        <w:t>(</w:t>
      </w:r>
      <w:r>
        <w:t>open text field)</w:t>
      </w:r>
      <w:r>
        <w:t xml:space="preserve"> </w:t>
      </w:r>
      <w:r>
        <w:t>__________</w:t>
      </w:r>
    </w:p>
    <w:p w:rsidR="00A25FE5" w:rsidP="00A25FE5" w14:paraId="6D3E4977" w14:textId="77777777">
      <w:pPr>
        <w:pStyle w:val="ListParagraph"/>
        <w:ind w:left="360"/>
      </w:pPr>
    </w:p>
    <w:p w:rsidR="00A25FE5" w:rsidRPr="00A25FE5" w:rsidP="005C54E9" w14:paraId="09955651" w14:textId="77777777">
      <w:pPr>
        <w:pStyle w:val="ListParagraph"/>
        <w:numPr>
          <w:ilvl w:val="1"/>
          <w:numId w:val="33"/>
        </w:numPr>
        <w:rPr>
          <w:b/>
          <w:bCs/>
        </w:rPr>
      </w:pPr>
      <w:r w:rsidRPr="00A25FE5">
        <w:rPr>
          <w:b/>
          <w:bCs/>
        </w:rPr>
        <w:t>Would your agency be willing to participate in a follow-up semi-structured interview (60 minutes) to provide additional depth on advanced practices or implementation challenges?</w:t>
      </w:r>
    </w:p>
    <w:p w:rsidR="00A25FE5" w:rsidP="00A25FE5" w14:paraId="3C55FCDC" w14:textId="59DE0809">
      <w:pPr>
        <w:pStyle w:val="ListParagraph"/>
        <w:ind w:left="480"/>
      </w:pPr>
      <w:sdt>
        <w:sdtPr>
          <w:id w:val="8429705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p>
    <w:p w:rsidR="00A25FE5" w:rsidP="00A25FE5" w14:paraId="49D26AF3" w14:textId="520F15DD">
      <w:pPr>
        <w:pStyle w:val="ListParagraph"/>
        <w:ind w:left="480"/>
      </w:pPr>
      <w:sdt>
        <w:sdtPr>
          <w:id w:val="6283644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rsidR="001C2AF1" w:rsidP="001C2AF1" w14:paraId="0EBB7BF5" w14:textId="60FE02CD">
      <w:pPr>
        <w:rPr>
          <w:b/>
          <w:bCs/>
        </w:rPr>
      </w:pPr>
      <w:r>
        <w:rPr>
          <w:b/>
          <w:bCs/>
        </w:rPr>
        <w:t>[If Yes]</w:t>
      </w:r>
      <w:r w:rsidR="00191569">
        <w:rPr>
          <w:b/>
          <w:bCs/>
        </w:rPr>
        <w:t xml:space="preserve"> Please provide your:</w:t>
      </w:r>
    </w:p>
    <w:p w:rsidR="00191569" w:rsidRPr="00191569" w:rsidP="001C2AF1" w14:paraId="23C96DF4" w14:textId="40ADEF9B">
      <w:r w:rsidRPr="00191569">
        <w:t>Name: _______________________</w:t>
      </w:r>
    </w:p>
    <w:p w:rsidR="006C29EE" w:rsidP="00D06C74" w14:paraId="5ECB2ACB" w14:textId="619DA82E">
      <w:r w:rsidRPr="00191569">
        <w:t>Email Address: _______________________</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1E0CE0"/>
    <w:multiLevelType w:val="multilevel"/>
    <w:tmpl w:val="47EC8FF0"/>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C820420"/>
    <w:multiLevelType w:val="multilevel"/>
    <w:tmpl w:val="EE54B656"/>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9EA6F13"/>
    <w:multiLevelType w:val="multilevel"/>
    <w:tmpl w:val="FCD2C20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5730C6"/>
    <w:multiLevelType w:val="multilevel"/>
    <w:tmpl w:val="A1D86CF0"/>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nsid w:val="1DE64603"/>
    <w:multiLevelType w:val="multilevel"/>
    <w:tmpl w:val="6E68F5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E183BC9"/>
    <w:multiLevelType w:val="multilevel"/>
    <w:tmpl w:val="78FAB01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CF66BD"/>
    <w:multiLevelType w:val="hybridMultilevel"/>
    <w:tmpl w:val="44CA502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7">
    <w:nsid w:val="24657807"/>
    <w:multiLevelType w:val="multilevel"/>
    <w:tmpl w:val="FE244CB8"/>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5BD7775"/>
    <w:multiLevelType w:val="multilevel"/>
    <w:tmpl w:val="DAD6C5BE"/>
    <w:lvl w:ilvl="0">
      <w:start w:val="1"/>
      <w:numFmt w:val="decimal"/>
      <w:pStyle w:val="Heading3"/>
      <w:lvlText w:val="%1."/>
      <w:lvlJc w:val="left"/>
      <w:pPr>
        <w:ind w:left="360" w:hanging="360"/>
      </w:pPr>
      <w:rPr>
        <w:rFonts w:asciiTheme="majorHAnsi" w:eastAsiaTheme="majorEastAsia" w:hAnsiTheme="majorHAnsi" w:cstheme="majorBidi"/>
        <w:b/>
        <w:bCs/>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nsid w:val="268C0BB8"/>
    <w:multiLevelType w:val="multilevel"/>
    <w:tmpl w:val="A8BA84C2"/>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97E7CA0"/>
    <w:multiLevelType w:val="hybridMultilevel"/>
    <w:tmpl w:val="ACACB55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1">
    <w:nsid w:val="2AC15E90"/>
    <w:multiLevelType w:val="multilevel"/>
    <w:tmpl w:val="026A0D2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D2E6A89"/>
    <w:multiLevelType w:val="multilevel"/>
    <w:tmpl w:val="C5E42E7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F2C7302"/>
    <w:multiLevelType w:val="multilevel"/>
    <w:tmpl w:val="AED0032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nsid w:val="32F925A4"/>
    <w:multiLevelType w:val="hybridMultilevel"/>
    <w:tmpl w:val="7FAA0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1956E9"/>
    <w:multiLevelType w:val="multilevel"/>
    <w:tmpl w:val="E3142D3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B71B28"/>
    <w:multiLevelType w:val="multilevel"/>
    <w:tmpl w:val="2CD2003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C7F0E72"/>
    <w:multiLevelType w:val="multilevel"/>
    <w:tmpl w:val="882C855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C967C0C"/>
    <w:multiLevelType w:val="hybridMultilevel"/>
    <w:tmpl w:val="49CA3A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E94351"/>
    <w:multiLevelType w:val="multilevel"/>
    <w:tmpl w:val="5C045F3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AFB536B"/>
    <w:multiLevelType w:val="hybridMultilevel"/>
    <w:tmpl w:val="F392DD6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1">
    <w:nsid w:val="50CC60B9"/>
    <w:multiLevelType w:val="hybridMultilevel"/>
    <w:tmpl w:val="D30610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E8A1EB3"/>
    <w:multiLevelType w:val="multilevel"/>
    <w:tmpl w:val="E4F069E2"/>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EAA70E8"/>
    <w:multiLevelType w:val="multilevel"/>
    <w:tmpl w:val="6C30F4D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FEF1488"/>
    <w:multiLevelType w:val="multilevel"/>
    <w:tmpl w:val="B1AA69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0DA6770"/>
    <w:multiLevelType w:val="multilevel"/>
    <w:tmpl w:val="E91C8BE4"/>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1C80933"/>
    <w:multiLevelType w:val="multilevel"/>
    <w:tmpl w:val="20FCEE9A"/>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32F5E68"/>
    <w:multiLevelType w:val="multilevel"/>
    <w:tmpl w:val="20522F3A"/>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331116E"/>
    <w:multiLevelType w:val="multilevel"/>
    <w:tmpl w:val="A17A6E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C7B7E9C"/>
    <w:multiLevelType w:val="multilevel"/>
    <w:tmpl w:val="E6E818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E73702E"/>
    <w:multiLevelType w:val="multilevel"/>
    <w:tmpl w:val="BE22D8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F0E33FF"/>
    <w:multiLevelType w:val="multilevel"/>
    <w:tmpl w:val="0C767944"/>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069313E"/>
    <w:multiLevelType w:val="multilevel"/>
    <w:tmpl w:val="A77E04B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51739B6"/>
    <w:multiLevelType w:val="multilevel"/>
    <w:tmpl w:val="89B67B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1E7506"/>
    <w:multiLevelType w:val="multilevel"/>
    <w:tmpl w:val="67A0ED1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F774985"/>
    <w:multiLevelType w:val="multilevel"/>
    <w:tmpl w:val="0AF0DE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78578364">
    <w:abstractNumId w:val="8"/>
  </w:num>
  <w:num w:numId="2" w16cid:durableId="1606231794">
    <w:abstractNumId w:val="18"/>
  </w:num>
  <w:num w:numId="3" w16cid:durableId="268507422">
    <w:abstractNumId w:val="21"/>
  </w:num>
  <w:num w:numId="4" w16cid:durableId="1533568481">
    <w:abstractNumId w:val="14"/>
  </w:num>
  <w:num w:numId="5" w16cid:durableId="653725136">
    <w:abstractNumId w:val="35"/>
  </w:num>
  <w:num w:numId="6" w16cid:durableId="686058284">
    <w:abstractNumId w:val="13"/>
  </w:num>
  <w:num w:numId="7" w16cid:durableId="1635135317">
    <w:abstractNumId w:val="29"/>
  </w:num>
  <w:num w:numId="8" w16cid:durableId="36397861">
    <w:abstractNumId w:val="28"/>
  </w:num>
  <w:num w:numId="9" w16cid:durableId="180243424">
    <w:abstractNumId w:val="4"/>
  </w:num>
  <w:num w:numId="10" w16cid:durableId="1949315360">
    <w:abstractNumId w:val="33"/>
  </w:num>
  <w:num w:numId="11" w16cid:durableId="1814828568">
    <w:abstractNumId w:val="24"/>
  </w:num>
  <w:num w:numId="12" w16cid:durableId="1267739251">
    <w:abstractNumId w:val="3"/>
  </w:num>
  <w:num w:numId="13" w16cid:durableId="1784422088">
    <w:abstractNumId w:val="17"/>
  </w:num>
  <w:num w:numId="14" w16cid:durableId="68386654">
    <w:abstractNumId w:val="16"/>
  </w:num>
  <w:num w:numId="15" w16cid:durableId="2137680231">
    <w:abstractNumId w:val="34"/>
  </w:num>
  <w:num w:numId="16" w16cid:durableId="1059937058">
    <w:abstractNumId w:val="30"/>
  </w:num>
  <w:num w:numId="17" w16cid:durableId="1007440285">
    <w:abstractNumId w:val="2"/>
  </w:num>
  <w:num w:numId="18" w16cid:durableId="1619490968">
    <w:abstractNumId w:val="5"/>
  </w:num>
  <w:num w:numId="19" w16cid:durableId="1226455136">
    <w:abstractNumId w:val="19"/>
  </w:num>
  <w:num w:numId="20" w16cid:durableId="430902363">
    <w:abstractNumId w:val="32"/>
  </w:num>
  <w:num w:numId="21" w16cid:durableId="689910701">
    <w:abstractNumId w:val="11"/>
  </w:num>
  <w:num w:numId="22" w16cid:durableId="712190626">
    <w:abstractNumId w:val="15"/>
  </w:num>
  <w:num w:numId="23" w16cid:durableId="1876961241">
    <w:abstractNumId w:val="12"/>
  </w:num>
  <w:num w:numId="24" w16cid:durableId="1207794249">
    <w:abstractNumId w:val="9"/>
  </w:num>
  <w:num w:numId="25" w16cid:durableId="1503202976">
    <w:abstractNumId w:val="7"/>
  </w:num>
  <w:num w:numId="26" w16cid:durableId="893347667">
    <w:abstractNumId w:val="0"/>
  </w:num>
  <w:num w:numId="27" w16cid:durableId="1294822494">
    <w:abstractNumId w:val="22"/>
  </w:num>
  <w:num w:numId="28" w16cid:durableId="696544450">
    <w:abstractNumId w:val="26"/>
  </w:num>
  <w:num w:numId="29" w16cid:durableId="383138581">
    <w:abstractNumId w:val="23"/>
  </w:num>
  <w:num w:numId="30" w16cid:durableId="70548733">
    <w:abstractNumId w:val="27"/>
  </w:num>
  <w:num w:numId="31" w16cid:durableId="1392385403">
    <w:abstractNumId w:val="31"/>
  </w:num>
  <w:num w:numId="32" w16cid:durableId="1237012508">
    <w:abstractNumId w:val="1"/>
  </w:num>
  <w:num w:numId="33" w16cid:durableId="634408703">
    <w:abstractNumId w:val="25"/>
  </w:num>
  <w:num w:numId="34" w16cid:durableId="796681866">
    <w:abstractNumId w:val="20"/>
  </w:num>
  <w:num w:numId="35" w16cid:durableId="566383407">
    <w:abstractNumId w:val="10"/>
  </w:num>
  <w:num w:numId="36" w16cid:durableId="1869177045">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60"/>
    <w:rsid w:val="000017C2"/>
    <w:rsid w:val="00007F7A"/>
    <w:rsid w:val="000115C8"/>
    <w:rsid w:val="000174D1"/>
    <w:rsid w:val="00017B09"/>
    <w:rsid w:val="000327EB"/>
    <w:rsid w:val="00034DFF"/>
    <w:rsid w:val="000413C5"/>
    <w:rsid w:val="00052177"/>
    <w:rsid w:val="0005233A"/>
    <w:rsid w:val="00053879"/>
    <w:rsid w:val="000558B5"/>
    <w:rsid w:val="00056F25"/>
    <w:rsid w:val="0005789C"/>
    <w:rsid w:val="00063CB9"/>
    <w:rsid w:val="00072C97"/>
    <w:rsid w:val="00074DD0"/>
    <w:rsid w:val="00080360"/>
    <w:rsid w:val="000803F9"/>
    <w:rsid w:val="0008779C"/>
    <w:rsid w:val="000924B8"/>
    <w:rsid w:val="00093A73"/>
    <w:rsid w:val="00096E94"/>
    <w:rsid w:val="00097E0E"/>
    <w:rsid w:val="000A0FE0"/>
    <w:rsid w:val="000A220A"/>
    <w:rsid w:val="000A2AB0"/>
    <w:rsid w:val="000A58AC"/>
    <w:rsid w:val="000A7CF1"/>
    <w:rsid w:val="000B0965"/>
    <w:rsid w:val="000C7F88"/>
    <w:rsid w:val="000D27C6"/>
    <w:rsid w:val="000D2A4F"/>
    <w:rsid w:val="000D49BC"/>
    <w:rsid w:val="000D6905"/>
    <w:rsid w:val="000D75B9"/>
    <w:rsid w:val="000D78D3"/>
    <w:rsid w:val="000E1E88"/>
    <w:rsid w:val="000E3FBA"/>
    <w:rsid w:val="000F1CB9"/>
    <w:rsid w:val="000F2A63"/>
    <w:rsid w:val="001012D0"/>
    <w:rsid w:val="001030BB"/>
    <w:rsid w:val="001138F7"/>
    <w:rsid w:val="00113D25"/>
    <w:rsid w:val="00114E84"/>
    <w:rsid w:val="00115652"/>
    <w:rsid w:val="00117730"/>
    <w:rsid w:val="00120A3C"/>
    <w:rsid w:val="00123A43"/>
    <w:rsid w:val="00131E20"/>
    <w:rsid w:val="00136DE7"/>
    <w:rsid w:val="00141CBF"/>
    <w:rsid w:val="00142524"/>
    <w:rsid w:val="00143607"/>
    <w:rsid w:val="00152022"/>
    <w:rsid w:val="00153067"/>
    <w:rsid w:val="0015585D"/>
    <w:rsid w:val="0016318C"/>
    <w:rsid w:val="00165046"/>
    <w:rsid w:val="00166699"/>
    <w:rsid w:val="001717D6"/>
    <w:rsid w:val="00173BFE"/>
    <w:rsid w:val="00177EBB"/>
    <w:rsid w:val="00184560"/>
    <w:rsid w:val="00184AE8"/>
    <w:rsid w:val="00191569"/>
    <w:rsid w:val="00192D42"/>
    <w:rsid w:val="001A1783"/>
    <w:rsid w:val="001A3394"/>
    <w:rsid w:val="001A4A19"/>
    <w:rsid w:val="001A5890"/>
    <w:rsid w:val="001A5F07"/>
    <w:rsid w:val="001A70A7"/>
    <w:rsid w:val="001B0DC1"/>
    <w:rsid w:val="001B1451"/>
    <w:rsid w:val="001B1901"/>
    <w:rsid w:val="001B1F66"/>
    <w:rsid w:val="001B5A2A"/>
    <w:rsid w:val="001B7EFE"/>
    <w:rsid w:val="001C2AF1"/>
    <w:rsid w:val="001D00E1"/>
    <w:rsid w:val="001D5018"/>
    <w:rsid w:val="001E0F40"/>
    <w:rsid w:val="001E343F"/>
    <w:rsid w:val="001E76C5"/>
    <w:rsid w:val="001F0DCF"/>
    <w:rsid w:val="001F2C5E"/>
    <w:rsid w:val="001F3F03"/>
    <w:rsid w:val="00206E3E"/>
    <w:rsid w:val="00211AB7"/>
    <w:rsid w:val="0021494E"/>
    <w:rsid w:val="00215FC6"/>
    <w:rsid w:val="0021605B"/>
    <w:rsid w:val="00216B23"/>
    <w:rsid w:val="0022323B"/>
    <w:rsid w:val="00227EB6"/>
    <w:rsid w:val="002325AD"/>
    <w:rsid w:val="002334DB"/>
    <w:rsid w:val="00235DCB"/>
    <w:rsid w:val="002369EA"/>
    <w:rsid w:val="00236ED8"/>
    <w:rsid w:val="00242C74"/>
    <w:rsid w:val="00253E1B"/>
    <w:rsid w:val="0025628D"/>
    <w:rsid w:val="00266682"/>
    <w:rsid w:val="002672F5"/>
    <w:rsid w:val="00267A02"/>
    <w:rsid w:val="00270DA8"/>
    <w:rsid w:val="00273C00"/>
    <w:rsid w:val="00274635"/>
    <w:rsid w:val="002757D3"/>
    <w:rsid w:val="00281D37"/>
    <w:rsid w:val="00283191"/>
    <w:rsid w:val="002831B5"/>
    <w:rsid w:val="00290D88"/>
    <w:rsid w:val="00293168"/>
    <w:rsid w:val="002946BB"/>
    <w:rsid w:val="00296AB6"/>
    <w:rsid w:val="002A7881"/>
    <w:rsid w:val="002A7A18"/>
    <w:rsid w:val="002B0E86"/>
    <w:rsid w:val="002B4A18"/>
    <w:rsid w:val="002B4EBB"/>
    <w:rsid w:val="002B54E4"/>
    <w:rsid w:val="002C1CF6"/>
    <w:rsid w:val="002C267D"/>
    <w:rsid w:val="002D0C50"/>
    <w:rsid w:val="002D52B7"/>
    <w:rsid w:val="002D6290"/>
    <w:rsid w:val="002D7301"/>
    <w:rsid w:val="002E43C7"/>
    <w:rsid w:val="002F0052"/>
    <w:rsid w:val="002F0F13"/>
    <w:rsid w:val="002F5BE4"/>
    <w:rsid w:val="003065A3"/>
    <w:rsid w:val="003075EB"/>
    <w:rsid w:val="0031299E"/>
    <w:rsid w:val="00313AAF"/>
    <w:rsid w:val="003228CC"/>
    <w:rsid w:val="00344DDE"/>
    <w:rsid w:val="003459D5"/>
    <w:rsid w:val="003519BB"/>
    <w:rsid w:val="0035234B"/>
    <w:rsid w:val="00356EF0"/>
    <w:rsid w:val="003665AD"/>
    <w:rsid w:val="003676A0"/>
    <w:rsid w:val="003722F3"/>
    <w:rsid w:val="00381DBF"/>
    <w:rsid w:val="00387D55"/>
    <w:rsid w:val="00393B51"/>
    <w:rsid w:val="003A066F"/>
    <w:rsid w:val="003A33FD"/>
    <w:rsid w:val="003A6AC0"/>
    <w:rsid w:val="003B736D"/>
    <w:rsid w:val="003C1C2C"/>
    <w:rsid w:val="003C73B9"/>
    <w:rsid w:val="003D3265"/>
    <w:rsid w:val="003D4C52"/>
    <w:rsid w:val="003D7A0A"/>
    <w:rsid w:val="003F3550"/>
    <w:rsid w:val="003F4241"/>
    <w:rsid w:val="00404EC7"/>
    <w:rsid w:val="004106F6"/>
    <w:rsid w:val="0042307D"/>
    <w:rsid w:val="00424985"/>
    <w:rsid w:val="00431B15"/>
    <w:rsid w:val="004345F7"/>
    <w:rsid w:val="00444097"/>
    <w:rsid w:val="004509A6"/>
    <w:rsid w:val="004527E2"/>
    <w:rsid w:val="0046636E"/>
    <w:rsid w:val="004801E4"/>
    <w:rsid w:val="0048066A"/>
    <w:rsid w:val="00482741"/>
    <w:rsid w:val="0048776D"/>
    <w:rsid w:val="00490948"/>
    <w:rsid w:val="00490BFA"/>
    <w:rsid w:val="00493EE0"/>
    <w:rsid w:val="00495B53"/>
    <w:rsid w:val="004A21F7"/>
    <w:rsid w:val="004A2C47"/>
    <w:rsid w:val="004A392B"/>
    <w:rsid w:val="004A3F34"/>
    <w:rsid w:val="004A60F2"/>
    <w:rsid w:val="004C5BBE"/>
    <w:rsid w:val="004C7CCD"/>
    <w:rsid w:val="004D3119"/>
    <w:rsid w:val="004D45DC"/>
    <w:rsid w:val="004E38D7"/>
    <w:rsid w:val="004F27AA"/>
    <w:rsid w:val="0050201D"/>
    <w:rsid w:val="00507FD8"/>
    <w:rsid w:val="0051018A"/>
    <w:rsid w:val="005101A5"/>
    <w:rsid w:val="00514050"/>
    <w:rsid w:val="005143CC"/>
    <w:rsid w:val="00525947"/>
    <w:rsid w:val="005360C5"/>
    <w:rsid w:val="00544B2E"/>
    <w:rsid w:val="005456C3"/>
    <w:rsid w:val="00545826"/>
    <w:rsid w:val="005551D6"/>
    <w:rsid w:val="00555E1F"/>
    <w:rsid w:val="005640A7"/>
    <w:rsid w:val="00564994"/>
    <w:rsid w:val="00571B7D"/>
    <w:rsid w:val="00574204"/>
    <w:rsid w:val="00575943"/>
    <w:rsid w:val="005770A1"/>
    <w:rsid w:val="0057760A"/>
    <w:rsid w:val="00580261"/>
    <w:rsid w:val="00580931"/>
    <w:rsid w:val="00580DB5"/>
    <w:rsid w:val="00581FF5"/>
    <w:rsid w:val="005C35D9"/>
    <w:rsid w:val="005C54E9"/>
    <w:rsid w:val="005C78A1"/>
    <w:rsid w:val="005D2A51"/>
    <w:rsid w:val="005D5403"/>
    <w:rsid w:val="005E0694"/>
    <w:rsid w:val="005F0187"/>
    <w:rsid w:val="005F2CD7"/>
    <w:rsid w:val="005F69C9"/>
    <w:rsid w:val="0060719A"/>
    <w:rsid w:val="006100E9"/>
    <w:rsid w:val="006138D1"/>
    <w:rsid w:val="00616B2A"/>
    <w:rsid w:val="00616CD2"/>
    <w:rsid w:val="00617CAE"/>
    <w:rsid w:val="00620A90"/>
    <w:rsid w:val="00624919"/>
    <w:rsid w:val="00624F59"/>
    <w:rsid w:val="0062681F"/>
    <w:rsid w:val="00627D7A"/>
    <w:rsid w:val="00631711"/>
    <w:rsid w:val="00631750"/>
    <w:rsid w:val="00637AC4"/>
    <w:rsid w:val="00642B18"/>
    <w:rsid w:val="006450EE"/>
    <w:rsid w:val="0064531D"/>
    <w:rsid w:val="00647B51"/>
    <w:rsid w:val="00650105"/>
    <w:rsid w:val="006522C9"/>
    <w:rsid w:val="006526AC"/>
    <w:rsid w:val="0066105D"/>
    <w:rsid w:val="00664FB1"/>
    <w:rsid w:val="00670B1E"/>
    <w:rsid w:val="00682B79"/>
    <w:rsid w:val="00685B20"/>
    <w:rsid w:val="006A23C7"/>
    <w:rsid w:val="006A3FFC"/>
    <w:rsid w:val="006A48AD"/>
    <w:rsid w:val="006A4FBC"/>
    <w:rsid w:val="006B5DCA"/>
    <w:rsid w:val="006C0E2A"/>
    <w:rsid w:val="006C2767"/>
    <w:rsid w:val="006C29EE"/>
    <w:rsid w:val="006C45EE"/>
    <w:rsid w:val="006D2BF9"/>
    <w:rsid w:val="006D4975"/>
    <w:rsid w:val="006D53C6"/>
    <w:rsid w:val="006D5522"/>
    <w:rsid w:val="006E511B"/>
    <w:rsid w:val="006F090A"/>
    <w:rsid w:val="006F4089"/>
    <w:rsid w:val="00703BAE"/>
    <w:rsid w:val="0071133D"/>
    <w:rsid w:val="00715330"/>
    <w:rsid w:val="0072714A"/>
    <w:rsid w:val="00727F14"/>
    <w:rsid w:val="007318E2"/>
    <w:rsid w:val="007402DB"/>
    <w:rsid w:val="00740807"/>
    <w:rsid w:val="00740A05"/>
    <w:rsid w:val="00740B8B"/>
    <w:rsid w:val="0074195E"/>
    <w:rsid w:val="007508EA"/>
    <w:rsid w:val="0075288A"/>
    <w:rsid w:val="00763C5E"/>
    <w:rsid w:val="0076425D"/>
    <w:rsid w:val="007651DF"/>
    <w:rsid w:val="007743D5"/>
    <w:rsid w:val="0078037C"/>
    <w:rsid w:val="0078103C"/>
    <w:rsid w:val="00783EB3"/>
    <w:rsid w:val="007873CD"/>
    <w:rsid w:val="00787B22"/>
    <w:rsid w:val="00791610"/>
    <w:rsid w:val="00795769"/>
    <w:rsid w:val="007A2E45"/>
    <w:rsid w:val="007A673C"/>
    <w:rsid w:val="007B6E43"/>
    <w:rsid w:val="007C6093"/>
    <w:rsid w:val="007D070B"/>
    <w:rsid w:val="007D2E34"/>
    <w:rsid w:val="007D42D7"/>
    <w:rsid w:val="007E083C"/>
    <w:rsid w:val="007E446F"/>
    <w:rsid w:val="007E5AA7"/>
    <w:rsid w:val="007F2AF0"/>
    <w:rsid w:val="007F3072"/>
    <w:rsid w:val="007F5AD9"/>
    <w:rsid w:val="007F6DD6"/>
    <w:rsid w:val="0080170F"/>
    <w:rsid w:val="00812146"/>
    <w:rsid w:val="00814737"/>
    <w:rsid w:val="00816308"/>
    <w:rsid w:val="00817FE4"/>
    <w:rsid w:val="00822B13"/>
    <w:rsid w:val="008238EE"/>
    <w:rsid w:val="00831BA6"/>
    <w:rsid w:val="00831DA0"/>
    <w:rsid w:val="008371FD"/>
    <w:rsid w:val="008464DE"/>
    <w:rsid w:val="00850215"/>
    <w:rsid w:val="00850BA6"/>
    <w:rsid w:val="0085111A"/>
    <w:rsid w:val="008524DD"/>
    <w:rsid w:val="00852C7D"/>
    <w:rsid w:val="00853A86"/>
    <w:rsid w:val="00861098"/>
    <w:rsid w:val="00865D27"/>
    <w:rsid w:val="008734FC"/>
    <w:rsid w:val="00880260"/>
    <w:rsid w:val="00887FA4"/>
    <w:rsid w:val="00891042"/>
    <w:rsid w:val="008919D4"/>
    <w:rsid w:val="0089355B"/>
    <w:rsid w:val="00894E2A"/>
    <w:rsid w:val="0089503A"/>
    <w:rsid w:val="00897CA4"/>
    <w:rsid w:val="008A0775"/>
    <w:rsid w:val="008A28BE"/>
    <w:rsid w:val="008A4220"/>
    <w:rsid w:val="008A6EF9"/>
    <w:rsid w:val="008B2D77"/>
    <w:rsid w:val="008B69EB"/>
    <w:rsid w:val="008B7096"/>
    <w:rsid w:val="008B770F"/>
    <w:rsid w:val="008B7DE6"/>
    <w:rsid w:val="008C030E"/>
    <w:rsid w:val="008C2651"/>
    <w:rsid w:val="008C4618"/>
    <w:rsid w:val="008C6F40"/>
    <w:rsid w:val="008D00B1"/>
    <w:rsid w:val="008D0BC2"/>
    <w:rsid w:val="008D2113"/>
    <w:rsid w:val="008D613E"/>
    <w:rsid w:val="008E6E6B"/>
    <w:rsid w:val="0090277D"/>
    <w:rsid w:val="00910888"/>
    <w:rsid w:val="009111B6"/>
    <w:rsid w:val="00921410"/>
    <w:rsid w:val="00921BA2"/>
    <w:rsid w:val="0092335B"/>
    <w:rsid w:val="009243D2"/>
    <w:rsid w:val="009257AB"/>
    <w:rsid w:val="0092780A"/>
    <w:rsid w:val="00930718"/>
    <w:rsid w:val="00933ED6"/>
    <w:rsid w:val="00940C0D"/>
    <w:rsid w:val="00940EE5"/>
    <w:rsid w:val="00947BBB"/>
    <w:rsid w:val="0095487B"/>
    <w:rsid w:val="00956346"/>
    <w:rsid w:val="0096077B"/>
    <w:rsid w:val="009623B2"/>
    <w:rsid w:val="00963784"/>
    <w:rsid w:val="00964144"/>
    <w:rsid w:val="009670EE"/>
    <w:rsid w:val="00967180"/>
    <w:rsid w:val="009679BE"/>
    <w:rsid w:val="009757A1"/>
    <w:rsid w:val="00976B70"/>
    <w:rsid w:val="00982803"/>
    <w:rsid w:val="00984F46"/>
    <w:rsid w:val="009913F7"/>
    <w:rsid w:val="00996BA3"/>
    <w:rsid w:val="009A25BB"/>
    <w:rsid w:val="009B4FE2"/>
    <w:rsid w:val="009B7FF3"/>
    <w:rsid w:val="009C763F"/>
    <w:rsid w:val="009D1D54"/>
    <w:rsid w:val="009D6375"/>
    <w:rsid w:val="009E2B50"/>
    <w:rsid w:val="009E7BA8"/>
    <w:rsid w:val="009F254E"/>
    <w:rsid w:val="00A1237D"/>
    <w:rsid w:val="00A15CB1"/>
    <w:rsid w:val="00A25770"/>
    <w:rsid w:val="00A2580D"/>
    <w:rsid w:val="00A25FE5"/>
    <w:rsid w:val="00A30664"/>
    <w:rsid w:val="00A35155"/>
    <w:rsid w:val="00A375E7"/>
    <w:rsid w:val="00A4300C"/>
    <w:rsid w:val="00A4585D"/>
    <w:rsid w:val="00A45A0A"/>
    <w:rsid w:val="00A45FC3"/>
    <w:rsid w:val="00A518ED"/>
    <w:rsid w:val="00A53D19"/>
    <w:rsid w:val="00A55B80"/>
    <w:rsid w:val="00A64E27"/>
    <w:rsid w:val="00A670D8"/>
    <w:rsid w:val="00A716A8"/>
    <w:rsid w:val="00A723CF"/>
    <w:rsid w:val="00A73125"/>
    <w:rsid w:val="00A75728"/>
    <w:rsid w:val="00A80304"/>
    <w:rsid w:val="00A82931"/>
    <w:rsid w:val="00A84A97"/>
    <w:rsid w:val="00A9495A"/>
    <w:rsid w:val="00A95AB1"/>
    <w:rsid w:val="00AA3489"/>
    <w:rsid w:val="00AA531B"/>
    <w:rsid w:val="00AB18ED"/>
    <w:rsid w:val="00AB704A"/>
    <w:rsid w:val="00AC1FED"/>
    <w:rsid w:val="00AC581F"/>
    <w:rsid w:val="00AD0295"/>
    <w:rsid w:val="00AD3208"/>
    <w:rsid w:val="00AD3F26"/>
    <w:rsid w:val="00AE17F4"/>
    <w:rsid w:val="00AE61AC"/>
    <w:rsid w:val="00AF0A0F"/>
    <w:rsid w:val="00AF14F6"/>
    <w:rsid w:val="00AF3D2F"/>
    <w:rsid w:val="00B0378B"/>
    <w:rsid w:val="00B0502B"/>
    <w:rsid w:val="00B10265"/>
    <w:rsid w:val="00B118A1"/>
    <w:rsid w:val="00B13AC9"/>
    <w:rsid w:val="00B2315D"/>
    <w:rsid w:val="00B25F03"/>
    <w:rsid w:val="00B2613E"/>
    <w:rsid w:val="00B273F7"/>
    <w:rsid w:val="00B3183C"/>
    <w:rsid w:val="00B342CD"/>
    <w:rsid w:val="00B37F65"/>
    <w:rsid w:val="00B50CB8"/>
    <w:rsid w:val="00B60497"/>
    <w:rsid w:val="00B66A2E"/>
    <w:rsid w:val="00B872A4"/>
    <w:rsid w:val="00B920D3"/>
    <w:rsid w:val="00B92476"/>
    <w:rsid w:val="00B96D0E"/>
    <w:rsid w:val="00BA0914"/>
    <w:rsid w:val="00BA55D8"/>
    <w:rsid w:val="00BA5E5D"/>
    <w:rsid w:val="00BA67D8"/>
    <w:rsid w:val="00BA7AB3"/>
    <w:rsid w:val="00BB0F55"/>
    <w:rsid w:val="00BB3731"/>
    <w:rsid w:val="00BC0EC5"/>
    <w:rsid w:val="00BD2877"/>
    <w:rsid w:val="00BD2ADE"/>
    <w:rsid w:val="00BD509C"/>
    <w:rsid w:val="00BE2C17"/>
    <w:rsid w:val="00BE308C"/>
    <w:rsid w:val="00BE34DA"/>
    <w:rsid w:val="00BE4EF5"/>
    <w:rsid w:val="00BE5430"/>
    <w:rsid w:val="00BE663D"/>
    <w:rsid w:val="00BE7EB2"/>
    <w:rsid w:val="00BF1565"/>
    <w:rsid w:val="00BF46D6"/>
    <w:rsid w:val="00BF5F4F"/>
    <w:rsid w:val="00C0089D"/>
    <w:rsid w:val="00C01468"/>
    <w:rsid w:val="00C031B5"/>
    <w:rsid w:val="00C046F4"/>
    <w:rsid w:val="00C072A9"/>
    <w:rsid w:val="00C0775A"/>
    <w:rsid w:val="00C119AB"/>
    <w:rsid w:val="00C15552"/>
    <w:rsid w:val="00C234A8"/>
    <w:rsid w:val="00C269E3"/>
    <w:rsid w:val="00C43037"/>
    <w:rsid w:val="00C45359"/>
    <w:rsid w:val="00C51447"/>
    <w:rsid w:val="00C65B0B"/>
    <w:rsid w:val="00C668F8"/>
    <w:rsid w:val="00C74CE2"/>
    <w:rsid w:val="00C75947"/>
    <w:rsid w:val="00C813BF"/>
    <w:rsid w:val="00C82014"/>
    <w:rsid w:val="00C90578"/>
    <w:rsid w:val="00CA0A36"/>
    <w:rsid w:val="00CA3ECA"/>
    <w:rsid w:val="00CA5785"/>
    <w:rsid w:val="00CA7E22"/>
    <w:rsid w:val="00CB04E5"/>
    <w:rsid w:val="00CB1EDC"/>
    <w:rsid w:val="00CB520F"/>
    <w:rsid w:val="00CB52EF"/>
    <w:rsid w:val="00CC7842"/>
    <w:rsid w:val="00CC7B82"/>
    <w:rsid w:val="00CC7B8C"/>
    <w:rsid w:val="00CC7D4D"/>
    <w:rsid w:val="00CD5FCB"/>
    <w:rsid w:val="00CE082D"/>
    <w:rsid w:val="00CE2F79"/>
    <w:rsid w:val="00CE313F"/>
    <w:rsid w:val="00CE3F8C"/>
    <w:rsid w:val="00CE4D2B"/>
    <w:rsid w:val="00CE5C42"/>
    <w:rsid w:val="00CE66D5"/>
    <w:rsid w:val="00CE6923"/>
    <w:rsid w:val="00CF2063"/>
    <w:rsid w:val="00CF47E5"/>
    <w:rsid w:val="00CF4F31"/>
    <w:rsid w:val="00CF57A9"/>
    <w:rsid w:val="00CF6B80"/>
    <w:rsid w:val="00CF7827"/>
    <w:rsid w:val="00D00645"/>
    <w:rsid w:val="00D032D4"/>
    <w:rsid w:val="00D06C74"/>
    <w:rsid w:val="00D06DE4"/>
    <w:rsid w:val="00D122EB"/>
    <w:rsid w:val="00D138F0"/>
    <w:rsid w:val="00D166B2"/>
    <w:rsid w:val="00D269A0"/>
    <w:rsid w:val="00D32FE3"/>
    <w:rsid w:val="00D36573"/>
    <w:rsid w:val="00D37053"/>
    <w:rsid w:val="00D4271D"/>
    <w:rsid w:val="00D43262"/>
    <w:rsid w:val="00D516C1"/>
    <w:rsid w:val="00D522DD"/>
    <w:rsid w:val="00D541CB"/>
    <w:rsid w:val="00D71DB0"/>
    <w:rsid w:val="00D74E25"/>
    <w:rsid w:val="00D751D6"/>
    <w:rsid w:val="00D80C0A"/>
    <w:rsid w:val="00D85636"/>
    <w:rsid w:val="00D86531"/>
    <w:rsid w:val="00D91A82"/>
    <w:rsid w:val="00D9200A"/>
    <w:rsid w:val="00DA3A31"/>
    <w:rsid w:val="00DB0D53"/>
    <w:rsid w:val="00DB6B08"/>
    <w:rsid w:val="00DC02CD"/>
    <w:rsid w:val="00DC6C3C"/>
    <w:rsid w:val="00DD1418"/>
    <w:rsid w:val="00DD152E"/>
    <w:rsid w:val="00DD165F"/>
    <w:rsid w:val="00DD680B"/>
    <w:rsid w:val="00DE7C51"/>
    <w:rsid w:val="00DF4344"/>
    <w:rsid w:val="00DF649D"/>
    <w:rsid w:val="00E00BFF"/>
    <w:rsid w:val="00E06829"/>
    <w:rsid w:val="00E14783"/>
    <w:rsid w:val="00E217EF"/>
    <w:rsid w:val="00E27B66"/>
    <w:rsid w:val="00E35649"/>
    <w:rsid w:val="00E45A79"/>
    <w:rsid w:val="00E45BA5"/>
    <w:rsid w:val="00E4726F"/>
    <w:rsid w:val="00E56189"/>
    <w:rsid w:val="00E56782"/>
    <w:rsid w:val="00E618F2"/>
    <w:rsid w:val="00E6544C"/>
    <w:rsid w:val="00E65D54"/>
    <w:rsid w:val="00E74C65"/>
    <w:rsid w:val="00E818EF"/>
    <w:rsid w:val="00E81E48"/>
    <w:rsid w:val="00E83537"/>
    <w:rsid w:val="00E84233"/>
    <w:rsid w:val="00E86B80"/>
    <w:rsid w:val="00E94926"/>
    <w:rsid w:val="00EA0B24"/>
    <w:rsid w:val="00EA219C"/>
    <w:rsid w:val="00EA4309"/>
    <w:rsid w:val="00EA57F1"/>
    <w:rsid w:val="00EB3D36"/>
    <w:rsid w:val="00EB5472"/>
    <w:rsid w:val="00EB5DE1"/>
    <w:rsid w:val="00EB629E"/>
    <w:rsid w:val="00EC6C41"/>
    <w:rsid w:val="00ED2C62"/>
    <w:rsid w:val="00EE4437"/>
    <w:rsid w:val="00EF1C02"/>
    <w:rsid w:val="00EF4C11"/>
    <w:rsid w:val="00EF7272"/>
    <w:rsid w:val="00EF76F2"/>
    <w:rsid w:val="00F1074C"/>
    <w:rsid w:val="00F109E3"/>
    <w:rsid w:val="00F10F40"/>
    <w:rsid w:val="00F14AC0"/>
    <w:rsid w:val="00F1560D"/>
    <w:rsid w:val="00F20532"/>
    <w:rsid w:val="00F22996"/>
    <w:rsid w:val="00F275E2"/>
    <w:rsid w:val="00F33D07"/>
    <w:rsid w:val="00F367D9"/>
    <w:rsid w:val="00F37D6E"/>
    <w:rsid w:val="00F506A3"/>
    <w:rsid w:val="00F627AD"/>
    <w:rsid w:val="00F629F3"/>
    <w:rsid w:val="00F64B1F"/>
    <w:rsid w:val="00F66D82"/>
    <w:rsid w:val="00F72C3C"/>
    <w:rsid w:val="00F73DF2"/>
    <w:rsid w:val="00F945DE"/>
    <w:rsid w:val="00F95D2F"/>
    <w:rsid w:val="00F960A1"/>
    <w:rsid w:val="00F960AC"/>
    <w:rsid w:val="00FA01FB"/>
    <w:rsid w:val="00FC6909"/>
    <w:rsid w:val="00FD0903"/>
    <w:rsid w:val="00FD43A5"/>
    <w:rsid w:val="00FD55D5"/>
    <w:rsid w:val="00FD5B1D"/>
    <w:rsid w:val="00FD646D"/>
    <w:rsid w:val="00FD66B9"/>
    <w:rsid w:val="00FD683E"/>
    <w:rsid w:val="00FE0FDC"/>
    <w:rsid w:val="00FE1530"/>
    <w:rsid w:val="00FE391C"/>
    <w:rsid w:val="00FF2BB9"/>
    <w:rsid w:val="00FF2EAB"/>
    <w:rsid w:val="00FF39EC"/>
    <w:rsid w:val="00FF5E2F"/>
    <w:rsid w:val="03A0A997"/>
    <w:rsid w:val="03AC9B64"/>
    <w:rsid w:val="03E17406"/>
    <w:rsid w:val="04882471"/>
    <w:rsid w:val="04B24C84"/>
    <w:rsid w:val="063093FF"/>
    <w:rsid w:val="06750EF9"/>
    <w:rsid w:val="06B54C1C"/>
    <w:rsid w:val="07A50CF2"/>
    <w:rsid w:val="0843E7A2"/>
    <w:rsid w:val="0878D47B"/>
    <w:rsid w:val="08C7C0B6"/>
    <w:rsid w:val="0A20089B"/>
    <w:rsid w:val="0AE4D68F"/>
    <w:rsid w:val="0B1E3240"/>
    <w:rsid w:val="0BA339DF"/>
    <w:rsid w:val="0BD0086C"/>
    <w:rsid w:val="0D555209"/>
    <w:rsid w:val="0F600A1B"/>
    <w:rsid w:val="0FB8657F"/>
    <w:rsid w:val="106EA350"/>
    <w:rsid w:val="111C95DB"/>
    <w:rsid w:val="12903CEE"/>
    <w:rsid w:val="14499E65"/>
    <w:rsid w:val="148E49C8"/>
    <w:rsid w:val="14DD7223"/>
    <w:rsid w:val="158E506E"/>
    <w:rsid w:val="16E7DEA7"/>
    <w:rsid w:val="17E9FB80"/>
    <w:rsid w:val="1936BC77"/>
    <w:rsid w:val="19E24AB3"/>
    <w:rsid w:val="1A46F41D"/>
    <w:rsid w:val="1BABEF8B"/>
    <w:rsid w:val="1BEAB35A"/>
    <w:rsid w:val="1C04626A"/>
    <w:rsid w:val="1D9E40C3"/>
    <w:rsid w:val="1E2C91A4"/>
    <w:rsid w:val="1F04458E"/>
    <w:rsid w:val="20CE9BAE"/>
    <w:rsid w:val="21BA7454"/>
    <w:rsid w:val="253F3521"/>
    <w:rsid w:val="26844F10"/>
    <w:rsid w:val="26951B49"/>
    <w:rsid w:val="269EA111"/>
    <w:rsid w:val="278C6565"/>
    <w:rsid w:val="280E1F8A"/>
    <w:rsid w:val="2A6429ED"/>
    <w:rsid w:val="2B22D44D"/>
    <w:rsid w:val="2C82A809"/>
    <w:rsid w:val="2D0DCCCB"/>
    <w:rsid w:val="2F203D67"/>
    <w:rsid w:val="2F824D84"/>
    <w:rsid w:val="2FD5AE38"/>
    <w:rsid w:val="2FEDF116"/>
    <w:rsid w:val="30D48CE1"/>
    <w:rsid w:val="3276DCDB"/>
    <w:rsid w:val="343BDF5C"/>
    <w:rsid w:val="35032DE5"/>
    <w:rsid w:val="353C7818"/>
    <w:rsid w:val="355F8FB7"/>
    <w:rsid w:val="3588F5E3"/>
    <w:rsid w:val="35F6AF1E"/>
    <w:rsid w:val="3658C6A0"/>
    <w:rsid w:val="37583561"/>
    <w:rsid w:val="39C6B6F7"/>
    <w:rsid w:val="3B2EAB00"/>
    <w:rsid w:val="3C1C5CA4"/>
    <w:rsid w:val="3D64C969"/>
    <w:rsid w:val="3DA3AD5E"/>
    <w:rsid w:val="3E865CCE"/>
    <w:rsid w:val="3FEFF0C4"/>
    <w:rsid w:val="408D5322"/>
    <w:rsid w:val="40929BB6"/>
    <w:rsid w:val="414CCDCF"/>
    <w:rsid w:val="41F95B0A"/>
    <w:rsid w:val="437A8679"/>
    <w:rsid w:val="43A9FCE9"/>
    <w:rsid w:val="441EB280"/>
    <w:rsid w:val="4515BAE6"/>
    <w:rsid w:val="48E21A7E"/>
    <w:rsid w:val="48F1CCB5"/>
    <w:rsid w:val="4AB7256A"/>
    <w:rsid w:val="4CAF5FC5"/>
    <w:rsid w:val="4D46AE90"/>
    <w:rsid w:val="4FCBCAE3"/>
    <w:rsid w:val="51948123"/>
    <w:rsid w:val="5204AFA1"/>
    <w:rsid w:val="52417F19"/>
    <w:rsid w:val="52837E1D"/>
    <w:rsid w:val="53259720"/>
    <w:rsid w:val="563B2B19"/>
    <w:rsid w:val="565ABC01"/>
    <w:rsid w:val="57CC1EC5"/>
    <w:rsid w:val="58A6A1D3"/>
    <w:rsid w:val="58DBBC76"/>
    <w:rsid w:val="59D1349A"/>
    <w:rsid w:val="5CE2E784"/>
    <w:rsid w:val="5E13F840"/>
    <w:rsid w:val="5F492855"/>
    <w:rsid w:val="5F7251B7"/>
    <w:rsid w:val="5FBA5391"/>
    <w:rsid w:val="60431F29"/>
    <w:rsid w:val="61578AC0"/>
    <w:rsid w:val="61749B23"/>
    <w:rsid w:val="6190E3DF"/>
    <w:rsid w:val="63251541"/>
    <w:rsid w:val="675961B5"/>
    <w:rsid w:val="67E7A3C3"/>
    <w:rsid w:val="6831843D"/>
    <w:rsid w:val="689C9FA1"/>
    <w:rsid w:val="69F130EA"/>
    <w:rsid w:val="6ADF96B5"/>
    <w:rsid w:val="6AED2A99"/>
    <w:rsid w:val="6AF85504"/>
    <w:rsid w:val="6C8B68FD"/>
    <w:rsid w:val="6D315FAE"/>
    <w:rsid w:val="6F639236"/>
    <w:rsid w:val="7066D609"/>
    <w:rsid w:val="70D985FF"/>
    <w:rsid w:val="71808983"/>
    <w:rsid w:val="71C3CD56"/>
    <w:rsid w:val="739F0026"/>
    <w:rsid w:val="73B6A2A6"/>
    <w:rsid w:val="73CC7941"/>
    <w:rsid w:val="740B7DB3"/>
    <w:rsid w:val="74B8E2B4"/>
    <w:rsid w:val="754C6616"/>
    <w:rsid w:val="75FBEC7E"/>
    <w:rsid w:val="76107971"/>
    <w:rsid w:val="761F484D"/>
    <w:rsid w:val="76369B02"/>
    <w:rsid w:val="7654E397"/>
    <w:rsid w:val="767AE0FB"/>
    <w:rsid w:val="76FA7642"/>
    <w:rsid w:val="774302C5"/>
    <w:rsid w:val="77F57053"/>
    <w:rsid w:val="781F6C36"/>
    <w:rsid w:val="78BD007B"/>
    <w:rsid w:val="78D16A25"/>
    <w:rsid w:val="78ECF33D"/>
    <w:rsid w:val="799E1D11"/>
    <w:rsid w:val="7A3FC2A1"/>
    <w:rsid w:val="7B178321"/>
    <w:rsid w:val="7B3DBA57"/>
    <w:rsid w:val="7BF3BF01"/>
    <w:rsid w:val="7C0867E2"/>
    <w:rsid w:val="7D357A4E"/>
    <w:rsid w:val="7E1E3B26"/>
    <w:rsid w:val="7F467D87"/>
    <w:rsid w:val="7F4E360D"/>
    <w:rsid w:val="7F5A5D58"/>
    <w:rsid w:val="7F6034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602C9E6"/>
  <w15:chartTrackingRefBased/>
  <w15:docId w15:val="{E4E1FA70-2150-4B92-977A-FBC9DB60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4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ListParagraph"/>
    <w:next w:val="Normal"/>
    <w:link w:val="Heading3Char"/>
    <w:uiPriority w:val="9"/>
    <w:unhideWhenUsed/>
    <w:qFormat/>
    <w:rsid w:val="00191569"/>
    <w:pPr>
      <w:numPr>
        <w:numId w:val="1"/>
      </w:numPr>
      <w:shd w:val="clear" w:color="auto" w:fill="000000" w:themeFill="text1"/>
      <w:outlineLvl w:val="2"/>
    </w:pPr>
    <w:rPr>
      <w:b/>
      <w:bCs/>
    </w:rPr>
  </w:style>
  <w:style w:type="paragraph" w:styleId="Heading4">
    <w:name w:val="heading 4"/>
    <w:basedOn w:val="Normal"/>
    <w:next w:val="Normal"/>
    <w:link w:val="Heading4Char"/>
    <w:uiPriority w:val="9"/>
    <w:semiHidden/>
    <w:unhideWhenUsed/>
    <w:qFormat/>
    <w:rsid w:val="001845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5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5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45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1569"/>
    <w:rPr>
      <w:b/>
      <w:bCs/>
      <w:shd w:val="clear" w:color="auto" w:fill="000000" w:themeFill="text1"/>
    </w:rPr>
  </w:style>
  <w:style w:type="character" w:customStyle="1" w:styleId="Heading4Char">
    <w:name w:val="Heading 4 Char"/>
    <w:basedOn w:val="DefaultParagraphFont"/>
    <w:link w:val="Heading4"/>
    <w:uiPriority w:val="9"/>
    <w:semiHidden/>
    <w:rsid w:val="001845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5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560"/>
    <w:rPr>
      <w:rFonts w:eastAsiaTheme="majorEastAsia" w:cstheme="majorBidi"/>
      <w:color w:val="272727" w:themeColor="text1" w:themeTint="D8"/>
    </w:rPr>
  </w:style>
  <w:style w:type="paragraph" w:styleId="Title">
    <w:name w:val="Title"/>
    <w:basedOn w:val="Normal"/>
    <w:next w:val="Normal"/>
    <w:link w:val="TitleChar"/>
    <w:uiPriority w:val="10"/>
    <w:qFormat/>
    <w:rsid w:val="00184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560"/>
    <w:pPr>
      <w:spacing w:before="160"/>
      <w:jc w:val="center"/>
    </w:pPr>
    <w:rPr>
      <w:i/>
      <w:iCs/>
      <w:color w:val="404040" w:themeColor="text1" w:themeTint="BF"/>
    </w:rPr>
  </w:style>
  <w:style w:type="character" w:customStyle="1" w:styleId="QuoteChar">
    <w:name w:val="Quote Char"/>
    <w:basedOn w:val="DefaultParagraphFont"/>
    <w:link w:val="Quote"/>
    <w:uiPriority w:val="29"/>
    <w:rsid w:val="00184560"/>
    <w:rPr>
      <w:i/>
      <w:iCs/>
      <w:color w:val="404040" w:themeColor="text1" w:themeTint="BF"/>
    </w:rPr>
  </w:style>
  <w:style w:type="paragraph" w:styleId="ListParagraph">
    <w:name w:val="List Paragraph"/>
    <w:basedOn w:val="Normal"/>
    <w:uiPriority w:val="34"/>
    <w:qFormat/>
    <w:rsid w:val="00184560"/>
    <w:pPr>
      <w:ind w:left="720"/>
      <w:contextualSpacing/>
    </w:pPr>
  </w:style>
  <w:style w:type="character" w:styleId="IntenseEmphasis">
    <w:name w:val="Intense Emphasis"/>
    <w:basedOn w:val="DefaultParagraphFont"/>
    <w:uiPriority w:val="21"/>
    <w:qFormat/>
    <w:rsid w:val="00184560"/>
    <w:rPr>
      <w:i/>
      <w:iCs/>
      <w:color w:val="0F4761" w:themeColor="accent1" w:themeShade="BF"/>
    </w:rPr>
  </w:style>
  <w:style w:type="paragraph" w:styleId="IntenseQuote">
    <w:name w:val="Intense Quote"/>
    <w:basedOn w:val="Normal"/>
    <w:next w:val="Normal"/>
    <w:link w:val="IntenseQuoteChar"/>
    <w:uiPriority w:val="30"/>
    <w:qFormat/>
    <w:rsid w:val="00184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560"/>
    <w:rPr>
      <w:i/>
      <w:iCs/>
      <w:color w:val="0F4761" w:themeColor="accent1" w:themeShade="BF"/>
    </w:rPr>
  </w:style>
  <w:style w:type="character" w:styleId="IntenseReference">
    <w:name w:val="Intense Reference"/>
    <w:basedOn w:val="DefaultParagraphFont"/>
    <w:uiPriority w:val="32"/>
    <w:qFormat/>
    <w:rsid w:val="00184560"/>
    <w:rPr>
      <w:b/>
      <w:bCs/>
      <w:smallCaps/>
      <w:color w:val="0F4761" w:themeColor="accent1" w:themeShade="BF"/>
      <w:spacing w:val="5"/>
    </w:rPr>
  </w:style>
  <w:style w:type="character" w:styleId="CommentReference">
    <w:name w:val="annotation reference"/>
    <w:basedOn w:val="DefaultParagraphFont"/>
    <w:uiPriority w:val="99"/>
    <w:semiHidden/>
    <w:unhideWhenUsed/>
    <w:rsid w:val="009257AB"/>
    <w:rPr>
      <w:sz w:val="16"/>
      <w:szCs w:val="16"/>
    </w:rPr>
  </w:style>
  <w:style w:type="paragraph" w:styleId="CommentText">
    <w:name w:val="annotation text"/>
    <w:basedOn w:val="Normal"/>
    <w:link w:val="CommentTextChar"/>
    <w:uiPriority w:val="99"/>
    <w:unhideWhenUsed/>
    <w:rsid w:val="009257AB"/>
    <w:pPr>
      <w:spacing w:line="240" w:lineRule="auto"/>
    </w:pPr>
    <w:rPr>
      <w:sz w:val="20"/>
      <w:szCs w:val="20"/>
    </w:rPr>
  </w:style>
  <w:style w:type="character" w:customStyle="1" w:styleId="CommentTextChar">
    <w:name w:val="Comment Text Char"/>
    <w:basedOn w:val="DefaultParagraphFont"/>
    <w:link w:val="CommentText"/>
    <w:uiPriority w:val="99"/>
    <w:rsid w:val="009257AB"/>
    <w:rPr>
      <w:sz w:val="20"/>
      <w:szCs w:val="20"/>
    </w:rPr>
  </w:style>
  <w:style w:type="paragraph" w:styleId="CommentSubject">
    <w:name w:val="annotation subject"/>
    <w:basedOn w:val="CommentText"/>
    <w:next w:val="CommentText"/>
    <w:link w:val="CommentSubjectChar"/>
    <w:uiPriority w:val="99"/>
    <w:semiHidden/>
    <w:unhideWhenUsed/>
    <w:rsid w:val="009257AB"/>
    <w:rPr>
      <w:b/>
      <w:bCs/>
    </w:rPr>
  </w:style>
  <w:style w:type="character" w:customStyle="1" w:styleId="CommentSubjectChar">
    <w:name w:val="Comment Subject Char"/>
    <w:basedOn w:val="CommentTextChar"/>
    <w:link w:val="CommentSubject"/>
    <w:uiPriority w:val="99"/>
    <w:semiHidden/>
    <w:rsid w:val="009257AB"/>
    <w:rPr>
      <w:b/>
      <w:bCs/>
      <w:sz w:val="20"/>
      <w:szCs w:val="20"/>
    </w:rPr>
  </w:style>
  <w:style w:type="table" w:styleId="ListTable3Accent1">
    <w:name w:val="List Table 3 Accent 1"/>
    <w:basedOn w:val="TableNormal"/>
    <w:uiPriority w:val="48"/>
    <w:rsid w:val="00A95AB1"/>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2">
    <w:name w:val="Plain Table 2"/>
    <w:basedOn w:val="TableNormal"/>
    <w:uiPriority w:val="42"/>
    <w:rsid w:val="003722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526AC"/>
    <w:pPr>
      <w:spacing w:after="0" w:line="240" w:lineRule="auto"/>
    </w:pPr>
  </w:style>
  <w:style w:type="table" w:styleId="ListTable3">
    <w:name w:val="List Table 3"/>
    <w:basedOn w:val="TableNormal"/>
    <w:uiPriority w:val="48"/>
    <w:rsid w:val="00235DC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6C0E2A"/>
    <w:rPr>
      <w:color w:val="467886" w:themeColor="hyperlink"/>
      <w:u w:val="single"/>
    </w:rPr>
  </w:style>
  <w:style w:type="character" w:styleId="UnresolvedMention">
    <w:name w:val="Unresolved Mention"/>
    <w:basedOn w:val="DefaultParagraphFont"/>
    <w:uiPriority w:val="99"/>
    <w:semiHidden/>
    <w:unhideWhenUsed/>
    <w:rsid w:val="006C0E2A"/>
    <w:rPr>
      <w:color w:val="605E5C"/>
      <w:shd w:val="clear" w:color="auto" w:fill="E1DFDD"/>
    </w:rPr>
  </w:style>
  <w:style w:type="paragraph" w:styleId="Header">
    <w:name w:val="header"/>
    <w:basedOn w:val="Normal"/>
    <w:link w:val="HeaderChar"/>
    <w:uiPriority w:val="99"/>
    <w:unhideWhenUsed/>
    <w:rsid w:val="00A55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B80"/>
  </w:style>
  <w:style w:type="paragraph" w:styleId="Footer">
    <w:name w:val="footer"/>
    <w:basedOn w:val="Normal"/>
    <w:link w:val="FooterChar"/>
    <w:uiPriority w:val="99"/>
    <w:unhideWhenUsed/>
    <w:rsid w:val="00A55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B80"/>
  </w:style>
  <w:style w:type="paragraph" w:styleId="NormalWeb">
    <w:name w:val="Normal (Web)"/>
    <w:basedOn w:val="Normal"/>
    <w:uiPriority w:val="99"/>
    <w:semiHidden/>
    <w:unhideWhenUsed/>
    <w:rsid w:val="003665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hala.nassereddine@uky.edu"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F6C30EADF6B049AB01F5451E5B67BC" ma:contentTypeVersion="10" ma:contentTypeDescription="Create a new document." ma:contentTypeScope="" ma:versionID="fed6aa6b4d69a21fa500857cee223771">
  <xsd:schema xmlns:xsd="http://www.w3.org/2001/XMLSchema" xmlns:xs="http://www.w3.org/2001/XMLSchema" xmlns:p="http://schemas.microsoft.com/office/2006/metadata/properties" xmlns:ns2="b1b34a37-5523-48e9-8a23-0dab96bdee9f" xmlns:ns3="da859d56-5fe2-4cd2-9458-169a39cb35d5" targetNamespace="http://schemas.microsoft.com/office/2006/metadata/properties" ma:root="true" ma:fieldsID="26f8c1966e7f112ad7bac93f79f407ec" ns2:_="" ns3:_="">
    <xsd:import namespace="b1b34a37-5523-48e9-8a23-0dab96bdee9f"/>
    <xsd:import namespace="da859d56-5fe2-4cd2-9458-169a39cb35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b34a37-5523-48e9-8a23-0dab96bde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60d88b-9459-45c3-8a30-9c03b99f5b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59d56-5fe2-4cd2-9458-169a39cb35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dc193-418e-4cf9-9a12-b65ce6c63b6d}" ma:internalName="TaxCatchAll" ma:showField="CatchAllData" ma:web="da859d56-5fe2-4cd2-9458-169a39cb3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b34a37-5523-48e9-8a23-0dab96bdee9f">
      <Terms xmlns="http://schemas.microsoft.com/office/infopath/2007/PartnerControls"/>
    </lcf76f155ced4ddcb4097134ff3c332f>
    <TaxCatchAll xmlns="da859d56-5fe2-4cd2-9458-169a39cb35d5" xsi:nil="true"/>
  </documentManagement>
</p:properties>
</file>

<file path=customXml/itemProps1.xml><?xml version="1.0" encoding="utf-8"?>
<ds:datastoreItem xmlns:ds="http://schemas.openxmlformats.org/officeDocument/2006/customXml" ds:itemID="{AF686B76-3B63-4B80-9295-A9B94790F0C6}">
  <ds:schemaRefs>
    <ds:schemaRef ds:uri="http://schemas.openxmlformats.org/officeDocument/2006/bibliography"/>
  </ds:schemaRefs>
</ds:datastoreItem>
</file>

<file path=customXml/itemProps2.xml><?xml version="1.0" encoding="utf-8"?>
<ds:datastoreItem xmlns:ds="http://schemas.openxmlformats.org/officeDocument/2006/customXml" ds:itemID="{153A79FF-F9DE-4D24-91BA-C9BE3CAD7099}">
  <ds:schemaRefs>
    <ds:schemaRef ds:uri="http://schemas.microsoft.com/sharepoint/v3/contenttype/forms"/>
  </ds:schemaRefs>
</ds:datastoreItem>
</file>

<file path=customXml/itemProps3.xml><?xml version="1.0" encoding="utf-8"?>
<ds:datastoreItem xmlns:ds="http://schemas.openxmlformats.org/officeDocument/2006/customXml" ds:itemID="{77654996-2582-4433-ACEF-3199725C7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b34a37-5523-48e9-8a23-0dab96bdee9f"/>
    <ds:schemaRef ds:uri="da859d56-5fe2-4cd2-9458-169a39cb3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6C3F45-1A70-47AE-819A-1E9A3B0B2A10}">
  <ds:schemaRefs>
    <ds:schemaRef ds:uri="http://schemas.microsoft.com/office/2006/metadata/properties"/>
    <ds:schemaRef ds:uri="http://schemas.microsoft.com/office/infopath/2007/PartnerControls"/>
    <ds:schemaRef ds:uri="b1b34a37-5523-48e9-8a23-0dab96bdee9f"/>
    <ds:schemaRef ds:uri="da859d56-5fe2-4cd2-9458-169a39cb35d5"/>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38</Pages>
  <Words>7989</Words>
  <Characters>45541</Characters>
  <Application>Microsoft Office Word</Application>
  <DocSecurity>0</DocSecurity>
  <Lines>379</Lines>
  <Paragraphs>106</Paragraphs>
  <ScaleCrop>false</ScaleCrop>
  <Company/>
  <LinksUpToDate>false</LinksUpToDate>
  <CharactersWithSpaces>53424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Nassereddine, Hala</dc:creator>
  <cp:lastModifiedBy>Lewis, Jazmyne (FHWA)</cp:lastModifiedBy>
  <cp:revision>15</cp:revision>
  <dcterms:created xsi:type="dcterms:W3CDTF">2026-07-01T17:48:00Z</dcterms:created>
  <dcterms:modified xsi:type="dcterms:W3CDTF">2026-08-20T17:13:00Z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0x010100F6F6C30EADF6B049AB01F5451E5B67BC</vt:lpwstr>
  </property>
  <property fmtid="{D5CDD505-2E9C-101B-9397-08002B2CF9AE}" pid="3" name="docLang">
    <vt:lpwstr>en</vt:lpwstr>
  </property>
  <property fmtid="{D5CDD505-2E9C-101B-9397-08002B2CF9AE}" pid="4" name="GrammarlyDocumentId">
    <vt:lpwstr>1dca6dd2-9138-471b-a556-78d299d26c55</vt:lpwstr>
  </property>
  <property fmtid="{D5CDD505-2E9C-101B-9397-08002B2CF9AE}" pid="5" name="MediaServiceImageTags">
    <vt:lpwstr/>
  </property>
</Properties>
</file>