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286C7534"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974091" w:rsidRPr="0019003A" w14:paraId="14D7733C" w14:textId="60B97D71">
            <w:pPr>
              <w:rPr>
                <w:rFonts w:ascii="Arial" w:hAnsi="Arial" w:cs="Arial"/>
                <w:b/>
                <w:bCs/>
                <w:sz w:val="18"/>
                <w:szCs w:val="18"/>
              </w:rPr>
            </w:pPr>
            <w:r w:rsidRPr="0019003A">
              <w:rPr>
                <w:rFonts w:ascii="Arial" w:hAnsi="Arial" w:cs="Arial"/>
                <w:b/>
                <w:bCs/>
                <w:sz w:val="18"/>
                <w:szCs w:val="18"/>
              </w:rPr>
              <w:t>1. Case Number</w:t>
            </w:r>
          </w:p>
        </w:tc>
      </w:tr>
    </w:tbl>
    <w:p w:rsidR="00974091" w:rsidRPr="0019003A" w:rsidP="00974091" w14:paraId="63D90C67" w14:textId="77777777">
      <w:pPr>
        <w:spacing w:after="0" w:line="240" w:lineRule="auto"/>
        <w:rPr>
          <w:rFonts w:ascii="Arial" w:hAnsi="Arial" w:cs="Arial"/>
          <w:sz w:val="18"/>
          <w:szCs w:val="18"/>
        </w:rPr>
      </w:pPr>
    </w:p>
    <w:p w:rsidR="00974091" w:rsidRPr="0019003A" w:rsidP="00974091" w14:paraId="18BDB452" w14:textId="77777777">
      <w:pPr>
        <w:spacing w:after="0" w:line="240" w:lineRule="auto"/>
        <w:rPr>
          <w:rFonts w:ascii="Arial" w:hAnsi="Arial" w:cs="Arial"/>
          <w:b/>
          <w:bCs/>
          <w:sz w:val="18"/>
          <w:szCs w:val="18"/>
        </w:rPr>
      </w:pPr>
      <w:r>
        <w:rPr>
          <w:rFonts w:ascii="Arial" w:hAnsi="Arial" w:cs="Arial"/>
          <w:b/>
          <w:bCs/>
          <w:sz w:val="18"/>
          <w:szCs w:val="18"/>
        </w:rPr>
        <w:t>2. Borrower(s)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86"/>
        <w:gridCol w:w="3344"/>
        <w:gridCol w:w="2750"/>
      </w:tblGrid>
      <w:tr w14:paraId="4E2EE0D3"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86" w:type="dxa"/>
          </w:tcPr>
          <w:p w:rsidR="00974091" w:rsidRPr="00030131" w14:paraId="40BB6CA7" w14:textId="77777777">
            <w:pPr>
              <w:rPr>
                <w:rFonts w:ascii="Arial" w:hAnsi="Arial" w:cs="Arial"/>
                <w:sz w:val="18"/>
                <w:szCs w:val="18"/>
              </w:rPr>
            </w:pPr>
            <w:r>
              <w:rPr>
                <w:rFonts w:ascii="Arial" w:hAnsi="Arial" w:cs="Arial"/>
                <w:sz w:val="18"/>
                <w:szCs w:val="18"/>
              </w:rPr>
              <w:t>2</w:t>
            </w:r>
            <w:r w:rsidRPr="00030131">
              <w:rPr>
                <w:rFonts w:ascii="Arial" w:hAnsi="Arial" w:cs="Arial"/>
                <w:sz w:val="18"/>
                <w:szCs w:val="18"/>
              </w:rPr>
              <w:t xml:space="preserve">a. </w:t>
            </w:r>
            <w:r>
              <w:rPr>
                <w:rFonts w:ascii="Arial" w:hAnsi="Arial" w:cs="Arial"/>
                <w:sz w:val="18"/>
                <w:szCs w:val="18"/>
              </w:rPr>
              <w:t xml:space="preserve">Borrower’s Last </w:t>
            </w:r>
            <w:r w:rsidRPr="00030131">
              <w:rPr>
                <w:rFonts w:ascii="Arial" w:hAnsi="Arial" w:cs="Arial"/>
                <w:sz w:val="18"/>
                <w:szCs w:val="18"/>
              </w:rPr>
              <w:t>Name</w:t>
            </w:r>
            <w:r>
              <w:rPr>
                <w:rFonts w:ascii="Arial" w:hAnsi="Arial" w:cs="Arial"/>
                <w:sz w:val="18"/>
                <w:szCs w:val="18"/>
              </w:rPr>
              <w:t xml:space="preserve"> or Tribe/Entity</w:t>
            </w:r>
          </w:p>
        </w:tc>
        <w:tc>
          <w:tcPr>
            <w:tcW w:w="3344" w:type="dxa"/>
          </w:tcPr>
          <w:p w:rsidR="00974091" w:rsidRPr="00030131" w14:paraId="71442BB7" w14:textId="77777777">
            <w:pPr>
              <w:rPr>
                <w:rFonts w:ascii="Arial" w:hAnsi="Arial" w:cs="Arial"/>
                <w:sz w:val="18"/>
                <w:szCs w:val="18"/>
              </w:rPr>
            </w:pPr>
            <w:r>
              <w:rPr>
                <w:rFonts w:ascii="Arial" w:hAnsi="Arial" w:cs="Arial"/>
                <w:sz w:val="18"/>
                <w:szCs w:val="18"/>
              </w:rPr>
              <w:t>2b. First Name</w:t>
            </w:r>
          </w:p>
        </w:tc>
        <w:tc>
          <w:tcPr>
            <w:tcW w:w="2750" w:type="dxa"/>
          </w:tcPr>
          <w:p w:rsidR="00974091" w:rsidRPr="00030131" w14:paraId="5F4DFEA5" w14:textId="77777777">
            <w:pPr>
              <w:rPr>
                <w:rFonts w:ascii="Arial" w:hAnsi="Arial" w:cs="Arial"/>
                <w:sz w:val="18"/>
                <w:szCs w:val="18"/>
              </w:rPr>
            </w:pPr>
            <w:r>
              <w:rPr>
                <w:rFonts w:ascii="Arial" w:hAnsi="Arial" w:cs="Arial"/>
                <w:sz w:val="18"/>
                <w:szCs w:val="18"/>
              </w:rPr>
              <w:t>2c. Middle Name</w:t>
            </w:r>
          </w:p>
        </w:tc>
      </w:tr>
      <w:tr w14:paraId="1A45878A" w14:textId="77777777">
        <w:tblPrEx>
          <w:tblW w:w="0" w:type="auto"/>
          <w:tblLook w:val="04A0"/>
        </w:tblPrEx>
        <w:trPr>
          <w:trHeight w:val="576"/>
        </w:trPr>
        <w:tc>
          <w:tcPr>
            <w:tcW w:w="4686" w:type="dxa"/>
          </w:tcPr>
          <w:p w:rsidR="00974091" w:rsidRPr="00030131" w14:paraId="7773D32B" w14:textId="34DF2448">
            <w:pPr>
              <w:rPr>
                <w:rFonts w:ascii="Arial" w:hAnsi="Arial" w:cs="Arial"/>
                <w:sz w:val="18"/>
                <w:szCs w:val="18"/>
              </w:rPr>
            </w:pPr>
            <w:r>
              <w:rPr>
                <w:rFonts w:ascii="Arial" w:hAnsi="Arial" w:cs="Arial"/>
                <w:sz w:val="18"/>
                <w:szCs w:val="18"/>
              </w:rPr>
              <w:t>2d</w:t>
            </w:r>
            <w:r w:rsidRPr="00030131">
              <w:rPr>
                <w:rFonts w:ascii="Arial" w:hAnsi="Arial" w:cs="Arial"/>
                <w:sz w:val="18"/>
                <w:szCs w:val="18"/>
              </w:rPr>
              <w:t>. Co-</w:t>
            </w:r>
            <w:r>
              <w:rPr>
                <w:rFonts w:ascii="Arial" w:hAnsi="Arial" w:cs="Arial"/>
                <w:sz w:val="18"/>
                <w:szCs w:val="18"/>
              </w:rPr>
              <w:t>Borrower</w:t>
            </w:r>
            <w:r w:rsidRPr="00030131">
              <w:rPr>
                <w:rFonts w:ascii="Arial" w:hAnsi="Arial" w:cs="Arial"/>
                <w:sz w:val="18"/>
                <w:szCs w:val="18"/>
              </w:rPr>
              <w:t xml:space="preserve"> </w:t>
            </w:r>
            <w:r>
              <w:rPr>
                <w:rFonts w:ascii="Arial" w:hAnsi="Arial" w:cs="Arial"/>
                <w:sz w:val="18"/>
                <w:szCs w:val="18"/>
              </w:rPr>
              <w:t xml:space="preserve">Last </w:t>
            </w:r>
            <w:r w:rsidRPr="00030131">
              <w:rPr>
                <w:rFonts w:ascii="Arial" w:hAnsi="Arial" w:cs="Arial"/>
                <w:sz w:val="18"/>
                <w:szCs w:val="18"/>
              </w:rPr>
              <w:t>Name</w:t>
            </w:r>
            <w:r w:rsidR="008A3BD7">
              <w:rPr>
                <w:rFonts w:ascii="Arial" w:hAnsi="Arial" w:cs="Arial"/>
                <w:sz w:val="18"/>
                <w:szCs w:val="18"/>
              </w:rPr>
              <w:t xml:space="preserve"> (if applicable)</w:t>
            </w:r>
          </w:p>
        </w:tc>
        <w:tc>
          <w:tcPr>
            <w:tcW w:w="3344" w:type="dxa"/>
          </w:tcPr>
          <w:p w:rsidR="00974091" w:rsidRPr="00030131" w14:paraId="317914A1" w14:textId="77777777">
            <w:pPr>
              <w:rPr>
                <w:rFonts w:ascii="Arial" w:hAnsi="Arial" w:cs="Arial"/>
                <w:sz w:val="18"/>
                <w:szCs w:val="18"/>
              </w:rPr>
            </w:pPr>
            <w:r>
              <w:rPr>
                <w:rFonts w:ascii="Arial" w:hAnsi="Arial" w:cs="Arial"/>
                <w:sz w:val="18"/>
                <w:szCs w:val="18"/>
              </w:rPr>
              <w:t>2e. First Name</w:t>
            </w:r>
          </w:p>
        </w:tc>
        <w:tc>
          <w:tcPr>
            <w:tcW w:w="2750" w:type="dxa"/>
          </w:tcPr>
          <w:p w:rsidR="00974091" w:rsidRPr="00030131" w14:paraId="0D192FA5" w14:textId="77777777">
            <w:pPr>
              <w:rPr>
                <w:rFonts w:ascii="Arial" w:hAnsi="Arial" w:cs="Arial"/>
                <w:sz w:val="18"/>
                <w:szCs w:val="18"/>
              </w:rPr>
            </w:pPr>
            <w:r>
              <w:rPr>
                <w:rFonts w:ascii="Arial" w:hAnsi="Arial" w:cs="Arial"/>
                <w:sz w:val="18"/>
                <w:szCs w:val="18"/>
              </w:rPr>
              <w:t>2f. Middle Name</w:t>
            </w:r>
          </w:p>
        </w:tc>
      </w:tr>
    </w:tbl>
    <w:p w:rsidR="00974091" w:rsidP="00974091" w14:paraId="192BAB80" w14:textId="77777777">
      <w:pPr>
        <w:spacing w:after="0" w:line="240" w:lineRule="auto"/>
        <w:rPr>
          <w:rFonts w:ascii="Arial" w:hAnsi="Arial" w:cs="Arial"/>
          <w:sz w:val="18"/>
          <w:szCs w:val="18"/>
        </w:rPr>
      </w:pPr>
    </w:p>
    <w:p w:rsidR="00974091" w:rsidP="00974091" w14:paraId="3B5F18F4" w14:textId="407834C7">
      <w:pPr>
        <w:spacing w:after="0" w:line="240" w:lineRule="auto"/>
        <w:rPr>
          <w:rFonts w:ascii="Arial" w:hAnsi="Arial" w:cs="Arial"/>
          <w:b/>
          <w:bCs/>
          <w:sz w:val="18"/>
          <w:szCs w:val="18"/>
        </w:rPr>
      </w:pPr>
      <w:r>
        <w:rPr>
          <w:rFonts w:ascii="Arial" w:hAnsi="Arial" w:cs="Arial"/>
          <w:b/>
          <w:bCs/>
          <w:sz w:val="18"/>
          <w:szCs w:val="18"/>
        </w:rPr>
        <w:t>3</w:t>
      </w:r>
      <w:r w:rsidRPr="0019003A">
        <w:rPr>
          <w:rFonts w:ascii="Arial" w:hAnsi="Arial" w:cs="Arial"/>
          <w:b/>
          <w:bCs/>
          <w:sz w:val="18"/>
          <w:szCs w:val="18"/>
        </w:rPr>
        <w:t xml:space="preserve">. Direct Guarantee </w:t>
      </w:r>
      <w:r>
        <w:rPr>
          <w:rFonts w:ascii="Arial" w:hAnsi="Arial" w:cs="Arial"/>
          <w:b/>
          <w:bCs/>
          <w:sz w:val="18"/>
          <w:szCs w:val="18"/>
        </w:rPr>
        <w:t xml:space="preserve">(DG) </w:t>
      </w:r>
      <w:r w:rsidRPr="0019003A">
        <w:rPr>
          <w:rFonts w:ascii="Arial" w:hAnsi="Arial" w:cs="Arial"/>
          <w:b/>
          <w:bCs/>
          <w:sz w:val="18"/>
          <w:szCs w:val="18"/>
        </w:rPr>
        <w:t>Lender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392"/>
        <w:gridCol w:w="5388"/>
      </w:tblGrid>
      <w:tr w14:paraId="384FE226" w14:textId="77777777" w:rsidTr="00AC6AC5">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92" w:type="dxa"/>
          </w:tcPr>
          <w:p w:rsidR="00645FF1" w:rsidRPr="0019003A" w:rsidP="00CF107A" w14:paraId="13CB6C31" w14:textId="77777777">
            <w:pPr>
              <w:rPr>
                <w:rFonts w:ascii="Arial" w:hAnsi="Arial" w:cs="Arial"/>
                <w:b/>
                <w:bCs/>
                <w:sz w:val="18"/>
                <w:szCs w:val="18"/>
              </w:rPr>
            </w:pPr>
            <w:r>
              <w:rPr>
                <w:rFonts w:ascii="Arial" w:hAnsi="Arial" w:cs="Arial"/>
                <w:sz w:val="18"/>
                <w:szCs w:val="18"/>
              </w:rPr>
              <w:t>3</w:t>
            </w:r>
            <w:r w:rsidRPr="0029283A">
              <w:rPr>
                <w:rFonts w:ascii="Arial" w:hAnsi="Arial" w:cs="Arial"/>
                <w:sz w:val="18"/>
                <w:szCs w:val="18"/>
              </w:rPr>
              <w:t>a. Name</w:t>
            </w:r>
          </w:p>
        </w:tc>
        <w:tc>
          <w:tcPr>
            <w:tcW w:w="5388" w:type="dxa"/>
          </w:tcPr>
          <w:p w:rsidR="00645FF1" w:rsidRPr="0019003A" w:rsidP="00CF107A" w14:paraId="7E02464D" w14:textId="77777777">
            <w:pPr>
              <w:rPr>
                <w:rFonts w:ascii="Arial" w:hAnsi="Arial" w:cs="Arial"/>
                <w:b/>
                <w:bCs/>
                <w:sz w:val="18"/>
                <w:szCs w:val="18"/>
              </w:rPr>
            </w:pPr>
            <w:r>
              <w:rPr>
                <w:rFonts w:ascii="Arial" w:hAnsi="Arial" w:cs="Arial"/>
                <w:sz w:val="18"/>
                <w:szCs w:val="18"/>
              </w:rPr>
              <w:t>3</w:t>
            </w:r>
            <w:r w:rsidRPr="0019003A">
              <w:rPr>
                <w:rFonts w:ascii="Arial" w:hAnsi="Arial" w:cs="Arial"/>
                <w:sz w:val="18"/>
                <w:szCs w:val="18"/>
              </w:rPr>
              <w:t xml:space="preserve">b. </w:t>
            </w:r>
            <w:r>
              <w:rPr>
                <w:rFonts w:ascii="Arial" w:hAnsi="Arial" w:cs="Arial"/>
                <w:sz w:val="18"/>
                <w:szCs w:val="18"/>
              </w:rPr>
              <w:t xml:space="preserve">Lender </w:t>
            </w:r>
            <w:r w:rsidRPr="0019003A">
              <w:rPr>
                <w:rFonts w:ascii="Arial" w:hAnsi="Arial" w:cs="Arial"/>
                <w:sz w:val="18"/>
                <w:szCs w:val="18"/>
              </w:rPr>
              <w:t>Loan Number</w:t>
            </w:r>
          </w:p>
        </w:tc>
      </w:tr>
    </w:tbl>
    <w:p w:rsidR="00974091" w:rsidRPr="00406034" w:rsidP="00974091" w14:paraId="64A08F4E" w14:textId="04C231CA">
      <w:pPr>
        <w:spacing w:after="0" w:line="240" w:lineRule="auto"/>
        <w:rPr>
          <w:rFonts w:ascii="Arial" w:hAnsi="Arial" w:cs="Arial"/>
          <w:sz w:val="18"/>
          <w:szCs w:val="18"/>
        </w:rPr>
      </w:pPr>
    </w:p>
    <w:p w:rsidR="00974091" w:rsidRPr="001C49F0" w:rsidP="00974091" w14:paraId="1BF8F0AA" w14:textId="4A4D55D0">
      <w:pPr>
        <w:spacing w:after="0" w:line="240" w:lineRule="auto"/>
        <w:rPr>
          <w:rFonts w:ascii="Arial" w:hAnsi="Arial" w:cs="Arial"/>
          <w:sz w:val="18"/>
          <w:szCs w:val="18"/>
        </w:rPr>
      </w:pPr>
      <w:r>
        <w:rPr>
          <w:rFonts w:ascii="Arial" w:hAnsi="Arial" w:cs="Arial"/>
          <w:b/>
          <w:bCs/>
          <w:sz w:val="18"/>
          <w:szCs w:val="18"/>
        </w:rPr>
        <w:t>4</w:t>
      </w:r>
      <w:r w:rsidRPr="0019003A">
        <w:rPr>
          <w:rFonts w:ascii="Arial" w:hAnsi="Arial" w:cs="Arial"/>
          <w:b/>
          <w:bCs/>
          <w:sz w:val="18"/>
          <w:szCs w:val="18"/>
        </w:rPr>
        <w:t>.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604F17D6"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974091" w:rsidRPr="005C25F0" w14:paraId="38356301" w14:textId="411F67AF">
            <w:pPr>
              <w:rPr>
                <w:rFonts w:ascii="Arial" w:hAnsi="Arial" w:cs="Arial"/>
                <w:sz w:val="18"/>
                <w:szCs w:val="18"/>
              </w:rPr>
            </w:pPr>
            <w:r>
              <w:rPr>
                <w:rFonts w:ascii="Arial" w:hAnsi="Arial" w:cs="Arial"/>
                <w:sz w:val="18"/>
                <w:szCs w:val="18"/>
              </w:rPr>
              <w:t>4</w:t>
            </w:r>
            <w:r>
              <w:rPr>
                <w:rFonts w:ascii="Arial" w:hAnsi="Arial" w:cs="Arial"/>
                <w:sz w:val="18"/>
                <w:szCs w:val="18"/>
              </w:rPr>
              <w:t>a. Street Address</w:t>
            </w:r>
          </w:p>
        </w:tc>
        <w:tc>
          <w:tcPr>
            <w:tcW w:w="2430" w:type="dxa"/>
          </w:tcPr>
          <w:p w:rsidR="00974091" w:rsidRPr="005C25F0" w14:paraId="7323EE82" w14:textId="44E1DFBE">
            <w:pPr>
              <w:rPr>
                <w:rFonts w:ascii="Arial" w:hAnsi="Arial" w:cs="Arial"/>
                <w:sz w:val="18"/>
                <w:szCs w:val="18"/>
              </w:rPr>
            </w:pPr>
            <w:r>
              <w:rPr>
                <w:rFonts w:ascii="Arial" w:hAnsi="Arial" w:cs="Arial"/>
                <w:sz w:val="18"/>
                <w:szCs w:val="18"/>
              </w:rPr>
              <w:t>4</w:t>
            </w:r>
            <w:r>
              <w:rPr>
                <w:rFonts w:ascii="Arial" w:hAnsi="Arial" w:cs="Arial"/>
                <w:sz w:val="18"/>
                <w:szCs w:val="18"/>
              </w:rPr>
              <w:t>b. City</w:t>
            </w:r>
          </w:p>
        </w:tc>
        <w:tc>
          <w:tcPr>
            <w:tcW w:w="1800" w:type="dxa"/>
          </w:tcPr>
          <w:p w:rsidR="00974091" w:rsidRPr="005C25F0" w14:paraId="4481E690" w14:textId="6F1B389D">
            <w:pPr>
              <w:rPr>
                <w:rFonts w:ascii="Arial" w:hAnsi="Arial" w:cs="Arial"/>
                <w:sz w:val="18"/>
                <w:szCs w:val="18"/>
              </w:rPr>
            </w:pPr>
            <w:r>
              <w:rPr>
                <w:rFonts w:ascii="Arial" w:hAnsi="Arial" w:cs="Arial"/>
                <w:sz w:val="18"/>
                <w:szCs w:val="18"/>
              </w:rPr>
              <w:t>4</w:t>
            </w:r>
            <w:r>
              <w:rPr>
                <w:rFonts w:ascii="Arial" w:hAnsi="Arial" w:cs="Arial"/>
                <w:sz w:val="18"/>
                <w:szCs w:val="18"/>
              </w:rPr>
              <w:t>c. State</w:t>
            </w:r>
          </w:p>
        </w:tc>
        <w:tc>
          <w:tcPr>
            <w:tcW w:w="1880" w:type="dxa"/>
          </w:tcPr>
          <w:p w:rsidR="00974091" w:rsidRPr="005C25F0" w14:paraId="46770D89" w14:textId="3C40FAB0">
            <w:pPr>
              <w:rPr>
                <w:rFonts w:ascii="Arial" w:hAnsi="Arial" w:cs="Arial"/>
                <w:sz w:val="18"/>
                <w:szCs w:val="18"/>
              </w:rPr>
            </w:pPr>
            <w:r>
              <w:rPr>
                <w:rFonts w:ascii="Arial" w:hAnsi="Arial" w:cs="Arial"/>
                <w:sz w:val="18"/>
                <w:szCs w:val="18"/>
              </w:rPr>
              <w:t>4</w:t>
            </w:r>
            <w:r>
              <w:rPr>
                <w:rFonts w:ascii="Arial" w:hAnsi="Arial" w:cs="Arial"/>
                <w:sz w:val="18"/>
                <w:szCs w:val="18"/>
              </w:rPr>
              <w:t>d. Zip Code</w:t>
            </w:r>
          </w:p>
        </w:tc>
      </w:tr>
    </w:tbl>
    <w:p w:rsidR="00974091" w:rsidP="00974091" w14:paraId="55524921" w14:textId="77777777">
      <w:pPr>
        <w:spacing w:after="0" w:line="240" w:lineRule="auto"/>
        <w:rPr>
          <w:rFonts w:ascii="Arial" w:hAnsi="Arial" w:cs="Arial"/>
          <w:b/>
          <w:bCs/>
          <w:sz w:val="18"/>
          <w:szCs w:val="18"/>
        </w:rPr>
      </w:pPr>
    </w:p>
    <w:p w:rsidR="00231711" w:rsidRPr="00D204AF" w:rsidP="00974091" w14:paraId="18E7C05E" w14:textId="45F23BD6">
      <w:pPr>
        <w:spacing w:after="0" w:line="240" w:lineRule="auto"/>
        <w:rPr>
          <w:rFonts w:ascii="Arial" w:hAnsi="Arial" w:cs="Arial"/>
          <w:b/>
          <w:bCs/>
          <w:sz w:val="18"/>
          <w:szCs w:val="18"/>
        </w:rPr>
      </w:pPr>
      <w:r>
        <w:rPr>
          <w:rFonts w:ascii="Arial" w:hAnsi="Arial" w:cs="Arial"/>
          <w:b/>
          <w:bCs/>
          <w:sz w:val="18"/>
          <w:szCs w:val="18"/>
        </w:rPr>
        <w:t xml:space="preserve">DG Lender </w:t>
      </w:r>
      <w:r w:rsidR="0091071B">
        <w:rPr>
          <w:rFonts w:ascii="Arial" w:hAnsi="Arial" w:cs="Arial"/>
          <w:b/>
          <w:bCs/>
          <w:sz w:val="18"/>
          <w:szCs w:val="18"/>
        </w:rPr>
        <w:t>Acknowledgment</w:t>
      </w:r>
      <w:r>
        <w:rPr>
          <w:rFonts w:ascii="Arial" w:hAnsi="Arial" w:cs="Arial"/>
          <w:b/>
          <w:bCs/>
          <w:sz w:val="18"/>
          <w:szCs w:val="18"/>
        </w:rPr>
        <w:t xml:space="preserve">: </w:t>
      </w:r>
    </w:p>
    <w:p w:rsidR="00AC06E0" w:rsidRPr="00156E64" w:rsidP="00EF5ED5" w14:paraId="7D95F38F" w14:textId="416ACD73">
      <w:pPr>
        <w:spacing w:after="0" w:line="240" w:lineRule="auto"/>
        <w:jc w:val="both"/>
        <w:rPr>
          <w:rFonts w:ascii="Arial" w:hAnsi="Arial" w:cs="Arial"/>
          <w:sz w:val="18"/>
          <w:szCs w:val="18"/>
        </w:rPr>
      </w:pPr>
      <w:r w:rsidRPr="00156E64">
        <w:rPr>
          <w:rFonts w:ascii="Arial" w:hAnsi="Arial" w:cs="Arial"/>
          <w:sz w:val="18"/>
          <w:szCs w:val="18"/>
        </w:rPr>
        <w:t>To secure completion of improvements, the Direct Guarantee (DG) Lender agrees to hold the sum of $______________, hereinafter referred to as the “Fund” and not to expend or disburse said Fund until a representative of the undersigned has evidence that the work has been satisfactorily completed.</w:t>
      </w:r>
      <w:r w:rsidRPr="00156E64" w:rsidR="00410C79">
        <w:rPr>
          <w:rFonts w:ascii="Arial" w:hAnsi="Arial" w:cs="Arial"/>
          <w:sz w:val="18"/>
          <w:szCs w:val="18"/>
        </w:rPr>
        <w:t xml:space="preserve"> </w:t>
      </w:r>
      <w:r w:rsidRPr="00156E64">
        <w:rPr>
          <w:rFonts w:ascii="Arial" w:hAnsi="Arial" w:cs="Arial"/>
          <w:sz w:val="18"/>
          <w:szCs w:val="18"/>
        </w:rPr>
        <w:t xml:space="preserve">The DG Lender further agrees if instructed by </w:t>
      </w:r>
      <w:r w:rsidRPr="00156E64" w:rsidR="008A3BD7">
        <w:rPr>
          <w:rFonts w:ascii="Arial" w:hAnsi="Arial" w:cs="Arial"/>
          <w:sz w:val="18"/>
          <w:szCs w:val="18"/>
        </w:rPr>
        <w:t>the U.S. Department of Housing and Urban Development’s (</w:t>
      </w:r>
      <w:r w:rsidRPr="00156E64">
        <w:rPr>
          <w:rFonts w:ascii="Arial" w:hAnsi="Arial" w:cs="Arial"/>
          <w:sz w:val="18"/>
          <w:szCs w:val="18"/>
        </w:rPr>
        <w:t>HUD’s</w:t>
      </w:r>
      <w:r w:rsidRPr="00156E64" w:rsidR="008A3BD7">
        <w:rPr>
          <w:rFonts w:ascii="Arial" w:hAnsi="Arial" w:cs="Arial"/>
          <w:sz w:val="18"/>
          <w:szCs w:val="18"/>
        </w:rPr>
        <w:t>)</w:t>
      </w:r>
      <w:r w:rsidRPr="00156E64">
        <w:rPr>
          <w:rFonts w:ascii="Arial" w:hAnsi="Arial" w:cs="Arial"/>
          <w:sz w:val="18"/>
          <w:szCs w:val="18"/>
        </w:rPr>
        <w:t xml:space="preserve"> Section 184 Indian Housing Loan Guarantee (Section 184) or Section 184A Native Hawaiian Housing Loan Guarantee (Section 184A) Program to segregate mortgage escrow funds, that it will hold said sum in a special custodial bank account separate and apart from its general assets.</w:t>
      </w:r>
    </w:p>
    <w:p w:rsidR="00984B0C" w:rsidRPr="00156E64" w:rsidP="00EF5ED5" w14:paraId="60348009" w14:textId="77777777">
      <w:pPr>
        <w:spacing w:after="0" w:line="240" w:lineRule="auto"/>
        <w:jc w:val="both"/>
        <w:rPr>
          <w:rFonts w:ascii="Arial" w:hAnsi="Arial" w:cs="Arial"/>
          <w:sz w:val="18"/>
          <w:szCs w:val="18"/>
        </w:rPr>
      </w:pPr>
    </w:p>
    <w:p w:rsidR="00AC06E0" w:rsidRPr="00156E64" w:rsidP="00EF5ED5" w14:paraId="7CADA351" w14:textId="20CC13A8">
      <w:pPr>
        <w:spacing w:after="0" w:line="240" w:lineRule="auto"/>
        <w:jc w:val="both"/>
        <w:rPr>
          <w:rFonts w:ascii="Arial" w:hAnsi="Arial" w:cs="Arial"/>
          <w:sz w:val="18"/>
          <w:szCs w:val="18"/>
        </w:rPr>
      </w:pPr>
      <w:r w:rsidRPr="00156E64">
        <w:rPr>
          <w:rFonts w:ascii="Arial" w:hAnsi="Arial" w:cs="Arial"/>
          <w:sz w:val="18"/>
          <w:szCs w:val="18"/>
        </w:rPr>
        <w:t xml:space="preserve">In consideration of issuing a loan guarantee certificate for the subject Section 184/184A loan, the </w:t>
      </w:r>
      <w:r w:rsidRPr="00156E64" w:rsidR="00CB34E2">
        <w:rPr>
          <w:rFonts w:ascii="Arial" w:hAnsi="Arial" w:cs="Arial"/>
          <w:sz w:val="18"/>
          <w:szCs w:val="18"/>
        </w:rPr>
        <w:t xml:space="preserve">DG Lender will </w:t>
      </w:r>
      <w:r w:rsidRPr="00156E64" w:rsidR="00126AA5">
        <w:rPr>
          <w:rFonts w:ascii="Arial" w:hAnsi="Arial" w:cs="Arial"/>
          <w:sz w:val="18"/>
          <w:szCs w:val="18"/>
        </w:rPr>
        <w:t xml:space="preserve">verify that </w:t>
      </w:r>
      <w:r w:rsidRPr="00156E64">
        <w:rPr>
          <w:rFonts w:ascii="Arial" w:hAnsi="Arial" w:cs="Arial"/>
          <w:sz w:val="18"/>
          <w:szCs w:val="18"/>
        </w:rPr>
        <w:t xml:space="preserve">the work that could not be completed prior to closing, whether construction, alterations and repairs as set forth in the compliance inspection report or Firm Commitment, </w:t>
      </w:r>
      <w:r w:rsidRPr="00156E64" w:rsidR="008561F2">
        <w:rPr>
          <w:rFonts w:ascii="Arial" w:hAnsi="Arial" w:cs="Arial"/>
          <w:sz w:val="18"/>
          <w:szCs w:val="18"/>
        </w:rPr>
        <w:t>is</w:t>
      </w:r>
      <w:r w:rsidRPr="00156E64" w:rsidR="00C90508">
        <w:rPr>
          <w:rFonts w:ascii="Arial" w:hAnsi="Arial" w:cs="Arial"/>
          <w:sz w:val="18"/>
          <w:szCs w:val="18"/>
        </w:rPr>
        <w:t xml:space="preserve"> </w:t>
      </w:r>
      <w:r w:rsidRPr="00156E64">
        <w:rPr>
          <w:rFonts w:ascii="Arial" w:hAnsi="Arial" w:cs="Arial"/>
          <w:sz w:val="18"/>
          <w:szCs w:val="18"/>
        </w:rPr>
        <w:t>completed and required documentation and/or inspections (third party or undersigned) will be provided to HUD in accordance with Section 184/184A regulations and administrative guidance.</w:t>
      </w:r>
    </w:p>
    <w:p w:rsidR="00F93289" w:rsidRPr="00D204AF" w:rsidP="00EF5ED5" w14:paraId="5D2BB4FA" w14:textId="77777777">
      <w:pPr>
        <w:spacing w:after="0" w:line="240" w:lineRule="auto"/>
        <w:jc w:val="both"/>
        <w:rPr>
          <w:rFonts w:ascii="Arial" w:hAnsi="Arial" w:cs="Arial"/>
          <w:b/>
          <w:bCs/>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33"/>
        <w:gridCol w:w="5547"/>
      </w:tblGrid>
      <w:tr w14:paraId="4B59FB97" w14:textId="77777777" w:rsidTr="000626A2">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5352" w:type="dxa"/>
          </w:tcPr>
          <w:p w:rsidR="000626A2" w:rsidP="00EF5ED5" w14:paraId="64F606B6" w14:textId="759AA53A">
            <w:pPr>
              <w:rPr>
                <w:rFonts w:ascii="Arial" w:hAnsi="Arial" w:cs="Arial"/>
                <w:b/>
                <w:bCs/>
                <w:sz w:val="18"/>
                <w:szCs w:val="18"/>
              </w:rPr>
            </w:pPr>
            <w:r>
              <w:rPr>
                <w:rFonts w:ascii="Arial" w:hAnsi="Arial" w:cs="Arial"/>
                <w:b/>
                <w:bCs/>
                <w:sz w:val="18"/>
                <w:szCs w:val="18"/>
              </w:rPr>
              <w:t>5</w:t>
            </w:r>
            <w:r w:rsidRPr="00CB2298">
              <w:rPr>
                <w:rFonts w:ascii="Arial" w:hAnsi="Arial" w:cs="Arial"/>
                <w:b/>
                <w:bCs/>
                <w:sz w:val="18"/>
                <w:szCs w:val="18"/>
              </w:rPr>
              <w:t>. Date Loan Closed</w:t>
            </w:r>
          </w:p>
        </w:tc>
        <w:tc>
          <w:tcPr>
            <w:tcW w:w="5664" w:type="dxa"/>
          </w:tcPr>
          <w:p w:rsidR="000626A2" w:rsidRPr="00CB2298" w:rsidP="00EF5ED5" w14:paraId="43A5D144" w14:textId="3338B913">
            <w:pPr>
              <w:rPr>
                <w:rFonts w:ascii="Arial" w:hAnsi="Arial" w:cs="Arial"/>
                <w:b/>
                <w:bCs/>
                <w:sz w:val="18"/>
                <w:szCs w:val="18"/>
              </w:rPr>
            </w:pPr>
            <w:r>
              <w:rPr>
                <w:rFonts w:ascii="Arial" w:hAnsi="Arial" w:cs="Arial"/>
                <w:b/>
                <w:bCs/>
                <w:sz w:val="18"/>
                <w:szCs w:val="18"/>
              </w:rPr>
              <w:t>6.</w:t>
            </w:r>
            <w:r w:rsidRPr="00CB2298">
              <w:rPr>
                <w:rFonts w:ascii="Arial" w:hAnsi="Arial" w:cs="Arial"/>
                <w:b/>
                <w:bCs/>
                <w:sz w:val="18"/>
                <w:szCs w:val="18"/>
              </w:rPr>
              <w:t>Expected Completion Date for Work Escrow</w:t>
            </w:r>
          </w:p>
        </w:tc>
      </w:tr>
    </w:tbl>
    <w:p w:rsidR="0033741B" w:rsidRPr="00CB2298" w:rsidP="00EF5ED5" w14:paraId="43B4DF5C" w14:textId="357FE9E5">
      <w:pPr>
        <w:spacing w:after="0" w:line="240" w:lineRule="auto"/>
        <w:rPr>
          <w:rFonts w:ascii="Arial" w:hAnsi="Arial" w:cs="Arial"/>
          <w:sz w:val="18"/>
          <w:szCs w:val="1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245FD47"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1016" w:type="dxa"/>
          </w:tcPr>
          <w:p w:rsidR="00B737DC" w:rsidP="00EF5ED5" w14:paraId="5D1FF09C" w14:textId="7715BCD6">
            <w:pPr>
              <w:rPr>
                <w:rFonts w:ascii="Arial" w:hAnsi="Arial" w:cs="Arial"/>
                <w:b/>
                <w:bCs/>
                <w:sz w:val="18"/>
                <w:szCs w:val="18"/>
              </w:rPr>
            </w:pPr>
            <w:r>
              <w:rPr>
                <w:rFonts w:ascii="Arial" w:hAnsi="Arial" w:cs="Arial"/>
                <w:b/>
                <w:bCs/>
                <w:sz w:val="18"/>
                <w:szCs w:val="18"/>
              </w:rPr>
              <w:t>7</w:t>
            </w:r>
            <w:r w:rsidRPr="00CB2298" w:rsidR="00D92DC0">
              <w:rPr>
                <w:rFonts w:ascii="Arial" w:hAnsi="Arial" w:cs="Arial"/>
                <w:b/>
                <w:bCs/>
                <w:sz w:val="18"/>
                <w:szCs w:val="18"/>
              </w:rPr>
              <w:t>. Brief Description of work to be completed and explanation of why it could not be completed prior to the closing of the Section 184/184A loan:</w:t>
            </w:r>
          </w:p>
          <w:p w:rsidR="003D0FF1" w:rsidP="00EF5ED5" w14:paraId="1C95D954" w14:textId="77777777">
            <w:pPr>
              <w:rPr>
                <w:rFonts w:ascii="Arial" w:hAnsi="Arial" w:cs="Arial"/>
                <w:b/>
                <w:bCs/>
                <w:sz w:val="18"/>
                <w:szCs w:val="18"/>
              </w:rPr>
            </w:pPr>
          </w:p>
          <w:p w:rsidR="00B737DC" w:rsidRPr="00CB2298" w:rsidP="00EF5ED5" w14:paraId="56B03DF6" w14:textId="05DE690B">
            <w:pPr>
              <w:rPr>
                <w:rFonts w:ascii="Arial" w:hAnsi="Arial" w:cs="Arial"/>
                <w:b/>
                <w:bCs/>
                <w:sz w:val="18"/>
                <w:szCs w:val="18"/>
              </w:rPr>
            </w:pPr>
          </w:p>
        </w:tc>
      </w:tr>
    </w:tbl>
    <w:p w:rsidR="004131C9" w:rsidP="00EF5ED5" w14:paraId="5E28206C" w14:textId="77777777">
      <w:pPr>
        <w:spacing w:after="0" w:line="240" w:lineRule="auto"/>
        <w:jc w:val="both"/>
        <w:rPr>
          <w:rFonts w:ascii="Arial" w:hAnsi="Arial" w:cs="Arial"/>
          <w:sz w:val="18"/>
          <w:szCs w:val="18"/>
        </w:rPr>
      </w:pPr>
    </w:p>
    <w:p w:rsidR="004C4526" w:rsidRPr="00CB2298" w:rsidP="004C4526" w14:paraId="29DF7FBF" w14:textId="25BD7DB6">
      <w:pPr>
        <w:spacing w:after="0" w:line="240" w:lineRule="auto"/>
        <w:jc w:val="both"/>
        <w:rPr>
          <w:rFonts w:ascii="Arial" w:hAnsi="Arial" w:cs="Arial"/>
          <w:sz w:val="18"/>
          <w:szCs w:val="18"/>
        </w:rPr>
      </w:pPr>
      <w:r>
        <w:rPr>
          <w:rFonts w:ascii="Arial" w:hAnsi="Arial" w:cs="Arial"/>
          <w:b/>
          <w:bCs/>
          <w:sz w:val="18"/>
          <w:szCs w:val="18"/>
        </w:rPr>
        <w:t>8</w:t>
      </w:r>
      <w:r w:rsidRPr="00CB2298" w:rsidR="00175BAF">
        <w:rPr>
          <w:rFonts w:ascii="Arial" w:hAnsi="Arial" w:cs="Arial"/>
          <w:b/>
          <w:bCs/>
          <w:sz w:val="18"/>
          <w:szCs w:val="18"/>
        </w:rPr>
        <w:t>. Components of Escrow Fund</w:t>
      </w:r>
      <w:r w:rsidR="00D43C3D">
        <w:rPr>
          <w:rFonts w:ascii="Arial" w:hAnsi="Arial" w:cs="Arial"/>
          <w:sz w:val="18"/>
          <w:szCs w:val="18"/>
        </w:rPr>
        <w:t xml:space="preserve">. </w:t>
      </w:r>
      <w:r w:rsidRPr="00D43C3D">
        <w:rPr>
          <w:rFonts w:ascii="Arial" w:hAnsi="Arial" w:cs="Arial"/>
          <w:sz w:val="18"/>
          <w:szCs w:val="18"/>
        </w:rPr>
        <w:t>Escrow: Amount of funds held for completion of work must equal one and one-half times the amount of the final bid and an amount for inspection(s)</w:t>
      </w:r>
      <w:r w:rsidR="003D46BE">
        <w:rPr>
          <w:rFonts w:ascii="Arial" w:hAnsi="Arial" w:cs="Arial"/>
          <w:sz w:val="18"/>
          <w:szCs w:val="18"/>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871"/>
        <w:gridCol w:w="5909"/>
      </w:tblGrid>
      <w:tr w14:paraId="55A332D5" w14:textId="77777777" w:rsidTr="0099640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968" w:type="dxa"/>
          </w:tcPr>
          <w:p w:rsidR="00175BAF" w:rsidRPr="00CB2298" w:rsidP="00EF5ED5" w14:paraId="0236657B" w14:textId="10688851">
            <w:pPr>
              <w:rPr>
                <w:rFonts w:ascii="Arial" w:eastAsia="Times New Roman" w:hAnsi="Arial" w:cs="Arial"/>
                <w:sz w:val="18"/>
                <w:szCs w:val="18"/>
              </w:rPr>
            </w:pPr>
            <w:r>
              <w:rPr>
                <w:rFonts w:ascii="Arial" w:eastAsia="Times New Roman" w:hAnsi="Arial" w:cs="Arial"/>
                <w:sz w:val="18"/>
                <w:szCs w:val="18"/>
              </w:rPr>
              <w:t>8</w:t>
            </w:r>
            <w:r w:rsidRPr="00CB2298">
              <w:rPr>
                <w:rFonts w:ascii="Arial" w:eastAsia="Times New Roman" w:hAnsi="Arial" w:cs="Arial"/>
                <w:sz w:val="18"/>
                <w:szCs w:val="18"/>
              </w:rPr>
              <w:t>a. Inspection Fee</w:t>
            </w:r>
          </w:p>
        </w:tc>
        <w:tc>
          <w:tcPr>
            <w:tcW w:w="6030" w:type="dxa"/>
          </w:tcPr>
          <w:p w:rsidR="00175BAF" w:rsidRPr="00CB2298" w:rsidP="00EF5ED5" w14:paraId="7BDFD960" w14:textId="72EA3FA3">
            <w:pPr>
              <w:rPr>
                <w:rFonts w:ascii="Arial" w:eastAsia="Times New Roman" w:hAnsi="Arial" w:cs="Arial"/>
                <w:sz w:val="18"/>
                <w:szCs w:val="18"/>
              </w:rPr>
            </w:pPr>
            <w:r>
              <w:rPr>
                <w:rFonts w:ascii="Arial" w:eastAsia="Times New Roman" w:hAnsi="Arial" w:cs="Arial"/>
                <w:sz w:val="18"/>
                <w:szCs w:val="18"/>
              </w:rPr>
              <w:t>8</w:t>
            </w:r>
            <w:r w:rsidRPr="00CB2298" w:rsidR="00CA27FC">
              <w:rPr>
                <w:rFonts w:ascii="Arial" w:eastAsia="Times New Roman" w:hAnsi="Arial" w:cs="Arial"/>
                <w:sz w:val="18"/>
                <w:szCs w:val="18"/>
              </w:rPr>
              <w:t>b</w:t>
            </w:r>
            <w:r w:rsidRPr="00CB2298">
              <w:rPr>
                <w:rFonts w:ascii="Arial" w:eastAsia="Times New Roman" w:hAnsi="Arial" w:cs="Arial"/>
                <w:sz w:val="18"/>
                <w:szCs w:val="18"/>
              </w:rPr>
              <w:t xml:space="preserve">. </w:t>
            </w:r>
            <w:r w:rsidRPr="00CB2298" w:rsidR="00CA27FC">
              <w:rPr>
                <w:rFonts w:ascii="Arial" w:eastAsia="Times New Roman" w:hAnsi="Arial" w:cs="Arial"/>
                <w:sz w:val="18"/>
                <w:szCs w:val="18"/>
              </w:rPr>
              <w:t>Executed Bid</w:t>
            </w:r>
          </w:p>
        </w:tc>
      </w:tr>
      <w:tr w14:paraId="063C0262" w14:textId="77777777" w:rsidTr="0099640D">
        <w:tblPrEx>
          <w:tblW w:w="0" w:type="auto"/>
          <w:tblLook w:val="04A0"/>
        </w:tblPrEx>
        <w:trPr>
          <w:trHeight w:hRule="exact" w:val="576"/>
        </w:trPr>
        <w:tc>
          <w:tcPr>
            <w:tcW w:w="4968" w:type="dxa"/>
          </w:tcPr>
          <w:p w:rsidR="00175BAF" w:rsidRPr="00CB2298" w:rsidP="00EF5ED5" w14:paraId="70E208FE" w14:textId="2D146BD2">
            <w:pPr>
              <w:rPr>
                <w:rFonts w:ascii="Arial" w:eastAsia="Times New Roman" w:hAnsi="Arial" w:cs="Arial"/>
                <w:sz w:val="18"/>
                <w:szCs w:val="18"/>
              </w:rPr>
            </w:pPr>
            <w:r>
              <w:rPr>
                <w:rFonts w:ascii="Arial" w:eastAsia="Times New Roman" w:hAnsi="Arial" w:cs="Arial"/>
                <w:sz w:val="18"/>
                <w:szCs w:val="18"/>
              </w:rPr>
              <w:t>8</w:t>
            </w:r>
            <w:r w:rsidRPr="00CB2298" w:rsidR="00CA27FC">
              <w:rPr>
                <w:rFonts w:ascii="Arial" w:eastAsia="Times New Roman" w:hAnsi="Arial" w:cs="Arial"/>
                <w:sz w:val="18"/>
                <w:szCs w:val="18"/>
              </w:rPr>
              <w:t>c</w:t>
            </w:r>
            <w:r w:rsidRPr="00CB2298">
              <w:rPr>
                <w:rFonts w:ascii="Arial" w:eastAsia="Times New Roman" w:hAnsi="Arial" w:cs="Arial"/>
                <w:sz w:val="18"/>
                <w:szCs w:val="18"/>
              </w:rPr>
              <w:t xml:space="preserve">. </w:t>
            </w:r>
            <w:r w:rsidRPr="00CB2298" w:rsidR="00CA27FC">
              <w:rPr>
                <w:rFonts w:ascii="Arial" w:eastAsia="Times New Roman" w:hAnsi="Arial" w:cs="Arial"/>
                <w:sz w:val="18"/>
                <w:szCs w:val="18"/>
              </w:rPr>
              <w:t xml:space="preserve">Additional </w:t>
            </w:r>
            <w:r w:rsidRPr="00CB2298" w:rsidR="004C61B7">
              <w:rPr>
                <w:rFonts w:ascii="Arial" w:eastAsia="Times New Roman" w:hAnsi="Arial" w:cs="Arial"/>
                <w:sz w:val="18"/>
                <w:szCs w:val="18"/>
              </w:rPr>
              <w:t>half of executed bid</w:t>
            </w:r>
          </w:p>
        </w:tc>
        <w:tc>
          <w:tcPr>
            <w:tcW w:w="6030" w:type="dxa"/>
          </w:tcPr>
          <w:p w:rsidR="00175BAF" w:rsidRPr="00CB2298" w:rsidP="00EF5ED5" w14:paraId="2A7FDC87" w14:textId="6D374DFB">
            <w:pPr>
              <w:rPr>
                <w:rFonts w:ascii="Arial" w:eastAsia="Times New Roman" w:hAnsi="Arial" w:cs="Arial"/>
                <w:sz w:val="18"/>
                <w:szCs w:val="18"/>
              </w:rPr>
            </w:pPr>
            <w:r>
              <w:rPr>
                <w:rFonts w:ascii="Arial" w:eastAsia="Times New Roman" w:hAnsi="Arial" w:cs="Arial"/>
                <w:sz w:val="18"/>
                <w:szCs w:val="18"/>
              </w:rPr>
              <w:t>8</w:t>
            </w:r>
            <w:r w:rsidRPr="00CB2298" w:rsidR="004C61B7">
              <w:rPr>
                <w:rFonts w:ascii="Arial" w:eastAsia="Times New Roman" w:hAnsi="Arial" w:cs="Arial"/>
                <w:sz w:val="18"/>
                <w:szCs w:val="18"/>
              </w:rPr>
              <w:t>d</w:t>
            </w:r>
            <w:r w:rsidRPr="00CB2298">
              <w:rPr>
                <w:rFonts w:ascii="Arial" w:eastAsia="Times New Roman" w:hAnsi="Arial" w:cs="Arial"/>
                <w:sz w:val="18"/>
                <w:szCs w:val="18"/>
              </w:rPr>
              <w:t xml:space="preserve">. </w:t>
            </w:r>
            <w:r w:rsidRPr="00CB2298" w:rsidR="004C61B7">
              <w:rPr>
                <w:rFonts w:ascii="Arial" w:eastAsia="Times New Roman" w:hAnsi="Arial" w:cs="Arial"/>
                <w:sz w:val="18"/>
                <w:szCs w:val="18"/>
              </w:rPr>
              <w:t xml:space="preserve">Total </w:t>
            </w:r>
            <w:r w:rsidR="003C1690">
              <w:rPr>
                <w:rFonts w:ascii="Arial" w:eastAsia="Times New Roman" w:hAnsi="Arial" w:cs="Arial"/>
                <w:sz w:val="18"/>
                <w:szCs w:val="18"/>
              </w:rPr>
              <w:t xml:space="preserve">Escrow </w:t>
            </w:r>
            <w:r w:rsidRPr="00CB2298" w:rsidR="004C61B7">
              <w:rPr>
                <w:rFonts w:ascii="Arial" w:eastAsia="Times New Roman" w:hAnsi="Arial" w:cs="Arial"/>
                <w:sz w:val="18"/>
                <w:szCs w:val="18"/>
              </w:rPr>
              <w:t xml:space="preserve">Fund (reflected on the </w:t>
            </w:r>
            <w:r w:rsidRPr="00CB2298" w:rsidR="000274C0">
              <w:rPr>
                <w:rFonts w:ascii="Arial" w:eastAsia="Times New Roman" w:hAnsi="Arial" w:cs="Arial"/>
                <w:sz w:val="18"/>
                <w:szCs w:val="18"/>
              </w:rPr>
              <w:t>Closing Disclosure</w:t>
            </w:r>
            <w:r w:rsidR="005E6053">
              <w:rPr>
                <w:rFonts w:ascii="Arial" w:eastAsia="Times New Roman" w:hAnsi="Arial" w:cs="Arial"/>
                <w:sz w:val="18"/>
                <w:szCs w:val="18"/>
              </w:rPr>
              <w:t>)</w:t>
            </w:r>
            <w:r w:rsidRPr="00CB2298" w:rsidR="000274C0">
              <w:rPr>
                <w:rFonts w:ascii="Arial" w:eastAsia="Times New Roman" w:hAnsi="Arial" w:cs="Arial"/>
                <w:sz w:val="18"/>
                <w:szCs w:val="18"/>
              </w:rPr>
              <w:t xml:space="preserve"> </w:t>
            </w:r>
          </w:p>
        </w:tc>
      </w:tr>
    </w:tbl>
    <w:p w:rsidR="00A26D88" w:rsidP="00EF5ED5" w14:paraId="3DF21834" w14:textId="0E54EF1F">
      <w:pPr>
        <w:spacing w:after="0" w:line="240" w:lineRule="auto"/>
        <w:jc w:val="both"/>
        <w:rPr>
          <w:rFonts w:ascii="Arial" w:hAnsi="Arial" w:cs="Arial"/>
          <w:sz w:val="18"/>
          <w:szCs w:val="18"/>
        </w:rPr>
      </w:pPr>
    </w:p>
    <w:p w:rsidR="004E2064" w:rsidP="00EF5ED5" w14:paraId="5AA54D32" w14:textId="701D6655">
      <w:pPr>
        <w:spacing w:after="0" w:line="240" w:lineRule="auto"/>
        <w:jc w:val="both"/>
        <w:rPr>
          <w:rFonts w:ascii="Arial" w:hAnsi="Arial" w:cs="Arial"/>
          <w:sz w:val="18"/>
          <w:szCs w:val="18"/>
        </w:rPr>
      </w:pPr>
      <w:r w:rsidRPr="00156E64">
        <w:rPr>
          <w:rFonts w:ascii="Arial" w:hAnsi="Arial" w:cs="Arial"/>
          <w:sz w:val="18"/>
          <w:szCs w:val="18"/>
        </w:rPr>
        <w:t xml:space="preserve">A copy of the bid and evidence of disbursement of all monies must be provided to the HUD Office of Loan Guarantee for inclusion in the loan guarantee </w:t>
      </w:r>
      <w:r w:rsidRPr="00156E64">
        <w:rPr>
          <w:rFonts w:ascii="Arial" w:hAnsi="Arial" w:cs="Arial"/>
          <w:sz w:val="18"/>
          <w:szCs w:val="18"/>
        </w:rPr>
        <w:t>file within</w:t>
      </w:r>
      <w:r w:rsidRPr="00156E64">
        <w:rPr>
          <w:rFonts w:ascii="Arial" w:hAnsi="Arial" w:cs="Arial"/>
          <w:sz w:val="18"/>
          <w:szCs w:val="18"/>
        </w:rPr>
        <w:t xml:space="preserve"> 30 days after completion of the work. Borrower</w:t>
      </w:r>
      <w:r w:rsidRPr="00156E64" w:rsidR="008E5A9D">
        <w:rPr>
          <w:rFonts w:ascii="Arial" w:hAnsi="Arial" w:cs="Arial"/>
          <w:sz w:val="18"/>
          <w:szCs w:val="18"/>
        </w:rPr>
        <w:t>(s)</w:t>
      </w:r>
      <w:r w:rsidRPr="00156E64">
        <w:rPr>
          <w:rFonts w:ascii="Arial" w:hAnsi="Arial" w:cs="Arial"/>
          <w:sz w:val="18"/>
          <w:szCs w:val="18"/>
        </w:rPr>
        <w:t xml:space="preserve"> may elect to apply the remaining funds, if any, to the Borrower’s unpaid principal balance or receive a </w:t>
      </w:r>
      <w:r w:rsidRPr="00156E64" w:rsidR="00601128">
        <w:rPr>
          <w:rFonts w:ascii="Arial" w:hAnsi="Arial" w:cs="Arial"/>
          <w:sz w:val="18"/>
          <w:szCs w:val="18"/>
        </w:rPr>
        <w:t>re</w:t>
      </w:r>
      <w:r w:rsidRPr="00156E64">
        <w:rPr>
          <w:rFonts w:ascii="Arial" w:hAnsi="Arial" w:cs="Arial"/>
          <w:sz w:val="18"/>
          <w:szCs w:val="18"/>
        </w:rPr>
        <w:t>fund of the remaining funds.</w:t>
      </w:r>
    </w:p>
    <w:p w:rsidR="00A817A5" w:rsidP="00EF5ED5" w14:paraId="2CBA64EE" w14:textId="77777777">
      <w:pPr>
        <w:spacing w:after="0" w:line="240" w:lineRule="auto"/>
        <w:jc w:val="both"/>
        <w:rPr>
          <w:rFonts w:ascii="Arial" w:hAnsi="Arial" w:cs="Arial"/>
          <w:sz w:val="18"/>
          <w:szCs w:val="18"/>
        </w:rPr>
      </w:pPr>
    </w:p>
    <w:p w:rsidR="002D7BC5" w14:paraId="2A75E40A" w14:textId="77777777">
      <w:pPr>
        <w:rPr>
          <w:rFonts w:ascii="Arial" w:eastAsia="Arial" w:hAnsi="Arial" w:cs="Arial"/>
          <w:b/>
          <w:bCs/>
          <w:sz w:val="18"/>
          <w:szCs w:val="18"/>
        </w:rPr>
      </w:pPr>
      <w:r>
        <w:rPr>
          <w:rFonts w:ascii="Arial" w:eastAsia="Arial" w:hAnsi="Arial" w:cs="Arial"/>
          <w:b/>
          <w:bCs/>
          <w:sz w:val="18"/>
          <w:szCs w:val="18"/>
        </w:rPr>
        <w:br w:type="page"/>
      </w:r>
    </w:p>
    <w:p w:rsidR="1CE28129" w:rsidP="1CE28129" w14:paraId="0D2B4AF1" w14:textId="01E4C0A0">
      <w:pPr>
        <w:spacing w:after="0" w:line="240" w:lineRule="auto"/>
        <w:rPr>
          <w:rFonts w:ascii="Arial" w:eastAsia="Arial" w:hAnsi="Arial" w:cs="Arial"/>
          <w:b/>
          <w:bCs/>
          <w:sz w:val="18"/>
          <w:szCs w:val="18"/>
        </w:rPr>
      </w:pPr>
    </w:p>
    <w:p w:rsidR="00AA0A4C" w:rsidP="00AA0A4C" w14:paraId="44C4CA0F" w14:textId="08BF1EB8">
      <w:pPr>
        <w:spacing w:after="0" w:line="240" w:lineRule="auto"/>
        <w:rPr>
          <w:rFonts w:ascii="Arial" w:eastAsia="Arial" w:hAnsi="Arial" w:cs="Arial"/>
          <w:b/>
          <w:bCs/>
          <w:sz w:val="18"/>
          <w:szCs w:val="18"/>
        </w:rPr>
      </w:pPr>
      <w:r>
        <w:rPr>
          <w:rFonts w:ascii="Arial" w:eastAsia="Arial" w:hAnsi="Arial" w:cs="Arial"/>
          <w:b/>
          <w:bCs/>
          <w:sz w:val="18"/>
          <w:szCs w:val="18"/>
        </w:rPr>
        <w:t>9</w:t>
      </w:r>
      <w:r w:rsidRPr="00BB5594">
        <w:rPr>
          <w:rFonts w:ascii="Arial" w:eastAsia="Arial" w:hAnsi="Arial" w:cs="Arial"/>
          <w:b/>
          <w:bCs/>
          <w:sz w:val="18"/>
          <w:szCs w:val="18"/>
        </w:rPr>
        <w:t xml:space="preserve">. </w:t>
      </w:r>
      <w:r>
        <w:rPr>
          <w:rFonts w:ascii="Arial" w:eastAsia="Arial" w:hAnsi="Arial" w:cs="Arial"/>
          <w:b/>
          <w:bCs/>
          <w:sz w:val="18"/>
          <w:szCs w:val="18"/>
        </w:rPr>
        <w:t>DG Lender</w:t>
      </w:r>
      <w:r w:rsidR="00F16345">
        <w:rPr>
          <w:rFonts w:ascii="Arial" w:eastAsia="Arial" w:hAnsi="Arial" w:cs="Arial"/>
          <w:b/>
          <w:bCs/>
          <w:sz w:val="18"/>
          <w:szCs w:val="18"/>
        </w:rPr>
        <w:t>’s Signature</w:t>
      </w:r>
    </w:p>
    <w:p w:rsidR="002C33CF" w:rsidRPr="002C33CF" w:rsidP="00AA0A4C" w14:paraId="15FAAFC6" w14:textId="77777777">
      <w:pPr>
        <w:spacing w:after="0" w:line="240" w:lineRule="auto"/>
        <w:rPr>
          <w:rFonts w:ascii="Arial" w:eastAsia="Arial" w:hAnsi="Arial" w:cs="Arial"/>
          <w:b/>
          <w:bCs/>
          <w:sz w:val="6"/>
          <w:szCs w:val="6"/>
        </w:rPr>
      </w:pPr>
    </w:p>
    <w:p w:rsidR="0054201A" w:rsidRPr="002C33CF" w:rsidP="002C33CF" w14:paraId="4D8C7423" w14:textId="01151E33">
      <w:pPr>
        <w:spacing w:after="0" w:line="240" w:lineRule="auto"/>
        <w:jc w:val="both"/>
        <w:textAlignment w:val="baseline"/>
        <w:rPr>
          <w:rFonts w:ascii="Arial" w:eastAsia="Arial" w:hAnsi="Arial" w:cs="Arial"/>
          <w:color w:val="000000"/>
          <w:spacing w:val="-10"/>
          <w:w w:val="95"/>
          <w:sz w:val="18"/>
          <w:szCs w:val="18"/>
        </w:rPr>
      </w:pPr>
      <w:r w:rsidRPr="0054201A">
        <w:rPr>
          <w:rFonts w:ascii="Arial" w:eastAsia="Arial" w:hAnsi="Arial" w:cs="Arial"/>
          <w:color w:val="000000"/>
          <w:spacing w:val="-10"/>
          <w:w w:val="95"/>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p w:rsidR="002C33CF" w:rsidRPr="002C33CF" w:rsidP="002C33CF" w14:paraId="682C0A36" w14:textId="77777777">
      <w:pPr>
        <w:spacing w:after="0" w:line="240" w:lineRule="auto"/>
        <w:rPr>
          <w:rFonts w:ascii="Arial" w:hAnsi="Arial" w:cs="Arial"/>
          <w:color w:val="000000"/>
          <w:sz w:val="6"/>
          <w:szCs w:val="6"/>
        </w:rPr>
      </w:pPr>
    </w:p>
    <w:tbl>
      <w:tblPr>
        <w:tblStyle w:val="TableGrid"/>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29"/>
        <w:gridCol w:w="3397"/>
        <w:gridCol w:w="3959"/>
      </w:tblGrid>
      <w:tr w14:paraId="64D4216D" w14:textId="77777777" w:rsidTr="00EC68A8">
        <w:tblPrEx>
          <w:tblW w:w="1078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29" w:type="dxa"/>
          </w:tcPr>
          <w:p w:rsidR="00AA0A4C" w:rsidRPr="0062319A" w:rsidP="00EC68A8" w14:paraId="4C88803C" w14:textId="07C6A9F3">
            <w:pPr>
              <w:rPr>
                <w:rFonts w:ascii="Arial" w:hAnsi="Arial" w:cs="Arial"/>
                <w:b/>
                <w:sz w:val="18"/>
                <w:szCs w:val="18"/>
              </w:rPr>
            </w:pPr>
            <w:r>
              <w:rPr>
                <w:rFonts w:ascii="Arial" w:hAnsi="Arial" w:cs="Arial"/>
                <w:sz w:val="18"/>
                <w:szCs w:val="18"/>
              </w:rPr>
              <w:t>9</w:t>
            </w:r>
            <w:r w:rsidRPr="0062319A">
              <w:rPr>
                <w:rFonts w:ascii="Arial" w:hAnsi="Arial" w:cs="Arial"/>
                <w:sz w:val="18"/>
                <w:szCs w:val="18"/>
              </w:rPr>
              <w:t>a. Last Name</w:t>
            </w:r>
          </w:p>
        </w:tc>
        <w:tc>
          <w:tcPr>
            <w:tcW w:w="3397" w:type="dxa"/>
          </w:tcPr>
          <w:p w:rsidR="00AA0A4C" w:rsidRPr="0062319A" w:rsidP="00EC68A8" w14:paraId="2BAC4F05" w14:textId="2450E94D">
            <w:pPr>
              <w:rPr>
                <w:rFonts w:ascii="Arial" w:hAnsi="Arial" w:cs="Arial"/>
                <w:b/>
                <w:sz w:val="18"/>
                <w:szCs w:val="18"/>
              </w:rPr>
            </w:pPr>
            <w:r>
              <w:rPr>
                <w:rFonts w:ascii="Arial" w:hAnsi="Arial" w:cs="Arial"/>
                <w:sz w:val="18"/>
                <w:szCs w:val="18"/>
              </w:rPr>
              <w:t>9</w:t>
            </w:r>
            <w:r w:rsidRPr="0062319A">
              <w:rPr>
                <w:rFonts w:ascii="Arial" w:hAnsi="Arial" w:cs="Arial"/>
                <w:sz w:val="18"/>
                <w:szCs w:val="18"/>
              </w:rPr>
              <w:t>b. First Name</w:t>
            </w:r>
          </w:p>
        </w:tc>
        <w:tc>
          <w:tcPr>
            <w:tcW w:w="3959" w:type="dxa"/>
          </w:tcPr>
          <w:p w:rsidR="00AA0A4C" w:rsidRPr="0062319A" w:rsidP="00EC68A8" w14:paraId="0C6048C3" w14:textId="280C67D3">
            <w:pPr>
              <w:rPr>
                <w:rFonts w:ascii="Arial" w:hAnsi="Arial" w:cs="Arial"/>
                <w:b/>
                <w:sz w:val="18"/>
                <w:szCs w:val="18"/>
              </w:rPr>
            </w:pPr>
            <w:r>
              <w:rPr>
                <w:rFonts w:ascii="Arial" w:hAnsi="Arial" w:cs="Arial"/>
                <w:sz w:val="18"/>
                <w:szCs w:val="18"/>
              </w:rPr>
              <w:t>9</w:t>
            </w:r>
            <w:r>
              <w:rPr>
                <w:rFonts w:ascii="Arial" w:hAnsi="Arial" w:cs="Arial"/>
                <w:sz w:val="18"/>
                <w:szCs w:val="18"/>
              </w:rPr>
              <w:t>c</w:t>
            </w:r>
            <w:r w:rsidRPr="0062319A">
              <w:rPr>
                <w:rFonts w:ascii="Arial" w:hAnsi="Arial" w:cs="Arial"/>
                <w:sz w:val="18"/>
                <w:szCs w:val="18"/>
              </w:rPr>
              <w:t>. Title</w:t>
            </w:r>
          </w:p>
        </w:tc>
      </w:tr>
    </w:tbl>
    <w:p w:rsidR="00AA0A4C" w:rsidRPr="0062319A" w:rsidP="00AA0A4C" w14:paraId="39134277"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840"/>
        <w:gridCol w:w="3960"/>
      </w:tblGrid>
      <w:tr w14:paraId="1838B567" w14:textId="77777777" w:rsidTr="00EC68A8">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6840" w:type="dxa"/>
          </w:tcPr>
          <w:p w:rsidR="00AA0A4C" w:rsidRPr="0062319A" w:rsidP="00EC68A8" w14:paraId="32E9B057" w14:textId="77777777">
            <w:pPr>
              <w:rPr>
                <w:rFonts w:ascii="Arial" w:hAnsi="Arial" w:cs="Arial"/>
                <w:b/>
                <w:sz w:val="18"/>
                <w:szCs w:val="18"/>
              </w:rPr>
            </w:pPr>
            <w:r w:rsidRPr="0062319A">
              <w:rPr>
                <w:rFonts w:ascii="Arial" w:hAnsi="Arial" w:cs="Arial"/>
                <w:sz w:val="18"/>
                <w:szCs w:val="18"/>
              </w:rPr>
              <w:t>1</w:t>
            </w:r>
            <w:r>
              <w:rPr>
                <w:rFonts w:ascii="Arial" w:hAnsi="Arial" w:cs="Arial"/>
                <w:sz w:val="18"/>
                <w:szCs w:val="18"/>
              </w:rPr>
              <w:t>2d</w:t>
            </w:r>
            <w:r w:rsidRPr="0062319A">
              <w:rPr>
                <w:rFonts w:ascii="Arial" w:hAnsi="Arial" w:cs="Arial"/>
                <w:sz w:val="18"/>
                <w:szCs w:val="18"/>
              </w:rPr>
              <w:t>. Signature</w:t>
            </w:r>
          </w:p>
        </w:tc>
        <w:tc>
          <w:tcPr>
            <w:tcW w:w="3960" w:type="dxa"/>
          </w:tcPr>
          <w:p w:rsidR="00AA0A4C" w:rsidRPr="0062319A" w:rsidP="00EC68A8" w14:paraId="4A1EBCAA" w14:textId="77777777">
            <w:pPr>
              <w:rPr>
                <w:rFonts w:ascii="Arial" w:hAnsi="Arial" w:cs="Arial"/>
                <w:b/>
                <w:sz w:val="18"/>
                <w:szCs w:val="18"/>
              </w:rPr>
            </w:pPr>
            <w:r w:rsidRPr="0062319A">
              <w:rPr>
                <w:rFonts w:ascii="Arial" w:hAnsi="Arial" w:cs="Arial"/>
                <w:sz w:val="18"/>
                <w:szCs w:val="18"/>
              </w:rPr>
              <w:t>1</w:t>
            </w:r>
            <w:r>
              <w:rPr>
                <w:rFonts w:ascii="Arial" w:hAnsi="Arial" w:cs="Arial"/>
                <w:sz w:val="18"/>
                <w:szCs w:val="18"/>
              </w:rPr>
              <w:t>2e</w:t>
            </w:r>
            <w:r w:rsidRPr="0062319A">
              <w:rPr>
                <w:rFonts w:ascii="Arial" w:hAnsi="Arial" w:cs="Arial"/>
                <w:sz w:val="18"/>
                <w:szCs w:val="18"/>
              </w:rPr>
              <w:t>. Date</w:t>
            </w:r>
          </w:p>
        </w:tc>
      </w:tr>
    </w:tbl>
    <w:p w:rsidR="003918F3" w:rsidRPr="00DB2976" w:rsidP="00EF5ED5" w14:paraId="0FB5D736" w14:textId="77777777">
      <w:pPr>
        <w:spacing w:after="0" w:line="240" w:lineRule="auto"/>
        <w:jc w:val="both"/>
        <w:rPr>
          <w:rFonts w:ascii="Arial" w:hAnsi="Arial" w:cs="Arial"/>
          <w:b/>
          <w:sz w:val="18"/>
          <w:szCs w:val="18"/>
        </w:rPr>
      </w:pPr>
    </w:p>
    <w:p w:rsidR="00203C65" w:rsidP="00D848FC" w14:paraId="4D288331" w14:textId="68B4F16D">
      <w:pPr>
        <w:pStyle w:val="paragraph"/>
        <w:spacing w:before="0" w:beforeAutospacing="0" w:after="0" w:afterAutospacing="0"/>
        <w:jc w:val="both"/>
        <w:textAlignment w:val="baseline"/>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w:t>
      </w:r>
      <w:r w:rsidR="006201B1">
        <w:rPr>
          <w:rFonts w:ascii="Arial" w:hAnsi="Arial" w:cs="Arial"/>
          <w:sz w:val="14"/>
          <w:szCs w:val="14"/>
        </w:rPr>
        <w:t xml:space="preserve"> </w:t>
      </w:r>
      <w:r w:rsidRPr="006201B1" w:rsidR="006201B1">
        <w:rPr>
          <w:rFonts w:ascii="Arial" w:hAnsi="Arial" w:cs="Arial"/>
          <w:sz w:val="14"/>
          <w:szCs w:val="14"/>
        </w:rPr>
        <w:t xml:space="preserve">The 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8210, Washington, DC 20410-5000. </w:t>
      </w:r>
      <w:r w:rsidRPr="00F271C8" w:rsidR="006201B1">
        <w:rPr>
          <w:rFonts w:ascii="Arial" w:hAnsi="Arial" w:cs="Arial"/>
          <w:sz w:val="14"/>
          <w:szCs w:val="14"/>
        </w:rPr>
        <w:t>Do not send completed forms to this address.</w:t>
      </w:r>
      <w:r w:rsidRPr="006201B1" w:rsidR="006201B1">
        <w:rPr>
          <w:rFonts w:ascii="Arial" w:hAnsi="Arial" w:cs="Arial"/>
          <w:sz w:val="14"/>
          <w:szCs w:val="14"/>
        </w:rPr>
        <w:t xml:space="preserve"> This agency may not conduct or sponsor, and a person is not required to respond to, a collection of information unless the collection displays a valid OMB control number. HUD collects this information to determine whether a loan is eligible for a loan guarantee under the Section 184 Indian Housing Loan Guarantee program and/or the Section 184A Native Hawaiian Housing Loan Guarantee program. HUD is authorized to solicit the information requested in the form by virtue of Title 12,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w:t>
      </w:r>
      <w:r w:rsidRPr="006201B1" w:rsidR="00082787">
        <w:rPr>
          <w:rFonts w:ascii="Arial" w:hAnsi="Arial" w:cs="Arial"/>
          <w:sz w:val="14"/>
          <w:szCs w:val="14"/>
        </w:rPr>
        <w:t>request</w:t>
      </w:r>
      <w:r w:rsidR="00082787">
        <w:rPr>
          <w:rFonts w:ascii="Arial" w:hAnsi="Arial" w:cs="Arial"/>
          <w:sz w:val="14"/>
          <w:szCs w:val="14"/>
        </w:rPr>
        <w:t>.</w:t>
      </w:r>
    </w:p>
    <w:p w:rsidR="00BF78EB" w:rsidP="00D848FC" w14:paraId="14846FA5" w14:textId="77777777">
      <w:pPr>
        <w:pStyle w:val="paragraph"/>
        <w:spacing w:before="0" w:beforeAutospacing="0" w:after="0" w:afterAutospacing="0"/>
        <w:jc w:val="both"/>
        <w:textAlignment w:val="baseline"/>
        <w:rPr>
          <w:rFonts w:ascii="Arial" w:hAnsi="Arial" w:cs="Arial"/>
          <w:sz w:val="14"/>
          <w:szCs w:val="14"/>
        </w:rPr>
      </w:pPr>
    </w:p>
    <w:p w:rsidR="00BF78EB" w:rsidRPr="00B34D63" w:rsidP="00D848FC" w14:paraId="3CF92AB1" w14:textId="5152ED46">
      <w:pPr>
        <w:pStyle w:val="paragraph"/>
        <w:spacing w:before="0" w:beforeAutospacing="0" w:after="0" w:afterAutospacing="0"/>
        <w:jc w:val="both"/>
        <w:textAlignment w:val="baseline"/>
        <w:rPr>
          <w:rFonts w:ascii="Arial" w:hAnsi="Arial" w:eastAsiaTheme="majorEastAsia" w:cs="Arial"/>
          <w:sz w:val="14"/>
          <w:szCs w:val="14"/>
        </w:rPr>
      </w:pPr>
    </w:p>
    <w:sectPr w:rsidSect="00926CFA">
      <w:headerReference w:type="default" r:id="rId8"/>
      <w:footerReference w:type="default" r:id="rId9"/>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6F2" w:rsidRPr="00926CFA" w:rsidP="00926CFA" w14:paraId="7CF7B6CB" w14:textId="330363AE">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484BE8">
          <w:rPr>
            <w:rFonts w:ascii="Arial" w:hAnsi="Arial" w:cs="Arial"/>
            <w:noProof/>
            <w:sz w:val="18"/>
            <w:szCs w:val="18"/>
          </w:rPr>
          <w:t>2</w:t>
        </w:r>
      </w:sdtContent>
    </w:sdt>
    <w:r>
      <w:rPr>
        <w:rFonts w:ascii="Arial" w:hAnsi="Arial" w:cs="Arial"/>
        <w:sz w:val="18"/>
        <w:szCs w:val="18"/>
      </w:rPr>
      <w:tab/>
      <w:t>Form HUD-5</w:t>
    </w:r>
    <w:r w:rsidR="005B5F34">
      <w:rPr>
        <w:rFonts w:ascii="Arial" w:hAnsi="Arial" w:cs="Arial"/>
        <w:sz w:val="18"/>
        <w:szCs w:val="18"/>
      </w:rPr>
      <w:t>0098</w:t>
    </w:r>
    <w:r>
      <w:rPr>
        <w:rFonts w:ascii="Arial" w:hAnsi="Arial" w:cs="Arial"/>
        <w:sz w:val="18"/>
        <w:szCs w:val="18"/>
      </w:rPr>
      <w:t xml:space="preserve"> (M</w:t>
    </w:r>
    <w:r w:rsidR="00E50C5E">
      <w:rPr>
        <w:rFonts w:ascii="Arial" w:hAnsi="Arial" w:cs="Arial"/>
        <w:sz w:val="18"/>
        <w:szCs w:val="18"/>
      </w:rPr>
      <w:t>M</w:t>
    </w:r>
    <w:r>
      <w:rPr>
        <w:rFonts w:ascii="Arial" w:hAnsi="Arial" w:cs="Arial"/>
        <w:sz w:val="18"/>
        <w:szCs w:val="18"/>
      </w:rPr>
      <w:t>/</w:t>
    </w:r>
    <w:r w:rsidR="00C62FD8">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57D" w:rsidP="00BA457D" w14:paraId="4058E766" w14:textId="28372EF9">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702424">
      <w:rPr>
        <w:rFonts w:ascii="Arial" w:hAnsi="Arial" w:cs="Arial"/>
        <w:sz w:val="14"/>
        <w:szCs w:val="14"/>
      </w:rPr>
      <w:t>2577-0200</w:t>
    </w:r>
  </w:p>
  <w:p w:rsidR="00BA457D" w:rsidRPr="00E04CAF" w:rsidP="00BA457D" w14:paraId="2DB20055" w14:textId="71098D4B">
    <w:pPr>
      <w:pStyle w:val="Header"/>
      <w:tabs>
        <w:tab w:val="clear" w:pos="4680"/>
        <w:tab w:val="clear" w:pos="9360"/>
      </w:tabs>
      <w:jc w:val="right"/>
      <w:rPr>
        <w:rFonts w:ascii="Arial" w:hAnsi="Arial" w:cs="Arial"/>
        <w:sz w:val="14"/>
        <w:szCs w:val="14"/>
      </w:rPr>
    </w:pPr>
    <w:r w:rsidRPr="007B6B73">
      <w:rPr>
        <w:b/>
        <w:bCs/>
        <w:noProof/>
      </w:rPr>
      <w:drawing>
        <wp:anchor distT="0" distB="0" distL="114300" distR="114300" simplePos="0" relativeHeight="251658240"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421400452" name="Picture 421400452"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00452" name="Picture 1205737438" descr="Official seal of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sidRPr="00E04CAF">
      <w:rPr>
        <w:rFonts w:ascii="Arial" w:hAnsi="Arial" w:cs="Arial"/>
        <w:sz w:val="14"/>
        <w:szCs w:val="14"/>
      </w:rPr>
      <w:t>(Expires XX/XX/20XX)</w:t>
    </w:r>
  </w:p>
  <w:p w:rsidR="00BA457D" w:rsidRPr="00C70DDA" w:rsidP="00BA457D" w14:paraId="20C39346" w14:textId="77777777">
    <w:pPr>
      <w:pStyle w:val="Header"/>
      <w:tabs>
        <w:tab w:val="clear" w:pos="4680"/>
        <w:tab w:val="clear" w:pos="9360"/>
      </w:tabs>
      <w:jc w:val="center"/>
      <w:rPr>
        <w:rFonts w:ascii="Arial" w:hAnsi="Arial" w:cs="Arial"/>
        <w:sz w:val="24"/>
        <w:szCs w:val="24"/>
      </w:rPr>
    </w:pPr>
    <w:r w:rsidRPr="007B6B73">
      <w:rPr>
        <w:rFonts w:ascii="Arial" w:eastAsia="Times New Roman" w:hAnsi="Arial" w:cs="Arial"/>
        <w:b/>
        <w:bCs/>
        <w:noProof/>
        <w:sz w:val="16"/>
        <w:szCs w:val="16"/>
      </w:rPr>
      <w:drawing>
        <wp:anchor distT="0" distB="0" distL="114300" distR="114300" simplePos="0" relativeHeight="251659264" behindDoc="0" locked="0" layoutInCell="1" allowOverlap="1">
          <wp:simplePos x="0" y="0"/>
          <wp:positionH relativeFrom="rightMargin">
            <wp:posOffset>-548640</wp:posOffset>
          </wp:positionH>
          <wp:positionV relativeFrom="page">
            <wp:posOffset>585470</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70DDA">
      <w:rPr>
        <w:rFonts w:ascii="Arial" w:hAnsi="Arial" w:cs="Arial"/>
        <w:sz w:val="24"/>
        <w:szCs w:val="24"/>
      </w:rPr>
      <w:t>Office of Native American Programs</w:t>
    </w:r>
  </w:p>
  <w:p w:rsidR="001D7144" w:rsidP="001D7144" w14:paraId="09F5A878" w14:textId="59483151">
    <w:pPr>
      <w:pStyle w:val="Header"/>
      <w:tabs>
        <w:tab w:val="clear" w:pos="4680"/>
        <w:tab w:val="clear" w:pos="9360"/>
      </w:tabs>
      <w:jc w:val="center"/>
      <w:rPr>
        <w:rFonts w:ascii="Arial" w:hAnsi="Arial" w:cs="Arial"/>
        <w:b/>
        <w:bCs/>
        <w:sz w:val="24"/>
        <w:szCs w:val="24"/>
      </w:rPr>
    </w:pPr>
    <w:r>
      <w:rPr>
        <w:rFonts w:ascii="Arial" w:hAnsi="Arial" w:cs="Arial"/>
        <w:b/>
        <w:bCs/>
        <w:sz w:val="24"/>
        <w:szCs w:val="24"/>
      </w:rPr>
      <w:t xml:space="preserve">Section 184/184A </w:t>
    </w:r>
    <w:r w:rsidR="003D43A2">
      <w:rPr>
        <w:rFonts w:ascii="Arial" w:hAnsi="Arial" w:cs="Arial"/>
        <w:b/>
        <w:bCs/>
        <w:sz w:val="24"/>
        <w:szCs w:val="24"/>
      </w:rPr>
      <w:t>Programs</w:t>
    </w:r>
  </w:p>
  <w:p w:rsidR="00BA457D" w:rsidRPr="00CB2298" w:rsidP="003918F3" w14:paraId="49DCAC25" w14:textId="71DA77BB">
    <w:pPr>
      <w:pStyle w:val="Header"/>
      <w:tabs>
        <w:tab w:val="clear" w:pos="4680"/>
        <w:tab w:val="clear" w:pos="9360"/>
      </w:tabs>
      <w:jc w:val="center"/>
      <w:rPr>
        <w:rFonts w:ascii="Arial" w:hAnsi="Arial" w:cs="Arial"/>
        <w:b/>
        <w:bCs/>
        <w:sz w:val="24"/>
        <w:szCs w:val="24"/>
      </w:rPr>
    </w:pPr>
    <w:r>
      <w:rPr>
        <w:rFonts w:ascii="Arial" w:hAnsi="Arial" w:cs="Arial"/>
        <w:b/>
        <w:bCs/>
        <w:sz w:val="24"/>
        <w:szCs w:val="24"/>
      </w:rPr>
      <w:t>Lender’s</w:t>
    </w:r>
    <w:r w:rsidR="00CA4F4C">
      <w:rPr>
        <w:rFonts w:ascii="Arial" w:hAnsi="Arial" w:cs="Arial"/>
        <w:b/>
        <w:bCs/>
        <w:sz w:val="24"/>
        <w:szCs w:val="24"/>
      </w:rPr>
      <w:t xml:space="preserve"> Assurance of Completion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7D"/>
    <w:rsid w:val="00015A97"/>
    <w:rsid w:val="000274C0"/>
    <w:rsid w:val="00030131"/>
    <w:rsid w:val="000302C9"/>
    <w:rsid w:val="0003085E"/>
    <w:rsid w:val="00035FCC"/>
    <w:rsid w:val="00036BDF"/>
    <w:rsid w:val="00041D08"/>
    <w:rsid w:val="000426DE"/>
    <w:rsid w:val="000626A2"/>
    <w:rsid w:val="00063C10"/>
    <w:rsid w:val="00063FC9"/>
    <w:rsid w:val="000739DB"/>
    <w:rsid w:val="0007416A"/>
    <w:rsid w:val="000768B5"/>
    <w:rsid w:val="00076FEB"/>
    <w:rsid w:val="00082787"/>
    <w:rsid w:val="0009222A"/>
    <w:rsid w:val="00094A9E"/>
    <w:rsid w:val="000A6681"/>
    <w:rsid w:val="000C3258"/>
    <w:rsid w:val="000C71D4"/>
    <w:rsid w:val="000D15E7"/>
    <w:rsid w:val="000D62A6"/>
    <w:rsid w:val="000E617D"/>
    <w:rsid w:val="001025CF"/>
    <w:rsid w:val="00120B47"/>
    <w:rsid w:val="001221A0"/>
    <w:rsid w:val="0012309C"/>
    <w:rsid w:val="00126AA5"/>
    <w:rsid w:val="001466EE"/>
    <w:rsid w:val="00156E64"/>
    <w:rsid w:val="001655E3"/>
    <w:rsid w:val="00170F8F"/>
    <w:rsid w:val="0017470F"/>
    <w:rsid w:val="00175BAF"/>
    <w:rsid w:val="0019003A"/>
    <w:rsid w:val="001936AB"/>
    <w:rsid w:val="001A2AF2"/>
    <w:rsid w:val="001C4617"/>
    <w:rsid w:val="001C49F0"/>
    <w:rsid w:val="001C7A47"/>
    <w:rsid w:val="001D7144"/>
    <w:rsid w:val="001E0B58"/>
    <w:rsid w:val="00203C65"/>
    <w:rsid w:val="00210876"/>
    <w:rsid w:val="00212146"/>
    <w:rsid w:val="00231711"/>
    <w:rsid w:val="00237918"/>
    <w:rsid w:val="00254BDA"/>
    <w:rsid w:val="002708C2"/>
    <w:rsid w:val="0028230E"/>
    <w:rsid w:val="0029283A"/>
    <w:rsid w:val="002A37AF"/>
    <w:rsid w:val="002A76A1"/>
    <w:rsid w:val="002A7D9E"/>
    <w:rsid w:val="002A7E7A"/>
    <w:rsid w:val="002B1C6E"/>
    <w:rsid w:val="002C33CF"/>
    <w:rsid w:val="002D7BC5"/>
    <w:rsid w:val="002E409C"/>
    <w:rsid w:val="002E447A"/>
    <w:rsid w:val="002F099C"/>
    <w:rsid w:val="00313089"/>
    <w:rsid w:val="00323DB5"/>
    <w:rsid w:val="00332ED8"/>
    <w:rsid w:val="0033741B"/>
    <w:rsid w:val="00343AE9"/>
    <w:rsid w:val="00354694"/>
    <w:rsid w:val="00355606"/>
    <w:rsid w:val="0036115D"/>
    <w:rsid w:val="00374D1D"/>
    <w:rsid w:val="00375782"/>
    <w:rsid w:val="003772AF"/>
    <w:rsid w:val="00377713"/>
    <w:rsid w:val="003918F3"/>
    <w:rsid w:val="00391A95"/>
    <w:rsid w:val="00395C8D"/>
    <w:rsid w:val="00396E18"/>
    <w:rsid w:val="003B131E"/>
    <w:rsid w:val="003C1690"/>
    <w:rsid w:val="003D0FF1"/>
    <w:rsid w:val="003D43A2"/>
    <w:rsid w:val="003D46BE"/>
    <w:rsid w:val="003D4A85"/>
    <w:rsid w:val="003D536D"/>
    <w:rsid w:val="003E72C0"/>
    <w:rsid w:val="003F2E3B"/>
    <w:rsid w:val="00400987"/>
    <w:rsid w:val="00402474"/>
    <w:rsid w:val="00406034"/>
    <w:rsid w:val="00410C79"/>
    <w:rsid w:val="004121D6"/>
    <w:rsid w:val="004131C9"/>
    <w:rsid w:val="00421CF7"/>
    <w:rsid w:val="004370A5"/>
    <w:rsid w:val="004411F8"/>
    <w:rsid w:val="0044316C"/>
    <w:rsid w:val="00455A4A"/>
    <w:rsid w:val="0046221D"/>
    <w:rsid w:val="00484BE8"/>
    <w:rsid w:val="004924E2"/>
    <w:rsid w:val="00495279"/>
    <w:rsid w:val="004B55F1"/>
    <w:rsid w:val="004C4526"/>
    <w:rsid w:val="004C61B7"/>
    <w:rsid w:val="004C76AB"/>
    <w:rsid w:val="004D1ABF"/>
    <w:rsid w:val="004E2064"/>
    <w:rsid w:val="0050092E"/>
    <w:rsid w:val="00502E84"/>
    <w:rsid w:val="005164FF"/>
    <w:rsid w:val="0054201A"/>
    <w:rsid w:val="005429FC"/>
    <w:rsid w:val="005666FE"/>
    <w:rsid w:val="00570C38"/>
    <w:rsid w:val="00580C01"/>
    <w:rsid w:val="00585683"/>
    <w:rsid w:val="00595955"/>
    <w:rsid w:val="005977EB"/>
    <w:rsid w:val="005A117C"/>
    <w:rsid w:val="005A604D"/>
    <w:rsid w:val="005B5F34"/>
    <w:rsid w:val="005C25F0"/>
    <w:rsid w:val="005C7FA3"/>
    <w:rsid w:val="005D76F0"/>
    <w:rsid w:val="005E4C48"/>
    <w:rsid w:val="005E6053"/>
    <w:rsid w:val="005F220A"/>
    <w:rsid w:val="005F6304"/>
    <w:rsid w:val="00601128"/>
    <w:rsid w:val="00611C53"/>
    <w:rsid w:val="006201B1"/>
    <w:rsid w:val="0062319A"/>
    <w:rsid w:val="0063030C"/>
    <w:rsid w:val="0063197F"/>
    <w:rsid w:val="00633A40"/>
    <w:rsid w:val="00634D03"/>
    <w:rsid w:val="0063626B"/>
    <w:rsid w:val="00636DF2"/>
    <w:rsid w:val="00645FF1"/>
    <w:rsid w:val="006522FB"/>
    <w:rsid w:val="006529AA"/>
    <w:rsid w:val="00652EDF"/>
    <w:rsid w:val="00666C30"/>
    <w:rsid w:val="00666D19"/>
    <w:rsid w:val="00671C14"/>
    <w:rsid w:val="00676281"/>
    <w:rsid w:val="006A5F04"/>
    <w:rsid w:val="006C36B3"/>
    <w:rsid w:val="006E60BB"/>
    <w:rsid w:val="006F4246"/>
    <w:rsid w:val="00701FFC"/>
    <w:rsid w:val="00702424"/>
    <w:rsid w:val="00715F3A"/>
    <w:rsid w:val="00722DC5"/>
    <w:rsid w:val="00725480"/>
    <w:rsid w:val="00726291"/>
    <w:rsid w:val="00727C0F"/>
    <w:rsid w:val="0073152D"/>
    <w:rsid w:val="007330AC"/>
    <w:rsid w:val="0075004A"/>
    <w:rsid w:val="00755BB7"/>
    <w:rsid w:val="00761DB2"/>
    <w:rsid w:val="00785B3F"/>
    <w:rsid w:val="00794D86"/>
    <w:rsid w:val="00796034"/>
    <w:rsid w:val="007B44DC"/>
    <w:rsid w:val="007B6E8D"/>
    <w:rsid w:val="007C3D0E"/>
    <w:rsid w:val="007D74CA"/>
    <w:rsid w:val="007E4003"/>
    <w:rsid w:val="007E4935"/>
    <w:rsid w:val="007E7137"/>
    <w:rsid w:val="007F0729"/>
    <w:rsid w:val="007F446D"/>
    <w:rsid w:val="00802C56"/>
    <w:rsid w:val="00804B00"/>
    <w:rsid w:val="00830F97"/>
    <w:rsid w:val="00833651"/>
    <w:rsid w:val="00834FCA"/>
    <w:rsid w:val="00845F11"/>
    <w:rsid w:val="00846F56"/>
    <w:rsid w:val="008561F2"/>
    <w:rsid w:val="00884E4E"/>
    <w:rsid w:val="008906C2"/>
    <w:rsid w:val="008A25C0"/>
    <w:rsid w:val="008A3BD7"/>
    <w:rsid w:val="008A5670"/>
    <w:rsid w:val="008A66C7"/>
    <w:rsid w:val="008B6570"/>
    <w:rsid w:val="008C538D"/>
    <w:rsid w:val="008C7865"/>
    <w:rsid w:val="008C78EC"/>
    <w:rsid w:val="008E5A9D"/>
    <w:rsid w:val="008E5ED2"/>
    <w:rsid w:val="008F2BB6"/>
    <w:rsid w:val="008F5ADA"/>
    <w:rsid w:val="00900BDA"/>
    <w:rsid w:val="0091071B"/>
    <w:rsid w:val="00926CFA"/>
    <w:rsid w:val="009306D4"/>
    <w:rsid w:val="00937A01"/>
    <w:rsid w:val="00943031"/>
    <w:rsid w:val="00946B78"/>
    <w:rsid w:val="00974091"/>
    <w:rsid w:val="00984B0C"/>
    <w:rsid w:val="0099640D"/>
    <w:rsid w:val="009966B6"/>
    <w:rsid w:val="00996DB7"/>
    <w:rsid w:val="009A01EE"/>
    <w:rsid w:val="009A62A9"/>
    <w:rsid w:val="009B6254"/>
    <w:rsid w:val="009D4485"/>
    <w:rsid w:val="009D5418"/>
    <w:rsid w:val="009E5864"/>
    <w:rsid w:val="00A018B4"/>
    <w:rsid w:val="00A17AC9"/>
    <w:rsid w:val="00A26D88"/>
    <w:rsid w:val="00A45948"/>
    <w:rsid w:val="00A47262"/>
    <w:rsid w:val="00A506F5"/>
    <w:rsid w:val="00A54016"/>
    <w:rsid w:val="00A54F18"/>
    <w:rsid w:val="00A6088F"/>
    <w:rsid w:val="00A60B29"/>
    <w:rsid w:val="00A639E4"/>
    <w:rsid w:val="00A64839"/>
    <w:rsid w:val="00A772F8"/>
    <w:rsid w:val="00A80535"/>
    <w:rsid w:val="00A817A5"/>
    <w:rsid w:val="00A84660"/>
    <w:rsid w:val="00A860AE"/>
    <w:rsid w:val="00AA0A4C"/>
    <w:rsid w:val="00AC06E0"/>
    <w:rsid w:val="00AC6AC5"/>
    <w:rsid w:val="00AD0B91"/>
    <w:rsid w:val="00AD2A51"/>
    <w:rsid w:val="00AD32B1"/>
    <w:rsid w:val="00AE2F55"/>
    <w:rsid w:val="00AE52A3"/>
    <w:rsid w:val="00AF0965"/>
    <w:rsid w:val="00AF553B"/>
    <w:rsid w:val="00B117E5"/>
    <w:rsid w:val="00B301E7"/>
    <w:rsid w:val="00B34D63"/>
    <w:rsid w:val="00B43961"/>
    <w:rsid w:val="00B556BB"/>
    <w:rsid w:val="00B55FBB"/>
    <w:rsid w:val="00B64B82"/>
    <w:rsid w:val="00B66B01"/>
    <w:rsid w:val="00B737DC"/>
    <w:rsid w:val="00BA3EBE"/>
    <w:rsid w:val="00BA457D"/>
    <w:rsid w:val="00BA47C8"/>
    <w:rsid w:val="00BA574D"/>
    <w:rsid w:val="00BB5594"/>
    <w:rsid w:val="00BF1132"/>
    <w:rsid w:val="00BF1A2A"/>
    <w:rsid w:val="00BF519D"/>
    <w:rsid w:val="00BF59D4"/>
    <w:rsid w:val="00BF78EB"/>
    <w:rsid w:val="00C1088C"/>
    <w:rsid w:val="00C148D0"/>
    <w:rsid w:val="00C25F9D"/>
    <w:rsid w:val="00C31632"/>
    <w:rsid w:val="00C31CBD"/>
    <w:rsid w:val="00C4601C"/>
    <w:rsid w:val="00C463C6"/>
    <w:rsid w:val="00C547DF"/>
    <w:rsid w:val="00C62FD8"/>
    <w:rsid w:val="00C70DDA"/>
    <w:rsid w:val="00C80A3D"/>
    <w:rsid w:val="00C90508"/>
    <w:rsid w:val="00CA1E92"/>
    <w:rsid w:val="00CA27FC"/>
    <w:rsid w:val="00CA4F4C"/>
    <w:rsid w:val="00CB1E03"/>
    <w:rsid w:val="00CB2298"/>
    <w:rsid w:val="00CB34E2"/>
    <w:rsid w:val="00CC3163"/>
    <w:rsid w:val="00CC5EF5"/>
    <w:rsid w:val="00CE398E"/>
    <w:rsid w:val="00CE4BE1"/>
    <w:rsid w:val="00CF107A"/>
    <w:rsid w:val="00CF15BC"/>
    <w:rsid w:val="00D00BD2"/>
    <w:rsid w:val="00D0409F"/>
    <w:rsid w:val="00D17BD0"/>
    <w:rsid w:val="00D204A8"/>
    <w:rsid w:val="00D204AF"/>
    <w:rsid w:val="00D310C6"/>
    <w:rsid w:val="00D31258"/>
    <w:rsid w:val="00D40A0B"/>
    <w:rsid w:val="00D41A6E"/>
    <w:rsid w:val="00D43049"/>
    <w:rsid w:val="00D43C3D"/>
    <w:rsid w:val="00D57599"/>
    <w:rsid w:val="00D57AE0"/>
    <w:rsid w:val="00D630CD"/>
    <w:rsid w:val="00D67305"/>
    <w:rsid w:val="00D8261B"/>
    <w:rsid w:val="00D848FC"/>
    <w:rsid w:val="00D87CB3"/>
    <w:rsid w:val="00D926F2"/>
    <w:rsid w:val="00D92DC0"/>
    <w:rsid w:val="00DA4103"/>
    <w:rsid w:val="00DB2976"/>
    <w:rsid w:val="00DB383A"/>
    <w:rsid w:val="00DE3F67"/>
    <w:rsid w:val="00DF5E98"/>
    <w:rsid w:val="00E014B5"/>
    <w:rsid w:val="00E04CAF"/>
    <w:rsid w:val="00E159EB"/>
    <w:rsid w:val="00E44205"/>
    <w:rsid w:val="00E50C5E"/>
    <w:rsid w:val="00E60157"/>
    <w:rsid w:val="00E60859"/>
    <w:rsid w:val="00E765D1"/>
    <w:rsid w:val="00E85FB6"/>
    <w:rsid w:val="00E87E23"/>
    <w:rsid w:val="00E924D7"/>
    <w:rsid w:val="00EA773C"/>
    <w:rsid w:val="00EB1EB0"/>
    <w:rsid w:val="00EC68A8"/>
    <w:rsid w:val="00EE1C06"/>
    <w:rsid w:val="00EF5ED5"/>
    <w:rsid w:val="00EF75FB"/>
    <w:rsid w:val="00F0745E"/>
    <w:rsid w:val="00F10599"/>
    <w:rsid w:val="00F13412"/>
    <w:rsid w:val="00F16272"/>
    <w:rsid w:val="00F16345"/>
    <w:rsid w:val="00F271C8"/>
    <w:rsid w:val="00F474CA"/>
    <w:rsid w:val="00F518DD"/>
    <w:rsid w:val="00F57476"/>
    <w:rsid w:val="00F64993"/>
    <w:rsid w:val="00F651C0"/>
    <w:rsid w:val="00F6629E"/>
    <w:rsid w:val="00F71BA2"/>
    <w:rsid w:val="00F77D65"/>
    <w:rsid w:val="00F80F24"/>
    <w:rsid w:val="00F842BD"/>
    <w:rsid w:val="00F87B95"/>
    <w:rsid w:val="00F93289"/>
    <w:rsid w:val="00FC0C73"/>
    <w:rsid w:val="00FC3F2B"/>
    <w:rsid w:val="00FC448C"/>
    <w:rsid w:val="00FD0A52"/>
    <w:rsid w:val="00FD0E00"/>
    <w:rsid w:val="00FE1DD4"/>
    <w:rsid w:val="00FF5979"/>
    <w:rsid w:val="17AEE4A2"/>
    <w:rsid w:val="1CE281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1B5D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6C2"/>
    <w:rPr>
      <w:rFonts w:asciiTheme="minorHAnsi" w:hAnsiTheme="minorHAnsi" w:cstheme="minorBidi"/>
    </w:rPr>
  </w:style>
  <w:style w:type="paragraph" w:styleId="Heading1">
    <w:name w:val="heading 1"/>
    <w:basedOn w:val="Normal"/>
    <w:next w:val="Normal"/>
    <w:link w:val="Heading1Char"/>
    <w:uiPriority w:val="9"/>
    <w:qFormat/>
    <w:rsid w:val="00BA4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5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5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45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45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45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45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45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4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5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457D"/>
    <w:pPr>
      <w:spacing w:before="160"/>
      <w:jc w:val="center"/>
    </w:pPr>
    <w:rPr>
      <w:i/>
      <w:iCs/>
      <w:color w:val="404040" w:themeColor="text1" w:themeTint="BF"/>
    </w:rPr>
  </w:style>
  <w:style w:type="character" w:customStyle="1" w:styleId="QuoteChar">
    <w:name w:val="Quote Char"/>
    <w:basedOn w:val="DefaultParagraphFont"/>
    <w:link w:val="Quote"/>
    <w:uiPriority w:val="29"/>
    <w:rsid w:val="00BA457D"/>
    <w:rPr>
      <w:i/>
      <w:iCs/>
      <w:color w:val="404040" w:themeColor="text1" w:themeTint="BF"/>
    </w:rPr>
  </w:style>
  <w:style w:type="paragraph" w:styleId="ListParagraph">
    <w:name w:val="List Paragraph"/>
    <w:basedOn w:val="Normal"/>
    <w:uiPriority w:val="34"/>
    <w:qFormat/>
    <w:rsid w:val="00BA457D"/>
    <w:pPr>
      <w:ind w:left="720"/>
      <w:contextualSpacing/>
    </w:pPr>
  </w:style>
  <w:style w:type="character" w:styleId="IntenseEmphasis">
    <w:name w:val="Intense Emphasis"/>
    <w:basedOn w:val="DefaultParagraphFont"/>
    <w:uiPriority w:val="21"/>
    <w:qFormat/>
    <w:rsid w:val="00BA457D"/>
    <w:rPr>
      <w:i/>
      <w:iCs/>
      <w:color w:val="0F4761" w:themeColor="accent1" w:themeShade="BF"/>
    </w:rPr>
  </w:style>
  <w:style w:type="paragraph" w:styleId="IntenseQuote">
    <w:name w:val="Intense Quote"/>
    <w:basedOn w:val="Normal"/>
    <w:next w:val="Normal"/>
    <w:link w:val="IntenseQuoteChar"/>
    <w:uiPriority w:val="30"/>
    <w:qFormat/>
    <w:rsid w:val="00BA4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57D"/>
    <w:rPr>
      <w:i/>
      <w:iCs/>
      <w:color w:val="0F4761" w:themeColor="accent1" w:themeShade="BF"/>
    </w:rPr>
  </w:style>
  <w:style w:type="character" w:styleId="IntenseReference">
    <w:name w:val="Intense Reference"/>
    <w:basedOn w:val="DefaultParagraphFont"/>
    <w:uiPriority w:val="32"/>
    <w:qFormat/>
    <w:rsid w:val="00BA457D"/>
    <w:rPr>
      <w:b/>
      <w:bCs/>
      <w:smallCaps/>
      <w:color w:val="0F4761" w:themeColor="accent1" w:themeShade="BF"/>
      <w:spacing w:val="5"/>
    </w:rPr>
  </w:style>
  <w:style w:type="paragraph" w:styleId="Header">
    <w:name w:val="header"/>
    <w:basedOn w:val="Normal"/>
    <w:link w:val="HeaderChar"/>
    <w:uiPriority w:val="99"/>
    <w:unhideWhenUsed/>
    <w:rsid w:val="00BA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57D"/>
  </w:style>
  <w:style w:type="paragraph" w:styleId="Footer">
    <w:name w:val="footer"/>
    <w:basedOn w:val="Normal"/>
    <w:link w:val="FooterChar"/>
    <w:uiPriority w:val="99"/>
    <w:unhideWhenUsed/>
    <w:rsid w:val="00BA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57D"/>
  </w:style>
  <w:style w:type="table" w:styleId="TableGrid">
    <w:name w:val="Table Grid"/>
    <w:basedOn w:val="TableNormal"/>
    <w:uiPriority w:val="39"/>
    <w:rsid w:val="008906C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1E0B58"/>
    <w:pPr>
      <w:spacing w:after="240" w:line="240" w:lineRule="auto"/>
    </w:pPr>
    <w:rPr>
      <w:rFonts w:ascii="Arial Narrow" w:eastAsia="Times New Roman" w:hAnsi="Arial Narrow" w:cs="Times New Roman"/>
      <w:kern w:val="24"/>
      <w:sz w:val="24"/>
      <w:szCs w:val="24"/>
      <w14:ligatures w14:val="none"/>
    </w:rPr>
  </w:style>
  <w:style w:type="character" w:customStyle="1" w:styleId="normaltextrun">
    <w:name w:val="normaltextrun"/>
    <w:basedOn w:val="DefaultParagraphFont"/>
    <w:rsid w:val="005F220A"/>
  </w:style>
  <w:style w:type="paragraph" w:styleId="Revision">
    <w:name w:val="Revision"/>
    <w:hidden/>
    <w:uiPriority w:val="99"/>
    <w:semiHidden/>
    <w:rsid w:val="003D43A2"/>
    <w:pPr>
      <w:spacing w:after="0" w:line="240" w:lineRule="auto"/>
    </w:pPr>
    <w:rPr>
      <w:rFonts w:asciiTheme="minorHAnsi" w:hAnsiTheme="minorHAnsi" w:cstheme="minorBidi"/>
    </w:rPr>
  </w:style>
  <w:style w:type="paragraph" w:customStyle="1" w:styleId="paragraph">
    <w:name w:val="paragraph"/>
    <w:basedOn w:val="Normal"/>
    <w:rsid w:val="00580C0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FF5979"/>
    <w:rPr>
      <w:sz w:val="16"/>
      <w:szCs w:val="16"/>
    </w:rPr>
  </w:style>
  <w:style w:type="paragraph" w:styleId="CommentText">
    <w:name w:val="annotation text"/>
    <w:basedOn w:val="Normal"/>
    <w:link w:val="CommentTextChar"/>
    <w:uiPriority w:val="99"/>
    <w:unhideWhenUsed/>
    <w:rsid w:val="00FF5979"/>
    <w:pPr>
      <w:spacing w:line="240" w:lineRule="auto"/>
    </w:pPr>
    <w:rPr>
      <w:sz w:val="20"/>
      <w:szCs w:val="20"/>
    </w:rPr>
  </w:style>
  <w:style w:type="character" w:customStyle="1" w:styleId="CommentTextChar">
    <w:name w:val="Comment Text Char"/>
    <w:basedOn w:val="DefaultParagraphFont"/>
    <w:link w:val="CommentText"/>
    <w:uiPriority w:val="99"/>
    <w:rsid w:val="00FF5979"/>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F5979"/>
    <w:rPr>
      <w:b/>
      <w:bCs/>
    </w:rPr>
  </w:style>
  <w:style w:type="character" w:customStyle="1" w:styleId="CommentSubjectChar">
    <w:name w:val="Comment Subject Char"/>
    <w:basedOn w:val="CommentTextChar"/>
    <w:link w:val="CommentSubject"/>
    <w:uiPriority w:val="99"/>
    <w:semiHidden/>
    <w:rsid w:val="00FF5979"/>
    <w:rPr>
      <w:rFonts w:asciiTheme="minorHAnsi" w:hAnsiTheme="minorHAnsi" w:cstheme="minorBidi"/>
      <w:b/>
      <w:bCs/>
      <w:sz w:val="20"/>
      <w:szCs w:val="20"/>
    </w:rPr>
  </w:style>
  <w:style w:type="character" w:styleId="Hyperlink">
    <w:name w:val="Hyperlink"/>
    <w:basedOn w:val="DefaultParagraphFont"/>
    <w:uiPriority w:val="99"/>
    <w:unhideWhenUsed/>
    <w:rsid w:val="00F64993"/>
    <w:rPr>
      <w:color w:val="467886" w:themeColor="hyperlink"/>
      <w:u w:val="single"/>
    </w:rPr>
  </w:style>
  <w:style w:type="character" w:styleId="UnresolvedMention">
    <w:name w:val="Unresolved Mention"/>
    <w:basedOn w:val="DefaultParagraphFont"/>
    <w:uiPriority w:val="99"/>
    <w:semiHidden/>
    <w:unhideWhenUsed/>
    <w:rsid w:val="00F64993"/>
    <w:rPr>
      <w:color w:val="605E5C"/>
      <w:shd w:val="clear" w:color="auto" w:fill="E1DFDD"/>
    </w:rPr>
  </w:style>
  <w:style w:type="character" w:styleId="Mention">
    <w:name w:val="Mention"/>
    <w:basedOn w:val="DefaultParagraphFont"/>
    <w:uiPriority w:val="99"/>
    <w:unhideWhenUsed/>
    <w:rsid w:val="002B1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HUDOGC-1479810509-75257</_dlc_DocId>
    <_dlc_DocIdUrl xmlns="d4a638c4-874f-49c0-bb2b-5cb8563c2b18">
      <Url>https://hudgov.sharepoint.com/sites/OGC/OLR/_layouts/15/DocIdRedir.aspx?ID=HUDOGC-1479810509-75257</Url>
      <Description>HUDOGC-1479810509-75257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E6380F-4F1E-4122-8A0E-0C006700B310}">
  <ds:schemaRefs>
    <ds:schemaRef ds:uri="http://schemas.microsoft.com/sharepoint/v3/contenttype/forms"/>
  </ds:schemaRefs>
</ds:datastoreItem>
</file>

<file path=customXml/itemProps2.xml><?xml version="1.0" encoding="utf-8"?>
<ds:datastoreItem xmlns:ds="http://schemas.openxmlformats.org/officeDocument/2006/customXml" ds:itemID="{596BE950-64B3-4726-9FD6-6F52B14FE751}">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AE0F24D7-03B3-433A-B530-CA7CBCFC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32DC9-D72E-443A-AA09-5A82266FBC38}">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2026-06-09T15:26:00Z</dcterms:created>
  <dcterms:modified xsi:type="dcterms:W3CDTF">2026-06-09T15:26:00Z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393487b7-25eb-49d3-a3d3-c9d2d4fe3cfd</vt:lpwstr>
  </property>
</Properties>
</file>