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272B4392" w14:textId="77777777" w:rsidTr="48F3438A">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00" w:type="dxa"/>
          </w:tcPr>
          <w:p w:rsidR="00FE686C" w:rsidRPr="003E6D00" w14:paraId="06348050" w14:textId="72D4F75D">
            <w:pPr>
              <w:rPr>
                <w:rFonts w:ascii="Arial" w:hAnsi="Arial" w:cs="Arial"/>
                <w:b/>
                <w:bCs/>
                <w:sz w:val="18"/>
                <w:szCs w:val="18"/>
              </w:rPr>
            </w:pPr>
            <w:r w:rsidRPr="48F3438A">
              <w:rPr>
                <w:rFonts w:ascii="Arial" w:hAnsi="Arial" w:cs="Arial"/>
                <w:b/>
                <w:bCs/>
                <w:sz w:val="18"/>
                <w:szCs w:val="18"/>
              </w:rPr>
              <w:t>1. Case Number</w:t>
            </w:r>
          </w:p>
        </w:tc>
      </w:tr>
    </w:tbl>
    <w:p w:rsidR="00287B4A" w:rsidRPr="003E6D00" w:rsidP="00FE686C" w14:paraId="607E4BF8" w14:textId="77777777">
      <w:pPr>
        <w:spacing w:after="0" w:line="240" w:lineRule="auto"/>
        <w:rPr>
          <w:rFonts w:ascii="Arial" w:hAnsi="Arial" w:cs="Arial"/>
          <w:sz w:val="18"/>
          <w:szCs w:val="18"/>
        </w:rPr>
      </w:pPr>
    </w:p>
    <w:p w:rsidR="00287B4A" w:rsidRPr="003E6D00" w:rsidP="00287B4A" w14:paraId="5BEA8EA4" w14:textId="4F6FF731">
      <w:pPr>
        <w:spacing w:after="0" w:line="240" w:lineRule="auto"/>
        <w:rPr>
          <w:rFonts w:ascii="Arial" w:hAnsi="Arial" w:cs="Arial"/>
          <w:b/>
          <w:bCs/>
          <w:sz w:val="18"/>
          <w:szCs w:val="18"/>
        </w:rPr>
      </w:pPr>
      <w:r w:rsidRPr="003E6D00">
        <w:rPr>
          <w:rFonts w:ascii="Arial" w:hAnsi="Arial" w:cs="Arial"/>
          <w:b/>
          <w:bCs/>
          <w:sz w:val="18"/>
          <w:szCs w:val="18"/>
        </w:rPr>
        <w:t>2</w:t>
      </w:r>
      <w:r w:rsidRPr="003E6D00">
        <w:rPr>
          <w:rFonts w:ascii="Arial" w:hAnsi="Arial" w:cs="Arial"/>
          <w:b/>
          <w:bCs/>
          <w:sz w:val="18"/>
          <w:szCs w:val="18"/>
        </w:rPr>
        <w:t>. Property Address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250"/>
        <w:gridCol w:w="1890"/>
        <w:gridCol w:w="3600"/>
      </w:tblGrid>
      <w:tr w14:paraId="15287054" w14:textId="77777777" w:rsidTr="002267E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2960" w:type="dxa"/>
          </w:tcPr>
          <w:p w:rsidR="00287B4A" w:rsidRPr="003E6D00" w14:paraId="506F18FF" w14:textId="416CC81B">
            <w:pPr>
              <w:widowControl w:val="0"/>
              <w:kinsoku w:val="0"/>
              <w:rPr>
                <w:rFonts w:ascii="Arial" w:eastAsia="Times New Roman" w:hAnsi="Arial" w:cs="Arial"/>
                <w:sz w:val="18"/>
                <w:szCs w:val="18"/>
              </w:rPr>
            </w:pPr>
            <w:r w:rsidRPr="003E6D00">
              <w:rPr>
                <w:rFonts w:ascii="Arial" w:eastAsia="Times New Roman" w:hAnsi="Arial" w:cs="Arial"/>
                <w:sz w:val="18"/>
                <w:szCs w:val="18"/>
              </w:rPr>
              <w:t>2</w:t>
            </w:r>
            <w:r w:rsidRPr="003E6D00">
              <w:rPr>
                <w:rFonts w:ascii="Arial" w:eastAsia="Times New Roman" w:hAnsi="Arial" w:cs="Arial"/>
                <w:sz w:val="18"/>
                <w:szCs w:val="18"/>
              </w:rPr>
              <w:t>a. Street Address</w:t>
            </w:r>
          </w:p>
        </w:tc>
        <w:tc>
          <w:tcPr>
            <w:tcW w:w="2250" w:type="dxa"/>
          </w:tcPr>
          <w:p w:rsidR="00287B4A" w:rsidRPr="003E6D00" w14:paraId="511ECC4C" w14:textId="5683600E">
            <w:pPr>
              <w:widowControl w:val="0"/>
              <w:kinsoku w:val="0"/>
              <w:rPr>
                <w:rFonts w:ascii="Arial" w:eastAsia="Times New Roman" w:hAnsi="Arial" w:cs="Arial"/>
                <w:sz w:val="18"/>
                <w:szCs w:val="18"/>
              </w:rPr>
            </w:pPr>
            <w:r w:rsidRPr="003E6D00">
              <w:rPr>
                <w:rFonts w:ascii="Arial" w:eastAsia="Times New Roman" w:hAnsi="Arial" w:cs="Arial"/>
                <w:sz w:val="18"/>
                <w:szCs w:val="18"/>
              </w:rPr>
              <w:t>2</w:t>
            </w:r>
            <w:r w:rsidRPr="003E6D00">
              <w:rPr>
                <w:rFonts w:ascii="Arial" w:eastAsia="Times New Roman" w:hAnsi="Arial" w:cs="Arial"/>
                <w:sz w:val="18"/>
                <w:szCs w:val="18"/>
              </w:rPr>
              <w:t>b. City</w:t>
            </w:r>
          </w:p>
        </w:tc>
        <w:tc>
          <w:tcPr>
            <w:tcW w:w="1890" w:type="dxa"/>
          </w:tcPr>
          <w:p w:rsidR="00287B4A" w:rsidRPr="003E6D00" w14:paraId="25905B66" w14:textId="356D9ECB">
            <w:pPr>
              <w:widowControl w:val="0"/>
              <w:kinsoku w:val="0"/>
              <w:rPr>
                <w:rFonts w:ascii="Arial" w:eastAsia="Times New Roman" w:hAnsi="Arial" w:cs="Arial"/>
                <w:sz w:val="18"/>
                <w:szCs w:val="18"/>
              </w:rPr>
            </w:pPr>
            <w:r w:rsidRPr="003E6D00">
              <w:rPr>
                <w:rFonts w:ascii="Arial" w:eastAsia="Times New Roman" w:hAnsi="Arial" w:cs="Arial"/>
                <w:sz w:val="18"/>
                <w:szCs w:val="18"/>
              </w:rPr>
              <w:t>2</w:t>
            </w:r>
            <w:r w:rsidRPr="003E6D00">
              <w:rPr>
                <w:rFonts w:ascii="Arial" w:eastAsia="Times New Roman" w:hAnsi="Arial" w:cs="Arial"/>
                <w:sz w:val="18"/>
                <w:szCs w:val="18"/>
              </w:rPr>
              <w:t>c. State</w:t>
            </w:r>
          </w:p>
        </w:tc>
        <w:tc>
          <w:tcPr>
            <w:tcW w:w="3600" w:type="dxa"/>
          </w:tcPr>
          <w:p w:rsidR="00287B4A" w:rsidRPr="003E6D00" w14:paraId="2E0F1F17" w14:textId="267D65F0">
            <w:pPr>
              <w:widowControl w:val="0"/>
              <w:kinsoku w:val="0"/>
              <w:rPr>
                <w:rFonts w:ascii="Arial" w:eastAsia="Times New Roman" w:hAnsi="Arial" w:cs="Arial"/>
                <w:sz w:val="18"/>
                <w:szCs w:val="18"/>
              </w:rPr>
            </w:pPr>
            <w:r w:rsidRPr="003E6D00">
              <w:rPr>
                <w:rFonts w:ascii="Arial" w:eastAsia="Times New Roman" w:hAnsi="Arial" w:cs="Arial"/>
                <w:sz w:val="18"/>
                <w:szCs w:val="18"/>
              </w:rPr>
              <w:t>2</w:t>
            </w:r>
            <w:r w:rsidRPr="003E6D00">
              <w:rPr>
                <w:rFonts w:ascii="Arial" w:eastAsia="Times New Roman" w:hAnsi="Arial" w:cs="Arial"/>
                <w:sz w:val="18"/>
                <w:szCs w:val="18"/>
              </w:rPr>
              <w:t>d. Zip Code</w:t>
            </w:r>
          </w:p>
        </w:tc>
      </w:tr>
    </w:tbl>
    <w:p w:rsidR="00287B4A" w:rsidRPr="003E6D00" w:rsidP="00FE686C" w14:paraId="3E7990EA" w14:textId="77777777">
      <w:pPr>
        <w:spacing w:after="0" w:line="240" w:lineRule="auto"/>
        <w:rPr>
          <w:rFonts w:ascii="Arial" w:hAnsi="Arial" w:cs="Arial"/>
          <w:b/>
          <w:bCs/>
          <w:sz w:val="18"/>
          <w:szCs w:val="18"/>
        </w:rPr>
      </w:pPr>
    </w:p>
    <w:p w:rsidR="00FE686C" w:rsidRPr="003E6D00" w:rsidP="00FE686C" w14:paraId="52C3E16D" w14:textId="5CDFF533">
      <w:pPr>
        <w:spacing w:after="0" w:line="240" w:lineRule="auto"/>
        <w:rPr>
          <w:rFonts w:ascii="Arial" w:hAnsi="Arial" w:cs="Arial"/>
          <w:b/>
          <w:bCs/>
          <w:sz w:val="18"/>
          <w:szCs w:val="18"/>
        </w:rPr>
      </w:pPr>
      <w:r w:rsidRPr="003E6D00">
        <w:rPr>
          <w:rFonts w:ascii="Arial" w:hAnsi="Arial" w:cs="Arial"/>
          <w:b/>
          <w:bCs/>
          <w:sz w:val="18"/>
          <w:szCs w:val="18"/>
        </w:rPr>
        <w:t>3</w:t>
      </w:r>
      <w:r w:rsidRPr="003E6D00">
        <w:rPr>
          <w:rFonts w:ascii="Arial" w:hAnsi="Arial" w:cs="Arial"/>
          <w:b/>
          <w:bCs/>
          <w:sz w:val="18"/>
          <w:szCs w:val="18"/>
        </w:rPr>
        <w:t xml:space="preserve">. </w:t>
      </w:r>
      <w:r w:rsidR="009F57DD">
        <w:rPr>
          <w:rFonts w:ascii="Arial" w:hAnsi="Arial" w:cs="Arial"/>
          <w:b/>
          <w:bCs/>
          <w:sz w:val="18"/>
          <w:szCs w:val="18"/>
        </w:rPr>
        <w:t xml:space="preserve">Direct Guarantee (DG) </w:t>
      </w:r>
      <w:r w:rsidRPr="003E6D00">
        <w:rPr>
          <w:rFonts w:ascii="Arial" w:hAnsi="Arial" w:cs="Arial"/>
          <w:b/>
          <w:bCs/>
          <w:sz w:val="18"/>
          <w:szCs w:val="18"/>
        </w:rPr>
        <w:t>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00"/>
        <w:gridCol w:w="3600"/>
      </w:tblGrid>
      <w:tr w14:paraId="44DD3D03" w14:textId="77777777" w:rsidTr="001A20D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7100" w:type="dxa"/>
          </w:tcPr>
          <w:p w:rsidR="00287B4A" w:rsidRPr="003E6D00" w14:paraId="2ADDE5CD" w14:textId="5D5FEB8E">
            <w:pPr>
              <w:rPr>
                <w:rFonts w:ascii="Arial" w:hAnsi="Arial" w:cs="Arial"/>
                <w:b/>
                <w:bCs/>
                <w:sz w:val="18"/>
                <w:szCs w:val="18"/>
              </w:rPr>
            </w:pPr>
            <w:bookmarkStart w:id="0" w:name="_Hlk175561845"/>
            <w:r w:rsidRPr="003E6D00">
              <w:rPr>
                <w:rFonts w:ascii="Arial" w:hAnsi="Arial" w:cs="Arial"/>
                <w:sz w:val="18"/>
                <w:szCs w:val="18"/>
              </w:rPr>
              <w:t>3</w:t>
            </w:r>
            <w:r w:rsidRPr="003E6D00">
              <w:rPr>
                <w:rFonts w:ascii="Arial" w:hAnsi="Arial" w:cs="Arial"/>
                <w:sz w:val="18"/>
                <w:szCs w:val="18"/>
              </w:rPr>
              <w:t>a. Name</w:t>
            </w:r>
          </w:p>
        </w:tc>
        <w:tc>
          <w:tcPr>
            <w:tcW w:w="3600" w:type="dxa"/>
          </w:tcPr>
          <w:p w:rsidR="00287B4A" w:rsidRPr="003E6D00" w14:paraId="1DC5B5D4" w14:textId="1389B7A2">
            <w:pPr>
              <w:rPr>
                <w:rFonts w:ascii="Arial" w:hAnsi="Arial" w:cs="Arial"/>
                <w:b/>
                <w:bCs/>
                <w:sz w:val="18"/>
                <w:szCs w:val="18"/>
              </w:rPr>
            </w:pPr>
            <w:r w:rsidRPr="003E6D00">
              <w:rPr>
                <w:rFonts w:ascii="Arial" w:hAnsi="Arial" w:cs="Arial"/>
                <w:sz w:val="18"/>
                <w:szCs w:val="18"/>
              </w:rPr>
              <w:t>3</w:t>
            </w:r>
            <w:r w:rsidRPr="003E6D00">
              <w:rPr>
                <w:rFonts w:ascii="Arial" w:hAnsi="Arial" w:cs="Arial"/>
                <w:sz w:val="18"/>
                <w:szCs w:val="18"/>
              </w:rPr>
              <w:t>b. Lender Loan Number</w:t>
            </w:r>
          </w:p>
        </w:tc>
      </w:tr>
      <w:bookmarkEnd w:id="0"/>
    </w:tbl>
    <w:p w:rsidR="0011616E" w:rsidRPr="003E6D00" w:rsidP="0011616E" w14:paraId="2492388B" w14:textId="77777777">
      <w:pPr>
        <w:spacing w:after="0" w:line="240" w:lineRule="auto"/>
        <w:rPr>
          <w:rFonts w:ascii="Arial" w:hAnsi="Arial" w:cs="Arial"/>
          <w:sz w:val="18"/>
          <w:szCs w:val="18"/>
        </w:rPr>
      </w:pPr>
    </w:p>
    <w:p w:rsidR="00FE686C" w:rsidRPr="003E6D00" w:rsidP="00FE686C" w14:paraId="0C4BAB63" w14:textId="70FA3CF3">
      <w:pPr>
        <w:spacing w:after="0" w:line="240" w:lineRule="auto"/>
        <w:rPr>
          <w:rFonts w:ascii="Arial" w:hAnsi="Arial" w:cs="Arial"/>
          <w:b/>
          <w:bCs/>
          <w:sz w:val="18"/>
          <w:szCs w:val="18"/>
        </w:rPr>
      </w:pPr>
      <w:r w:rsidRPr="003E6D00">
        <w:rPr>
          <w:rFonts w:ascii="Arial" w:hAnsi="Arial" w:cs="Arial"/>
          <w:b/>
          <w:bCs/>
          <w:sz w:val="18"/>
          <w:szCs w:val="18"/>
        </w:rPr>
        <w:t>4</w:t>
      </w:r>
      <w:r w:rsidRPr="003E6D00">
        <w:rPr>
          <w:rFonts w:ascii="Arial" w:hAnsi="Arial" w:cs="Arial"/>
          <w:b/>
          <w:bCs/>
          <w:sz w:val="18"/>
          <w:szCs w:val="18"/>
        </w:rPr>
        <w:t>. Builder</w:t>
      </w:r>
      <w:r w:rsidRPr="003E6D00" w:rsidR="00B9520A">
        <w:rPr>
          <w:rFonts w:ascii="Arial" w:hAnsi="Arial" w:cs="Arial"/>
          <w:b/>
          <w:bCs/>
          <w:sz w:val="18"/>
          <w:szCs w:val="18"/>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74CB5747" w14:textId="77777777" w:rsidTr="002267E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00" w:type="dxa"/>
          </w:tcPr>
          <w:p w:rsidR="00DA039F" w:rsidRPr="003E6D00" w14:paraId="3A4499C1" w14:textId="65AAD061">
            <w:pPr>
              <w:rPr>
                <w:rFonts w:ascii="Arial" w:hAnsi="Arial" w:cs="Arial"/>
                <w:sz w:val="18"/>
                <w:szCs w:val="18"/>
              </w:rPr>
            </w:pPr>
            <w:r w:rsidRPr="003E6D00">
              <w:rPr>
                <w:rFonts w:ascii="Arial" w:hAnsi="Arial" w:cs="Arial"/>
                <w:sz w:val="18"/>
                <w:szCs w:val="18"/>
              </w:rPr>
              <w:t>4</w:t>
            </w:r>
            <w:r w:rsidRPr="003E6D00">
              <w:rPr>
                <w:rFonts w:ascii="Arial" w:hAnsi="Arial" w:cs="Arial"/>
                <w:sz w:val="18"/>
                <w:szCs w:val="18"/>
              </w:rPr>
              <w:t>a. Name</w:t>
            </w:r>
          </w:p>
        </w:tc>
      </w:tr>
    </w:tbl>
    <w:p w:rsidR="00DA039F" w:rsidRPr="00B505A3" w:rsidP="00DA039F" w14:paraId="37E03AA6" w14:textId="77777777">
      <w:pPr>
        <w:spacing w:after="0" w:line="240" w:lineRule="auto"/>
        <w:rPr>
          <w:rFonts w:ascii="Arial" w:hAnsi="Arial" w:cs="Arial"/>
          <w:b/>
          <w:bCs/>
          <w:sz w:val="6"/>
          <w:szCs w:val="6"/>
        </w:rPr>
      </w:pPr>
    </w:p>
    <w:tbl>
      <w:tblPr>
        <w:tblStyle w:val="TableGrid"/>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250"/>
        <w:gridCol w:w="1890"/>
        <w:gridCol w:w="3600"/>
      </w:tblGrid>
      <w:tr w14:paraId="760139DF" w14:textId="77777777" w:rsidTr="002267EE">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DA039F" w:rsidRPr="003E6D00" w14:paraId="3036D5E3" w14:textId="3E223D4F">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b</w:t>
            </w:r>
            <w:r w:rsidRPr="003E6D00">
              <w:rPr>
                <w:rFonts w:ascii="Arial" w:eastAsia="Times New Roman" w:hAnsi="Arial" w:cs="Arial"/>
                <w:sz w:val="18"/>
                <w:szCs w:val="18"/>
              </w:rPr>
              <w:t xml:space="preserve">. Contact Last Name </w:t>
            </w:r>
          </w:p>
        </w:tc>
        <w:tc>
          <w:tcPr>
            <w:tcW w:w="2250" w:type="dxa"/>
          </w:tcPr>
          <w:p w:rsidR="00DA039F" w:rsidRPr="003E6D00" w14:paraId="42B8284D" w14:textId="2CA65D07">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c</w:t>
            </w:r>
            <w:r w:rsidRPr="003E6D00">
              <w:rPr>
                <w:rFonts w:ascii="Arial" w:eastAsia="Times New Roman" w:hAnsi="Arial" w:cs="Arial"/>
                <w:sz w:val="18"/>
                <w:szCs w:val="18"/>
              </w:rPr>
              <w:t xml:space="preserve">. Contact </w:t>
            </w:r>
            <w:r w:rsidRPr="003E6D00" w:rsidR="00994212">
              <w:rPr>
                <w:rFonts w:ascii="Arial" w:eastAsia="Times New Roman" w:hAnsi="Arial" w:cs="Arial"/>
                <w:sz w:val="18"/>
                <w:szCs w:val="18"/>
              </w:rPr>
              <w:t xml:space="preserve">First </w:t>
            </w:r>
            <w:r w:rsidRPr="003E6D00">
              <w:rPr>
                <w:rFonts w:ascii="Arial" w:eastAsia="Times New Roman" w:hAnsi="Arial" w:cs="Arial"/>
                <w:sz w:val="18"/>
                <w:szCs w:val="18"/>
              </w:rPr>
              <w:t>Name</w:t>
            </w:r>
          </w:p>
        </w:tc>
        <w:tc>
          <w:tcPr>
            <w:tcW w:w="1890" w:type="dxa"/>
          </w:tcPr>
          <w:p w:rsidR="00DA039F" w:rsidRPr="003E6D00" w14:paraId="2DEEECB6" w14:textId="509D58C6">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d</w:t>
            </w:r>
            <w:r w:rsidRPr="003E6D00">
              <w:rPr>
                <w:rFonts w:ascii="Arial" w:eastAsia="Times New Roman" w:hAnsi="Arial" w:cs="Arial"/>
                <w:sz w:val="18"/>
                <w:szCs w:val="18"/>
              </w:rPr>
              <w:t>. Phone Number</w:t>
            </w:r>
          </w:p>
        </w:tc>
        <w:tc>
          <w:tcPr>
            <w:tcW w:w="3600" w:type="dxa"/>
          </w:tcPr>
          <w:p w:rsidR="00DA039F" w:rsidRPr="003E6D00" w14:paraId="41FBDAAF" w14:textId="69B9BF42">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e</w:t>
            </w:r>
            <w:r w:rsidRPr="003E6D00">
              <w:rPr>
                <w:rFonts w:ascii="Arial" w:eastAsia="Times New Roman" w:hAnsi="Arial" w:cs="Arial"/>
                <w:sz w:val="18"/>
                <w:szCs w:val="18"/>
              </w:rPr>
              <w:t>. Email</w:t>
            </w:r>
          </w:p>
        </w:tc>
      </w:tr>
      <w:tr w14:paraId="1610904A" w14:textId="77777777" w:rsidTr="002267EE">
        <w:tblPrEx>
          <w:tblW w:w="10700" w:type="dxa"/>
          <w:tblLook w:val="04A0"/>
        </w:tblPrEx>
        <w:trPr>
          <w:trHeight w:hRule="exact" w:val="576"/>
        </w:trPr>
        <w:tc>
          <w:tcPr>
            <w:tcW w:w="2960" w:type="dxa"/>
          </w:tcPr>
          <w:p w:rsidR="00DA039F" w:rsidRPr="003E6D00" w14:paraId="28161919" w14:textId="7BC37C26">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f</w:t>
            </w:r>
            <w:r w:rsidRPr="003E6D00">
              <w:rPr>
                <w:rFonts w:ascii="Arial" w:eastAsia="Times New Roman" w:hAnsi="Arial" w:cs="Arial"/>
                <w:sz w:val="18"/>
                <w:szCs w:val="18"/>
              </w:rPr>
              <w:t>. Street Address</w:t>
            </w:r>
          </w:p>
        </w:tc>
        <w:tc>
          <w:tcPr>
            <w:tcW w:w="2250" w:type="dxa"/>
          </w:tcPr>
          <w:p w:rsidR="00DA039F" w:rsidRPr="003E6D00" w14:paraId="72CD9BEF" w14:textId="3B96B5AD">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g</w:t>
            </w:r>
            <w:r w:rsidRPr="003E6D00">
              <w:rPr>
                <w:rFonts w:ascii="Arial" w:eastAsia="Times New Roman" w:hAnsi="Arial" w:cs="Arial"/>
                <w:sz w:val="18"/>
                <w:szCs w:val="18"/>
              </w:rPr>
              <w:t>. City</w:t>
            </w:r>
          </w:p>
        </w:tc>
        <w:tc>
          <w:tcPr>
            <w:tcW w:w="1890" w:type="dxa"/>
          </w:tcPr>
          <w:p w:rsidR="00DA039F" w:rsidRPr="003E6D00" w14:paraId="54E42772" w14:textId="51935CBD">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h</w:t>
            </w:r>
            <w:r w:rsidRPr="003E6D00">
              <w:rPr>
                <w:rFonts w:ascii="Arial" w:eastAsia="Times New Roman" w:hAnsi="Arial" w:cs="Arial"/>
                <w:sz w:val="18"/>
                <w:szCs w:val="18"/>
              </w:rPr>
              <w:t>. State</w:t>
            </w:r>
          </w:p>
        </w:tc>
        <w:tc>
          <w:tcPr>
            <w:tcW w:w="3600" w:type="dxa"/>
          </w:tcPr>
          <w:p w:rsidR="00DA039F" w:rsidRPr="003E6D00" w14:paraId="4FCA1190" w14:textId="11C911D7">
            <w:pPr>
              <w:widowControl w:val="0"/>
              <w:kinsoku w:val="0"/>
              <w:rPr>
                <w:rFonts w:ascii="Arial" w:eastAsia="Times New Roman" w:hAnsi="Arial" w:cs="Arial"/>
                <w:sz w:val="18"/>
                <w:szCs w:val="18"/>
              </w:rPr>
            </w:pPr>
            <w:r w:rsidRPr="003E6D00">
              <w:rPr>
                <w:rFonts w:ascii="Arial" w:eastAsia="Times New Roman" w:hAnsi="Arial" w:cs="Arial"/>
                <w:sz w:val="18"/>
                <w:szCs w:val="18"/>
              </w:rPr>
              <w:t>4</w:t>
            </w:r>
            <w:r w:rsidRPr="003E6D00" w:rsidR="007C5A35">
              <w:rPr>
                <w:rFonts w:ascii="Arial" w:eastAsia="Times New Roman" w:hAnsi="Arial" w:cs="Arial"/>
                <w:sz w:val="18"/>
                <w:szCs w:val="18"/>
              </w:rPr>
              <w:t>i</w:t>
            </w:r>
            <w:r w:rsidRPr="003E6D00">
              <w:rPr>
                <w:rFonts w:ascii="Arial" w:eastAsia="Times New Roman" w:hAnsi="Arial" w:cs="Arial"/>
                <w:sz w:val="18"/>
                <w:szCs w:val="18"/>
              </w:rPr>
              <w:t>. Zip Code</w:t>
            </w:r>
          </w:p>
        </w:tc>
      </w:tr>
    </w:tbl>
    <w:p w:rsidR="00FE686C" w:rsidRPr="003E6D00" w:rsidP="00FE686C" w14:paraId="453A4F67" w14:textId="77777777">
      <w:pPr>
        <w:spacing w:after="0" w:line="240" w:lineRule="auto"/>
        <w:textAlignment w:val="baseline"/>
        <w:rPr>
          <w:rFonts w:ascii="Arial" w:eastAsia="Arial" w:hAnsi="Arial" w:cs="Arial"/>
          <w:color w:val="000000"/>
          <w:sz w:val="18"/>
          <w:szCs w:val="18"/>
        </w:rPr>
      </w:pPr>
    </w:p>
    <w:p w:rsidR="00AA5DCA" w:rsidRPr="003E6D00" w:rsidP="00AA5DCA" w14:paraId="7A8B6B93" w14:textId="7EE6F336">
      <w:pPr>
        <w:spacing w:after="0" w:line="240" w:lineRule="auto"/>
        <w:rPr>
          <w:rFonts w:ascii="Arial" w:hAnsi="Arial" w:cs="Arial"/>
          <w:b/>
          <w:bCs/>
          <w:sz w:val="18"/>
          <w:szCs w:val="18"/>
        </w:rPr>
      </w:pPr>
      <w:r w:rsidRPr="003E6D00">
        <w:rPr>
          <w:rFonts w:ascii="Arial" w:hAnsi="Arial" w:cs="Arial"/>
          <w:b/>
          <w:bCs/>
          <w:sz w:val="18"/>
          <w:szCs w:val="18"/>
        </w:rPr>
        <w:t xml:space="preserve">4. </w:t>
      </w:r>
      <w:r w:rsidRPr="003E6D00">
        <w:rPr>
          <w:rFonts w:ascii="Arial" w:hAnsi="Arial" w:cs="Arial"/>
          <w:b/>
          <w:bCs/>
          <w:sz w:val="18"/>
          <w:szCs w:val="18"/>
        </w:rPr>
        <w:t>Type of Inspection (select one):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279F3AB9" w14:textId="77777777" w:rsidTr="000C384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436C53" w:rsidRPr="003E6D00" w14:paraId="70D43ABD" w14:textId="3D706D95">
            <w:pPr>
              <w:rPr>
                <w:rFonts w:ascii="Arial" w:eastAsia="Arial" w:hAnsi="Arial" w:cs="Arial"/>
                <w:sz w:val="18"/>
                <w:szCs w:val="18"/>
              </w:rPr>
            </w:pPr>
            <w:r w:rsidRPr="003E6D00">
              <w:rPr>
                <w:rFonts w:ascii="Arial" w:eastAsia="Arial" w:hAnsi="Arial" w:cs="Arial"/>
                <w:sz w:val="18"/>
                <w:szCs w:val="18"/>
              </w:rPr>
              <w:t>4a. Initial Inspection</w:t>
            </w:r>
          </w:p>
        </w:tc>
        <w:tc>
          <w:tcPr>
            <w:tcW w:w="1530" w:type="dxa"/>
          </w:tcPr>
          <w:p w:rsidR="00436C53" w:rsidRPr="003E6D00" w14:paraId="18DE6A43" w14:textId="6B35D467">
            <w:pPr>
              <w:jc w:val="center"/>
              <w:rPr>
                <w:rFonts w:ascii="Arial" w:eastAsia="Arial" w:hAnsi="Arial" w:cs="Arial"/>
                <w:color w:val="000000"/>
                <w:sz w:val="18"/>
                <w:szCs w:val="18"/>
              </w:rPr>
            </w:pPr>
            <w:r w:rsidRPr="003E6D00">
              <w:rPr>
                <w:rFonts w:ascii="Segoe UI Symbol" w:eastAsia="Arial" w:hAnsi="Segoe UI Symbol" w:cs="Segoe UI Symbol"/>
                <w:color w:val="000000"/>
                <w:sz w:val="18"/>
                <w:szCs w:val="18"/>
              </w:rPr>
              <w:t>☐</w:t>
            </w:r>
          </w:p>
        </w:tc>
      </w:tr>
      <w:tr w14:paraId="32BA485D" w14:textId="77777777" w:rsidTr="000C384B">
        <w:tblPrEx>
          <w:tblW w:w="0" w:type="auto"/>
          <w:tblLook w:val="04A0"/>
        </w:tblPrEx>
        <w:tc>
          <w:tcPr>
            <w:tcW w:w="9170" w:type="dxa"/>
          </w:tcPr>
          <w:p w:rsidR="00436C53" w:rsidRPr="003E6D00" w14:paraId="19BA9AB3" w14:textId="0A698406">
            <w:pPr>
              <w:rPr>
                <w:rFonts w:ascii="Arial" w:eastAsia="Arial" w:hAnsi="Arial" w:cs="Arial"/>
                <w:sz w:val="18"/>
                <w:szCs w:val="18"/>
              </w:rPr>
            </w:pPr>
            <w:r w:rsidRPr="003E6D00">
              <w:rPr>
                <w:rFonts w:ascii="Arial" w:eastAsia="Arial" w:hAnsi="Arial" w:cs="Arial"/>
                <w:sz w:val="18"/>
                <w:szCs w:val="18"/>
              </w:rPr>
              <w:t>4b. Framing Inspection</w:t>
            </w:r>
          </w:p>
        </w:tc>
        <w:tc>
          <w:tcPr>
            <w:tcW w:w="1530" w:type="dxa"/>
          </w:tcPr>
          <w:p w:rsidR="00436C53" w:rsidRPr="003E6D00" w14:paraId="26CD72CF" w14:textId="77777777">
            <w:pPr>
              <w:jc w:val="center"/>
              <w:rPr>
                <w:rFonts w:ascii="Arial" w:eastAsia="Arial" w:hAnsi="Arial" w:cs="Arial"/>
                <w:sz w:val="18"/>
                <w:szCs w:val="18"/>
              </w:rPr>
            </w:pPr>
            <w:r w:rsidRPr="003E6D00">
              <w:rPr>
                <w:rFonts w:ascii="Segoe UI Symbol" w:eastAsia="Arial" w:hAnsi="Segoe UI Symbol" w:cs="Segoe UI Symbol"/>
                <w:color w:val="000000"/>
                <w:sz w:val="18"/>
                <w:szCs w:val="18"/>
              </w:rPr>
              <w:t>☐</w:t>
            </w:r>
          </w:p>
        </w:tc>
      </w:tr>
      <w:tr w14:paraId="6A6FA6F8" w14:textId="77777777" w:rsidTr="000C384B">
        <w:tblPrEx>
          <w:tblW w:w="0" w:type="auto"/>
          <w:tblLook w:val="04A0"/>
        </w:tblPrEx>
        <w:tc>
          <w:tcPr>
            <w:tcW w:w="9170" w:type="dxa"/>
          </w:tcPr>
          <w:p w:rsidR="00436C53" w:rsidRPr="003E6D00" w14:paraId="2F76F778" w14:textId="5E22E958">
            <w:pPr>
              <w:rPr>
                <w:rFonts w:ascii="Arial" w:eastAsia="Arial" w:hAnsi="Arial" w:cs="Arial"/>
                <w:sz w:val="18"/>
                <w:szCs w:val="18"/>
              </w:rPr>
            </w:pPr>
            <w:r w:rsidRPr="003E6D00">
              <w:rPr>
                <w:rFonts w:ascii="Arial" w:eastAsia="Arial" w:hAnsi="Arial" w:cs="Arial"/>
                <w:sz w:val="18"/>
                <w:szCs w:val="18"/>
              </w:rPr>
              <w:t>4c. Final Inspection</w:t>
            </w:r>
          </w:p>
        </w:tc>
        <w:tc>
          <w:tcPr>
            <w:tcW w:w="1530" w:type="dxa"/>
          </w:tcPr>
          <w:p w:rsidR="00436C53" w:rsidRPr="003E6D00" w14:paraId="02008EB7" w14:textId="77777777">
            <w:pPr>
              <w:jc w:val="center"/>
              <w:rPr>
                <w:rFonts w:ascii="Arial" w:eastAsia="Arial" w:hAnsi="Arial" w:cs="Arial"/>
                <w:sz w:val="18"/>
                <w:szCs w:val="18"/>
              </w:rPr>
            </w:pPr>
            <w:r w:rsidRPr="003E6D00">
              <w:rPr>
                <w:rFonts w:ascii="Segoe UI Symbol" w:eastAsia="Arial" w:hAnsi="Segoe UI Symbol" w:cs="Segoe UI Symbol"/>
                <w:color w:val="000000"/>
                <w:sz w:val="18"/>
                <w:szCs w:val="18"/>
              </w:rPr>
              <w:t>☐</w:t>
            </w:r>
          </w:p>
        </w:tc>
      </w:tr>
      <w:tr w14:paraId="15460122" w14:textId="77777777" w:rsidTr="000C384B">
        <w:tblPrEx>
          <w:tblW w:w="0" w:type="auto"/>
          <w:tblLook w:val="04A0"/>
        </w:tblPrEx>
        <w:tc>
          <w:tcPr>
            <w:tcW w:w="9170" w:type="dxa"/>
          </w:tcPr>
          <w:p w:rsidR="00436C53" w:rsidRPr="003E6D00" w14:paraId="5865638B" w14:textId="184F55DB">
            <w:pPr>
              <w:rPr>
                <w:rFonts w:ascii="Arial" w:eastAsia="Arial" w:hAnsi="Arial" w:cs="Arial"/>
                <w:sz w:val="18"/>
                <w:szCs w:val="18"/>
              </w:rPr>
            </w:pPr>
            <w:r w:rsidRPr="003E6D00">
              <w:rPr>
                <w:rFonts w:ascii="Arial" w:eastAsia="Arial" w:hAnsi="Arial" w:cs="Arial"/>
                <w:sz w:val="18"/>
                <w:szCs w:val="18"/>
              </w:rPr>
              <w:t>4d. Repair Inspection</w:t>
            </w:r>
          </w:p>
        </w:tc>
        <w:tc>
          <w:tcPr>
            <w:tcW w:w="1530" w:type="dxa"/>
          </w:tcPr>
          <w:p w:rsidR="00436C53" w:rsidRPr="003E6D00" w14:paraId="44A8A81C" w14:textId="77777777">
            <w:pPr>
              <w:jc w:val="center"/>
              <w:rPr>
                <w:rFonts w:ascii="Arial" w:eastAsia="Arial" w:hAnsi="Arial" w:cs="Arial"/>
                <w:sz w:val="18"/>
                <w:szCs w:val="18"/>
              </w:rPr>
            </w:pPr>
            <w:r w:rsidRPr="003E6D00">
              <w:rPr>
                <w:rFonts w:ascii="Segoe UI Symbol" w:eastAsia="Arial" w:hAnsi="Segoe UI Symbol" w:cs="Segoe UI Symbol"/>
                <w:color w:val="000000"/>
                <w:sz w:val="18"/>
                <w:szCs w:val="18"/>
              </w:rPr>
              <w:t>☐</w:t>
            </w:r>
          </w:p>
        </w:tc>
      </w:tr>
      <w:tr w14:paraId="2F47076F" w14:textId="77777777" w:rsidTr="000C384B">
        <w:tblPrEx>
          <w:tblW w:w="0" w:type="auto"/>
          <w:tblLook w:val="04A0"/>
        </w:tblPrEx>
        <w:tc>
          <w:tcPr>
            <w:tcW w:w="9170" w:type="dxa"/>
          </w:tcPr>
          <w:p w:rsidR="00436C53" w:rsidRPr="003E6D00" w14:paraId="42B9890C" w14:textId="0ACE9A5D">
            <w:pPr>
              <w:rPr>
                <w:rFonts w:ascii="Arial" w:eastAsia="Arial" w:hAnsi="Arial" w:cs="Arial"/>
                <w:sz w:val="18"/>
                <w:szCs w:val="18"/>
              </w:rPr>
            </w:pPr>
            <w:r w:rsidRPr="003E6D00">
              <w:rPr>
                <w:rFonts w:ascii="Arial" w:eastAsia="Arial" w:hAnsi="Arial" w:cs="Arial"/>
                <w:sz w:val="18"/>
                <w:szCs w:val="18"/>
              </w:rPr>
              <w:t>Other (Explain in section 9)</w:t>
            </w:r>
          </w:p>
        </w:tc>
        <w:tc>
          <w:tcPr>
            <w:tcW w:w="1530" w:type="dxa"/>
          </w:tcPr>
          <w:p w:rsidR="00436C53" w:rsidRPr="003E6D00" w14:paraId="62CB60A2" w14:textId="0C8DED62">
            <w:pPr>
              <w:jc w:val="center"/>
              <w:rPr>
                <w:rFonts w:ascii="Arial" w:eastAsia="Arial" w:hAnsi="Arial" w:cs="Arial"/>
                <w:color w:val="000000"/>
                <w:sz w:val="18"/>
                <w:szCs w:val="18"/>
              </w:rPr>
            </w:pPr>
            <w:r w:rsidRPr="003E6D00">
              <w:rPr>
                <w:rFonts w:ascii="Segoe UI Symbol" w:eastAsia="Arial" w:hAnsi="Segoe UI Symbol" w:cs="Segoe UI Symbol"/>
                <w:color w:val="000000"/>
                <w:sz w:val="18"/>
                <w:szCs w:val="18"/>
              </w:rPr>
              <w:t>☐</w:t>
            </w:r>
          </w:p>
        </w:tc>
      </w:tr>
    </w:tbl>
    <w:p w:rsidR="00436C53" w:rsidRPr="003E6D00" w:rsidP="00AA5DCA" w14:paraId="559EC14F" w14:textId="77777777">
      <w:pPr>
        <w:spacing w:after="0" w:line="240" w:lineRule="auto"/>
        <w:rPr>
          <w:rFonts w:ascii="Arial" w:hAnsi="Arial" w:cs="Arial"/>
          <w:b/>
          <w:bCs/>
          <w:sz w:val="18"/>
          <w:szCs w:val="18"/>
        </w:rPr>
      </w:pPr>
    </w:p>
    <w:p w:rsidR="00FF51C5" w:rsidRPr="003E6D00" w:rsidP="00FF51C5" w14:paraId="0DF5F4D1" w14:textId="455E880B">
      <w:pPr>
        <w:spacing w:after="0" w:line="240" w:lineRule="auto"/>
        <w:rPr>
          <w:rFonts w:ascii="Arial" w:hAnsi="Arial" w:cs="Arial"/>
          <w:b/>
          <w:bCs/>
          <w:sz w:val="18"/>
          <w:szCs w:val="18"/>
        </w:rPr>
      </w:pPr>
      <w:r w:rsidRPr="003E6D00">
        <w:rPr>
          <w:rFonts w:ascii="Arial" w:hAnsi="Arial" w:cs="Arial"/>
          <w:b/>
          <w:bCs/>
          <w:sz w:val="18"/>
          <w:szCs w:val="18"/>
        </w:rPr>
        <w:t>5. Inspection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3015"/>
        <w:gridCol w:w="3015"/>
      </w:tblGrid>
      <w:tr w14:paraId="1A242593" w14:textId="57E735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670" w:type="dxa"/>
          </w:tcPr>
          <w:p w:rsidR="009F57DD" w:rsidRPr="003E6D00" w14:paraId="2FBDA9B4" w14:textId="65727C49">
            <w:pPr>
              <w:rPr>
                <w:rFonts w:ascii="Arial" w:hAnsi="Arial" w:cs="Arial"/>
                <w:sz w:val="18"/>
                <w:szCs w:val="18"/>
              </w:rPr>
            </w:pPr>
            <w:r w:rsidRPr="003E6D00">
              <w:rPr>
                <w:rFonts w:ascii="Arial" w:eastAsia="Times New Roman" w:hAnsi="Arial" w:cs="Arial"/>
                <w:sz w:val="18"/>
                <w:szCs w:val="18"/>
              </w:rPr>
              <w:t>5a. Date of Inspection</w:t>
            </w:r>
          </w:p>
        </w:tc>
        <w:tc>
          <w:tcPr>
            <w:tcW w:w="3015" w:type="dxa"/>
          </w:tcPr>
          <w:p w:rsidR="009F57DD" w:rsidRPr="003E6D00" w14:paraId="766251DA" w14:textId="77777777">
            <w:pPr>
              <w:rPr>
                <w:rFonts w:ascii="Arial" w:eastAsia="Times New Roman" w:hAnsi="Arial" w:cs="Arial"/>
                <w:sz w:val="18"/>
                <w:szCs w:val="18"/>
              </w:rPr>
            </w:pPr>
            <w:r w:rsidRPr="003E6D00">
              <w:rPr>
                <w:rFonts w:ascii="Arial" w:eastAsia="Times New Roman" w:hAnsi="Arial" w:cs="Arial"/>
                <w:sz w:val="18"/>
                <w:szCs w:val="18"/>
              </w:rPr>
              <w:t>5b. Inspection Number</w:t>
            </w:r>
          </w:p>
        </w:tc>
        <w:tc>
          <w:tcPr>
            <w:tcW w:w="3015" w:type="dxa"/>
          </w:tcPr>
          <w:p w:rsidR="009F57DD" w:rsidRPr="003E6D00" w14:paraId="5BFAEF3E" w14:textId="73B61387">
            <w:pPr>
              <w:rPr>
                <w:rFonts w:ascii="Arial" w:eastAsia="Times New Roman" w:hAnsi="Arial" w:cs="Arial"/>
                <w:sz w:val="18"/>
                <w:szCs w:val="18"/>
              </w:rPr>
            </w:pPr>
            <w:r>
              <w:rPr>
                <w:rFonts w:ascii="Arial" w:eastAsia="Arial" w:hAnsi="Arial" w:cs="Arial"/>
                <w:sz w:val="18"/>
                <w:szCs w:val="18"/>
              </w:rPr>
              <w:t>5c</w:t>
            </w:r>
            <w:r w:rsidR="000E3F59">
              <w:rPr>
                <w:rFonts w:ascii="Arial" w:eastAsia="Arial" w:hAnsi="Arial" w:cs="Arial"/>
                <w:sz w:val="18"/>
                <w:szCs w:val="18"/>
              </w:rPr>
              <w:t xml:space="preserve">. </w:t>
            </w:r>
            <w:r>
              <w:rPr>
                <w:rFonts w:ascii="Arial" w:eastAsia="Arial" w:hAnsi="Arial" w:cs="Arial"/>
                <w:sz w:val="18"/>
                <w:szCs w:val="18"/>
              </w:rPr>
              <w:t>Unable to make inspection (explain in section 9)</w:t>
            </w:r>
          </w:p>
        </w:tc>
      </w:tr>
    </w:tbl>
    <w:p w:rsidR="002820BE" w:rsidRPr="00165496" w:rsidP="002D1EFA" w14:paraId="020053C8" w14:textId="240478AA">
      <w:pPr>
        <w:spacing w:after="0" w:line="240" w:lineRule="auto"/>
        <w:rPr>
          <w:rFonts w:ascii="Arial" w:hAnsi="Arial" w:cs="Arial"/>
          <w:sz w:val="18"/>
          <w:szCs w:val="18"/>
        </w:rPr>
      </w:pPr>
    </w:p>
    <w:p w:rsidR="002B4AFF" w:rsidP="002D1EFA" w14:paraId="2F02EE7C" w14:textId="39797893">
      <w:pPr>
        <w:spacing w:after="0" w:line="240" w:lineRule="auto"/>
        <w:rPr>
          <w:rFonts w:ascii="Arial" w:eastAsia="Arial" w:hAnsi="Arial"/>
          <w:color w:val="000000"/>
          <w:spacing w:val="-2"/>
          <w:sz w:val="18"/>
          <w:szCs w:val="18"/>
        </w:rPr>
      </w:pPr>
      <w:r w:rsidRPr="00EE468C">
        <w:rPr>
          <w:rFonts w:ascii="Arial" w:eastAsia="Arial" w:hAnsi="Arial"/>
          <w:color w:val="000000"/>
          <w:spacing w:val="-2"/>
          <w:sz w:val="18"/>
          <w:szCs w:val="18"/>
        </w:rPr>
        <w:t>Reports of Final and Repair Compliance Inspections left at site always require reviewer</w:t>
      </w:r>
      <w:r w:rsidR="004C573C">
        <w:rPr>
          <w:rFonts w:ascii="Arial" w:eastAsia="Arial" w:hAnsi="Arial"/>
          <w:color w:val="000000"/>
          <w:spacing w:val="-2"/>
          <w:sz w:val="18"/>
          <w:szCs w:val="18"/>
        </w:rPr>
        <w:t>’</w:t>
      </w:r>
      <w:r w:rsidRPr="00EE468C">
        <w:rPr>
          <w:rFonts w:ascii="Arial" w:eastAsia="Arial" w:hAnsi="Arial"/>
          <w:color w:val="000000"/>
          <w:spacing w:val="-2"/>
          <w:sz w:val="18"/>
          <w:szCs w:val="18"/>
        </w:rPr>
        <w:t>s signature to be Official. Consult DG Lender for official reports.</w:t>
      </w:r>
    </w:p>
    <w:p w:rsidR="00165496" w:rsidP="002D1EFA" w14:paraId="3B5D8697" w14:textId="77777777">
      <w:pPr>
        <w:spacing w:after="0" w:line="240" w:lineRule="auto"/>
        <w:rPr>
          <w:rFonts w:ascii="Arial" w:eastAsia="Arial" w:hAnsi="Arial"/>
          <w:color w:val="000000"/>
          <w:spacing w:val="-2"/>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154250B1"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9E0B4A" w:rsidRPr="003E6D00" w14:paraId="73218EA1" w14:textId="5462FC1D">
            <w:pPr>
              <w:rPr>
                <w:rFonts w:ascii="Arial" w:eastAsia="Arial" w:hAnsi="Arial" w:cs="Arial"/>
                <w:sz w:val="18"/>
                <w:szCs w:val="18"/>
              </w:rPr>
            </w:pPr>
            <w:r>
              <w:rPr>
                <w:rFonts w:ascii="Arial" w:eastAsia="Arial" w:hAnsi="Arial" w:cs="Arial"/>
                <w:sz w:val="18"/>
                <w:szCs w:val="18"/>
              </w:rPr>
              <w:t>5</w:t>
            </w:r>
            <w:r w:rsidR="000E3F59">
              <w:rPr>
                <w:rFonts w:ascii="Arial" w:eastAsia="Arial" w:hAnsi="Arial" w:cs="Arial"/>
                <w:sz w:val="18"/>
                <w:szCs w:val="18"/>
              </w:rPr>
              <w:t>d</w:t>
            </w:r>
            <w:r>
              <w:rPr>
                <w:rFonts w:ascii="Arial" w:eastAsia="Arial" w:hAnsi="Arial" w:cs="Arial"/>
                <w:sz w:val="18"/>
                <w:szCs w:val="18"/>
              </w:rPr>
              <w:t xml:space="preserve">. </w:t>
            </w:r>
            <w:r>
              <w:rPr>
                <w:rFonts w:ascii="Arial" w:eastAsia="Arial" w:hAnsi="Arial" w:cs="Arial"/>
                <w:sz w:val="18"/>
                <w:szCs w:val="18"/>
              </w:rPr>
              <w:t>Report not left at site</w:t>
            </w:r>
          </w:p>
        </w:tc>
        <w:tc>
          <w:tcPr>
            <w:tcW w:w="1530" w:type="dxa"/>
          </w:tcPr>
          <w:p w:rsidR="009E0B4A" w:rsidRPr="003E6D00" w14:paraId="6969A741" w14:textId="77777777">
            <w:pPr>
              <w:jc w:val="center"/>
              <w:rPr>
                <w:rFonts w:ascii="Arial" w:eastAsia="Arial" w:hAnsi="Arial" w:cs="Arial"/>
                <w:color w:val="000000"/>
                <w:sz w:val="18"/>
                <w:szCs w:val="18"/>
              </w:rPr>
            </w:pPr>
            <w:r w:rsidRPr="003E6D00">
              <w:rPr>
                <w:rFonts w:ascii="Segoe UI Symbol" w:eastAsia="Arial" w:hAnsi="Segoe UI Symbol" w:cs="Segoe UI Symbol"/>
                <w:color w:val="000000"/>
                <w:sz w:val="18"/>
                <w:szCs w:val="18"/>
              </w:rPr>
              <w:t>☐</w:t>
            </w:r>
          </w:p>
        </w:tc>
      </w:tr>
      <w:tr w14:paraId="2CA2AE65" w14:textId="77777777">
        <w:tblPrEx>
          <w:tblW w:w="0" w:type="auto"/>
          <w:tblLook w:val="04A0"/>
        </w:tblPrEx>
        <w:tc>
          <w:tcPr>
            <w:tcW w:w="9170" w:type="dxa"/>
          </w:tcPr>
          <w:p w:rsidR="009E0B4A" w:rsidRPr="003E6D00" w14:paraId="2C1E553E" w14:textId="5ABD75B0">
            <w:pPr>
              <w:rPr>
                <w:rFonts w:ascii="Arial" w:eastAsia="Arial" w:hAnsi="Arial" w:cs="Arial"/>
                <w:sz w:val="18"/>
                <w:szCs w:val="18"/>
              </w:rPr>
            </w:pPr>
            <w:r>
              <w:rPr>
                <w:rFonts w:ascii="Arial" w:eastAsia="Arial" w:hAnsi="Arial" w:cs="Arial"/>
                <w:color w:val="000000"/>
                <w:sz w:val="18"/>
                <w:szCs w:val="18"/>
              </w:rPr>
              <w:t>5</w:t>
            </w:r>
            <w:r w:rsidR="000E3F59">
              <w:rPr>
                <w:rFonts w:ascii="Arial" w:eastAsia="Arial" w:hAnsi="Arial" w:cs="Arial"/>
                <w:color w:val="000000"/>
                <w:sz w:val="18"/>
                <w:szCs w:val="18"/>
              </w:rPr>
              <w:t>e</w:t>
            </w:r>
            <w:r>
              <w:rPr>
                <w:rFonts w:ascii="Arial" w:eastAsia="Arial" w:hAnsi="Arial" w:cs="Arial"/>
                <w:color w:val="000000"/>
                <w:sz w:val="18"/>
                <w:szCs w:val="18"/>
              </w:rPr>
              <w:t xml:space="preserve">. </w:t>
            </w:r>
            <w:r w:rsidRPr="001A0789">
              <w:rPr>
                <w:rFonts w:ascii="Arial" w:eastAsia="Arial" w:hAnsi="Arial" w:cs="Arial"/>
                <w:color w:val="000000"/>
                <w:sz w:val="18"/>
                <w:szCs w:val="18"/>
              </w:rPr>
              <w:t>Report not official without reviewer’s signature</w:t>
            </w:r>
          </w:p>
        </w:tc>
        <w:tc>
          <w:tcPr>
            <w:tcW w:w="1530" w:type="dxa"/>
          </w:tcPr>
          <w:p w:rsidR="009E0B4A" w:rsidRPr="003E6D00" w14:paraId="22B8F52E" w14:textId="77777777">
            <w:pPr>
              <w:jc w:val="center"/>
              <w:rPr>
                <w:rFonts w:ascii="Arial" w:eastAsia="Arial" w:hAnsi="Arial" w:cs="Arial"/>
                <w:sz w:val="18"/>
                <w:szCs w:val="18"/>
              </w:rPr>
            </w:pPr>
            <w:r w:rsidRPr="003E6D00">
              <w:rPr>
                <w:rFonts w:ascii="Segoe UI Symbol" w:eastAsia="Arial" w:hAnsi="Segoe UI Symbol" w:cs="Segoe UI Symbol"/>
                <w:color w:val="000000"/>
                <w:sz w:val="18"/>
                <w:szCs w:val="18"/>
              </w:rPr>
              <w:t>☐</w:t>
            </w:r>
          </w:p>
        </w:tc>
      </w:tr>
    </w:tbl>
    <w:p w:rsidR="009E0B4A" w:rsidP="002D1EFA" w14:paraId="272ACF33" w14:textId="77777777">
      <w:pPr>
        <w:spacing w:after="0" w:line="240" w:lineRule="auto"/>
        <w:rPr>
          <w:rFonts w:ascii="Arial" w:eastAsia="Arial" w:hAnsi="Arial"/>
          <w:b/>
          <w:color w:val="000000"/>
          <w:spacing w:val="-2"/>
          <w:sz w:val="18"/>
          <w:szCs w:val="18"/>
        </w:rPr>
      </w:pPr>
    </w:p>
    <w:p w:rsidR="002D1EFA" w:rsidP="002D1EFA" w14:paraId="37F0EF59" w14:textId="2C64BC10">
      <w:pPr>
        <w:spacing w:after="0" w:line="240" w:lineRule="auto"/>
        <w:rPr>
          <w:rFonts w:ascii="Arial" w:eastAsia="Arial" w:hAnsi="Arial" w:cs="Arial"/>
          <w:b/>
          <w:bCs/>
          <w:sz w:val="18"/>
          <w:szCs w:val="18"/>
        </w:rPr>
      </w:pPr>
      <w:r>
        <w:rPr>
          <w:rFonts w:ascii="Arial" w:eastAsia="Arial" w:hAnsi="Arial" w:cs="Arial"/>
          <w:b/>
          <w:bCs/>
          <w:sz w:val="18"/>
          <w:szCs w:val="18"/>
        </w:rPr>
        <w:t>6</w:t>
      </w:r>
      <w:r w:rsidRPr="006657EE">
        <w:rPr>
          <w:rFonts w:ascii="Arial" w:eastAsia="Arial" w:hAnsi="Arial" w:cs="Arial"/>
          <w:b/>
          <w:bCs/>
          <w:sz w:val="18"/>
          <w:szCs w:val="18"/>
        </w:rPr>
        <w:t xml:space="preserve">. </w:t>
      </w:r>
      <w:r>
        <w:rPr>
          <w:rFonts w:ascii="Arial" w:eastAsia="Arial" w:hAnsi="Arial" w:cs="Arial"/>
          <w:b/>
          <w:bCs/>
          <w:sz w:val="18"/>
          <w:szCs w:val="18"/>
        </w:rPr>
        <w:t>Inspection of On-site Improvements</w:t>
      </w:r>
      <w:r w:rsidR="00254A39">
        <w:rPr>
          <w:rFonts w:ascii="Arial" w:eastAsia="Arial" w:hAnsi="Arial" w:cs="Arial"/>
          <w:b/>
          <w:bCs/>
          <w:sz w:val="18"/>
          <w:szCs w:val="18"/>
        </w:rPr>
        <w:t xml:space="preserve"> </w:t>
      </w:r>
      <w:r w:rsidR="00742882">
        <w:rPr>
          <w:rFonts w:ascii="Arial" w:eastAsia="Arial" w:hAnsi="Arial" w:cs="Arial"/>
          <w:b/>
          <w:bCs/>
          <w:sz w:val="18"/>
          <w:szCs w:val="18"/>
        </w:rPr>
        <w:t>Reveals</w:t>
      </w:r>
      <w:r w:rsidRPr="00A443DE" w:rsidR="00A443DE">
        <w:rPr>
          <w:rFonts w:ascii="Arial" w:eastAsia="Arial" w:hAnsi="Arial" w:cs="Arial"/>
          <w:sz w:val="18"/>
          <w:szCs w:val="18"/>
        </w:rPr>
        <w:t xml:space="preserve"> (check</w:t>
      </w:r>
      <w:r w:rsidR="00A443DE">
        <w:rPr>
          <w:rFonts w:ascii="Arial" w:eastAsia="Arial" w:hAnsi="Arial" w:cs="Arial"/>
          <w:sz w:val="18"/>
          <w:szCs w:val="18"/>
        </w:rPr>
        <w:t xml:space="preserve"> only </w:t>
      </w:r>
      <w:r w:rsidRPr="00A443DE" w:rsidR="00A443DE">
        <w:rPr>
          <w:rFonts w:ascii="Arial" w:eastAsia="Arial" w:hAnsi="Arial" w:cs="Arial"/>
          <w:sz w:val="18"/>
          <w:szCs w:val="18"/>
        </w:rPr>
        <w:t>applicable boxes</w:t>
      </w:r>
      <w:r w:rsidR="00A443DE">
        <w:rPr>
          <w:rFonts w:ascii="Arial" w:eastAsia="Arial" w:hAnsi="Arial" w:cs="Arial"/>
          <w:b/>
          <w:bCs/>
          <w:sz w:val="18"/>
          <w:szCs w:val="18"/>
        </w:rPr>
        <w:t>)</w:t>
      </w:r>
    </w:p>
    <w:p w:rsidR="00951E2D" w:rsidP="002D1EFA" w14:paraId="40C1C931" w14:textId="77777777">
      <w:pPr>
        <w:spacing w:after="0" w:line="240" w:lineRule="auto"/>
        <w:rPr>
          <w:rFonts w:ascii="Arial" w:eastAsia="Arial" w:hAnsi="Arial" w:cs="Arial"/>
          <w:b/>
          <w:bCs/>
          <w:sz w:val="18"/>
          <w:szCs w:val="18"/>
        </w:rPr>
      </w:pPr>
    </w:p>
    <w:p w:rsidR="003606CE" w:rsidP="002D1EFA" w14:paraId="2E2FF6E6" w14:textId="5A95D2B8">
      <w:pPr>
        <w:spacing w:after="0" w:line="240" w:lineRule="auto"/>
        <w:rPr>
          <w:rFonts w:ascii="Arial" w:eastAsia="Arial" w:hAnsi="Arial" w:cs="Arial"/>
          <w:b/>
          <w:bCs/>
          <w:sz w:val="18"/>
          <w:szCs w:val="18"/>
        </w:rPr>
      </w:pPr>
      <w:r>
        <w:rPr>
          <w:rFonts w:ascii="Arial" w:eastAsia="Arial" w:hAnsi="Arial" w:cs="Arial"/>
          <w:b/>
          <w:bCs/>
          <w:sz w:val="18"/>
          <w:szCs w:val="18"/>
        </w:rPr>
        <w:t>Construction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172874BA" w14:textId="77777777" w:rsidTr="007E2ABB">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7B709F" w14:paraId="2EEDA45E" w14:textId="4248CE27">
            <w:pPr>
              <w:rPr>
                <w:rFonts w:ascii="Arial" w:eastAsia="Arial" w:hAnsi="Arial" w:cs="Arial"/>
                <w:sz w:val="18"/>
                <w:szCs w:val="18"/>
              </w:rPr>
            </w:pPr>
            <w:r>
              <w:rPr>
                <w:rFonts w:ascii="Arial" w:eastAsia="Arial" w:hAnsi="Arial" w:cs="Arial"/>
                <w:sz w:val="18"/>
                <w:szCs w:val="18"/>
              </w:rPr>
              <w:t>6</w:t>
            </w:r>
            <w:r w:rsidR="00A00671">
              <w:rPr>
                <w:rFonts w:ascii="Arial" w:eastAsia="Arial" w:hAnsi="Arial" w:cs="Arial"/>
                <w:sz w:val="18"/>
                <w:szCs w:val="18"/>
              </w:rPr>
              <w:t>a</w:t>
            </w:r>
            <w:r>
              <w:rPr>
                <w:rFonts w:ascii="Arial" w:eastAsia="Arial" w:hAnsi="Arial" w:cs="Arial"/>
                <w:sz w:val="18"/>
                <w:szCs w:val="18"/>
              </w:rPr>
              <w:t>. Construction was begun prior to date of loan guarantee</w:t>
            </w:r>
          </w:p>
        </w:tc>
        <w:tc>
          <w:tcPr>
            <w:tcW w:w="1530" w:type="dxa"/>
          </w:tcPr>
          <w:p w:rsidR="007B709F" w:rsidRPr="00D25CF9" w14:paraId="6DC77034"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4320959D" w14:textId="77777777" w:rsidTr="007E2ABB">
        <w:tblPrEx>
          <w:tblW w:w="0" w:type="auto"/>
          <w:tblLook w:val="04A0"/>
        </w:tblPrEx>
        <w:tc>
          <w:tcPr>
            <w:tcW w:w="9170" w:type="dxa"/>
          </w:tcPr>
          <w:p w:rsidR="007B709F" w14:paraId="0612C489" w14:textId="35B158D2">
            <w:pPr>
              <w:rPr>
                <w:rFonts w:ascii="Arial" w:eastAsia="Arial" w:hAnsi="Arial" w:cs="Arial"/>
                <w:sz w:val="18"/>
                <w:szCs w:val="18"/>
              </w:rPr>
            </w:pPr>
            <w:r>
              <w:rPr>
                <w:rFonts w:ascii="Arial" w:eastAsia="Arial" w:hAnsi="Arial" w:cs="Arial"/>
                <w:sz w:val="18"/>
                <w:szCs w:val="18"/>
              </w:rPr>
              <w:t>6</w:t>
            </w:r>
            <w:r w:rsidR="00A00671">
              <w:rPr>
                <w:rFonts w:ascii="Arial" w:eastAsia="Arial" w:hAnsi="Arial" w:cs="Arial"/>
                <w:sz w:val="18"/>
                <w:szCs w:val="18"/>
              </w:rPr>
              <w:t>b</w:t>
            </w:r>
            <w:r>
              <w:rPr>
                <w:rFonts w:ascii="Arial" w:eastAsia="Arial" w:hAnsi="Arial" w:cs="Arial"/>
                <w:sz w:val="18"/>
                <w:szCs w:val="18"/>
              </w:rPr>
              <w:t>. Construction was not begun prior to the date of the loan guarantee</w:t>
            </w:r>
          </w:p>
        </w:tc>
        <w:tc>
          <w:tcPr>
            <w:tcW w:w="1530" w:type="dxa"/>
          </w:tcPr>
          <w:p w:rsidR="007B709F" w:rsidRPr="00D25CF9" w14:paraId="190A81C1"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566E62F8" w14:textId="77777777" w:rsidTr="007E2ABB">
        <w:tblPrEx>
          <w:tblW w:w="0" w:type="auto"/>
          <w:tblLook w:val="04A0"/>
        </w:tblPrEx>
        <w:tc>
          <w:tcPr>
            <w:tcW w:w="9170" w:type="dxa"/>
          </w:tcPr>
          <w:p w:rsidR="00293513" w:rsidP="00293513" w14:paraId="62E78CAF" w14:textId="037FD7FB">
            <w:pPr>
              <w:rPr>
                <w:rFonts w:ascii="Arial" w:eastAsia="Arial" w:hAnsi="Arial" w:cs="Arial"/>
                <w:sz w:val="18"/>
                <w:szCs w:val="18"/>
              </w:rPr>
            </w:pPr>
            <w:r>
              <w:rPr>
                <w:rFonts w:ascii="Arial" w:eastAsia="Arial" w:hAnsi="Arial" w:cs="Arial"/>
                <w:sz w:val="18"/>
                <w:szCs w:val="18"/>
              </w:rPr>
              <w:t>6</w:t>
            </w:r>
            <w:r w:rsidR="00A00671">
              <w:rPr>
                <w:rFonts w:ascii="Arial" w:eastAsia="Arial" w:hAnsi="Arial" w:cs="Arial"/>
                <w:sz w:val="18"/>
                <w:szCs w:val="18"/>
              </w:rPr>
              <w:t>c</w:t>
            </w:r>
            <w:r>
              <w:rPr>
                <w:rFonts w:ascii="Arial" w:eastAsia="Arial" w:hAnsi="Arial" w:cs="Arial"/>
                <w:sz w:val="18"/>
                <w:szCs w:val="18"/>
              </w:rPr>
              <w:t>. Builder other than named in application</w:t>
            </w:r>
          </w:p>
        </w:tc>
        <w:tc>
          <w:tcPr>
            <w:tcW w:w="1530" w:type="dxa"/>
          </w:tcPr>
          <w:p w:rsidR="00293513" w:rsidRPr="00D25CF9" w:rsidP="00293513" w14:paraId="680D0464" w14:textId="7540C979">
            <w:pPr>
              <w:jc w:val="center"/>
              <w:rPr>
                <w:rFonts w:ascii="Segoe UI Symbol" w:eastAsia="Arial" w:hAnsi="Segoe UI Symbol" w:cs="Segoe UI Symbol"/>
                <w:color w:val="000000"/>
                <w:sz w:val="18"/>
                <w:szCs w:val="18"/>
              </w:rPr>
            </w:pPr>
            <w:r w:rsidRPr="00D25CF9">
              <w:rPr>
                <w:rFonts w:ascii="Segoe UI Symbol" w:eastAsia="Arial" w:hAnsi="Segoe UI Symbol" w:cs="Segoe UI Symbol"/>
                <w:color w:val="000000"/>
                <w:sz w:val="18"/>
                <w:szCs w:val="18"/>
              </w:rPr>
              <w:t>☐</w:t>
            </w:r>
          </w:p>
        </w:tc>
      </w:tr>
      <w:tr w14:paraId="76385C3F" w14:textId="77777777" w:rsidTr="007E2ABB">
        <w:tblPrEx>
          <w:tblW w:w="0" w:type="auto"/>
          <w:tblLook w:val="04A0"/>
        </w:tblPrEx>
        <w:tc>
          <w:tcPr>
            <w:tcW w:w="9170" w:type="dxa"/>
          </w:tcPr>
          <w:p w:rsidR="00293513" w:rsidP="00293513" w14:paraId="560BD08C" w14:textId="562259C8">
            <w:pPr>
              <w:rPr>
                <w:rFonts w:ascii="Arial" w:eastAsia="Arial" w:hAnsi="Arial" w:cs="Arial"/>
                <w:sz w:val="18"/>
                <w:szCs w:val="18"/>
              </w:rPr>
            </w:pPr>
            <w:r>
              <w:rPr>
                <w:rFonts w:ascii="Arial" w:eastAsia="Arial" w:hAnsi="Arial" w:cs="Arial"/>
                <w:sz w:val="18"/>
                <w:szCs w:val="18"/>
              </w:rPr>
              <w:t>6</w:t>
            </w:r>
            <w:r w:rsidR="000E3F59">
              <w:rPr>
                <w:rFonts w:ascii="Arial" w:eastAsia="Arial" w:hAnsi="Arial" w:cs="Arial"/>
                <w:sz w:val="18"/>
                <w:szCs w:val="18"/>
              </w:rPr>
              <w:t>d</w:t>
            </w:r>
            <w:r>
              <w:rPr>
                <w:rFonts w:ascii="Arial" w:eastAsia="Arial" w:hAnsi="Arial" w:cs="Arial"/>
                <w:sz w:val="18"/>
                <w:szCs w:val="18"/>
              </w:rPr>
              <w:t>. Accepted construction exhibits not available at site</w:t>
            </w:r>
          </w:p>
        </w:tc>
        <w:tc>
          <w:tcPr>
            <w:tcW w:w="1530" w:type="dxa"/>
          </w:tcPr>
          <w:p w:rsidR="00293513" w:rsidRPr="00D25CF9" w:rsidP="00293513" w14:paraId="1E4C752F" w14:textId="6D8F05C0">
            <w:pPr>
              <w:jc w:val="center"/>
              <w:rPr>
                <w:rFonts w:ascii="Segoe UI Symbol" w:eastAsia="Arial" w:hAnsi="Segoe UI Symbol" w:cs="Segoe UI Symbol"/>
                <w:color w:val="000000"/>
                <w:sz w:val="18"/>
                <w:szCs w:val="18"/>
              </w:rPr>
            </w:pPr>
            <w:r w:rsidRPr="00D25CF9">
              <w:rPr>
                <w:rFonts w:ascii="Segoe UI Symbol" w:eastAsia="Arial" w:hAnsi="Segoe UI Symbol" w:cs="Segoe UI Symbol"/>
                <w:color w:val="000000"/>
                <w:sz w:val="18"/>
                <w:szCs w:val="18"/>
              </w:rPr>
              <w:t>☐</w:t>
            </w:r>
          </w:p>
        </w:tc>
      </w:tr>
    </w:tbl>
    <w:p w:rsidR="007B709F" w:rsidP="002D1EFA" w14:paraId="42A21C1E" w14:textId="77777777">
      <w:pPr>
        <w:spacing w:after="0" w:line="240" w:lineRule="auto"/>
        <w:rPr>
          <w:rFonts w:ascii="Arial" w:eastAsia="Arial" w:hAnsi="Arial" w:cs="Arial"/>
          <w:b/>
          <w:bCs/>
          <w:sz w:val="18"/>
          <w:szCs w:val="18"/>
        </w:rPr>
      </w:pPr>
    </w:p>
    <w:p w:rsidR="005352ED" w:rsidP="005352ED" w14:paraId="750DE130" w14:textId="21609C9C">
      <w:pPr>
        <w:spacing w:after="0" w:line="240" w:lineRule="auto"/>
        <w:rPr>
          <w:rFonts w:ascii="Arial" w:eastAsia="Arial" w:hAnsi="Arial" w:cs="Arial"/>
          <w:b/>
          <w:bCs/>
          <w:sz w:val="18"/>
          <w:szCs w:val="18"/>
        </w:rPr>
      </w:pPr>
      <w:r>
        <w:rPr>
          <w:rFonts w:ascii="Arial" w:eastAsia="Arial" w:hAnsi="Arial" w:cs="Arial"/>
          <w:b/>
          <w:bCs/>
          <w:sz w:val="18"/>
          <w:szCs w:val="18"/>
        </w:rPr>
        <w:t>Individual sewage disposal</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6ED7B5AF"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5352ED" w:rsidP="005352ED" w14:paraId="3084D9F6" w14:textId="3B39D394">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e</w:t>
            </w:r>
            <w:r>
              <w:rPr>
                <w:rFonts w:ascii="Arial" w:eastAsia="Arial" w:hAnsi="Arial" w:cs="Arial"/>
                <w:color w:val="000000"/>
                <w:sz w:val="18"/>
                <w:szCs w:val="18"/>
              </w:rPr>
              <w:t>. No</w:t>
            </w:r>
            <w:r w:rsidRPr="00D25CF9">
              <w:rPr>
                <w:rFonts w:ascii="Arial" w:eastAsia="Arial" w:hAnsi="Arial" w:cs="Arial"/>
                <w:color w:val="000000"/>
                <w:sz w:val="18"/>
                <w:szCs w:val="18"/>
              </w:rPr>
              <w:t xml:space="preserve"> noncompliance</w:t>
            </w:r>
          </w:p>
        </w:tc>
        <w:tc>
          <w:tcPr>
            <w:tcW w:w="1530" w:type="dxa"/>
          </w:tcPr>
          <w:p w:rsidR="005352ED" w:rsidRPr="00D25CF9" w:rsidP="005352ED" w14:paraId="73AA7F04"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1415BBAE" w14:textId="77777777">
        <w:tblPrEx>
          <w:tblW w:w="0" w:type="auto"/>
          <w:tblLook w:val="04A0"/>
        </w:tblPrEx>
        <w:tc>
          <w:tcPr>
            <w:tcW w:w="9170" w:type="dxa"/>
          </w:tcPr>
          <w:p w:rsidR="005352ED" w:rsidP="005352ED" w14:paraId="6461F6E1" w14:textId="456C00A1">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f</w:t>
            </w:r>
            <w:r>
              <w:rPr>
                <w:rFonts w:ascii="Arial" w:eastAsia="Arial" w:hAnsi="Arial" w:cs="Arial"/>
                <w:color w:val="000000"/>
                <w:sz w:val="18"/>
                <w:szCs w:val="18"/>
              </w:rPr>
              <w:t>. C</w:t>
            </w:r>
            <w:r w:rsidRPr="00D25CF9">
              <w:rPr>
                <w:rFonts w:ascii="Arial" w:eastAsia="Arial" w:hAnsi="Arial" w:cs="Arial"/>
                <w:color w:val="000000"/>
                <w:sz w:val="18"/>
                <w:szCs w:val="18"/>
              </w:rPr>
              <w:t xml:space="preserve">orrection essential as explained </w:t>
            </w:r>
            <w:r>
              <w:rPr>
                <w:rFonts w:ascii="Arial" w:eastAsia="Arial" w:hAnsi="Arial" w:cs="Arial"/>
                <w:sz w:val="18"/>
                <w:szCs w:val="18"/>
              </w:rPr>
              <w:t>in section 9</w:t>
            </w:r>
          </w:p>
        </w:tc>
        <w:tc>
          <w:tcPr>
            <w:tcW w:w="1530" w:type="dxa"/>
          </w:tcPr>
          <w:p w:rsidR="005352ED" w:rsidRPr="00D25CF9" w:rsidP="005352ED" w14:paraId="1D48FCC4"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0C588379" w14:textId="77777777">
        <w:tblPrEx>
          <w:tblW w:w="0" w:type="auto"/>
          <w:tblLook w:val="04A0"/>
        </w:tblPrEx>
        <w:tc>
          <w:tcPr>
            <w:tcW w:w="9170" w:type="dxa"/>
          </w:tcPr>
          <w:p w:rsidR="005352ED" w:rsidP="005352ED" w14:paraId="20CDB8D6" w14:textId="35027C93">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g</w:t>
            </w:r>
            <w:r>
              <w:rPr>
                <w:rFonts w:ascii="Arial" w:eastAsia="Arial" w:hAnsi="Arial" w:cs="Arial"/>
                <w:color w:val="000000"/>
                <w:sz w:val="18"/>
                <w:szCs w:val="18"/>
              </w:rPr>
              <w:t>.</w:t>
            </w:r>
            <w:r w:rsidRPr="00D25CF9">
              <w:rPr>
                <w:rFonts w:ascii="Arial" w:eastAsia="Arial" w:hAnsi="Arial" w:cs="Arial"/>
                <w:color w:val="000000"/>
                <w:sz w:val="18"/>
                <w:szCs w:val="18"/>
              </w:rPr>
              <w:t xml:space="preserve"> </w:t>
            </w:r>
            <w:r w:rsidRPr="00D25CF9">
              <w:rPr>
                <w:rFonts w:ascii="Arial" w:eastAsia="Arial" w:hAnsi="Arial" w:cs="Arial"/>
                <w:color w:val="000000"/>
                <w:sz w:val="18"/>
                <w:szCs w:val="18"/>
              </w:rPr>
              <w:t>Submit Health Department letter</w:t>
            </w:r>
          </w:p>
        </w:tc>
        <w:tc>
          <w:tcPr>
            <w:tcW w:w="1530" w:type="dxa"/>
          </w:tcPr>
          <w:p w:rsidR="005352ED" w:rsidRPr="00D25CF9" w:rsidP="005352ED" w14:paraId="0F38AD2E" w14:textId="77777777">
            <w:pPr>
              <w:jc w:val="center"/>
              <w:rPr>
                <w:rFonts w:ascii="Segoe UI Symbol" w:eastAsia="Arial" w:hAnsi="Segoe UI Symbol" w:cs="Segoe UI Symbol"/>
                <w:color w:val="000000"/>
                <w:sz w:val="18"/>
                <w:szCs w:val="18"/>
              </w:rPr>
            </w:pPr>
            <w:r w:rsidRPr="00D25CF9">
              <w:rPr>
                <w:rFonts w:ascii="Segoe UI Symbol" w:eastAsia="Arial" w:hAnsi="Segoe UI Symbol" w:cs="Segoe UI Symbol"/>
                <w:color w:val="000000"/>
                <w:sz w:val="18"/>
                <w:szCs w:val="18"/>
              </w:rPr>
              <w:t>☐</w:t>
            </w:r>
          </w:p>
        </w:tc>
      </w:tr>
    </w:tbl>
    <w:p w:rsidR="005352ED" w:rsidP="002D1EFA" w14:paraId="27067C15" w14:textId="77777777">
      <w:pPr>
        <w:spacing w:after="0" w:line="240" w:lineRule="auto"/>
        <w:rPr>
          <w:rFonts w:ascii="Arial" w:eastAsia="Arial" w:hAnsi="Arial" w:cs="Arial"/>
          <w:b/>
          <w:bCs/>
          <w:sz w:val="18"/>
          <w:szCs w:val="18"/>
        </w:rPr>
      </w:pPr>
    </w:p>
    <w:p w:rsidR="00165496" w:rsidP="002D1EFA" w14:paraId="175934BD" w14:textId="77777777">
      <w:pPr>
        <w:spacing w:after="0" w:line="240" w:lineRule="auto"/>
        <w:rPr>
          <w:rFonts w:ascii="Arial" w:eastAsia="Arial" w:hAnsi="Arial" w:cs="Arial"/>
          <w:b/>
          <w:bCs/>
          <w:sz w:val="18"/>
          <w:szCs w:val="18"/>
        </w:rPr>
      </w:pPr>
    </w:p>
    <w:p w:rsidR="00165496" w:rsidP="002D1EFA" w14:paraId="1083E1C3" w14:textId="77777777">
      <w:pPr>
        <w:spacing w:after="0" w:line="240" w:lineRule="auto"/>
        <w:rPr>
          <w:rFonts w:ascii="Arial" w:eastAsia="Arial" w:hAnsi="Arial" w:cs="Arial"/>
          <w:b/>
          <w:bCs/>
          <w:sz w:val="18"/>
          <w:szCs w:val="18"/>
        </w:rPr>
      </w:pPr>
    </w:p>
    <w:p w:rsidR="00165496" w:rsidP="0045585E" w14:paraId="6973F286" w14:textId="57954BFB">
      <w:pPr>
        <w:tabs>
          <w:tab w:val="left" w:pos="9555"/>
        </w:tabs>
        <w:spacing w:after="0" w:line="240" w:lineRule="auto"/>
        <w:rPr>
          <w:rFonts w:ascii="Arial" w:eastAsia="Arial" w:hAnsi="Arial" w:cs="Arial"/>
          <w:b/>
          <w:bCs/>
          <w:sz w:val="18"/>
          <w:szCs w:val="18"/>
        </w:rPr>
      </w:pPr>
      <w:r>
        <w:rPr>
          <w:rFonts w:ascii="Arial" w:eastAsia="Arial" w:hAnsi="Arial" w:cs="Arial"/>
          <w:b/>
          <w:bCs/>
          <w:sz w:val="18"/>
          <w:szCs w:val="18"/>
        </w:rPr>
        <w:tab/>
      </w:r>
    </w:p>
    <w:p w:rsidR="00317A9D" w:rsidP="00317A9D" w14:paraId="588DED44" w14:textId="7CEB5C2A">
      <w:pPr>
        <w:spacing w:after="0" w:line="240" w:lineRule="auto"/>
        <w:rPr>
          <w:rFonts w:ascii="Arial" w:eastAsia="Arial" w:hAnsi="Arial" w:cs="Arial"/>
          <w:b/>
          <w:bCs/>
          <w:sz w:val="18"/>
          <w:szCs w:val="18"/>
        </w:rPr>
      </w:pPr>
      <w:r>
        <w:rPr>
          <w:rFonts w:ascii="Arial" w:eastAsia="Arial" w:hAnsi="Arial" w:cs="Arial"/>
          <w:b/>
          <w:bCs/>
          <w:sz w:val="18"/>
          <w:szCs w:val="18"/>
        </w:rPr>
        <w:t>Individual water supply system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7D99AB3C"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317A9D" w:rsidRPr="004153F7" w14:paraId="57D431C7" w14:textId="19237DAD">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h</w:t>
            </w:r>
            <w:r>
              <w:rPr>
                <w:rFonts w:ascii="Arial" w:eastAsia="Arial" w:hAnsi="Arial" w:cs="Arial"/>
                <w:color w:val="000000"/>
                <w:sz w:val="18"/>
                <w:szCs w:val="18"/>
              </w:rPr>
              <w:t>. N</w:t>
            </w:r>
            <w:r w:rsidRPr="004153F7">
              <w:rPr>
                <w:rFonts w:ascii="Arial" w:eastAsia="Arial" w:hAnsi="Arial" w:cs="Arial"/>
                <w:color w:val="000000"/>
                <w:sz w:val="18"/>
                <w:szCs w:val="18"/>
              </w:rPr>
              <w:t>o noncompliance</w:t>
            </w:r>
          </w:p>
        </w:tc>
        <w:tc>
          <w:tcPr>
            <w:tcW w:w="1530" w:type="dxa"/>
          </w:tcPr>
          <w:p w:rsidR="00317A9D" w:rsidRPr="004153F7" w14:paraId="0286849A"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29AFF115" w14:textId="77777777">
        <w:tblPrEx>
          <w:tblW w:w="0" w:type="auto"/>
          <w:tblLook w:val="04A0"/>
        </w:tblPrEx>
        <w:tc>
          <w:tcPr>
            <w:tcW w:w="9170" w:type="dxa"/>
          </w:tcPr>
          <w:p w:rsidR="00317A9D" w14:paraId="0B4B0BD9" w14:textId="6A8B3E58">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i</w:t>
            </w:r>
            <w:r>
              <w:rPr>
                <w:rFonts w:ascii="Arial" w:eastAsia="Arial" w:hAnsi="Arial" w:cs="Arial"/>
                <w:color w:val="000000"/>
                <w:sz w:val="18"/>
                <w:szCs w:val="18"/>
              </w:rPr>
              <w:t>. C</w:t>
            </w:r>
            <w:r w:rsidRPr="00D25CF9">
              <w:rPr>
                <w:rFonts w:ascii="Arial" w:eastAsia="Arial" w:hAnsi="Arial" w:cs="Arial"/>
                <w:color w:val="000000"/>
                <w:sz w:val="18"/>
                <w:szCs w:val="18"/>
              </w:rPr>
              <w:t xml:space="preserve">orrection essential as explained </w:t>
            </w:r>
            <w:r>
              <w:rPr>
                <w:rFonts w:ascii="Arial" w:eastAsia="Arial" w:hAnsi="Arial" w:cs="Arial"/>
                <w:sz w:val="18"/>
                <w:szCs w:val="18"/>
              </w:rPr>
              <w:t>in section 9</w:t>
            </w:r>
          </w:p>
        </w:tc>
        <w:tc>
          <w:tcPr>
            <w:tcW w:w="1530" w:type="dxa"/>
          </w:tcPr>
          <w:p w:rsidR="00317A9D" w:rsidRPr="00D25CF9" w14:paraId="59122F5D"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673B1214" w14:textId="77777777">
        <w:tblPrEx>
          <w:tblW w:w="0" w:type="auto"/>
          <w:tblLook w:val="04A0"/>
        </w:tblPrEx>
        <w:tc>
          <w:tcPr>
            <w:tcW w:w="9170" w:type="dxa"/>
          </w:tcPr>
          <w:p w:rsidR="00317A9D" w14:paraId="5DC0747D" w14:textId="092A5D28">
            <w:pPr>
              <w:rPr>
                <w:rFonts w:ascii="Arial" w:eastAsia="Arial" w:hAnsi="Arial" w:cs="Arial"/>
                <w:sz w:val="18"/>
                <w:szCs w:val="18"/>
              </w:rPr>
            </w:pPr>
            <w:r>
              <w:rPr>
                <w:rFonts w:ascii="Arial" w:eastAsia="Arial" w:hAnsi="Arial" w:cs="Arial"/>
                <w:color w:val="000000"/>
                <w:sz w:val="18"/>
                <w:szCs w:val="18"/>
              </w:rPr>
              <w:t>6</w:t>
            </w:r>
            <w:r w:rsidR="00DA00F1">
              <w:rPr>
                <w:rFonts w:ascii="Arial" w:eastAsia="Arial" w:hAnsi="Arial" w:cs="Arial"/>
                <w:color w:val="000000"/>
                <w:sz w:val="18"/>
                <w:szCs w:val="18"/>
              </w:rPr>
              <w:t>j</w:t>
            </w:r>
            <w:r>
              <w:rPr>
                <w:rFonts w:ascii="Arial" w:eastAsia="Arial" w:hAnsi="Arial" w:cs="Arial"/>
                <w:color w:val="000000"/>
                <w:sz w:val="18"/>
                <w:szCs w:val="18"/>
              </w:rPr>
              <w:t xml:space="preserve">. </w:t>
            </w:r>
            <w:r w:rsidRPr="00D25CF9">
              <w:rPr>
                <w:rFonts w:ascii="Arial" w:eastAsia="Arial" w:hAnsi="Arial" w:cs="Arial"/>
                <w:color w:val="000000"/>
                <w:sz w:val="18"/>
                <w:szCs w:val="18"/>
              </w:rPr>
              <w:t>Submit Health Department letter</w:t>
            </w:r>
          </w:p>
        </w:tc>
        <w:tc>
          <w:tcPr>
            <w:tcW w:w="1530" w:type="dxa"/>
          </w:tcPr>
          <w:p w:rsidR="00317A9D" w:rsidRPr="00D25CF9" w14:paraId="3B41D2A7" w14:textId="77777777">
            <w:pPr>
              <w:jc w:val="center"/>
              <w:rPr>
                <w:rFonts w:ascii="Segoe UI Symbol" w:eastAsia="Arial" w:hAnsi="Segoe UI Symbol" w:cs="Segoe UI Symbol"/>
                <w:color w:val="000000"/>
                <w:sz w:val="18"/>
                <w:szCs w:val="18"/>
              </w:rPr>
            </w:pPr>
            <w:r w:rsidRPr="00D25CF9">
              <w:rPr>
                <w:rFonts w:ascii="Segoe UI Symbol" w:eastAsia="Arial" w:hAnsi="Segoe UI Symbol" w:cs="Segoe UI Symbol"/>
                <w:color w:val="000000"/>
                <w:sz w:val="18"/>
                <w:szCs w:val="18"/>
              </w:rPr>
              <w:t>☐</w:t>
            </w:r>
          </w:p>
        </w:tc>
      </w:tr>
    </w:tbl>
    <w:p w:rsidR="00683C6F" w:rsidP="00480E57" w14:paraId="4290146A" w14:textId="77777777">
      <w:pPr>
        <w:spacing w:after="0" w:line="240" w:lineRule="auto"/>
        <w:rPr>
          <w:rFonts w:ascii="Arial" w:hAnsi="Arial" w:cs="Arial"/>
          <w:sz w:val="18"/>
          <w:szCs w:val="18"/>
        </w:rPr>
      </w:pPr>
    </w:p>
    <w:p w:rsidR="00B36084" w:rsidRPr="00683C6F" w:rsidP="00480E57" w14:paraId="722F62AA" w14:textId="2DA23320">
      <w:pPr>
        <w:spacing w:after="0" w:line="240" w:lineRule="auto"/>
        <w:rPr>
          <w:rFonts w:ascii="Arial" w:hAnsi="Arial" w:cs="Arial"/>
          <w:b/>
          <w:bCs/>
          <w:sz w:val="18"/>
          <w:szCs w:val="18"/>
        </w:rPr>
      </w:pPr>
      <w:r w:rsidRPr="00683C6F">
        <w:rPr>
          <w:rFonts w:ascii="Arial" w:hAnsi="Arial" w:cs="Arial"/>
          <w:b/>
          <w:bCs/>
          <w:sz w:val="18"/>
          <w:szCs w:val="18"/>
        </w:rPr>
        <w:t>Corrections</w:t>
      </w:r>
    </w:p>
    <w:tbl>
      <w:tblPr>
        <w:tblStyle w:val="TableGrid"/>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5"/>
        <w:gridCol w:w="1530"/>
      </w:tblGrid>
      <w:tr w14:paraId="6F60A0DC" w14:textId="77777777" w:rsidTr="008A2E54">
        <w:tblPrEx>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5" w:type="dxa"/>
          </w:tcPr>
          <w:p w:rsidR="006A5B6C" w:rsidRPr="004153F7" w14:paraId="12632205" w14:textId="116F6194">
            <w:pPr>
              <w:rPr>
                <w:rFonts w:ascii="Arial" w:eastAsia="Arial" w:hAnsi="Arial" w:cs="Arial"/>
                <w:sz w:val="18"/>
                <w:szCs w:val="18"/>
              </w:rPr>
            </w:pPr>
            <w:r w:rsidRPr="004153F7">
              <w:rPr>
                <w:rFonts w:ascii="Arial" w:eastAsia="Arial" w:hAnsi="Arial" w:cs="Arial"/>
                <w:sz w:val="18"/>
                <w:szCs w:val="18"/>
              </w:rPr>
              <w:t>6</w:t>
            </w:r>
            <w:r w:rsidR="00DA00F1">
              <w:rPr>
                <w:rFonts w:ascii="Arial" w:eastAsia="Arial" w:hAnsi="Arial" w:cs="Arial"/>
                <w:sz w:val="18"/>
                <w:szCs w:val="18"/>
              </w:rPr>
              <w:t>k</w:t>
            </w:r>
            <w:r w:rsidRPr="004153F7">
              <w:rPr>
                <w:rFonts w:ascii="Arial" w:eastAsia="Arial" w:hAnsi="Arial" w:cs="Arial"/>
                <w:sz w:val="18"/>
                <w:szCs w:val="18"/>
              </w:rPr>
              <w:t xml:space="preserve">. Correction requested by report </w:t>
            </w:r>
            <w:r w:rsidRPr="004153F7">
              <w:rPr>
                <w:rFonts w:ascii="Arial" w:eastAsia="Arial" w:hAnsi="Arial" w:cs="Arial"/>
                <w:sz w:val="18"/>
                <w:szCs w:val="18"/>
              </w:rPr>
              <w:t>dated __</w:t>
            </w:r>
            <w:r w:rsidRPr="004153F7">
              <w:rPr>
                <w:rFonts w:ascii="Arial" w:eastAsia="Arial" w:hAnsi="Arial" w:cs="Arial"/>
                <w:sz w:val="18"/>
                <w:szCs w:val="18"/>
              </w:rPr>
              <w:t>_________ not acceptably completed</w:t>
            </w:r>
          </w:p>
        </w:tc>
        <w:tc>
          <w:tcPr>
            <w:tcW w:w="1530" w:type="dxa"/>
          </w:tcPr>
          <w:p w:rsidR="006A5B6C" w:rsidRPr="004153F7" w14:paraId="001CE3ED"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7939EE67" w14:textId="77777777" w:rsidTr="008A2E54">
        <w:tblPrEx>
          <w:tblW w:w="10705" w:type="dxa"/>
          <w:tblLook w:val="04A0"/>
        </w:tblPrEx>
        <w:tc>
          <w:tcPr>
            <w:tcW w:w="9175" w:type="dxa"/>
          </w:tcPr>
          <w:p w:rsidR="006A5B6C" w:rsidRPr="004153F7" w14:paraId="690806BD" w14:textId="6CC25301">
            <w:pPr>
              <w:rPr>
                <w:rFonts w:ascii="Arial" w:eastAsia="Arial" w:hAnsi="Arial" w:cs="Arial"/>
                <w:sz w:val="18"/>
                <w:szCs w:val="18"/>
              </w:rPr>
            </w:pPr>
            <w:r w:rsidRPr="004153F7">
              <w:rPr>
                <w:rFonts w:ascii="Arial" w:eastAsia="Arial" w:hAnsi="Arial" w:cs="Arial"/>
                <w:sz w:val="18"/>
                <w:szCs w:val="18"/>
              </w:rPr>
              <w:t>6</w:t>
            </w:r>
            <w:r w:rsidR="00DA00F1">
              <w:rPr>
                <w:rFonts w:ascii="Arial" w:eastAsia="Arial" w:hAnsi="Arial" w:cs="Arial"/>
                <w:sz w:val="18"/>
                <w:szCs w:val="18"/>
              </w:rPr>
              <w:t>l</w:t>
            </w:r>
            <w:r w:rsidRPr="004153F7">
              <w:rPr>
                <w:rFonts w:ascii="Arial" w:eastAsia="Arial" w:hAnsi="Arial" w:cs="Arial"/>
                <w:sz w:val="18"/>
                <w:szCs w:val="18"/>
              </w:rPr>
              <w:t>. Repairs required by Appraisal/other inspection not acceptably completed</w:t>
            </w:r>
          </w:p>
        </w:tc>
        <w:tc>
          <w:tcPr>
            <w:tcW w:w="1530" w:type="dxa"/>
          </w:tcPr>
          <w:p w:rsidR="006A5B6C" w:rsidRPr="004153F7" w14:paraId="73F781C2"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134F90D0" w14:textId="77777777" w:rsidTr="00D0422C">
        <w:tblPrEx>
          <w:tblW w:w="10705" w:type="dxa"/>
          <w:tblLook w:val="04A0"/>
        </w:tblPrEx>
        <w:tc>
          <w:tcPr>
            <w:tcW w:w="9175" w:type="dxa"/>
          </w:tcPr>
          <w:p w:rsidR="009A18CE" w:rsidRPr="00683C6F" w14:paraId="7FD3233D" w14:textId="12E2DB47">
            <w:pPr>
              <w:rPr>
                <w:rFonts w:ascii="Arial" w:eastAsia="Arial" w:hAnsi="Arial" w:cs="Arial"/>
                <w:sz w:val="18"/>
                <w:szCs w:val="18"/>
              </w:rPr>
            </w:pPr>
            <w:r>
              <w:rPr>
                <w:rFonts w:ascii="Arial" w:hAnsi="Arial" w:cs="Arial"/>
                <w:sz w:val="18"/>
                <w:szCs w:val="18"/>
              </w:rPr>
              <w:t>6m.</w:t>
            </w:r>
            <w:r w:rsidRPr="00683C6F">
              <w:rPr>
                <w:rFonts w:ascii="Arial" w:hAnsi="Arial" w:cs="Arial"/>
                <w:sz w:val="18"/>
                <w:szCs w:val="18"/>
              </w:rPr>
              <w:t xml:space="preserve"> Correction</w:t>
            </w:r>
            <w:r w:rsidRPr="00683C6F" w:rsidR="00683C6F">
              <w:rPr>
                <w:rFonts w:ascii="Arial" w:hAnsi="Arial" w:cs="Arial"/>
                <w:sz w:val="18"/>
                <w:szCs w:val="18"/>
              </w:rPr>
              <w:t xml:space="preserve"> essential as explained </w:t>
            </w:r>
            <w:r w:rsidRPr="009D2805" w:rsidR="00683C6F">
              <w:rPr>
                <w:rFonts w:ascii="Arial" w:hAnsi="Arial" w:cs="Arial"/>
                <w:sz w:val="18"/>
                <w:szCs w:val="18"/>
              </w:rPr>
              <w:t xml:space="preserve">in section 9. </w:t>
            </w:r>
            <w:r w:rsidRPr="009D2805">
              <w:rPr>
                <w:rFonts w:ascii="Arial" w:eastAsia="Arial" w:hAnsi="Arial" w:cs="Arial"/>
                <w:color w:val="000000"/>
                <w:sz w:val="18"/>
                <w:szCs w:val="18"/>
              </w:rPr>
              <w:t>Will</w:t>
            </w:r>
            <w:r w:rsidRPr="00683C6F">
              <w:rPr>
                <w:rFonts w:ascii="Arial" w:eastAsia="Arial" w:hAnsi="Arial" w:cs="Arial"/>
                <w:color w:val="000000"/>
                <w:sz w:val="18"/>
                <w:szCs w:val="18"/>
              </w:rPr>
              <w:t xml:space="preserve"> examine at next inspection</w:t>
            </w:r>
          </w:p>
        </w:tc>
        <w:tc>
          <w:tcPr>
            <w:tcW w:w="1530" w:type="dxa"/>
          </w:tcPr>
          <w:p w:rsidR="009A18CE" w:rsidRPr="004153F7" w14:paraId="61FBC8B4"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5A7BF639" w14:textId="77777777" w:rsidTr="00D0422C">
        <w:tblPrEx>
          <w:tblW w:w="10705" w:type="dxa"/>
          <w:tblLook w:val="04A0"/>
        </w:tblPrEx>
        <w:tc>
          <w:tcPr>
            <w:tcW w:w="9175" w:type="dxa"/>
          </w:tcPr>
          <w:p w:rsidR="009A18CE" w:rsidRPr="004153F7" w14:paraId="6E7332DB" w14:textId="43B7A15D">
            <w:pPr>
              <w:rPr>
                <w:rFonts w:ascii="Arial" w:eastAsia="Arial" w:hAnsi="Arial" w:cs="Arial"/>
                <w:sz w:val="18"/>
                <w:szCs w:val="18"/>
              </w:rPr>
            </w:pPr>
            <w:r>
              <w:rPr>
                <w:rFonts w:ascii="Arial" w:hAnsi="Arial" w:cs="Arial"/>
                <w:sz w:val="18"/>
                <w:szCs w:val="18"/>
              </w:rPr>
              <w:t>6</w:t>
            </w:r>
            <w:r w:rsidR="001757A0">
              <w:rPr>
                <w:rFonts w:ascii="Arial" w:hAnsi="Arial" w:cs="Arial"/>
                <w:sz w:val="18"/>
                <w:szCs w:val="18"/>
              </w:rPr>
              <w:t>n.</w:t>
            </w:r>
            <w:r w:rsidRPr="00683C6F" w:rsidR="001757A0">
              <w:rPr>
                <w:rFonts w:ascii="Arial" w:hAnsi="Arial" w:cs="Arial"/>
                <w:sz w:val="18"/>
                <w:szCs w:val="18"/>
              </w:rPr>
              <w:t xml:space="preserve"> Correction</w:t>
            </w:r>
            <w:r w:rsidRPr="00683C6F">
              <w:rPr>
                <w:rFonts w:ascii="Arial" w:hAnsi="Arial" w:cs="Arial"/>
                <w:sz w:val="18"/>
                <w:szCs w:val="18"/>
              </w:rPr>
              <w:t xml:space="preserve"> essential as explained in </w:t>
            </w:r>
            <w:r w:rsidRPr="009D2805">
              <w:rPr>
                <w:rFonts w:ascii="Arial" w:hAnsi="Arial" w:cs="Arial"/>
                <w:sz w:val="18"/>
                <w:szCs w:val="18"/>
              </w:rPr>
              <w:t>section 9</w:t>
            </w:r>
            <w:r w:rsidRPr="009D2805">
              <w:rPr>
                <w:rFonts w:ascii="Arial" w:hAnsi="Arial" w:cs="Arial"/>
                <w:b/>
                <w:bCs/>
                <w:sz w:val="18"/>
                <w:szCs w:val="18"/>
              </w:rPr>
              <w:t xml:space="preserve">. </w:t>
            </w:r>
            <w:r w:rsidRPr="009D2805">
              <w:rPr>
                <w:rFonts w:ascii="Arial" w:eastAsia="Arial" w:hAnsi="Arial" w:cs="Arial"/>
                <w:color w:val="000000"/>
                <w:sz w:val="18"/>
                <w:szCs w:val="18"/>
              </w:rPr>
              <w:t>Do</w:t>
            </w:r>
            <w:r w:rsidRPr="004153F7">
              <w:rPr>
                <w:rFonts w:ascii="Arial" w:eastAsia="Arial" w:hAnsi="Arial" w:cs="Arial"/>
                <w:color w:val="000000"/>
                <w:sz w:val="18"/>
                <w:szCs w:val="18"/>
              </w:rPr>
              <w:t xml:space="preserve"> not conceal until reinspected</w:t>
            </w:r>
          </w:p>
        </w:tc>
        <w:tc>
          <w:tcPr>
            <w:tcW w:w="1530" w:type="dxa"/>
          </w:tcPr>
          <w:p w:rsidR="009A18CE" w:rsidRPr="004153F7" w14:paraId="5472FDB5"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7F5F1C16" w14:textId="77777777" w:rsidTr="00683C6F">
        <w:tblPrEx>
          <w:tblW w:w="10705" w:type="dxa"/>
          <w:tblLook w:val="04A0"/>
        </w:tblPrEx>
        <w:tc>
          <w:tcPr>
            <w:tcW w:w="9175" w:type="dxa"/>
          </w:tcPr>
          <w:p w:rsidR="00480E57" w14:paraId="11B73758" w14:textId="749C7964">
            <w:pPr>
              <w:rPr>
                <w:rFonts w:ascii="Arial" w:eastAsia="Arial" w:hAnsi="Arial" w:cs="Arial"/>
                <w:sz w:val="18"/>
                <w:szCs w:val="18"/>
              </w:rPr>
            </w:pPr>
            <w:r>
              <w:rPr>
                <w:rFonts w:ascii="Arial" w:eastAsia="Arial" w:hAnsi="Arial" w:cs="Arial"/>
                <w:sz w:val="18"/>
                <w:szCs w:val="18"/>
              </w:rPr>
              <w:t>6</w:t>
            </w:r>
            <w:r w:rsidR="00EA65E0">
              <w:rPr>
                <w:rFonts w:ascii="Arial" w:eastAsia="Arial" w:hAnsi="Arial" w:cs="Arial"/>
                <w:sz w:val="18"/>
                <w:szCs w:val="18"/>
              </w:rPr>
              <w:t>o</w:t>
            </w:r>
            <w:r>
              <w:rPr>
                <w:rFonts w:ascii="Arial" w:eastAsia="Arial" w:hAnsi="Arial" w:cs="Arial"/>
                <w:sz w:val="18"/>
                <w:szCs w:val="18"/>
              </w:rPr>
              <w:t>. No non-compliance observed</w:t>
            </w:r>
          </w:p>
        </w:tc>
        <w:tc>
          <w:tcPr>
            <w:tcW w:w="1530" w:type="dxa"/>
          </w:tcPr>
          <w:p w:rsidR="00480E57" w14:paraId="3CD2D5C1"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565D10E9" w14:textId="77777777" w:rsidTr="00683C6F">
        <w:tblPrEx>
          <w:tblW w:w="10705" w:type="dxa"/>
          <w:tblLook w:val="04A0"/>
        </w:tblPrEx>
        <w:tc>
          <w:tcPr>
            <w:tcW w:w="9175" w:type="dxa"/>
          </w:tcPr>
          <w:p w:rsidR="00480E57" w14:paraId="7EC56310" w14:textId="5637E76C">
            <w:pPr>
              <w:rPr>
                <w:rFonts w:ascii="Arial" w:eastAsia="Arial" w:hAnsi="Arial" w:cs="Arial"/>
                <w:sz w:val="18"/>
                <w:szCs w:val="18"/>
              </w:rPr>
            </w:pPr>
            <w:r>
              <w:rPr>
                <w:rFonts w:ascii="Arial" w:eastAsia="Arial" w:hAnsi="Arial" w:cs="Arial"/>
                <w:sz w:val="18"/>
                <w:szCs w:val="18"/>
              </w:rPr>
              <w:t>6</w:t>
            </w:r>
            <w:r w:rsidR="00EA65E0">
              <w:rPr>
                <w:rFonts w:ascii="Arial" w:eastAsia="Arial" w:hAnsi="Arial" w:cs="Arial"/>
                <w:sz w:val="18"/>
                <w:szCs w:val="18"/>
              </w:rPr>
              <w:t>p</w:t>
            </w:r>
            <w:r>
              <w:rPr>
                <w:rFonts w:ascii="Arial" w:eastAsia="Arial" w:hAnsi="Arial" w:cs="Arial"/>
                <w:sz w:val="18"/>
                <w:szCs w:val="18"/>
              </w:rPr>
              <w:t>. Acceptable variations as described below (</w:t>
            </w:r>
            <w:r w:rsidRPr="004B7BCD" w:rsidR="00261D45">
              <w:rPr>
                <w:rStyle w:val="cf01"/>
                <w:rFonts w:ascii="Arial" w:hAnsi="Arial" w:cs="Arial"/>
              </w:rPr>
              <w:t xml:space="preserve">Request for Acceptance of Changes in Approved Drawings and Specifications </w:t>
            </w:r>
            <w:r w:rsidRPr="004B7BCD">
              <w:rPr>
                <w:rFonts w:ascii="Arial" w:eastAsia="Arial" w:hAnsi="Arial" w:cs="Arial"/>
                <w:sz w:val="18"/>
                <w:szCs w:val="18"/>
              </w:rPr>
              <w:t>form HUD-XXXX,</w:t>
            </w:r>
            <w:r>
              <w:rPr>
                <w:rFonts w:ascii="Arial" w:eastAsia="Arial" w:hAnsi="Arial" w:cs="Arial"/>
                <w:sz w:val="18"/>
                <w:szCs w:val="18"/>
              </w:rPr>
              <w:t xml:space="preserve"> may be submitted)</w:t>
            </w:r>
          </w:p>
        </w:tc>
        <w:tc>
          <w:tcPr>
            <w:tcW w:w="1530" w:type="dxa"/>
          </w:tcPr>
          <w:p w:rsidR="00480E57" w14:paraId="75764C61"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0C384B" w:rsidP="005C38CF" w14:paraId="678D9B78" w14:textId="77777777">
      <w:pPr>
        <w:spacing w:after="0" w:line="240" w:lineRule="auto"/>
        <w:rPr>
          <w:rFonts w:ascii="Arial" w:hAnsi="Arial" w:cs="Arial"/>
          <w:sz w:val="18"/>
          <w:szCs w:val="18"/>
        </w:rPr>
      </w:pPr>
    </w:p>
    <w:p w:rsidR="00EA65E0" w:rsidRPr="00C655AB" w:rsidP="005C38CF" w14:paraId="16486BAF" w14:textId="4E1BE0E1">
      <w:pPr>
        <w:spacing w:after="0" w:line="240" w:lineRule="auto"/>
        <w:rPr>
          <w:rFonts w:ascii="Arial" w:hAnsi="Arial" w:cs="Arial"/>
          <w:b/>
          <w:bCs/>
          <w:sz w:val="18"/>
          <w:szCs w:val="18"/>
        </w:rPr>
      </w:pPr>
      <w:r w:rsidRPr="00C655AB">
        <w:rPr>
          <w:rFonts w:ascii="Arial" w:hAnsi="Arial" w:cs="Arial"/>
          <w:b/>
          <w:bCs/>
          <w:sz w:val="18"/>
          <w:szCs w:val="18"/>
        </w:rPr>
        <w:t xml:space="preserve">Onsite </w:t>
      </w:r>
      <w:r w:rsidRPr="00C655AB" w:rsidR="00C655AB">
        <w:rPr>
          <w:rFonts w:ascii="Arial" w:hAnsi="Arial" w:cs="Arial"/>
          <w:b/>
          <w:bCs/>
          <w:sz w:val="18"/>
          <w:szCs w:val="18"/>
        </w:rPr>
        <w:t>Site Improvements</w:t>
      </w:r>
    </w:p>
    <w:tbl>
      <w:tblPr>
        <w:tblStyle w:val="TableGrid"/>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5"/>
        <w:gridCol w:w="1530"/>
      </w:tblGrid>
      <w:tr w14:paraId="3E1FAC0F" w14:textId="77777777">
        <w:tblPrEx>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5" w:type="dxa"/>
          </w:tcPr>
          <w:p w:rsidR="00EA65E0" w14:paraId="2E31908B" w14:textId="6D285D46">
            <w:pPr>
              <w:rPr>
                <w:rFonts w:ascii="Arial" w:eastAsia="Arial" w:hAnsi="Arial" w:cs="Arial"/>
                <w:sz w:val="18"/>
                <w:szCs w:val="18"/>
              </w:rPr>
            </w:pPr>
            <w:r>
              <w:rPr>
                <w:rFonts w:ascii="Arial" w:eastAsia="Arial" w:hAnsi="Arial" w:cs="Arial"/>
                <w:sz w:val="18"/>
                <w:szCs w:val="18"/>
              </w:rPr>
              <w:t xml:space="preserve">6q. Extensive non-compliance as explained below (see </w:t>
            </w:r>
            <w:r w:rsidR="009D2805">
              <w:rPr>
                <w:rFonts w:ascii="Arial" w:eastAsia="Arial" w:hAnsi="Arial" w:cs="Arial"/>
                <w:sz w:val="18"/>
                <w:szCs w:val="18"/>
              </w:rPr>
              <w:t>s</w:t>
            </w:r>
            <w:r w:rsidRPr="00F762B5">
              <w:rPr>
                <w:rFonts w:ascii="Arial" w:eastAsia="Arial" w:hAnsi="Arial" w:cs="Arial"/>
                <w:sz w:val="18"/>
                <w:szCs w:val="18"/>
              </w:rPr>
              <w:t>ection 8</w:t>
            </w:r>
            <w:r>
              <w:rPr>
                <w:rFonts w:ascii="Arial" w:eastAsia="Arial" w:hAnsi="Arial" w:cs="Arial"/>
                <w:sz w:val="18"/>
                <w:szCs w:val="18"/>
              </w:rPr>
              <w:t xml:space="preserve"> below) </w:t>
            </w:r>
          </w:p>
        </w:tc>
        <w:tc>
          <w:tcPr>
            <w:tcW w:w="1530" w:type="dxa"/>
          </w:tcPr>
          <w:p w:rsidR="00EA65E0" w14:paraId="3E82E1DD"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0C9ADCB2" w14:textId="77777777">
        <w:tblPrEx>
          <w:tblW w:w="10705" w:type="dxa"/>
          <w:tblLook w:val="04A0"/>
        </w:tblPrEx>
        <w:tc>
          <w:tcPr>
            <w:tcW w:w="9175" w:type="dxa"/>
          </w:tcPr>
          <w:p w:rsidR="00EA65E0" w14:paraId="60188DF2" w14:textId="77777777">
            <w:pPr>
              <w:rPr>
                <w:rFonts w:ascii="Arial" w:eastAsia="Arial" w:hAnsi="Arial" w:cs="Arial"/>
                <w:sz w:val="18"/>
                <w:szCs w:val="18"/>
              </w:rPr>
            </w:pPr>
            <w:r>
              <w:rPr>
                <w:rFonts w:ascii="Arial" w:eastAsia="Arial" w:hAnsi="Arial" w:cs="Arial"/>
                <w:sz w:val="18"/>
                <w:szCs w:val="18"/>
              </w:rPr>
              <w:t>6r. On-site improvements acceptably completed subject to receipt of certification that lender’s inspection reveals satisfactory completion of all items listed below</w:t>
            </w:r>
          </w:p>
        </w:tc>
        <w:tc>
          <w:tcPr>
            <w:tcW w:w="1530" w:type="dxa"/>
          </w:tcPr>
          <w:p w:rsidR="00EA65E0" w14:paraId="290A563B"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6CE6E5AE" w14:textId="77777777">
        <w:tblPrEx>
          <w:tblW w:w="10705" w:type="dxa"/>
          <w:tblLook w:val="04A0"/>
        </w:tblPrEx>
        <w:tc>
          <w:tcPr>
            <w:tcW w:w="9175" w:type="dxa"/>
          </w:tcPr>
          <w:p w:rsidR="00EA65E0" w14:paraId="2C11422D" w14:textId="6740DA6E">
            <w:pPr>
              <w:rPr>
                <w:rFonts w:ascii="Arial" w:eastAsia="Arial" w:hAnsi="Arial" w:cs="Arial"/>
                <w:sz w:val="18"/>
                <w:szCs w:val="18"/>
              </w:rPr>
            </w:pPr>
            <w:r>
              <w:rPr>
                <w:rFonts w:ascii="Arial" w:eastAsia="Arial" w:hAnsi="Arial" w:cs="Arial"/>
                <w:sz w:val="18"/>
                <w:szCs w:val="18"/>
              </w:rPr>
              <w:t>6s. On-site improvements acceptably completed except items listed below, completion of which is delayed by conditions beyond control of the builder (</w:t>
            </w:r>
            <w:r w:rsidRPr="009D2805">
              <w:rPr>
                <w:rFonts w:ascii="Arial" w:eastAsia="Arial" w:hAnsi="Arial" w:cs="Arial"/>
                <w:sz w:val="18"/>
                <w:szCs w:val="18"/>
              </w:rPr>
              <w:t xml:space="preserve">see </w:t>
            </w:r>
            <w:r w:rsidRPr="009D2805" w:rsidR="009D2805">
              <w:rPr>
                <w:rFonts w:ascii="Arial" w:eastAsia="Arial" w:hAnsi="Arial" w:cs="Arial"/>
                <w:sz w:val="18"/>
                <w:szCs w:val="18"/>
              </w:rPr>
              <w:t>s</w:t>
            </w:r>
            <w:r w:rsidRPr="009D2805">
              <w:rPr>
                <w:rFonts w:ascii="Arial" w:eastAsia="Arial" w:hAnsi="Arial" w:cs="Arial"/>
                <w:sz w:val="18"/>
                <w:szCs w:val="18"/>
              </w:rPr>
              <w:t>ection 8 below)</w:t>
            </w:r>
          </w:p>
        </w:tc>
        <w:tc>
          <w:tcPr>
            <w:tcW w:w="1530" w:type="dxa"/>
          </w:tcPr>
          <w:p w:rsidR="00EA65E0" w14:paraId="2D2483F4"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r w14:paraId="24A3FFB9" w14:textId="77777777">
        <w:tblPrEx>
          <w:tblW w:w="10705" w:type="dxa"/>
          <w:tblLook w:val="04A0"/>
        </w:tblPrEx>
        <w:tc>
          <w:tcPr>
            <w:tcW w:w="9175" w:type="dxa"/>
          </w:tcPr>
          <w:p w:rsidR="00EA65E0" w14:paraId="71062D55" w14:textId="77777777">
            <w:pPr>
              <w:rPr>
                <w:rFonts w:ascii="Arial" w:eastAsia="Arial" w:hAnsi="Arial" w:cs="Arial"/>
                <w:sz w:val="18"/>
                <w:szCs w:val="18"/>
              </w:rPr>
            </w:pPr>
            <w:r>
              <w:rPr>
                <w:rFonts w:ascii="Arial" w:eastAsia="Arial" w:hAnsi="Arial" w:cs="Arial"/>
                <w:sz w:val="18"/>
                <w:szCs w:val="18"/>
              </w:rPr>
              <w:t>6t. On-site improvements acceptably completed</w:t>
            </w:r>
          </w:p>
        </w:tc>
        <w:tc>
          <w:tcPr>
            <w:tcW w:w="1530" w:type="dxa"/>
          </w:tcPr>
          <w:p w:rsidR="00EA65E0" w14:paraId="15061017"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EA65E0" w:rsidP="005C38CF" w14:paraId="74564F6A" w14:textId="77777777">
      <w:pPr>
        <w:spacing w:after="0" w:line="240" w:lineRule="auto"/>
        <w:rPr>
          <w:rFonts w:ascii="Arial" w:hAnsi="Arial" w:cs="Arial"/>
          <w:sz w:val="18"/>
          <w:szCs w:val="18"/>
        </w:rPr>
      </w:pPr>
    </w:p>
    <w:p w:rsidR="00533ADC" w:rsidRPr="00433487" w:rsidP="00533ADC" w14:paraId="308B008E" w14:textId="20571911">
      <w:pPr>
        <w:spacing w:after="0" w:line="240" w:lineRule="auto"/>
        <w:rPr>
          <w:rFonts w:ascii="Arial" w:hAnsi="Arial" w:cs="Arial"/>
          <w:b/>
          <w:bCs/>
          <w:sz w:val="18"/>
          <w:szCs w:val="18"/>
        </w:rPr>
      </w:pPr>
      <w:r>
        <w:rPr>
          <w:rFonts w:ascii="Arial" w:hAnsi="Arial" w:cs="Arial"/>
          <w:b/>
          <w:bCs/>
          <w:sz w:val="18"/>
          <w:szCs w:val="18"/>
        </w:rPr>
        <w:t>Off-site improvements</w:t>
      </w:r>
    </w:p>
    <w:tbl>
      <w:tblPr>
        <w:tblStyle w:val="TableGrid"/>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5"/>
        <w:gridCol w:w="1530"/>
      </w:tblGrid>
      <w:tr w14:paraId="2C2C9AA9" w14:textId="77777777">
        <w:tblPrEx>
          <w:tblW w:w="107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5" w:type="dxa"/>
          </w:tcPr>
          <w:p w:rsidR="00533ADC" w:rsidRPr="004153F7" w14:paraId="5FA10480" w14:textId="26391CB2">
            <w:pPr>
              <w:rPr>
                <w:rFonts w:ascii="Arial" w:eastAsia="Arial" w:hAnsi="Arial" w:cs="Arial"/>
                <w:sz w:val="18"/>
                <w:szCs w:val="18"/>
              </w:rPr>
            </w:pPr>
            <w:r>
              <w:rPr>
                <w:rFonts w:ascii="Arial" w:eastAsia="Arial" w:hAnsi="Arial" w:cs="Arial"/>
                <w:sz w:val="18"/>
                <w:szCs w:val="18"/>
              </w:rPr>
              <w:t>6</w:t>
            </w:r>
            <w:r w:rsidR="00FB2C07">
              <w:rPr>
                <w:rFonts w:ascii="Arial" w:eastAsia="Arial" w:hAnsi="Arial" w:cs="Arial"/>
                <w:sz w:val="18"/>
                <w:szCs w:val="18"/>
              </w:rPr>
              <w:t xml:space="preserve">u. </w:t>
            </w:r>
            <w:r>
              <w:rPr>
                <w:rFonts w:ascii="Arial" w:eastAsia="Arial" w:hAnsi="Arial" w:cs="Arial"/>
                <w:sz w:val="18"/>
                <w:szCs w:val="18"/>
              </w:rPr>
              <w:t>Correction/Completion essential as explained below</w:t>
            </w:r>
          </w:p>
        </w:tc>
        <w:tc>
          <w:tcPr>
            <w:tcW w:w="1530" w:type="dxa"/>
          </w:tcPr>
          <w:p w:rsidR="00533ADC" w:rsidRPr="004153F7" w14:paraId="3F369631"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74F91107" w14:textId="77777777">
        <w:tblPrEx>
          <w:tblW w:w="10705" w:type="dxa"/>
          <w:tblLook w:val="04A0"/>
        </w:tblPrEx>
        <w:tc>
          <w:tcPr>
            <w:tcW w:w="9175" w:type="dxa"/>
          </w:tcPr>
          <w:p w:rsidR="00533ADC" w:rsidRPr="004153F7" w14:paraId="46361C76" w14:textId="30B97DF2">
            <w:pPr>
              <w:rPr>
                <w:rFonts w:ascii="Arial" w:eastAsia="Arial" w:hAnsi="Arial" w:cs="Arial"/>
                <w:sz w:val="18"/>
                <w:szCs w:val="18"/>
              </w:rPr>
            </w:pPr>
            <w:r>
              <w:rPr>
                <w:rFonts w:ascii="Arial" w:eastAsia="Arial" w:hAnsi="Arial" w:cs="Arial"/>
                <w:sz w:val="18"/>
                <w:szCs w:val="18"/>
              </w:rPr>
              <w:t xml:space="preserve">6v. </w:t>
            </w:r>
            <w:r>
              <w:rPr>
                <w:rFonts w:ascii="Arial" w:eastAsia="Arial" w:hAnsi="Arial" w:cs="Arial"/>
                <w:sz w:val="18"/>
                <w:szCs w:val="18"/>
              </w:rPr>
              <w:t>Completion assured by escrow agreement or governing authority</w:t>
            </w:r>
          </w:p>
        </w:tc>
        <w:tc>
          <w:tcPr>
            <w:tcW w:w="1530" w:type="dxa"/>
          </w:tcPr>
          <w:p w:rsidR="00533ADC" w:rsidRPr="004153F7" w14:paraId="24EEB741" w14:textId="77777777">
            <w:pPr>
              <w:jc w:val="center"/>
              <w:rPr>
                <w:rFonts w:ascii="Arial" w:eastAsia="Arial" w:hAnsi="Arial" w:cs="Arial"/>
                <w:sz w:val="18"/>
                <w:szCs w:val="18"/>
              </w:rPr>
            </w:pPr>
            <w:r w:rsidRPr="004153F7">
              <w:rPr>
                <w:rFonts w:ascii="Segoe UI Symbol" w:eastAsia="Arial" w:hAnsi="Segoe UI Symbol" w:cs="Segoe UI Symbol"/>
                <w:color w:val="000000"/>
                <w:sz w:val="18"/>
                <w:szCs w:val="18"/>
              </w:rPr>
              <w:t>☐</w:t>
            </w:r>
          </w:p>
        </w:tc>
      </w:tr>
      <w:tr w14:paraId="1C6A23E3" w14:textId="77777777">
        <w:tblPrEx>
          <w:tblW w:w="10705" w:type="dxa"/>
          <w:tblLook w:val="04A0"/>
        </w:tblPrEx>
        <w:tc>
          <w:tcPr>
            <w:tcW w:w="9175" w:type="dxa"/>
          </w:tcPr>
          <w:p w:rsidR="00533ADC" w14:paraId="120F2046" w14:textId="64386A3B">
            <w:pPr>
              <w:rPr>
                <w:rFonts w:ascii="Arial" w:eastAsia="Arial" w:hAnsi="Arial" w:cs="Arial"/>
                <w:sz w:val="18"/>
                <w:szCs w:val="18"/>
              </w:rPr>
            </w:pPr>
            <w:r>
              <w:rPr>
                <w:rFonts w:ascii="Arial" w:eastAsia="Arial" w:hAnsi="Arial" w:cs="Arial"/>
                <w:sz w:val="18"/>
                <w:szCs w:val="18"/>
              </w:rPr>
              <w:t xml:space="preserve">6w. </w:t>
            </w:r>
            <w:r>
              <w:rPr>
                <w:rFonts w:ascii="Arial" w:eastAsia="Arial" w:hAnsi="Arial" w:cs="Arial"/>
                <w:sz w:val="18"/>
                <w:szCs w:val="18"/>
              </w:rPr>
              <w:t>Acceptably completed</w:t>
            </w:r>
          </w:p>
        </w:tc>
        <w:tc>
          <w:tcPr>
            <w:tcW w:w="1525" w:type="dxa"/>
          </w:tcPr>
          <w:p w:rsidR="00533ADC" w14:paraId="6955D21A" w14:textId="77777777">
            <w:pPr>
              <w:jc w:val="center"/>
              <w:rPr>
                <w:rFonts w:ascii="Arial" w:eastAsia="Arial" w:hAnsi="Arial" w:cs="Arial"/>
                <w:sz w:val="18"/>
                <w:szCs w:val="18"/>
              </w:rPr>
            </w:pPr>
            <w:r w:rsidRPr="00DA55D4">
              <w:rPr>
                <w:rFonts w:ascii="Segoe UI Symbol" w:eastAsia="Arial" w:hAnsi="Segoe UI Symbol" w:cs="Segoe UI Symbol"/>
                <w:color w:val="000000"/>
                <w:sz w:val="18"/>
                <w:szCs w:val="18"/>
              </w:rPr>
              <w:t>☐</w:t>
            </w:r>
          </w:p>
        </w:tc>
      </w:tr>
    </w:tbl>
    <w:p w:rsidR="007F1B6B" w:rsidP="005C38CF" w14:paraId="4AB02EB3" w14:textId="77777777">
      <w:pPr>
        <w:spacing w:after="0" w:line="240" w:lineRule="auto"/>
        <w:rPr>
          <w:rFonts w:ascii="Arial" w:hAnsi="Arial" w:cs="Arial"/>
          <w:sz w:val="18"/>
          <w:szCs w:val="18"/>
        </w:rPr>
      </w:pPr>
    </w:p>
    <w:p w:rsidR="005F250D" w:rsidP="005F250D" w14:paraId="639158D2" w14:textId="3E3B66F4">
      <w:pPr>
        <w:spacing w:after="0" w:line="240" w:lineRule="auto"/>
        <w:rPr>
          <w:rFonts w:ascii="Arial" w:eastAsia="Arial" w:hAnsi="Arial" w:cs="Arial"/>
          <w:b/>
          <w:bCs/>
          <w:sz w:val="18"/>
          <w:szCs w:val="18"/>
        </w:rPr>
      </w:pPr>
      <w:r>
        <w:rPr>
          <w:rFonts w:ascii="Arial" w:eastAsia="Arial" w:hAnsi="Arial" w:cs="Arial"/>
          <w:b/>
          <w:bCs/>
          <w:sz w:val="18"/>
          <w:szCs w:val="18"/>
        </w:rPr>
        <w:t>7</w:t>
      </w:r>
      <w:r w:rsidRPr="006657EE">
        <w:rPr>
          <w:rFonts w:ascii="Arial" w:eastAsia="Arial" w:hAnsi="Arial" w:cs="Arial"/>
          <w:b/>
          <w:bCs/>
          <w:sz w:val="18"/>
          <w:szCs w:val="18"/>
        </w:rPr>
        <w:t>.</w:t>
      </w:r>
      <w:r w:rsidR="00352A3E">
        <w:rPr>
          <w:rFonts w:ascii="Arial" w:eastAsia="Arial" w:hAnsi="Arial" w:cs="Arial"/>
          <w:b/>
          <w:bCs/>
          <w:sz w:val="18"/>
          <w:szCs w:val="18"/>
        </w:rPr>
        <w:t xml:space="preserve"> </w:t>
      </w:r>
      <w:r w:rsidR="0055166E">
        <w:rPr>
          <w:rFonts w:ascii="Arial" w:eastAsia="Arial" w:hAnsi="Arial" w:cs="Arial"/>
          <w:b/>
          <w:bCs/>
          <w:sz w:val="18"/>
          <w:szCs w:val="18"/>
        </w:rPr>
        <w:t>Inspector</w:t>
      </w:r>
    </w:p>
    <w:p w:rsidR="00277EB4" w:rsidRPr="00E66D54" w:rsidP="005F250D" w14:paraId="774A1A70" w14:textId="77777777">
      <w:pPr>
        <w:spacing w:after="0" w:line="240" w:lineRule="auto"/>
        <w:rPr>
          <w:rFonts w:ascii="Arial" w:eastAsia="Arial" w:hAnsi="Arial" w:cs="Arial"/>
          <w:b/>
          <w:bCs/>
          <w:sz w:val="6"/>
          <w:szCs w:val="6"/>
        </w:rPr>
      </w:pPr>
    </w:p>
    <w:p w:rsidR="00277EB4" w:rsidRPr="00277EB4" w:rsidP="00277EB4" w14:paraId="6D0D2342" w14:textId="77777777">
      <w:pPr>
        <w:spacing w:after="0" w:line="240" w:lineRule="auto"/>
        <w:rPr>
          <w:rFonts w:ascii="Arial" w:eastAsia="Arial" w:hAnsi="Arial" w:cs="Arial"/>
          <w:sz w:val="18"/>
          <w:szCs w:val="18"/>
        </w:rPr>
      </w:pPr>
      <w:r w:rsidRPr="008910FE">
        <w:rPr>
          <w:rFonts w:ascii="Arial" w:eastAsia="Segoe UI" w:hAnsi="Arial" w:cs="Arial"/>
          <w:color w:val="333333"/>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p>
    <w:p w:rsidR="00277EB4" w:rsidRPr="00E66D54" w:rsidP="005F250D" w14:paraId="7EC41CF1" w14:textId="77777777">
      <w:pPr>
        <w:spacing w:after="0" w:line="240" w:lineRule="auto"/>
        <w:rPr>
          <w:rFonts w:ascii="Arial" w:eastAsia="Arial" w:hAnsi="Arial" w:cs="Arial"/>
          <w:b/>
          <w:bCs/>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70"/>
        <w:gridCol w:w="3600"/>
        <w:gridCol w:w="4230"/>
      </w:tblGrid>
      <w:tr w14:paraId="6966D354" w14:textId="77777777" w:rsidTr="005D166B">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70" w:type="dxa"/>
          </w:tcPr>
          <w:p w:rsidR="0055166E" w:rsidRPr="00B61723" w14:paraId="5A096D31" w14:textId="532780E3">
            <w:pPr>
              <w:widowControl w:val="0"/>
              <w:kinsoku w:val="0"/>
              <w:rPr>
                <w:rFonts w:ascii="Arial" w:eastAsia="Times New Roman" w:hAnsi="Arial" w:cs="Arial"/>
                <w:sz w:val="18"/>
                <w:szCs w:val="18"/>
              </w:rPr>
            </w:pPr>
            <w:r>
              <w:rPr>
                <w:rFonts w:ascii="Arial" w:eastAsia="Times New Roman" w:hAnsi="Arial" w:cs="Arial"/>
                <w:sz w:val="18"/>
                <w:szCs w:val="18"/>
              </w:rPr>
              <w:t>7</w:t>
            </w:r>
            <w:r w:rsidRPr="00B61723">
              <w:rPr>
                <w:rFonts w:ascii="Arial" w:eastAsia="Times New Roman" w:hAnsi="Arial" w:cs="Arial"/>
                <w:sz w:val="18"/>
                <w:szCs w:val="18"/>
              </w:rPr>
              <w:t>a. Last Name</w:t>
            </w:r>
          </w:p>
        </w:tc>
        <w:tc>
          <w:tcPr>
            <w:tcW w:w="3600" w:type="dxa"/>
          </w:tcPr>
          <w:p w:rsidR="0055166E" w:rsidRPr="00B61723" w14:paraId="36AEE923" w14:textId="6590913F">
            <w:pPr>
              <w:widowControl w:val="0"/>
              <w:kinsoku w:val="0"/>
              <w:rPr>
                <w:rFonts w:ascii="Arial" w:eastAsia="Times New Roman" w:hAnsi="Arial" w:cs="Arial"/>
                <w:sz w:val="18"/>
                <w:szCs w:val="18"/>
              </w:rPr>
            </w:pPr>
            <w:r>
              <w:rPr>
                <w:rFonts w:ascii="Arial" w:eastAsia="Times New Roman" w:hAnsi="Arial" w:cs="Arial"/>
                <w:sz w:val="18"/>
                <w:szCs w:val="18"/>
              </w:rPr>
              <w:t>7</w:t>
            </w:r>
            <w:r w:rsidRPr="00B61723">
              <w:rPr>
                <w:rFonts w:ascii="Arial" w:eastAsia="Times New Roman" w:hAnsi="Arial" w:cs="Arial"/>
                <w:sz w:val="18"/>
                <w:szCs w:val="18"/>
              </w:rPr>
              <w:t>b. First Name</w:t>
            </w:r>
          </w:p>
        </w:tc>
        <w:tc>
          <w:tcPr>
            <w:tcW w:w="4230" w:type="dxa"/>
          </w:tcPr>
          <w:p w:rsidR="0055166E" w:rsidRPr="00B61723" w14:paraId="06FB1525" w14:textId="7D6DE6E4">
            <w:pPr>
              <w:widowControl w:val="0"/>
              <w:kinsoku w:val="0"/>
              <w:rPr>
                <w:rFonts w:ascii="Arial" w:eastAsia="Times New Roman" w:hAnsi="Arial" w:cs="Arial"/>
                <w:sz w:val="18"/>
                <w:szCs w:val="18"/>
              </w:rPr>
            </w:pPr>
            <w:r>
              <w:rPr>
                <w:rFonts w:ascii="Arial" w:eastAsia="Times New Roman" w:hAnsi="Arial" w:cs="Arial"/>
                <w:sz w:val="18"/>
                <w:szCs w:val="18"/>
              </w:rPr>
              <w:t xml:space="preserve">7c. </w:t>
            </w:r>
            <w:r w:rsidR="00352A3E">
              <w:rPr>
                <w:rFonts w:ascii="Arial" w:eastAsia="Times New Roman" w:hAnsi="Arial" w:cs="Arial"/>
                <w:sz w:val="18"/>
                <w:szCs w:val="18"/>
              </w:rPr>
              <w:t>ID Number</w:t>
            </w:r>
          </w:p>
        </w:tc>
      </w:tr>
    </w:tbl>
    <w:p w:rsidR="005F250D" w:rsidP="005F250D" w14:paraId="28C621C5"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567"/>
        <w:gridCol w:w="4233"/>
      </w:tblGrid>
      <w:tr w14:paraId="32BB5490" w14:textId="77777777" w:rsidTr="005D166B">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567" w:type="dxa"/>
          </w:tcPr>
          <w:p w:rsidR="005F250D" w:rsidRPr="00B61723" w14:paraId="540A5DC1" w14:textId="21A3CFE2">
            <w:pPr>
              <w:widowControl w:val="0"/>
              <w:kinsoku w:val="0"/>
              <w:rPr>
                <w:rFonts w:ascii="Arial" w:eastAsia="Times New Roman" w:hAnsi="Arial" w:cs="Arial"/>
                <w:sz w:val="18"/>
                <w:szCs w:val="18"/>
              </w:rPr>
            </w:pPr>
            <w:r>
              <w:rPr>
                <w:rFonts w:ascii="Arial" w:eastAsia="Times New Roman" w:hAnsi="Arial" w:cs="Arial"/>
                <w:sz w:val="18"/>
                <w:szCs w:val="18"/>
              </w:rPr>
              <w:t>7d</w:t>
            </w:r>
            <w:r w:rsidRPr="00B61723">
              <w:rPr>
                <w:rFonts w:ascii="Arial" w:eastAsia="Times New Roman" w:hAnsi="Arial" w:cs="Arial"/>
                <w:sz w:val="18"/>
                <w:szCs w:val="18"/>
              </w:rPr>
              <w:t>. Signature</w:t>
            </w:r>
          </w:p>
        </w:tc>
        <w:tc>
          <w:tcPr>
            <w:tcW w:w="4233" w:type="dxa"/>
          </w:tcPr>
          <w:p w:rsidR="005F250D" w:rsidRPr="00B61723" w14:paraId="2CBB9120" w14:textId="58ECDCA9">
            <w:pPr>
              <w:widowControl w:val="0"/>
              <w:kinsoku w:val="0"/>
              <w:rPr>
                <w:rFonts w:ascii="Arial" w:eastAsia="Times New Roman" w:hAnsi="Arial" w:cs="Arial"/>
                <w:sz w:val="18"/>
                <w:szCs w:val="18"/>
              </w:rPr>
            </w:pPr>
            <w:r>
              <w:rPr>
                <w:rFonts w:ascii="Arial" w:eastAsia="Times New Roman" w:hAnsi="Arial" w:cs="Arial"/>
                <w:sz w:val="18"/>
                <w:szCs w:val="18"/>
              </w:rPr>
              <w:t>7e</w:t>
            </w:r>
            <w:r w:rsidRPr="00B61723">
              <w:rPr>
                <w:rFonts w:ascii="Arial" w:eastAsia="Times New Roman" w:hAnsi="Arial" w:cs="Arial"/>
                <w:sz w:val="18"/>
                <w:szCs w:val="18"/>
              </w:rPr>
              <w:t>. Date</w:t>
            </w:r>
          </w:p>
        </w:tc>
      </w:tr>
    </w:tbl>
    <w:p w:rsidR="008552FE" w:rsidP="000217DF" w14:paraId="33C18024" w14:textId="77777777">
      <w:pPr>
        <w:spacing w:after="0" w:line="240" w:lineRule="auto"/>
      </w:pPr>
    </w:p>
    <w:p w:rsidR="0019525B" w:rsidP="0019525B" w14:paraId="3A6CF0A8" w14:textId="3098699D">
      <w:pPr>
        <w:spacing w:after="0" w:line="240" w:lineRule="auto"/>
        <w:rPr>
          <w:rFonts w:ascii="Arial" w:eastAsia="Arial" w:hAnsi="Arial" w:cs="Arial"/>
          <w:b/>
          <w:bCs/>
          <w:sz w:val="18"/>
          <w:szCs w:val="18"/>
        </w:rPr>
      </w:pPr>
      <w:r>
        <w:rPr>
          <w:rFonts w:ascii="Arial" w:eastAsia="Arial" w:hAnsi="Arial" w:cs="Arial"/>
          <w:b/>
          <w:bCs/>
          <w:sz w:val="18"/>
          <w:szCs w:val="18"/>
        </w:rPr>
        <w:t>8</w:t>
      </w:r>
      <w:r w:rsidRPr="006657EE">
        <w:rPr>
          <w:rFonts w:ascii="Arial" w:eastAsia="Arial" w:hAnsi="Arial" w:cs="Arial"/>
          <w:b/>
          <w:bCs/>
          <w:sz w:val="18"/>
          <w:szCs w:val="18"/>
        </w:rPr>
        <w:t xml:space="preserve">. </w:t>
      </w:r>
      <w:r>
        <w:rPr>
          <w:rFonts w:ascii="Arial" w:eastAsia="Arial" w:hAnsi="Arial" w:cs="Arial"/>
          <w:b/>
          <w:bCs/>
          <w:sz w:val="18"/>
          <w:szCs w:val="18"/>
        </w:rPr>
        <w:t>Specific Conditions Required by the Appraisal, Not Requiring Field Inspection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2C6789BC"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7471AA" w14:paraId="245025E1" w14:textId="2449764D">
            <w:pPr>
              <w:rPr>
                <w:rFonts w:ascii="Arial" w:eastAsia="Arial" w:hAnsi="Arial" w:cs="Arial"/>
                <w:sz w:val="18"/>
                <w:szCs w:val="18"/>
              </w:rPr>
            </w:pPr>
            <w:r>
              <w:rPr>
                <w:rFonts w:ascii="Arial" w:eastAsia="Arial" w:hAnsi="Arial" w:cs="Arial"/>
                <w:sz w:val="18"/>
                <w:szCs w:val="18"/>
              </w:rPr>
              <w:t xml:space="preserve">8a. </w:t>
            </w:r>
            <w:r>
              <w:rPr>
                <w:rFonts w:ascii="Arial" w:eastAsia="Arial" w:hAnsi="Arial" w:cs="Arial"/>
                <w:sz w:val="18"/>
                <w:szCs w:val="18"/>
              </w:rPr>
              <w:t>Submit Items or resubmit incomplete items as noted in section 9.</w:t>
            </w:r>
          </w:p>
        </w:tc>
        <w:tc>
          <w:tcPr>
            <w:tcW w:w="1530" w:type="dxa"/>
          </w:tcPr>
          <w:p w:rsidR="007471AA" w:rsidRPr="00D25CF9" w14:paraId="31C9F923" w14:textId="77777777">
            <w:pPr>
              <w:jc w:val="center"/>
              <w:rPr>
                <w:rFonts w:ascii="Segoe UI Symbol" w:eastAsia="Arial" w:hAnsi="Segoe UI Symbol" w:cs="Segoe UI Symbol"/>
                <w:color w:val="000000"/>
                <w:sz w:val="18"/>
                <w:szCs w:val="18"/>
              </w:rPr>
            </w:pPr>
            <w:r w:rsidRPr="00D25CF9">
              <w:rPr>
                <w:rFonts w:ascii="Segoe UI Symbol" w:eastAsia="Arial" w:hAnsi="Segoe UI Symbol" w:cs="Segoe UI Symbol"/>
                <w:color w:val="000000"/>
                <w:sz w:val="18"/>
                <w:szCs w:val="18"/>
              </w:rPr>
              <w:t>☐</w:t>
            </w:r>
          </w:p>
        </w:tc>
      </w:tr>
      <w:tr w14:paraId="469FF508" w14:textId="77777777">
        <w:tblPrEx>
          <w:tblW w:w="0" w:type="auto"/>
          <w:tblLook w:val="04A0"/>
        </w:tblPrEx>
        <w:tc>
          <w:tcPr>
            <w:tcW w:w="9170" w:type="dxa"/>
          </w:tcPr>
          <w:p w:rsidR="007471AA" w14:paraId="1B1BB8DB" w14:textId="7A532EC3">
            <w:pPr>
              <w:rPr>
                <w:rFonts w:ascii="Arial" w:eastAsia="Arial" w:hAnsi="Arial" w:cs="Arial"/>
                <w:sz w:val="18"/>
                <w:szCs w:val="18"/>
              </w:rPr>
            </w:pPr>
            <w:r>
              <w:rPr>
                <w:rFonts w:ascii="Arial" w:eastAsia="Arial" w:hAnsi="Arial" w:cs="Arial"/>
                <w:sz w:val="18"/>
                <w:szCs w:val="18"/>
              </w:rPr>
              <w:t xml:space="preserve">8b. </w:t>
            </w:r>
            <w:r>
              <w:rPr>
                <w:rFonts w:ascii="Arial" w:eastAsia="Arial" w:hAnsi="Arial" w:cs="Arial"/>
                <w:sz w:val="18"/>
                <w:szCs w:val="18"/>
              </w:rPr>
              <w:t>Acceptable Compliance with all Specific conditions not requiring field inspection.</w:t>
            </w:r>
          </w:p>
        </w:tc>
        <w:tc>
          <w:tcPr>
            <w:tcW w:w="1530" w:type="dxa"/>
          </w:tcPr>
          <w:p w:rsidR="007471AA" w:rsidRPr="00D25CF9" w14:paraId="118F6EF2"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5296F33C" w14:textId="77777777">
        <w:tblPrEx>
          <w:tblW w:w="0" w:type="auto"/>
          <w:tblLook w:val="04A0"/>
        </w:tblPrEx>
        <w:tc>
          <w:tcPr>
            <w:tcW w:w="9170" w:type="dxa"/>
          </w:tcPr>
          <w:p w:rsidR="007471AA" w14:paraId="018819D0" w14:textId="6F021737">
            <w:pPr>
              <w:rPr>
                <w:rFonts w:ascii="Arial" w:eastAsia="Arial" w:hAnsi="Arial" w:cs="Arial"/>
                <w:sz w:val="18"/>
                <w:szCs w:val="18"/>
              </w:rPr>
            </w:pPr>
            <w:r>
              <w:rPr>
                <w:rFonts w:ascii="Arial" w:eastAsia="Arial" w:hAnsi="Arial" w:cs="Arial"/>
                <w:sz w:val="18"/>
                <w:szCs w:val="18"/>
              </w:rPr>
              <w:t xml:space="preserve">8c. </w:t>
            </w:r>
            <w:r>
              <w:rPr>
                <w:rFonts w:ascii="Arial" w:eastAsia="Arial" w:hAnsi="Arial" w:cs="Arial"/>
                <w:sz w:val="18"/>
                <w:szCs w:val="18"/>
              </w:rPr>
              <w:t>Submit Termite Soil Treatment Guarantee</w:t>
            </w:r>
          </w:p>
        </w:tc>
        <w:tc>
          <w:tcPr>
            <w:tcW w:w="1530" w:type="dxa"/>
          </w:tcPr>
          <w:p w:rsidR="007471AA" w:rsidRPr="00D25CF9" w14:paraId="5D52F53C"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r w14:paraId="79A05009" w14:textId="77777777">
        <w:tblPrEx>
          <w:tblW w:w="0" w:type="auto"/>
          <w:tblLook w:val="04A0"/>
        </w:tblPrEx>
        <w:tc>
          <w:tcPr>
            <w:tcW w:w="9170" w:type="dxa"/>
          </w:tcPr>
          <w:p w:rsidR="007471AA" w14:paraId="03FE3472" w14:textId="007818F1">
            <w:pPr>
              <w:rPr>
                <w:rFonts w:ascii="Arial" w:eastAsia="Arial" w:hAnsi="Arial" w:cs="Arial"/>
                <w:sz w:val="18"/>
                <w:szCs w:val="18"/>
              </w:rPr>
            </w:pPr>
            <w:r>
              <w:rPr>
                <w:rFonts w:ascii="Arial" w:eastAsia="Arial" w:hAnsi="Arial" w:cs="Arial"/>
                <w:color w:val="000000"/>
                <w:sz w:val="18"/>
                <w:szCs w:val="18"/>
              </w:rPr>
              <w:t xml:space="preserve">8d. </w:t>
            </w:r>
            <w:r w:rsidR="00C873F9">
              <w:rPr>
                <w:rFonts w:ascii="Arial" w:eastAsia="Arial" w:hAnsi="Arial" w:cs="Arial"/>
                <w:color w:val="000000"/>
                <w:sz w:val="18"/>
                <w:szCs w:val="18"/>
              </w:rPr>
              <w:t>None</w:t>
            </w:r>
          </w:p>
        </w:tc>
        <w:tc>
          <w:tcPr>
            <w:tcW w:w="1530" w:type="dxa"/>
          </w:tcPr>
          <w:p w:rsidR="007471AA" w:rsidRPr="00D25CF9" w14:paraId="4A2E9F41" w14:textId="77777777">
            <w:pPr>
              <w:jc w:val="center"/>
              <w:rPr>
                <w:rFonts w:ascii="Arial" w:eastAsia="Arial" w:hAnsi="Arial" w:cs="Arial"/>
                <w:sz w:val="18"/>
                <w:szCs w:val="18"/>
              </w:rPr>
            </w:pPr>
            <w:r w:rsidRPr="00D25CF9">
              <w:rPr>
                <w:rFonts w:ascii="Segoe UI Symbol" w:eastAsia="Arial" w:hAnsi="Segoe UI Symbol" w:cs="Segoe UI Symbol"/>
                <w:color w:val="000000"/>
                <w:sz w:val="18"/>
                <w:szCs w:val="18"/>
              </w:rPr>
              <w:t>☐</w:t>
            </w:r>
          </w:p>
        </w:tc>
      </w:tr>
    </w:tbl>
    <w:p w:rsidR="007471AA" w:rsidP="0019525B" w14:paraId="15F44D52" w14:textId="77777777">
      <w:pPr>
        <w:spacing w:after="0" w:line="240" w:lineRule="auto"/>
        <w:rPr>
          <w:rFonts w:ascii="Arial" w:eastAsia="Arial" w:hAnsi="Arial" w:cs="Arial"/>
          <w:b/>
          <w:bCs/>
          <w:sz w:val="6"/>
          <w:szCs w:val="6"/>
        </w:rPr>
      </w:pPr>
    </w:p>
    <w:p w:rsidR="00277EB4" w:rsidRPr="00277EB4" w:rsidP="00277EB4" w14:paraId="2B117D1A" w14:textId="77777777">
      <w:pPr>
        <w:spacing w:after="0" w:line="240" w:lineRule="auto"/>
        <w:rPr>
          <w:rFonts w:ascii="Arial" w:eastAsia="Arial" w:hAnsi="Arial" w:cs="Arial"/>
          <w:sz w:val="18"/>
          <w:szCs w:val="18"/>
        </w:rPr>
      </w:pPr>
      <w:r w:rsidRPr="008910FE">
        <w:rPr>
          <w:rFonts w:ascii="Arial" w:eastAsia="Segoe UI" w:hAnsi="Arial" w:cs="Arial"/>
          <w:color w:val="333333"/>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p>
    <w:p w:rsidR="00277EB4" w:rsidRPr="000B171C" w:rsidP="0019525B" w14:paraId="34AC7245" w14:textId="77777777">
      <w:pPr>
        <w:spacing w:after="0" w:line="240" w:lineRule="auto"/>
        <w:rPr>
          <w:rFonts w:ascii="Arial" w:eastAsia="Arial" w:hAnsi="Arial" w:cs="Arial"/>
          <w:b/>
          <w:bCs/>
          <w:sz w:val="6"/>
          <w:szCs w:val="6"/>
        </w:rPr>
      </w:pP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90"/>
        <w:gridCol w:w="2520"/>
        <w:gridCol w:w="3600"/>
      </w:tblGrid>
      <w:tr w14:paraId="33BF2D4F" w14:textId="77777777">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590" w:type="dxa"/>
          </w:tcPr>
          <w:p w:rsidR="00047FDB" w:rsidRPr="00B61723" w14:paraId="3E31CCA5" w14:textId="78D0D31D">
            <w:pPr>
              <w:widowControl w:val="0"/>
              <w:kinsoku w:val="0"/>
              <w:rPr>
                <w:rFonts w:ascii="Arial" w:eastAsia="Times New Roman" w:hAnsi="Arial" w:cs="Arial"/>
                <w:sz w:val="18"/>
                <w:szCs w:val="18"/>
              </w:rPr>
            </w:pPr>
            <w:r>
              <w:rPr>
                <w:rFonts w:ascii="Arial" w:eastAsia="Times New Roman" w:hAnsi="Arial" w:cs="Arial"/>
                <w:sz w:val="18"/>
                <w:szCs w:val="18"/>
              </w:rPr>
              <w:t>8</w:t>
            </w:r>
            <w:r w:rsidR="00DD2317">
              <w:rPr>
                <w:rFonts w:ascii="Arial" w:eastAsia="Times New Roman" w:hAnsi="Arial" w:cs="Arial"/>
                <w:sz w:val="18"/>
                <w:szCs w:val="18"/>
              </w:rPr>
              <w:t>e</w:t>
            </w:r>
            <w:r w:rsidRPr="00B61723">
              <w:rPr>
                <w:rFonts w:ascii="Arial" w:eastAsia="Times New Roman" w:hAnsi="Arial" w:cs="Arial"/>
                <w:sz w:val="18"/>
                <w:szCs w:val="18"/>
              </w:rPr>
              <w:t>. Last Name</w:t>
            </w:r>
          </w:p>
        </w:tc>
        <w:tc>
          <w:tcPr>
            <w:tcW w:w="2520" w:type="dxa"/>
          </w:tcPr>
          <w:p w:rsidR="00047FDB" w:rsidRPr="00B61723" w14:paraId="1784A48B" w14:textId="78D56C46">
            <w:pPr>
              <w:widowControl w:val="0"/>
              <w:kinsoku w:val="0"/>
              <w:rPr>
                <w:rFonts w:ascii="Arial" w:eastAsia="Times New Roman" w:hAnsi="Arial" w:cs="Arial"/>
                <w:sz w:val="18"/>
                <w:szCs w:val="18"/>
              </w:rPr>
            </w:pPr>
            <w:r>
              <w:rPr>
                <w:rFonts w:ascii="Arial" w:eastAsia="Times New Roman" w:hAnsi="Arial" w:cs="Arial"/>
                <w:sz w:val="18"/>
                <w:szCs w:val="18"/>
              </w:rPr>
              <w:t>8</w:t>
            </w:r>
            <w:r w:rsidR="00DD2317">
              <w:rPr>
                <w:rFonts w:ascii="Arial" w:eastAsia="Times New Roman" w:hAnsi="Arial" w:cs="Arial"/>
                <w:sz w:val="18"/>
                <w:szCs w:val="18"/>
              </w:rPr>
              <w:t>f</w:t>
            </w:r>
            <w:r w:rsidRPr="00B61723">
              <w:rPr>
                <w:rFonts w:ascii="Arial" w:eastAsia="Times New Roman" w:hAnsi="Arial" w:cs="Arial"/>
                <w:sz w:val="18"/>
                <w:szCs w:val="18"/>
              </w:rPr>
              <w:t>. First Name</w:t>
            </w:r>
          </w:p>
        </w:tc>
        <w:tc>
          <w:tcPr>
            <w:tcW w:w="3600" w:type="dxa"/>
          </w:tcPr>
          <w:p w:rsidR="00047FDB" w:rsidRPr="00B61723" w14:paraId="56A930BA" w14:textId="70926FBD">
            <w:pPr>
              <w:widowControl w:val="0"/>
              <w:kinsoku w:val="0"/>
              <w:rPr>
                <w:rFonts w:ascii="Arial" w:eastAsia="Times New Roman" w:hAnsi="Arial" w:cs="Arial"/>
                <w:sz w:val="18"/>
                <w:szCs w:val="18"/>
              </w:rPr>
            </w:pPr>
            <w:r>
              <w:rPr>
                <w:rFonts w:ascii="Arial" w:eastAsia="Times New Roman" w:hAnsi="Arial" w:cs="Arial"/>
                <w:sz w:val="18"/>
                <w:szCs w:val="18"/>
              </w:rPr>
              <w:t>8</w:t>
            </w:r>
            <w:r w:rsidR="00DD2317">
              <w:rPr>
                <w:rFonts w:ascii="Arial" w:eastAsia="Times New Roman" w:hAnsi="Arial" w:cs="Arial"/>
                <w:sz w:val="18"/>
                <w:szCs w:val="18"/>
              </w:rPr>
              <w:t>g</w:t>
            </w:r>
            <w:r w:rsidRPr="00B61723">
              <w:rPr>
                <w:rFonts w:ascii="Arial" w:eastAsia="Times New Roman" w:hAnsi="Arial" w:cs="Arial"/>
                <w:sz w:val="18"/>
                <w:szCs w:val="18"/>
              </w:rPr>
              <w:t>. Title</w:t>
            </w:r>
          </w:p>
        </w:tc>
      </w:tr>
    </w:tbl>
    <w:p w:rsidR="00047FDB" w:rsidP="00047FDB" w14:paraId="4839EC17" w14:textId="77777777">
      <w:pPr>
        <w:spacing w:after="0" w:line="240" w:lineRule="auto"/>
        <w:rPr>
          <w:rFonts w:ascii="Arial" w:hAnsi="Arial" w:cs="Arial"/>
          <w:sz w:val="6"/>
          <w:szCs w:val="6"/>
        </w:rPr>
      </w:pP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10"/>
        <w:gridCol w:w="3600"/>
      </w:tblGrid>
      <w:tr w14:paraId="5B5A1B9B" w14:textId="77777777" w:rsidTr="0070468F">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110" w:type="dxa"/>
          </w:tcPr>
          <w:p w:rsidR="00047FDB" w:rsidRPr="00B61723" w14:paraId="712317A1" w14:textId="68942046">
            <w:pPr>
              <w:widowControl w:val="0"/>
              <w:kinsoku w:val="0"/>
              <w:rPr>
                <w:rFonts w:ascii="Arial" w:eastAsia="Times New Roman" w:hAnsi="Arial" w:cs="Arial"/>
                <w:sz w:val="18"/>
                <w:szCs w:val="18"/>
              </w:rPr>
            </w:pPr>
            <w:r>
              <w:rPr>
                <w:rFonts w:ascii="Arial" w:eastAsia="Times New Roman" w:hAnsi="Arial" w:cs="Arial"/>
                <w:sz w:val="18"/>
                <w:szCs w:val="18"/>
              </w:rPr>
              <w:t>8</w:t>
            </w:r>
            <w:r w:rsidR="00DD2317">
              <w:rPr>
                <w:rFonts w:ascii="Arial" w:eastAsia="Times New Roman" w:hAnsi="Arial" w:cs="Arial"/>
                <w:sz w:val="18"/>
                <w:szCs w:val="18"/>
              </w:rPr>
              <w:t>h</w:t>
            </w:r>
            <w:r w:rsidRPr="00B61723">
              <w:rPr>
                <w:rFonts w:ascii="Arial" w:eastAsia="Times New Roman" w:hAnsi="Arial" w:cs="Arial"/>
                <w:sz w:val="18"/>
                <w:szCs w:val="18"/>
              </w:rPr>
              <w:t>. Signature</w:t>
            </w:r>
          </w:p>
        </w:tc>
        <w:tc>
          <w:tcPr>
            <w:tcW w:w="3600" w:type="dxa"/>
          </w:tcPr>
          <w:p w:rsidR="00047FDB" w:rsidRPr="00B61723" w14:paraId="6A4E5D31" w14:textId="42CA73D5">
            <w:pPr>
              <w:widowControl w:val="0"/>
              <w:kinsoku w:val="0"/>
              <w:rPr>
                <w:rFonts w:ascii="Arial" w:eastAsia="Times New Roman" w:hAnsi="Arial" w:cs="Arial"/>
                <w:sz w:val="18"/>
                <w:szCs w:val="18"/>
              </w:rPr>
            </w:pPr>
            <w:r>
              <w:rPr>
                <w:rFonts w:ascii="Arial" w:eastAsia="Times New Roman" w:hAnsi="Arial" w:cs="Arial"/>
                <w:sz w:val="18"/>
                <w:szCs w:val="18"/>
              </w:rPr>
              <w:t>8</w:t>
            </w:r>
            <w:r w:rsidR="00DD2317">
              <w:rPr>
                <w:rFonts w:ascii="Arial" w:eastAsia="Times New Roman" w:hAnsi="Arial" w:cs="Arial"/>
                <w:sz w:val="18"/>
                <w:szCs w:val="18"/>
              </w:rPr>
              <w:t>i</w:t>
            </w:r>
            <w:r w:rsidRPr="00B61723">
              <w:rPr>
                <w:rFonts w:ascii="Arial" w:eastAsia="Times New Roman" w:hAnsi="Arial" w:cs="Arial"/>
                <w:sz w:val="18"/>
                <w:szCs w:val="18"/>
              </w:rPr>
              <w:t>. Date</w:t>
            </w:r>
          </w:p>
        </w:tc>
      </w:tr>
    </w:tbl>
    <w:p w:rsidR="00E71DF9" w:rsidRPr="006B04A8" w:rsidP="00CB0A51" w14:paraId="15B44DB6" w14:textId="77777777">
      <w:pPr>
        <w:tabs>
          <w:tab w:val="right" w:leader="dot" w:pos="11016"/>
        </w:tabs>
        <w:spacing w:after="0" w:line="240" w:lineRule="auto"/>
        <w:textAlignment w:val="baseline"/>
        <w:rPr>
          <w:rFonts w:ascii="Arial" w:eastAsia="Arial" w:hAnsi="Arial" w:cs="Arial"/>
          <w:b/>
          <w:color w:val="000000"/>
          <w:sz w:val="18"/>
          <w:szCs w:val="18"/>
        </w:rPr>
      </w:pPr>
    </w:p>
    <w:p w:rsidR="0022125A" w14:paraId="7D710853" w14:textId="05B30381">
      <w:pPr>
        <w:rPr>
          <w:rFonts w:ascii="Arial" w:hAnsi="Arial" w:cs="Arial"/>
          <w:b/>
          <w:bCs/>
          <w:sz w:val="18"/>
          <w:szCs w:val="18"/>
        </w:rPr>
      </w:pPr>
    </w:p>
    <w:p w:rsidR="00047FDB" w:rsidRPr="00047FDB" w:rsidP="00047FDB" w14:paraId="36AA0AAD" w14:textId="780F4904">
      <w:pPr>
        <w:spacing w:after="0" w:line="240" w:lineRule="auto"/>
        <w:rPr>
          <w:rFonts w:ascii="Arial" w:hAnsi="Arial" w:cs="Arial"/>
          <w:b/>
          <w:bCs/>
          <w:sz w:val="18"/>
          <w:szCs w:val="18"/>
        </w:rPr>
      </w:pPr>
      <w:r>
        <w:rPr>
          <w:rFonts w:ascii="Arial" w:hAnsi="Arial" w:cs="Arial"/>
          <w:b/>
          <w:bCs/>
          <w:sz w:val="18"/>
          <w:szCs w:val="18"/>
        </w:rPr>
        <w:t>9</w:t>
      </w:r>
      <w:r w:rsidRPr="00047FDB">
        <w:rPr>
          <w:rFonts w:ascii="Arial" w:hAnsi="Arial" w:cs="Arial"/>
          <w:b/>
          <w:bCs/>
          <w:sz w:val="18"/>
          <w:szCs w:val="18"/>
        </w:rPr>
        <w:t xml:space="preserve">. Explanation of Statements </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40"/>
        <w:gridCol w:w="10260"/>
      </w:tblGrid>
      <w:tr w14:paraId="4C1EFF69" w14:textId="7777777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540" w:type="dxa"/>
          </w:tcPr>
          <w:p w:rsidR="00047FDB" w:rsidRPr="00047FDB" w:rsidP="00047FDB" w14:paraId="346856A1" w14:textId="41136A47">
            <w:pPr>
              <w:rPr>
                <w:rFonts w:ascii="Arial" w:hAnsi="Arial" w:cs="Arial"/>
                <w:b/>
                <w:bCs/>
                <w:sz w:val="18"/>
                <w:szCs w:val="18"/>
              </w:rPr>
            </w:pPr>
            <w:r w:rsidRPr="00047FDB">
              <w:rPr>
                <w:rFonts w:ascii="Arial" w:hAnsi="Arial" w:cs="Arial"/>
                <w:b/>
                <w:bCs/>
                <w:sz w:val="18"/>
                <w:szCs w:val="18"/>
              </w:rPr>
              <w:t>No.</w:t>
            </w:r>
          </w:p>
        </w:tc>
        <w:tc>
          <w:tcPr>
            <w:tcW w:w="10260" w:type="dxa"/>
          </w:tcPr>
          <w:p w:rsidR="00047FDB" w:rsidRPr="00047FDB" w:rsidP="00047FDB" w14:paraId="21D038C7" w14:textId="77777777">
            <w:pPr>
              <w:rPr>
                <w:rFonts w:ascii="Arial" w:hAnsi="Arial" w:cs="Arial"/>
                <w:b/>
                <w:bCs/>
                <w:sz w:val="18"/>
                <w:szCs w:val="18"/>
              </w:rPr>
            </w:pPr>
            <w:r w:rsidRPr="00047FDB">
              <w:rPr>
                <w:rFonts w:ascii="Arial" w:hAnsi="Arial" w:cs="Arial"/>
                <w:b/>
                <w:bCs/>
                <w:sz w:val="18"/>
                <w:szCs w:val="18"/>
              </w:rPr>
              <w:t>Explanation</w:t>
            </w:r>
          </w:p>
        </w:tc>
      </w:tr>
      <w:tr w14:paraId="3E41237E" w14:textId="77777777">
        <w:tblPrEx>
          <w:tblW w:w="10800" w:type="dxa"/>
          <w:tblInd w:w="-10" w:type="dxa"/>
          <w:tblLook w:val="04A0"/>
        </w:tblPrEx>
        <w:tc>
          <w:tcPr>
            <w:tcW w:w="540" w:type="dxa"/>
          </w:tcPr>
          <w:p w:rsidR="00047FDB" w:rsidRPr="00047FDB" w:rsidP="00047FDB" w14:paraId="5C39462B" w14:textId="77777777">
            <w:pPr>
              <w:rPr>
                <w:rFonts w:ascii="Arial" w:hAnsi="Arial" w:cs="Arial"/>
                <w:b/>
                <w:bCs/>
                <w:sz w:val="18"/>
                <w:szCs w:val="18"/>
              </w:rPr>
            </w:pPr>
          </w:p>
        </w:tc>
        <w:tc>
          <w:tcPr>
            <w:tcW w:w="10260" w:type="dxa"/>
          </w:tcPr>
          <w:p w:rsidR="00047FDB" w:rsidRPr="00047FDB" w:rsidP="00047FDB" w14:paraId="1C45D676" w14:textId="77777777">
            <w:pPr>
              <w:rPr>
                <w:rFonts w:ascii="Arial" w:hAnsi="Arial" w:cs="Arial"/>
                <w:b/>
                <w:bCs/>
                <w:sz w:val="18"/>
                <w:szCs w:val="18"/>
              </w:rPr>
            </w:pPr>
          </w:p>
        </w:tc>
      </w:tr>
      <w:tr w14:paraId="41C4C5D6" w14:textId="77777777">
        <w:tblPrEx>
          <w:tblW w:w="10800" w:type="dxa"/>
          <w:tblInd w:w="-10" w:type="dxa"/>
          <w:tblLook w:val="04A0"/>
        </w:tblPrEx>
        <w:tc>
          <w:tcPr>
            <w:tcW w:w="540" w:type="dxa"/>
          </w:tcPr>
          <w:p w:rsidR="00047FDB" w:rsidRPr="00047FDB" w:rsidP="00047FDB" w14:paraId="63FB5C35" w14:textId="77777777">
            <w:pPr>
              <w:rPr>
                <w:rFonts w:ascii="Arial" w:hAnsi="Arial" w:cs="Arial"/>
                <w:b/>
                <w:bCs/>
                <w:sz w:val="18"/>
                <w:szCs w:val="18"/>
              </w:rPr>
            </w:pPr>
          </w:p>
        </w:tc>
        <w:tc>
          <w:tcPr>
            <w:tcW w:w="10260" w:type="dxa"/>
          </w:tcPr>
          <w:p w:rsidR="00047FDB" w:rsidRPr="00047FDB" w:rsidP="00047FDB" w14:paraId="3D0D4960" w14:textId="77777777">
            <w:pPr>
              <w:rPr>
                <w:rFonts w:ascii="Arial" w:hAnsi="Arial" w:cs="Arial"/>
                <w:b/>
                <w:bCs/>
                <w:sz w:val="18"/>
                <w:szCs w:val="18"/>
              </w:rPr>
            </w:pPr>
          </w:p>
        </w:tc>
      </w:tr>
      <w:tr w14:paraId="49963754" w14:textId="77777777">
        <w:tblPrEx>
          <w:tblW w:w="10800" w:type="dxa"/>
          <w:tblInd w:w="-10" w:type="dxa"/>
          <w:tblLook w:val="04A0"/>
        </w:tblPrEx>
        <w:tc>
          <w:tcPr>
            <w:tcW w:w="540" w:type="dxa"/>
          </w:tcPr>
          <w:p w:rsidR="00047FDB" w:rsidRPr="00047FDB" w:rsidP="00047FDB" w14:paraId="34E6740A" w14:textId="77777777">
            <w:pPr>
              <w:rPr>
                <w:rFonts w:ascii="Arial" w:hAnsi="Arial" w:cs="Arial"/>
                <w:b/>
                <w:bCs/>
                <w:sz w:val="18"/>
                <w:szCs w:val="18"/>
              </w:rPr>
            </w:pPr>
          </w:p>
        </w:tc>
        <w:tc>
          <w:tcPr>
            <w:tcW w:w="10260" w:type="dxa"/>
          </w:tcPr>
          <w:p w:rsidR="00047FDB" w:rsidRPr="00047FDB" w:rsidP="00047FDB" w14:paraId="07FE808C" w14:textId="77777777">
            <w:pPr>
              <w:rPr>
                <w:rFonts w:ascii="Arial" w:hAnsi="Arial" w:cs="Arial"/>
                <w:b/>
                <w:bCs/>
                <w:sz w:val="18"/>
                <w:szCs w:val="18"/>
              </w:rPr>
            </w:pPr>
          </w:p>
        </w:tc>
      </w:tr>
      <w:tr w14:paraId="5EF6EB9C" w14:textId="77777777">
        <w:tblPrEx>
          <w:tblW w:w="10800" w:type="dxa"/>
          <w:tblInd w:w="-10" w:type="dxa"/>
          <w:tblLook w:val="04A0"/>
        </w:tblPrEx>
        <w:tc>
          <w:tcPr>
            <w:tcW w:w="540" w:type="dxa"/>
          </w:tcPr>
          <w:p w:rsidR="00047FDB" w:rsidRPr="00047FDB" w:rsidP="00047FDB" w14:paraId="22D55B66" w14:textId="77777777">
            <w:pPr>
              <w:rPr>
                <w:rFonts w:ascii="Arial" w:hAnsi="Arial" w:cs="Arial"/>
                <w:b/>
                <w:bCs/>
                <w:sz w:val="18"/>
                <w:szCs w:val="18"/>
              </w:rPr>
            </w:pPr>
          </w:p>
        </w:tc>
        <w:tc>
          <w:tcPr>
            <w:tcW w:w="10260" w:type="dxa"/>
          </w:tcPr>
          <w:p w:rsidR="00047FDB" w:rsidRPr="00047FDB" w:rsidP="00047FDB" w14:paraId="6E200F46" w14:textId="77777777">
            <w:pPr>
              <w:rPr>
                <w:rFonts w:ascii="Arial" w:hAnsi="Arial" w:cs="Arial"/>
                <w:b/>
                <w:bCs/>
                <w:sz w:val="18"/>
                <w:szCs w:val="18"/>
              </w:rPr>
            </w:pPr>
          </w:p>
        </w:tc>
      </w:tr>
      <w:tr w14:paraId="2D8B812E" w14:textId="77777777" w:rsidTr="0056417C">
        <w:tblPrEx>
          <w:tblW w:w="10800" w:type="dxa"/>
          <w:tblInd w:w="-10" w:type="dxa"/>
          <w:tblLook w:val="04A0"/>
        </w:tblPrEx>
        <w:tc>
          <w:tcPr>
            <w:tcW w:w="540" w:type="dxa"/>
          </w:tcPr>
          <w:p w:rsidR="00047FDB" w:rsidRPr="00047FDB" w:rsidP="00047FDB" w14:paraId="41B9B130" w14:textId="77777777">
            <w:pPr>
              <w:rPr>
                <w:rFonts w:ascii="Arial" w:hAnsi="Arial" w:cs="Arial"/>
                <w:b/>
                <w:bCs/>
                <w:sz w:val="18"/>
                <w:szCs w:val="18"/>
              </w:rPr>
            </w:pPr>
          </w:p>
        </w:tc>
        <w:tc>
          <w:tcPr>
            <w:tcW w:w="10260" w:type="dxa"/>
          </w:tcPr>
          <w:p w:rsidR="00047FDB" w:rsidRPr="00047FDB" w:rsidP="00047FDB" w14:paraId="0BCF5F66" w14:textId="77777777">
            <w:pPr>
              <w:rPr>
                <w:rFonts w:ascii="Arial" w:hAnsi="Arial" w:cs="Arial"/>
                <w:b/>
                <w:bCs/>
                <w:sz w:val="18"/>
                <w:szCs w:val="18"/>
              </w:rPr>
            </w:pPr>
          </w:p>
        </w:tc>
      </w:tr>
      <w:tr w14:paraId="7B2FDDB7" w14:textId="77777777" w:rsidTr="0056417C">
        <w:tblPrEx>
          <w:tblW w:w="10800" w:type="dxa"/>
          <w:tblInd w:w="-10" w:type="dxa"/>
          <w:tblLook w:val="04A0"/>
        </w:tblPrEx>
        <w:tc>
          <w:tcPr>
            <w:tcW w:w="540" w:type="dxa"/>
          </w:tcPr>
          <w:p w:rsidR="00047FDB" w:rsidRPr="00047FDB" w:rsidP="00047FDB" w14:paraId="5BE7933B" w14:textId="77777777">
            <w:pPr>
              <w:rPr>
                <w:rFonts w:ascii="Arial" w:hAnsi="Arial" w:cs="Arial"/>
                <w:b/>
                <w:bCs/>
                <w:sz w:val="18"/>
                <w:szCs w:val="18"/>
              </w:rPr>
            </w:pPr>
          </w:p>
        </w:tc>
        <w:tc>
          <w:tcPr>
            <w:tcW w:w="10260" w:type="dxa"/>
          </w:tcPr>
          <w:p w:rsidR="00047FDB" w:rsidRPr="00047FDB" w:rsidP="00047FDB" w14:paraId="5E083040" w14:textId="77777777">
            <w:pPr>
              <w:rPr>
                <w:rFonts w:ascii="Arial" w:hAnsi="Arial" w:cs="Arial"/>
                <w:b/>
                <w:bCs/>
                <w:sz w:val="18"/>
                <w:szCs w:val="18"/>
              </w:rPr>
            </w:pPr>
          </w:p>
        </w:tc>
      </w:tr>
      <w:tr w14:paraId="2B845FDF" w14:textId="77777777" w:rsidTr="0056417C">
        <w:tblPrEx>
          <w:tblW w:w="10800" w:type="dxa"/>
          <w:tblInd w:w="-10" w:type="dxa"/>
          <w:tblLook w:val="04A0"/>
        </w:tblPrEx>
        <w:tc>
          <w:tcPr>
            <w:tcW w:w="540" w:type="dxa"/>
          </w:tcPr>
          <w:p w:rsidR="00047FDB" w:rsidRPr="00047FDB" w:rsidP="00047FDB" w14:paraId="7659A6D8" w14:textId="77777777">
            <w:pPr>
              <w:rPr>
                <w:rFonts w:ascii="Arial" w:hAnsi="Arial" w:cs="Arial"/>
                <w:b/>
                <w:bCs/>
                <w:sz w:val="18"/>
                <w:szCs w:val="18"/>
              </w:rPr>
            </w:pPr>
          </w:p>
        </w:tc>
        <w:tc>
          <w:tcPr>
            <w:tcW w:w="10260" w:type="dxa"/>
          </w:tcPr>
          <w:p w:rsidR="00047FDB" w:rsidRPr="00047FDB" w:rsidP="00047FDB" w14:paraId="6862A5ED" w14:textId="77777777">
            <w:pPr>
              <w:rPr>
                <w:rFonts w:ascii="Arial" w:hAnsi="Arial" w:cs="Arial"/>
                <w:b/>
                <w:bCs/>
                <w:sz w:val="18"/>
                <w:szCs w:val="18"/>
              </w:rPr>
            </w:pPr>
          </w:p>
        </w:tc>
      </w:tr>
      <w:tr w14:paraId="469D141D" w14:textId="77777777" w:rsidTr="0056417C">
        <w:tblPrEx>
          <w:tblW w:w="10800" w:type="dxa"/>
          <w:tblInd w:w="-10" w:type="dxa"/>
          <w:tblLook w:val="04A0"/>
        </w:tblPrEx>
        <w:tc>
          <w:tcPr>
            <w:tcW w:w="540" w:type="dxa"/>
          </w:tcPr>
          <w:p w:rsidR="00047FDB" w:rsidRPr="00047FDB" w:rsidP="00047FDB" w14:paraId="105EC1A3" w14:textId="77777777">
            <w:pPr>
              <w:rPr>
                <w:rFonts w:ascii="Arial" w:hAnsi="Arial" w:cs="Arial"/>
                <w:b/>
                <w:bCs/>
                <w:sz w:val="18"/>
                <w:szCs w:val="18"/>
              </w:rPr>
            </w:pPr>
          </w:p>
        </w:tc>
        <w:tc>
          <w:tcPr>
            <w:tcW w:w="10260" w:type="dxa"/>
          </w:tcPr>
          <w:p w:rsidR="00047FDB" w:rsidRPr="00047FDB" w:rsidP="00047FDB" w14:paraId="1E37329B" w14:textId="77777777">
            <w:pPr>
              <w:rPr>
                <w:rFonts w:ascii="Arial" w:hAnsi="Arial" w:cs="Arial"/>
                <w:b/>
                <w:bCs/>
                <w:sz w:val="18"/>
                <w:szCs w:val="18"/>
              </w:rPr>
            </w:pPr>
          </w:p>
        </w:tc>
      </w:tr>
      <w:tr w14:paraId="56E36097" w14:textId="77777777" w:rsidTr="0056417C">
        <w:tblPrEx>
          <w:tblW w:w="10800" w:type="dxa"/>
          <w:tblInd w:w="-10" w:type="dxa"/>
          <w:tblLook w:val="04A0"/>
        </w:tblPrEx>
        <w:tc>
          <w:tcPr>
            <w:tcW w:w="540" w:type="dxa"/>
          </w:tcPr>
          <w:p w:rsidR="00047FDB" w:rsidRPr="00047FDB" w:rsidP="00047FDB" w14:paraId="13197208" w14:textId="77777777">
            <w:pPr>
              <w:rPr>
                <w:rFonts w:ascii="Arial" w:hAnsi="Arial" w:cs="Arial"/>
                <w:b/>
                <w:bCs/>
                <w:sz w:val="18"/>
                <w:szCs w:val="18"/>
              </w:rPr>
            </w:pPr>
          </w:p>
        </w:tc>
        <w:tc>
          <w:tcPr>
            <w:tcW w:w="10260" w:type="dxa"/>
          </w:tcPr>
          <w:p w:rsidR="00047FDB" w:rsidRPr="00047FDB" w:rsidP="00047FDB" w14:paraId="52385A0C" w14:textId="77777777">
            <w:pPr>
              <w:rPr>
                <w:rFonts w:ascii="Arial" w:hAnsi="Arial" w:cs="Arial"/>
                <w:b/>
                <w:bCs/>
                <w:sz w:val="18"/>
                <w:szCs w:val="18"/>
              </w:rPr>
            </w:pPr>
          </w:p>
        </w:tc>
      </w:tr>
      <w:tr w14:paraId="2CF1E362" w14:textId="77777777" w:rsidTr="0056417C">
        <w:tblPrEx>
          <w:tblW w:w="10800" w:type="dxa"/>
          <w:tblInd w:w="-10" w:type="dxa"/>
          <w:tblLook w:val="04A0"/>
        </w:tblPrEx>
        <w:tc>
          <w:tcPr>
            <w:tcW w:w="540" w:type="dxa"/>
          </w:tcPr>
          <w:p w:rsidR="00047FDB" w:rsidRPr="00047FDB" w:rsidP="00047FDB" w14:paraId="6BFD5FB6" w14:textId="77777777">
            <w:pPr>
              <w:rPr>
                <w:rFonts w:ascii="Arial" w:hAnsi="Arial" w:cs="Arial"/>
                <w:b/>
                <w:bCs/>
                <w:sz w:val="18"/>
                <w:szCs w:val="18"/>
              </w:rPr>
            </w:pPr>
          </w:p>
        </w:tc>
        <w:tc>
          <w:tcPr>
            <w:tcW w:w="10260" w:type="dxa"/>
          </w:tcPr>
          <w:p w:rsidR="00047FDB" w:rsidRPr="00047FDB" w:rsidP="00047FDB" w14:paraId="724DC7AB" w14:textId="77777777">
            <w:pPr>
              <w:rPr>
                <w:rFonts w:ascii="Arial" w:hAnsi="Arial" w:cs="Arial"/>
                <w:b/>
                <w:bCs/>
                <w:sz w:val="18"/>
                <w:szCs w:val="18"/>
              </w:rPr>
            </w:pPr>
          </w:p>
        </w:tc>
      </w:tr>
    </w:tbl>
    <w:p w:rsidR="00047FDB" w:rsidP="00C62336" w14:paraId="25BBA910" w14:textId="77777777">
      <w:pPr>
        <w:spacing w:after="0" w:line="240" w:lineRule="auto"/>
        <w:rPr>
          <w:rFonts w:ascii="Arial" w:hAnsi="Arial" w:cs="Arial"/>
          <w:b/>
          <w:bCs/>
          <w:sz w:val="18"/>
          <w:szCs w:val="18"/>
        </w:rPr>
      </w:pPr>
    </w:p>
    <w:p w:rsidR="0019100F" w:rsidP="0019100F" w14:paraId="6825CA84" w14:textId="1825F155">
      <w:pPr>
        <w:spacing w:after="0" w:line="240" w:lineRule="auto"/>
        <w:rPr>
          <w:rFonts w:ascii="Arial" w:hAnsi="Arial" w:cs="Arial"/>
          <w:sz w:val="18"/>
          <w:szCs w:val="18"/>
        </w:rPr>
      </w:pPr>
      <w:r>
        <w:rPr>
          <w:rFonts w:ascii="Arial" w:hAnsi="Arial" w:cs="Arial"/>
          <w:b/>
          <w:bCs/>
          <w:sz w:val="18"/>
          <w:szCs w:val="18"/>
        </w:rPr>
        <w:t>10</w:t>
      </w:r>
      <w:r w:rsidRPr="00042E78" w:rsidR="00C62336">
        <w:rPr>
          <w:rFonts w:ascii="Arial" w:hAnsi="Arial" w:cs="Arial"/>
          <w:b/>
          <w:bCs/>
          <w:sz w:val="18"/>
          <w:szCs w:val="18"/>
        </w:rPr>
        <w:t xml:space="preserve">. </w:t>
      </w:r>
      <w:r w:rsidR="00A72264">
        <w:rPr>
          <w:rFonts w:ascii="Arial" w:hAnsi="Arial" w:cs="Arial"/>
          <w:b/>
          <w:bCs/>
          <w:sz w:val="18"/>
          <w:szCs w:val="18"/>
        </w:rPr>
        <w:t>Lender Determination</w:t>
      </w:r>
      <w:r w:rsidR="00C62336">
        <w:rPr>
          <w:rFonts w:ascii="Arial" w:hAnsi="Arial" w:cs="Arial"/>
          <w:b/>
          <w:bCs/>
          <w:sz w:val="18"/>
          <w:szCs w:val="18"/>
        </w:rPr>
        <w:t xml:space="preserve">: </w:t>
      </w:r>
      <w:r w:rsidR="00A72264">
        <w:rPr>
          <w:rFonts w:ascii="Arial" w:hAnsi="Arial" w:cs="Arial"/>
          <w:sz w:val="18"/>
          <w:szCs w:val="18"/>
        </w:rPr>
        <w:t>Refer</w:t>
      </w:r>
      <w:r w:rsidRPr="00C020E2" w:rsidR="00C62336">
        <w:rPr>
          <w:rFonts w:ascii="Arial" w:hAnsi="Arial" w:cs="Arial"/>
          <w:sz w:val="18"/>
          <w:szCs w:val="18"/>
        </w:rPr>
        <w:t xml:space="preserve"> to the statement below corresponding to the designation</w:t>
      </w:r>
      <w:r w:rsidR="00C020E2">
        <w:rPr>
          <w:rFonts w:ascii="Arial" w:hAnsi="Arial" w:cs="Arial"/>
          <w:sz w:val="18"/>
          <w:szCs w:val="18"/>
        </w:rPr>
        <w:t>.</w:t>
      </w:r>
    </w:p>
    <w:p w:rsidR="0034516A" w:rsidRPr="004B6D58" w:rsidP="00C62336" w14:paraId="089C0A7F" w14:textId="7777777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90"/>
        <w:gridCol w:w="2250"/>
        <w:gridCol w:w="2610"/>
        <w:gridCol w:w="2250"/>
      </w:tblGrid>
      <w:tr w14:paraId="11F8D914" w14:textId="77777777" w:rsidTr="004B6D5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3590" w:type="dxa"/>
            <w:vAlign w:val="bottom"/>
          </w:tcPr>
          <w:p w:rsidR="000714E4" w:rsidRPr="003E6D00" w14:paraId="14837402" w14:textId="29435BF8">
            <w:pPr>
              <w:rPr>
                <w:rFonts w:ascii="Arial" w:eastAsia="Arial" w:hAnsi="Arial" w:cs="Arial"/>
                <w:sz w:val="18"/>
                <w:szCs w:val="18"/>
              </w:rPr>
            </w:pPr>
            <w:r>
              <w:rPr>
                <w:rFonts w:ascii="Arial" w:eastAsia="Arial" w:hAnsi="Arial" w:cs="Arial"/>
                <w:sz w:val="18"/>
                <w:szCs w:val="18"/>
              </w:rPr>
              <w:t>10</w:t>
            </w:r>
            <w:r w:rsidR="0051191A">
              <w:rPr>
                <w:rFonts w:ascii="Arial" w:eastAsia="Arial" w:hAnsi="Arial" w:cs="Arial"/>
                <w:sz w:val="18"/>
                <w:szCs w:val="18"/>
              </w:rPr>
              <w:t>a</w:t>
            </w:r>
            <w:r>
              <w:rPr>
                <w:rFonts w:ascii="Arial" w:eastAsia="Arial" w:hAnsi="Arial" w:cs="Arial"/>
                <w:sz w:val="18"/>
                <w:szCs w:val="18"/>
              </w:rPr>
              <w:t>. Non</w:t>
            </w:r>
            <w:r w:rsidR="00AA5141">
              <w:rPr>
                <w:rFonts w:ascii="Arial" w:eastAsia="Arial" w:hAnsi="Arial" w:cs="Arial"/>
                <w:sz w:val="18"/>
                <w:szCs w:val="18"/>
              </w:rPr>
              <w:t>com</w:t>
            </w:r>
            <w:r>
              <w:rPr>
                <w:rFonts w:ascii="Arial" w:eastAsia="Arial" w:hAnsi="Arial" w:cs="Arial"/>
                <w:sz w:val="18"/>
                <w:szCs w:val="18"/>
              </w:rPr>
              <w:t>pliance</w:t>
            </w:r>
            <w:r w:rsidR="00CF4231">
              <w:rPr>
                <w:rFonts w:ascii="Arial" w:eastAsia="Arial" w:hAnsi="Arial" w:cs="Arial"/>
                <w:sz w:val="18"/>
                <w:szCs w:val="18"/>
              </w:rPr>
              <w:t>.</w:t>
            </w:r>
            <w:r w:rsidRPr="00D25CF9" w:rsidR="00E761D1">
              <w:rPr>
                <w:rFonts w:ascii="Segoe UI Symbol" w:eastAsia="Arial" w:hAnsi="Segoe UI Symbol" w:cs="Segoe UI Symbol"/>
                <w:color w:val="000000"/>
                <w:sz w:val="18"/>
                <w:szCs w:val="18"/>
              </w:rPr>
              <w:t xml:space="preserve"> ☐</w:t>
            </w:r>
            <w:r w:rsidR="00CF4231">
              <w:rPr>
                <w:rFonts w:ascii="Segoe UI Symbol" w:eastAsia="Arial" w:hAnsi="Segoe UI Symbol" w:cs="Segoe UI Symbol"/>
                <w:color w:val="000000"/>
                <w:sz w:val="18"/>
                <w:szCs w:val="18"/>
              </w:rPr>
              <w:t xml:space="preserve"> </w:t>
            </w:r>
            <w:r w:rsidRPr="007729A0" w:rsidR="00CF4231">
              <w:rPr>
                <w:rFonts w:ascii="Arial" w:eastAsia="Arial" w:hAnsi="Arial" w:cs="Arial"/>
                <w:color w:val="000000"/>
                <w:sz w:val="18"/>
                <w:szCs w:val="18"/>
              </w:rPr>
              <w:t>Select one</w:t>
            </w:r>
            <w:r w:rsidR="00CF4231">
              <w:rPr>
                <w:rFonts w:ascii="Segoe UI Symbol" w:eastAsia="Arial" w:hAnsi="Segoe UI Symbol" w:cs="Segoe UI Symbol"/>
                <w:color w:val="000000"/>
                <w:sz w:val="18"/>
                <w:szCs w:val="18"/>
              </w:rPr>
              <w:t xml:space="preserve">: </w:t>
            </w:r>
          </w:p>
        </w:tc>
        <w:tc>
          <w:tcPr>
            <w:tcW w:w="2250" w:type="dxa"/>
            <w:vAlign w:val="bottom"/>
          </w:tcPr>
          <w:p w:rsidR="000714E4" w:rsidRPr="003E6D00" w14:paraId="12063896" w14:textId="25594583">
            <w:pPr>
              <w:rPr>
                <w:rFonts w:ascii="Arial" w:eastAsia="Arial" w:hAnsi="Arial" w:cs="Arial"/>
                <w:sz w:val="18"/>
                <w:szCs w:val="18"/>
              </w:rPr>
            </w:pPr>
            <w:r>
              <w:rPr>
                <w:rFonts w:ascii="Arial" w:eastAsia="Arial" w:hAnsi="Arial" w:cs="Arial"/>
                <w:sz w:val="18"/>
                <w:szCs w:val="18"/>
              </w:rPr>
              <w:t>Variations from exhibits</w:t>
            </w:r>
            <w:r w:rsidRPr="00D25CF9">
              <w:rPr>
                <w:rFonts w:ascii="Segoe UI Symbol" w:eastAsia="Arial" w:hAnsi="Segoe UI Symbol" w:cs="Segoe UI Symbol"/>
                <w:color w:val="000000"/>
                <w:sz w:val="18"/>
                <w:szCs w:val="18"/>
              </w:rPr>
              <w:t>☐</w:t>
            </w:r>
          </w:p>
        </w:tc>
        <w:tc>
          <w:tcPr>
            <w:tcW w:w="2610" w:type="dxa"/>
            <w:vAlign w:val="bottom"/>
          </w:tcPr>
          <w:p w:rsidR="000714E4" w:rsidRPr="003E6D00" w14:paraId="0EEA4B31" w14:textId="72C25C3B">
            <w:pPr>
              <w:rPr>
                <w:rFonts w:ascii="Arial" w:eastAsia="Arial" w:hAnsi="Arial" w:cs="Arial"/>
                <w:sz w:val="18"/>
                <w:szCs w:val="18"/>
              </w:rPr>
            </w:pPr>
            <w:r>
              <w:rPr>
                <w:rFonts w:ascii="Arial" w:eastAsia="Arial" w:hAnsi="Arial" w:cs="Arial"/>
                <w:sz w:val="18"/>
                <w:szCs w:val="18"/>
              </w:rPr>
              <w:t>Unacceptable construction</w:t>
            </w:r>
            <w:r w:rsidRPr="00D25CF9">
              <w:rPr>
                <w:rFonts w:ascii="Segoe UI Symbol" w:eastAsia="Arial" w:hAnsi="Segoe UI Symbol" w:cs="Segoe UI Symbol"/>
                <w:color w:val="000000"/>
                <w:sz w:val="18"/>
                <w:szCs w:val="18"/>
              </w:rPr>
              <w:t>☐</w:t>
            </w:r>
          </w:p>
        </w:tc>
        <w:tc>
          <w:tcPr>
            <w:tcW w:w="2250" w:type="dxa"/>
            <w:vAlign w:val="bottom"/>
          </w:tcPr>
          <w:p w:rsidR="000714E4" w:rsidRPr="003E6D00" w14:paraId="4D535BE2" w14:textId="640018C0">
            <w:pPr>
              <w:jc w:val="center"/>
              <w:rPr>
                <w:rFonts w:ascii="Arial" w:eastAsia="Arial" w:hAnsi="Arial" w:cs="Arial"/>
                <w:color w:val="000000"/>
                <w:sz w:val="18"/>
                <w:szCs w:val="18"/>
              </w:rPr>
            </w:pPr>
            <w:r>
              <w:rPr>
                <w:rFonts w:ascii="Arial" w:eastAsia="Arial" w:hAnsi="Arial" w:cs="Arial"/>
                <w:color w:val="000000"/>
                <w:sz w:val="18"/>
                <w:szCs w:val="18"/>
              </w:rPr>
              <w:t>Premature construction</w:t>
            </w:r>
            <w:r w:rsidRPr="00D25CF9">
              <w:rPr>
                <w:rFonts w:ascii="Segoe UI Symbol" w:eastAsia="Arial" w:hAnsi="Segoe UI Symbol" w:cs="Segoe UI Symbol"/>
                <w:color w:val="000000"/>
                <w:sz w:val="18"/>
                <w:szCs w:val="18"/>
              </w:rPr>
              <w:t>☐</w:t>
            </w:r>
          </w:p>
        </w:tc>
      </w:tr>
    </w:tbl>
    <w:p w:rsidR="006F3FB1" w:rsidRPr="003711D1" w:rsidP="006F3FB1" w14:paraId="2233EB98" w14:textId="3071F08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79976A92" w14:textId="77777777" w:rsidTr="00E9699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00" w:type="dxa"/>
          </w:tcPr>
          <w:p w:rsidR="00E96992" w14:paraId="3CE1E562" w14:textId="2226DF99">
            <w:pPr>
              <w:rPr>
                <w:rFonts w:ascii="Arial" w:eastAsia="Arial" w:hAnsi="Arial" w:cs="Arial"/>
                <w:sz w:val="18"/>
                <w:szCs w:val="18"/>
              </w:rPr>
            </w:pPr>
            <w:r>
              <w:rPr>
                <w:rFonts w:ascii="Arial" w:eastAsia="Arial" w:hAnsi="Arial" w:cs="Arial"/>
                <w:sz w:val="18"/>
                <w:szCs w:val="18"/>
              </w:rPr>
              <w:t>10</w:t>
            </w:r>
            <w:r w:rsidR="0051191A">
              <w:rPr>
                <w:rFonts w:ascii="Arial" w:eastAsia="Arial" w:hAnsi="Arial" w:cs="Arial"/>
                <w:sz w:val="18"/>
                <w:szCs w:val="18"/>
              </w:rPr>
              <w:t>b</w:t>
            </w:r>
            <w:r>
              <w:rPr>
                <w:rFonts w:ascii="Arial" w:eastAsia="Arial" w:hAnsi="Arial" w:cs="Arial"/>
                <w:sz w:val="18"/>
                <w:szCs w:val="18"/>
              </w:rPr>
              <w:t xml:space="preserve">. Compliance. </w:t>
            </w:r>
            <w:r w:rsidRPr="00D25CF9">
              <w:rPr>
                <w:rFonts w:ascii="Segoe UI Symbol" w:eastAsia="Arial" w:hAnsi="Segoe UI Symbol" w:cs="Segoe UI Symbol"/>
                <w:color w:val="000000"/>
                <w:sz w:val="18"/>
                <w:szCs w:val="18"/>
              </w:rPr>
              <w:t>☐</w:t>
            </w:r>
            <w:r>
              <w:rPr>
                <w:rFonts w:ascii="Arial" w:eastAsia="Arial" w:hAnsi="Arial" w:cs="Arial"/>
                <w:sz w:val="18"/>
                <w:szCs w:val="18"/>
              </w:rPr>
              <w:t xml:space="preserve"> </w:t>
            </w:r>
            <w:r w:rsidR="00A06F4D">
              <w:rPr>
                <w:rFonts w:ascii="Arial" w:eastAsia="Arial" w:hAnsi="Arial" w:cs="Arial"/>
                <w:sz w:val="18"/>
                <w:szCs w:val="18"/>
              </w:rPr>
              <w:t>For i</w:t>
            </w:r>
            <w:r>
              <w:rPr>
                <w:rFonts w:ascii="Arial" w:eastAsia="Arial" w:hAnsi="Arial" w:cs="Arial"/>
                <w:sz w:val="18"/>
                <w:szCs w:val="18"/>
              </w:rPr>
              <w:t xml:space="preserve">ncomplete </w:t>
            </w:r>
            <w:r w:rsidR="00D84A23">
              <w:rPr>
                <w:rFonts w:ascii="Arial" w:eastAsia="Arial" w:hAnsi="Arial" w:cs="Arial"/>
                <w:sz w:val="18"/>
                <w:szCs w:val="18"/>
              </w:rPr>
              <w:t>i</w:t>
            </w:r>
            <w:r>
              <w:rPr>
                <w:rFonts w:ascii="Arial" w:eastAsia="Arial" w:hAnsi="Arial" w:cs="Arial"/>
                <w:sz w:val="18"/>
                <w:szCs w:val="18"/>
              </w:rPr>
              <w:t>tems “Lender’s Assurance of Completion”, HUD-XXXX, may be submitted</w:t>
            </w:r>
            <w:r w:rsidR="008233FB">
              <w:rPr>
                <w:rFonts w:ascii="Arial" w:eastAsia="Arial" w:hAnsi="Arial" w:cs="Arial"/>
                <w:sz w:val="18"/>
                <w:szCs w:val="18"/>
              </w:rPr>
              <w:t xml:space="preserve"> no later than</w:t>
            </w:r>
            <w:r w:rsidR="00CA4693">
              <w:rPr>
                <w:rFonts w:ascii="Arial" w:eastAsia="Arial" w:hAnsi="Arial" w:cs="Arial"/>
                <w:sz w:val="18"/>
                <w:szCs w:val="18"/>
              </w:rPr>
              <w:t>:</w:t>
            </w:r>
          </w:p>
        </w:tc>
      </w:tr>
    </w:tbl>
    <w:p w:rsidR="00195AED" w:rsidRPr="00BC5D78" w:rsidP="00C62336" w14:paraId="0968932A" w14:textId="77777777">
      <w:pPr>
        <w:spacing w:after="0" w:line="240" w:lineRule="auto"/>
        <w:rPr>
          <w:rFonts w:ascii="Arial" w:hAnsi="Arial" w:cs="Arial"/>
          <w:sz w:val="6"/>
          <w:szCs w:val="6"/>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530"/>
      </w:tblGrid>
      <w:tr w14:paraId="45C120D2" w14:textId="77777777" w:rsidTr="00067D9D">
        <w:tblPrEx>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170" w:type="dxa"/>
          </w:tcPr>
          <w:p w:rsidR="00CA4693" w14:paraId="26C7E5F8" w14:textId="77777777">
            <w:pPr>
              <w:jc w:val="right"/>
              <w:rPr>
                <w:rFonts w:ascii="Arial" w:eastAsia="Arial" w:hAnsi="Arial" w:cs="Arial"/>
                <w:sz w:val="18"/>
                <w:szCs w:val="18"/>
              </w:rPr>
            </w:pPr>
            <w:r>
              <w:rPr>
                <w:rFonts w:ascii="Arial" w:eastAsia="Arial" w:hAnsi="Arial" w:cs="Arial"/>
                <w:sz w:val="18"/>
                <w:szCs w:val="18"/>
              </w:rPr>
              <w:t>No later than (Date)</w:t>
            </w:r>
          </w:p>
        </w:tc>
        <w:tc>
          <w:tcPr>
            <w:tcW w:w="1530" w:type="dxa"/>
          </w:tcPr>
          <w:p w:rsidR="00CA4693" w:rsidRPr="00D25CF9" w14:paraId="5DCE1323" w14:textId="77777777">
            <w:pPr>
              <w:jc w:val="center"/>
              <w:rPr>
                <w:rFonts w:ascii="Segoe UI Symbol" w:eastAsia="Arial" w:hAnsi="Segoe UI Symbol" w:cs="Segoe UI Symbol"/>
                <w:color w:val="000000"/>
                <w:sz w:val="18"/>
                <w:szCs w:val="18"/>
              </w:rPr>
            </w:pPr>
          </w:p>
        </w:tc>
      </w:tr>
      <w:tr w14:paraId="1E747DF8" w14:textId="77777777" w:rsidTr="00067D9D">
        <w:tblPrEx>
          <w:tblW w:w="0" w:type="auto"/>
          <w:tblInd w:w="5" w:type="dxa"/>
          <w:tblLook w:val="04A0"/>
        </w:tblPrEx>
        <w:tc>
          <w:tcPr>
            <w:tcW w:w="9170" w:type="dxa"/>
          </w:tcPr>
          <w:p w:rsidR="00ED20BA" w:rsidP="0010201D" w14:paraId="3E67FB38" w14:textId="661C185B">
            <w:pPr>
              <w:jc w:val="right"/>
              <w:rPr>
                <w:rFonts w:ascii="Arial" w:eastAsia="Arial" w:hAnsi="Arial" w:cs="Arial"/>
                <w:sz w:val="18"/>
                <w:szCs w:val="18"/>
              </w:rPr>
            </w:pPr>
            <w:r>
              <w:rPr>
                <w:rFonts w:ascii="Arial" w:eastAsia="Arial" w:hAnsi="Arial" w:cs="Arial"/>
                <w:sz w:val="18"/>
                <w:szCs w:val="18"/>
              </w:rPr>
              <w:t>Amount</w:t>
            </w:r>
          </w:p>
        </w:tc>
        <w:tc>
          <w:tcPr>
            <w:tcW w:w="1530" w:type="dxa"/>
          </w:tcPr>
          <w:p w:rsidR="00ED20BA" w:rsidRPr="00D25CF9" w14:paraId="361D55E2" w14:textId="69073EDF">
            <w:pPr>
              <w:jc w:val="center"/>
              <w:rPr>
                <w:rFonts w:ascii="Segoe UI Symbol" w:eastAsia="Arial" w:hAnsi="Segoe UI Symbol" w:cs="Segoe UI Symbol"/>
                <w:color w:val="000000"/>
                <w:sz w:val="18"/>
                <w:szCs w:val="18"/>
              </w:rPr>
            </w:pPr>
          </w:p>
        </w:tc>
      </w:tr>
    </w:tbl>
    <w:p w:rsidR="00195AED" w:rsidRPr="0051191A" w:rsidP="00C62336" w14:paraId="7A382EE8" w14:textId="77777777">
      <w:pPr>
        <w:spacing w:after="0" w:line="240" w:lineRule="auto"/>
        <w:rPr>
          <w:rFonts w:ascii="Arial" w:hAnsi="Arial" w:cs="Arial"/>
          <w:sz w:val="6"/>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00"/>
      </w:tblGrid>
      <w:tr w14:paraId="78E03714"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00" w:type="dxa"/>
          </w:tcPr>
          <w:p w:rsidR="0051191A" w14:paraId="532977A8" w14:textId="4D1EC36B">
            <w:pPr>
              <w:rPr>
                <w:rFonts w:ascii="Arial" w:eastAsia="Arial" w:hAnsi="Arial" w:cs="Arial"/>
                <w:sz w:val="18"/>
                <w:szCs w:val="18"/>
              </w:rPr>
            </w:pPr>
            <w:r>
              <w:rPr>
                <w:rFonts w:ascii="Arial" w:eastAsia="Arial" w:hAnsi="Arial" w:cs="Arial"/>
                <w:sz w:val="18"/>
                <w:szCs w:val="18"/>
              </w:rPr>
              <w:t>10</w:t>
            </w:r>
            <w:r w:rsidR="0010201D">
              <w:rPr>
                <w:rFonts w:ascii="Arial" w:eastAsia="Arial" w:hAnsi="Arial" w:cs="Arial"/>
                <w:sz w:val="18"/>
                <w:szCs w:val="18"/>
              </w:rPr>
              <w:t>c</w:t>
            </w:r>
            <w:r>
              <w:rPr>
                <w:rFonts w:ascii="Arial" w:eastAsia="Arial" w:hAnsi="Arial" w:cs="Arial"/>
                <w:sz w:val="18"/>
                <w:szCs w:val="18"/>
              </w:rPr>
              <w:t xml:space="preserve">. </w:t>
            </w:r>
            <w:r w:rsidR="0010201D">
              <w:rPr>
                <w:rFonts w:ascii="Arial" w:eastAsia="Arial" w:hAnsi="Arial" w:cs="Arial"/>
                <w:sz w:val="18"/>
                <w:szCs w:val="18"/>
              </w:rPr>
              <w:t xml:space="preserve">Final </w:t>
            </w:r>
            <w:r w:rsidR="00043440">
              <w:rPr>
                <w:rFonts w:ascii="Arial" w:eastAsia="Arial" w:hAnsi="Arial" w:cs="Arial"/>
                <w:sz w:val="18"/>
                <w:szCs w:val="18"/>
              </w:rPr>
              <w:t>Acceptance.</w:t>
            </w:r>
            <w:r>
              <w:rPr>
                <w:rFonts w:ascii="Arial" w:eastAsia="Arial" w:hAnsi="Arial" w:cs="Arial"/>
                <w:sz w:val="18"/>
                <w:szCs w:val="18"/>
              </w:rPr>
              <w:t xml:space="preserve"> </w:t>
            </w:r>
            <w:r w:rsidRPr="00D25CF9">
              <w:rPr>
                <w:rFonts w:ascii="Segoe UI Symbol" w:eastAsia="Arial" w:hAnsi="Segoe UI Symbol" w:cs="Segoe UI Symbol"/>
                <w:color w:val="000000"/>
                <w:sz w:val="18"/>
                <w:szCs w:val="18"/>
              </w:rPr>
              <w:t>☐</w:t>
            </w:r>
            <w:r>
              <w:rPr>
                <w:rFonts w:ascii="Arial" w:eastAsia="Arial" w:hAnsi="Arial" w:cs="Arial"/>
                <w:sz w:val="18"/>
                <w:szCs w:val="18"/>
              </w:rPr>
              <w:t xml:space="preserve"> </w:t>
            </w:r>
            <w:r w:rsidR="004B335B">
              <w:rPr>
                <w:rFonts w:ascii="Arial" w:eastAsia="Arial" w:hAnsi="Arial" w:cs="Arial"/>
                <w:sz w:val="18"/>
                <w:szCs w:val="18"/>
              </w:rPr>
              <w:t>Closing</w:t>
            </w:r>
            <w:r w:rsidR="00FA2AA7">
              <w:rPr>
                <w:rFonts w:ascii="Arial" w:eastAsia="Arial" w:hAnsi="Arial" w:cs="Arial"/>
                <w:sz w:val="18"/>
                <w:szCs w:val="18"/>
              </w:rPr>
              <w:t xml:space="preserve"> papers may be submitted provided Loan credit analysis is acceptable. </w:t>
            </w:r>
          </w:p>
        </w:tc>
      </w:tr>
    </w:tbl>
    <w:p w:rsidR="00906E36" w:rsidP="00C62336" w14:paraId="663B0978" w14:textId="77777777">
      <w:pPr>
        <w:spacing w:after="0" w:line="240" w:lineRule="auto"/>
        <w:rPr>
          <w:rFonts w:ascii="Arial" w:hAnsi="Arial" w:cs="Arial"/>
          <w:sz w:val="18"/>
          <w:szCs w:val="18"/>
        </w:rPr>
      </w:pPr>
    </w:p>
    <w:p w:rsidR="004573B8" w:rsidP="004573B8" w14:paraId="72364256" w14:textId="3F9A1A05">
      <w:pPr>
        <w:spacing w:after="0" w:line="240" w:lineRule="auto"/>
        <w:rPr>
          <w:rFonts w:ascii="Arial" w:eastAsia="Arial" w:hAnsi="Arial" w:cs="Arial"/>
          <w:b/>
          <w:bCs/>
          <w:sz w:val="18"/>
          <w:szCs w:val="18"/>
        </w:rPr>
      </w:pPr>
      <w:r>
        <w:rPr>
          <w:rFonts w:ascii="Arial" w:eastAsia="Arial" w:hAnsi="Arial" w:cs="Arial"/>
          <w:b/>
          <w:bCs/>
          <w:sz w:val="18"/>
          <w:szCs w:val="18"/>
        </w:rPr>
        <w:t>11</w:t>
      </w:r>
      <w:r>
        <w:rPr>
          <w:rFonts w:ascii="Arial" w:eastAsia="Arial" w:hAnsi="Arial" w:cs="Arial"/>
          <w:b/>
          <w:bCs/>
          <w:sz w:val="18"/>
          <w:szCs w:val="18"/>
        </w:rPr>
        <w:t xml:space="preserve">. </w:t>
      </w:r>
      <w:r w:rsidR="0011650B">
        <w:rPr>
          <w:rFonts w:ascii="Arial" w:eastAsia="Arial" w:hAnsi="Arial" w:cs="Arial"/>
          <w:b/>
          <w:bCs/>
          <w:sz w:val="18"/>
          <w:szCs w:val="18"/>
        </w:rPr>
        <w:t>Lender’s Signature</w:t>
      </w:r>
    </w:p>
    <w:p w:rsidR="006A572A" w:rsidRPr="00E66D54" w:rsidP="004573B8" w14:paraId="7E56AB1A" w14:textId="77777777">
      <w:pPr>
        <w:spacing w:after="0" w:line="240" w:lineRule="auto"/>
        <w:rPr>
          <w:rFonts w:ascii="Arial" w:eastAsia="Arial" w:hAnsi="Arial" w:cs="Arial"/>
          <w:b/>
          <w:bCs/>
          <w:sz w:val="6"/>
          <w:szCs w:val="6"/>
        </w:rPr>
      </w:pPr>
    </w:p>
    <w:p w:rsidR="006A572A" w:rsidRPr="00E66D54" w:rsidP="006A572A" w14:paraId="229B8777" w14:textId="5E8E4B90">
      <w:pPr>
        <w:spacing w:after="0" w:line="240" w:lineRule="auto"/>
        <w:rPr>
          <w:rFonts w:ascii="Arial" w:eastAsia="Segoe UI" w:hAnsi="Arial" w:cs="Arial"/>
          <w:color w:val="333333"/>
          <w:sz w:val="18"/>
          <w:szCs w:val="18"/>
        </w:rPr>
      </w:pPr>
      <w:r w:rsidRPr="00E66D54">
        <w:rPr>
          <w:rFonts w:ascii="Arial" w:eastAsia="Segoe UI" w:hAnsi="Arial" w:cs="Arial"/>
          <w:color w:val="333333"/>
          <w:sz w:val="18"/>
          <w:szCs w:val="18"/>
        </w:rPr>
        <w:t>I,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p>
    <w:p w:rsidR="006A572A" w:rsidRPr="00E66D54" w:rsidP="006A572A" w14:paraId="0CF1F5A2" w14:textId="77777777">
      <w:pPr>
        <w:spacing w:after="0" w:line="240" w:lineRule="auto"/>
        <w:rPr>
          <w:rFonts w:ascii="Arial" w:eastAsia="Arial" w:hAnsi="Arial" w:cs="Arial"/>
          <w:sz w:val="6"/>
          <w:szCs w:val="6"/>
        </w:rPr>
      </w:pP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90"/>
        <w:gridCol w:w="2520"/>
        <w:gridCol w:w="3600"/>
      </w:tblGrid>
      <w:tr w14:paraId="0A676ECE" w14:textId="77777777" w:rsidTr="005D166B">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590" w:type="dxa"/>
          </w:tcPr>
          <w:p w:rsidR="004573B8" w:rsidRPr="00B61723" w14:paraId="269BDFB2" w14:textId="4C51DBA8">
            <w:pPr>
              <w:widowControl w:val="0"/>
              <w:kinsoku w:val="0"/>
              <w:rPr>
                <w:rFonts w:ascii="Arial" w:eastAsia="Times New Roman" w:hAnsi="Arial" w:cs="Arial"/>
                <w:sz w:val="18"/>
                <w:szCs w:val="18"/>
              </w:rPr>
            </w:pPr>
            <w:r>
              <w:rPr>
                <w:rFonts w:ascii="Arial" w:eastAsia="Times New Roman" w:hAnsi="Arial" w:cs="Arial"/>
                <w:sz w:val="18"/>
                <w:szCs w:val="18"/>
              </w:rPr>
              <w:t>11</w:t>
            </w:r>
            <w:r w:rsidRPr="00B61723">
              <w:rPr>
                <w:rFonts w:ascii="Arial" w:eastAsia="Times New Roman" w:hAnsi="Arial" w:cs="Arial"/>
                <w:sz w:val="18"/>
                <w:szCs w:val="18"/>
              </w:rPr>
              <w:t>a. Last Name</w:t>
            </w:r>
          </w:p>
        </w:tc>
        <w:tc>
          <w:tcPr>
            <w:tcW w:w="2520" w:type="dxa"/>
          </w:tcPr>
          <w:p w:rsidR="004573B8" w:rsidRPr="00B61723" w14:paraId="44E16C48" w14:textId="775CC5E6">
            <w:pPr>
              <w:widowControl w:val="0"/>
              <w:kinsoku w:val="0"/>
              <w:rPr>
                <w:rFonts w:ascii="Arial" w:eastAsia="Times New Roman" w:hAnsi="Arial" w:cs="Arial"/>
                <w:sz w:val="18"/>
                <w:szCs w:val="18"/>
              </w:rPr>
            </w:pPr>
            <w:r>
              <w:rPr>
                <w:rFonts w:ascii="Arial" w:eastAsia="Times New Roman" w:hAnsi="Arial" w:cs="Arial"/>
                <w:sz w:val="18"/>
                <w:szCs w:val="18"/>
              </w:rPr>
              <w:t>11</w:t>
            </w:r>
            <w:r w:rsidRPr="00B61723">
              <w:rPr>
                <w:rFonts w:ascii="Arial" w:eastAsia="Times New Roman" w:hAnsi="Arial" w:cs="Arial"/>
                <w:sz w:val="18"/>
                <w:szCs w:val="18"/>
              </w:rPr>
              <w:t>b. First Name</w:t>
            </w:r>
          </w:p>
        </w:tc>
        <w:tc>
          <w:tcPr>
            <w:tcW w:w="3600" w:type="dxa"/>
          </w:tcPr>
          <w:p w:rsidR="004573B8" w:rsidRPr="00B61723" w14:paraId="1703DDFA" w14:textId="5BBFCB45">
            <w:pPr>
              <w:widowControl w:val="0"/>
              <w:kinsoku w:val="0"/>
              <w:rPr>
                <w:rFonts w:ascii="Arial" w:eastAsia="Times New Roman" w:hAnsi="Arial" w:cs="Arial"/>
                <w:sz w:val="18"/>
                <w:szCs w:val="18"/>
              </w:rPr>
            </w:pPr>
            <w:r>
              <w:rPr>
                <w:rFonts w:ascii="Arial" w:eastAsia="Times New Roman" w:hAnsi="Arial" w:cs="Arial"/>
                <w:sz w:val="18"/>
                <w:szCs w:val="18"/>
              </w:rPr>
              <w:t>11</w:t>
            </w:r>
            <w:r w:rsidRPr="00B61723">
              <w:rPr>
                <w:rFonts w:ascii="Arial" w:eastAsia="Times New Roman" w:hAnsi="Arial" w:cs="Arial"/>
                <w:sz w:val="18"/>
                <w:szCs w:val="18"/>
              </w:rPr>
              <w:t>c. Title</w:t>
            </w:r>
          </w:p>
        </w:tc>
      </w:tr>
    </w:tbl>
    <w:p w:rsidR="004573B8" w:rsidP="004573B8" w14:paraId="3D12840B" w14:textId="77777777">
      <w:pPr>
        <w:spacing w:after="0" w:line="240" w:lineRule="auto"/>
        <w:rPr>
          <w:rFonts w:ascii="Arial" w:hAnsi="Arial" w:cs="Arial"/>
          <w:sz w:val="6"/>
          <w:szCs w:val="6"/>
        </w:rPr>
      </w:pPr>
    </w:p>
    <w:tbl>
      <w:tblPr>
        <w:tblStyle w:val="TableGrid"/>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10"/>
        <w:gridCol w:w="3600"/>
      </w:tblGrid>
      <w:tr w14:paraId="5FFA899A" w14:textId="77777777" w:rsidTr="00CC06EA">
        <w:tblPrEx>
          <w:tblW w:w="1071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110" w:type="dxa"/>
          </w:tcPr>
          <w:p w:rsidR="004573B8" w:rsidRPr="00B61723" w14:paraId="0A605E1C" w14:textId="0DA49163">
            <w:pPr>
              <w:widowControl w:val="0"/>
              <w:kinsoku w:val="0"/>
              <w:rPr>
                <w:rFonts w:ascii="Arial" w:eastAsia="Times New Roman" w:hAnsi="Arial" w:cs="Arial"/>
                <w:sz w:val="18"/>
                <w:szCs w:val="18"/>
              </w:rPr>
            </w:pPr>
            <w:r>
              <w:rPr>
                <w:rFonts w:ascii="Arial" w:eastAsia="Times New Roman" w:hAnsi="Arial" w:cs="Arial"/>
                <w:sz w:val="18"/>
                <w:szCs w:val="18"/>
              </w:rPr>
              <w:t>11</w:t>
            </w:r>
            <w:r>
              <w:rPr>
                <w:rFonts w:ascii="Arial" w:eastAsia="Times New Roman" w:hAnsi="Arial" w:cs="Arial"/>
                <w:sz w:val="18"/>
                <w:szCs w:val="18"/>
              </w:rPr>
              <w:t>d</w:t>
            </w:r>
            <w:r w:rsidRPr="00B61723">
              <w:rPr>
                <w:rFonts w:ascii="Arial" w:eastAsia="Times New Roman" w:hAnsi="Arial" w:cs="Arial"/>
                <w:sz w:val="18"/>
                <w:szCs w:val="18"/>
              </w:rPr>
              <w:t>. Signature</w:t>
            </w:r>
          </w:p>
        </w:tc>
        <w:tc>
          <w:tcPr>
            <w:tcW w:w="3600" w:type="dxa"/>
          </w:tcPr>
          <w:p w:rsidR="004573B8" w:rsidRPr="00B61723" w14:paraId="2E070FEC" w14:textId="68085250">
            <w:pPr>
              <w:widowControl w:val="0"/>
              <w:kinsoku w:val="0"/>
              <w:rPr>
                <w:rFonts w:ascii="Arial" w:eastAsia="Times New Roman" w:hAnsi="Arial" w:cs="Arial"/>
                <w:sz w:val="18"/>
                <w:szCs w:val="18"/>
              </w:rPr>
            </w:pPr>
            <w:r>
              <w:rPr>
                <w:rFonts w:ascii="Arial" w:eastAsia="Times New Roman" w:hAnsi="Arial" w:cs="Arial"/>
                <w:sz w:val="18"/>
                <w:szCs w:val="18"/>
              </w:rPr>
              <w:t>11</w:t>
            </w:r>
            <w:r>
              <w:rPr>
                <w:rFonts w:ascii="Arial" w:eastAsia="Times New Roman" w:hAnsi="Arial" w:cs="Arial"/>
                <w:sz w:val="18"/>
                <w:szCs w:val="18"/>
              </w:rPr>
              <w:t>e</w:t>
            </w:r>
            <w:r w:rsidRPr="00B61723">
              <w:rPr>
                <w:rFonts w:ascii="Arial" w:eastAsia="Times New Roman" w:hAnsi="Arial" w:cs="Arial"/>
                <w:sz w:val="18"/>
                <w:szCs w:val="18"/>
              </w:rPr>
              <w:t>. Date</w:t>
            </w:r>
          </w:p>
        </w:tc>
      </w:tr>
    </w:tbl>
    <w:p w:rsidR="00C62336" w:rsidP="00E773CF" w14:paraId="1DBB9C52" w14:textId="77777777">
      <w:pPr>
        <w:spacing w:after="0" w:line="240" w:lineRule="auto"/>
        <w:jc w:val="both"/>
        <w:rPr>
          <w:rFonts w:ascii="Arial" w:hAnsi="Arial" w:cs="Arial"/>
          <w:sz w:val="14"/>
          <w:szCs w:val="14"/>
        </w:rPr>
      </w:pPr>
    </w:p>
    <w:p w:rsidR="00EE5262" w:rsidRPr="00027C82" w:rsidP="0007039B" w14:paraId="5CDC7EB2" w14:textId="77777777">
      <w:pPr>
        <w:spacing w:after="0" w:line="240" w:lineRule="auto"/>
        <w:ind w:right="720"/>
        <w:jc w:val="both"/>
        <w:textAlignment w:val="baseline"/>
        <w:rPr>
          <w:rFonts w:ascii="Arial" w:eastAsia="Arial" w:hAnsi="Arial" w:cs="Arial"/>
          <w:b/>
          <w:color w:val="000000"/>
          <w:sz w:val="18"/>
        </w:rPr>
      </w:pPr>
      <w:r w:rsidRPr="00027C82">
        <w:rPr>
          <w:rFonts w:ascii="Arial" w:eastAsia="Arial" w:hAnsi="Arial" w:cs="Arial"/>
          <w:b/>
          <w:color w:val="000000"/>
          <w:sz w:val="18"/>
        </w:rPr>
        <w:t xml:space="preserve">A. Noncompliance. </w:t>
      </w:r>
    </w:p>
    <w:p w:rsidR="00EE5262" w:rsidRPr="00027C82" w:rsidP="00200B86" w14:paraId="61B38590" w14:textId="32E9A235">
      <w:pPr>
        <w:spacing w:after="0" w:line="240" w:lineRule="auto"/>
        <w:ind w:right="90"/>
        <w:jc w:val="both"/>
        <w:textAlignment w:val="baseline"/>
        <w:rPr>
          <w:rFonts w:ascii="Arial" w:eastAsia="Arial" w:hAnsi="Arial" w:cs="Arial"/>
          <w:b/>
          <w:color w:val="000000"/>
          <w:sz w:val="18"/>
        </w:rPr>
      </w:pPr>
      <w:r w:rsidRPr="00027C82">
        <w:rPr>
          <w:rFonts w:ascii="Arial" w:eastAsia="Arial" w:hAnsi="Arial" w:cs="Arial"/>
          <w:color w:val="000000"/>
          <w:sz w:val="18"/>
        </w:rPr>
        <w:t>Construction is not acceptable or all specific conditions have not been fulfilled in accordance with the terms of the related commitment because of:</w:t>
      </w:r>
    </w:p>
    <w:p w:rsidR="00EE5262" w:rsidRPr="00027C82" w:rsidP="00200B86" w14:paraId="3F17C00D" w14:textId="6CFEA948">
      <w:pPr>
        <w:numPr>
          <w:ilvl w:val="0"/>
          <w:numId w:val="1"/>
        </w:numPr>
        <w:tabs>
          <w:tab w:val="clear" w:pos="360"/>
        </w:tabs>
        <w:spacing w:after="0" w:line="240" w:lineRule="auto"/>
        <w:ind w:left="540" w:right="90" w:hanging="360"/>
        <w:jc w:val="both"/>
        <w:textAlignment w:val="baseline"/>
        <w:rPr>
          <w:rFonts w:ascii="Arial" w:eastAsia="Arial" w:hAnsi="Arial" w:cs="Arial"/>
          <w:b/>
          <w:color w:val="000000"/>
          <w:spacing w:val="-6"/>
          <w:sz w:val="18"/>
        </w:rPr>
      </w:pPr>
      <w:r w:rsidRPr="00027C82">
        <w:rPr>
          <w:rFonts w:ascii="Arial" w:eastAsia="Arial" w:hAnsi="Arial" w:cs="Arial"/>
          <w:b/>
          <w:color w:val="000000"/>
          <w:spacing w:val="-6"/>
          <w:sz w:val="18"/>
        </w:rPr>
        <w:t xml:space="preserve">Variations from Exhibits. </w:t>
      </w:r>
      <w:r w:rsidRPr="00027C82">
        <w:rPr>
          <w:rFonts w:ascii="Arial" w:eastAsia="Arial" w:hAnsi="Arial" w:cs="Arial"/>
          <w:color w:val="000000"/>
          <w:spacing w:val="-6"/>
          <w:sz w:val="18"/>
        </w:rPr>
        <w:t xml:space="preserve">Inspection reveals extensive </w:t>
      </w:r>
      <w:r w:rsidRPr="00027C82" w:rsidR="00F76021">
        <w:rPr>
          <w:rFonts w:ascii="Arial" w:eastAsia="Arial" w:hAnsi="Arial" w:cs="Arial"/>
          <w:color w:val="000000"/>
          <w:spacing w:val="-6"/>
          <w:sz w:val="18"/>
        </w:rPr>
        <w:t>noncompliance</w:t>
      </w:r>
      <w:r w:rsidRPr="00027C82">
        <w:rPr>
          <w:rFonts w:ascii="Arial" w:eastAsia="Arial" w:hAnsi="Arial" w:cs="Arial"/>
          <w:color w:val="000000"/>
          <w:spacing w:val="-6"/>
          <w:sz w:val="18"/>
        </w:rPr>
        <w:t xml:space="preserve">, involving variations from accepted construction exhibits. The property will be considered ineligible for loan guarantee (1) unless the work has been corrected </w:t>
      </w:r>
      <w:r w:rsidRPr="00027C82">
        <w:rPr>
          <w:rFonts w:ascii="Arial" w:eastAsia="Arial" w:hAnsi="Arial" w:cs="Arial"/>
          <w:color w:val="000000"/>
          <w:spacing w:val="-6"/>
          <w:sz w:val="18"/>
        </w:rPr>
        <w:t>so as to</w:t>
      </w:r>
      <w:r w:rsidRPr="00027C82">
        <w:rPr>
          <w:rFonts w:ascii="Arial" w:eastAsia="Arial" w:hAnsi="Arial" w:cs="Arial"/>
          <w:color w:val="000000"/>
          <w:spacing w:val="-6"/>
          <w:sz w:val="18"/>
        </w:rPr>
        <w:t xml:space="preserve"> effect compliance, or (2) unless reprocessing is requested </w:t>
      </w:r>
      <w:r w:rsidRPr="00027C82">
        <w:rPr>
          <w:rFonts w:ascii="Arial" w:eastAsia="Arial" w:hAnsi="Arial" w:cs="Arial"/>
          <w:color w:val="000000"/>
          <w:spacing w:val="-6"/>
          <w:sz w:val="18"/>
        </w:rPr>
        <w:t>on the basis of</w:t>
      </w:r>
      <w:r w:rsidRPr="00027C82">
        <w:rPr>
          <w:rFonts w:ascii="Arial" w:eastAsia="Arial" w:hAnsi="Arial" w:cs="Arial"/>
          <w:color w:val="000000"/>
          <w:spacing w:val="-6"/>
          <w:sz w:val="18"/>
        </w:rPr>
        <w:t xml:space="preserve"> the Loan security as it is now being constructed, and this is found to be acceptable. Requests for reprocessing must be accompanied by a letter, in duplicate, fully describing the work as now being constructed, signed by the Borrower and approved by the lender. Where the plan arrangement, or either the exterior or interior appearance is affected, the Borrower</w:t>
      </w:r>
      <w:r w:rsidR="006B04A8">
        <w:rPr>
          <w:rFonts w:ascii="Arial" w:eastAsia="Arial" w:hAnsi="Arial" w:cs="Arial"/>
          <w:color w:val="000000"/>
          <w:spacing w:val="-6"/>
          <w:sz w:val="18"/>
        </w:rPr>
        <w:t>’</w:t>
      </w:r>
      <w:r w:rsidRPr="00027C82">
        <w:rPr>
          <w:rFonts w:ascii="Arial" w:eastAsia="Arial" w:hAnsi="Arial" w:cs="Arial"/>
          <w:color w:val="000000"/>
          <w:spacing w:val="-6"/>
          <w:sz w:val="18"/>
        </w:rPr>
        <w:t>s letter must be accompanied by drawings, in duplicate, fully indicating the variations and signed by both the Borrower and the lender.</w:t>
      </w:r>
    </w:p>
    <w:p w:rsidR="00EE5262" w:rsidRPr="00027C82" w:rsidP="00200B86" w14:paraId="0D2F8B4B" w14:textId="543893DE">
      <w:pPr>
        <w:numPr>
          <w:ilvl w:val="0"/>
          <w:numId w:val="1"/>
        </w:numPr>
        <w:tabs>
          <w:tab w:val="clear" w:pos="360"/>
          <w:tab w:val="left" w:pos="648"/>
        </w:tabs>
        <w:spacing w:after="0" w:line="240" w:lineRule="auto"/>
        <w:ind w:left="540" w:right="90" w:hanging="360"/>
        <w:jc w:val="both"/>
        <w:textAlignment w:val="baseline"/>
        <w:rPr>
          <w:rFonts w:ascii="Arial" w:eastAsia="Arial" w:hAnsi="Arial" w:cs="Arial"/>
          <w:b/>
          <w:color w:val="000000"/>
          <w:spacing w:val="-4"/>
          <w:sz w:val="18"/>
        </w:rPr>
      </w:pPr>
      <w:r w:rsidRPr="48F3438A">
        <w:rPr>
          <w:rFonts w:ascii="Arial" w:eastAsia="Arial" w:hAnsi="Arial" w:cs="Arial"/>
          <w:b/>
          <w:bCs/>
          <w:color w:val="000000"/>
          <w:spacing w:val="-4"/>
          <w:sz w:val="18"/>
          <w:szCs w:val="18"/>
        </w:rPr>
        <w:t xml:space="preserve">Unacceptable Construction. </w:t>
      </w:r>
      <w:r w:rsidRPr="48F3438A">
        <w:rPr>
          <w:rFonts w:ascii="Arial" w:eastAsia="Arial" w:hAnsi="Arial" w:cs="Arial"/>
          <w:color w:val="000000"/>
          <w:spacing w:val="-4"/>
          <w:sz w:val="18"/>
          <w:szCs w:val="18"/>
        </w:rPr>
        <w:t>Construction reveals extensive noncompliance with applicable</w:t>
      </w:r>
      <w:r w:rsidRPr="48F3438A" w:rsidR="008B0C39">
        <w:rPr>
          <w:rFonts w:ascii="Arial" w:eastAsia="Arial" w:hAnsi="Arial" w:cs="Arial"/>
          <w:color w:val="000000" w:themeColor="text1"/>
          <w:sz w:val="18"/>
          <w:szCs w:val="18"/>
        </w:rPr>
        <w:t xml:space="preserve"> Section 184</w:t>
      </w:r>
      <w:r w:rsidRPr="48F3438A">
        <w:rPr>
          <w:rFonts w:ascii="Arial" w:eastAsia="Arial" w:hAnsi="Arial" w:cs="Arial"/>
          <w:color w:val="000000"/>
          <w:spacing w:val="-4"/>
          <w:sz w:val="18"/>
          <w:szCs w:val="18"/>
        </w:rPr>
        <w:t xml:space="preserve"> requirements or good construction practice. The property will be considered ineligible for loan guarantee until construction has been corrected </w:t>
      </w:r>
      <w:r w:rsidRPr="48F3438A">
        <w:rPr>
          <w:rFonts w:ascii="Arial" w:eastAsia="Arial" w:hAnsi="Arial" w:cs="Arial"/>
          <w:color w:val="000000"/>
          <w:spacing w:val="-4"/>
          <w:sz w:val="18"/>
          <w:szCs w:val="18"/>
        </w:rPr>
        <w:t>so as to</w:t>
      </w:r>
      <w:r w:rsidRPr="48F3438A">
        <w:rPr>
          <w:rFonts w:ascii="Arial" w:eastAsia="Arial" w:hAnsi="Arial" w:cs="Arial"/>
          <w:color w:val="000000"/>
          <w:spacing w:val="-4"/>
          <w:sz w:val="18"/>
          <w:szCs w:val="18"/>
        </w:rPr>
        <w:t xml:space="preserve"> effect compliance.</w:t>
      </w:r>
    </w:p>
    <w:p w:rsidR="00EE5262" w:rsidRPr="00027C82" w:rsidP="00200B86" w14:paraId="73FF642E" w14:textId="00B12C5E">
      <w:pPr>
        <w:numPr>
          <w:ilvl w:val="0"/>
          <w:numId w:val="1"/>
        </w:numPr>
        <w:tabs>
          <w:tab w:val="clear" w:pos="360"/>
        </w:tabs>
        <w:spacing w:after="0" w:line="240" w:lineRule="auto"/>
        <w:ind w:left="540" w:right="90" w:hanging="360"/>
        <w:jc w:val="both"/>
        <w:textAlignment w:val="baseline"/>
        <w:rPr>
          <w:rFonts w:ascii="Arial" w:eastAsia="Arial" w:hAnsi="Arial" w:cs="Arial"/>
          <w:b/>
          <w:color w:val="000000"/>
          <w:spacing w:val="-2"/>
          <w:sz w:val="18"/>
        </w:rPr>
      </w:pPr>
      <w:r w:rsidRPr="00027C82">
        <w:rPr>
          <w:rFonts w:ascii="Arial" w:eastAsia="Arial" w:hAnsi="Arial" w:cs="Arial"/>
          <w:b/>
          <w:color w:val="000000"/>
          <w:spacing w:val="-2"/>
          <w:sz w:val="18"/>
        </w:rPr>
        <w:t xml:space="preserve">Premature Construction. </w:t>
      </w:r>
      <w:r w:rsidRPr="00027C82">
        <w:rPr>
          <w:rFonts w:ascii="Arial" w:eastAsia="Arial" w:hAnsi="Arial" w:cs="Arial"/>
          <w:color w:val="000000"/>
          <w:spacing w:val="-2"/>
          <w:sz w:val="18"/>
        </w:rPr>
        <w:t>Inspection reveals that construction was begun prior to the date of approval for loan guarantee (in noncompliance with the commitment or statement of appraised value).</w:t>
      </w:r>
    </w:p>
    <w:p w:rsidR="00EE5262" w:rsidRPr="00027C82" w:rsidP="00200B86" w14:paraId="4C56A909" w14:textId="77777777">
      <w:pPr>
        <w:spacing w:after="0" w:line="240" w:lineRule="auto"/>
        <w:ind w:right="90"/>
        <w:jc w:val="both"/>
        <w:rPr>
          <w:rFonts w:ascii="Arial" w:hAnsi="Arial" w:cs="Arial"/>
          <w:sz w:val="18"/>
          <w:szCs w:val="18"/>
        </w:rPr>
      </w:pPr>
    </w:p>
    <w:p w:rsidR="00EE5262" w:rsidRPr="00027C82" w:rsidP="00200B86" w14:paraId="2EFD69FC" w14:textId="77777777">
      <w:pPr>
        <w:spacing w:after="0" w:line="240" w:lineRule="auto"/>
        <w:ind w:right="90"/>
        <w:jc w:val="both"/>
        <w:textAlignment w:val="baseline"/>
        <w:rPr>
          <w:rFonts w:ascii="Arial" w:eastAsia="Arial" w:hAnsi="Arial" w:cs="Arial"/>
          <w:b/>
          <w:color w:val="000000"/>
          <w:sz w:val="18"/>
        </w:rPr>
      </w:pPr>
      <w:r w:rsidRPr="00027C82">
        <w:rPr>
          <w:rFonts w:ascii="Arial" w:eastAsia="Arial" w:hAnsi="Arial" w:cs="Arial"/>
          <w:b/>
          <w:color w:val="000000"/>
          <w:sz w:val="18"/>
        </w:rPr>
        <w:t xml:space="preserve">B. Compliance. </w:t>
      </w:r>
      <w:r w:rsidRPr="00027C82">
        <w:rPr>
          <w:rFonts w:ascii="Arial" w:eastAsia="Arial" w:hAnsi="Arial" w:cs="Arial"/>
          <w:color w:val="000000"/>
          <w:sz w:val="18"/>
        </w:rPr>
        <w:t>(with incomplete items)</w:t>
      </w:r>
    </w:p>
    <w:p w:rsidR="00EE5262" w:rsidRPr="00027C82" w:rsidP="00200B86" w14:paraId="4AD7A40A" w14:textId="48C63C97">
      <w:pPr>
        <w:spacing w:after="0" w:line="240" w:lineRule="auto"/>
        <w:ind w:right="90"/>
        <w:jc w:val="both"/>
        <w:textAlignment w:val="baseline"/>
        <w:rPr>
          <w:rFonts w:ascii="Arial" w:eastAsia="Arial" w:hAnsi="Arial" w:cs="Arial"/>
          <w:color w:val="000000"/>
          <w:spacing w:val="-4"/>
          <w:sz w:val="18"/>
        </w:rPr>
      </w:pPr>
      <w:r w:rsidRPr="00027C82">
        <w:rPr>
          <w:rFonts w:ascii="Arial" w:eastAsia="Arial" w:hAnsi="Arial" w:cs="Arial"/>
          <w:color w:val="000000"/>
          <w:spacing w:val="-4"/>
          <w:sz w:val="18"/>
        </w:rPr>
        <w:t xml:space="preserve">Construction of on-site improvements has been acceptably completed except for any items listed on the front of this form. Completion of those items is delayed by conditions beyond the parties' control. The property will </w:t>
      </w:r>
      <w:r w:rsidR="00B55DC0">
        <w:rPr>
          <w:rFonts w:ascii="Arial" w:eastAsia="Arial" w:hAnsi="Arial" w:cs="Arial"/>
          <w:color w:val="000000"/>
          <w:spacing w:val="-4"/>
          <w:sz w:val="18"/>
        </w:rPr>
        <w:t xml:space="preserve">be </w:t>
      </w:r>
      <w:r w:rsidRPr="00027C82">
        <w:rPr>
          <w:rFonts w:ascii="Arial" w:eastAsia="Arial" w:hAnsi="Arial" w:cs="Arial"/>
          <w:color w:val="000000"/>
          <w:spacing w:val="-4"/>
          <w:sz w:val="18"/>
        </w:rPr>
        <w:t>considered acceptable for loan guarantee and closing papers may be submitted provided:</w:t>
      </w:r>
    </w:p>
    <w:p w:rsidR="00EE5262" w:rsidRPr="00027C82" w:rsidP="00200B86" w14:paraId="4DBCF603" w14:textId="318918CE">
      <w:pPr>
        <w:numPr>
          <w:ilvl w:val="0"/>
          <w:numId w:val="2"/>
        </w:numPr>
        <w:tabs>
          <w:tab w:val="clear" w:pos="288"/>
        </w:tabs>
        <w:spacing w:after="0" w:line="240" w:lineRule="auto"/>
        <w:ind w:left="540" w:right="90" w:hanging="360"/>
        <w:jc w:val="both"/>
        <w:textAlignment w:val="baseline"/>
        <w:rPr>
          <w:rFonts w:ascii="Arial" w:eastAsia="Arial" w:hAnsi="Arial" w:cs="Arial"/>
          <w:color w:val="000000"/>
          <w:sz w:val="18"/>
        </w:rPr>
      </w:pPr>
      <w:r w:rsidRPr="00027C82">
        <w:rPr>
          <w:rFonts w:ascii="Arial" w:eastAsia="Arial" w:hAnsi="Arial" w:cs="Arial"/>
          <w:color w:val="000000"/>
          <w:sz w:val="18"/>
        </w:rPr>
        <w:t xml:space="preserve">All required off-site improvements have been acceptably completed and so reported, or their completion has been assured by an acceptable </w:t>
      </w:r>
      <w:r w:rsidR="00751826">
        <w:rPr>
          <w:rFonts w:ascii="Arial" w:eastAsia="Arial" w:hAnsi="Arial" w:cs="Arial"/>
          <w:color w:val="000000"/>
          <w:sz w:val="18"/>
        </w:rPr>
        <w:t>“</w:t>
      </w:r>
      <w:r w:rsidRPr="00027C82">
        <w:rPr>
          <w:rFonts w:ascii="Arial" w:eastAsia="Arial" w:hAnsi="Arial" w:cs="Arial"/>
          <w:color w:val="000000"/>
          <w:sz w:val="18"/>
        </w:rPr>
        <w:t>Mortgagee</w:t>
      </w:r>
      <w:r w:rsidR="00751826">
        <w:rPr>
          <w:rFonts w:ascii="Arial" w:eastAsia="Arial" w:hAnsi="Arial" w:cs="Arial"/>
          <w:color w:val="000000"/>
          <w:sz w:val="18"/>
        </w:rPr>
        <w:t>’</w:t>
      </w:r>
      <w:r w:rsidRPr="00027C82">
        <w:rPr>
          <w:rFonts w:ascii="Arial" w:eastAsia="Arial" w:hAnsi="Arial" w:cs="Arial"/>
          <w:color w:val="000000"/>
          <w:sz w:val="18"/>
        </w:rPr>
        <w:t>s Assurance of Completion</w:t>
      </w:r>
      <w:r w:rsidR="00751826">
        <w:rPr>
          <w:rFonts w:ascii="Arial" w:eastAsia="Arial" w:hAnsi="Arial" w:cs="Arial"/>
          <w:color w:val="000000"/>
          <w:sz w:val="18"/>
        </w:rPr>
        <w:t>”</w:t>
      </w:r>
      <w:r w:rsidRPr="00027C82">
        <w:rPr>
          <w:rFonts w:ascii="Arial" w:eastAsia="Arial" w:hAnsi="Arial" w:cs="Arial"/>
          <w:color w:val="000000"/>
          <w:sz w:val="18"/>
        </w:rPr>
        <w:t xml:space="preserve"> form, </w:t>
      </w:r>
      <w:r w:rsidRPr="00027C82">
        <w:rPr>
          <w:rFonts w:ascii="Arial" w:eastAsia="Arial" w:hAnsi="Arial" w:cs="Arial"/>
          <w:color w:val="000000"/>
          <w:sz w:val="18"/>
        </w:rPr>
        <w:t>and;</w:t>
      </w:r>
    </w:p>
    <w:p w:rsidR="00EE5262" w:rsidRPr="00027C82" w:rsidP="00200B86" w14:paraId="6536BDE2" w14:textId="7389765E">
      <w:pPr>
        <w:numPr>
          <w:ilvl w:val="0"/>
          <w:numId w:val="2"/>
        </w:numPr>
        <w:tabs>
          <w:tab w:val="clear" w:pos="288"/>
        </w:tabs>
        <w:spacing w:after="0" w:line="240" w:lineRule="auto"/>
        <w:ind w:left="540" w:right="90" w:hanging="360"/>
        <w:jc w:val="both"/>
        <w:textAlignment w:val="baseline"/>
        <w:rPr>
          <w:rFonts w:ascii="Arial" w:eastAsia="Arial" w:hAnsi="Arial" w:cs="Arial"/>
          <w:color w:val="000000"/>
          <w:sz w:val="18"/>
        </w:rPr>
      </w:pPr>
      <w:r w:rsidRPr="00027C82">
        <w:rPr>
          <w:rFonts w:ascii="Arial" w:eastAsia="Arial" w:hAnsi="Arial" w:cs="Arial"/>
          <w:color w:val="000000"/>
          <w:sz w:val="18"/>
        </w:rPr>
        <w:t xml:space="preserve">All specific conditions not requiring field inspection as indicated on the front of this form have been acceptably fulfilled or evidence of compliance is submitted with the closing papers, </w:t>
      </w:r>
      <w:r w:rsidRPr="00027C82">
        <w:rPr>
          <w:rFonts w:ascii="Arial" w:eastAsia="Arial" w:hAnsi="Arial" w:cs="Arial"/>
          <w:color w:val="000000"/>
          <w:sz w:val="18"/>
        </w:rPr>
        <w:t>and;</w:t>
      </w:r>
    </w:p>
    <w:p w:rsidR="00EE5262" w:rsidRPr="00027C82" w:rsidP="48F3438A" w14:paraId="001F7D6B" w14:textId="15932748">
      <w:pPr>
        <w:numPr>
          <w:ilvl w:val="0"/>
          <w:numId w:val="2"/>
        </w:numPr>
        <w:tabs>
          <w:tab w:val="clear" w:pos="288"/>
        </w:tabs>
        <w:spacing w:after="0" w:line="240" w:lineRule="auto"/>
        <w:ind w:left="540" w:right="90" w:hanging="360"/>
        <w:jc w:val="both"/>
        <w:textAlignment w:val="baseline"/>
        <w:rPr>
          <w:rFonts w:ascii="Arial" w:eastAsia="Arial" w:hAnsi="Arial" w:cs="Arial"/>
          <w:color w:val="000000"/>
          <w:sz w:val="18"/>
          <w:szCs w:val="18"/>
        </w:rPr>
      </w:pPr>
      <w:r w:rsidRPr="48F3438A">
        <w:rPr>
          <w:rFonts w:ascii="Arial" w:eastAsia="Arial" w:hAnsi="Arial" w:cs="Arial"/>
          <w:color w:val="000000" w:themeColor="text1"/>
          <w:sz w:val="18"/>
          <w:szCs w:val="18"/>
        </w:rPr>
        <w:t>The closing papers are accompanied by form HUD-</w:t>
      </w:r>
      <w:r w:rsidR="007726D1">
        <w:rPr>
          <w:rFonts w:ascii="Arial" w:eastAsia="Arial" w:hAnsi="Arial" w:cs="Arial"/>
          <w:color w:val="000000" w:themeColor="text1"/>
          <w:sz w:val="18"/>
          <w:szCs w:val="18"/>
        </w:rPr>
        <w:t>50098</w:t>
      </w:r>
      <w:r w:rsidRPr="48F3438A">
        <w:rPr>
          <w:rFonts w:ascii="Arial" w:eastAsia="Arial" w:hAnsi="Arial" w:cs="Arial"/>
          <w:color w:val="000000" w:themeColor="text1"/>
          <w:sz w:val="18"/>
          <w:szCs w:val="18"/>
        </w:rPr>
        <w:t xml:space="preserve">, </w:t>
      </w:r>
      <w:r w:rsidRPr="48F3438A" w:rsidR="00751826">
        <w:rPr>
          <w:rFonts w:ascii="Arial" w:eastAsia="Arial" w:hAnsi="Arial" w:cs="Arial"/>
          <w:color w:val="000000" w:themeColor="text1"/>
          <w:sz w:val="18"/>
          <w:szCs w:val="18"/>
        </w:rPr>
        <w:t>“</w:t>
      </w:r>
      <w:r w:rsidRPr="48F3438A">
        <w:rPr>
          <w:rFonts w:ascii="Arial" w:eastAsia="Arial" w:hAnsi="Arial" w:cs="Arial"/>
          <w:color w:val="000000" w:themeColor="text1"/>
          <w:sz w:val="18"/>
          <w:szCs w:val="18"/>
        </w:rPr>
        <w:t>Mortgagee</w:t>
      </w:r>
      <w:r w:rsidRPr="48F3438A" w:rsidR="00751826">
        <w:rPr>
          <w:rFonts w:ascii="Arial" w:eastAsia="Arial" w:hAnsi="Arial" w:cs="Arial"/>
          <w:color w:val="000000" w:themeColor="text1"/>
          <w:sz w:val="18"/>
          <w:szCs w:val="18"/>
        </w:rPr>
        <w:t>’</w:t>
      </w:r>
      <w:r w:rsidRPr="48F3438A">
        <w:rPr>
          <w:rFonts w:ascii="Arial" w:eastAsia="Arial" w:hAnsi="Arial" w:cs="Arial"/>
          <w:color w:val="000000" w:themeColor="text1"/>
          <w:sz w:val="18"/>
          <w:szCs w:val="18"/>
        </w:rPr>
        <w:t>s Assurance of Completion</w:t>
      </w:r>
      <w:r w:rsidRPr="48F3438A" w:rsidR="00751826">
        <w:rPr>
          <w:rFonts w:ascii="Arial" w:eastAsia="Arial" w:hAnsi="Arial" w:cs="Arial"/>
          <w:color w:val="000000" w:themeColor="text1"/>
          <w:sz w:val="18"/>
          <w:szCs w:val="18"/>
        </w:rPr>
        <w:t>”</w:t>
      </w:r>
      <w:r w:rsidRPr="48F3438A">
        <w:rPr>
          <w:rFonts w:ascii="Arial" w:eastAsia="Arial" w:hAnsi="Arial" w:cs="Arial"/>
          <w:color w:val="000000" w:themeColor="text1"/>
          <w:sz w:val="18"/>
          <w:szCs w:val="18"/>
        </w:rPr>
        <w:t>, properly executed and providing for withholding the sum indicated, or by indicating the sum is available on a commercial letter of credit, and for completion of construction not later than the date stated on the front of this form.</w:t>
      </w:r>
    </w:p>
    <w:p w:rsidR="00475A3A" w:rsidP="00200B86" w14:paraId="2FCF4965" w14:textId="77777777">
      <w:pPr>
        <w:spacing w:after="0" w:line="240" w:lineRule="auto"/>
        <w:ind w:right="90"/>
        <w:jc w:val="both"/>
        <w:textAlignment w:val="baseline"/>
        <w:rPr>
          <w:rFonts w:ascii="Arial" w:hAnsi="Arial" w:cs="Arial"/>
          <w:sz w:val="18"/>
          <w:szCs w:val="18"/>
        </w:rPr>
      </w:pPr>
    </w:p>
    <w:p w:rsidR="00EE5262" w:rsidRPr="00027C82" w:rsidP="005D166B" w14:paraId="28DF6B26" w14:textId="081F9023">
      <w:pPr>
        <w:spacing w:after="0" w:line="240" w:lineRule="auto"/>
        <w:ind w:right="90"/>
        <w:textAlignment w:val="baseline"/>
        <w:rPr>
          <w:rFonts w:ascii="Arial" w:eastAsia="Arial" w:hAnsi="Arial" w:cs="Arial"/>
          <w:b/>
          <w:color w:val="000000"/>
          <w:sz w:val="18"/>
        </w:rPr>
      </w:pPr>
      <w:r w:rsidRPr="00027C82">
        <w:rPr>
          <w:rFonts w:ascii="Arial" w:eastAsia="Arial" w:hAnsi="Arial" w:cs="Arial"/>
          <w:b/>
          <w:color w:val="000000"/>
          <w:sz w:val="18"/>
        </w:rPr>
        <w:t>C. Final Acceptance.</w:t>
      </w:r>
    </w:p>
    <w:p w:rsidR="00EE5262" w:rsidP="00200B86" w14:paraId="684216D5" w14:textId="02F7B211">
      <w:pPr>
        <w:spacing w:after="0" w:line="240" w:lineRule="auto"/>
        <w:ind w:right="90"/>
        <w:jc w:val="both"/>
        <w:textAlignment w:val="baseline"/>
        <w:rPr>
          <w:rFonts w:ascii="Arial" w:eastAsia="Arial" w:hAnsi="Arial" w:cs="Arial"/>
          <w:color w:val="000000"/>
          <w:spacing w:val="-3"/>
          <w:sz w:val="18"/>
        </w:rPr>
      </w:pPr>
      <w:r w:rsidRPr="00027C82">
        <w:rPr>
          <w:rFonts w:ascii="Arial" w:eastAsia="Arial" w:hAnsi="Arial" w:cs="Arial"/>
          <w:color w:val="000000"/>
          <w:spacing w:val="-3"/>
          <w:sz w:val="18"/>
        </w:rPr>
        <w:t>Construction has been completed and all specific conditions have been acceptably fulfilled. Closing papers may be submitted provided the lender</w:t>
      </w:r>
      <w:r w:rsidR="007C100F">
        <w:rPr>
          <w:rFonts w:ascii="Arial" w:eastAsia="Arial" w:hAnsi="Arial" w:cs="Arial"/>
          <w:color w:val="000000"/>
          <w:spacing w:val="-3"/>
          <w:sz w:val="18"/>
        </w:rPr>
        <w:t>’</w:t>
      </w:r>
      <w:r w:rsidRPr="00027C82">
        <w:rPr>
          <w:rFonts w:ascii="Arial" w:eastAsia="Arial" w:hAnsi="Arial" w:cs="Arial"/>
          <w:color w:val="000000"/>
          <w:spacing w:val="-3"/>
          <w:sz w:val="18"/>
        </w:rPr>
        <w:t>s credit analysis of the borrower is acceptably completed. Evidence of compliance with specific conditions not requiring field inspection as indicated on the front of this form may be submitted with the closing papers.</w:t>
      </w:r>
    </w:p>
    <w:p w:rsidR="00C6179E" w:rsidRPr="00C6179E" w:rsidP="00C6179E" w14:paraId="50A97A88" w14:textId="77777777">
      <w:pPr>
        <w:pStyle w:val="paragraph"/>
        <w:spacing w:before="0" w:beforeAutospacing="0" w:after="0" w:afterAutospacing="0"/>
        <w:jc w:val="both"/>
        <w:textAlignment w:val="baseline"/>
        <w:rPr>
          <w:rFonts w:ascii="Arial" w:hAnsi="Arial" w:cs="Arial"/>
          <w:b/>
          <w:bCs/>
          <w:sz w:val="18"/>
          <w:szCs w:val="18"/>
        </w:rPr>
      </w:pPr>
    </w:p>
    <w:p w:rsidR="00E6501B" w:rsidP="00130FB1" w14:paraId="7E39D02C" w14:textId="150CB558">
      <w:pPr>
        <w:pStyle w:val="paragraph"/>
        <w:spacing w:before="0" w:beforeAutospacing="0" w:after="0" w:afterAutospacing="0"/>
        <w:jc w:val="both"/>
        <w:textAlignment w:val="baseline"/>
        <w:rPr>
          <w:rFonts w:ascii="Arial" w:hAnsi="Arial" w:cs="Arial"/>
          <w:sz w:val="14"/>
          <w:szCs w:val="14"/>
        </w:rPr>
      </w:pPr>
      <w:r w:rsidRPr="00DE2014">
        <w:rPr>
          <w:rFonts w:ascii="Arial" w:hAnsi="Arial" w:cs="Arial"/>
          <w:b/>
          <w:bCs/>
          <w:sz w:val="14"/>
          <w:szCs w:val="14"/>
        </w:rPr>
        <w:t>Burden Notice</w:t>
      </w:r>
      <w:r w:rsidRPr="00DE2014">
        <w:rPr>
          <w:rFonts w:ascii="Arial" w:hAnsi="Arial" w:cs="Arial"/>
          <w:sz w:val="14"/>
          <w:szCs w:val="14"/>
        </w:rPr>
        <w:t xml:space="preserve">: </w:t>
      </w:r>
      <w:r w:rsidRPr="00C37A7C" w:rsidR="00C37A7C">
        <w:rPr>
          <w:rFonts w:ascii="Arial" w:hAnsi="Arial" w:cs="Arial"/>
          <w:sz w:val="14"/>
          <w:szCs w:val="14"/>
        </w:rPr>
        <w:t>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determine whether a loan is eligible for a loan guarantee under the Section 184 Indian Housing Loan Guarantee program. HUD is authorized to solicit the information requested in the form by virtue of Title 12, United States Code, Section 1715z-13a, and regulations promulgated thereunder at Title 24, Code of Federal Regulations, Part 1005. While no assurance of confidentiality is pledged to respondents, HUD generally discloses this data only in response to a Freedom of Information Act request.</w:t>
      </w:r>
    </w:p>
    <w:p w:rsidR="00E408B9" w:rsidP="00130FB1" w14:paraId="54762E19" w14:textId="77777777">
      <w:pPr>
        <w:pStyle w:val="paragraph"/>
        <w:spacing w:before="0" w:beforeAutospacing="0" w:after="0" w:afterAutospacing="0"/>
        <w:jc w:val="both"/>
        <w:textAlignment w:val="baseline"/>
        <w:rPr>
          <w:rFonts w:ascii="Arial" w:hAnsi="Arial" w:cs="Arial"/>
          <w:sz w:val="14"/>
          <w:szCs w:val="14"/>
        </w:rPr>
      </w:pPr>
    </w:p>
    <w:p w:rsidR="00E408B9" w:rsidRPr="00130FB1" w:rsidP="00130FB1" w14:paraId="436F687E" w14:textId="46A4C58B">
      <w:pPr>
        <w:pStyle w:val="paragraph"/>
        <w:spacing w:before="0" w:beforeAutospacing="0" w:after="0" w:afterAutospacing="0"/>
        <w:jc w:val="both"/>
        <w:textAlignment w:val="baseline"/>
        <w:rPr>
          <w:rFonts w:ascii="Arial" w:eastAsia="Arial" w:hAnsi="Arial" w:cs="Arial"/>
          <w:sz w:val="14"/>
          <w:szCs w:val="14"/>
        </w:rPr>
      </w:pPr>
    </w:p>
    <w:sectPr w:rsidSect="00A14A15">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9AF" w:rsidRPr="007739AF" w:rsidP="007739AF" w14:paraId="0AE95B6A" w14:textId="0C715CA5">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Pr>
            <w:rFonts w:ascii="Arial" w:hAnsi="Arial" w:cs="Arial"/>
            <w:noProof/>
            <w:sz w:val="18"/>
            <w:szCs w:val="18"/>
          </w:rPr>
          <w:t>4</w:t>
        </w:r>
      </w:sdtContent>
    </w:sdt>
    <w:r>
      <w:rPr>
        <w:rFonts w:ascii="Arial" w:hAnsi="Arial" w:cs="Arial"/>
        <w:sz w:val="18"/>
        <w:szCs w:val="18"/>
      </w:rPr>
      <w:tab/>
      <w:t>Form HUD-</w:t>
    </w:r>
    <w:r w:rsidR="0045585E">
      <w:rPr>
        <w:rFonts w:ascii="Arial" w:hAnsi="Arial" w:cs="Arial"/>
        <w:sz w:val="18"/>
        <w:szCs w:val="18"/>
      </w:rPr>
      <w:t>50105</w:t>
    </w:r>
    <w:r>
      <w:rPr>
        <w:rFonts w:ascii="Arial" w:hAnsi="Arial" w:cs="Arial"/>
        <w:sz w:val="18"/>
        <w:szCs w:val="18"/>
      </w:rPr>
      <w:t xml:space="preserve"> (M</w:t>
    </w:r>
    <w:r w:rsidR="00835154">
      <w:rPr>
        <w:rFonts w:ascii="Arial" w:hAnsi="Arial" w:cs="Arial"/>
        <w:sz w:val="18"/>
        <w:szCs w:val="18"/>
      </w:rPr>
      <w:t>M</w:t>
    </w:r>
    <w:r>
      <w:rPr>
        <w:rFonts w:ascii="Arial" w:hAnsi="Arial" w:cs="Arial"/>
        <w:sz w:val="18"/>
        <w:szCs w:val="18"/>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C6E" w:rsidP="00235C6E" w14:paraId="67050282" w14:textId="1611BACD">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C37A7C">
      <w:rPr>
        <w:rFonts w:ascii="Arial" w:hAnsi="Arial" w:cs="Arial"/>
        <w:sz w:val="14"/>
        <w:szCs w:val="14"/>
      </w:rPr>
      <w:t>25577-0200</w:t>
    </w:r>
  </w:p>
  <w:p w:rsidR="00235C6E" w:rsidRPr="00E04CAF" w:rsidP="00235C6E" w14:paraId="463E2F82" w14:textId="77777777">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235C6E" w:rsidP="00235C6E" w14:paraId="5AB178D9" w14:textId="77777777">
    <w:pPr>
      <w:pStyle w:val="Header"/>
      <w:tabs>
        <w:tab w:val="clear" w:pos="4680"/>
        <w:tab w:val="clear" w:pos="9360"/>
      </w:tabs>
      <w:jc w:val="center"/>
      <w:rPr>
        <w:rFonts w:ascii="Arial" w:hAnsi="Arial" w:cs="Arial"/>
        <w:sz w:val="24"/>
        <w:szCs w:val="24"/>
      </w:rPr>
    </w:pPr>
    <w:r w:rsidRPr="007B6B73">
      <w:rPr>
        <w:rFonts w:ascii="Arial" w:eastAsia="Times New Roman" w:hAnsi="Arial" w:cs="Arial"/>
        <w:b/>
        <w:bCs/>
        <w:noProof/>
        <w:sz w:val="16"/>
        <w:szCs w:val="16"/>
      </w:rPr>
      <w:drawing>
        <wp:anchor distT="0" distB="0" distL="114300" distR="114300" simplePos="0" relativeHeight="251658240" behindDoc="0" locked="0" layoutInCell="1" allowOverlap="1">
          <wp:simplePos x="0" y="0"/>
          <wp:positionH relativeFrom="rightMargin">
            <wp:posOffset>-548640</wp:posOffset>
          </wp:positionH>
          <wp:positionV relativeFrom="page">
            <wp:posOffset>567055</wp:posOffset>
          </wp:positionV>
          <wp:extent cx="530352" cy="457310"/>
          <wp:effectExtent l="0" t="0" r="3175" b="0"/>
          <wp:wrapNone/>
          <wp:docPr id="301349455" name="Picture 301349455"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49455"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310"/>
                  </a:xfrm>
                  <a:prstGeom prst="rect">
                    <a:avLst/>
                  </a:prstGeom>
                  <a:noFill/>
                </pic:spPr>
              </pic:pic>
            </a:graphicData>
          </a:graphic>
          <wp14:sizeRelH relativeFrom="margin">
            <wp14:pctWidth>0</wp14:pctWidth>
          </wp14:sizeRelH>
          <wp14:sizeRelV relativeFrom="margin">
            <wp14:pctHeight>0</wp14:pctHeight>
          </wp14:sizeRelV>
        </wp:anchor>
      </w:drawing>
    </w:r>
    <w:r w:rsidRPr="00C70DDA">
      <w:rPr>
        <w:rFonts w:ascii="Arial" w:hAnsi="Arial" w:cs="Arial"/>
        <w:sz w:val="24"/>
        <w:szCs w:val="24"/>
      </w:rPr>
      <w:t>Office of Native American Programs</w:t>
    </w:r>
  </w:p>
  <w:p w:rsidR="00235C6E" w:rsidP="00235C6E" w14:paraId="657608E0" w14:textId="3A98E801">
    <w:pPr>
      <w:pStyle w:val="Header"/>
      <w:tabs>
        <w:tab w:val="clear" w:pos="4680"/>
        <w:tab w:val="clear" w:pos="9360"/>
      </w:tabs>
      <w:jc w:val="center"/>
      <w:rPr>
        <w:rFonts w:ascii="Arial" w:hAnsi="Arial" w:cs="Arial"/>
        <w:b/>
        <w:bCs/>
        <w:sz w:val="24"/>
        <w:szCs w:val="24"/>
      </w:rPr>
    </w:pPr>
    <w:r w:rsidRPr="007B6B73">
      <w:rPr>
        <w:b/>
        <w:bCs/>
        <w:noProof/>
      </w:rPr>
      <w:drawing>
        <wp:anchor distT="0" distB="0" distL="114300" distR="114300" simplePos="0" relativeHeight="251659264"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466324148" name="Picture 146632414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414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4"/>
        <w:szCs w:val="24"/>
      </w:rPr>
      <w:t>Section 184 Program</w:t>
    </w:r>
  </w:p>
  <w:p w:rsidR="00F72D93" w:rsidRPr="009427D4" w:rsidP="009427D4" w14:paraId="682A0F1F" w14:textId="179AC5CE">
    <w:pPr>
      <w:pStyle w:val="Header"/>
      <w:tabs>
        <w:tab w:val="clear" w:pos="4680"/>
        <w:tab w:val="clear" w:pos="9360"/>
      </w:tabs>
      <w:jc w:val="center"/>
      <w:rPr>
        <w:rFonts w:ascii="Arial" w:hAnsi="Arial" w:cs="Arial"/>
        <w:b/>
        <w:bCs/>
        <w:sz w:val="24"/>
        <w:szCs w:val="24"/>
      </w:rPr>
    </w:pPr>
    <w:r>
      <w:rPr>
        <w:rFonts w:ascii="Arial" w:hAnsi="Arial" w:cs="Arial"/>
        <w:b/>
        <w:bCs/>
        <w:sz w:val="24"/>
        <w:szCs w:val="24"/>
      </w:rPr>
      <w:t>Compliance Inspection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B73CD7"/>
    <w:multiLevelType w:val="multilevel"/>
    <w:tmpl w:val="6B8AE4B0"/>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B796CFC"/>
    <w:multiLevelType w:val="multilevel"/>
    <w:tmpl w:val="415CEF6E"/>
    <w:lvl w:ilvl="0">
      <w:start w:val="1"/>
      <w:numFmt w:val="lowerLetter"/>
      <w:lvlText w:val="(%1)"/>
      <w:lvlJc w:val="left"/>
      <w:pPr>
        <w:tabs>
          <w:tab w:val="left" w:pos="360"/>
        </w:tabs>
      </w:pPr>
      <w:rPr>
        <w:rFonts w:ascii="Arial" w:eastAsia="Arial" w:hAnsi="Arial"/>
        <w:b w:val="0"/>
        <w:bCs/>
        <w:color w:val="000000"/>
        <w:spacing w:val="-6"/>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24679183">
    <w:abstractNumId w:val="1"/>
  </w:num>
  <w:num w:numId="2" w16cid:durableId="146901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93"/>
    <w:rsid w:val="000217DF"/>
    <w:rsid w:val="000254BD"/>
    <w:rsid w:val="00027C82"/>
    <w:rsid w:val="000406E4"/>
    <w:rsid w:val="00042E78"/>
    <w:rsid w:val="00043440"/>
    <w:rsid w:val="00047FDB"/>
    <w:rsid w:val="00062B50"/>
    <w:rsid w:val="00063C10"/>
    <w:rsid w:val="00067D9D"/>
    <w:rsid w:val="0007039B"/>
    <w:rsid w:val="0007146A"/>
    <w:rsid w:val="000714E4"/>
    <w:rsid w:val="00072173"/>
    <w:rsid w:val="00075908"/>
    <w:rsid w:val="000849FE"/>
    <w:rsid w:val="00085FE8"/>
    <w:rsid w:val="000920C7"/>
    <w:rsid w:val="00095D76"/>
    <w:rsid w:val="000971FD"/>
    <w:rsid w:val="000A0A22"/>
    <w:rsid w:val="000A5E8B"/>
    <w:rsid w:val="000A729F"/>
    <w:rsid w:val="000B171C"/>
    <w:rsid w:val="000C2B13"/>
    <w:rsid w:val="000C2BDC"/>
    <w:rsid w:val="000C384B"/>
    <w:rsid w:val="000C4208"/>
    <w:rsid w:val="000D746F"/>
    <w:rsid w:val="000E1412"/>
    <w:rsid w:val="000E346D"/>
    <w:rsid w:val="000E3F59"/>
    <w:rsid w:val="0010201D"/>
    <w:rsid w:val="0010537E"/>
    <w:rsid w:val="00107227"/>
    <w:rsid w:val="0011616E"/>
    <w:rsid w:val="0011650B"/>
    <w:rsid w:val="00130FB1"/>
    <w:rsid w:val="00132E32"/>
    <w:rsid w:val="001332FE"/>
    <w:rsid w:val="0013387C"/>
    <w:rsid w:val="00142CB8"/>
    <w:rsid w:val="00145AA7"/>
    <w:rsid w:val="0015515F"/>
    <w:rsid w:val="001617BA"/>
    <w:rsid w:val="00161E99"/>
    <w:rsid w:val="00165496"/>
    <w:rsid w:val="00166F1F"/>
    <w:rsid w:val="00174EA5"/>
    <w:rsid w:val="001757A0"/>
    <w:rsid w:val="001758E4"/>
    <w:rsid w:val="00175935"/>
    <w:rsid w:val="0019100F"/>
    <w:rsid w:val="00191AAA"/>
    <w:rsid w:val="0019525B"/>
    <w:rsid w:val="00195AED"/>
    <w:rsid w:val="001A0789"/>
    <w:rsid w:val="001A20D7"/>
    <w:rsid w:val="001D5307"/>
    <w:rsid w:val="001D773D"/>
    <w:rsid w:val="00200B86"/>
    <w:rsid w:val="00210E4D"/>
    <w:rsid w:val="00216924"/>
    <w:rsid w:val="0022125A"/>
    <w:rsid w:val="0022264D"/>
    <w:rsid w:val="002267EE"/>
    <w:rsid w:val="002272FD"/>
    <w:rsid w:val="00230D90"/>
    <w:rsid w:val="00235C6E"/>
    <w:rsid w:val="002373EB"/>
    <w:rsid w:val="00237763"/>
    <w:rsid w:val="00237BC8"/>
    <w:rsid w:val="00237CF7"/>
    <w:rsid w:val="00240A93"/>
    <w:rsid w:val="00243A63"/>
    <w:rsid w:val="00244C0C"/>
    <w:rsid w:val="00244E70"/>
    <w:rsid w:val="002463F0"/>
    <w:rsid w:val="00254A39"/>
    <w:rsid w:val="00260468"/>
    <w:rsid w:val="00261D45"/>
    <w:rsid w:val="00262B1C"/>
    <w:rsid w:val="00262E6C"/>
    <w:rsid w:val="0026691D"/>
    <w:rsid w:val="0027059F"/>
    <w:rsid w:val="00271698"/>
    <w:rsid w:val="002744C0"/>
    <w:rsid w:val="00277EB4"/>
    <w:rsid w:val="002820BE"/>
    <w:rsid w:val="002849CF"/>
    <w:rsid w:val="00287B4A"/>
    <w:rsid w:val="00290B68"/>
    <w:rsid w:val="00293513"/>
    <w:rsid w:val="002A34F4"/>
    <w:rsid w:val="002A5303"/>
    <w:rsid w:val="002A5E36"/>
    <w:rsid w:val="002A65BE"/>
    <w:rsid w:val="002B4AFF"/>
    <w:rsid w:val="002B5CE5"/>
    <w:rsid w:val="002B6CE2"/>
    <w:rsid w:val="002D1216"/>
    <w:rsid w:val="002D1EFA"/>
    <w:rsid w:val="002D7BBC"/>
    <w:rsid w:val="002D7C15"/>
    <w:rsid w:val="002E4612"/>
    <w:rsid w:val="002F1145"/>
    <w:rsid w:val="00301F18"/>
    <w:rsid w:val="003123FC"/>
    <w:rsid w:val="00315205"/>
    <w:rsid w:val="003159A9"/>
    <w:rsid w:val="00317A02"/>
    <w:rsid w:val="00317A9D"/>
    <w:rsid w:val="00323DB5"/>
    <w:rsid w:val="0032515B"/>
    <w:rsid w:val="00326C78"/>
    <w:rsid w:val="00327507"/>
    <w:rsid w:val="00341216"/>
    <w:rsid w:val="00342AEF"/>
    <w:rsid w:val="0034516A"/>
    <w:rsid w:val="00352A3E"/>
    <w:rsid w:val="0035388E"/>
    <w:rsid w:val="00353B08"/>
    <w:rsid w:val="0035565E"/>
    <w:rsid w:val="00357110"/>
    <w:rsid w:val="003606CE"/>
    <w:rsid w:val="00360865"/>
    <w:rsid w:val="00364042"/>
    <w:rsid w:val="00365EDD"/>
    <w:rsid w:val="00370892"/>
    <w:rsid w:val="003711D1"/>
    <w:rsid w:val="0037683E"/>
    <w:rsid w:val="003772AF"/>
    <w:rsid w:val="00390619"/>
    <w:rsid w:val="00392CB7"/>
    <w:rsid w:val="00396944"/>
    <w:rsid w:val="003A1807"/>
    <w:rsid w:val="003A608E"/>
    <w:rsid w:val="003A6097"/>
    <w:rsid w:val="003C7D7E"/>
    <w:rsid w:val="003D0138"/>
    <w:rsid w:val="003E0542"/>
    <w:rsid w:val="003E1E27"/>
    <w:rsid w:val="003E5091"/>
    <w:rsid w:val="003E64FD"/>
    <w:rsid w:val="003E6D00"/>
    <w:rsid w:val="003F7E72"/>
    <w:rsid w:val="00403E8E"/>
    <w:rsid w:val="004153F7"/>
    <w:rsid w:val="00417A17"/>
    <w:rsid w:val="00433487"/>
    <w:rsid w:val="00434313"/>
    <w:rsid w:val="00436C53"/>
    <w:rsid w:val="00443FF7"/>
    <w:rsid w:val="00450D33"/>
    <w:rsid w:val="0045585E"/>
    <w:rsid w:val="004573B8"/>
    <w:rsid w:val="00462A28"/>
    <w:rsid w:val="00463259"/>
    <w:rsid w:val="00464B1A"/>
    <w:rsid w:val="00470DC5"/>
    <w:rsid w:val="00472065"/>
    <w:rsid w:val="00475A3A"/>
    <w:rsid w:val="00480E57"/>
    <w:rsid w:val="004817A0"/>
    <w:rsid w:val="0048673D"/>
    <w:rsid w:val="0048745E"/>
    <w:rsid w:val="004905D9"/>
    <w:rsid w:val="0049103F"/>
    <w:rsid w:val="004961E7"/>
    <w:rsid w:val="004A34F2"/>
    <w:rsid w:val="004A5FE9"/>
    <w:rsid w:val="004B1137"/>
    <w:rsid w:val="004B335B"/>
    <w:rsid w:val="004B55F1"/>
    <w:rsid w:val="004B6D58"/>
    <w:rsid w:val="004B7BCD"/>
    <w:rsid w:val="004C10E0"/>
    <w:rsid w:val="004C573C"/>
    <w:rsid w:val="004D01E3"/>
    <w:rsid w:val="004D1130"/>
    <w:rsid w:val="004D1ABF"/>
    <w:rsid w:val="004E13E9"/>
    <w:rsid w:val="004F794A"/>
    <w:rsid w:val="0051191A"/>
    <w:rsid w:val="005123D8"/>
    <w:rsid w:val="00512C99"/>
    <w:rsid w:val="00517D8F"/>
    <w:rsid w:val="00524426"/>
    <w:rsid w:val="00526F16"/>
    <w:rsid w:val="00533ADC"/>
    <w:rsid w:val="005352ED"/>
    <w:rsid w:val="0053776B"/>
    <w:rsid w:val="005512B2"/>
    <w:rsid w:val="0055166E"/>
    <w:rsid w:val="00557122"/>
    <w:rsid w:val="005632DE"/>
    <w:rsid w:val="0056417C"/>
    <w:rsid w:val="00565B7D"/>
    <w:rsid w:val="00575708"/>
    <w:rsid w:val="00582B78"/>
    <w:rsid w:val="00587F0D"/>
    <w:rsid w:val="005A2B9E"/>
    <w:rsid w:val="005A38FD"/>
    <w:rsid w:val="005B2ACA"/>
    <w:rsid w:val="005B46A8"/>
    <w:rsid w:val="005B7BBE"/>
    <w:rsid w:val="005C1136"/>
    <w:rsid w:val="005C38CF"/>
    <w:rsid w:val="005C3F9F"/>
    <w:rsid w:val="005D166B"/>
    <w:rsid w:val="005D3AD9"/>
    <w:rsid w:val="005E30A6"/>
    <w:rsid w:val="005E3BD0"/>
    <w:rsid w:val="005F250D"/>
    <w:rsid w:val="005F27CA"/>
    <w:rsid w:val="005F2F74"/>
    <w:rsid w:val="005F4A8A"/>
    <w:rsid w:val="00601078"/>
    <w:rsid w:val="00601481"/>
    <w:rsid w:val="00603746"/>
    <w:rsid w:val="00607FE1"/>
    <w:rsid w:val="0061222C"/>
    <w:rsid w:val="00616C60"/>
    <w:rsid w:val="006216BC"/>
    <w:rsid w:val="006418EE"/>
    <w:rsid w:val="006502E5"/>
    <w:rsid w:val="00650F4F"/>
    <w:rsid w:val="006564A9"/>
    <w:rsid w:val="006657EE"/>
    <w:rsid w:val="00674995"/>
    <w:rsid w:val="00681E3E"/>
    <w:rsid w:val="00683C6F"/>
    <w:rsid w:val="006869D5"/>
    <w:rsid w:val="006976D7"/>
    <w:rsid w:val="006A572A"/>
    <w:rsid w:val="006A5B6C"/>
    <w:rsid w:val="006B04A8"/>
    <w:rsid w:val="006B364A"/>
    <w:rsid w:val="006C00F5"/>
    <w:rsid w:val="006C0313"/>
    <w:rsid w:val="006C736F"/>
    <w:rsid w:val="006D1999"/>
    <w:rsid w:val="006E268E"/>
    <w:rsid w:val="006E39EF"/>
    <w:rsid w:val="006F3FB1"/>
    <w:rsid w:val="007016C4"/>
    <w:rsid w:val="0070468F"/>
    <w:rsid w:val="00705E98"/>
    <w:rsid w:val="007123C9"/>
    <w:rsid w:val="0071494D"/>
    <w:rsid w:val="00714FE6"/>
    <w:rsid w:val="00716BF1"/>
    <w:rsid w:val="007274F8"/>
    <w:rsid w:val="00727C0F"/>
    <w:rsid w:val="0073281E"/>
    <w:rsid w:val="00735FA1"/>
    <w:rsid w:val="00742882"/>
    <w:rsid w:val="00746E1E"/>
    <w:rsid w:val="007471AA"/>
    <w:rsid w:val="00751611"/>
    <w:rsid w:val="00751826"/>
    <w:rsid w:val="007563C8"/>
    <w:rsid w:val="007726D1"/>
    <w:rsid w:val="007729A0"/>
    <w:rsid w:val="007739AF"/>
    <w:rsid w:val="00773B97"/>
    <w:rsid w:val="0078385D"/>
    <w:rsid w:val="00785B3F"/>
    <w:rsid w:val="00790693"/>
    <w:rsid w:val="007925F5"/>
    <w:rsid w:val="00794E88"/>
    <w:rsid w:val="007963FE"/>
    <w:rsid w:val="00796B09"/>
    <w:rsid w:val="007A0820"/>
    <w:rsid w:val="007B3D57"/>
    <w:rsid w:val="007B709F"/>
    <w:rsid w:val="007C100F"/>
    <w:rsid w:val="007C316F"/>
    <w:rsid w:val="007C5A35"/>
    <w:rsid w:val="007D2C8D"/>
    <w:rsid w:val="007E2ABB"/>
    <w:rsid w:val="007E3D62"/>
    <w:rsid w:val="007F1B6B"/>
    <w:rsid w:val="007F2257"/>
    <w:rsid w:val="007F4098"/>
    <w:rsid w:val="00810172"/>
    <w:rsid w:val="00816B0E"/>
    <w:rsid w:val="008233FB"/>
    <w:rsid w:val="0083019A"/>
    <w:rsid w:val="00835154"/>
    <w:rsid w:val="00840B1E"/>
    <w:rsid w:val="00843E82"/>
    <w:rsid w:val="00845057"/>
    <w:rsid w:val="008517FB"/>
    <w:rsid w:val="008552FE"/>
    <w:rsid w:val="0085568F"/>
    <w:rsid w:val="00861BB8"/>
    <w:rsid w:val="00861EEB"/>
    <w:rsid w:val="0087130C"/>
    <w:rsid w:val="008747EC"/>
    <w:rsid w:val="008835B0"/>
    <w:rsid w:val="00884BDF"/>
    <w:rsid w:val="00884E4E"/>
    <w:rsid w:val="0088590B"/>
    <w:rsid w:val="008862A2"/>
    <w:rsid w:val="008910FE"/>
    <w:rsid w:val="00894AAB"/>
    <w:rsid w:val="00895DE0"/>
    <w:rsid w:val="00897464"/>
    <w:rsid w:val="008A25C0"/>
    <w:rsid w:val="008A2866"/>
    <w:rsid w:val="008A2E54"/>
    <w:rsid w:val="008A71A0"/>
    <w:rsid w:val="008B0C39"/>
    <w:rsid w:val="008B6E98"/>
    <w:rsid w:val="008C1C7F"/>
    <w:rsid w:val="008C2D51"/>
    <w:rsid w:val="008D0AC9"/>
    <w:rsid w:val="008E07BA"/>
    <w:rsid w:val="008E5D3E"/>
    <w:rsid w:val="008E73A5"/>
    <w:rsid w:val="008E75DE"/>
    <w:rsid w:val="008F1BE8"/>
    <w:rsid w:val="008F49EA"/>
    <w:rsid w:val="00906E36"/>
    <w:rsid w:val="00913DCC"/>
    <w:rsid w:val="00914C1F"/>
    <w:rsid w:val="009156CF"/>
    <w:rsid w:val="009228A2"/>
    <w:rsid w:val="00936532"/>
    <w:rsid w:val="009427D4"/>
    <w:rsid w:val="00945069"/>
    <w:rsid w:val="00951E2D"/>
    <w:rsid w:val="00960CEB"/>
    <w:rsid w:val="00963D04"/>
    <w:rsid w:val="00973331"/>
    <w:rsid w:val="009840B6"/>
    <w:rsid w:val="00985879"/>
    <w:rsid w:val="00987D64"/>
    <w:rsid w:val="00994212"/>
    <w:rsid w:val="009A013F"/>
    <w:rsid w:val="009A18CE"/>
    <w:rsid w:val="009A57AE"/>
    <w:rsid w:val="009A57E3"/>
    <w:rsid w:val="009B127D"/>
    <w:rsid w:val="009B16B6"/>
    <w:rsid w:val="009B1C62"/>
    <w:rsid w:val="009B25C3"/>
    <w:rsid w:val="009C252E"/>
    <w:rsid w:val="009C2D72"/>
    <w:rsid w:val="009C4C86"/>
    <w:rsid w:val="009D2805"/>
    <w:rsid w:val="009E0B4A"/>
    <w:rsid w:val="009E2FD7"/>
    <w:rsid w:val="009F57DD"/>
    <w:rsid w:val="00A00001"/>
    <w:rsid w:val="00A00671"/>
    <w:rsid w:val="00A06F4D"/>
    <w:rsid w:val="00A146DA"/>
    <w:rsid w:val="00A14A15"/>
    <w:rsid w:val="00A1546E"/>
    <w:rsid w:val="00A16C3B"/>
    <w:rsid w:val="00A16E28"/>
    <w:rsid w:val="00A24124"/>
    <w:rsid w:val="00A24DFE"/>
    <w:rsid w:val="00A335D4"/>
    <w:rsid w:val="00A35356"/>
    <w:rsid w:val="00A443DE"/>
    <w:rsid w:val="00A5429A"/>
    <w:rsid w:val="00A57542"/>
    <w:rsid w:val="00A64839"/>
    <w:rsid w:val="00A65298"/>
    <w:rsid w:val="00A72264"/>
    <w:rsid w:val="00A8486D"/>
    <w:rsid w:val="00A92E80"/>
    <w:rsid w:val="00A967DF"/>
    <w:rsid w:val="00A969BD"/>
    <w:rsid w:val="00AA029F"/>
    <w:rsid w:val="00AA5141"/>
    <w:rsid w:val="00AA5B89"/>
    <w:rsid w:val="00AA5DCA"/>
    <w:rsid w:val="00AB088D"/>
    <w:rsid w:val="00AB2727"/>
    <w:rsid w:val="00AB512F"/>
    <w:rsid w:val="00AC09DF"/>
    <w:rsid w:val="00AC0CA7"/>
    <w:rsid w:val="00AC225A"/>
    <w:rsid w:val="00AC66E6"/>
    <w:rsid w:val="00AC6DC6"/>
    <w:rsid w:val="00AD0B91"/>
    <w:rsid w:val="00AD3791"/>
    <w:rsid w:val="00AF2C81"/>
    <w:rsid w:val="00AF2F8C"/>
    <w:rsid w:val="00AF6D6A"/>
    <w:rsid w:val="00B02457"/>
    <w:rsid w:val="00B047D7"/>
    <w:rsid w:val="00B14DA5"/>
    <w:rsid w:val="00B162F7"/>
    <w:rsid w:val="00B2347A"/>
    <w:rsid w:val="00B250ED"/>
    <w:rsid w:val="00B36084"/>
    <w:rsid w:val="00B3713A"/>
    <w:rsid w:val="00B505A3"/>
    <w:rsid w:val="00B55DC0"/>
    <w:rsid w:val="00B61723"/>
    <w:rsid w:val="00B752B8"/>
    <w:rsid w:val="00B81786"/>
    <w:rsid w:val="00B8306B"/>
    <w:rsid w:val="00B9520A"/>
    <w:rsid w:val="00BA3456"/>
    <w:rsid w:val="00BA626A"/>
    <w:rsid w:val="00BB01B0"/>
    <w:rsid w:val="00BB7AA3"/>
    <w:rsid w:val="00BC5D78"/>
    <w:rsid w:val="00BD2F9F"/>
    <w:rsid w:val="00BD751A"/>
    <w:rsid w:val="00BE1922"/>
    <w:rsid w:val="00BF4C02"/>
    <w:rsid w:val="00C020E2"/>
    <w:rsid w:val="00C029E3"/>
    <w:rsid w:val="00C056B0"/>
    <w:rsid w:val="00C109D9"/>
    <w:rsid w:val="00C31632"/>
    <w:rsid w:val="00C37A7C"/>
    <w:rsid w:val="00C5338A"/>
    <w:rsid w:val="00C6162F"/>
    <w:rsid w:val="00C6179E"/>
    <w:rsid w:val="00C61F67"/>
    <w:rsid w:val="00C62336"/>
    <w:rsid w:val="00C637D0"/>
    <w:rsid w:val="00C64F98"/>
    <w:rsid w:val="00C655AB"/>
    <w:rsid w:val="00C70DDA"/>
    <w:rsid w:val="00C72FD1"/>
    <w:rsid w:val="00C7775D"/>
    <w:rsid w:val="00C87379"/>
    <w:rsid w:val="00C873F9"/>
    <w:rsid w:val="00C95FE0"/>
    <w:rsid w:val="00CA3DD6"/>
    <w:rsid w:val="00CA4693"/>
    <w:rsid w:val="00CB0A51"/>
    <w:rsid w:val="00CB5D24"/>
    <w:rsid w:val="00CC0351"/>
    <w:rsid w:val="00CC06EA"/>
    <w:rsid w:val="00CC13EC"/>
    <w:rsid w:val="00CC6DDB"/>
    <w:rsid w:val="00CE635C"/>
    <w:rsid w:val="00CF4231"/>
    <w:rsid w:val="00CF7767"/>
    <w:rsid w:val="00D01A33"/>
    <w:rsid w:val="00D0422C"/>
    <w:rsid w:val="00D10767"/>
    <w:rsid w:val="00D244A6"/>
    <w:rsid w:val="00D25CF9"/>
    <w:rsid w:val="00D32F4B"/>
    <w:rsid w:val="00D34888"/>
    <w:rsid w:val="00D37141"/>
    <w:rsid w:val="00D40A0B"/>
    <w:rsid w:val="00D57599"/>
    <w:rsid w:val="00D57E68"/>
    <w:rsid w:val="00D64BE2"/>
    <w:rsid w:val="00D66C31"/>
    <w:rsid w:val="00D731C2"/>
    <w:rsid w:val="00D73AC2"/>
    <w:rsid w:val="00D745C1"/>
    <w:rsid w:val="00D84A23"/>
    <w:rsid w:val="00D87CB3"/>
    <w:rsid w:val="00DA00F1"/>
    <w:rsid w:val="00DA039F"/>
    <w:rsid w:val="00DA2614"/>
    <w:rsid w:val="00DA2A24"/>
    <w:rsid w:val="00DA55D4"/>
    <w:rsid w:val="00DB0C2D"/>
    <w:rsid w:val="00DB68DE"/>
    <w:rsid w:val="00DC276C"/>
    <w:rsid w:val="00DC2E7C"/>
    <w:rsid w:val="00DD1D14"/>
    <w:rsid w:val="00DD2317"/>
    <w:rsid w:val="00DD3BF5"/>
    <w:rsid w:val="00DD7B24"/>
    <w:rsid w:val="00DE2014"/>
    <w:rsid w:val="00DF1297"/>
    <w:rsid w:val="00DF34C0"/>
    <w:rsid w:val="00E04CAF"/>
    <w:rsid w:val="00E12FA4"/>
    <w:rsid w:val="00E12FDD"/>
    <w:rsid w:val="00E16E07"/>
    <w:rsid w:val="00E1750F"/>
    <w:rsid w:val="00E262E2"/>
    <w:rsid w:val="00E33E35"/>
    <w:rsid w:val="00E373D0"/>
    <w:rsid w:val="00E408B9"/>
    <w:rsid w:val="00E43FB7"/>
    <w:rsid w:val="00E50F99"/>
    <w:rsid w:val="00E56548"/>
    <w:rsid w:val="00E6501B"/>
    <w:rsid w:val="00E66D54"/>
    <w:rsid w:val="00E71CCC"/>
    <w:rsid w:val="00E71DF9"/>
    <w:rsid w:val="00E72842"/>
    <w:rsid w:val="00E7334B"/>
    <w:rsid w:val="00E75E4F"/>
    <w:rsid w:val="00E761D1"/>
    <w:rsid w:val="00E76304"/>
    <w:rsid w:val="00E773CF"/>
    <w:rsid w:val="00E86DC0"/>
    <w:rsid w:val="00E96992"/>
    <w:rsid w:val="00EA358A"/>
    <w:rsid w:val="00EA65E0"/>
    <w:rsid w:val="00EB4D6D"/>
    <w:rsid w:val="00EC4C82"/>
    <w:rsid w:val="00EC5D3E"/>
    <w:rsid w:val="00ED20BA"/>
    <w:rsid w:val="00ED7438"/>
    <w:rsid w:val="00EE1B17"/>
    <w:rsid w:val="00EE2139"/>
    <w:rsid w:val="00EE468C"/>
    <w:rsid w:val="00EE5262"/>
    <w:rsid w:val="00EF303D"/>
    <w:rsid w:val="00EF3139"/>
    <w:rsid w:val="00EF40A6"/>
    <w:rsid w:val="00EF75FB"/>
    <w:rsid w:val="00F013A9"/>
    <w:rsid w:val="00F10678"/>
    <w:rsid w:val="00F12A5B"/>
    <w:rsid w:val="00F27959"/>
    <w:rsid w:val="00F4115A"/>
    <w:rsid w:val="00F42B54"/>
    <w:rsid w:val="00F471D4"/>
    <w:rsid w:val="00F56FFE"/>
    <w:rsid w:val="00F5720D"/>
    <w:rsid w:val="00F67199"/>
    <w:rsid w:val="00F678B4"/>
    <w:rsid w:val="00F72D93"/>
    <w:rsid w:val="00F73524"/>
    <w:rsid w:val="00F74043"/>
    <w:rsid w:val="00F76021"/>
    <w:rsid w:val="00F762B5"/>
    <w:rsid w:val="00F9356B"/>
    <w:rsid w:val="00F9490A"/>
    <w:rsid w:val="00F94D8A"/>
    <w:rsid w:val="00F95D36"/>
    <w:rsid w:val="00F96287"/>
    <w:rsid w:val="00F970A3"/>
    <w:rsid w:val="00FA2AA7"/>
    <w:rsid w:val="00FA7BA0"/>
    <w:rsid w:val="00FB2C07"/>
    <w:rsid w:val="00FB3EEC"/>
    <w:rsid w:val="00FB7663"/>
    <w:rsid w:val="00FC4862"/>
    <w:rsid w:val="00FC789B"/>
    <w:rsid w:val="00FD0A52"/>
    <w:rsid w:val="00FD3758"/>
    <w:rsid w:val="00FD4A71"/>
    <w:rsid w:val="00FD4DA3"/>
    <w:rsid w:val="00FE3E8E"/>
    <w:rsid w:val="00FE4D98"/>
    <w:rsid w:val="00FE686C"/>
    <w:rsid w:val="00FF51C5"/>
    <w:rsid w:val="1A03680E"/>
    <w:rsid w:val="3607C0C8"/>
    <w:rsid w:val="48F3438A"/>
    <w:rsid w:val="65FBA6E8"/>
    <w:rsid w:val="73B1CB4A"/>
    <w:rsid w:val="7E9C9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F11E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86C"/>
    <w:rPr>
      <w:rFonts w:asciiTheme="minorHAnsi" w:hAnsiTheme="minorHAnsi" w:cstheme="minorBidi"/>
    </w:rPr>
  </w:style>
  <w:style w:type="paragraph" w:styleId="Heading1">
    <w:name w:val="heading 1"/>
    <w:basedOn w:val="Normal"/>
    <w:next w:val="Normal"/>
    <w:link w:val="Heading1Char"/>
    <w:uiPriority w:val="9"/>
    <w:qFormat/>
    <w:rsid w:val="00F7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D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D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2D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2D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2D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2D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2D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D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2D93"/>
    <w:pPr>
      <w:spacing w:before="160"/>
      <w:jc w:val="center"/>
    </w:pPr>
    <w:rPr>
      <w:i/>
      <w:iCs/>
      <w:color w:val="404040" w:themeColor="text1" w:themeTint="BF"/>
    </w:rPr>
  </w:style>
  <w:style w:type="character" w:customStyle="1" w:styleId="QuoteChar">
    <w:name w:val="Quote Char"/>
    <w:basedOn w:val="DefaultParagraphFont"/>
    <w:link w:val="Quote"/>
    <w:uiPriority w:val="29"/>
    <w:rsid w:val="00F72D93"/>
    <w:rPr>
      <w:i/>
      <w:iCs/>
      <w:color w:val="404040" w:themeColor="text1" w:themeTint="BF"/>
    </w:rPr>
  </w:style>
  <w:style w:type="paragraph" w:styleId="ListParagraph">
    <w:name w:val="List Paragraph"/>
    <w:basedOn w:val="Normal"/>
    <w:uiPriority w:val="34"/>
    <w:qFormat/>
    <w:rsid w:val="00F72D93"/>
    <w:pPr>
      <w:ind w:left="720"/>
      <w:contextualSpacing/>
    </w:pPr>
  </w:style>
  <w:style w:type="character" w:styleId="IntenseEmphasis">
    <w:name w:val="Intense Emphasis"/>
    <w:basedOn w:val="DefaultParagraphFont"/>
    <w:uiPriority w:val="21"/>
    <w:qFormat/>
    <w:rsid w:val="00F72D93"/>
    <w:rPr>
      <w:i/>
      <w:iCs/>
      <w:color w:val="0F4761" w:themeColor="accent1" w:themeShade="BF"/>
    </w:rPr>
  </w:style>
  <w:style w:type="paragraph" w:styleId="IntenseQuote">
    <w:name w:val="Intense Quote"/>
    <w:basedOn w:val="Normal"/>
    <w:next w:val="Normal"/>
    <w:link w:val="IntenseQuoteChar"/>
    <w:uiPriority w:val="30"/>
    <w:qFormat/>
    <w:rsid w:val="00F7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D93"/>
    <w:rPr>
      <w:i/>
      <w:iCs/>
      <w:color w:val="0F4761" w:themeColor="accent1" w:themeShade="BF"/>
    </w:rPr>
  </w:style>
  <w:style w:type="character" w:styleId="IntenseReference">
    <w:name w:val="Intense Reference"/>
    <w:basedOn w:val="DefaultParagraphFont"/>
    <w:uiPriority w:val="32"/>
    <w:qFormat/>
    <w:rsid w:val="00F72D93"/>
    <w:rPr>
      <w:b/>
      <w:bCs/>
      <w:smallCaps/>
      <w:color w:val="0F4761" w:themeColor="accent1" w:themeShade="BF"/>
      <w:spacing w:val="5"/>
    </w:rPr>
  </w:style>
  <w:style w:type="paragraph" w:styleId="Header">
    <w:name w:val="header"/>
    <w:basedOn w:val="Normal"/>
    <w:link w:val="HeaderChar"/>
    <w:uiPriority w:val="99"/>
    <w:unhideWhenUsed/>
    <w:rsid w:val="00F72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D93"/>
  </w:style>
  <w:style w:type="paragraph" w:styleId="Footer">
    <w:name w:val="footer"/>
    <w:basedOn w:val="Normal"/>
    <w:link w:val="FooterChar"/>
    <w:uiPriority w:val="99"/>
    <w:unhideWhenUsed/>
    <w:rsid w:val="00F72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D93"/>
  </w:style>
  <w:style w:type="table" w:styleId="TableGrid">
    <w:name w:val="Table Grid"/>
    <w:basedOn w:val="TableNormal"/>
    <w:uiPriority w:val="39"/>
    <w:rsid w:val="00FE686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5356"/>
    <w:rPr>
      <w:sz w:val="16"/>
      <w:szCs w:val="16"/>
    </w:rPr>
  </w:style>
  <w:style w:type="paragraph" w:styleId="CommentText">
    <w:name w:val="annotation text"/>
    <w:basedOn w:val="Normal"/>
    <w:link w:val="CommentTextChar"/>
    <w:uiPriority w:val="99"/>
    <w:unhideWhenUsed/>
    <w:rsid w:val="00A35356"/>
    <w:pPr>
      <w:spacing w:line="240" w:lineRule="auto"/>
    </w:pPr>
    <w:rPr>
      <w:sz w:val="20"/>
      <w:szCs w:val="20"/>
    </w:rPr>
  </w:style>
  <w:style w:type="character" w:customStyle="1" w:styleId="CommentTextChar">
    <w:name w:val="Comment Text Char"/>
    <w:basedOn w:val="DefaultParagraphFont"/>
    <w:link w:val="CommentText"/>
    <w:uiPriority w:val="99"/>
    <w:rsid w:val="00A3535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A35356"/>
    <w:rPr>
      <w:b/>
      <w:bCs/>
    </w:rPr>
  </w:style>
  <w:style w:type="character" w:customStyle="1" w:styleId="CommentSubjectChar">
    <w:name w:val="Comment Subject Char"/>
    <w:basedOn w:val="CommentTextChar"/>
    <w:link w:val="CommentSubject"/>
    <w:uiPriority w:val="99"/>
    <w:semiHidden/>
    <w:rsid w:val="00A35356"/>
    <w:rPr>
      <w:rFonts w:asciiTheme="minorHAnsi" w:hAnsiTheme="minorHAnsi" w:cstheme="minorBidi"/>
      <w:b/>
      <w:bCs/>
      <w:sz w:val="20"/>
      <w:szCs w:val="20"/>
    </w:rPr>
  </w:style>
  <w:style w:type="character" w:customStyle="1" w:styleId="normaltextrun">
    <w:name w:val="normaltextrun"/>
    <w:basedOn w:val="DefaultParagraphFont"/>
    <w:rsid w:val="003A1807"/>
  </w:style>
  <w:style w:type="paragraph" w:styleId="Revision">
    <w:name w:val="Revision"/>
    <w:hidden/>
    <w:uiPriority w:val="99"/>
    <w:semiHidden/>
    <w:rsid w:val="00EE5262"/>
    <w:pPr>
      <w:spacing w:after="0" w:line="240" w:lineRule="auto"/>
    </w:pPr>
    <w:rPr>
      <w:rFonts w:asciiTheme="minorHAnsi" w:hAnsiTheme="minorHAnsi" w:cstheme="minorBidi"/>
    </w:rPr>
  </w:style>
  <w:style w:type="paragraph" w:customStyle="1" w:styleId="paragraph">
    <w:name w:val="paragraph"/>
    <w:basedOn w:val="Normal"/>
    <w:rsid w:val="00C6179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Mention">
    <w:name w:val="Mention"/>
    <w:basedOn w:val="DefaultParagraphFont"/>
    <w:uiPriority w:val="99"/>
    <w:unhideWhenUsed/>
    <w:rsid w:val="00B14DA5"/>
    <w:rPr>
      <w:color w:val="2B579A"/>
      <w:shd w:val="clear" w:color="auto" w:fill="E1DFDD"/>
    </w:rPr>
  </w:style>
  <w:style w:type="character" w:customStyle="1" w:styleId="cf01">
    <w:name w:val="cf01"/>
    <w:basedOn w:val="DefaultParagraphFont"/>
    <w:rsid w:val="00261D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HUDOGC-1479810509-75262</_dlc_DocId>
    <_dlc_DocIdUrl xmlns="d4a638c4-874f-49c0-bb2b-5cb8563c2b18">
      <Url>https://hudgov.sharepoint.com/sites/OGC/OLR/_layouts/15/DocIdRedir.aspx?ID=HUDOGC-1479810509-75262</Url>
      <Description>HUDOGC-1479810509-75262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659ED-7121-4045-8594-93376948DBC6}">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2.xml><?xml version="1.0" encoding="utf-8"?>
<ds:datastoreItem xmlns:ds="http://schemas.openxmlformats.org/officeDocument/2006/customXml" ds:itemID="{6A4E6413-FAD5-408B-92A0-BB706EB0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38DD9-CE7C-42B8-8BD3-A7CBF1DB02B8}">
  <ds:schemaRefs>
    <ds:schemaRef ds:uri="http://schemas.microsoft.com/sharepoint/events"/>
  </ds:schemaRefs>
</ds:datastoreItem>
</file>

<file path=customXml/itemProps4.xml><?xml version="1.0" encoding="utf-8"?>
<ds:datastoreItem xmlns:ds="http://schemas.openxmlformats.org/officeDocument/2006/customXml" ds:itemID="{02403EB3-8434-4377-9441-9D1F99B8A25F}">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2026-06-09T15:35:00Z</dcterms:created>
  <dcterms:modified xsi:type="dcterms:W3CDTF">2026-06-09T15:35:00Z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1a5653d5-ce1f-4f8a-9877-4da6ad81222b</vt:lpwstr>
  </property>
</Properties>
</file>