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0A2E" w:rsidRPr="008D44D2" w:rsidP="00C00A2E" w14:paraId="6EB4163E" w14:textId="0F2CEF81">
      <w:pPr>
        <w:pStyle w:val="Heading1"/>
        <w:jc w:val="center"/>
        <w:rPr>
          <w:caps/>
          <w:sz w:val="32"/>
          <w:szCs w:val="32"/>
        </w:rPr>
      </w:pPr>
      <w:r w:rsidRPr="008D44D2">
        <w:rPr>
          <w:caps/>
          <w:sz w:val="32"/>
          <w:szCs w:val="32"/>
        </w:rPr>
        <w:t>Fatigue Management for Nuclear Power Plant Personnel at</w:t>
      </w:r>
      <w:r w:rsidRPr="008D44D2" w:rsidR="006F6393">
        <w:rPr>
          <w:caps/>
          <w:sz w:val="32"/>
          <w:szCs w:val="32"/>
        </w:rPr>
        <w:t xml:space="preserve"> </w:t>
      </w:r>
      <w:r w:rsidRPr="008D44D2" w:rsidR="00BA0138">
        <w:rPr>
          <w:caps/>
          <w:sz w:val="32"/>
          <w:szCs w:val="32"/>
        </w:rPr>
        <w:t xml:space="preserve">Commercial Nuclear </w:t>
      </w:r>
      <w:r w:rsidR="00F41C5F">
        <w:rPr>
          <w:caps/>
          <w:sz w:val="32"/>
          <w:szCs w:val="32"/>
        </w:rPr>
        <w:t>P</w:t>
      </w:r>
      <w:r w:rsidR="008A6DC8">
        <w:rPr>
          <w:caps/>
          <w:sz w:val="32"/>
          <w:szCs w:val="32"/>
        </w:rPr>
        <w:t>lants</w:t>
      </w:r>
      <w:r w:rsidRPr="008D44D2">
        <w:rPr>
          <w:caps/>
          <w:sz w:val="32"/>
          <w:szCs w:val="32"/>
        </w:rPr>
        <w:t xml:space="preserve"> Licensed Under 10</w:t>
      </w:r>
      <w:r w:rsidR="008A6538">
        <w:rPr>
          <w:caps/>
          <w:sz w:val="32"/>
          <w:szCs w:val="32"/>
        </w:rPr>
        <w:t> </w:t>
      </w:r>
      <w:r w:rsidRPr="008D44D2">
        <w:rPr>
          <w:caps/>
          <w:sz w:val="32"/>
          <w:szCs w:val="32"/>
        </w:rPr>
        <w:t>CFR</w:t>
      </w:r>
      <w:r w:rsidR="008A6538">
        <w:rPr>
          <w:caps/>
          <w:sz w:val="32"/>
          <w:szCs w:val="32"/>
        </w:rPr>
        <w:t> </w:t>
      </w:r>
      <w:r w:rsidRPr="008D44D2">
        <w:rPr>
          <w:caps/>
          <w:sz w:val="32"/>
          <w:szCs w:val="32"/>
        </w:rPr>
        <w:t>Part</w:t>
      </w:r>
      <w:r w:rsidR="008A6538">
        <w:rPr>
          <w:caps/>
          <w:sz w:val="32"/>
          <w:szCs w:val="32"/>
        </w:rPr>
        <w:t> </w:t>
      </w:r>
      <w:r w:rsidRPr="008D44D2">
        <w:rPr>
          <w:caps/>
          <w:sz w:val="32"/>
          <w:szCs w:val="32"/>
        </w:rPr>
        <w:t>53</w:t>
      </w:r>
      <w:r w:rsidR="00BA0115">
        <w:rPr>
          <w:caps/>
          <w:sz w:val="32"/>
          <w:szCs w:val="32"/>
        </w:rPr>
        <w:t xml:space="preserve"> </w:t>
      </w:r>
    </w:p>
    <w:p w:rsidR="00C00A2E" w:rsidRPr="00C00A2E" w:rsidP="00C00A2E" w14:paraId="72ED9DE3" w14:textId="77777777">
      <w:pPr>
        <w:pStyle w:val="BodyText"/>
      </w:pPr>
    </w:p>
    <w:p w:rsidR="00F16BFC" w:rsidRPr="00C00A2E" w:rsidP="00C00A2E" w14:paraId="1D9F1F9B" w14:textId="5F595436">
      <w:pPr>
        <w:pStyle w:val="Heading2"/>
        <w:numPr>
          <w:ilvl w:val="0"/>
          <w:numId w:val="16"/>
        </w:numPr>
        <w:jc w:val="center"/>
        <w:rPr>
          <w:rFonts w:ascii="Times New Roman" w:hAnsi="Times New Roman" w:cs="Times New Roman"/>
        </w:rPr>
      </w:pPr>
      <w:r w:rsidRPr="00C00A2E">
        <w:rPr>
          <w:rFonts w:ascii="Times New Roman" w:hAnsi="Times New Roman" w:cs="Times New Roman"/>
        </w:rPr>
        <w:t>I</w:t>
      </w:r>
      <w:r w:rsidR="00C00A2E">
        <w:rPr>
          <w:rFonts w:ascii="Times New Roman" w:hAnsi="Times New Roman" w:cs="Times New Roman"/>
        </w:rPr>
        <w:t>NTRODUCTION</w:t>
      </w:r>
    </w:p>
    <w:p w:rsidR="00C501D6" w:rsidP="00C501D6" w14:paraId="5D36BD28" w14:textId="77777777">
      <w:pPr>
        <w:pStyle w:val="BodyText"/>
      </w:pPr>
    </w:p>
    <w:p w:rsidR="00F16BFC" w:rsidRPr="00C00A2E" w:rsidP="00E80E17" w14:paraId="243696D5" w14:textId="71B6E900">
      <w:pPr>
        <w:pStyle w:val="Heading3"/>
      </w:pPr>
      <w:r w:rsidRPr="00C00A2E">
        <w:t>Purpose</w:t>
      </w:r>
    </w:p>
    <w:p w:rsidR="00F16BFC" w:rsidP="00F16BFC" w14:paraId="5D453953" w14:textId="77777777">
      <w:pPr>
        <w:keepNext/>
        <w:rPr>
          <w:rFonts w:eastAsia="Arial" w:cs="Arial"/>
          <w:b/>
          <w:bCs/>
        </w:rPr>
      </w:pPr>
    </w:p>
    <w:p w:rsidR="00F16BFC" w:rsidRPr="00C501D6" w:rsidP="00452962" w14:paraId="43B51E16" w14:textId="72349DB3">
      <w:pPr>
        <w:pStyle w:val="BodyText"/>
        <w:ind w:left="0" w:firstLine="720"/>
        <w:rPr>
          <w:rFonts w:ascii="Times New Roman" w:hAnsi="Times New Roman" w:cs="Times New Roman"/>
          <w:color w:val="000000"/>
          <w:shd w:val="clear" w:color="auto" w:fill="FFFFFF"/>
        </w:rPr>
      </w:pPr>
      <w:r w:rsidRPr="00C501D6">
        <w:rPr>
          <w:rStyle w:val="normaltextrun"/>
          <w:rFonts w:ascii="Times New Roman" w:hAnsi="Times New Roman" w:cs="Times New Roman"/>
          <w:color w:val="000000"/>
          <w:shd w:val="clear" w:color="auto" w:fill="FFFFFF"/>
        </w:rPr>
        <w:t xml:space="preserve">This </w:t>
      </w:r>
      <w:r w:rsidR="00C05117">
        <w:rPr>
          <w:rStyle w:val="normaltextrun"/>
          <w:rFonts w:ascii="Times New Roman" w:hAnsi="Times New Roman" w:cs="Times New Roman"/>
          <w:color w:val="000000"/>
          <w:shd w:val="clear" w:color="auto" w:fill="FFFFFF"/>
        </w:rPr>
        <w:t>r</w:t>
      </w:r>
      <w:r w:rsidR="00BB5DA9">
        <w:rPr>
          <w:rStyle w:val="normaltextrun"/>
          <w:rFonts w:ascii="Times New Roman" w:hAnsi="Times New Roman" w:cs="Times New Roman"/>
          <w:color w:val="000000"/>
          <w:shd w:val="clear" w:color="auto" w:fill="FFFFFF"/>
        </w:rPr>
        <w:t xml:space="preserve">egulatory </w:t>
      </w:r>
      <w:r w:rsidR="00C05117">
        <w:rPr>
          <w:rStyle w:val="normaltextrun"/>
          <w:rFonts w:ascii="Times New Roman" w:hAnsi="Times New Roman" w:cs="Times New Roman"/>
          <w:color w:val="000000"/>
          <w:shd w:val="clear" w:color="auto" w:fill="FFFFFF"/>
        </w:rPr>
        <w:t>g</w:t>
      </w:r>
      <w:r w:rsidR="00BB5DA9">
        <w:rPr>
          <w:rStyle w:val="normaltextrun"/>
          <w:rFonts w:ascii="Times New Roman" w:hAnsi="Times New Roman" w:cs="Times New Roman"/>
          <w:color w:val="000000"/>
          <w:shd w:val="clear" w:color="auto" w:fill="FFFFFF"/>
        </w:rPr>
        <w:t>uide (</w:t>
      </w:r>
      <w:r w:rsidR="006837AF">
        <w:rPr>
          <w:rStyle w:val="normaltextrun"/>
          <w:rFonts w:ascii="Times New Roman" w:hAnsi="Times New Roman" w:cs="Times New Roman"/>
          <w:color w:val="000000"/>
          <w:shd w:val="clear" w:color="auto" w:fill="FFFFFF"/>
        </w:rPr>
        <w:t>RG)</w:t>
      </w:r>
      <w:r w:rsidRPr="00C501D6">
        <w:rPr>
          <w:rStyle w:val="normaltextrun"/>
          <w:rFonts w:ascii="Times New Roman" w:hAnsi="Times New Roman" w:cs="Times New Roman"/>
          <w:color w:val="000000"/>
          <w:shd w:val="clear" w:color="auto" w:fill="FFFFFF"/>
        </w:rPr>
        <w:t xml:space="preserve"> </w:t>
      </w:r>
      <w:r w:rsidRPr="00C501D6">
        <w:rPr>
          <w:rFonts w:ascii="Times New Roman" w:hAnsi="Times New Roman" w:cs="Times New Roman"/>
        </w:rPr>
        <w:t xml:space="preserve">describes methods that the </w:t>
      </w:r>
      <w:r w:rsidRPr="00C501D6" w:rsidR="006837AF">
        <w:rPr>
          <w:rFonts w:ascii="Times New Roman" w:hAnsi="Times New Roman" w:cs="Times New Roman"/>
        </w:rPr>
        <w:t>U.S.</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Nuclear</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Regulatory</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Commission</w:t>
      </w:r>
      <w:r w:rsidRPr="00C501D6" w:rsidR="006837AF">
        <w:rPr>
          <w:rFonts w:ascii="Times New Roman" w:hAnsi="Times New Roman" w:cs="Times New Roman"/>
          <w:spacing w:val="-7"/>
        </w:rPr>
        <w:t xml:space="preserve"> </w:t>
      </w:r>
      <w:r w:rsidRPr="00C501D6" w:rsidR="006837AF">
        <w:rPr>
          <w:rFonts w:ascii="Times New Roman" w:hAnsi="Times New Roman" w:cs="Times New Roman"/>
        </w:rPr>
        <w:t>(NRC)</w:t>
      </w:r>
      <w:r w:rsidRPr="00C501D6" w:rsidR="006837AF">
        <w:rPr>
          <w:rFonts w:ascii="Times New Roman" w:hAnsi="Times New Roman" w:cs="Times New Roman"/>
          <w:spacing w:val="-6"/>
        </w:rPr>
        <w:t xml:space="preserve"> </w:t>
      </w:r>
      <w:r w:rsidRPr="00C501D6" w:rsidR="006837AF">
        <w:rPr>
          <w:rFonts w:ascii="Times New Roman" w:hAnsi="Times New Roman" w:cs="Times New Roman"/>
        </w:rPr>
        <w:t>staff</w:t>
      </w:r>
      <w:r w:rsidRPr="00C501D6" w:rsidR="006837AF">
        <w:rPr>
          <w:rFonts w:ascii="Times New Roman" w:hAnsi="Times New Roman" w:cs="Times New Roman"/>
          <w:spacing w:val="-7"/>
        </w:rPr>
        <w:t xml:space="preserve"> </w:t>
      </w:r>
      <w:r w:rsidR="006837AF">
        <w:rPr>
          <w:rFonts w:ascii="Times New Roman" w:hAnsi="Times New Roman" w:cs="Times New Roman"/>
        </w:rPr>
        <w:t xml:space="preserve">considers </w:t>
      </w:r>
      <w:r w:rsidRPr="00C501D6">
        <w:rPr>
          <w:rFonts w:ascii="Times New Roman" w:hAnsi="Times New Roman" w:cs="Times New Roman"/>
        </w:rPr>
        <w:t xml:space="preserve">acceptable for addressing </w:t>
      </w:r>
      <w:r w:rsidR="00692279">
        <w:rPr>
          <w:rFonts w:ascii="Times New Roman" w:hAnsi="Times New Roman" w:cs="Times New Roman"/>
        </w:rPr>
        <w:t>fatigue</w:t>
      </w:r>
      <w:r w:rsidR="00577D0D">
        <w:rPr>
          <w:rFonts w:ascii="Times New Roman" w:hAnsi="Times New Roman" w:cs="Times New Roman"/>
        </w:rPr>
        <w:noBreakHyphen/>
      </w:r>
      <w:r w:rsidR="00692279">
        <w:rPr>
          <w:rFonts w:ascii="Times New Roman" w:hAnsi="Times New Roman" w:cs="Times New Roman"/>
        </w:rPr>
        <w:t>management</w:t>
      </w:r>
      <w:r w:rsidRPr="00C501D6" w:rsidR="00692279">
        <w:rPr>
          <w:rFonts w:ascii="Times New Roman" w:hAnsi="Times New Roman" w:cs="Times New Roman"/>
        </w:rPr>
        <w:t xml:space="preserve"> </w:t>
      </w:r>
      <w:r w:rsidRPr="00C501D6">
        <w:rPr>
          <w:rFonts w:ascii="Times New Roman" w:hAnsi="Times New Roman" w:cs="Times New Roman"/>
        </w:rPr>
        <w:t>aspects of fitness</w:t>
      </w:r>
      <w:r w:rsidR="00577D0D">
        <w:rPr>
          <w:rFonts w:ascii="Times New Roman" w:hAnsi="Times New Roman" w:cs="Times New Roman"/>
        </w:rPr>
        <w:noBreakHyphen/>
      </w:r>
      <w:r w:rsidRPr="00C501D6">
        <w:rPr>
          <w:rFonts w:ascii="Times New Roman" w:hAnsi="Times New Roman" w:cs="Times New Roman"/>
        </w:rPr>
        <w:t>for</w:t>
      </w:r>
      <w:r w:rsidR="00577D0D">
        <w:rPr>
          <w:rFonts w:ascii="Times New Roman" w:hAnsi="Times New Roman" w:cs="Times New Roman"/>
        </w:rPr>
        <w:noBreakHyphen/>
      </w:r>
      <w:r w:rsidRPr="00C501D6">
        <w:rPr>
          <w:rFonts w:ascii="Times New Roman" w:hAnsi="Times New Roman" w:cs="Times New Roman"/>
        </w:rPr>
        <w:t xml:space="preserve">duty (FFD) programs required under </w:t>
      </w:r>
      <w:r w:rsidRPr="00C501D6" w:rsidR="00045BB4">
        <w:rPr>
          <w:rStyle w:val="normaltextrun"/>
          <w:rFonts w:ascii="Times New Roman" w:hAnsi="Times New Roman" w:cs="Times New Roman"/>
          <w:color w:val="000000"/>
          <w:shd w:val="clear" w:color="auto" w:fill="FFFFFF"/>
        </w:rPr>
        <w:t>Title 10 of the </w:t>
      </w:r>
      <w:r w:rsidRPr="00C501D6" w:rsidR="00045BB4">
        <w:rPr>
          <w:rStyle w:val="normaltextrun"/>
          <w:rFonts w:ascii="Times New Roman" w:hAnsi="Times New Roman" w:cs="Times New Roman"/>
          <w:i/>
          <w:iCs/>
          <w:color w:val="000000"/>
          <w:shd w:val="clear" w:color="auto" w:fill="FFFFFF"/>
        </w:rPr>
        <w:t>Code of Federal Regulations</w:t>
      </w:r>
      <w:r w:rsidRPr="00C501D6" w:rsidR="00045BB4">
        <w:rPr>
          <w:rStyle w:val="normaltextrun"/>
          <w:rFonts w:ascii="Times New Roman" w:hAnsi="Times New Roman" w:cs="Times New Roman"/>
          <w:color w:val="000000"/>
          <w:shd w:val="clear" w:color="auto" w:fill="FFFFFF"/>
        </w:rPr>
        <w:t> </w:t>
      </w:r>
      <w:r w:rsidR="00045BB4">
        <w:rPr>
          <w:rStyle w:val="normaltextrun"/>
          <w:rFonts w:ascii="Times New Roman" w:hAnsi="Times New Roman" w:cs="Times New Roman"/>
          <w:color w:val="000000"/>
          <w:shd w:val="clear" w:color="auto" w:fill="FFFFFF"/>
        </w:rPr>
        <w:t>(</w:t>
      </w:r>
      <w:r w:rsidRPr="00C501D6">
        <w:rPr>
          <w:rStyle w:val="normaltextrun"/>
          <w:rFonts w:ascii="Times New Roman" w:hAnsi="Times New Roman" w:cs="Times New Roman"/>
          <w:color w:val="000000"/>
          <w:shd w:val="clear" w:color="auto" w:fill="FFFFFF"/>
        </w:rPr>
        <w:t>10 CFR</w:t>
      </w:r>
      <w:r w:rsidR="00045BB4">
        <w:rPr>
          <w:rStyle w:val="normaltextrun"/>
          <w:rFonts w:ascii="Times New Roman" w:hAnsi="Times New Roman" w:cs="Times New Roman"/>
          <w:color w:val="000000"/>
          <w:shd w:val="clear" w:color="auto" w:fill="FFFFFF"/>
        </w:rPr>
        <w:t>)</w:t>
      </w:r>
      <w:r w:rsidRPr="00C501D6">
        <w:rPr>
          <w:rStyle w:val="normaltextrun"/>
          <w:rFonts w:ascii="Times New Roman" w:hAnsi="Times New Roman" w:cs="Times New Roman"/>
          <w:color w:val="000000"/>
          <w:shd w:val="clear" w:color="auto" w:fill="FFFFFF"/>
        </w:rPr>
        <w:t xml:space="preserve"> Part 26, “Fitness for Duty Programs”</w:t>
      </w:r>
      <w:r w:rsidR="00DA0326">
        <w:rPr>
          <w:rStyle w:val="normaltextrun"/>
          <w:rFonts w:ascii="Times New Roman" w:hAnsi="Times New Roman" w:cs="Times New Roman"/>
          <w:color w:val="000000"/>
          <w:shd w:val="clear" w:color="auto" w:fill="FFFFFF"/>
        </w:rPr>
        <w:t xml:space="preserve"> (Ref. </w:t>
      </w:r>
      <w:r>
        <w:rPr>
          <w:rStyle w:val="EndnoteReference"/>
          <w:rFonts w:ascii="Times New Roman" w:hAnsi="Times New Roman" w:cs="Times New Roman"/>
          <w:color w:val="000000"/>
          <w:shd w:val="clear" w:color="auto" w:fill="FFFFFF"/>
          <w:vertAlign w:val="baseline"/>
        </w:rPr>
        <w:endnoteReference w:id="3"/>
      </w:r>
      <w:r w:rsidR="00DA0326">
        <w:rPr>
          <w:rStyle w:val="normaltextrun"/>
          <w:rFonts w:ascii="Times New Roman" w:hAnsi="Times New Roman" w:cs="Times New Roman"/>
          <w:color w:val="000000"/>
          <w:shd w:val="clear" w:color="auto" w:fill="FFFFFF"/>
        </w:rPr>
        <w:t>)</w:t>
      </w:r>
      <w:r w:rsidR="00FC165A">
        <w:rPr>
          <w:rStyle w:val="normaltextrun"/>
          <w:rFonts w:ascii="Times New Roman" w:hAnsi="Times New Roman" w:cs="Times New Roman"/>
          <w:color w:val="000000"/>
          <w:shd w:val="clear" w:color="auto" w:fill="FFFFFF"/>
        </w:rPr>
        <w:t>,</w:t>
      </w:r>
      <w:r w:rsidRPr="00C501D6">
        <w:rPr>
          <w:rFonts w:ascii="Times New Roman" w:hAnsi="Times New Roman" w:cs="Times New Roman"/>
        </w:rPr>
        <w:t xml:space="preserve"> </w:t>
      </w:r>
      <w:r w:rsidR="00F5126A">
        <w:rPr>
          <w:rFonts w:ascii="Times New Roman" w:hAnsi="Times New Roman" w:cs="Times New Roman"/>
        </w:rPr>
        <w:t xml:space="preserve">for </w:t>
      </w:r>
      <w:r w:rsidRPr="00C501D6">
        <w:rPr>
          <w:rFonts w:ascii="Times New Roman" w:hAnsi="Times New Roman" w:cs="Times New Roman"/>
        </w:rPr>
        <w:t xml:space="preserve">commercial nuclear facilities licensed under </w:t>
      </w:r>
      <w:r w:rsidRPr="00C501D6">
        <w:rPr>
          <w:rStyle w:val="normaltextrun"/>
          <w:rFonts w:ascii="Times New Roman" w:hAnsi="Times New Roman" w:cs="Times New Roman"/>
          <w:color w:val="000000"/>
          <w:shd w:val="clear" w:color="auto" w:fill="FFFFFF"/>
        </w:rPr>
        <w:t>10</w:t>
      </w:r>
      <w:r w:rsidR="00577D0D">
        <w:rPr>
          <w:rStyle w:val="normaltextrun"/>
          <w:rFonts w:ascii="Times New Roman" w:hAnsi="Times New Roman" w:cs="Times New Roman"/>
          <w:color w:val="000000"/>
          <w:shd w:val="clear" w:color="auto" w:fill="FFFFFF"/>
        </w:rPr>
        <w:t> </w:t>
      </w:r>
      <w:r w:rsidRPr="00C501D6">
        <w:rPr>
          <w:rStyle w:val="normaltextrun"/>
          <w:rFonts w:ascii="Times New Roman" w:hAnsi="Times New Roman" w:cs="Times New Roman"/>
          <w:color w:val="000000"/>
          <w:shd w:val="clear" w:color="auto" w:fill="FFFFFF"/>
        </w:rPr>
        <w:t>CFR</w:t>
      </w:r>
      <w:r w:rsidR="00577D0D">
        <w:rPr>
          <w:rStyle w:val="normaltextrun"/>
          <w:rFonts w:ascii="Times New Roman" w:hAnsi="Times New Roman" w:cs="Times New Roman"/>
          <w:color w:val="000000"/>
          <w:shd w:val="clear" w:color="auto" w:fill="FFFFFF"/>
        </w:rPr>
        <w:t> </w:t>
      </w:r>
      <w:r w:rsidRPr="00C501D6">
        <w:rPr>
          <w:rStyle w:val="normaltextrun"/>
          <w:rFonts w:ascii="Times New Roman" w:hAnsi="Times New Roman" w:cs="Times New Roman"/>
          <w:color w:val="000000"/>
          <w:shd w:val="clear" w:color="auto" w:fill="FFFFFF"/>
        </w:rPr>
        <w:t>Part</w:t>
      </w:r>
      <w:r w:rsidR="00577D0D">
        <w:rPr>
          <w:rStyle w:val="normaltextrun"/>
          <w:rFonts w:ascii="Times New Roman" w:hAnsi="Times New Roman" w:cs="Times New Roman"/>
          <w:color w:val="000000"/>
          <w:shd w:val="clear" w:color="auto" w:fill="FFFFFF"/>
        </w:rPr>
        <w:t> </w:t>
      </w:r>
      <w:r w:rsidRPr="00C501D6">
        <w:rPr>
          <w:rStyle w:val="normaltextrun"/>
          <w:rFonts w:ascii="Times New Roman" w:hAnsi="Times New Roman" w:cs="Times New Roman"/>
          <w:color w:val="000000"/>
          <w:shd w:val="clear" w:color="auto" w:fill="FFFFFF"/>
        </w:rPr>
        <w:t>53</w:t>
      </w:r>
      <w:r w:rsidR="009A2ED8">
        <w:rPr>
          <w:rStyle w:val="normaltextrun"/>
          <w:rFonts w:ascii="Times New Roman" w:hAnsi="Times New Roman" w:cs="Times New Roman"/>
          <w:color w:val="000000"/>
          <w:shd w:val="clear" w:color="auto" w:fill="FFFFFF"/>
        </w:rPr>
        <w:t xml:space="preserve">, </w:t>
      </w:r>
      <w:r w:rsidRPr="00C501D6" w:rsidR="009A2ED8">
        <w:rPr>
          <w:rStyle w:val="normaltextrun"/>
          <w:rFonts w:ascii="Times New Roman" w:hAnsi="Times New Roman" w:cs="Times New Roman"/>
          <w:color w:val="000000"/>
          <w:shd w:val="clear" w:color="auto" w:fill="FFFFFF"/>
        </w:rPr>
        <w:t>“</w:t>
      </w:r>
      <w:r w:rsidRPr="00C501D6" w:rsidR="009A2ED8">
        <w:rPr>
          <w:rStyle w:val="normaltextrun"/>
          <w:rFonts w:ascii="Times New Roman" w:hAnsi="Times New Roman" w:cs="Times New Roman"/>
          <w:color w:val="000000" w:themeColor="text1"/>
        </w:rPr>
        <w:t>Risk</w:t>
      </w:r>
      <w:r w:rsidR="008A6538">
        <w:rPr>
          <w:rStyle w:val="normaltextrun"/>
          <w:rFonts w:ascii="Times New Roman" w:hAnsi="Times New Roman" w:cs="Times New Roman"/>
          <w:color w:val="000000" w:themeColor="text1"/>
        </w:rPr>
        <w:noBreakHyphen/>
      </w:r>
      <w:r w:rsidRPr="00C501D6" w:rsidR="009A2ED8">
        <w:rPr>
          <w:rStyle w:val="normaltextrun"/>
          <w:rFonts w:ascii="Times New Roman" w:hAnsi="Times New Roman" w:cs="Times New Roman"/>
          <w:color w:val="000000" w:themeColor="text1"/>
        </w:rPr>
        <w:t>Informed, Technology</w:t>
      </w:r>
      <w:r w:rsidR="008A6538">
        <w:rPr>
          <w:rStyle w:val="normaltextrun"/>
          <w:rFonts w:ascii="Times New Roman" w:hAnsi="Times New Roman" w:cs="Times New Roman"/>
          <w:color w:val="000000" w:themeColor="text1"/>
        </w:rPr>
        <w:noBreakHyphen/>
      </w:r>
      <w:r w:rsidRPr="00C501D6" w:rsidR="009A2ED8">
        <w:rPr>
          <w:rStyle w:val="normaltextrun"/>
          <w:rFonts w:ascii="Times New Roman" w:hAnsi="Times New Roman" w:cs="Times New Roman"/>
          <w:color w:val="000000" w:themeColor="text1"/>
        </w:rPr>
        <w:t xml:space="preserve">Inclusive Regulatory Framework </w:t>
      </w:r>
      <w:r w:rsidR="004A41E1">
        <w:rPr>
          <w:rStyle w:val="normaltextrun"/>
          <w:rFonts w:ascii="Times New Roman" w:hAnsi="Times New Roman" w:cs="Times New Roman"/>
          <w:color w:val="000000" w:themeColor="text1"/>
        </w:rPr>
        <w:t>f</w:t>
      </w:r>
      <w:r w:rsidRPr="00C501D6" w:rsidR="009A2ED8">
        <w:rPr>
          <w:rStyle w:val="normaltextrun"/>
          <w:rFonts w:ascii="Times New Roman" w:hAnsi="Times New Roman" w:cs="Times New Roman"/>
          <w:color w:val="000000" w:themeColor="text1"/>
        </w:rPr>
        <w:t>o</w:t>
      </w:r>
      <w:r w:rsidR="00866422">
        <w:rPr>
          <w:rStyle w:val="normaltextrun"/>
          <w:rFonts w:ascii="Times New Roman" w:hAnsi="Times New Roman" w:cs="Times New Roman"/>
          <w:color w:val="000000" w:themeColor="text1"/>
        </w:rPr>
        <w:t>r</w:t>
      </w:r>
      <w:r w:rsidRPr="00C501D6" w:rsidR="009A2ED8">
        <w:rPr>
          <w:rStyle w:val="normaltextrun"/>
          <w:rFonts w:ascii="Times New Roman" w:hAnsi="Times New Roman" w:cs="Times New Roman"/>
          <w:color w:val="000000" w:themeColor="text1"/>
        </w:rPr>
        <w:t xml:space="preserve"> Commercial Nuclear Plants</w:t>
      </w:r>
      <w:r w:rsidRPr="00C501D6" w:rsidR="009A2ED8">
        <w:rPr>
          <w:rStyle w:val="normaltextrun"/>
          <w:rFonts w:ascii="Times New Roman" w:hAnsi="Times New Roman" w:cs="Times New Roman"/>
          <w:color w:val="000000"/>
          <w:shd w:val="clear" w:color="auto" w:fill="FFFFFF"/>
        </w:rPr>
        <w:t>”</w:t>
      </w:r>
      <w:r w:rsidR="009A2ED8">
        <w:rPr>
          <w:rStyle w:val="normaltextrun"/>
          <w:rFonts w:ascii="Times New Roman" w:hAnsi="Times New Roman" w:cs="Times New Roman"/>
          <w:color w:val="000000"/>
          <w:shd w:val="clear" w:color="auto" w:fill="FFFFFF"/>
        </w:rPr>
        <w:t xml:space="preserve"> (Ref. </w:t>
      </w:r>
      <w:r>
        <w:rPr>
          <w:rStyle w:val="EndnoteReference"/>
          <w:rFonts w:ascii="Times New Roman" w:hAnsi="Times New Roman" w:cs="Times New Roman"/>
          <w:color w:val="000000"/>
          <w:shd w:val="clear" w:color="auto" w:fill="FFFFFF"/>
          <w:vertAlign w:val="baseline"/>
        </w:rPr>
        <w:endnoteReference w:id="4"/>
      </w:r>
      <w:r w:rsidR="009A2ED8">
        <w:rPr>
          <w:rStyle w:val="normaltextrun"/>
          <w:rFonts w:ascii="Times New Roman" w:hAnsi="Times New Roman" w:cs="Times New Roman"/>
          <w:color w:val="000000"/>
          <w:shd w:val="clear" w:color="auto" w:fill="FFFFFF"/>
        </w:rPr>
        <w:t>)</w:t>
      </w:r>
      <w:r w:rsidRPr="00C501D6">
        <w:rPr>
          <w:rStyle w:val="normaltextrun"/>
          <w:rFonts w:ascii="Times New Roman" w:hAnsi="Times New Roman" w:cs="Times New Roman"/>
          <w:color w:val="000000"/>
          <w:shd w:val="clear" w:color="auto" w:fill="FFFFFF"/>
        </w:rPr>
        <w:t xml:space="preserve">. </w:t>
      </w:r>
    </w:p>
    <w:p w:rsidR="00F16BFC" w:rsidRPr="00C501D6" w:rsidP="00C00A2E" w14:paraId="2399047A" w14:textId="77777777">
      <w:pPr>
        <w:pStyle w:val="BodyText"/>
      </w:pPr>
    </w:p>
    <w:p w:rsidR="00F16BFC" w:rsidRPr="00C00A2E" w:rsidP="00E80E17" w14:paraId="404D8EE4" w14:textId="072F35F4">
      <w:pPr>
        <w:pStyle w:val="Heading3"/>
      </w:pPr>
      <w:r w:rsidRPr="00C00A2E">
        <w:t>Applicability</w:t>
      </w:r>
    </w:p>
    <w:p w:rsidR="00F16BFC" w:rsidRPr="00C501D6" w:rsidP="00F16BFC" w14:paraId="7A6FA11C" w14:textId="77777777">
      <w:pPr>
        <w:keepNext/>
        <w:rPr>
          <w:rFonts w:ascii="Times New Roman" w:eastAsia="Arial" w:hAnsi="Times New Roman" w:cs="Times New Roman"/>
          <w:b/>
          <w:bCs/>
        </w:rPr>
      </w:pPr>
    </w:p>
    <w:p w:rsidR="00F16BFC" w:rsidP="00452962" w14:paraId="278498AC" w14:textId="03D5FD3F">
      <w:pPr>
        <w:pStyle w:val="BodyText"/>
        <w:ind w:left="0" w:firstLine="720"/>
        <w:rPr>
          <w:rFonts w:ascii="Times New Roman" w:hAnsi="Times New Roman" w:cs="Times New Roman"/>
        </w:rPr>
      </w:pPr>
      <w:r w:rsidRPr="00C501D6">
        <w:rPr>
          <w:rFonts w:ascii="Times New Roman" w:hAnsi="Times New Roman" w:cs="Times New Roman"/>
        </w:rPr>
        <w:t xml:space="preserve">This </w:t>
      </w:r>
      <w:r w:rsidR="009A2E46">
        <w:rPr>
          <w:rFonts w:ascii="Times New Roman" w:hAnsi="Times New Roman" w:cs="Times New Roman"/>
        </w:rPr>
        <w:t>RG applies</w:t>
      </w:r>
      <w:r w:rsidRPr="00C501D6">
        <w:rPr>
          <w:rFonts w:ascii="Times New Roman" w:hAnsi="Times New Roman" w:cs="Times New Roman"/>
        </w:rPr>
        <w:t xml:space="preserve"> to applicants and license</w:t>
      </w:r>
      <w:r w:rsidR="00C05117">
        <w:rPr>
          <w:rFonts w:ascii="Times New Roman" w:hAnsi="Times New Roman" w:cs="Times New Roman"/>
        </w:rPr>
        <w:t>es</w:t>
      </w:r>
      <w:r w:rsidRPr="00C501D6">
        <w:rPr>
          <w:rFonts w:ascii="Times New Roman" w:hAnsi="Times New Roman" w:cs="Times New Roman"/>
        </w:rPr>
        <w:t xml:space="preserve"> under 10</w:t>
      </w:r>
      <w:r w:rsidR="007D3DED">
        <w:rPr>
          <w:rFonts w:ascii="Times New Roman" w:hAnsi="Times New Roman" w:cs="Times New Roman"/>
        </w:rPr>
        <w:t> </w:t>
      </w:r>
      <w:r w:rsidRPr="00C501D6">
        <w:rPr>
          <w:rFonts w:ascii="Times New Roman" w:hAnsi="Times New Roman" w:cs="Times New Roman"/>
        </w:rPr>
        <w:t>CFR</w:t>
      </w:r>
      <w:r w:rsidR="007D3DED">
        <w:rPr>
          <w:rFonts w:ascii="Times New Roman" w:hAnsi="Times New Roman" w:cs="Times New Roman"/>
        </w:rPr>
        <w:t> </w:t>
      </w:r>
      <w:r w:rsidRPr="00C501D6">
        <w:rPr>
          <w:rFonts w:ascii="Times New Roman" w:hAnsi="Times New Roman" w:cs="Times New Roman"/>
        </w:rPr>
        <w:t>Part</w:t>
      </w:r>
      <w:r w:rsidR="007D3DED">
        <w:rPr>
          <w:rFonts w:ascii="Times New Roman" w:hAnsi="Times New Roman" w:cs="Times New Roman"/>
        </w:rPr>
        <w:t> </w:t>
      </w:r>
      <w:r w:rsidRPr="00C501D6">
        <w:rPr>
          <w:rFonts w:ascii="Times New Roman" w:hAnsi="Times New Roman" w:cs="Times New Roman"/>
        </w:rPr>
        <w:t>53 required to maintain a fatigue management program under 10</w:t>
      </w:r>
      <w:r w:rsidR="00577D0D">
        <w:rPr>
          <w:rFonts w:ascii="Times New Roman" w:hAnsi="Times New Roman" w:cs="Times New Roman"/>
        </w:rPr>
        <w:t> </w:t>
      </w:r>
      <w:r w:rsidRPr="00C501D6">
        <w:rPr>
          <w:rFonts w:ascii="Times New Roman" w:hAnsi="Times New Roman" w:cs="Times New Roman"/>
        </w:rPr>
        <w:t>CFR</w:t>
      </w:r>
      <w:r w:rsidR="008A6538">
        <w:rPr>
          <w:rFonts w:ascii="Times New Roman" w:hAnsi="Times New Roman" w:cs="Times New Roman"/>
        </w:rPr>
        <w:t> </w:t>
      </w:r>
      <w:r w:rsidRPr="00C501D6">
        <w:rPr>
          <w:rFonts w:ascii="Times New Roman" w:hAnsi="Times New Roman" w:cs="Times New Roman"/>
        </w:rPr>
        <w:t>Part 26.</w:t>
      </w:r>
    </w:p>
    <w:p w:rsidR="00C501D6" w:rsidP="0080724E" w14:paraId="3100F311" w14:textId="0C799B09">
      <w:pPr>
        <w:pStyle w:val="BodyText"/>
        <w:ind w:left="0"/>
        <w:jc w:val="center"/>
        <w:rPr>
          <w:rFonts w:ascii="Times New Roman" w:hAnsi="Times New Roman" w:cs="Times New Roman"/>
        </w:rPr>
      </w:pPr>
    </w:p>
    <w:p w:rsidR="00C501D6" w:rsidP="00E80E17" w14:paraId="303D632A" w14:textId="1704B425">
      <w:pPr>
        <w:pStyle w:val="Heading3"/>
      </w:pPr>
      <w:r w:rsidRPr="00C00A2E">
        <w:t>Applicable</w:t>
      </w:r>
      <w:r w:rsidR="00280D12">
        <w:t xml:space="preserve"> </w:t>
      </w:r>
      <w:r w:rsidRPr="00C00A2E">
        <w:t>Regulations</w:t>
      </w:r>
    </w:p>
    <w:p w:rsidR="00B37011" w:rsidP="001A3945" w14:paraId="02419E94" w14:textId="2F4DE958">
      <w:pPr>
        <w:pStyle w:val="BodyText"/>
        <w:keepNext/>
        <w:keepLines/>
        <w:ind w:left="0"/>
      </w:pPr>
    </w:p>
    <w:p w:rsidR="00047292" w:rsidP="001D383F" w14:paraId="5224304D" w14:textId="5244152B">
      <w:pPr>
        <w:pStyle w:val="BodyText"/>
        <w:keepNext/>
        <w:keepLines/>
        <w:numPr>
          <w:ilvl w:val="0"/>
          <w:numId w:val="19"/>
        </w:numPr>
        <w:rPr>
          <w:rFonts w:ascii="Times New Roman" w:hAnsi="Times New Roman" w:cs="Times New Roman"/>
        </w:rPr>
      </w:pPr>
      <w:r>
        <w:rPr>
          <w:rFonts w:ascii="Times New Roman" w:hAnsi="Times New Roman" w:cs="Times New Roman"/>
        </w:rPr>
        <w:t>10</w:t>
      </w:r>
      <w:r w:rsidR="00266BB3">
        <w:rPr>
          <w:rFonts w:ascii="Times New Roman" w:hAnsi="Times New Roman" w:cs="Times New Roman"/>
        </w:rPr>
        <w:t> </w:t>
      </w:r>
      <w:r>
        <w:rPr>
          <w:rFonts w:ascii="Times New Roman" w:hAnsi="Times New Roman" w:cs="Times New Roman"/>
        </w:rPr>
        <w:t>CFR</w:t>
      </w:r>
      <w:r w:rsidR="00266BB3">
        <w:rPr>
          <w:rFonts w:ascii="Times New Roman" w:hAnsi="Times New Roman" w:cs="Times New Roman"/>
        </w:rPr>
        <w:t> </w:t>
      </w:r>
      <w:r>
        <w:rPr>
          <w:rFonts w:ascii="Times New Roman" w:hAnsi="Times New Roman" w:cs="Times New Roman"/>
        </w:rPr>
        <w:t>Part</w:t>
      </w:r>
      <w:r w:rsidR="00266BB3">
        <w:rPr>
          <w:rFonts w:ascii="Times New Roman" w:hAnsi="Times New Roman" w:cs="Times New Roman"/>
        </w:rPr>
        <w:t> </w:t>
      </w:r>
      <w:r>
        <w:rPr>
          <w:rFonts w:ascii="Times New Roman" w:hAnsi="Times New Roman" w:cs="Times New Roman"/>
        </w:rPr>
        <w:t>26</w:t>
      </w:r>
      <w:r w:rsidR="00F67AAE">
        <w:rPr>
          <w:rFonts w:ascii="Times New Roman" w:hAnsi="Times New Roman" w:cs="Times New Roman"/>
        </w:rPr>
        <w:t xml:space="preserve"> </w:t>
      </w:r>
      <w:r w:rsidR="00DA69D0">
        <w:rPr>
          <w:rFonts w:ascii="Times New Roman" w:hAnsi="Times New Roman" w:cs="Times New Roman"/>
        </w:rPr>
        <w:t>p</w:t>
      </w:r>
      <w:r w:rsidR="00201204">
        <w:rPr>
          <w:rFonts w:ascii="Times New Roman" w:hAnsi="Times New Roman" w:cs="Times New Roman"/>
        </w:rPr>
        <w:t>re</w:t>
      </w:r>
      <w:r w:rsidR="000A2FC6">
        <w:rPr>
          <w:rFonts w:ascii="Times New Roman" w:hAnsi="Times New Roman" w:cs="Times New Roman"/>
        </w:rPr>
        <w:t>scribes requirements and standards</w:t>
      </w:r>
      <w:r w:rsidR="006B62D4">
        <w:rPr>
          <w:rFonts w:ascii="Times New Roman" w:hAnsi="Times New Roman" w:cs="Times New Roman"/>
        </w:rPr>
        <w:t xml:space="preserve"> for the establishment</w:t>
      </w:r>
      <w:r w:rsidR="009B2655">
        <w:rPr>
          <w:rFonts w:ascii="Times New Roman" w:hAnsi="Times New Roman" w:cs="Times New Roman"/>
        </w:rPr>
        <w:t>, implementation</w:t>
      </w:r>
      <w:r w:rsidR="003C29E0">
        <w:rPr>
          <w:rFonts w:ascii="Times New Roman" w:hAnsi="Times New Roman" w:cs="Times New Roman"/>
        </w:rPr>
        <w:t>, and maintenance</w:t>
      </w:r>
      <w:r w:rsidR="00B85A47">
        <w:rPr>
          <w:rFonts w:ascii="Times New Roman" w:hAnsi="Times New Roman" w:cs="Times New Roman"/>
        </w:rPr>
        <w:t xml:space="preserve"> of </w:t>
      </w:r>
      <w:r w:rsidR="00426A17">
        <w:rPr>
          <w:rFonts w:ascii="Times New Roman" w:hAnsi="Times New Roman" w:cs="Times New Roman"/>
        </w:rPr>
        <w:t xml:space="preserve">FFD </w:t>
      </w:r>
      <w:r w:rsidR="006C5CE0">
        <w:rPr>
          <w:rFonts w:ascii="Times New Roman" w:hAnsi="Times New Roman" w:cs="Times New Roman"/>
        </w:rPr>
        <w:t>programs</w:t>
      </w:r>
      <w:r w:rsidR="005878DB">
        <w:rPr>
          <w:rFonts w:ascii="Times New Roman" w:hAnsi="Times New Roman" w:cs="Times New Roman"/>
        </w:rPr>
        <w:t>.</w:t>
      </w:r>
    </w:p>
    <w:p w:rsidR="00280D12" w:rsidP="001A3945" w14:paraId="43F7BE7F" w14:textId="77777777">
      <w:pPr>
        <w:pStyle w:val="BodyText"/>
        <w:keepNext/>
        <w:keepLines/>
        <w:ind w:left="720"/>
        <w:rPr>
          <w:rFonts w:ascii="Times New Roman" w:hAnsi="Times New Roman" w:cs="Times New Roman"/>
        </w:rPr>
      </w:pPr>
    </w:p>
    <w:p w:rsidR="00047292" w:rsidP="00866422" w14:paraId="1F2C08CB" w14:textId="3BD04C8D">
      <w:pPr>
        <w:pStyle w:val="BodyText"/>
        <w:keepLines/>
        <w:numPr>
          <w:ilvl w:val="1"/>
          <w:numId w:val="19"/>
        </w:numPr>
        <w:ind w:left="1080"/>
        <w:rPr>
          <w:rFonts w:ascii="Times New Roman" w:hAnsi="Times New Roman" w:cs="Times New Roman"/>
        </w:rPr>
      </w:pPr>
      <w:r>
        <w:rPr>
          <w:rFonts w:ascii="Times New Roman" w:hAnsi="Times New Roman" w:cs="Times New Roman"/>
        </w:rPr>
        <w:t>10 CFR 26.4, “FFD program applicability to categories of individuals</w:t>
      </w:r>
      <w:r w:rsidR="00A62825">
        <w:rPr>
          <w:rFonts w:ascii="Times New Roman" w:hAnsi="Times New Roman" w:cs="Times New Roman"/>
        </w:rPr>
        <w:t>,</w:t>
      </w:r>
      <w:r>
        <w:rPr>
          <w:rFonts w:ascii="Times New Roman" w:hAnsi="Times New Roman" w:cs="Times New Roman"/>
        </w:rPr>
        <w:t>”</w:t>
      </w:r>
      <w:r w:rsidR="00F67AAE">
        <w:rPr>
          <w:rFonts w:ascii="Times New Roman" w:hAnsi="Times New Roman" w:cs="Times New Roman"/>
        </w:rPr>
        <w:t xml:space="preserve"> </w:t>
      </w:r>
      <w:r w:rsidR="009D0032">
        <w:rPr>
          <w:rFonts w:ascii="Times New Roman" w:hAnsi="Times New Roman" w:cs="Times New Roman"/>
        </w:rPr>
        <w:t xml:space="preserve">specifies the </w:t>
      </w:r>
      <w:r w:rsidRPr="007D4832" w:rsidR="007D4832">
        <w:rPr>
          <w:rFonts w:ascii="Times New Roman" w:hAnsi="Times New Roman" w:cs="Times New Roman"/>
        </w:rPr>
        <w:t xml:space="preserve">categories of individuals who are subject to </w:t>
      </w:r>
      <w:r w:rsidR="003124B1">
        <w:rPr>
          <w:rFonts w:ascii="Times New Roman" w:hAnsi="Times New Roman" w:cs="Times New Roman"/>
        </w:rPr>
        <w:t>10 CFR </w:t>
      </w:r>
      <w:r w:rsidRPr="007D4832" w:rsidR="007D4832">
        <w:rPr>
          <w:rFonts w:ascii="Times New Roman" w:hAnsi="Times New Roman" w:cs="Times New Roman"/>
        </w:rPr>
        <w:t>Part 26</w:t>
      </w:r>
      <w:r w:rsidR="00A71409">
        <w:rPr>
          <w:rFonts w:ascii="Times New Roman" w:hAnsi="Times New Roman" w:cs="Times New Roman"/>
        </w:rPr>
        <w:t xml:space="preserve"> FFD programs</w:t>
      </w:r>
      <w:r w:rsidR="00F67AAE">
        <w:rPr>
          <w:rFonts w:ascii="Times New Roman" w:hAnsi="Times New Roman" w:cs="Times New Roman"/>
        </w:rPr>
        <w:t>.</w:t>
      </w:r>
      <w:r>
        <w:rPr>
          <w:rFonts w:ascii="Times New Roman" w:hAnsi="Times New Roman" w:cs="Times New Roman"/>
        </w:rPr>
        <w:t xml:space="preserve"> </w:t>
      </w:r>
    </w:p>
    <w:p w:rsidR="00280D12" w:rsidP="00866422" w14:paraId="25EF3716" w14:textId="77777777">
      <w:pPr>
        <w:pStyle w:val="BodyText"/>
        <w:ind w:left="1080" w:hanging="360"/>
        <w:rPr>
          <w:rFonts w:ascii="Times New Roman" w:hAnsi="Times New Roman" w:cs="Times New Roman"/>
        </w:rPr>
      </w:pPr>
    </w:p>
    <w:p w:rsidR="00047292" w:rsidP="00866422" w14:paraId="7036355D" w14:textId="5EA978AA">
      <w:pPr>
        <w:pStyle w:val="BodyText"/>
        <w:numPr>
          <w:ilvl w:val="1"/>
          <w:numId w:val="19"/>
        </w:numPr>
        <w:ind w:left="1080"/>
        <w:rPr>
          <w:rFonts w:ascii="Times New Roman" w:hAnsi="Times New Roman" w:cs="Times New Roman"/>
        </w:rPr>
      </w:pPr>
      <w:r>
        <w:rPr>
          <w:rFonts w:ascii="Times New Roman" w:hAnsi="Times New Roman" w:cs="Times New Roman"/>
        </w:rPr>
        <w:t>10</w:t>
      </w:r>
      <w:r w:rsidR="00966E8D">
        <w:rPr>
          <w:rFonts w:ascii="Times New Roman" w:hAnsi="Times New Roman" w:cs="Times New Roman"/>
        </w:rPr>
        <w:t> </w:t>
      </w:r>
      <w:r>
        <w:rPr>
          <w:rFonts w:ascii="Times New Roman" w:hAnsi="Times New Roman" w:cs="Times New Roman"/>
        </w:rPr>
        <w:t>CFR</w:t>
      </w:r>
      <w:r w:rsidR="00966E8D">
        <w:rPr>
          <w:rFonts w:ascii="Times New Roman" w:hAnsi="Times New Roman" w:cs="Times New Roman"/>
        </w:rPr>
        <w:t> </w:t>
      </w:r>
      <w:r>
        <w:rPr>
          <w:rFonts w:ascii="Times New Roman" w:hAnsi="Times New Roman" w:cs="Times New Roman"/>
        </w:rPr>
        <w:t>26.5, “Definitions</w:t>
      </w:r>
      <w:r w:rsidR="008A6538">
        <w:rPr>
          <w:rFonts w:ascii="Times New Roman" w:hAnsi="Times New Roman" w:cs="Times New Roman"/>
        </w:rPr>
        <w:t>,</w:t>
      </w:r>
      <w:r>
        <w:rPr>
          <w:rFonts w:ascii="Times New Roman" w:hAnsi="Times New Roman" w:cs="Times New Roman"/>
        </w:rPr>
        <w:t>”</w:t>
      </w:r>
      <w:r w:rsidR="008A6538">
        <w:rPr>
          <w:rFonts w:ascii="Times New Roman" w:hAnsi="Times New Roman" w:cs="Times New Roman"/>
        </w:rPr>
        <w:t xml:space="preserve"> explains the relevant terminology.</w:t>
      </w:r>
    </w:p>
    <w:p w:rsidR="00280D12" w:rsidP="00866422" w14:paraId="6DA35C80" w14:textId="77777777">
      <w:pPr>
        <w:pStyle w:val="BodyText"/>
        <w:ind w:left="1080" w:hanging="360"/>
        <w:rPr>
          <w:rFonts w:ascii="Times New Roman" w:hAnsi="Times New Roman" w:cs="Times New Roman"/>
        </w:rPr>
      </w:pPr>
    </w:p>
    <w:p w:rsidR="00280D12" w:rsidP="00866422" w14:paraId="7C27CB8B" w14:textId="1EBA45D0">
      <w:pPr>
        <w:pStyle w:val="BodyText"/>
        <w:numPr>
          <w:ilvl w:val="1"/>
          <w:numId w:val="19"/>
        </w:numPr>
        <w:ind w:left="1080"/>
        <w:rPr>
          <w:rFonts w:ascii="Times New Roman" w:hAnsi="Times New Roman" w:cs="Times New Roman"/>
        </w:rPr>
      </w:pPr>
      <w:r>
        <w:rPr>
          <w:rFonts w:ascii="Times New Roman" w:hAnsi="Times New Roman" w:cs="Times New Roman"/>
        </w:rPr>
        <w:t>10</w:t>
      </w:r>
      <w:r w:rsidR="00966E8D">
        <w:rPr>
          <w:rFonts w:ascii="Times New Roman" w:hAnsi="Times New Roman" w:cs="Times New Roman"/>
        </w:rPr>
        <w:t> </w:t>
      </w:r>
      <w:r>
        <w:rPr>
          <w:rFonts w:ascii="Times New Roman" w:hAnsi="Times New Roman" w:cs="Times New Roman"/>
        </w:rPr>
        <w:t>CFR</w:t>
      </w:r>
      <w:r w:rsidR="00966E8D">
        <w:rPr>
          <w:rFonts w:ascii="Times New Roman" w:hAnsi="Times New Roman" w:cs="Times New Roman"/>
        </w:rPr>
        <w:t> </w:t>
      </w:r>
      <w:r w:rsidR="00F67AAE">
        <w:rPr>
          <w:rFonts w:ascii="Times New Roman" w:hAnsi="Times New Roman" w:cs="Times New Roman"/>
        </w:rPr>
        <w:t>2</w:t>
      </w:r>
      <w:r>
        <w:rPr>
          <w:rFonts w:ascii="Times New Roman" w:hAnsi="Times New Roman" w:cs="Times New Roman"/>
        </w:rPr>
        <w:t>6.189, “Determination of fitness</w:t>
      </w:r>
      <w:r w:rsidR="007D4832">
        <w:rPr>
          <w:rFonts w:ascii="Times New Roman" w:hAnsi="Times New Roman" w:cs="Times New Roman"/>
        </w:rPr>
        <w:t>,</w:t>
      </w:r>
      <w:r>
        <w:rPr>
          <w:rFonts w:ascii="Times New Roman" w:hAnsi="Times New Roman" w:cs="Times New Roman"/>
        </w:rPr>
        <w:t>”</w:t>
      </w:r>
      <w:r w:rsidR="000846FD">
        <w:rPr>
          <w:rFonts w:ascii="Times New Roman" w:hAnsi="Times New Roman" w:cs="Times New Roman"/>
        </w:rPr>
        <w:t xml:space="preserve"> provide</w:t>
      </w:r>
      <w:r w:rsidR="00155886">
        <w:rPr>
          <w:rFonts w:ascii="Times New Roman" w:hAnsi="Times New Roman" w:cs="Times New Roman"/>
        </w:rPr>
        <w:t xml:space="preserve">s </w:t>
      </w:r>
      <w:r w:rsidR="0035548F">
        <w:rPr>
          <w:rFonts w:ascii="Times New Roman" w:hAnsi="Times New Roman" w:cs="Times New Roman"/>
        </w:rPr>
        <w:t>require</w:t>
      </w:r>
      <w:r w:rsidR="00461001">
        <w:rPr>
          <w:rFonts w:ascii="Times New Roman" w:hAnsi="Times New Roman" w:cs="Times New Roman"/>
        </w:rPr>
        <w:t xml:space="preserve">ments </w:t>
      </w:r>
      <w:r w:rsidRPr="005C6B1D" w:rsidR="005C6B1D">
        <w:rPr>
          <w:rFonts w:ascii="Times New Roman" w:hAnsi="Times New Roman" w:cs="Times New Roman"/>
        </w:rPr>
        <w:t xml:space="preserve">related to the determination </w:t>
      </w:r>
      <w:r w:rsidR="009C4EA0">
        <w:rPr>
          <w:rFonts w:ascii="Times New Roman" w:hAnsi="Times New Roman" w:cs="Times New Roman"/>
        </w:rPr>
        <w:t>whether</w:t>
      </w:r>
      <w:r w:rsidRPr="005C6B1D" w:rsidR="005C6B1D">
        <w:rPr>
          <w:rFonts w:ascii="Times New Roman" w:hAnsi="Times New Roman" w:cs="Times New Roman"/>
        </w:rPr>
        <w:t xml:space="preserve"> an individual is fit to safely and competently perform the duties that require individuals to be subject </w:t>
      </w:r>
      <w:r w:rsidR="00014E8B">
        <w:rPr>
          <w:rFonts w:ascii="Times New Roman" w:hAnsi="Times New Roman" w:cs="Times New Roman"/>
        </w:rPr>
        <w:t xml:space="preserve">to </w:t>
      </w:r>
      <w:r w:rsidR="005A2600">
        <w:rPr>
          <w:rFonts w:ascii="Times New Roman" w:hAnsi="Times New Roman" w:cs="Times New Roman"/>
        </w:rPr>
        <w:t>10 CFR </w:t>
      </w:r>
      <w:r w:rsidR="00014E8B">
        <w:rPr>
          <w:rFonts w:ascii="Times New Roman" w:hAnsi="Times New Roman" w:cs="Times New Roman"/>
        </w:rPr>
        <w:t xml:space="preserve">Part </w:t>
      </w:r>
      <w:r w:rsidR="000327E8">
        <w:rPr>
          <w:rFonts w:ascii="Times New Roman" w:hAnsi="Times New Roman" w:cs="Times New Roman"/>
        </w:rPr>
        <w:t>26</w:t>
      </w:r>
      <w:r w:rsidR="00F67AAE">
        <w:rPr>
          <w:rFonts w:ascii="Times New Roman" w:hAnsi="Times New Roman" w:cs="Times New Roman"/>
        </w:rPr>
        <w:t>.</w:t>
      </w:r>
    </w:p>
    <w:p w:rsidR="00220D91" w:rsidRPr="003742B8" w:rsidP="003742B8" w14:paraId="5B2CEEA5" w14:textId="77777777">
      <w:pPr>
        <w:pStyle w:val="BodyText"/>
        <w:ind w:left="0"/>
        <w:rPr>
          <w:rFonts w:ascii="Times New Roman" w:hAnsi="Times New Roman" w:cs="Times New Roman"/>
        </w:rPr>
      </w:pPr>
    </w:p>
    <w:p w:rsidR="00047292" w:rsidP="00866422" w14:paraId="0CA65F65" w14:textId="32275C47">
      <w:pPr>
        <w:pStyle w:val="BodyText"/>
        <w:keepNext/>
        <w:numPr>
          <w:ilvl w:val="1"/>
          <w:numId w:val="19"/>
        </w:numPr>
        <w:ind w:left="1080"/>
        <w:rPr>
          <w:rFonts w:ascii="Times New Roman" w:hAnsi="Times New Roman" w:cs="Times New Roman"/>
        </w:rPr>
      </w:pPr>
      <w:r>
        <w:rPr>
          <w:rFonts w:ascii="Times New Roman" w:hAnsi="Times New Roman" w:cs="Times New Roman"/>
        </w:rPr>
        <w:t>10</w:t>
      </w:r>
      <w:r w:rsidR="00BB2DD9">
        <w:rPr>
          <w:rFonts w:ascii="Times New Roman" w:hAnsi="Times New Roman" w:cs="Times New Roman"/>
        </w:rPr>
        <w:t> </w:t>
      </w:r>
      <w:r>
        <w:rPr>
          <w:rFonts w:ascii="Times New Roman" w:hAnsi="Times New Roman" w:cs="Times New Roman"/>
        </w:rPr>
        <w:t>CFR</w:t>
      </w:r>
      <w:r w:rsidR="00BB2DD9">
        <w:rPr>
          <w:rFonts w:ascii="Times New Roman" w:hAnsi="Times New Roman" w:cs="Times New Roman"/>
        </w:rPr>
        <w:t> </w:t>
      </w:r>
      <w:r>
        <w:rPr>
          <w:rFonts w:ascii="Times New Roman" w:hAnsi="Times New Roman" w:cs="Times New Roman"/>
        </w:rPr>
        <w:t>Part</w:t>
      </w:r>
      <w:r w:rsidR="00BB2DD9">
        <w:rPr>
          <w:rFonts w:ascii="Times New Roman" w:hAnsi="Times New Roman" w:cs="Times New Roman"/>
        </w:rPr>
        <w:t> </w:t>
      </w:r>
      <w:r>
        <w:rPr>
          <w:rFonts w:ascii="Times New Roman" w:hAnsi="Times New Roman" w:cs="Times New Roman"/>
        </w:rPr>
        <w:t>26, Subpart</w:t>
      </w:r>
      <w:r w:rsidR="00BB2DD9">
        <w:rPr>
          <w:rFonts w:ascii="Times New Roman" w:hAnsi="Times New Roman" w:cs="Times New Roman"/>
        </w:rPr>
        <w:t> </w:t>
      </w:r>
      <w:r>
        <w:rPr>
          <w:rFonts w:ascii="Times New Roman" w:hAnsi="Times New Roman" w:cs="Times New Roman"/>
        </w:rPr>
        <w:t>I, “Managing Fatigue</w:t>
      </w:r>
      <w:r w:rsidR="00EF73F5">
        <w:rPr>
          <w:rFonts w:ascii="Times New Roman" w:hAnsi="Times New Roman" w:cs="Times New Roman"/>
        </w:rPr>
        <w:t>,</w:t>
      </w:r>
      <w:r>
        <w:rPr>
          <w:rFonts w:ascii="Times New Roman" w:hAnsi="Times New Roman" w:cs="Times New Roman"/>
        </w:rPr>
        <w:t>”</w:t>
      </w:r>
      <w:r w:rsidR="00CE0AFF">
        <w:rPr>
          <w:rFonts w:ascii="Times New Roman" w:hAnsi="Times New Roman" w:cs="Times New Roman"/>
        </w:rPr>
        <w:t xml:space="preserve"> </w:t>
      </w:r>
      <w:r w:rsidRPr="00A85CD0" w:rsidR="00A85CD0">
        <w:rPr>
          <w:rFonts w:ascii="Times New Roman" w:hAnsi="Times New Roman" w:cs="Times New Roman"/>
        </w:rPr>
        <w:t>establishes requirements for managing personnel fatigue at nuclear power plants</w:t>
      </w:r>
      <w:r w:rsidR="00F67AAE">
        <w:rPr>
          <w:rFonts w:ascii="Times New Roman" w:hAnsi="Times New Roman" w:cs="Times New Roman"/>
        </w:rPr>
        <w:t xml:space="preserve">. </w:t>
      </w:r>
    </w:p>
    <w:p w:rsidR="00280D12" w:rsidP="00CD45DD" w14:paraId="365A0035" w14:textId="77777777">
      <w:pPr>
        <w:pStyle w:val="BodyText"/>
        <w:keepNext/>
        <w:ind w:left="1440"/>
        <w:rPr>
          <w:rFonts w:ascii="Times New Roman" w:hAnsi="Times New Roman" w:cs="Times New Roman"/>
        </w:rPr>
      </w:pPr>
    </w:p>
    <w:p w:rsidR="00047292" w:rsidP="00866422" w14:paraId="4E67AEC6" w14:textId="2B0BD434">
      <w:pPr>
        <w:pStyle w:val="BodyText"/>
        <w:numPr>
          <w:ilvl w:val="1"/>
          <w:numId w:val="24"/>
        </w:numPr>
        <w:rPr>
          <w:rFonts w:ascii="Times New Roman" w:hAnsi="Times New Roman" w:cs="Times New Roman"/>
        </w:rPr>
      </w:pPr>
      <w:r>
        <w:rPr>
          <w:rFonts w:ascii="Times New Roman" w:hAnsi="Times New Roman" w:cs="Times New Roman"/>
        </w:rPr>
        <w:t>10 CFR 26.205, “Work hours</w:t>
      </w:r>
      <w:r w:rsidR="00EF73F5">
        <w:rPr>
          <w:rFonts w:ascii="Times New Roman" w:hAnsi="Times New Roman" w:cs="Times New Roman"/>
        </w:rPr>
        <w:t>,</w:t>
      </w:r>
      <w:r>
        <w:rPr>
          <w:rFonts w:ascii="Times New Roman" w:hAnsi="Times New Roman" w:cs="Times New Roman"/>
        </w:rPr>
        <w:t>”</w:t>
      </w:r>
      <w:r w:rsidR="0081095C">
        <w:rPr>
          <w:rFonts w:ascii="Times New Roman" w:hAnsi="Times New Roman" w:cs="Times New Roman"/>
        </w:rPr>
        <w:t xml:space="preserve"> </w:t>
      </w:r>
      <w:r w:rsidRPr="0081095C" w:rsidR="0081095C">
        <w:rPr>
          <w:rFonts w:ascii="Times New Roman" w:hAnsi="Times New Roman" w:cs="Times New Roman"/>
        </w:rPr>
        <w:t xml:space="preserve">establishes controls on the work hours and rest-break periods of select categories of workers who perform duties that directly affect safety and security. </w:t>
      </w:r>
    </w:p>
    <w:p w:rsidR="00280D12" w:rsidP="00866422" w14:paraId="466F64B1" w14:textId="77777777">
      <w:pPr>
        <w:pStyle w:val="BodyText"/>
        <w:ind w:left="1440"/>
        <w:rPr>
          <w:rFonts w:ascii="Times New Roman" w:hAnsi="Times New Roman" w:cs="Times New Roman"/>
        </w:rPr>
      </w:pPr>
    </w:p>
    <w:p w:rsidR="00452858" w:rsidRPr="00452858" w:rsidP="00866422" w14:paraId="3CE6E5E0" w14:textId="5DA07E4B">
      <w:pPr>
        <w:pStyle w:val="BodyText"/>
        <w:numPr>
          <w:ilvl w:val="1"/>
          <w:numId w:val="24"/>
        </w:numPr>
        <w:rPr>
          <w:rFonts w:ascii="Times New Roman" w:hAnsi="Times New Roman" w:cs="Times New Roman"/>
        </w:rPr>
      </w:pPr>
      <w:r>
        <w:rPr>
          <w:rFonts w:ascii="Times New Roman" w:hAnsi="Times New Roman" w:cs="Times New Roman"/>
        </w:rPr>
        <w:t>10 CFR 26.207, “Waivers and exceptions</w:t>
      </w:r>
      <w:r w:rsidR="00EF73F5">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452858">
        <w:rPr>
          <w:rFonts w:ascii="Times New Roman" w:hAnsi="Times New Roman" w:cs="Times New Roman"/>
        </w:rPr>
        <w:t xml:space="preserve">specifies the conditions under which licensees are permitted to waive the </w:t>
      </w:r>
      <w:r w:rsidRPr="00452858">
        <w:rPr>
          <w:rFonts w:ascii="Times New Roman" w:hAnsi="Times New Roman" w:cs="Times New Roman"/>
        </w:rPr>
        <w:t>work-hour</w:t>
      </w:r>
      <w:r w:rsidRPr="00452858">
        <w:rPr>
          <w:rFonts w:ascii="Times New Roman" w:hAnsi="Times New Roman" w:cs="Times New Roman"/>
        </w:rPr>
        <w:t xml:space="preserve"> and rest-break requirements in 10</w:t>
      </w:r>
      <w:r w:rsidR="00A572C3">
        <w:rPr>
          <w:rFonts w:ascii="Times New Roman" w:hAnsi="Times New Roman" w:cs="Times New Roman"/>
        </w:rPr>
        <w:t> </w:t>
      </w:r>
      <w:r w:rsidRPr="00452858">
        <w:rPr>
          <w:rFonts w:ascii="Times New Roman" w:hAnsi="Times New Roman" w:cs="Times New Roman"/>
        </w:rPr>
        <w:t>CFR</w:t>
      </w:r>
      <w:r w:rsidR="00A572C3">
        <w:rPr>
          <w:rFonts w:ascii="Times New Roman" w:hAnsi="Times New Roman" w:cs="Times New Roman"/>
        </w:rPr>
        <w:t> </w:t>
      </w:r>
      <w:r w:rsidRPr="00452858">
        <w:rPr>
          <w:rFonts w:ascii="Times New Roman" w:hAnsi="Times New Roman" w:cs="Times New Roman"/>
        </w:rPr>
        <w:t xml:space="preserve">26.205. </w:t>
      </w:r>
    </w:p>
    <w:p w:rsidR="00280D12" w:rsidP="00866422" w14:paraId="5E6BAC8B" w14:textId="77777777">
      <w:pPr>
        <w:pStyle w:val="BodyText"/>
        <w:ind w:left="1440"/>
        <w:rPr>
          <w:rFonts w:ascii="Times New Roman" w:hAnsi="Times New Roman" w:cs="Times New Roman"/>
        </w:rPr>
      </w:pPr>
    </w:p>
    <w:p w:rsidR="00280D12" w:rsidP="00866422" w14:paraId="32AC2FCC" w14:textId="7119E2C7">
      <w:pPr>
        <w:pStyle w:val="BodyText"/>
        <w:numPr>
          <w:ilvl w:val="1"/>
          <w:numId w:val="24"/>
        </w:numPr>
        <w:rPr>
          <w:rFonts w:ascii="Times New Roman" w:hAnsi="Times New Roman" w:cs="Times New Roman"/>
        </w:rPr>
      </w:pPr>
      <w:r>
        <w:rPr>
          <w:rFonts w:ascii="Times New Roman" w:hAnsi="Times New Roman" w:cs="Times New Roman"/>
        </w:rPr>
        <w:t>10 CFR 26.209, “Self-declarations</w:t>
      </w:r>
      <w:r w:rsidR="00EF73F5">
        <w:rPr>
          <w:rFonts w:ascii="Times New Roman" w:hAnsi="Times New Roman" w:cs="Times New Roman"/>
        </w:rPr>
        <w:t>,</w:t>
      </w:r>
      <w:r>
        <w:rPr>
          <w:rFonts w:ascii="Times New Roman" w:hAnsi="Times New Roman" w:cs="Times New Roman"/>
        </w:rPr>
        <w:t>”</w:t>
      </w:r>
      <w:r w:rsidR="00D03A5D">
        <w:rPr>
          <w:rFonts w:ascii="Times New Roman" w:hAnsi="Times New Roman" w:cs="Times New Roman"/>
        </w:rPr>
        <w:t xml:space="preserve"> </w:t>
      </w:r>
      <w:r w:rsidRPr="00D03A5D" w:rsidR="00D03A5D">
        <w:rPr>
          <w:rFonts w:ascii="Times New Roman" w:hAnsi="Times New Roman" w:cs="Times New Roman"/>
        </w:rPr>
        <w:t>establishes the requirements for licensee actions in response to an individual’s self-declaration of fatigue.</w:t>
      </w:r>
    </w:p>
    <w:p w:rsidR="00280D12" w:rsidP="00866422" w14:paraId="42A731B1" w14:textId="77777777">
      <w:pPr>
        <w:pStyle w:val="BodyText"/>
        <w:ind w:left="1440"/>
        <w:rPr>
          <w:rFonts w:ascii="Times New Roman" w:hAnsi="Times New Roman" w:cs="Times New Roman"/>
        </w:rPr>
      </w:pPr>
    </w:p>
    <w:p w:rsidR="00280D12" w:rsidP="00866422" w14:paraId="7FDD84CB" w14:textId="091DDCD7">
      <w:pPr>
        <w:pStyle w:val="BodyText"/>
        <w:numPr>
          <w:ilvl w:val="1"/>
          <w:numId w:val="24"/>
        </w:numPr>
        <w:rPr>
          <w:rFonts w:ascii="Times New Roman" w:hAnsi="Times New Roman" w:cs="Times New Roman"/>
        </w:rPr>
      </w:pPr>
      <w:r w:rsidRPr="00943B64">
        <w:rPr>
          <w:rFonts w:ascii="Times New Roman" w:hAnsi="Times New Roman" w:cs="Times New Roman"/>
        </w:rPr>
        <w:t>10 CFR 26.211, “Fatigue assessments</w:t>
      </w:r>
      <w:r w:rsidR="00EF73F5">
        <w:rPr>
          <w:rFonts w:ascii="Times New Roman" w:hAnsi="Times New Roman" w:cs="Times New Roman"/>
        </w:rPr>
        <w:t>,</w:t>
      </w:r>
      <w:r w:rsidRPr="00943B64">
        <w:rPr>
          <w:rFonts w:ascii="Times New Roman" w:hAnsi="Times New Roman" w:cs="Times New Roman"/>
        </w:rPr>
        <w:t>”</w:t>
      </w:r>
      <w:r w:rsidRPr="00943B64" w:rsidR="00943B64">
        <w:rPr>
          <w:rFonts w:ascii="Times New Roman" w:hAnsi="Times New Roman" w:cs="Times New Roman"/>
        </w:rPr>
        <w:t xml:space="preserve"> specifies the conditions under which licensees shall conduct fatigue assessments. It also includes specific provisions regarding the scope of the assessments and the associated documentation requirements placed on </w:t>
      </w:r>
      <w:r w:rsidRPr="00943B64" w:rsidR="00943B64">
        <w:rPr>
          <w:rFonts w:ascii="Times New Roman" w:hAnsi="Times New Roman" w:cs="Times New Roman"/>
        </w:rPr>
        <w:t>licensees</w:t>
      </w:r>
      <w:r w:rsidRPr="00943B64" w:rsidR="00943B64">
        <w:rPr>
          <w:rFonts w:ascii="Times New Roman" w:hAnsi="Times New Roman" w:cs="Times New Roman"/>
        </w:rPr>
        <w:t xml:space="preserve">. </w:t>
      </w:r>
      <w:r w:rsidRPr="00943B64" w:rsidR="00F67AAE">
        <w:rPr>
          <w:rFonts w:ascii="Times New Roman" w:hAnsi="Times New Roman" w:cs="Times New Roman"/>
        </w:rPr>
        <w:t xml:space="preserve"> </w:t>
      </w:r>
    </w:p>
    <w:p w:rsidR="00280D12" w:rsidP="00140FEE" w14:paraId="2999A40C" w14:textId="77777777">
      <w:pPr>
        <w:pStyle w:val="BodyText"/>
        <w:ind w:left="1440"/>
        <w:rPr>
          <w:rFonts w:ascii="Times New Roman" w:hAnsi="Times New Roman" w:cs="Times New Roman"/>
        </w:rPr>
      </w:pPr>
    </w:p>
    <w:p w:rsidR="00B37011" w:rsidRPr="00B37011" w:rsidP="001D383F" w14:paraId="5AFD9B8D" w14:textId="77BAA936">
      <w:pPr>
        <w:pStyle w:val="BodyText"/>
        <w:numPr>
          <w:ilvl w:val="0"/>
          <w:numId w:val="19"/>
        </w:numPr>
        <w:rPr>
          <w:rFonts w:ascii="Times New Roman" w:hAnsi="Times New Roman" w:cs="Times New Roman"/>
        </w:rPr>
      </w:pPr>
      <w:r>
        <w:rPr>
          <w:rFonts w:ascii="Times New Roman" w:hAnsi="Times New Roman" w:cs="Times New Roman"/>
        </w:rPr>
        <w:t>10</w:t>
      </w:r>
      <w:r w:rsidR="00C0181E">
        <w:rPr>
          <w:rFonts w:ascii="Times New Roman" w:hAnsi="Times New Roman" w:cs="Times New Roman"/>
        </w:rPr>
        <w:t> </w:t>
      </w:r>
      <w:r>
        <w:rPr>
          <w:rFonts w:ascii="Times New Roman" w:hAnsi="Times New Roman" w:cs="Times New Roman"/>
        </w:rPr>
        <w:t>CFR</w:t>
      </w:r>
      <w:r w:rsidR="00C0181E">
        <w:rPr>
          <w:rFonts w:ascii="Times New Roman" w:hAnsi="Times New Roman" w:cs="Times New Roman"/>
        </w:rPr>
        <w:t> </w:t>
      </w:r>
      <w:r>
        <w:rPr>
          <w:rFonts w:ascii="Times New Roman" w:hAnsi="Times New Roman" w:cs="Times New Roman"/>
        </w:rPr>
        <w:t>Part</w:t>
      </w:r>
      <w:r w:rsidR="00C0181E">
        <w:rPr>
          <w:rFonts w:ascii="Times New Roman" w:hAnsi="Times New Roman" w:cs="Times New Roman"/>
        </w:rPr>
        <w:t> </w:t>
      </w:r>
      <w:r>
        <w:rPr>
          <w:rFonts w:ascii="Times New Roman" w:hAnsi="Times New Roman" w:cs="Times New Roman"/>
        </w:rPr>
        <w:t>53</w:t>
      </w:r>
      <w:r w:rsidR="006475BC">
        <w:rPr>
          <w:rFonts w:ascii="Times New Roman" w:hAnsi="Times New Roman" w:cs="Times New Roman"/>
        </w:rPr>
        <w:t xml:space="preserve"> </w:t>
      </w:r>
      <w:r w:rsidRPr="005427B8" w:rsidR="00866422">
        <w:rPr>
          <w:rFonts w:ascii="Times New Roman" w:hAnsi="Times New Roman" w:cs="Times New Roman"/>
        </w:rPr>
        <w:t xml:space="preserve">provides an alternative </w:t>
      </w:r>
      <w:r w:rsidRPr="59F3F1AC" w:rsidR="00FE3810">
        <w:rPr>
          <w:rFonts w:ascii="Times New Roman" w:hAnsi="Times New Roman" w:cs="Times New Roman"/>
        </w:rPr>
        <w:t xml:space="preserve">risk-informed </w:t>
      </w:r>
      <w:r w:rsidRPr="59F3F1AC" w:rsidR="00FD6B12">
        <w:rPr>
          <w:rFonts w:ascii="Times New Roman" w:hAnsi="Times New Roman" w:cs="Times New Roman"/>
        </w:rPr>
        <w:t xml:space="preserve">and </w:t>
      </w:r>
      <w:r w:rsidRPr="005427B8" w:rsidR="00866422">
        <w:rPr>
          <w:rFonts w:ascii="Times New Roman" w:hAnsi="Times New Roman" w:cs="Times New Roman"/>
        </w:rPr>
        <w:t xml:space="preserve">technology-inclusive regulatory framework for the licensing, construction, operation, and decommissioning of </w:t>
      </w:r>
      <w:r w:rsidRPr="59F3F1AC" w:rsidR="00FD6B12">
        <w:rPr>
          <w:rFonts w:ascii="Times New Roman" w:hAnsi="Times New Roman" w:cs="Times New Roman"/>
        </w:rPr>
        <w:t>commercial nuclear plants</w:t>
      </w:r>
      <w:r w:rsidRPr="59F3F1AC" w:rsidR="00A770D9">
        <w:rPr>
          <w:rFonts w:ascii="Times New Roman" w:hAnsi="Times New Roman" w:cs="Times New Roman"/>
        </w:rPr>
        <w:t>.</w:t>
      </w:r>
    </w:p>
    <w:p w:rsidR="00C501D6" w:rsidP="00F16BFC" w14:paraId="74DA5B69" w14:textId="77F1CE31">
      <w:pPr>
        <w:pStyle w:val="BodyText"/>
        <w:ind w:left="0"/>
        <w:rPr>
          <w:rFonts w:ascii="Times New Roman Bold" w:hAnsi="Times New Roman Bold" w:cs="Times New Roman"/>
        </w:rPr>
      </w:pPr>
    </w:p>
    <w:p w:rsidR="00C501D6" w:rsidRPr="00E80E17" w:rsidP="00E80E17" w14:paraId="1280222B" w14:textId="6E2CFA9A">
      <w:pPr>
        <w:pStyle w:val="Heading3"/>
      </w:pPr>
      <w:r w:rsidRPr="00E80E17">
        <w:t>Related Guidance</w:t>
      </w:r>
    </w:p>
    <w:p w:rsidR="00C1739B" w:rsidP="00CD45DD" w14:paraId="6E4D4530" w14:textId="18A83E2B">
      <w:pPr>
        <w:pStyle w:val="BodyText"/>
        <w:keepNext/>
        <w:ind w:left="0"/>
      </w:pPr>
    </w:p>
    <w:p w:rsidR="00C1739B" w:rsidRPr="00140FEE" w:rsidP="001D383F" w14:paraId="0965A88E" w14:textId="2E40BBBC">
      <w:pPr>
        <w:pStyle w:val="BodyText"/>
        <w:numPr>
          <w:ilvl w:val="0"/>
          <w:numId w:val="20"/>
        </w:numPr>
      </w:pPr>
      <w:r>
        <w:rPr>
          <w:rFonts w:ascii="Times New Roman" w:hAnsi="Times New Roman" w:cs="Times New Roman"/>
        </w:rPr>
        <w:t xml:space="preserve">RG 5.73, “Fatigue Management for Nuclear </w:t>
      </w:r>
      <w:r w:rsidR="002A3F7B">
        <w:rPr>
          <w:rFonts w:ascii="Times New Roman" w:hAnsi="Times New Roman" w:cs="Times New Roman"/>
        </w:rPr>
        <w:t xml:space="preserve">Power </w:t>
      </w:r>
      <w:r>
        <w:rPr>
          <w:rFonts w:ascii="Times New Roman" w:hAnsi="Times New Roman" w:cs="Times New Roman"/>
        </w:rPr>
        <w:t>Plant Personnel”</w:t>
      </w:r>
      <w:r w:rsidR="006475BC">
        <w:rPr>
          <w:rFonts w:ascii="Times New Roman" w:hAnsi="Times New Roman" w:cs="Times New Roman"/>
        </w:rPr>
        <w:t xml:space="preserve"> (Ref. </w:t>
      </w:r>
      <w:r>
        <w:rPr>
          <w:rStyle w:val="EndnoteReference"/>
          <w:rFonts w:ascii="Times New Roman" w:hAnsi="Times New Roman" w:cs="Times New Roman"/>
          <w:vertAlign w:val="baseline"/>
        </w:rPr>
        <w:endnoteReference w:id="5"/>
      </w:r>
      <w:r w:rsidR="002D3E60">
        <w:rPr>
          <w:rFonts w:ascii="Times New Roman" w:hAnsi="Times New Roman" w:cs="Times New Roman"/>
        </w:rPr>
        <w:t>)</w:t>
      </w:r>
      <w:r w:rsidR="00610D07">
        <w:rPr>
          <w:rFonts w:ascii="Times New Roman" w:hAnsi="Times New Roman" w:cs="Times New Roman"/>
        </w:rPr>
        <w:t>,</w:t>
      </w:r>
      <w:r w:rsidR="00015359">
        <w:rPr>
          <w:rFonts w:ascii="Times New Roman" w:hAnsi="Times New Roman" w:cs="Times New Roman"/>
        </w:rPr>
        <w:t xml:space="preserve"> descri</w:t>
      </w:r>
      <w:r w:rsidR="00BD6728">
        <w:rPr>
          <w:rFonts w:ascii="Times New Roman" w:hAnsi="Times New Roman" w:cs="Times New Roman"/>
        </w:rPr>
        <w:t>b</w:t>
      </w:r>
      <w:r w:rsidR="00015359">
        <w:rPr>
          <w:rFonts w:ascii="Times New Roman" w:hAnsi="Times New Roman" w:cs="Times New Roman"/>
        </w:rPr>
        <w:t xml:space="preserve">es </w:t>
      </w:r>
      <w:r w:rsidR="00AD56EC">
        <w:rPr>
          <w:rFonts w:ascii="Times New Roman" w:hAnsi="Times New Roman" w:cs="Times New Roman"/>
        </w:rPr>
        <w:t>method</w:t>
      </w:r>
      <w:r w:rsidR="00BD6728">
        <w:rPr>
          <w:rFonts w:ascii="Times New Roman" w:hAnsi="Times New Roman" w:cs="Times New Roman"/>
        </w:rPr>
        <w:t>s</w:t>
      </w:r>
      <w:r w:rsidR="00AD56EC">
        <w:rPr>
          <w:rFonts w:ascii="Times New Roman" w:hAnsi="Times New Roman" w:cs="Times New Roman"/>
        </w:rPr>
        <w:t xml:space="preserve"> </w:t>
      </w:r>
      <w:r w:rsidR="0062072D">
        <w:rPr>
          <w:rFonts w:ascii="Times New Roman" w:hAnsi="Times New Roman" w:cs="Times New Roman"/>
        </w:rPr>
        <w:t xml:space="preserve">the NRC staff </w:t>
      </w:r>
      <w:r w:rsidR="006378BF">
        <w:rPr>
          <w:rFonts w:ascii="Times New Roman" w:hAnsi="Times New Roman" w:cs="Times New Roman"/>
        </w:rPr>
        <w:t xml:space="preserve">has determined </w:t>
      </w:r>
      <w:r w:rsidR="0062072D">
        <w:rPr>
          <w:rFonts w:ascii="Times New Roman" w:hAnsi="Times New Roman" w:cs="Times New Roman"/>
        </w:rPr>
        <w:t>to be acceptable for</w:t>
      </w:r>
      <w:r w:rsidR="00094171">
        <w:rPr>
          <w:rFonts w:ascii="Times New Roman" w:hAnsi="Times New Roman" w:cs="Times New Roman"/>
        </w:rPr>
        <w:t xml:space="preserve"> </w:t>
      </w:r>
      <w:r w:rsidRPr="00DA39FB" w:rsidR="00DA39FB">
        <w:rPr>
          <w:rFonts w:ascii="Times New Roman" w:hAnsi="Times New Roman" w:cs="Times New Roman"/>
        </w:rPr>
        <w:t xml:space="preserve">complying with </w:t>
      </w:r>
      <w:r w:rsidR="00DA39FB">
        <w:rPr>
          <w:rFonts w:ascii="Times New Roman" w:hAnsi="Times New Roman" w:cs="Times New Roman"/>
        </w:rPr>
        <w:t>NRC</w:t>
      </w:r>
      <w:r w:rsidRPr="00DA39FB" w:rsidR="00DA39FB">
        <w:rPr>
          <w:rFonts w:ascii="Times New Roman" w:hAnsi="Times New Roman" w:cs="Times New Roman"/>
        </w:rPr>
        <w:t xml:space="preserve"> regulations for </w:t>
      </w:r>
      <w:r w:rsidR="00094171">
        <w:rPr>
          <w:rFonts w:ascii="Times New Roman" w:hAnsi="Times New Roman" w:cs="Times New Roman"/>
        </w:rPr>
        <w:t xml:space="preserve">managing personnel fatigue at </w:t>
      </w:r>
      <w:r w:rsidR="00D6111F">
        <w:rPr>
          <w:rFonts w:ascii="Times New Roman" w:hAnsi="Times New Roman" w:cs="Times New Roman"/>
        </w:rPr>
        <w:t>nuclear power plants</w:t>
      </w:r>
      <w:r w:rsidR="00DA39FB">
        <w:rPr>
          <w:rFonts w:ascii="Times New Roman" w:hAnsi="Times New Roman" w:cs="Times New Roman"/>
        </w:rPr>
        <w:t>.</w:t>
      </w:r>
      <w:r w:rsidR="00414559">
        <w:rPr>
          <w:rFonts w:ascii="Times New Roman" w:hAnsi="Times New Roman" w:cs="Times New Roman"/>
        </w:rPr>
        <w:t xml:space="preserve"> </w:t>
      </w:r>
      <w:r w:rsidR="009B6625">
        <w:rPr>
          <w:rFonts w:ascii="Times New Roman" w:hAnsi="Times New Roman" w:cs="Times New Roman"/>
        </w:rPr>
        <w:t>W</w:t>
      </w:r>
      <w:r w:rsidRPr="00414559" w:rsidR="00414559">
        <w:rPr>
          <w:rFonts w:ascii="Times New Roman" w:hAnsi="Times New Roman" w:cs="Times New Roman"/>
        </w:rPr>
        <w:t>ith certain clarifications, additions, and exceptions</w:t>
      </w:r>
      <w:r w:rsidR="0087522E">
        <w:rPr>
          <w:rFonts w:ascii="Times New Roman" w:hAnsi="Times New Roman" w:cs="Times New Roman"/>
        </w:rPr>
        <w:t>,</w:t>
      </w:r>
      <w:r w:rsidR="00610D07">
        <w:rPr>
          <w:rFonts w:ascii="Times New Roman" w:hAnsi="Times New Roman" w:cs="Times New Roman"/>
        </w:rPr>
        <w:t xml:space="preserve"> </w:t>
      </w:r>
      <w:r w:rsidR="009B6625">
        <w:rPr>
          <w:rFonts w:ascii="Times New Roman" w:hAnsi="Times New Roman" w:cs="Times New Roman"/>
        </w:rPr>
        <w:t xml:space="preserve">RG 5.73 endorses </w:t>
      </w:r>
      <w:r w:rsidR="00610D07">
        <w:rPr>
          <w:rFonts w:ascii="Times New Roman" w:hAnsi="Times New Roman" w:cs="Times New Roman"/>
        </w:rPr>
        <w:t>Nuclear Energy Institute</w:t>
      </w:r>
      <w:r w:rsidR="00BD6728">
        <w:rPr>
          <w:rFonts w:ascii="Times New Roman" w:hAnsi="Times New Roman" w:cs="Times New Roman"/>
        </w:rPr>
        <w:t xml:space="preserve"> </w:t>
      </w:r>
      <w:r w:rsidR="009B6625">
        <w:rPr>
          <w:rFonts w:ascii="Times New Roman" w:hAnsi="Times New Roman" w:cs="Times New Roman"/>
        </w:rPr>
        <w:t xml:space="preserve">(NEI) </w:t>
      </w:r>
      <w:r w:rsidR="00BD6728">
        <w:rPr>
          <w:rFonts w:ascii="Times New Roman" w:hAnsi="Times New Roman" w:cs="Times New Roman"/>
        </w:rPr>
        <w:t>guidance document NEI</w:t>
      </w:r>
      <w:r w:rsidR="00610D07">
        <w:rPr>
          <w:rFonts w:ascii="Times New Roman" w:hAnsi="Times New Roman" w:cs="Times New Roman"/>
        </w:rPr>
        <w:t xml:space="preserve"> 06</w:t>
      </w:r>
      <w:r w:rsidR="00C0181E">
        <w:rPr>
          <w:rFonts w:ascii="Times New Roman" w:hAnsi="Times New Roman" w:cs="Times New Roman"/>
        </w:rPr>
        <w:noBreakHyphen/>
      </w:r>
      <w:r w:rsidR="00610D07">
        <w:rPr>
          <w:rFonts w:ascii="Times New Roman" w:hAnsi="Times New Roman" w:cs="Times New Roman"/>
        </w:rPr>
        <w:t xml:space="preserve">11, “Managing Personnel Fatigue at Nuclear </w:t>
      </w:r>
      <w:r w:rsidR="00BF3BE3">
        <w:rPr>
          <w:rFonts w:ascii="Times New Roman" w:hAnsi="Times New Roman" w:cs="Times New Roman"/>
        </w:rPr>
        <w:t xml:space="preserve">Power </w:t>
      </w:r>
      <w:r w:rsidR="00610D07">
        <w:rPr>
          <w:rFonts w:ascii="Times New Roman" w:hAnsi="Times New Roman" w:cs="Times New Roman"/>
        </w:rPr>
        <w:t>Reactor Sites,” Revision 1</w:t>
      </w:r>
      <w:r w:rsidR="006B7CA0">
        <w:rPr>
          <w:rFonts w:ascii="Times New Roman" w:hAnsi="Times New Roman" w:cs="Times New Roman"/>
        </w:rPr>
        <w:t>, issued October 2008</w:t>
      </w:r>
      <w:r w:rsidR="00610D07">
        <w:rPr>
          <w:rFonts w:ascii="Times New Roman" w:hAnsi="Times New Roman" w:cs="Times New Roman"/>
        </w:rPr>
        <w:t xml:space="preserve"> (Ref.</w:t>
      </w:r>
      <w:r w:rsidR="00F060DE">
        <w:rPr>
          <w:rFonts w:ascii="Times New Roman" w:hAnsi="Times New Roman" w:cs="Times New Roman"/>
        </w:rPr>
        <w:t xml:space="preserve"> </w:t>
      </w:r>
      <w:r>
        <w:rPr>
          <w:rStyle w:val="EndnoteReference"/>
          <w:rFonts w:ascii="Times New Roman" w:hAnsi="Times New Roman" w:cs="Times New Roman"/>
          <w:vertAlign w:val="baseline"/>
        </w:rPr>
        <w:endnoteReference w:id="6"/>
      </w:r>
      <w:r w:rsidR="00610D07">
        <w:rPr>
          <w:rFonts w:ascii="Times New Roman" w:hAnsi="Times New Roman" w:cs="Times New Roman"/>
        </w:rPr>
        <w:t>).</w:t>
      </w:r>
    </w:p>
    <w:p w:rsidR="00C501D6" w:rsidRPr="00C501D6" w:rsidP="00F16BFC" w14:paraId="5318F888" w14:textId="000351C0">
      <w:pPr>
        <w:pStyle w:val="BodyText"/>
        <w:ind w:left="0"/>
        <w:rPr>
          <w:rFonts w:ascii="Times New Roman" w:hAnsi="Times New Roman" w:cs="Times New Roman"/>
        </w:rPr>
      </w:pPr>
    </w:p>
    <w:p w:rsidR="00C501D6" w:rsidRPr="00D87328" w:rsidP="00E80E17" w14:paraId="06672688" w14:textId="3E370C9D">
      <w:pPr>
        <w:pStyle w:val="Heading3"/>
      </w:pPr>
      <w:r w:rsidRPr="00D87328">
        <w:t>Purpose of Regulatory Guides</w:t>
      </w:r>
    </w:p>
    <w:p w:rsidR="00C501D6" w:rsidRPr="00C501D6" w:rsidP="000A159C" w14:paraId="3E3DDD9A" w14:textId="77777777">
      <w:pPr>
        <w:keepNext/>
        <w:rPr>
          <w:rFonts w:ascii="Times New Roman" w:hAnsi="Times New Roman" w:cs="Times New Roman"/>
          <w:b/>
          <w:bCs/>
        </w:rPr>
      </w:pPr>
    </w:p>
    <w:p w:rsidR="00C501D6" w:rsidP="00B37011" w14:paraId="666B22E4" w14:textId="2AC72A2A">
      <w:pPr>
        <w:ind w:firstLine="720"/>
        <w:rPr>
          <w:rFonts w:ascii="Times New Roman" w:hAnsi="Times New Roman" w:cs="Times New Roman"/>
        </w:rPr>
      </w:pPr>
      <w:r w:rsidRPr="00C501D6">
        <w:rPr>
          <w:rFonts w:ascii="Times New Roman" w:hAnsi="Times New Roman" w:cs="Times New Roman"/>
        </w:rPr>
        <w:t>The NRC issues RGs to describe methods that are acceptable to the staff for implementing specific parts of the agency’s regulations, to explain techniques that the staff uses in evaluating specific issues or postulated events, and to describe information that the staff needs in its review of applications for permits and licenses. Regulatory guides are not NRC regulations and compliance with them is not required. Methods and solutions that differ from those set forth in RGs are acceptable if supported by a basis for the issuance or continuance of a permit or license by the Commission.</w:t>
      </w:r>
    </w:p>
    <w:p w:rsidR="00E80E17" w:rsidRPr="00C501D6" w:rsidP="00B37011" w14:paraId="61C66570" w14:textId="77777777">
      <w:pPr>
        <w:ind w:firstLine="720"/>
        <w:rPr>
          <w:rFonts w:ascii="Times New Roman" w:hAnsi="Times New Roman" w:cs="Times New Roman"/>
        </w:rPr>
      </w:pPr>
    </w:p>
    <w:p w:rsidR="00C501D6" w:rsidRPr="00D87328" w:rsidP="00E80E17" w14:paraId="5663B3C8" w14:textId="77777777">
      <w:pPr>
        <w:pStyle w:val="Heading3"/>
      </w:pPr>
      <w:r w:rsidRPr="00D87328">
        <w:t>Paperwork Reduction Act</w:t>
      </w:r>
      <w:r w:rsidRPr="00D87328">
        <w:rPr>
          <w:vertAlign w:val="superscript"/>
        </w:rPr>
        <w:t xml:space="preserve"> </w:t>
      </w:r>
    </w:p>
    <w:p w:rsidR="00C501D6" w:rsidRPr="00C501D6" w:rsidP="00CD45DD" w14:paraId="49F4F2BF" w14:textId="77777777">
      <w:pPr>
        <w:pStyle w:val="FootnoteText"/>
        <w:keepNext/>
        <w:rPr>
          <w:rFonts w:ascii="Times New Roman" w:hAnsi="Times New Roman" w:cs="Times New Roman"/>
          <w:sz w:val="22"/>
          <w:szCs w:val="22"/>
        </w:rPr>
      </w:pPr>
    </w:p>
    <w:p w:rsidR="00C501D6" w:rsidRPr="00C501D6" w:rsidP="00CD45DD" w14:paraId="5511633A" w14:textId="30D3D627">
      <w:pPr>
        <w:ind w:firstLine="720"/>
        <w:rPr>
          <w:rFonts w:ascii="Times New Roman" w:hAnsi="Times New Roman" w:cs="Times New Roman"/>
        </w:rPr>
      </w:pPr>
      <w:r w:rsidRPr="00C501D6">
        <w:rPr>
          <w:rFonts w:ascii="Times New Roman" w:hAnsi="Times New Roman" w:cs="Times New Roman"/>
        </w:rPr>
        <w:t xml:space="preserve">This RG provides voluntary guidance for implementing the mandatory information collections in 10 CFR Parts </w:t>
      </w:r>
      <w:r w:rsidR="00A37447">
        <w:rPr>
          <w:rFonts w:ascii="Times New Roman" w:hAnsi="Times New Roman" w:cs="Times New Roman"/>
        </w:rPr>
        <w:t>26 and 53</w:t>
      </w:r>
      <w:r w:rsidRPr="00C501D6">
        <w:rPr>
          <w:rFonts w:ascii="Times New Roman" w:hAnsi="Times New Roman" w:cs="Times New Roman"/>
        </w:rPr>
        <w:t xml:space="preserve"> that are subject to the Paperwork Reduction Act of 1995 (44 U.S.C. 3501</w:t>
      </w:r>
      <w:r w:rsidR="00AB714D">
        <w:rPr>
          <w:rFonts w:ascii="Times New Roman" w:hAnsi="Times New Roman" w:cs="Times New Roman"/>
        </w:rPr>
        <w:t> </w:t>
      </w:r>
      <w:r w:rsidRPr="00C501D6">
        <w:rPr>
          <w:rFonts w:ascii="Times New Roman" w:hAnsi="Times New Roman" w:cs="Times New Roman"/>
        </w:rPr>
        <w:t>et.</w:t>
      </w:r>
      <w:r w:rsidR="00AB714D">
        <w:rPr>
          <w:rFonts w:ascii="Times New Roman" w:hAnsi="Times New Roman" w:cs="Times New Roman"/>
        </w:rPr>
        <w:t> </w:t>
      </w:r>
      <w:r w:rsidRPr="00C501D6">
        <w:rPr>
          <w:rFonts w:ascii="Times New Roman" w:hAnsi="Times New Roman" w:cs="Times New Roman"/>
        </w:rPr>
        <w:t xml:space="preserve">seq.). These information collections were approved by the Office of Management and Budget (OMB), under control number </w:t>
      </w:r>
      <w:r w:rsidR="00A37447">
        <w:rPr>
          <w:rFonts w:ascii="Times New Roman" w:hAnsi="Times New Roman" w:cs="Times New Roman"/>
        </w:rPr>
        <w:t>3150</w:t>
      </w:r>
      <w:r w:rsidR="005950C6">
        <w:rPr>
          <w:rFonts w:ascii="Times New Roman" w:hAnsi="Times New Roman" w:cs="Times New Roman"/>
        </w:rPr>
        <w:noBreakHyphen/>
      </w:r>
      <w:r w:rsidR="00A37447">
        <w:rPr>
          <w:rFonts w:ascii="Times New Roman" w:hAnsi="Times New Roman" w:cs="Times New Roman"/>
        </w:rPr>
        <w:t xml:space="preserve">0146 and </w:t>
      </w:r>
      <w:r w:rsidRPr="00420C27" w:rsidR="00420C27">
        <w:rPr>
          <w:rFonts w:ascii="Times New Roman" w:hAnsi="Times New Roman" w:cs="Times New Roman"/>
        </w:rPr>
        <w:t>3150</w:t>
      </w:r>
      <w:r w:rsidR="005950C6">
        <w:rPr>
          <w:rFonts w:ascii="Times New Roman" w:hAnsi="Times New Roman" w:cs="Times New Roman"/>
        </w:rPr>
        <w:noBreakHyphen/>
      </w:r>
      <w:r w:rsidRPr="00780C3A" w:rsidR="00D23AE7">
        <w:rPr>
          <w:rFonts w:ascii="Times New Roman" w:hAnsi="Times New Roman" w:cs="Times New Roman"/>
        </w:rPr>
        <w:t>0274</w:t>
      </w:r>
      <w:r w:rsidRPr="007913DC" w:rsidR="007913DC">
        <w:rPr>
          <w:rFonts w:ascii="Times New Roman" w:hAnsi="Times New Roman" w:cs="Times New Roman"/>
        </w:rPr>
        <w:t xml:space="preserve">, </w:t>
      </w:r>
      <w:r w:rsidRPr="00C501D6">
        <w:rPr>
          <w:rFonts w:ascii="Times New Roman" w:hAnsi="Times New Roman" w:cs="Times New Roman"/>
        </w:rPr>
        <w:t>respectively. Send comments regarding this information collection to the FOIA, Library, and Information Collections Branch (T6</w:t>
      </w:r>
      <w:r w:rsidR="005950C6">
        <w:rPr>
          <w:rFonts w:ascii="Times New Roman" w:hAnsi="Times New Roman" w:cs="Times New Roman"/>
        </w:rPr>
        <w:noBreakHyphen/>
      </w:r>
      <w:r w:rsidRPr="00C501D6">
        <w:rPr>
          <w:rFonts w:ascii="Times New Roman" w:hAnsi="Times New Roman" w:cs="Times New Roman"/>
        </w:rPr>
        <w:t>A10M), U.S.</w:t>
      </w:r>
      <w:r w:rsidR="00271E28">
        <w:rPr>
          <w:rFonts w:ascii="Times New Roman" w:hAnsi="Times New Roman" w:cs="Times New Roman"/>
        </w:rPr>
        <w:t> </w:t>
      </w:r>
      <w:r w:rsidRPr="00C501D6">
        <w:rPr>
          <w:rFonts w:ascii="Times New Roman" w:hAnsi="Times New Roman" w:cs="Times New Roman"/>
        </w:rPr>
        <w:t>Nuclear Regulatory Commission, Washington,</w:t>
      </w:r>
      <w:r w:rsidR="006378BF">
        <w:rPr>
          <w:rFonts w:ascii="Times New Roman" w:hAnsi="Times New Roman" w:cs="Times New Roman"/>
        </w:rPr>
        <w:t> </w:t>
      </w:r>
      <w:r w:rsidRPr="00C501D6">
        <w:rPr>
          <w:rFonts w:ascii="Times New Roman" w:hAnsi="Times New Roman" w:cs="Times New Roman"/>
        </w:rPr>
        <w:t>DC 20555</w:t>
      </w:r>
      <w:r w:rsidRPr="00C501D6">
        <w:rPr>
          <w:rFonts w:ascii="Times New Roman" w:hAnsi="Times New Roman" w:cs="Times New Roman"/>
        </w:rPr>
        <w:noBreakHyphen/>
        <w:t xml:space="preserve">0001, or by email to </w:t>
      </w:r>
      <w:hyperlink r:id="rId11" w:history="1">
        <w:r w:rsidRPr="00C501D6">
          <w:rPr>
            <w:rStyle w:val="Hyperlink"/>
            <w:rFonts w:ascii="Times New Roman" w:hAnsi="Times New Roman" w:cs="Times New Roman"/>
          </w:rPr>
          <w:t>Infocollects.Resource@nrc.gov</w:t>
        </w:r>
      </w:hyperlink>
      <w:r w:rsidRPr="00C501D6">
        <w:rPr>
          <w:rFonts w:ascii="Times New Roman" w:hAnsi="Times New Roman" w:cs="Times New Roman"/>
          <w:color w:val="44546A"/>
        </w:rPr>
        <w:t xml:space="preserve">, </w:t>
      </w:r>
      <w:r w:rsidRPr="00C501D6">
        <w:rPr>
          <w:rFonts w:ascii="Times New Roman" w:hAnsi="Times New Roman" w:cs="Times New Roman"/>
        </w:rPr>
        <w:t xml:space="preserve">and to the </w:t>
      </w:r>
      <w:r w:rsidR="00A05AFD">
        <w:rPr>
          <w:rFonts w:ascii="Times New Roman" w:eastAsia="Times New Roman" w:hAnsi="Times New Roman" w:cs="Times New Roman"/>
        </w:rPr>
        <w:t xml:space="preserve">OMB Office of Information and Regulatory Affairs, </w:t>
      </w:r>
      <w:r w:rsidRPr="00020AEC" w:rsidR="00020AEC">
        <w:rPr>
          <w:rFonts w:ascii="Times New Roman" w:eastAsia="Times New Roman" w:hAnsi="Times New Roman" w:cs="Times New Roman"/>
        </w:rPr>
        <w:t>(3150</w:t>
      </w:r>
      <w:r w:rsidR="00D36FDA">
        <w:rPr>
          <w:rFonts w:ascii="Times New Roman" w:eastAsia="Times New Roman" w:hAnsi="Times New Roman" w:cs="Times New Roman"/>
        </w:rPr>
        <w:noBreakHyphen/>
      </w:r>
      <w:r w:rsidRPr="00020AEC" w:rsidR="00020AEC">
        <w:rPr>
          <w:rFonts w:ascii="Times New Roman" w:eastAsia="Times New Roman" w:hAnsi="Times New Roman" w:cs="Times New Roman"/>
        </w:rPr>
        <w:t>0</w:t>
      </w:r>
      <w:r w:rsidR="00291838">
        <w:rPr>
          <w:rFonts w:ascii="Times New Roman" w:eastAsia="Times New Roman" w:hAnsi="Times New Roman" w:cs="Times New Roman"/>
        </w:rPr>
        <w:t>146</w:t>
      </w:r>
      <w:r w:rsidRPr="00020AEC" w:rsidR="00020AEC">
        <w:rPr>
          <w:rFonts w:ascii="Times New Roman" w:eastAsia="Times New Roman" w:hAnsi="Times New Roman" w:cs="Times New Roman"/>
        </w:rPr>
        <w:t xml:space="preserve"> and 3150-0</w:t>
      </w:r>
      <w:r w:rsidR="000F22AB">
        <w:rPr>
          <w:rFonts w:ascii="Times New Roman" w:eastAsia="Times New Roman" w:hAnsi="Times New Roman" w:cs="Times New Roman"/>
        </w:rPr>
        <w:t>274</w:t>
      </w:r>
      <w:r w:rsidRPr="00020AEC" w:rsidR="00020AEC">
        <w:rPr>
          <w:rFonts w:ascii="Times New Roman" w:eastAsia="Times New Roman" w:hAnsi="Times New Roman" w:cs="Times New Roman"/>
        </w:rPr>
        <w:t>)</w:t>
      </w:r>
      <w:r w:rsidR="00A017A7">
        <w:rPr>
          <w:rFonts w:ascii="Times New Roman" w:eastAsia="Times New Roman" w:hAnsi="Times New Roman" w:cs="Times New Roman"/>
        </w:rPr>
        <w:t xml:space="preserve">, </w:t>
      </w:r>
      <w:r w:rsidR="00A05AFD">
        <w:rPr>
          <w:rFonts w:ascii="Times New Roman" w:eastAsia="Times New Roman" w:hAnsi="Times New Roman" w:cs="Times New Roman"/>
        </w:rPr>
        <w:t>Attn: Desk Officer for the Nuclear Regulatory Commission, 725 17</w:t>
      </w:r>
      <w:r w:rsidRPr="00071527" w:rsidR="00A05AFD">
        <w:rPr>
          <w:rFonts w:ascii="Times New Roman" w:eastAsia="Times New Roman" w:hAnsi="Times New Roman" w:cs="Times New Roman"/>
          <w:vertAlign w:val="superscript"/>
        </w:rPr>
        <w:t>th</w:t>
      </w:r>
      <w:r w:rsidR="00A05AFD">
        <w:rPr>
          <w:rFonts w:ascii="Times New Roman" w:eastAsia="Times New Roman" w:hAnsi="Times New Roman" w:cs="Times New Roman"/>
        </w:rPr>
        <w:t xml:space="preserve"> Street, NW Washington, DC 20503</w:t>
      </w:r>
      <w:r w:rsidRPr="00C501D6">
        <w:rPr>
          <w:rFonts w:ascii="Times New Roman" w:hAnsi="Times New Roman" w:cs="Times New Roman"/>
        </w:rPr>
        <w:t>.</w:t>
      </w:r>
    </w:p>
    <w:p w:rsidR="00C501D6" w:rsidRPr="00C501D6" w:rsidP="00C501D6" w14:paraId="0EBF69B4" w14:textId="77777777">
      <w:pPr>
        <w:rPr>
          <w:rFonts w:ascii="Times New Roman" w:hAnsi="Times New Roman" w:cs="Times New Roman"/>
          <w:b/>
          <w:bCs/>
        </w:rPr>
      </w:pPr>
    </w:p>
    <w:p w:rsidR="00C501D6" w:rsidRPr="00D87328" w:rsidP="00E80E17" w14:paraId="6046D8E8" w14:textId="77777777">
      <w:pPr>
        <w:pStyle w:val="Heading3"/>
      </w:pPr>
      <w:r w:rsidRPr="00D87328">
        <w:t>Public Protection Notification</w:t>
      </w:r>
      <w:r w:rsidRPr="00D87328">
        <w:tab/>
      </w:r>
    </w:p>
    <w:p w:rsidR="00C501D6" w:rsidRPr="00C501D6" w:rsidP="00CD45DD" w14:paraId="18FC372B" w14:textId="77777777">
      <w:pPr>
        <w:keepNext/>
        <w:rPr>
          <w:rFonts w:ascii="Times New Roman" w:hAnsi="Times New Roman" w:cs="Times New Roman"/>
        </w:rPr>
      </w:pPr>
    </w:p>
    <w:p w:rsidR="00C501D6" w:rsidRPr="00C501D6" w:rsidP="00C501D6" w14:paraId="1EDD1BE7" w14:textId="27249F99">
      <w:pPr>
        <w:ind w:firstLine="720"/>
        <w:rPr>
          <w:rFonts w:ascii="Times New Roman" w:hAnsi="Times New Roman" w:cs="Times New Roman"/>
        </w:rPr>
      </w:pPr>
      <w:r w:rsidRPr="00C501D6">
        <w:rPr>
          <w:rFonts w:ascii="Times New Roman" w:hAnsi="Times New Roman" w:cs="Times New Roman"/>
        </w:rPr>
        <w:t xml:space="preserve">The NRC may not conduct or sponsor, and a person is not required to respond </w:t>
      </w:r>
      <w:r w:rsidRPr="00C501D6">
        <w:rPr>
          <w:rFonts w:ascii="Times New Roman" w:hAnsi="Times New Roman" w:cs="Times New Roman"/>
        </w:rPr>
        <w:t>to,</w:t>
      </w:r>
      <w:r w:rsidRPr="00C501D6">
        <w:rPr>
          <w:rFonts w:ascii="Times New Roman" w:hAnsi="Times New Roman" w:cs="Times New Roman"/>
        </w:rPr>
        <w:t xml:space="preserve"> a collection of information unless the document requesting or requiring the collection displays a currently valid OMB control number.</w:t>
      </w:r>
    </w:p>
    <w:p w:rsidR="00F16BFC" w:rsidRPr="0053153D" w:rsidP="0053153D" w14:paraId="76E1ECC1" w14:textId="6088BE29">
      <w:pPr>
        <w:rPr>
          <w:rFonts w:ascii="Times New Roman" w:hAnsi="Times New Roman" w:cs="Times New Roman"/>
          <w:b/>
        </w:rPr>
      </w:pPr>
    </w:p>
    <w:p w:rsidR="0053153D" w14:paraId="62FD8B70" w14:textId="77777777">
      <w:pPr>
        <w:rPr>
          <w:rFonts w:ascii="Times New Roman" w:eastAsia="Arial" w:hAnsi="Times New Roman" w:cs="Times New Roman"/>
          <w:b/>
          <w:bCs/>
          <w:sz w:val="28"/>
          <w:szCs w:val="28"/>
        </w:rPr>
      </w:pPr>
      <w:r>
        <w:rPr>
          <w:rFonts w:ascii="Times New Roman" w:hAnsi="Times New Roman" w:cs="Times New Roman"/>
        </w:rPr>
        <w:br w:type="page"/>
      </w:r>
    </w:p>
    <w:p w:rsidR="002B1538" w:rsidP="00C00A2E" w14:paraId="0DA5B4B3" w14:textId="77C1DB0D">
      <w:pPr>
        <w:pStyle w:val="Heading2"/>
        <w:numPr>
          <w:ilvl w:val="0"/>
          <w:numId w:val="16"/>
        </w:numPr>
        <w:jc w:val="center"/>
        <w:rPr>
          <w:rFonts w:ascii="Times New Roman" w:hAnsi="Times New Roman" w:cs="Times New Roman"/>
        </w:rPr>
      </w:pPr>
      <w:r w:rsidRPr="00C00A2E">
        <w:rPr>
          <w:rFonts w:ascii="Times New Roman" w:hAnsi="Times New Roman" w:cs="Times New Roman"/>
        </w:rPr>
        <w:t>DISCUSSION</w:t>
      </w:r>
    </w:p>
    <w:p w:rsidR="00963EB6" w:rsidRPr="00963EB6" w:rsidP="00963EB6" w14:paraId="6B00B4A7" w14:textId="77777777">
      <w:pPr>
        <w:rPr>
          <w:rFonts w:ascii="Times New Roman" w:hAnsi="Times New Roman" w:cs="Times New Roman"/>
        </w:rPr>
      </w:pPr>
    </w:p>
    <w:p w:rsidR="00C661CE" w:rsidP="00E80E17" w14:paraId="44FEF890" w14:textId="42390FBE">
      <w:pPr>
        <w:pStyle w:val="Heading3"/>
      </w:pPr>
      <w:r>
        <w:t>Reason for Issuance</w:t>
      </w:r>
    </w:p>
    <w:p w:rsidR="00C661CE" w:rsidP="00CD45DD" w14:paraId="44103E2A" w14:textId="77777777">
      <w:pPr>
        <w:pStyle w:val="BodyText"/>
        <w:keepNext/>
        <w:ind w:left="0"/>
      </w:pPr>
    </w:p>
    <w:p w:rsidR="00C661CE" w:rsidRPr="00BD28A0" w:rsidP="00BD28A0" w14:paraId="52FC138F" w14:textId="04D144CE">
      <w:pPr>
        <w:pStyle w:val="BodyText"/>
        <w:ind w:left="0" w:firstLine="720"/>
        <w:rPr>
          <w:rFonts w:ascii="Times New Roman" w:hAnsi="Times New Roman" w:cs="Times New Roman"/>
        </w:rPr>
      </w:pPr>
      <w:r>
        <w:rPr>
          <w:rFonts w:ascii="Times New Roman" w:hAnsi="Times New Roman" w:cs="Times New Roman"/>
        </w:rPr>
        <w:t>Previously issued</w:t>
      </w:r>
      <w:r w:rsidRPr="00BD28A0">
        <w:rPr>
          <w:rFonts w:ascii="Times New Roman" w:hAnsi="Times New Roman" w:cs="Times New Roman"/>
        </w:rPr>
        <w:t xml:space="preserve"> guidance related to fatigue management was developed for administering programs implemented at large light-water reactor (LLWR) facilities</w:t>
      </w:r>
      <w:r w:rsidR="00273C93">
        <w:rPr>
          <w:rFonts w:ascii="Times New Roman" w:hAnsi="Times New Roman" w:cs="Times New Roman"/>
        </w:rPr>
        <w:t>,</w:t>
      </w:r>
      <w:r w:rsidRPr="00BD28A0">
        <w:rPr>
          <w:rFonts w:ascii="Times New Roman" w:hAnsi="Times New Roman" w:cs="Times New Roman"/>
        </w:rPr>
        <w:t xml:space="preserve"> and </w:t>
      </w:r>
      <w:r w:rsidR="00AF1855">
        <w:rPr>
          <w:rFonts w:ascii="Times New Roman" w:hAnsi="Times New Roman" w:cs="Times New Roman"/>
        </w:rPr>
        <w:t>the prescriptive nature of some portions of this</w:t>
      </w:r>
      <w:r w:rsidR="006378E9">
        <w:rPr>
          <w:rFonts w:ascii="Times New Roman" w:hAnsi="Times New Roman" w:cs="Times New Roman"/>
        </w:rPr>
        <w:t xml:space="preserve"> guid</w:t>
      </w:r>
      <w:r w:rsidR="00AF1855">
        <w:rPr>
          <w:rFonts w:ascii="Times New Roman" w:hAnsi="Times New Roman" w:cs="Times New Roman"/>
        </w:rPr>
        <w:t>ance</w:t>
      </w:r>
      <w:r w:rsidRPr="00BD28A0">
        <w:rPr>
          <w:rFonts w:ascii="Times New Roman" w:hAnsi="Times New Roman" w:cs="Times New Roman"/>
        </w:rPr>
        <w:t xml:space="preserve"> may not fully (or efficiently) support fatigue management</w:t>
      </w:r>
      <w:r w:rsidR="0005379F">
        <w:rPr>
          <w:rFonts w:ascii="Times New Roman" w:hAnsi="Times New Roman" w:cs="Times New Roman"/>
        </w:rPr>
        <w:t xml:space="preserve"> </w:t>
      </w:r>
      <w:r w:rsidR="00514682">
        <w:rPr>
          <w:rFonts w:ascii="Times New Roman" w:hAnsi="Times New Roman" w:cs="Times New Roman"/>
        </w:rPr>
        <w:t xml:space="preserve">at facilities </w:t>
      </w:r>
      <w:r w:rsidR="00467575">
        <w:rPr>
          <w:rFonts w:ascii="Times New Roman" w:hAnsi="Times New Roman" w:cs="Times New Roman"/>
        </w:rPr>
        <w:t>using</w:t>
      </w:r>
      <w:r w:rsidR="00514682">
        <w:rPr>
          <w:rFonts w:ascii="Times New Roman" w:hAnsi="Times New Roman" w:cs="Times New Roman"/>
        </w:rPr>
        <w:t xml:space="preserve"> non-LLWR technologies</w:t>
      </w:r>
      <w:r w:rsidRPr="00BD28A0">
        <w:rPr>
          <w:rFonts w:ascii="Times New Roman" w:hAnsi="Times New Roman" w:cs="Times New Roman"/>
        </w:rPr>
        <w:t>. Therefore,</w:t>
      </w:r>
      <w:r w:rsidR="00A53BF0">
        <w:rPr>
          <w:rFonts w:ascii="Times New Roman" w:hAnsi="Times New Roman" w:cs="Times New Roman"/>
        </w:rPr>
        <w:t xml:space="preserve"> to support </w:t>
      </w:r>
      <w:r w:rsidR="00714EAC">
        <w:rPr>
          <w:rFonts w:ascii="Times New Roman" w:hAnsi="Times New Roman" w:cs="Times New Roman"/>
        </w:rPr>
        <w:t>a</w:t>
      </w:r>
      <w:r w:rsidR="00A53BF0">
        <w:rPr>
          <w:rFonts w:ascii="Times New Roman" w:hAnsi="Times New Roman" w:cs="Times New Roman"/>
        </w:rPr>
        <w:t xml:space="preserve"> </w:t>
      </w:r>
      <w:r w:rsidRPr="00BD28A0">
        <w:rPr>
          <w:rFonts w:ascii="Times New Roman" w:hAnsi="Times New Roman" w:cs="Times New Roman"/>
        </w:rPr>
        <w:t>technology</w:t>
      </w:r>
      <w:r w:rsidR="00271E28">
        <w:rPr>
          <w:rFonts w:ascii="Times New Roman" w:hAnsi="Times New Roman" w:cs="Times New Roman"/>
        </w:rPr>
        <w:noBreakHyphen/>
      </w:r>
      <w:r w:rsidRPr="00BD28A0">
        <w:rPr>
          <w:rFonts w:ascii="Times New Roman" w:hAnsi="Times New Roman" w:cs="Times New Roman"/>
        </w:rPr>
        <w:t xml:space="preserve">inclusive </w:t>
      </w:r>
      <w:r w:rsidR="00A53BF0">
        <w:rPr>
          <w:rFonts w:ascii="Times New Roman" w:hAnsi="Times New Roman" w:cs="Times New Roman"/>
        </w:rPr>
        <w:t>licensing framework</w:t>
      </w:r>
      <w:r w:rsidRPr="00BD28A0">
        <w:rPr>
          <w:rFonts w:ascii="Times New Roman" w:hAnsi="Times New Roman" w:cs="Times New Roman"/>
        </w:rPr>
        <w:t xml:space="preserve">, the NRC </w:t>
      </w:r>
      <w:r w:rsidR="007649CD">
        <w:rPr>
          <w:rFonts w:ascii="Times New Roman" w:hAnsi="Times New Roman" w:cs="Times New Roman"/>
        </w:rPr>
        <w:t xml:space="preserve">has </w:t>
      </w:r>
      <w:r w:rsidR="007E5C20">
        <w:rPr>
          <w:rFonts w:ascii="Times New Roman" w:hAnsi="Times New Roman" w:cs="Times New Roman"/>
        </w:rPr>
        <w:t>developed</w:t>
      </w:r>
      <w:r w:rsidRPr="00BD28A0">
        <w:rPr>
          <w:rFonts w:ascii="Times New Roman" w:hAnsi="Times New Roman" w:cs="Times New Roman"/>
        </w:rPr>
        <w:t xml:space="preserve"> methods for addressing certain unique aspects of fatigue management programs </w:t>
      </w:r>
      <w:r w:rsidR="005878DB">
        <w:rPr>
          <w:rFonts w:ascii="Times New Roman" w:hAnsi="Times New Roman" w:cs="Times New Roman"/>
        </w:rPr>
        <w:t>for</w:t>
      </w:r>
      <w:r w:rsidRPr="00BD28A0">
        <w:rPr>
          <w:rFonts w:ascii="Times New Roman" w:hAnsi="Times New Roman" w:cs="Times New Roman"/>
        </w:rPr>
        <w:t xml:space="preserve"> new technologies or designs</w:t>
      </w:r>
      <w:r w:rsidR="00273C93">
        <w:rPr>
          <w:rFonts w:ascii="Times New Roman" w:hAnsi="Times New Roman" w:cs="Times New Roman"/>
        </w:rPr>
        <w:t>.</w:t>
      </w:r>
      <w:r w:rsidR="006378E9">
        <w:rPr>
          <w:rFonts w:ascii="Times New Roman" w:hAnsi="Times New Roman" w:cs="Times New Roman"/>
        </w:rPr>
        <w:t xml:space="preserve"> Such methods could be </w:t>
      </w:r>
      <w:r w:rsidRPr="00BD28A0">
        <w:rPr>
          <w:rFonts w:ascii="Times New Roman" w:hAnsi="Times New Roman" w:cs="Times New Roman"/>
        </w:rPr>
        <w:t>u</w:t>
      </w:r>
      <w:r w:rsidR="00D942BB">
        <w:rPr>
          <w:rFonts w:ascii="Times New Roman" w:hAnsi="Times New Roman" w:cs="Times New Roman"/>
        </w:rPr>
        <w:t>s</w:t>
      </w:r>
      <w:r w:rsidRPr="00BD28A0">
        <w:rPr>
          <w:rFonts w:ascii="Times New Roman" w:hAnsi="Times New Roman" w:cs="Times New Roman"/>
        </w:rPr>
        <w:t xml:space="preserve">ed at facilities for </w:t>
      </w:r>
      <w:r w:rsidR="00B7301C">
        <w:rPr>
          <w:rFonts w:ascii="Times New Roman" w:hAnsi="Times New Roman" w:cs="Times New Roman"/>
        </w:rPr>
        <w:t>applicants seeking</w:t>
      </w:r>
      <w:r w:rsidRPr="00BD28A0">
        <w:rPr>
          <w:rFonts w:ascii="Times New Roman" w:hAnsi="Times New Roman" w:cs="Times New Roman"/>
        </w:rPr>
        <w:t xml:space="preserve"> licensing or certification under 10</w:t>
      </w:r>
      <w:r w:rsidR="005950C6">
        <w:rPr>
          <w:rFonts w:ascii="Times New Roman" w:hAnsi="Times New Roman" w:cs="Times New Roman"/>
        </w:rPr>
        <w:t> </w:t>
      </w:r>
      <w:r w:rsidRPr="00BD28A0">
        <w:rPr>
          <w:rFonts w:ascii="Times New Roman" w:hAnsi="Times New Roman" w:cs="Times New Roman"/>
        </w:rPr>
        <w:t>CFR</w:t>
      </w:r>
      <w:r w:rsidR="005950C6">
        <w:rPr>
          <w:rFonts w:ascii="Times New Roman" w:hAnsi="Times New Roman" w:cs="Times New Roman"/>
        </w:rPr>
        <w:t> </w:t>
      </w:r>
      <w:r w:rsidRPr="00BD28A0">
        <w:rPr>
          <w:rFonts w:ascii="Times New Roman" w:hAnsi="Times New Roman" w:cs="Times New Roman"/>
        </w:rPr>
        <w:t>Part</w:t>
      </w:r>
      <w:r w:rsidR="005950C6">
        <w:t> </w:t>
      </w:r>
      <w:r w:rsidRPr="00BD28A0">
        <w:rPr>
          <w:rFonts w:ascii="Times New Roman" w:hAnsi="Times New Roman" w:cs="Times New Roman"/>
        </w:rPr>
        <w:t xml:space="preserve">53. This </w:t>
      </w:r>
      <w:r w:rsidR="00350FAE">
        <w:rPr>
          <w:rFonts w:ascii="Times New Roman" w:hAnsi="Times New Roman" w:cs="Times New Roman"/>
        </w:rPr>
        <w:t>RG</w:t>
      </w:r>
      <w:r w:rsidRPr="00BD28A0">
        <w:rPr>
          <w:rFonts w:ascii="Times New Roman" w:hAnsi="Times New Roman" w:cs="Times New Roman"/>
        </w:rPr>
        <w:t>, in conjunction with the existing guidance of RG</w:t>
      </w:r>
      <w:r w:rsidR="00C174E5">
        <w:rPr>
          <w:rFonts w:ascii="Times New Roman" w:hAnsi="Times New Roman" w:cs="Times New Roman"/>
        </w:rPr>
        <w:t> </w:t>
      </w:r>
      <w:r w:rsidRPr="00BD28A0">
        <w:rPr>
          <w:rFonts w:ascii="Times New Roman" w:hAnsi="Times New Roman" w:cs="Times New Roman"/>
        </w:rPr>
        <w:t>5.73, provide</w:t>
      </w:r>
      <w:r w:rsidR="00CB0BF7">
        <w:rPr>
          <w:rFonts w:ascii="Times New Roman" w:hAnsi="Times New Roman" w:cs="Times New Roman"/>
        </w:rPr>
        <w:t>s</w:t>
      </w:r>
      <w:r w:rsidRPr="00BD28A0">
        <w:rPr>
          <w:rFonts w:ascii="Times New Roman" w:hAnsi="Times New Roman" w:cs="Times New Roman"/>
        </w:rPr>
        <w:t xml:space="preserve"> comprehensive guidance </w:t>
      </w:r>
      <w:r w:rsidR="00C70EBD">
        <w:rPr>
          <w:rFonts w:ascii="Times New Roman" w:hAnsi="Times New Roman" w:cs="Times New Roman"/>
        </w:rPr>
        <w:t>regarding</w:t>
      </w:r>
      <w:r w:rsidRPr="00BD28A0" w:rsidR="00C70EBD">
        <w:rPr>
          <w:rFonts w:ascii="Times New Roman" w:hAnsi="Times New Roman" w:cs="Times New Roman"/>
        </w:rPr>
        <w:t xml:space="preserve"> </w:t>
      </w:r>
      <w:r w:rsidRPr="00BD28A0">
        <w:rPr>
          <w:rFonts w:ascii="Times New Roman" w:hAnsi="Times New Roman" w:cs="Times New Roman"/>
        </w:rPr>
        <w:t>methods</w:t>
      </w:r>
      <w:r w:rsidR="00382D2E">
        <w:rPr>
          <w:rFonts w:ascii="Times New Roman" w:hAnsi="Times New Roman" w:cs="Times New Roman"/>
        </w:rPr>
        <w:t xml:space="preserve"> acceptable </w:t>
      </w:r>
      <w:r w:rsidR="00CF26B4">
        <w:rPr>
          <w:rFonts w:ascii="Times New Roman" w:hAnsi="Times New Roman" w:cs="Times New Roman"/>
        </w:rPr>
        <w:t xml:space="preserve">to the NRC staff </w:t>
      </w:r>
      <w:r w:rsidR="00382D2E">
        <w:rPr>
          <w:rFonts w:ascii="Times New Roman" w:hAnsi="Times New Roman" w:cs="Times New Roman"/>
        </w:rPr>
        <w:t xml:space="preserve">for </w:t>
      </w:r>
      <w:r w:rsidRPr="00C501D6" w:rsidR="00B0099B">
        <w:rPr>
          <w:rStyle w:val="normaltextrun"/>
          <w:rFonts w:ascii="Times New Roman" w:hAnsi="Times New Roman" w:cs="Times New Roman"/>
          <w:color w:val="000000"/>
          <w:shd w:val="clear" w:color="auto" w:fill="FFFFFF"/>
        </w:rPr>
        <w:t>develop</w:t>
      </w:r>
      <w:r w:rsidR="006378BF">
        <w:rPr>
          <w:rStyle w:val="normaltextrun"/>
          <w:rFonts w:ascii="Times New Roman" w:hAnsi="Times New Roman" w:cs="Times New Roman"/>
          <w:color w:val="000000"/>
          <w:shd w:val="clear" w:color="auto" w:fill="FFFFFF"/>
        </w:rPr>
        <w:t>ing</w:t>
      </w:r>
      <w:r w:rsidRPr="00C501D6" w:rsidR="00B0099B">
        <w:rPr>
          <w:rStyle w:val="normaltextrun"/>
          <w:rFonts w:ascii="Times New Roman" w:hAnsi="Times New Roman" w:cs="Times New Roman"/>
          <w:color w:val="000000"/>
          <w:shd w:val="clear" w:color="auto" w:fill="FFFFFF"/>
        </w:rPr>
        <w:t xml:space="preserve"> and implement</w:t>
      </w:r>
      <w:r w:rsidR="006378BF">
        <w:rPr>
          <w:rStyle w:val="normaltextrun"/>
          <w:rFonts w:ascii="Times New Roman" w:hAnsi="Times New Roman" w:cs="Times New Roman"/>
          <w:color w:val="000000"/>
          <w:shd w:val="clear" w:color="auto" w:fill="FFFFFF"/>
        </w:rPr>
        <w:t>ing</w:t>
      </w:r>
      <w:r w:rsidRPr="00C501D6" w:rsidR="00B0099B">
        <w:rPr>
          <w:rStyle w:val="normaltextrun"/>
          <w:rFonts w:ascii="Times New Roman" w:hAnsi="Times New Roman" w:cs="Times New Roman"/>
          <w:color w:val="000000"/>
          <w:shd w:val="clear" w:color="auto" w:fill="FFFFFF"/>
        </w:rPr>
        <w:t xml:space="preserve"> licensee fatigue management programs</w:t>
      </w:r>
      <w:r w:rsidR="00C02F9B">
        <w:rPr>
          <w:rStyle w:val="normaltextrun"/>
          <w:rFonts w:ascii="Times New Roman" w:hAnsi="Times New Roman" w:cs="Times New Roman"/>
          <w:color w:val="000000"/>
          <w:shd w:val="clear" w:color="auto" w:fill="FFFFFF"/>
        </w:rPr>
        <w:t xml:space="preserve"> at facilities licensed or certified under 10</w:t>
      </w:r>
      <w:r w:rsidR="00C174E5">
        <w:rPr>
          <w:rStyle w:val="normaltextrun"/>
          <w:rFonts w:ascii="Times New Roman" w:hAnsi="Times New Roman" w:cs="Times New Roman"/>
          <w:color w:val="000000"/>
          <w:shd w:val="clear" w:color="auto" w:fill="FFFFFF"/>
        </w:rPr>
        <w:t> </w:t>
      </w:r>
      <w:r w:rsidR="00C02F9B">
        <w:rPr>
          <w:rStyle w:val="normaltextrun"/>
          <w:rFonts w:ascii="Times New Roman" w:hAnsi="Times New Roman" w:cs="Times New Roman"/>
          <w:color w:val="000000"/>
          <w:shd w:val="clear" w:color="auto" w:fill="FFFFFF"/>
        </w:rPr>
        <w:t>CFR</w:t>
      </w:r>
      <w:r w:rsidR="00C174E5">
        <w:rPr>
          <w:rStyle w:val="normaltextrun"/>
          <w:rFonts w:ascii="Times New Roman" w:hAnsi="Times New Roman" w:cs="Times New Roman"/>
          <w:color w:val="000000"/>
          <w:shd w:val="clear" w:color="auto" w:fill="FFFFFF"/>
        </w:rPr>
        <w:t> </w:t>
      </w:r>
      <w:r w:rsidR="00C02F9B">
        <w:rPr>
          <w:rStyle w:val="normaltextrun"/>
          <w:rFonts w:ascii="Times New Roman" w:hAnsi="Times New Roman" w:cs="Times New Roman"/>
          <w:color w:val="000000"/>
          <w:shd w:val="clear" w:color="auto" w:fill="FFFFFF"/>
        </w:rPr>
        <w:t>Part</w:t>
      </w:r>
      <w:r w:rsidR="00C174E5">
        <w:rPr>
          <w:rStyle w:val="normaltextrun"/>
          <w:rFonts w:ascii="Times New Roman" w:hAnsi="Times New Roman" w:cs="Times New Roman"/>
          <w:color w:val="000000"/>
          <w:shd w:val="clear" w:color="auto" w:fill="FFFFFF"/>
        </w:rPr>
        <w:t> </w:t>
      </w:r>
      <w:r w:rsidR="00C02F9B">
        <w:rPr>
          <w:rStyle w:val="normaltextrun"/>
          <w:rFonts w:ascii="Times New Roman" w:hAnsi="Times New Roman" w:cs="Times New Roman"/>
          <w:color w:val="000000"/>
          <w:shd w:val="clear" w:color="auto" w:fill="FFFFFF"/>
        </w:rPr>
        <w:t>53</w:t>
      </w:r>
      <w:r w:rsidRPr="00C501D6" w:rsidR="00B0099B">
        <w:rPr>
          <w:rStyle w:val="normaltextrun"/>
          <w:rFonts w:ascii="Times New Roman" w:hAnsi="Times New Roman" w:cs="Times New Roman"/>
          <w:color w:val="000000"/>
          <w:shd w:val="clear" w:color="auto" w:fill="FFFFFF"/>
        </w:rPr>
        <w:t>, as required in</w:t>
      </w:r>
      <w:r w:rsidR="00AC76BB">
        <w:rPr>
          <w:rStyle w:val="normaltextrun"/>
          <w:rFonts w:ascii="Times New Roman" w:hAnsi="Times New Roman" w:cs="Times New Roman"/>
          <w:color w:val="000000"/>
          <w:shd w:val="clear" w:color="auto" w:fill="FFFFFF"/>
        </w:rPr>
        <w:t xml:space="preserve"> accordance with</w:t>
      </w:r>
      <w:r w:rsidRPr="00C501D6" w:rsidR="00B0099B">
        <w:rPr>
          <w:rStyle w:val="normaltextrun"/>
          <w:rFonts w:ascii="Times New Roman" w:hAnsi="Times New Roman" w:cs="Times New Roman"/>
          <w:color w:val="000000"/>
          <w:shd w:val="clear" w:color="auto" w:fill="FFFFFF"/>
        </w:rPr>
        <w:t xml:space="preserve"> 10</w:t>
      </w:r>
      <w:r w:rsidR="00C174E5">
        <w:rPr>
          <w:rStyle w:val="normaltextrun"/>
          <w:rFonts w:ascii="Times New Roman" w:hAnsi="Times New Roman" w:cs="Times New Roman"/>
          <w:color w:val="000000"/>
          <w:shd w:val="clear" w:color="auto" w:fill="FFFFFF"/>
        </w:rPr>
        <w:t> </w:t>
      </w:r>
      <w:r w:rsidRPr="00C501D6" w:rsidR="00B0099B">
        <w:rPr>
          <w:rStyle w:val="normaltextrun"/>
          <w:rFonts w:ascii="Times New Roman" w:hAnsi="Times New Roman" w:cs="Times New Roman"/>
          <w:color w:val="000000"/>
          <w:shd w:val="clear" w:color="auto" w:fill="FFFFFF"/>
        </w:rPr>
        <w:t>CFR</w:t>
      </w:r>
      <w:r w:rsidR="00C174E5">
        <w:rPr>
          <w:rStyle w:val="normaltextrun"/>
          <w:rFonts w:ascii="Times New Roman" w:hAnsi="Times New Roman" w:cs="Times New Roman"/>
          <w:color w:val="000000"/>
          <w:shd w:val="clear" w:color="auto" w:fill="FFFFFF"/>
        </w:rPr>
        <w:t> </w:t>
      </w:r>
      <w:r w:rsidRPr="00C501D6" w:rsidR="00B0099B">
        <w:rPr>
          <w:rStyle w:val="normaltextrun"/>
          <w:rFonts w:ascii="Times New Roman" w:hAnsi="Times New Roman" w:cs="Times New Roman"/>
          <w:color w:val="000000"/>
          <w:shd w:val="clear" w:color="auto" w:fill="FFFFFF"/>
        </w:rPr>
        <w:t xml:space="preserve">Part 26. </w:t>
      </w:r>
    </w:p>
    <w:p w:rsidR="00D45A6A" w:rsidRPr="00CD006C" w14:paraId="7FD97FE7" w14:textId="4D49ACBF">
      <w:pPr>
        <w:rPr>
          <w:rFonts w:ascii="Times New Roman" w:hAnsi="Times New Roman" w:cs="Times New Roman"/>
        </w:rPr>
      </w:pPr>
    </w:p>
    <w:p w:rsidR="00677253" w:rsidP="00E80E17" w14:paraId="3315D1A2" w14:textId="77777777">
      <w:pPr>
        <w:pStyle w:val="Heading3"/>
      </w:pPr>
      <w:r w:rsidRPr="00CD006C">
        <w:t>Background</w:t>
      </w:r>
    </w:p>
    <w:p w:rsidR="00677253" w:rsidRPr="00CF0C8D" w:rsidP="00CD45DD" w14:paraId="3711DA99" w14:textId="77777777">
      <w:pPr>
        <w:pStyle w:val="BodyText"/>
        <w:keepNext/>
        <w:ind w:left="0"/>
        <w:rPr>
          <w:rFonts w:ascii="Times New Roman" w:hAnsi="Times New Roman" w:cs="Times New Roman"/>
        </w:rPr>
      </w:pPr>
    </w:p>
    <w:p w:rsidR="005A21C2" w:rsidRPr="00CF0C8D" w:rsidP="00D942C1" w14:paraId="18792136" w14:textId="7779D870">
      <w:pPr>
        <w:pStyle w:val="BodyText"/>
        <w:ind w:left="0" w:firstLine="720"/>
        <w:rPr>
          <w:rFonts w:ascii="Times New Roman" w:hAnsi="Times New Roman" w:cs="Times New Roman"/>
        </w:rPr>
      </w:pPr>
      <w:r w:rsidRPr="00CF0C8D">
        <w:rPr>
          <w:rFonts w:ascii="Times New Roman" w:hAnsi="Times New Roman" w:cs="Times New Roman"/>
        </w:rPr>
        <w:t>The NRC issued regulations associated with the management of fatigue at nuclear power facilities under 10</w:t>
      </w:r>
      <w:r w:rsidR="00C174E5">
        <w:rPr>
          <w:rFonts w:ascii="Times New Roman" w:hAnsi="Times New Roman" w:cs="Times New Roman"/>
        </w:rPr>
        <w:t> </w:t>
      </w:r>
      <w:r w:rsidRPr="00CF0C8D">
        <w:rPr>
          <w:rFonts w:ascii="Times New Roman" w:hAnsi="Times New Roman" w:cs="Times New Roman"/>
        </w:rPr>
        <w:t>CFR</w:t>
      </w:r>
      <w:r w:rsidR="00C174E5">
        <w:rPr>
          <w:rFonts w:ascii="Times New Roman" w:hAnsi="Times New Roman" w:cs="Times New Roman"/>
        </w:rPr>
        <w:t> </w:t>
      </w:r>
      <w:r w:rsidRPr="00CF0C8D">
        <w:rPr>
          <w:rFonts w:ascii="Times New Roman" w:hAnsi="Times New Roman" w:cs="Times New Roman"/>
        </w:rPr>
        <w:t>Part</w:t>
      </w:r>
      <w:r w:rsidR="00C174E5">
        <w:rPr>
          <w:rFonts w:ascii="Times New Roman" w:hAnsi="Times New Roman" w:cs="Times New Roman"/>
        </w:rPr>
        <w:t> </w:t>
      </w:r>
      <w:r w:rsidRPr="00CF0C8D">
        <w:rPr>
          <w:rFonts w:ascii="Times New Roman" w:hAnsi="Times New Roman" w:cs="Times New Roman"/>
        </w:rPr>
        <w:t>26, Subpart</w:t>
      </w:r>
      <w:r w:rsidR="00C174E5">
        <w:rPr>
          <w:rFonts w:ascii="Times New Roman" w:hAnsi="Times New Roman" w:cs="Times New Roman"/>
        </w:rPr>
        <w:t> </w:t>
      </w:r>
      <w:r w:rsidRPr="00CF0C8D">
        <w:rPr>
          <w:rFonts w:ascii="Times New Roman" w:hAnsi="Times New Roman" w:cs="Times New Roman"/>
        </w:rPr>
        <w:t xml:space="preserve">I, in March 2008. In March 2009, the NRC issued guidance for implementing </w:t>
      </w:r>
      <w:r w:rsidR="001B00E1">
        <w:rPr>
          <w:rFonts w:ascii="Times New Roman" w:hAnsi="Times New Roman" w:cs="Times New Roman"/>
        </w:rPr>
        <w:t>10 CFR</w:t>
      </w:r>
      <w:r w:rsidR="00AD451A">
        <w:rPr>
          <w:rFonts w:ascii="Times New Roman" w:hAnsi="Times New Roman" w:cs="Times New Roman"/>
        </w:rPr>
        <w:t xml:space="preserve"> </w:t>
      </w:r>
      <w:r w:rsidRPr="00CF0C8D">
        <w:rPr>
          <w:rFonts w:ascii="Times New Roman" w:hAnsi="Times New Roman" w:cs="Times New Roman"/>
        </w:rPr>
        <w:t>Part</w:t>
      </w:r>
      <w:r w:rsidR="00C174E5">
        <w:rPr>
          <w:rFonts w:ascii="Times New Roman" w:hAnsi="Times New Roman" w:cs="Times New Roman"/>
        </w:rPr>
        <w:t> </w:t>
      </w:r>
      <w:r w:rsidRPr="00CF0C8D">
        <w:rPr>
          <w:rFonts w:ascii="Times New Roman" w:hAnsi="Times New Roman" w:cs="Times New Roman"/>
        </w:rPr>
        <w:t>26, Subpart</w:t>
      </w:r>
      <w:r w:rsidR="00C174E5">
        <w:rPr>
          <w:rFonts w:ascii="Times New Roman" w:hAnsi="Times New Roman" w:cs="Times New Roman"/>
        </w:rPr>
        <w:t> </w:t>
      </w:r>
      <w:r w:rsidRPr="00CF0C8D">
        <w:rPr>
          <w:rFonts w:ascii="Times New Roman" w:hAnsi="Times New Roman" w:cs="Times New Roman"/>
        </w:rPr>
        <w:t>I, in RG</w:t>
      </w:r>
      <w:r w:rsidR="00C174E5">
        <w:rPr>
          <w:rFonts w:ascii="Times New Roman" w:hAnsi="Times New Roman" w:cs="Times New Roman"/>
        </w:rPr>
        <w:t> </w:t>
      </w:r>
      <w:r w:rsidRPr="00CF0C8D">
        <w:rPr>
          <w:rFonts w:ascii="Times New Roman" w:hAnsi="Times New Roman" w:cs="Times New Roman"/>
        </w:rPr>
        <w:t>5.73</w:t>
      </w:r>
      <w:r w:rsidR="008979EE">
        <w:rPr>
          <w:rFonts w:ascii="Times New Roman" w:hAnsi="Times New Roman" w:cs="Times New Roman"/>
        </w:rPr>
        <w:t>.</w:t>
      </w:r>
      <w:r w:rsidRPr="00CF0C8D">
        <w:rPr>
          <w:rFonts w:ascii="Times New Roman" w:hAnsi="Times New Roman" w:cs="Times New Roman"/>
        </w:rPr>
        <w:t xml:space="preserve"> This RG endorsed</w:t>
      </w:r>
      <w:r w:rsidR="00C174E5">
        <w:rPr>
          <w:rFonts w:ascii="Times New Roman" w:hAnsi="Times New Roman" w:cs="Times New Roman"/>
        </w:rPr>
        <w:t>—</w:t>
      </w:r>
      <w:r w:rsidRPr="00CF0C8D">
        <w:rPr>
          <w:rFonts w:ascii="Times New Roman" w:hAnsi="Times New Roman" w:cs="Times New Roman"/>
        </w:rPr>
        <w:t xml:space="preserve">with certain clarifications, additions, and </w:t>
      </w:r>
      <w:r w:rsidRPr="00CF0C8D" w:rsidR="00E8223F">
        <w:rPr>
          <w:rFonts w:ascii="Times New Roman" w:hAnsi="Times New Roman" w:cs="Times New Roman"/>
        </w:rPr>
        <w:t>exceptions</w:t>
      </w:r>
      <w:r w:rsidR="00E8223F">
        <w:rPr>
          <w:rFonts w:ascii="Times New Roman" w:hAnsi="Times New Roman" w:cs="Times New Roman"/>
        </w:rPr>
        <w:t xml:space="preserve">, </w:t>
      </w:r>
      <w:r w:rsidRPr="00CF0C8D">
        <w:rPr>
          <w:rFonts w:ascii="Times New Roman" w:hAnsi="Times New Roman" w:cs="Times New Roman"/>
        </w:rPr>
        <w:t>the guidance contained in NEI 06</w:t>
      </w:r>
      <w:r w:rsidR="003D7C43">
        <w:rPr>
          <w:rFonts w:ascii="Times New Roman" w:hAnsi="Times New Roman" w:cs="Times New Roman"/>
        </w:rPr>
        <w:noBreakHyphen/>
      </w:r>
      <w:r w:rsidRPr="00CF0C8D">
        <w:rPr>
          <w:rFonts w:ascii="Times New Roman" w:hAnsi="Times New Roman" w:cs="Times New Roman"/>
        </w:rPr>
        <w:t>11, Revision 1.</w:t>
      </w:r>
    </w:p>
    <w:p w:rsidR="005A21C2" w:rsidRPr="005A21C2" w:rsidP="00CF0C8D" w14:paraId="258A31CF" w14:textId="77777777">
      <w:pPr>
        <w:pStyle w:val="BodyText"/>
        <w:ind w:left="0"/>
        <w:rPr>
          <w:rFonts w:ascii="Times New Roman" w:hAnsi="Times New Roman" w:cs="Times New Roman"/>
        </w:rPr>
      </w:pPr>
    </w:p>
    <w:p w:rsidR="00677253" w:rsidP="00D942C1" w14:paraId="56788D6A" w14:textId="3FF358CE">
      <w:pPr>
        <w:pStyle w:val="BodyText"/>
        <w:ind w:left="0" w:firstLine="720"/>
        <w:rPr>
          <w:rFonts w:ascii="Times New Roman" w:hAnsi="Times New Roman" w:cs="Times New Roman"/>
        </w:rPr>
      </w:pPr>
      <w:r>
        <w:rPr>
          <w:rFonts w:ascii="Times New Roman" w:hAnsi="Times New Roman" w:cs="Times New Roman"/>
        </w:rPr>
        <w:t>Subpart I</w:t>
      </w:r>
      <w:r w:rsidR="001043C4">
        <w:rPr>
          <w:rFonts w:ascii="Times New Roman" w:hAnsi="Times New Roman" w:cs="Times New Roman"/>
        </w:rPr>
        <w:t>, as initially issued</w:t>
      </w:r>
      <w:r w:rsidR="008673BE">
        <w:rPr>
          <w:rFonts w:ascii="Times New Roman" w:hAnsi="Times New Roman" w:cs="Times New Roman"/>
        </w:rPr>
        <w:t xml:space="preserve"> in 2008,</w:t>
      </w:r>
      <w:r>
        <w:rPr>
          <w:rFonts w:ascii="Times New Roman" w:hAnsi="Times New Roman" w:cs="Times New Roman"/>
        </w:rPr>
        <w:t xml:space="preserve"> a</w:t>
      </w:r>
      <w:r w:rsidR="00810F3C">
        <w:rPr>
          <w:rFonts w:ascii="Times New Roman" w:hAnsi="Times New Roman" w:cs="Times New Roman"/>
        </w:rPr>
        <w:t>long with</w:t>
      </w:r>
      <w:r>
        <w:rPr>
          <w:rFonts w:ascii="Times New Roman" w:hAnsi="Times New Roman" w:cs="Times New Roman"/>
        </w:rPr>
        <w:t xml:space="preserve"> its accompa</w:t>
      </w:r>
      <w:r w:rsidR="00DA105C">
        <w:rPr>
          <w:rFonts w:ascii="Times New Roman" w:hAnsi="Times New Roman" w:cs="Times New Roman"/>
        </w:rPr>
        <w:t>n</w:t>
      </w:r>
      <w:r>
        <w:rPr>
          <w:rFonts w:ascii="Times New Roman" w:hAnsi="Times New Roman" w:cs="Times New Roman"/>
        </w:rPr>
        <w:t>ying guidance</w:t>
      </w:r>
      <w:r w:rsidR="00924FC3">
        <w:rPr>
          <w:rFonts w:ascii="Times New Roman" w:hAnsi="Times New Roman" w:cs="Times New Roman"/>
        </w:rPr>
        <w:t>,</w:t>
      </w:r>
      <w:r>
        <w:rPr>
          <w:rFonts w:ascii="Times New Roman" w:hAnsi="Times New Roman" w:cs="Times New Roman"/>
        </w:rPr>
        <w:t xml:space="preserve"> </w:t>
      </w:r>
      <w:r w:rsidR="00F14097">
        <w:rPr>
          <w:rFonts w:ascii="Times New Roman" w:hAnsi="Times New Roman" w:cs="Times New Roman"/>
        </w:rPr>
        <w:t>focus</w:t>
      </w:r>
      <w:r w:rsidR="00810F3C">
        <w:rPr>
          <w:rFonts w:ascii="Times New Roman" w:hAnsi="Times New Roman" w:cs="Times New Roman"/>
        </w:rPr>
        <w:t>e</w:t>
      </w:r>
      <w:r w:rsidR="000552A0">
        <w:rPr>
          <w:rFonts w:ascii="Times New Roman" w:hAnsi="Times New Roman" w:cs="Times New Roman"/>
        </w:rPr>
        <w:t>d</w:t>
      </w:r>
      <w:r w:rsidR="00F14097">
        <w:rPr>
          <w:rFonts w:ascii="Times New Roman" w:hAnsi="Times New Roman" w:cs="Times New Roman"/>
        </w:rPr>
        <w:t xml:space="preserve"> on</w:t>
      </w:r>
      <w:r w:rsidR="00824659">
        <w:rPr>
          <w:rFonts w:ascii="Times New Roman" w:hAnsi="Times New Roman" w:cs="Times New Roman"/>
        </w:rPr>
        <w:t xml:space="preserve"> L</w:t>
      </w:r>
      <w:r w:rsidR="00A50ACB">
        <w:rPr>
          <w:rFonts w:ascii="Times New Roman" w:hAnsi="Times New Roman" w:cs="Times New Roman"/>
        </w:rPr>
        <w:t>LWR technologies</w:t>
      </w:r>
      <w:r w:rsidR="005362F5">
        <w:rPr>
          <w:rFonts w:ascii="Times New Roman" w:hAnsi="Times New Roman" w:cs="Times New Roman"/>
        </w:rPr>
        <w:t xml:space="preserve"> licensed under 10 CFR Part 50, “</w:t>
      </w:r>
      <w:r w:rsidR="004E5336">
        <w:rPr>
          <w:rFonts w:ascii="Times New Roman" w:hAnsi="Times New Roman" w:cs="Times New Roman"/>
        </w:rPr>
        <w:t>Domestic Licensing of Production and Utilization Facilities”</w:t>
      </w:r>
      <w:r w:rsidR="00A12D66">
        <w:rPr>
          <w:rFonts w:ascii="Times New Roman" w:hAnsi="Times New Roman" w:cs="Times New Roman"/>
        </w:rPr>
        <w:t xml:space="preserve"> (Ref</w:t>
      </w:r>
      <w:r w:rsidR="00017D60">
        <w:rPr>
          <w:rFonts w:ascii="Times New Roman" w:hAnsi="Times New Roman" w:cs="Times New Roman"/>
        </w:rPr>
        <w:t xml:space="preserve">. </w:t>
      </w:r>
      <w:r>
        <w:rPr>
          <w:rStyle w:val="EndnoteReference"/>
          <w:rFonts w:ascii="Times New Roman" w:hAnsi="Times New Roman" w:cs="Times New Roman"/>
          <w:vertAlign w:val="baseline"/>
        </w:rPr>
        <w:endnoteReference w:id="7"/>
      </w:r>
      <w:r w:rsidR="00017D60">
        <w:rPr>
          <w:rFonts w:ascii="Times New Roman" w:hAnsi="Times New Roman" w:cs="Times New Roman"/>
        </w:rPr>
        <w:t>),</w:t>
      </w:r>
      <w:r w:rsidR="005362F5">
        <w:rPr>
          <w:rFonts w:ascii="Times New Roman" w:hAnsi="Times New Roman" w:cs="Times New Roman"/>
        </w:rPr>
        <w:t xml:space="preserve"> and </w:t>
      </w:r>
      <w:r w:rsidR="004E5336">
        <w:rPr>
          <w:rFonts w:ascii="Times New Roman" w:hAnsi="Times New Roman" w:cs="Times New Roman"/>
        </w:rPr>
        <w:t xml:space="preserve">10 CFR Part </w:t>
      </w:r>
      <w:r w:rsidR="005362F5">
        <w:rPr>
          <w:rFonts w:ascii="Times New Roman" w:hAnsi="Times New Roman" w:cs="Times New Roman"/>
        </w:rPr>
        <w:t>52</w:t>
      </w:r>
      <w:r w:rsidR="004E5336">
        <w:rPr>
          <w:rFonts w:ascii="Times New Roman" w:hAnsi="Times New Roman" w:cs="Times New Roman"/>
        </w:rPr>
        <w:t>, “</w:t>
      </w:r>
      <w:r w:rsidR="004A1840">
        <w:rPr>
          <w:rFonts w:ascii="Times New Roman" w:hAnsi="Times New Roman" w:cs="Times New Roman"/>
        </w:rPr>
        <w:t>Licenses, Certifications, and Approvals for Nuclear Power Plants”</w:t>
      </w:r>
      <w:r w:rsidR="00017D60">
        <w:rPr>
          <w:rFonts w:ascii="Times New Roman" w:hAnsi="Times New Roman" w:cs="Times New Roman"/>
        </w:rPr>
        <w:t xml:space="preserve"> (Ref. </w:t>
      </w:r>
      <w:r>
        <w:rPr>
          <w:rStyle w:val="EndnoteReference"/>
          <w:rFonts w:ascii="Times New Roman" w:hAnsi="Times New Roman" w:cs="Times New Roman"/>
          <w:vertAlign w:val="baseline"/>
        </w:rPr>
        <w:endnoteReference w:id="8"/>
      </w:r>
      <w:r w:rsidR="00017D60">
        <w:rPr>
          <w:rFonts w:ascii="Times New Roman" w:hAnsi="Times New Roman" w:cs="Times New Roman"/>
        </w:rPr>
        <w:t>).</w:t>
      </w:r>
      <w:r w:rsidR="00F14097">
        <w:rPr>
          <w:rFonts w:ascii="Times New Roman" w:hAnsi="Times New Roman" w:cs="Times New Roman"/>
        </w:rPr>
        <w:t xml:space="preserve"> </w:t>
      </w:r>
      <w:r w:rsidR="00100372">
        <w:rPr>
          <w:rFonts w:ascii="Times New Roman" w:hAnsi="Times New Roman" w:cs="Times New Roman"/>
        </w:rPr>
        <w:t xml:space="preserve">With the issuance of </w:t>
      </w:r>
      <w:r w:rsidR="00631DC8">
        <w:rPr>
          <w:rFonts w:ascii="Times New Roman" w:hAnsi="Times New Roman" w:cs="Times New Roman"/>
        </w:rPr>
        <w:t>10 CFR Part 53</w:t>
      </w:r>
      <w:r w:rsidR="006F3AC4">
        <w:rPr>
          <w:rFonts w:ascii="Times New Roman" w:hAnsi="Times New Roman" w:cs="Times New Roman"/>
        </w:rPr>
        <w:t>,</w:t>
      </w:r>
      <w:r w:rsidR="006356FD">
        <w:rPr>
          <w:rFonts w:ascii="Times New Roman" w:hAnsi="Times New Roman" w:cs="Times New Roman"/>
        </w:rPr>
        <w:t xml:space="preserve"> t</w:t>
      </w:r>
      <w:r w:rsidRPr="00CF0C8D" w:rsidR="005A21C2">
        <w:rPr>
          <w:rFonts w:ascii="Times New Roman" w:hAnsi="Times New Roman" w:cs="Times New Roman"/>
        </w:rPr>
        <w:t xml:space="preserve">he NRC </w:t>
      </w:r>
      <w:r w:rsidR="00100372">
        <w:rPr>
          <w:rFonts w:ascii="Times New Roman" w:hAnsi="Times New Roman" w:cs="Times New Roman"/>
        </w:rPr>
        <w:t xml:space="preserve">addressed the licensing of other technologies </w:t>
      </w:r>
      <w:r w:rsidR="001E2D01">
        <w:rPr>
          <w:rFonts w:ascii="Times New Roman" w:hAnsi="Times New Roman" w:cs="Times New Roman"/>
        </w:rPr>
        <w:t>with</w:t>
      </w:r>
      <w:r w:rsidR="00C06862">
        <w:rPr>
          <w:rFonts w:ascii="Times New Roman" w:hAnsi="Times New Roman" w:cs="Times New Roman"/>
        </w:rPr>
        <w:t xml:space="preserve"> a</w:t>
      </w:r>
      <w:r w:rsidR="002C124B">
        <w:rPr>
          <w:rFonts w:ascii="Times New Roman" w:hAnsi="Times New Roman" w:cs="Times New Roman"/>
        </w:rPr>
        <w:t>n alternative</w:t>
      </w:r>
      <w:r w:rsidR="00C06862">
        <w:rPr>
          <w:rFonts w:ascii="Times New Roman" w:hAnsi="Times New Roman" w:cs="Times New Roman"/>
        </w:rPr>
        <w:t xml:space="preserve"> technology</w:t>
      </w:r>
      <w:r w:rsidR="003D7C43">
        <w:rPr>
          <w:rFonts w:ascii="Times New Roman" w:hAnsi="Times New Roman" w:cs="Times New Roman"/>
        </w:rPr>
        <w:noBreakHyphen/>
      </w:r>
      <w:r w:rsidR="00C06862">
        <w:rPr>
          <w:rFonts w:ascii="Times New Roman" w:hAnsi="Times New Roman" w:cs="Times New Roman"/>
        </w:rPr>
        <w:t>inclusive framework for</w:t>
      </w:r>
      <w:r w:rsidR="00124CE1">
        <w:rPr>
          <w:rFonts w:ascii="Times New Roman" w:hAnsi="Times New Roman" w:cs="Times New Roman"/>
        </w:rPr>
        <w:t xml:space="preserve"> commercial nuclear plants</w:t>
      </w:r>
      <w:r w:rsidR="008979EE">
        <w:rPr>
          <w:rFonts w:ascii="Times New Roman" w:hAnsi="Times New Roman" w:cs="Times New Roman"/>
        </w:rPr>
        <w:t>.</w:t>
      </w:r>
      <w:r w:rsidRPr="00CF0C8D" w:rsidR="005A21C2">
        <w:rPr>
          <w:rFonts w:ascii="Times New Roman" w:hAnsi="Times New Roman" w:cs="Times New Roman"/>
        </w:rPr>
        <w:t xml:space="preserve"> </w:t>
      </w:r>
      <w:r w:rsidR="000504F7">
        <w:rPr>
          <w:rFonts w:ascii="Times New Roman" w:hAnsi="Times New Roman" w:cs="Times New Roman"/>
        </w:rPr>
        <w:t>In</w:t>
      </w:r>
      <w:r w:rsidRPr="00CF0C8D" w:rsidR="005A21C2">
        <w:rPr>
          <w:rFonts w:ascii="Times New Roman" w:hAnsi="Times New Roman" w:cs="Times New Roman"/>
        </w:rPr>
        <w:t xml:space="preserve"> support </w:t>
      </w:r>
      <w:r w:rsidR="000504F7">
        <w:rPr>
          <w:rFonts w:ascii="Times New Roman" w:hAnsi="Times New Roman" w:cs="Times New Roman"/>
        </w:rPr>
        <w:t xml:space="preserve">of such </w:t>
      </w:r>
      <w:r w:rsidR="00A94B79">
        <w:rPr>
          <w:rFonts w:ascii="Times New Roman" w:hAnsi="Times New Roman" w:cs="Times New Roman"/>
        </w:rPr>
        <w:t xml:space="preserve">a </w:t>
      </w:r>
      <w:r w:rsidR="000504F7">
        <w:rPr>
          <w:rFonts w:ascii="Times New Roman" w:hAnsi="Times New Roman" w:cs="Times New Roman"/>
        </w:rPr>
        <w:t>framework</w:t>
      </w:r>
      <w:r w:rsidR="00A94B79">
        <w:rPr>
          <w:rFonts w:ascii="Times New Roman" w:hAnsi="Times New Roman" w:cs="Times New Roman"/>
        </w:rPr>
        <w:t>,</w:t>
      </w:r>
      <w:r w:rsidRPr="00CF0C8D" w:rsidR="005A21C2">
        <w:rPr>
          <w:rFonts w:ascii="Times New Roman" w:hAnsi="Times New Roman" w:cs="Times New Roman"/>
        </w:rPr>
        <w:t xml:space="preserve"> the NRC also </w:t>
      </w:r>
      <w:r w:rsidR="00206FD6">
        <w:rPr>
          <w:rFonts w:ascii="Times New Roman" w:hAnsi="Times New Roman" w:cs="Times New Roman"/>
        </w:rPr>
        <w:t>revised</w:t>
      </w:r>
      <w:r w:rsidRPr="00CF0C8D" w:rsidR="005A21C2">
        <w:rPr>
          <w:rFonts w:ascii="Times New Roman" w:hAnsi="Times New Roman" w:cs="Times New Roman"/>
        </w:rPr>
        <w:t xml:space="preserve"> 10</w:t>
      </w:r>
      <w:r w:rsidR="003D7C43">
        <w:rPr>
          <w:rFonts w:ascii="Times New Roman" w:hAnsi="Times New Roman" w:cs="Times New Roman"/>
        </w:rPr>
        <w:t> </w:t>
      </w:r>
      <w:r w:rsidRPr="00CF0C8D" w:rsidR="005A21C2">
        <w:rPr>
          <w:rFonts w:ascii="Times New Roman" w:hAnsi="Times New Roman" w:cs="Times New Roman"/>
        </w:rPr>
        <w:t>CFR</w:t>
      </w:r>
      <w:r w:rsidR="003D7C43">
        <w:rPr>
          <w:rFonts w:ascii="Times New Roman" w:hAnsi="Times New Roman" w:cs="Times New Roman"/>
        </w:rPr>
        <w:t> </w:t>
      </w:r>
      <w:r w:rsidRPr="00CF0C8D" w:rsidR="005A21C2">
        <w:rPr>
          <w:rFonts w:ascii="Times New Roman" w:hAnsi="Times New Roman" w:cs="Times New Roman"/>
        </w:rPr>
        <w:t>Part</w:t>
      </w:r>
      <w:r w:rsidR="003D7C43">
        <w:rPr>
          <w:rFonts w:ascii="Times New Roman" w:hAnsi="Times New Roman" w:cs="Times New Roman"/>
        </w:rPr>
        <w:t> </w:t>
      </w:r>
      <w:r w:rsidRPr="00CF0C8D" w:rsidR="005A21C2">
        <w:rPr>
          <w:rFonts w:ascii="Times New Roman" w:hAnsi="Times New Roman" w:cs="Times New Roman"/>
        </w:rPr>
        <w:t>26</w:t>
      </w:r>
      <w:r w:rsidR="003962AF">
        <w:rPr>
          <w:rFonts w:ascii="Times New Roman" w:hAnsi="Times New Roman" w:cs="Times New Roman"/>
        </w:rPr>
        <w:t>.</w:t>
      </w:r>
      <w:r w:rsidR="00590857">
        <w:rPr>
          <w:rFonts w:ascii="Times New Roman" w:hAnsi="Times New Roman" w:cs="Times New Roman"/>
        </w:rPr>
        <w:t xml:space="preserve"> Additionally, the NRC develop</w:t>
      </w:r>
      <w:r w:rsidR="00206FD6">
        <w:rPr>
          <w:rFonts w:ascii="Times New Roman" w:hAnsi="Times New Roman" w:cs="Times New Roman"/>
        </w:rPr>
        <w:t>ed</w:t>
      </w:r>
      <w:r w:rsidR="00590857">
        <w:rPr>
          <w:rFonts w:ascii="Times New Roman" w:hAnsi="Times New Roman" w:cs="Times New Roman"/>
        </w:rPr>
        <w:t xml:space="preserve"> </w:t>
      </w:r>
      <w:r w:rsidR="00E574FD">
        <w:rPr>
          <w:rFonts w:ascii="Times New Roman" w:hAnsi="Times New Roman" w:cs="Times New Roman"/>
        </w:rPr>
        <w:t>new and updated guidance to support technology</w:t>
      </w:r>
      <w:r w:rsidR="006378BF">
        <w:rPr>
          <w:rFonts w:ascii="Times New Roman" w:hAnsi="Times New Roman" w:cs="Times New Roman"/>
        </w:rPr>
        <w:noBreakHyphen/>
      </w:r>
      <w:r w:rsidR="00E574FD">
        <w:rPr>
          <w:rFonts w:ascii="Times New Roman" w:hAnsi="Times New Roman" w:cs="Times New Roman"/>
        </w:rPr>
        <w:t>inclusive methodologies for meeting the applicable regulatory requirements.</w:t>
      </w:r>
    </w:p>
    <w:p w:rsidR="003962AF" w:rsidP="00CF0C8D" w14:paraId="3A17F5F6" w14:textId="77777777">
      <w:pPr>
        <w:pStyle w:val="BodyText"/>
        <w:ind w:left="0" w:firstLine="360"/>
        <w:rPr>
          <w:rFonts w:ascii="Times New Roman" w:hAnsi="Times New Roman" w:cs="Times New Roman"/>
        </w:rPr>
      </w:pPr>
    </w:p>
    <w:p w:rsidR="00914E4C" w:rsidP="00D942C1" w14:paraId="2F73C4D1" w14:textId="6D51FD15">
      <w:pPr>
        <w:keepNext/>
        <w:ind w:firstLine="720"/>
        <w:rPr>
          <w:rFonts w:eastAsia="Calibri" w:cs="Arial"/>
        </w:rPr>
      </w:pPr>
      <w:r w:rsidRPr="4EA0C420">
        <w:rPr>
          <w:rFonts w:ascii="Times New Roman" w:hAnsi="Times New Roman" w:cs="Times New Roman"/>
        </w:rPr>
        <w:t>The following paragraphs provide background</w:t>
      </w:r>
      <w:r w:rsidRPr="4EA0C420" w:rsidR="00A840F7">
        <w:rPr>
          <w:rFonts w:ascii="Times New Roman" w:hAnsi="Times New Roman" w:cs="Times New Roman"/>
        </w:rPr>
        <w:t xml:space="preserve"> information on the </w:t>
      </w:r>
      <w:r w:rsidRPr="4EA0C420" w:rsidR="003B00B9">
        <w:rPr>
          <w:rFonts w:ascii="Times New Roman" w:hAnsi="Times New Roman" w:cs="Times New Roman"/>
        </w:rPr>
        <w:t xml:space="preserve">regulatory positions </w:t>
      </w:r>
      <w:r w:rsidRPr="4EA0C420" w:rsidR="004035E8">
        <w:rPr>
          <w:rFonts w:ascii="Times New Roman" w:hAnsi="Times New Roman" w:cs="Times New Roman"/>
        </w:rPr>
        <w:t xml:space="preserve">discussed </w:t>
      </w:r>
      <w:r w:rsidRPr="4EA0C420" w:rsidR="003B00B9">
        <w:rPr>
          <w:rFonts w:ascii="Times New Roman" w:hAnsi="Times New Roman" w:cs="Times New Roman"/>
        </w:rPr>
        <w:t xml:space="preserve">in section C of this </w:t>
      </w:r>
      <w:r w:rsidRPr="4EA0C420" w:rsidR="00023D14">
        <w:rPr>
          <w:rFonts w:ascii="Times New Roman" w:hAnsi="Times New Roman" w:cs="Times New Roman"/>
        </w:rPr>
        <w:t>RG</w:t>
      </w:r>
      <w:r w:rsidRPr="4EA0C420">
        <w:rPr>
          <w:rFonts w:ascii="Times New Roman" w:hAnsi="Times New Roman" w:cs="Times New Roman"/>
        </w:rPr>
        <w:t>:</w:t>
      </w:r>
    </w:p>
    <w:p w:rsidR="00914E4C" w:rsidP="00CD45DD" w14:paraId="375E94C1" w14:textId="77777777">
      <w:pPr>
        <w:pStyle w:val="BodyText"/>
        <w:keepNext/>
        <w:ind w:left="0"/>
        <w:rPr>
          <w:rFonts w:ascii="Times New Roman" w:hAnsi="Times New Roman" w:cs="Times New Roman"/>
        </w:rPr>
      </w:pPr>
    </w:p>
    <w:p w:rsidR="00A67565" w:rsidP="000D46B4" w14:paraId="6576A197" w14:textId="77777777">
      <w:pPr>
        <w:pStyle w:val="ListParagraph"/>
        <w:keepNext/>
        <w:numPr>
          <w:ilvl w:val="0"/>
          <w:numId w:val="31"/>
        </w:numPr>
        <w:rPr>
          <w:rFonts w:ascii="Times New Roman" w:eastAsia="Arial" w:hAnsi="Times New Roman" w:cs="Times New Roman"/>
          <w:i/>
          <w:iCs/>
        </w:rPr>
      </w:pPr>
      <w:r w:rsidRPr="00030006">
        <w:rPr>
          <w:rFonts w:ascii="Times New Roman" w:eastAsia="Arial" w:hAnsi="Times New Roman" w:cs="Times New Roman"/>
          <w:i/>
          <w:iCs/>
        </w:rPr>
        <w:t>Applicability of fatigue management requirements to categories of individuals</w:t>
      </w:r>
    </w:p>
    <w:p w:rsidR="00A67565" w:rsidP="00CD45DD" w14:paraId="76589B8A" w14:textId="77777777">
      <w:pPr>
        <w:pStyle w:val="BodyText"/>
        <w:keepNext/>
        <w:ind w:left="720"/>
        <w:rPr>
          <w:rFonts w:ascii="Times New Roman" w:hAnsi="Times New Roman" w:cs="Times New Roman"/>
        </w:rPr>
      </w:pPr>
    </w:p>
    <w:p w:rsidR="00E942E5" w:rsidP="00D662CB" w14:paraId="10D24FC1" w14:textId="1F331AD7">
      <w:pPr>
        <w:pStyle w:val="BodyText"/>
        <w:ind w:left="720"/>
        <w:rPr>
          <w:rFonts w:ascii="Times New Roman" w:hAnsi="Times New Roman" w:cs="Times New Roman"/>
        </w:rPr>
      </w:pPr>
      <w:r>
        <w:rPr>
          <w:rFonts w:ascii="Times New Roman" w:hAnsi="Times New Roman" w:cs="Times New Roman"/>
        </w:rPr>
        <w:t xml:space="preserve">In </w:t>
      </w:r>
      <w:r w:rsidR="00231A80">
        <w:rPr>
          <w:rFonts w:ascii="Times New Roman" w:hAnsi="Times New Roman" w:cs="Times New Roman"/>
        </w:rPr>
        <w:t>10 CFR</w:t>
      </w:r>
      <w:r w:rsidR="003D7C43">
        <w:rPr>
          <w:rFonts w:ascii="Times New Roman" w:hAnsi="Times New Roman" w:cs="Times New Roman"/>
        </w:rPr>
        <w:t> </w:t>
      </w:r>
      <w:r w:rsidR="00231A80">
        <w:rPr>
          <w:rFonts w:ascii="Times New Roman" w:hAnsi="Times New Roman" w:cs="Times New Roman"/>
        </w:rPr>
        <w:t>26</w:t>
      </w:r>
      <w:r w:rsidRPr="00914E4C" w:rsidR="00914E4C">
        <w:rPr>
          <w:rFonts w:ascii="Times New Roman" w:hAnsi="Times New Roman" w:cs="Times New Roman"/>
        </w:rPr>
        <w:t xml:space="preserve">.4, categories of individuals </w:t>
      </w:r>
      <w:r>
        <w:rPr>
          <w:rFonts w:ascii="Times New Roman" w:hAnsi="Times New Roman" w:cs="Times New Roman"/>
        </w:rPr>
        <w:t xml:space="preserve">are identified </w:t>
      </w:r>
      <w:r w:rsidRPr="00914E4C" w:rsidR="00914E4C">
        <w:rPr>
          <w:rFonts w:ascii="Times New Roman" w:hAnsi="Times New Roman" w:cs="Times New Roman"/>
        </w:rPr>
        <w:t xml:space="preserve">for the purpose of determining the applicability of certain FFD requirements. </w:t>
      </w:r>
      <w:r w:rsidRPr="00914E4C" w:rsidR="00914E4C">
        <w:rPr>
          <w:rFonts w:ascii="Times New Roman" w:hAnsi="Times New Roman" w:cs="Times New Roman"/>
        </w:rPr>
        <w:t>In particular, 10</w:t>
      </w:r>
      <w:r w:rsidR="002D20DE">
        <w:rPr>
          <w:rFonts w:ascii="Times New Roman" w:hAnsi="Times New Roman" w:cs="Times New Roman"/>
        </w:rPr>
        <w:t> </w:t>
      </w:r>
      <w:r w:rsidRPr="00914E4C" w:rsidR="00914E4C">
        <w:rPr>
          <w:rFonts w:ascii="Times New Roman" w:hAnsi="Times New Roman" w:cs="Times New Roman"/>
        </w:rPr>
        <w:t>CFR</w:t>
      </w:r>
      <w:r w:rsidR="002D20DE">
        <w:rPr>
          <w:rFonts w:ascii="Times New Roman" w:hAnsi="Times New Roman" w:cs="Times New Roman"/>
        </w:rPr>
        <w:t> </w:t>
      </w:r>
      <w:r w:rsidRPr="00914E4C" w:rsidR="00914E4C">
        <w:rPr>
          <w:rFonts w:ascii="Times New Roman" w:hAnsi="Times New Roman" w:cs="Times New Roman"/>
        </w:rPr>
        <w:t>26.4(a) identifies individuals performing certain safety- and security</w:t>
      </w:r>
      <w:r w:rsidR="00BA7CCF">
        <w:rPr>
          <w:rFonts w:ascii="Times New Roman" w:hAnsi="Times New Roman" w:cs="Times New Roman"/>
        </w:rPr>
        <w:noBreakHyphen/>
      </w:r>
      <w:r w:rsidRPr="00914E4C" w:rsidR="00914E4C">
        <w:rPr>
          <w:rFonts w:ascii="Times New Roman" w:hAnsi="Times New Roman" w:cs="Times New Roman"/>
        </w:rPr>
        <w:t>significant duties that warrant controlling the work hours of these individuals in accordance with 10</w:t>
      </w:r>
      <w:r w:rsidR="002D20DE">
        <w:rPr>
          <w:rFonts w:ascii="Times New Roman" w:hAnsi="Times New Roman" w:cs="Times New Roman"/>
        </w:rPr>
        <w:t> </w:t>
      </w:r>
      <w:r w:rsidRPr="00914E4C" w:rsidR="00914E4C">
        <w:rPr>
          <w:rFonts w:ascii="Times New Roman" w:hAnsi="Times New Roman" w:cs="Times New Roman"/>
        </w:rPr>
        <w:t>CFR</w:t>
      </w:r>
      <w:r w:rsidR="002D20DE">
        <w:rPr>
          <w:rFonts w:ascii="Times New Roman" w:hAnsi="Times New Roman" w:cs="Times New Roman"/>
        </w:rPr>
        <w:t> </w:t>
      </w:r>
      <w:r w:rsidRPr="00914E4C" w:rsidR="00914E4C">
        <w:rPr>
          <w:rFonts w:ascii="Times New Roman" w:hAnsi="Times New Roman" w:cs="Times New Roman"/>
        </w:rPr>
        <w:t>26.205. The categorization language contained in 10</w:t>
      </w:r>
      <w:r w:rsidR="00030034">
        <w:rPr>
          <w:rFonts w:ascii="Times New Roman" w:hAnsi="Times New Roman" w:cs="Times New Roman"/>
        </w:rPr>
        <w:t> </w:t>
      </w:r>
      <w:r w:rsidRPr="00914E4C" w:rsidR="00914E4C">
        <w:rPr>
          <w:rFonts w:ascii="Times New Roman" w:hAnsi="Times New Roman" w:cs="Times New Roman"/>
        </w:rPr>
        <w:t>CFR</w:t>
      </w:r>
      <w:r w:rsidR="002D20DE">
        <w:rPr>
          <w:rFonts w:ascii="Times New Roman" w:hAnsi="Times New Roman" w:cs="Times New Roman"/>
        </w:rPr>
        <w:t> </w:t>
      </w:r>
      <w:r w:rsidRPr="00914E4C" w:rsidR="00914E4C">
        <w:rPr>
          <w:rFonts w:ascii="Times New Roman" w:hAnsi="Times New Roman" w:cs="Times New Roman"/>
        </w:rPr>
        <w:t>26.4(a)(1)</w:t>
      </w:r>
      <w:r w:rsidR="002D20DE">
        <w:rPr>
          <w:rFonts w:ascii="Times New Roman" w:hAnsi="Times New Roman" w:cs="Times New Roman"/>
        </w:rPr>
        <w:t>–</w:t>
      </w:r>
      <w:r w:rsidRPr="00914E4C" w:rsidR="00914E4C">
        <w:rPr>
          <w:rFonts w:ascii="Times New Roman" w:hAnsi="Times New Roman" w:cs="Times New Roman"/>
        </w:rPr>
        <w:t>(</w:t>
      </w:r>
      <w:r w:rsidRPr="00914E4C" w:rsidR="00914E4C">
        <w:rPr>
          <w:rFonts w:ascii="Times New Roman" w:hAnsi="Times New Roman" w:cs="Times New Roman"/>
        </w:rPr>
        <w:t xml:space="preserve">5) </w:t>
      </w:r>
      <w:r w:rsidR="00FB41DD">
        <w:rPr>
          <w:rFonts w:ascii="Times New Roman" w:hAnsi="Times New Roman" w:cs="Times New Roman"/>
        </w:rPr>
        <w:t>is</w:t>
      </w:r>
      <w:r w:rsidRPr="00914E4C" w:rsidR="00914E4C">
        <w:rPr>
          <w:rFonts w:ascii="Times New Roman" w:hAnsi="Times New Roman" w:cs="Times New Roman"/>
        </w:rPr>
        <w:t xml:space="preserve"> suitable for administering work</w:t>
      </w:r>
      <w:r w:rsidR="008D1519">
        <w:rPr>
          <w:rFonts w:ascii="Times New Roman" w:hAnsi="Times New Roman" w:cs="Times New Roman"/>
        </w:rPr>
        <w:noBreakHyphen/>
      </w:r>
      <w:r w:rsidRPr="00914E4C" w:rsidR="00914E4C">
        <w:rPr>
          <w:rFonts w:ascii="Times New Roman" w:hAnsi="Times New Roman" w:cs="Times New Roman"/>
        </w:rPr>
        <w:t>hour controls within the FFD programs for facilities licensed under 10</w:t>
      </w:r>
      <w:r w:rsidR="002D20DE">
        <w:rPr>
          <w:rFonts w:ascii="Times New Roman" w:hAnsi="Times New Roman" w:cs="Times New Roman"/>
        </w:rPr>
        <w:t> </w:t>
      </w:r>
      <w:r w:rsidRPr="00914E4C" w:rsidR="00914E4C">
        <w:rPr>
          <w:rFonts w:ascii="Times New Roman" w:hAnsi="Times New Roman" w:cs="Times New Roman"/>
        </w:rPr>
        <w:t>CFR</w:t>
      </w:r>
      <w:r w:rsidR="002D20DE">
        <w:t> </w:t>
      </w:r>
      <w:r w:rsidRPr="00914E4C" w:rsidR="00914E4C">
        <w:rPr>
          <w:rFonts w:ascii="Times New Roman" w:hAnsi="Times New Roman" w:cs="Times New Roman"/>
        </w:rPr>
        <w:t>Part 53. However, to account for certain technology</w:t>
      </w:r>
      <w:r w:rsidR="002D20DE">
        <w:rPr>
          <w:rFonts w:ascii="Times New Roman" w:hAnsi="Times New Roman" w:cs="Times New Roman"/>
        </w:rPr>
        <w:noBreakHyphen/>
      </w:r>
      <w:r w:rsidRPr="00914E4C" w:rsidR="00914E4C">
        <w:rPr>
          <w:rFonts w:ascii="Times New Roman" w:hAnsi="Times New Roman" w:cs="Times New Roman"/>
        </w:rPr>
        <w:t>inclusive considerations, clarification on certain points is warranted.</w:t>
      </w:r>
    </w:p>
    <w:p w:rsidR="00E942E5" w:rsidP="00E942E5" w14:paraId="3C0331D4" w14:textId="77777777">
      <w:pPr>
        <w:pStyle w:val="BodyText"/>
        <w:ind w:left="720"/>
        <w:rPr>
          <w:rFonts w:ascii="Times New Roman" w:hAnsi="Times New Roman" w:cs="Times New Roman"/>
        </w:rPr>
      </w:pPr>
    </w:p>
    <w:p w:rsidR="001800FF" w:rsidP="000D46B4" w14:paraId="6B4D98B4" w14:textId="23CC258B">
      <w:pPr>
        <w:pStyle w:val="BodyText"/>
        <w:numPr>
          <w:ilvl w:val="0"/>
          <w:numId w:val="40"/>
        </w:numPr>
        <w:ind w:left="1080"/>
        <w:rPr>
          <w:rFonts w:ascii="Times New Roman" w:hAnsi="Times New Roman" w:cs="Times New Roman"/>
        </w:rPr>
      </w:pPr>
      <w:r w:rsidRPr="0066761F">
        <w:rPr>
          <w:rFonts w:ascii="Times New Roman" w:hAnsi="Times New Roman" w:cs="Times New Roman"/>
        </w:rPr>
        <w:t>Not all duties described in 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 xml:space="preserve">26.4(a) will necessarily be performed at all facilities licensed under </w:t>
      </w:r>
      <w:r w:rsidR="006400BF">
        <w:rPr>
          <w:rFonts w:ascii="Times New Roman" w:hAnsi="Times New Roman" w:cs="Times New Roman"/>
        </w:rPr>
        <w:t>10 CFR </w:t>
      </w:r>
      <w:r w:rsidRPr="0066761F">
        <w:rPr>
          <w:rFonts w:ascii="Times New Roman" w:hAnsi="Times New Roman" w:cs="Times New Roman"/>
        </w:rPr>
        <w:t>Part 53. For example, certain facilities may be able to demonstrate (through their risk</w:t>
      </w:r>
      <w:r w:rsidR="00BA7CCF">
        <w:rPr>
          <w:rFonts w:ascii="Times New Roman" w:hAnsi="Times New Roman" w:cs="Times New Roman"/>
        </w:rPr>
        <w:noBreakHyphen/>
      </w:r>
      <w:r w:rsidRPr="0066761F">
        <w:rPr>
          <w:rFonts w:ascii="Times New Roman" w:hAnsi="Times New Roman" w:cs="Times New Roman"/>
        </w:rPr>
        <w:t>informed evaluation) that facility operators (e.g.,</w:t>
      </w:r>
      <w:r w:rsidR="002D20DE">
        <w:rPr>
          <w:rFonts w:ascii="Times New Roman" w:hAnsi="Times New Roman" w:cs="Times New Roman"/>
        </w:rPr>
        <w:t> </w:t>
      </w:r>
      <w:r w:rsidRPr="0066761F">
        <w:rPr>
          <w:rFonts w:ascii="Times New Roman" w:hAnsi="Times New Roman" w:cs="Times New Roman"/>
        </w:rPr>
        <w:t>generally licensed reactor operators) would not be expected to operate systems or components that are determined to be significant to public health and safety, and therefore would not be subject to work</w:t>
      </w:r>
      <w:r w:rsidR="00271E28">
        <w:rPr>
          <w:rFonts w:ascii="Times New Roman" w:hAnsi="Times New Roman" w:cs="Times New Roman"/>
        </w:rPr>
        <w:noBreakHyphen/>
      </w:r>
      <w:r w:rsidRPr="0066761F">
        <w:rPr>
          <w:rFonts w:ascii="Times New Roman" w:hAnsi="Times New Roman" w:cs="Times New Roman"/>
        </w:rPr>
        <w:t xml:space="preserve">hour controls in accordance with </w:t>
      </w:r>
      <w:r w:rsidRPr="0066761F" w:rsidR="0895A525">
        <w:rPr>
          <w:rFonts w:ascii="Times New Roman" w:hAnsi="Times New Roman" w:cs="Times New Roman"/>
        </w:rPr>
        <w:t xml:space="preserve">10 CFR 26.205 because they do not perform duties as listed in </w:t>
      </w:r>
      <w:r w:rsidRPr="0066761F">
        <w:rPr>
          <w:rFonts w:ascii="Times New Roman" w:hAnsi="Times New Roman" w:cs="Times New Roman"/>
        </w:rPr>
        <w:t>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26.4(a)(1). Additionally, 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Part</w:t>
      </w:r>
      <w:r w:rsidR="002D20DE">
        <w:rPr>
          <w:rFonts w:ascii="Times New Roman" w:hAnsi="Times New Roman" w:cs="Times New Roman"/>
        </w:rPr>
        <w:t> </w:t>
      </w:r>
      <w:r w:rsidRPr="0066761F">
        <w:rPr>
          <w:rFonts w:ascii="Times New Roman" w:hAnsi="Times New Roman" w:cs="Times New Roman"/>
        </w:rPr>
        <w:t>53 facilities may not necessarily have the same emergency response and security organizations as traditional LLWR facilities, which could impact whether individuals would perform duties described in 10</w:t>
      </w:r>
      <w:r w:rsidR="002D20DE">
        <w:rPr>
          <w:rFonts w:ascii="Times New Roman" w:hAnsi="Times New Roman" w:cs="Times New Roman"/>
        </w:rPr>
        <w:t> </w:t>
      </w:r>
      <w:r w:rsidRPr="0066761F">
        <w:rPr>
          <w:rFonts w:ascii="Times New Roman" w:hAnsi="Times New Roman" w:cs="Times New Roman"/>
        </w:rPr>
        <w:t>CFR</w:t>
      </w:r>
      <w:r w:rsidR="002D20DE">
        <w:rPr>
          <w:rFonts w:ascii="Times New Roman" w:hAnsi="Times New Roman" w:cs="Times New Roman"/>
        </w:rPr>
        <w:t> </w:t>
      </w:r>
      <w:r w:rsidRPr="0066761F">
        <w:rPr>
          <w:rFonts w:ascii="Times New Roman" w:hAnsi="Times New Roman" w:cs="Times New Roman"/>
        </w:rPr>
        <w:t>26.4(a)(2) and (a)(5)</w:t>
      </w:r>
      <w:r w:rsidR="00692246">
        <w:rPr>
          <w:rFonts w:ascii="Times New Roman" w:hAnsi="Times New Roman" w:cs="Times New Roman"/>
        </w:rPr>
        <w:t xml:space="preserve"> </w:t>
      </w:r>
      <w:r w:rsidR="00E0104F">
        <w:rPr>
          <w:rFonts w:ascii="Times New Roman" w:hAnsi="Times New Roman" w:cs="Times New Roman"/>
        </w:rPr>
        <w:t>and therefore be</w:t>
      </w:r>
      <w:r w:rsidR="00692246">
        <w:rPr>
          <w:rFonts w:ascii="Times New Roman" w:hAnsi="Times New Roman" w:cs="Times New Roman"/>
        </w:rPr>
        <w:t xml:space="preserve"> </w:t>
      </w:r>
      <w:r w:rsidRPr="0066761F" w:rsidR="00692246">
        <w:rPr>
          <w:rFonts w:ascii="Times New Roman" w:hAnsi="Times New Roman" w:cs="Times New Roman"/>
        </w:rPr>
        <w:t>subject to work hour controls</w:t>
      </w:r>
      <w:r w:rsidR="00874EAE">
        <w:rPr>
          <w:rFonts w:ascii="Times New Roman" w:hAnsi="Times New Roman" w:cs="Times New Roman"/>
        </w:rPr>
        <w:t xml:space="preserve">. </w:t>
      </w:r>
      <w:r w:rsidR="008A1EB1">
        <w:rPr>
          <w:rFonts w:ascii="Times New Roman" w:hAnsi="Times New Roman" w:cs="Times New Roman"/>
        </w:rPr>
        <w:t>Regulatory p</w:t>
      </w:r>
      <w:r w:rsidR="00E942E5">
        <w:rPr>
          <w:rFonts w:ascii="Times New Roman" w:hAnsi="Times New Roman" w:cs="Times New Roman"/>
        </w:rPr>
        <w:t xml:space="preserve">osition </w:t>
      </w:r>
      <w:r w:rsidR="003C481D">
        <w:rPr>
          <w:rFonts w:ascii="Times New Roman" w:hAnsi="Times New Roman" w:cs="Times New Roman"/>
        </w:rPr>
        <w:t>C.</w:t>
      </w:r>
      <w:r w:rsidR="00E942E5">
        <w:rPr>
          <w:rFonts w:ascii="Times New Roman" w:hAnsi="Times New Roman" w:cs="Times New Roman"/>
        </w:rPr>
        <w:t>1</w:t>
      </w:r>
      <w:r w:rsidR="00567FFD">
        <w:rPr>
          <w:rFonts w:ascii="Times New Roman" w:hAnsi="Times New Roman" w:cs="Times New Roman"/>
        </w:rPr>
        <w:t>.</w:t>
      </w:r>
      <w:r w:rsidR="00567FFD">
        <w:rPr>
          <w:rFonts w:ascii="Times New Roman" w:hAnsi="Times New Roman" w:cs="Times New Roman"/>
        </w:rPr>
        <w:t>a</w:t>
      </w:r>
      <w:r w:rsidR="00E942E5">
        <w:rPr>
          <w:rFonts w:ascii="Times New Roman" w:hAnsi="Times New Roman" w:cs="Times New Roman"/>
        </w:rPr>
        <w:t xml:space="preserve"> </w:t>
      </w:r>
      <w:r w:rsidR="00FB6A01">
        <w:rPr>
          <w:rFonts w:ascii="Times New Roman" w:hAnsi="Times New Roman" w:cs="Times New Roman"/>
        </w:rPr>
        <w:t>addresses the p</w:t>
      </w:r>
      <w:r w:rsidRPr="00FB6A01" w:rsidR="00FB6A01">
        <w:rPr>
          <w:rFonts w:ascii="Times New Roman" w:hAnsi="Times New Roman" w:cs="Times New Roman"/>
        </w:rPr>
        <w:t xml:space="preserve">otential for certain duties </w:t>
      </w:r>
      <w:r w:rsidRPr="00FB6A01" w:rsidR="00FB6A01">
        <w:rPr>
          <w:rFonts w:ascii="Times New Roman" w:hAnsi="Times New Roman" w:cs="Times New Roman"/>
        </w:rPr>
        <w:t>to not</w:t>
      </w:r>
      <w:r w:rsidRPr="00FB6A01" w:rsidR="00FB6A01">
        <w:rPr>
          <w:rFonts w:ascii="Times New Roman" w:hAnsi="Times New Roman" w:cs="Times New Roman"/>
        </w:rPr>
        <w:t xml:space="preserve"> be performed at sites licensed under 10</w:t>
      </w:r>
      <w:r w:rsidR="002D20DE">
        <w:rPr>
          <w:rFonts w:ascii="Times New Roman" w:hAnsi="Times New Roman" w:cs="Times New Roman"/>
        </w:rPr>
        <w:t> </w:t>
      </w:r>
      <w:r w:rsidRPr="00FB6A01" w:rsidR="00FB6A01">
        <w:rPr>
          <w:rFonts w:ascii="Times New Roman" w:hAnsi="Times New Roman" w:cs="Times New Roman"/>
        </w:rPr>
        <w:t>CFR</w:t>
      </w:r>
      <w:r w:rsidR="002D20DE">
        <w:rPr>
          <w:rFonts w:ascii="Times New Roman" w:hAnsi="Times New Roman" w:cs="Times New Roman"/>
        </w:rPr>
        <w:t> </w:t>
      </w:r>
      <w:r w:rsidRPr="00FB6A01" w:rsidR="00FB6A01">
        <w:rPr>
          <w:rFonts w:ascii="Times New Roman" w:hAnsi="Times New Roman" w:cs="Times New Roman"/>
        </w:rPr>
        <w:t>Part</w:t>
      </w:r>
      <w:r w:rsidR="002D20DE">
        <w:rPr>
          <w:rFonts w:ascii="Times New Roman" w:hAnsi="Times New Roman" w:cs="Times New Roman"/>
        </w:rPr>
        <w:t> </w:t>
      </w:r>
      <w:r w:rsidRPr="00FB6A01" w:rsidR="00FB6A01">
        <w:rPr>
          <w:rFonts w:ascii="Times New Roman" w:hAnsi="Times New Roman" w:cs="Times New Roman"/>
        </w:rPr>
        <w:t>53</w:t>
      </w:r>
      <w:r w:rsidR="00FB6A01">
        <w:rPr>
          <w:rFonts w:ascii="Times New Roman" w:hAnsi="Times New Roman" w:cs="Times New Roman"/>
        </w:rPr>
        <w:t>.</w:t>
      </w:r>
    </w:p>
    <w:p w:rsidR="001800FF" w:rsidP="007A49D4" w14:paraId="5ECE7103" w14:textId="77777777">
      <w:pPr>
        <w:pStyle w:val="BodyText"/>
        <w:ind w:left="1440"/>
        <w:rPr>
          <w:rFonts w:ascii="Times New Roman" w:hAnsi="Times New Roman" w:cs="Times New Roman"/>
        </w:rPr>
      </w:pPr>
    </w:p>
    <w:p w:rsidR="00675883" w:rsidRPr="001800FF" w:rsidP="000D46B4" w14:paraId="0AF29757" w14:textId="2A193A3A">
      <w:pPr>
        <w:pStyle w:val="BodyText"/>
        <w:numPr>
          <w:ilvl w:val="0"/>
          <w:numId w:val="40"/>
        </w:numPr>
        <w:ind w:left="1080"/>
        <w:rPr>
          <w:rFonts w:ascii="Times New Roman" w:hAnsi="Times New Roman" w:cs="Times New Roman"/>
        </w:rPr>
      </w:pPr>
      <w:r w:rsidRPr="001800FF">
        <w:rPr>
          <w:rFonts w:ascii="Times New Roman" w:hAnsi="Times New Roman" w:cs="Times New Roman"/>
        </w:rPr>
        <w:t>Some facilities licensed under 10</w:t>
      </w:r>
      <w:r w:rsidR="002D20DE">
        <w:rPr>
          <w:rFonts w:ascii="Times New Roman" w:hAnsi="Times New Roman" w:cs="Times New Roman"/>
        </w:rPr>
        <w:t> </w:t>
      </w:r>
      <w:r w:rsidRPr="001800FF">
        <w:rPr>
          <w:rFonts w:ascii="Times New Roman" w:hAnsi="Times New Roman" w:cs="Times New Roman"/>
        </w:rPr>
        <w:t>CFR</w:t>
      </w:r>
      <w:r w:rsidR="002D20DE">
        <w:rPr>
          <w:rFonts w:ascii="Times New Roman" w:hAnsi="Times New Roman" w:cs="Times New Roman"/>
        </w:rPr>
        <w:t> </w:t>
      </w:r>
      <w:r w:rsidRPr="001800FF">
        <w:rPr>
          <w:rFonts w:ascii="Times New Roman" w:hAnsi="Times New Roman" w:cs="Times New Roman"/>
        </w:rPr>
        <w:t>Part</w:t>
      </w:r>
      <w:r w:rsidR="002D20DE">
        <w:rPr>
          <w:rFonts w:ascii="Times New Roman" w:hAnsi="Times New Roman" w:cs="Times New Roman"/>
        </w:rPr>
        <w:t> </w:t>
      </w:r>
      <w:r w:rsidRPr="001800FF">
        <w:rPr>
          <w:rFonts w:ascii="Times New Roman" w:hAnsi="Times New Roman" w:cs="Times New Roman"/>
        </w:rPr>
        <w:t>53 might implement staffing strategies wherein individuals could perform duties that fit into more than one category discussed within 10</w:t>
      </w:r>
      <w:r w:rsidR="002D20DE">
        <w:rPr>
          <w:rFonts w:ascii="Times New Roman" w:hAnsi="Times New Roman" w:cs="Times New Roman"/>
        </w:rPr>
        <w:t> </w:t>
      </w:r>
      <w:r w:rsidRPr="001800FF">
        <w:rPr>
          <w:rFonts w:ascii="Times New Roman" w:hAnsi="Times New Roman" w:cs="Times New Roman"/>
        </w:rPr>
        <w:t>CFR 26.4(a). In such instances, the work hours for these individuals should be controlled in a manner that meets the requirements for all duties performed by a given individual.</w:t>
      </w:r>
      <w:r w:rsidR="00144E24">
        <w:rPr>
          <w:rFonts w:ascii="Times New Roman" w:hAnsi="Times New Roman" w:cs="Times New Roman"/>
        </w:rPr>
        <w:t> </w:t>
      </w:r>
      <w:r w:rsidR="008A1EB1">
        <w:rPr>
          <w:rFonts w:ascii="Times New Roman" w:hAnsi="Times New Roman" w:cs="Times New Roman"/>
        </w:rPr>
        <w:t>Regulatory p</w:t>
      </w:r>
      <w:r w:rsidRPr="001800FF" w:rsidR="00FB6A01">
        <w:rPr>
          <w:rFonts w:ascii="Times New Roman" w:hAnsi="Times New Roman" w:cs="Times New Roman"/>
        </w:rPr>
        <w:t xml:space="preserve">osition </w:t>
      </w:r>
      <w:r w:rsidR="003C481D">
        <w:rPr>
          <w:rFonts w:ascii="Times New Roman" w:hAnsi="Times New Roman" w:cs="Times New Roman"/>
        </w:rPr>
        <w:t>C.</w:t>
      </w:r>
      <w:r w:rsidRPr="001800FF" w:rsidR="00567FFD">
        <w:rPr>
          <w:rFonts w:ascii="Times New Roman" w:hAnsi="Times New Roman" w:cs="Times New Roman"/>
        </w:rPr>
        <w:t>1.b</w:t>
      </w:r>
      <w:r w:rsidRPr="001800FF" w:rsidR="00FB6A01">
        <w:rPr>
          <w:rFonts w:ascii="Times New Roman" w:hAnsi="Times New Roman" w:cs="Times New Roman"/>
        </w:rPr>
        <w:t xml:space="preserve"> addresses </w:t>
      </w:r>
      <w:r w:rsidRPr="001800FF">
        <w:rPr>
          <w:rFonts w:ascii="Times New Roman" w:hAnsi="Times New Roman" w:cs="Times New Roman"/>
        </w:rPr>
        <w:t>such circumstances</w:t>
      </w:r>
      <w:r w:rsidR="002D20DE">
        <w:rPr>
          <w:rFonts w:ascii="Times New Roman" w:hAnsi="Times New Roman" w:cs="Times New Roman"/>
        </w:rPr>
        <w:t>.</w:t>
      </w:r>
    </w:p>
    <w:p w:rsidR="00675883" w:rsidRPr="0004077F" w:rsidP="007A49D4" w14:paraId="0B5D67CF" w14:textId="77777777">
      <w:pPr>
        <w:pStyle w:val="BodyText"/>
        <w:ind w:left="720"/>
        <w:rPr>
          <w:rFonts w:ascii="Times New Roman" w:hAnsi="Times New Roman" w:cs="Times New Roman"/>
          <w:i/>
          <w:iCs/>
        </w:rPr>
      </w:pPr>
    </w:p>
    <w:p w:rsidR="00A67565" w:rsidRPr="0004077F" w:rsidP="008A1EB1" w14:paraId="1F6946E1" w14:textId="48FE6752">
      <w:pPr>
        <w:pStyle w:val="ListParagraph"/>
        <w:numPr>
          <w:ilvl w:val="0"/>
          <w:numId w:val="31"/>
        </w:numPr>
        <w:rPr>
          <w:rFonts w:ascii="Times New Roman" w:hAnsi="Times New Roman" w:cs="Times New Roman"/>
        </w:rPr>
      </w:pPr>
      <w:r w:rsidRPr="0004077F">
        <w:rPr>
          <w:rFonts w:ascii="Times New Roman" w:hAnsi="Times New Roman" w:cs="Times New Roman"/>
          <w:i/>
          <w:iCs/>
        </w:rPr>
        <w:t>Facilities with a site organization that differs from traditional LLWR facilities</w:t>
      </w:r>
    </w:p>
    <w:p w:rsidR="00A67565" w:rsidP="00CD45DD" w14:paraId="225A0174" w14:textId="77777777">
      <w:pPr>
        <w:pStyle w:val="BodyText"/>
        <w:keepNext/>
        <w:ind w:left="720"/>
        <w:rPr>
          <w:rFonts w:ascii="Times New Roman" w:hAnsi="Times New Roman" w:cs="Times New Roman"/>
        </w:rPr>
      </w:pPr>
    </w:p>
    <w:p w:rsidR="009B660F" w:rsidP="008A1EB1" w14:paraId="488C4DAD" w14:textId="6DC84EB1">
      <w:pPr>
        <w:pStyle w:val="BodyText"/>
        <w:ind w:left="720"/>
        <w:rPr>
          <w:rFonts w:ascii="Times New Roman" w:hAnsi="Times New Roman" w:cs="Times New Roman"/>
        </w:rPr>
      </w:pPr>
      <w:r w:rsidRPr="009721D0">
        <w:rPr>
          <w:rFonts w:ascii="Times New Roman" w:hAnsi="Times New Roman" w:cs="Times New Roman"/>
        </w:rPr>
        <w:t>Section 5.2 of NEI 06</w:t>
      </w:r>
      <w:r w:rsidR="002D20DE">
        <w:rPr>
          <w:rFonts w:ascii="Times New Roman" w:hAnsi="Times New Roman" w:cs="Times New Roman"/>
        </w:rPr>
        <w:noBreakHyphen/>
      </w:r>
      <w:r w:rsidRPr="009721D0">
        <w:rPr>
          <w:rFonts w:ascii="Times New Roman" w:hAnsi="Times New Roman" w:cs="Times New Roman"/>
        </w:rPr>
        <w:t>11, Revision 1, as endorsed by RG</w:t>
      </w:r>
      <w:r w:rsidR="002D20DE">
        <w:rPr>
          <w:rFonts w:ascii="Times New Roman" w:hAnsi="Times New Roman" w:cs="Times New Roman"/>
        </w:rPr>
        <w:t> </w:t>
      </w:r>
      <w:r w:rsidRPr="009721D0">
        <w:rPr>
          <w:rFonts w:ascii="Times New Roman" w:hAnsi="Times New Roman" w:cs="Times New Roman"/>
        </w:rPr>
        <w:t>5.73, discusses the responsibilities for certain personnel positions within the site’s organization. Proposed facility designs for applicants under 10</w:t>
      </w:r>
      <w:r w:rsidR="002D20DE">
        <w:rPr>
          <w:rFonts w:ascii="Times New Roman" w:hAnsi="Times New Roman" w:cs="Times New Roman"/>
        </w:rPr>
        <w:t> </w:t>
      </w:r>
      <w:r w:rsidRPr="009721D0">
        <w:rPr>
          <w:rFonts w:ascii="Times New Roman" w:hAnsi="Times New Roman" w:cs="Times New Roman"/>
        </w:rPr>
        <w:t>CFR</w:t>
      </w:r>
      <w:r w:rsidR="002D20DE">
        <w:rPr>
          <w:rFonts w:ascii="Times New Roman" w:hAnsi="Times New Roman" w:cs="Times New Roman"/>
        </w:rPr>
        <w:t> </w:t>
      </w:r>
      <w:r w:rsidRPr="009721D0">
        <w:rPr>
          <w:rFonts w:ascii="Times New Roman" w:hAnsi="Times New Roman" w:cs="Times New Roman"/>
        </w:rPr>
        <w:t>Part</w:t>
      </w:r>
      <w:r w:rsidR="002D20DE">
        <w:rPr>
          <w:rFonts w:ascii="Times New Roman" w:hAnsi="Times New Roman" w:cs="Times New Roman"/>
        </w:rPr>
        <w:t> </w:t>
      </w:r>
      <w:r w:rsidRPr="009721D0">
        <w:rPr>
          <w:rFonts w:ascii="Times New Roman" w:hAnsi="Times New Roman" w:cs="Times New Roman"/>
        </w:rPr>
        <w:t>53, however, may include non</w:t>
      </w:r>
      <w:r w:rsidR="00BA7CCF">
        <w:rPr>
          <w:rFonts w:ascii="Times New Roman" w:hAnsi="Times New Roman" w:cs="Times New Roman"/>
        </w:rPr>
        <w:noBreakHyphen/>
      </w:r>
      <w:r w:rsidRPr="009721D0">
        <w:rPr>
          <w:rFonts w:ascii="Times New Roman" w:hAnsi="Times New Roman" w:cs="Times New Roman"/>
        </w:rPr>
        <w:t>light</w:t>
      </w:r>
      <w:r w:rsidR="00BA7CCF">
        <w:rPr>
          <w:rFonts w:ascii="Times New Roman" w:hAnsi="Times New Roman" w:cs="Times New Roman"/>
        </w:rPr>
        <w:noBreakHyphen/>
      </w:r>
      <w:r w:rsidRPr="009721D0">
        <w:rPr>
          <w:rFonts w:ascii="Times New Roman" w:hAnsi="Times New Roman" w:cs="Times New Roman"/>
        </w:rPr>
        <w:t>water reactors and other designs that do not necessarily warrant the same organization of personnel employed for traditional LLWR</w:t>
      </w:r>
      <w:r w:rsidR="002D20DE">
        <w:rPr>
          <w:rFonts w:ascii="Times New Roman" w:hAnsi="Times New Roman" w:cs="Times New Roman"/>
        </w:rPr>
        <w:t> </w:t>
      </w:r>
      <w:r w:rsidRPr="009721D0">
        <w:rPr>
          <w:rFonts w:ascii="Times New Roman" w:hAnsi="Times New Roman" w:cs="Times New Roman"/>
        </w:rPr>
        <w:t>facilities.</w:t>
      </w:r>
      <w:r w:rsidR="009721D0">
        <w:rPr>
          <w:rFonts w:ascii="Times New Roman" w:hAnsi="Times New Roman" w:cs="Times New Roman"/>
        </w:rPr>
        <w:t xml:space="preserve"> </w:t>
      </w:r>
      <w:r w:rsidR="003C481D">
        <w:rPr>
          <w:rFonts w:ascii="Times New Roman" w:hAnsi="Times New Roman" w:cs="Times New Roman"/>
        </w:rPr>
        <w:t>Regulatory p</w:t>
      </w:r>
      <w:r w:rsidRPr="009721D0" w:rsidR="00913600">
        <w:rPr>
          <w:rFonts w:ascii="Times New Roman" w:hAnsi="Times New Roman" w:cs="Times New Roman"/>
        </w:rPr>
        <w:t xml:space="preserve">osition </w:t>
      </w:r>
      <w:r w:rsidR="003C481D">
        <w:rPr>
          <w:rFonts w:ascii="Times New Roman" w:hAnsi="Times New Roman" w:cs="Times New Roman"/>
        </w:rPr>
        <w:t>C.</w:t>
      </w:r>
      <w:r w:rsidR="001912C3">
        <w:rPr>
          <w:rFonts w:ascii="Times New Roman" w:hAnsi="Times New Roman" w:cs="Times New Roman"/>
        </w:rPr>
        <w:t>2</w:t>
      </w:r>
      <w:r w:rsidRPr="009721D0" w:rsidR="00913600">
        <w:rPr>
          <w:rFonts w:ascii="Times New Roman" w:hAnsi="Times New Roman" w:cs="Times New Roman"/>
        </w:rPr>
        <w:t xml:space="preserve"> </w:t>
      </w:r>
      <w:r w:rsidR="009721D0">
        <w:rPr>
          <w:rFonts w:ascii="Times New Roman" w:hAnsi="Times New Roman" w:cs="Times New Roman"/>
        </w:rPr>
        <w:t>addresses</w:t>
      </w:r>
      <w:r w:rsidRPr="009721D0" w:rsidR="009721D0">
        <w:rPr>
          <w:rFonts w:ascii="Times New Roman" w:hAnsi="Times New Roman" w:cs="Times New Roman"/>
        </w:rPr>
        <w:t xml:space="preserve"> such</w:t>
      </w:r>
      <w:r w:rsidRPr="009721D0" w:rsidR="00372A0E">
        <w:rPr>
          <w:rFonts w:ascii="Times New Roman" w:hAnsi="Times New Roman" w:cs="Times New Roman"/>
        </w:rPr>
        <w:t xml:space="preserve"> circumstances</w:t>
      </w:r>
      <w:r w:rsidRPr="009721D0" w:rsidR="009721D0">
        <w:rPr>
          <w:rFonts w:ascii="Times New Roman" w:hAnsi="Times New Roman" w:cs="Times New Roman"/>
        </w:rPr>
        <w:t>.</w:t>
      </w:r>
    </w:p>
    <w:p w:rsidR="009721D0" w:rsidP="007A49D4" w14:paraId="20D7A6D3" w14:textId="77777777">
      <w:pPr>
        <w:pStyle w:val="BodyText"/>
        <w:ind w:left="720"/>
        <w:rPr>
          <w:rFonts w:ascii="Times New Roman" w:hAnsi="Times New Roman" w:cs="Times New Roman"/>
        </w:rPr>
      </w:pPr>
    </w:p>
    <w:p w:rsidR="00A67565" w:rsidP="008A1EB1" w14:paraId="17A86B86" w14:textId="79C01719">
      <w:pPr>
        <w:pStyle w:val="BodyText"/>
        <w:keepNext/>
        <w:numPr>
          <w:ilvl w:val="0"/>
          <w:numId w:val="31"/>
        </w:numPr>
        <w:rPr>
          <w:rFonts w:ascii="Times New Roman" w:hAnsi="Times New Roman" w:cs="Times New Roman"/>
        </w:rPr>
      </w:pPr>
      <w:r w:rsidRPr="00030006">
        <w:rPr>
          <w:rFonts w:ascii="Times New Roman" w:hAnsi="Times New Roman" w:cs="Times New Roman"/>
          <w:i/>
          <w:iCs/>
        </w:rPr>
        <w:t>Minimum onsite staffing for operating units</w:t>
      </w:r>
    </w:p>
    <w:p w:rsidR="00A67565" w:rsidP="00CD45DD" w14:paraId="193D7DFE" w14:textId="77777777">
      <w:pPr>
        <w:pStyle w:val="BodyText"/>
        <w:keepNext/>
        <w:ind w:left="720"/>
        <w:rPr>
          <w:rFonts w:ascii="Times New Roman" w:hAnsi="Times New Roman" w:cs="Times New Roman"/>
        </w:rPr>
      </w:pPr>
    </w:p>
    <w:p w:rsidR="009721D0" w:rsidP="008A1EB1" w14:paraId="712B2F05" w14:textId="176148F7">
      <w:pPr>
        <w:pStyle w:val="BodyText"/>
        <w:ind w:left="720"/>
        <w:rPr>
          <w:rFonts w:ascii="Times New Roman" w:hAnsi="Times New Roman" w:cs="Times New Roman"/>
        </w:rPr>
      </w:pPr>
      <w:r w:rsidRPr="009721D0">
        <w:rPr>
          <w:rFonts w:ascii="Times New Roman" w:hAnsi="Times New Roman" w:cs="Times New Roman"/>
        </w:rPr>
        <w:t xml:space="preserve">The table included within </w:t>
      </w:r>
      <w:r w:rsidR="00DE3D37">
        <w:rPr>
          <w:rFonts w:ascii="Times New Roman" w:hAnsi="Times New Roman" w:cs="Times New Roman"/>
        </w:rPr>
        <w:t>r</w:t>
      </w:r>
      <w:r w:rsidR="003C481D">
        <w:rPr>
          <w:rFonts w:ascii="Times New Roman" w:hAnsi="Times New Roman" w:cs="Times New Roman"/>
        </w:rPr>
        <w:t>egulatory p</w:t>
      </w:r>
      <w:r w:rsidRPr="009721D0">
        <w:rPr>
          <w:rFonts w:ascii="Times New Roman" w:hAnsi="Times New Roman" w:cs="Times New Roman"/>
        </w:rPr>
        <w:t>osition</w:t>
      </w:r>
      <w:r w:rsidR="002D20DE">
        <w:rPr>
          <w:rFonts w:ascii="Times New Roman" w:hAnsi="Times New Roman" w:cs="Times New Roman"/>
        </w:rPr>
        <w:t> </w:t>
      </w:r>
      <w:r w:rsidRPr="009721D0">
        <w:rPr>
          <w:rFonts w:ascii="Times New Roman" w:hAnsi="Times New Roman" w:cs="Times New Roman"/>
        </w:rPr>
        <w:t>C.11 of RG</w:t>
      </w:r>
      <w:r w:rsidR="002D20DE">
        <w:rPr>
          <w:rFonts w:ascii="Times New Roman" w:hAnsi="Times New Roman" w:cs="Times New Roman"/>
        </w:rPr>
        <w:t> </w:t>
      </w:r>
      <w:r w:rsidRPr="009721D0">
        <w:rPr>
          <w:rFonts w:ascii="Times New Roman" w:hAnsi="Times New Roman" w:cs="Times New Roman"/>
        </w:rPr>
        <w:t>5.73 lists the minimum number of reactor operators and senior operators per shift who should have the operating reactor as their primary responsibility and should not be permitted to work outage hours</w:t>
      </w:r>
      <w:r w:rsidR="00021D03">
        <w:rPr>
          <w:rFonts w:ascii="Times New Roman" w:hAnsi="Times New Roman" w:cs="Times New Roman"/>
        </w:rPr>
        <w:t>,</w:t>
      </w:r>
      <w:r w:rsidRPr="009721D0">
        <w:rPr>
          <w:rFonts w:ascii="Times New Roman" w:hAnsi="Times New Roman" w:cs="Times New Roman"/>
        </w:rPr>
        <w:t xml:space="preserve"> in accordance with 10</w:t>
      </w:r>
      <w:r w:rsidR="002D20DE">
        <w:rPr>
          <w:rFonts w:ascii="Times New Roman" w:hAnsi="Times New Roman" w:cs="Times New Roman"/>
        </w:rPr>
        <w:t> </w:t>
      </w:r>
      <w:r w:rsidRPr="009721D0">
        <w:rPr>
          <w:rFonts w:ascii="Times New Roman" w:hAnsi="Times New Roman" w:cs="Times New Roman"/>
        </w:rPr>
        <w:t>CFR</w:t>
      </w:r>
      <w:r w:rsidR="002D20DE">
        <w:rPr>
          <w:rFonts w:ascii="Times New Roman" w:hAnsi="Times New Roman" w:cs="Times New Roman"/>
        </w:rPr>
        <w:t> </w:t>
      </w:r>
      <w:r w:rsidRPr="009721D0">
        <w:rPr>
          <w:rFonts w:ascii="Times New Roman" w:hAnsi="Times New Roman" w:cs="Times New Roman"/>
        </w:rPr>
        <w:t xml:space="preserve">26.205(d)(4). However, requirements in </w:t>
      </w:r>
      <w:r w:rsidR="00DE3D37">
        <w:rPr>
          <w:rFonts w:ascii="Times New Roman" w:hAnsi="Times New Roman" w:cs="Times New Roman"/>
        </w:rPr>
        <w:t>10 CFR </w:t>
      </w:r>
      <w:r w:rsidRPr="009721D0">
        <w:rPr>
          <w:rFonts w:ascii="Times New Roman" w:hAnsi="Times New Roman" w:cs="Times New Roman"/>
        </w:rPr>
        <w:t>Part</w:t>
      </w:r>
      <w:r w:rsidR="002D20DE">
        <w:rPr>
          <w:rFonts w:ascii="Times New Roman" w:hAnsi="Times New Roman" w:cs="Times New Roman"/>
        </w:rPr>
        <w:t> </w:t>
      </w:r>
      <w:r w:rsidRPr="009721D0">
        <w:rPr>
          <w:rFonts w:ascii="Times New Roman" w:hAnsi="Times New Roman" w:cs="Times New Roman"/>
        </w:rPr>
        <w:t xml:space="preserve">53 may not require the same minimum shift staffing </w:t>
      </w:r>
      <w:r w:rsidR="00021D03">
        <w:rPr>
          <w:rFonts w:ascii="Times New Roman" w:hAnsi="Times New Roman" w:cs="Times New Roman"/>
        </w:rPr>
        <w:t>necessary</w:t>
      </w:r>
      <w:r w:rsidRPr="009721D0">
        <w:rPr>
          <w:rFonts w:ascii="Times New Roman" w:hAnsi="Times New Roman" w:cs="Times New Roman"/>
        </w:rPr>
        <w:t xml:space="preserve"> for units licensed under 10</w:t>
      </w:r>
      <w:r w:rsidR="002D20DE">
        <w:rPr>
          <w:rFonts w:ascii="Times New Roman" w:hAnsi="Times New Roman" w:cs="Times New Roman"/>
        </w:rPr>
        <w:t> </w:t>
      </w:r>
      <w:r w:rsidRPr="009721D0">
        <w:rPr>
          <w:rFonts w:ascii="Times New Roman" w:hAnsi="Times New Roman" w:cs="Times New Roman"/>
        </w:rPr>
        <w:t>CFR</w:t>
      </w:r>
      <w:r w:rsidR="002D20DE">
        <w:rPr>
          <w:rFonts w:ascii="Times New Roman" w:hAnsi="Times New Roman" w:cs="Times New Roman"/>
        </w:rPr>
        <w:t> </w:t>
      </w:r>
      <w:r w:rsidRPr="009721D0">
        <w:rPr>
          <w:rFonts w:ascii="Times New Roman" w:hAnsi="Times New Roman" w:cs="Times New Roman"/>
        </w:rPr>
        <w:t>Part</w:t>
      </w:r>
      <w:r w:rsidR="00DE3D37">
        <w:rPr>
          <w:rFonts w:ascii="Times New Roman" w:hAnsi="Times New Roman" w:cs="Times New Roman"/>
        </w:rPr>
        <w:t> </w:t>
      </w:r>
      <w:r w:rsidRPr="009721D0">
        <w:rPr>
          <w:rFonts w:ascii="Times New Roman" w:hAnsi="Times New Roman" w:cs="Times New Roman"/>
        </w:rPr>
        <w:t xml:space="preserve">50 and </w:t>
      </w:r>
      <w:r w:rsidR="00DE3D37">
        <w:rPr>
          <w:rFonts w:ascii="Times New Roman" w:hAnsi="Times New Roman" w:cs="Times New Roman"/>
        </w:rPr>
        <w:t>10 CFR Part </w:t>
      </w:r>
      <w:r w:rsidRPr="009721D0">
        <w:rPr>
          <w:rFonts w:ascii="Times New Roman" w:hAnsi="Times New Roman" w:cs="Times New Roman"/>
        </w:rPr>
        <w:t>52</w:t>
      </w:r>
      <w:r w:rsidR="004125E3">
        <w:rPr>
          <w:rFonts w:ascii="Times New Roman" w:hAnsi="Times New Roman" w:cs="Times New Roman"/>
        </w:rPr>
        <w:t xml:space="preserve">. </w:t>
      </w:r>
      <w:r w:rsidRPr="009721D0">
        <w:rPr>
          <w:rFonts w:ascii="Times New Roman" w:hAnsi="Times New Roman" w:cs="Times New Roman"/>
        </w:rPr>
        <w:t xml:space="preserve">Furthermore, the number of units at a given site may exceed three, which is the maximum number addressed within </w:t>
      </w:r>
      <w:r w:rsidR="003C481D">
        <w:rPr>
          <w:rFonts w:ascii="Times New Roman" w:hAnsi="Times New Roman" w:cs="Times New Roman"/>
        </w:rPr>
        <w:t>regulatory p</w:t>
      </w:r>
      <w:r w:rsidRPr="009721D0">
        <w:rPr>
          <w:rFonts w:ascii="Times New Roman" w:hAnsi="Times New Roman" w:cs="Times New Roman"/>
        </w:rPr>
        <w:t>osition</w:t>
      </w:r>
      <w:r w:rsidR="002D20DE">
        <w:rPr>
          <w:rFonts w:ascii="Times New Roman" w:hAnsi="Times New Roman" w:cs="Times New Roman"/>
        </w:rPr>
        <w:t> </w:t>
      </w:r>
      <w:r w:rsidRPr="009721D0">
        <w:rPr>
          <w:rFonts w:ascii="Times New Roman" w:hAnsi="Times New Roman" w:cs="Times New Roman"/>
        </w:rPr>
        <w:t>C.11 of RG</w:t>
      </w:r>
      <w:r w:rsidR="002D20DE">
        <w:rPr>
          <w:rFonts w:ascii="Times New Roman" w:hAnsi="Times New Roman" w:cs="Times New Roman"/>
        </w:rPr>
        <w:t> </w:t>
      </w:r>
      <w:r w:rsidRPr="009721D0">
        <w:rPr>
          <w:rFonts w:ascii="Times New Roman" w:hAnsi="Times New Roman" w:cs="Times New Roman"/>
        </w:rPr>
        <w:t>5.73</w:t>
      </w:r>
      <w:r w:rsidR="0020168F">
        <w:rPr>
          <w:rFonts w:ascii="Times New Roman" w:hAnsi="Times New Roman" w:cs="Times New Roman"/>
        </w:rPr>
        <w:t>.</w:t>
      </w:r>
    </w:p>
    <w:p w:rsidR="0024403D" w:rsidP="00D942C1" w14:paraId="6315A717" w14:textId="77777777">
      <w:pPr>
        <w:pStyle w:val="ListParagraph"/>
        <w:ind w:left="360"/>
        <w:rPr>
          <w:rFonts w:ascii="Times New Roman" w:hAnsi="Times New Roman" w:cs="Times New Roman"/>
        </w:rPr>
      </w:pPr>
    </w:p>
    <w:p w:rsidR="0024403D" w:rsidRPr="009721D0" w:rsidP="008A1EB1" w14:paraId="1DDDDA8A" w14:textId="04ABEE9D">
      <w:pPr>
        <w:pStyle w:val="BodyText"/>
        <w:ind w:left="720"/>
        <w:rPr>
          <w:rFonts w:ascii="Times New Roman" w:hAnsi="Times New Roman" w:cs="Times New Roman"/>
        </w:rPr>
      </w:pPr>
      <w:r>
        <w:rPr>
          <w:rFonts w:ascii="Times New Roman" w:hAnsi="Times New Roman" w:cs="Times New Roman"/>
        </w:rPr>
        <w:t>Regulatory p</w:t>
      </w:r>
      <w:r>
        <w:rPr>
          <w:rFonts w:ascii="Times New Roman" w:hAnsi="Times New Roman" w:cs="Times New Roman"/>
        </w:rPr>
        <w:t>osition</w:t>
      </w:r>
      <w:r w:rsidR="007A4861">
        <w:rPr>
          <w:rFonts w:ascii="Times New Roman" w:hAnsi="Times New Roman" w:cs="Times New Roman"/>
        </w:rPr>
        <w:t>s</w:t>
      </w:r>
      <w:r w:rsidR="002D20DE">
        <w:rPr>
          <w:rFonts w:ascii="Times New Roman" w:hAnsi="Times New Roman" w:cs="Times New Roman"/>
        </w:rPr>
        <w:t> </w:t>
      </w:r>
      <w:r>
        <w:rPr>
          <w:rFonts w:ascii="Times New Roman" w:hAnsi="Times New Roman" w:cs="Times New Roman"/>
        </w:rPr>
        <w:t>C.</w:t>
      </w:r>
      <w:r w:rsidR="001912C3">
        <w:rPr>
          <w:rFonts w:ascii="Times New Roman" w:hAnsi="Times New Roman" w:cs="Times New Roman"/>
        </w:rPr>
        <w:t>3</w:t>
      </w:r>
      <w:r w:rsidR="007A4861">
        <w:rPr>
          <w:rFonts w:ascii="Times New Roman" w:hAnsi="Times New Roman" w:cs="Times New Roman"/>
        </w:rPr>
        <w:t>.</w:t>
      </w:r>
      <w:r w:rsidR="007A4861">
        <w:rPr>
          <w:rFonts w:ascii="Times New Roman" w:hAnsi="Times New Roman" w:cs="Times New Roman"/>
        </w:rPr>
        <w:t>a and</w:t>
      </w:r>
      <w:r w:rsidR="007A4861">
        <w:rPr>
          <w:rFonts w:ascii="Times New Roman" w:hAnsi="Times New Roman" w:cs="Times New Roman"/>
        </w:rPr>
        <w:t xml:space="preserve"> </w:t>
      </w:r>
      <w:r>
        <w:rPr>
          <w:rFonts w:ascii="Times New Roman" w:hAnsi="Times New Roman" w:cs="Times New Roman"/>
        </w:rPr>
        <w:t>C.</w:t>
      </w:r>
      <w:r w:rsidR="001912C3">
        <w:rPr>
          <w:rFonts w:ascii="Times New Roman" w:hAnsi="Times New Roman" w:cs="Times New Roman"/>
        </w:rPr>
        <w:t>3</w:t>
      </w:r>
      <w:r w:rsidR="007A4861">
        <w:rPr>
          <w:rFonts w:ascii="Times New Roman" w:hAnsi="Times New Roman" w:cs="Times New Roman"/>
        </w:rPr>
        <w:t xml:space="preserve">.b address </w:t>
      </w:r>
      <w:r w:rsidR="00F04E88">
        <w:rPr>
          <w:rFonts w:ascii="Times New Roman" w:hAnsi="Times New Roman" w:cs="Times New Roman"/>
        </w:rPr>
        <w:t xml:space="preserve">circumstances </w:t>
      </w:r>
      <w:r w:rsidR="00500A69">
        <w:rPr>
          <w:rFonts w:ascii="Times New Roman" w:hAnsi="Times New Roman" w:cs="Times New Roman"/>
        </w:rPr>
        <w:t>in which</w:t>
      </w:r>
      <w:r w:rsidR="00F04E88">
        <w:rPr>
          <w:rFonts w:ascii="Times New Roman" w:hAnsi="Times New Roman" w:cs="Times New Roman"/>
        </w:rPr>
        <w:t xml:space="preserve"> the </w:t>
      </w:r>
      <w:r w:rsidR="00A53D29">
        <w:rPr>
          <w:rFonts w:ascii="Times New Roman" w:hAnsi="Times New Roman" w:cs="Times New Roman"/>
        </w:rPr>
        <w:t>figures include</w:t>
      </w:r>
      <w:r w:rsidR="002D20DE">
        <w:rPr>
          <w:rFonts w:ascii="Times New Roman" w:hAnsi="Times New Roman" w:cs="Times New Roman"/>
        </w:rPr>
        <w:t>d</w:t>
      </w:r>
      <w:r w:rsidR="00A53D29">
        <w:rPr>
          <w:rFonts w:ascii="Times New Roman" w:hAnsi="Times New Roman" w:cs="Times New Roman"/>
        </w:rPr>
        <w:t xml:space="preserve"> in the table within </w:t>
      </w:r>
      <w:r>
        <w:rPr>
          <w:rFonts w:ascii="Times New Roman" w:hAnsi="Times New Roman" w:cs="Times New Roman"/>
        </w:rPr>
        <w:t>regulatory p</w:t>
      </w:r>
      <w:r w:rsidRPr="009721D0" w:rsidR="00A53D29">
        <w:rPr>
          <w:rFonts w:ascii="Times New Roman" w:hAnsi="Times New Roman" w:cs="Times New Roman"/>
        </w:rPr>
        <w:t>osition</w:t>
      </w:r>
      <w:r w:rsidR="002D20DE">
        <w:rPr>
          <w:rFonts w:ascii="Times New Roman" w:hAnsi="Times New Roman" w:cs="Times New Roman"/>
        </w:rPr>
        <w:t> </w:t>
      </w:r>
      <w:r w:rsidRPr="009721D0" w:rsidR="00A53D29">
        <w:rPr>
          <w:rFonts w:ascii="Times New Roman" w:hAnsi="Times New Roman" w:cs="Times New Roman"/>
        </w:rPr>
        <w:t>C.11 of RG</w:t>
      </w:r>
      <w:r w:rsidR="002D20DE">
        <w:rPr>
          <w:rFonts w:ascii="Times New Roman" w:hAnsi="Times New Roman" w:cs="Times New Roman"/>
        </w:rPr>
        <w:t> </w:t>
      </w:r>
      <w:r w:rsidRPr="009721D0" w:rsidR="00A53D29">
        <w:rPr>
          <w:rFonts w:ascii="Times New Roman" w:hAnsi="Times New Roman" w:cs="Times New Roman"/>
        </w:rPr>
        <w:t>5.73</w:t>
      </w:r>
      <w:r w:rsidR="00A53D29">
        <w:rPr>
          <w:rFonts w:ascii="Times New Roman" w:hAnsi="Times New Roman" w:cs="Times New Roman"/>
        </w:rPr>
        <w:t xml:space="preserve"> may not apply.</w:t>
      </w:r>
    </w:p>
    <w:p w:rsidR="00023D14" w:rsidP="00CF0C8D" w14:paraId="56E44022" w14:textId="77777777">
      <w:pPr>
        <w:pStyle w:val="BodyText"/>
        <w:ind w:left="0" w:firstLine="360"/>
        <w:rPr>
          <w:rFonts w:ascii="Times New Roman" w:hAnsi="Times New Roman" w:cs="Times New Roman"/>
        </w:rPr>
      </w:pPr>
    </w:p>
    <w:p w:rsidR="00420789" w:rsidRPr="00420789" w:rsidP="008A1EB1" w14:paraId="33378C37" w14:textId="5B039121">
      <w:pPr>
        <w:pStyle w:val="ListParagraph"/>
        <w:keepNext/>
        <w:numPr>
          <w:ilvl w:val="0"/>
          <w:numId w:val="31"/>
        </w:numPr>
      </w:pPr>
      <w:r w:rsidRPr="00420789">
        <w:rPr>
          <w:rFonts w:ascii="Times New Roman" w:hAnsi="Times New Roman" w:cs="Times New Roman"/>
          <w:i/>
          <w:iCs/>
        </w:rPr>
        <w:t>Consideration of “face</w:t>
      </w:r>
      <w:r w:rsidR="00F80881">
        <w:rPr>
          <w:rFonts w:ascii="Times New Roman" w:hAnsi="Times New Roman" w:cs="Times New Roman"/>
          <w:i/>
          <w:iCs/>
        </w:rPr>
        <w:noBreakHyphen/>
      </w:r>
      <w:r w:rsidRPr="00420789">
        <w:rPr>
          <w:rFonts w:ascii="Times New Roman" w:hAnsi="Times New Roman" w:cs="Times New Roman"/>
          <w:i/>
          <w:iCs/>
        </w:rPr>
        <w:t>to</w:t>
      </w:r>
      <w:r w:rsidR="00F80881">
        <w:rPr>
          <w:rFonts w:ascii="Times New Roman" w:hAnsi="Times New Roman" w:cs="Times New Roman"/>
          <w:i/>
          <w:iCs/>
        </w:rPr>
        <w:noBreakHyphen/>
      </w:r>
      <w:r w:rsidRPr="00420789">
        <w:rPr>
          <w:rFonts w:ascii="Times New Roman" w:hAnsi="Times New Roman" w:cs="Times New Roman"/>
          <w:i/>
          <w:iCs/>
        </w:rPr>
        <w:t>face” assessments</w:t>
      </w:r>
    </w:p>
    <w:p w:rsidR="00420789" w:rsidP="00CD45DD" w14:paraId="03D8CBEA" w14:textId="77777777">
      <w:pPr>
        <w:pStyle w:val="BodyText"/>
        <w:keepNext/>
        <w:ind w:left="720"/>
        <w:rPr>
          <w:rFonts w:ascii="Times New Roman" w:hAnsi="Times New Roman" w:cs="Times New Roman"/>
        </w:rPr>
      </w:pPr>
    </w:p>
    <w:p w:rsidR="00FC0631" w:rsidP="008A1EB1" w14:paraId="7F212E87" w14:textId="60179275">
      <w:pPr>
        <w:pStyle w:val="BodyText"/>
        <w:keepNext/>
        <w:ind w:left="720"/>
        <w:rPr>
          <w:rFonts w:ascii="Times New Roman" w:hAnsi="Times New Roman" w:cs="Times New Roman"/>
        </w:rPr>
      </w:pPr>
      <w:r>
        <w:rPr>
          <w:rFonts w:ascii="Times New Roman" w:hAnsi="Times New Roman" w:cs="Times New Roman"/>
        </w:rPr>
        <w:t xml:space="preserve">As stated in </w:t>
      </w:r>
      <w:r w:rsidR="000A3224">
        <w:rPr>
          <w:rFonts w:ascii="Times New Roman" w:hAnsi="Times New Roman" w:cs="Times New Roman"/>
        </w:rPr>
        <w:t>10</w:t>
      </w:r>
      <w:r w:rsidR="002D20DE">
        <w:rPr>
          <w:rFonts w:ascii="Times New Roman" w:hAnsi="Times New Roman" w:cs="Times New Roman"/>
        </w:rPr>
        <w:t> </w:t>
      </w:r>
      <w:r w:rsidR="000A3224">
        <w:rPr>
          <w:rFonts w:ascii="Times New Roman" w:hAnsi="Times New Roman" w:cs="Times New Roman"/>
        </w:rPr>
        <w:t xml:space="preserve">CFR </w:t>
      </w:r>
      <w:r w:rsidRPr="00BC3BA0" w:rsidR="006D63DA">
        <w:rPr>
          <w:rFonts w:ascii="Times New Roman" w:hAnsi="Times New Roman" w:cs="Times New Roman"/>
        </w:rPr>
        <w:t xml:space="preserve">26.207(a) and </w:t>
      </w:r>
      <w:r w:rsidR="00F63C2A">
        <w:rPr>
          <w:rFonts w:ascii="Times New Roman" w:hAnsi="Times New Roman" w:cs="Times New Roman"/>
        </w:rPr>
        <w:t>10 CFR </w:t>
      </w:r>
      <w:r w:rsidRPr="00BC3BA0" w:rsidR="006D63DA">
        <w:rPr>
          <w:rFonts w:ascii="Times New Roman" w:hAnsi="Times New Roman" w:cs="Times New Roman"/>
        </w:rPr>
        <w:t>26.211(b)</w:t>
      </w:r>
      <w:r>
        <w:rPr>
          <w:rFonts w:ascii="Times New Roman" w:hAnsi="Times New Roman" w:cs="Times New Roman"/>
        </w:rPr>
        <w:t>,</w:t>
      </w:r>
      <w:r w:rsidRPr="00BC3BA0" w:rsidR="006D63DA">
        <w:rPr>
          <w:rFonts w:ascii="Times New Roman" w:hAnsi="Times New Roman" w:cs="Times New Roman"/>
        </w:rPr>
        <w:t xml:space="preserve"> supervisory assessments and fatigue assessments, respectively, </w:t>
      </w:r>
      <w:r w:rsidR="00F63C2A">
        <w:rPr>
          <w:rFonts w:ascii="Times New Roman" w:hAnsi="Times New Roman" w:cs="Times New Roman"/>
        </w:rPr>
        <w:t>must</w:t>
      </w:r>
      <w:r>
        <w:rPr>
          <w:rFonts w:ascii="Times New Roman" w:hAnsi="Times New Roman" w:cs="Times New Roman"/>
        </w:rPr>
        <w:t xml:space="preserve"> </w:t>
      </w:r>
      <w:r w:rsidRPr="00BC3BA0" w:rsidR="006D63DA">
        <w:rPr>
          <w:rFonts w:ascii="Times New Roman" w:hAnsi="Times New Roman" w:cs="Times New Roman"/>
        </w:rPr>
        <w:t xml:space="preserve">be performed </w:t>
      </w:r>
      <w:r w:rsidR="00F63C2A">
        <w:rPr>
          <w:rFonts w:ascii="Times New Roman" w:hAnsi="Times New Roman" w:cs="Times New Roman"/>
        </w:rPr>
        <w:t>using</w:t>
      </w:r>
      <w:r w:rsidRPr="00BC3BA0" w:rsidR="006D63DA">
        <w:rPr>
          <w:rFonts w:ascii="Times New Roman" w:hAnsi="Times New Roman" w:cs="Times New Roman"/>
        </w:rPr>
        <w:t xml:space="preserve"> face-to-face interactions</w:t>
      </w:r>
      <w:r w:rsidR="000A3224">
        <w:rPr>
          <w:rFonts w:ascii="Times New Roman" w:hAnsi="Times New Roman" w:cs="Times New Roman"/>
        </w:rPr>
        <w:t xml:space="preserve">. </w:t>
      </w:r>
      <w:r w:rsidR="00DE7E45">
        <w:rPr>
          <w:rFonts w:ascii="Times New Roman" w:hAnsi="Times New Roman" w:cs="Times New Roman"/>
        </w:rPr>
        <w:t>However,</w:t>
      </w:r>
      <w:r w:rsidR="00C34566">
        <w:rPr>
          <w:rFonts w:ascii="Times New Roman" w:hAnsi="Times New Roman" w:cs="Times New Roman"/>
        </w:rPr>
        <w:t xml:space="preserve"> </w:t>
      </w:r>
      <w:r w:rsidR="009738EE">
        <w:rPr>
          <w:rFonts w:ascii="Times New Roman" w:hAnsi="Times New Roman" w:cs="Times New Roman"/>
        </w:rPr>
        <w:t xml:space="preserve">based on </w:t>
      </w:r>
      <w:r w:rsidR="007764F0">
        <w:rPr>
          <w:rFonts w:ascii="Times New Roman" w:hAnsi="Times New Roman" w:cs="Times New Roman"/>
        </w:rPr>
        <w:t xml:space="preserve">recent </w:t>
      </w:r>
      <w:r w:rsidR="00615790">
        <w:rPr>
          <w:rFonts w:ascii="Times New Roman" w:hAnsi="Times New Roman" w:cs="Times New Roman"/>
        </w:rPr>
        <w:t xml:space="preserve">research, </w:t>
      </w:r>
      <w:r w:rsidR="00487CD7">
        <w:rPr>
          <w:rFonts w:ascii="Times New Roman" w:hAnsi="Times New Roman" w:cs="Times New Roman"/>
        </w:rPr>
        <w:t xml:space="preserve">the </w:t>
      </w:r>
      <w:r w:rsidR="00697C3F">
        <w:rPr>
          <w:rFonts w:ascii="Times New Roman" w:hAnsi="Times New Roman" w:cs="Times New Roman"/>
        </w:rPr>
        <w:t>NRC</w:t>
      </w:r>
      <w:r w:rsidR="00B562F2">
        <w:rPr>
          <w:rFonts w:ascii="Times New Roman" w:hAnsi="Times New Roman" w:cs="Times New Roman"/>
        </w:rPr>
        <w:t xml:space="preserve"> staff</w:t>
      </w:r>
      <w:r w:rsidR="00697C3F">
        <w:rPr>
          <w:rFonts w:ascii="Times New Roman" w:hAnsi="Times New Roman" w:cs="Times New Roman"/>
        </w:rPr>
        <w:t xml:space="preserve"> ha</w:t>
      </w:r>
      <w:r w:rsidR="00487CD7">
        <w:rPr>
          <w:rFonts w:ascii="Times New Roman" w:hAnsi="Times New Roman" w:cs="Times New Roman"/>
        </w:rPr>
        <w:t>s</w:t>
      </w:r>
      <w:r w:rsidR="00697C3F">
        <w:rPr>
          <w:rFonts w:ascii="Times New Roman" w:hAnsi="Times New Roman" w:cs="Times New Roman"/>
        </w:rPr>
        <w:t xml:space="preserve"> determined that </w:t>
      </w:r>
      <w:r w:rsidR="008B4093">
        <w:rPr>
          <w:rFonts w:ascii="Times New Roman" w:hAnsi="Times New Roman" w:cs="Times New Roman"/>
        </w:rPr>
        <w:t>remote</w:t>
      </w:r>
      <w:r w:rsidR="00B415B0">
        <w:rPr>
          <w:rFonts w:ascii="Times New Roman" w:hAnsi="Times New Roman" w:cs="Times New Roman"/>
        </w:rPr>
        <w:t>ly conducted</w:t>
      </w:r>
      <w:r w:rsidR="008B4093">
        <w:rPr>
          <w:rFonts w:ascii="Times New Roman" w:hAnsi="Times New Roman" w:cs="Times New Roman"/>
        </w:rPr>
        <w:t xml:space="preserve"> </w:t>
      </w:r>
      <w:r w:rsidR="006E1458">
        <w:rPr>
          <w:rFonts w:ascii="Times New Roman" w:hAnsi="Times New Roman" w:cs="Times New Roman"/>
        </w:rPr>
        <w:t>fitness</w:t>
      </w:r>
      <w:r w:rsidR="008B4093">
        <w:rPr>
          <w:rFonts w:ascii="Times New Roman" w:hAnsi="Times New Roman" w:cs="Times New Roman"/>
        </w:rPr>
        <w:t xml:space="preserve"> determinations (including </w:t>
      </w:r>
      <w:r w:rsidR="00EE5BEE">
        <w:rPr>
          <w:rFonts w:ascii="Times New Roman" w:hAnsi="Times New Roman" w:cs="Times New Roman"/>
        </w:rPr>
        <w:t>fatigue assessments and supervisory assessments)</w:t>
      </w:r>
      <w:r w:rsidR="006E1458">
        <w:rPr>
          <w:rFonts w:ascii="Times New Roman" w:hAnsi="Times New Roman" w:cs="Times New Roman"/>
        </w:rPr>
        <w:t xml:space="preserve"> may be </w:t>
      </w:r>
      <w:r w:rsidR="00A8408A">
        <w:rPr>
          <w:rFonts w:ascii="Times New Roman" w:hAnsi="Times New Roman" w:cs="Times New Roman"/>
        </w:rPr>
        <w:t xml:space="preserve">appropriate </w:t>
      </w:r>
      <w:r w:rsidR="00697C3F">
        <w:rPr>
          <w:rFonts w:ascii="Times New Roman" w:hAnsi="Times New Roman" w:cs="Times New Roman"/>
        </w:rPr>
        <w:t>i</w:t>
      </w:r>
      <w:r w:rsidR="00487CD7">
        <w:rPr>
          <w:rFonts w:ascii="Times New Roman" w:hAnsi="Times New Roman" w:cs="Times New Roman"/>
        </w:rPr>
        <w:t>f</w:t>
      </w:r>
      <w:r w:rsidR="00697C3F">
        <w:rPr>
          <w:rFonts w:ascii="Times New Roman" w:hAnsi="Times New Roman" w:cs="Times New Roman"/>
        </w:rPr>
        <w:t xml:space="preserve"> those determinations</w:t>
      </w:r>
      <w:r w:rsidR="00DC0206">
        <w:rPr>
          <w:rFonts w:ascii="Times New Roman" w:hAnsi="Times New Roman" w:cs="Times New Roman"/>
        </w:rPr>
        <w:t xml:space="preserve"> and </w:t>
      </w:r>
      <w:r w:rsidR="00B415B0">
        <w:rPr>
          <w:rFonts w:ascii="Times New Roman" w:hAnsi="Times New Roman" w:cs="Times New Roman"/>
        </w:rPr>
        <w:t>assessments</w:t>
      </w:r>
      <w:r w:rsidR="00697C3F">
        <w:rPr>
          <w:rFonts w:ascii="Times New Roman" w:hAnsi="Times New Roman" w:cs="Times New Roman"/>
        </w:rPr>
        <w:t xml:space="preserve"> are </w:t>
      </w:r>
      <w:r w:rsidRPr="00697C3F" w:rsidR="00697C3F">
        <w:rPr>
          <w:rFonts w:ascii="Times New Roman" w:hAnsi="Times New Roman" w:cs="Times New Roman"/>
        </w:rPr>
        <w:t>augmented by a</w:t>
      </w:r>
      <w:r w:rsidR="00B415B0">
        <w:rPr>
          <w:rFonts w:ascii="Times New Roman" w:hAnsi="Times New Roman" w:cs="Times New Roman"/>
        </w:rPr>
        <w:t>n appropriately qualified</w:t>
      </w:r>
      <w:r w:rsidRPr="00697C3F" w:rsidR="00697C3F">
        <w:rPr>
          <w:rFonts w:ascii="Times New Roman" w:hAnsi="Times New Roman" w:cs="Times New Roman"/>
        </w:rPr>
        <w:t xml:space="preserve"> individual who is present in</w:t>
      </w:r>
      <w:r w:rsidR="00487CD7">
        <w:rPr>
          <w:rFonts w:ascii="Times New Roman" w:hAnsi="Times New Roman" w:cs="Times New Roman"/>
        </w:rPr>
        <w:t xml:space="preserve"> </w:t>
      </w:r>
      <w:r w:rsidRPr="00697C3F" w:rsidR="00697C3F">
        <w:rPr>
          <w:rFonts w:ascii="Times New Roman" w:hAnsi="Times New Roman" w:cs="Times New Roman"/>
        </w:rPr>
        <w:t>person with the individual being assessed</w:t>
      </w:r>
      <w:r w:rsidR="00F311D1">
        <w:rPr>
          <w:rFonts w:ascii="Times New Roman" w:hAnsi="Times New Roman" w:cs="Times New Roman"/>
        </w:rPr>
        <w:t xml:space="preserve"> (R</w:t>
      </w:r>
      <w:r w:rsidR="00552DDF">
        <w:rPr>
          <w:rFonts w:ascii="Times New Roman" w:hAnsi="Times New Roman" w:cs="Times New Roman"/>
        </w:rPr>
        <w:t>ef</w:t>
      </w:r>
      <w:r w:rsidR="002D20DE">
        <w:rPr>
          <w:rFonts w:ascii="Times New Roman" w:hAnsi="Times New Roman" w:cs="Times New Roman"/>
        </w:rPr>
        <w:t>.</w:t>
      </w:r>
      <w:r w:rsidR="00F311D1">
        <w:rPr>
          <w:rFonts w:ascii="Times New Roman" w:hAnsi="Times New Roman" w:cs="Times New Roman"/>
        </w:rPr>
        <w:t xml:space="preserve"> </w:t>
      </w:r>
      <w:r>
        <w:rPr>
          <w:rStyle w:val="EndnoteReference"/>
          <w:rFonts w:ascii="Times New Roman" w:hAnsi="Times New Roman" w:cs="Times New Roman"/>
          <w:vertAlign w:val="baseline"/>
        </w:rPr>
        <w:endnoteReference w:id="9"/>
      </w:r>
      <w:r w:rsidR="00F311D1">
        <w:rPr>
          <w:rFonts w:ascii="Times New Roman" w:hAnsi="Times New Roman" w:cs="Times New Roman"/>
        </w:rPr>
        <w:t>)</w:t>
      </w:r>
      <w:r w:rsidR="00A8408A">
        <w:rPr>
          <w:rFonts w:ascii="Times New Roman" w:hAnsi="Times New Roman" w:cs="Times New Roman"/>
        </w:rPr>
        <w:t>.</w:t>
      </w:r>
    </w:p>
    <w:p w:rsidR="00736D7A" w:rsidP="008A1EB1" w14:paraId="5F6555D3" w14:textId="77777777">
      <w:pPr>
        <w:pStyle w:val="BodyText"/>
        <w:keepNext/>
        <w:ind w:left="720"/>
        <w:rPr>
          <w:rFonts w:ascii="Times New Roman" w:hAnsi="Times New Roman" w:cs="Times New Roman"/>
        </w:rPr>
      </w:pPr>
    </w:p>
    <w:p w:rsidR="002E68A7" w:rsidP="008A1EB1" w14:paraId="2FBE9E3B" w14:textId="7680E888">
      <w:pPr>
        <w:pStyle w:val="BodyText"/>
        <w:ind w:left="720"/>
        <w:rPr>
          <w:rFonts w:ascii="Times New Roman" w:hAnsi="Times New Roman" w:cs="Times New Roman"/>
        </w:rPr>
      </w:pPr>
      <w:r>
        <w:rPr>
          <w:rFonts w:ascii="Times New Roman" w:hAnsi="Times New Roman" w:cs="Times New Roman"/>
        </w:rPr>
        <w:t>Regulatory p</w:t>
      </w:r>
      <w:r>
        <w:rPr>
          <w:rFonts w:ascii="Times New Roman" w:hAnsi="Times New Roman" w:cs="Times New Roman"/>
        </w:rPr>
        <w:t xml:space="preserve">osition </w:t>
      </w:r>
      <w:r>
        <w:rPr>
          <w:rFonts w:ascii="Times New Roman" w:hAnsi="Times New Roman" w:cs="Times New Roman"/>
        </w:rPr>
        <w:t>C.</w:t>
      </w:r>
      <w:r w:rsidR="001912C3">
        <w:rPr>
          <w:rFonts w:ascii="Times New Roman" w:hAnsi="Times New Roman" w:cs="Times New Roman"/>
        </w:rPr>
        <w:t>4</w:t>
      </w:r>
      <w:r>
        <w:rPr>
          <w:rFonts w:ascii="Times New Roman" w:hAnsi="Times New Roman" w:cs="Times New Roman"/>
        </w:rPr>
        <w:t xml:space="preserve"> addresses considerations regarding face</w:t>
      </w:r>
      <w:r w:rsidR="007764F0">
        <w:rPr>
          <w:rFonts w:ascii="Times New Roman" w:hAnsi="Times New Roman" w:cs="Times New Roman"/>
        </w:rPr>
        <w:noBreakHyphen/>
      </w:r>
      <w:r>
        <w:rPr>
          <w:rFonts w:ascii="Times New Roman" w:hAnsi="Times New Roman" w:cs="Times New Roman"/>
        </w:rPr>
        <w:t>to</w:t>
      </w:r>
      <w:r w:rsidR="007764F0">
        <w:rPr>
          <w:rFonts w:ascii="Times New Roman" w:hAnsi="Times New Roman" w:cs="Times New Roman"/>
        </w:rPr>
        <w:noBreakHyphen/>
      </w:r>
      <w:r>
        <w:rPr>
          <w:rFonts w:ascii="Times New Roman" w:hAnsi="Times New Roman" w:cs="Times New Roman"/>
        </w:rPr>
        <w:t xml:space="preserve">face interactions to </w:t>
      </w:r>
      <w:r w:rsidR="004A6762">
        <w:rPr>
          <w:rFonts w:ascii="Times New Roman" w:hAnsi="Times New Roman" w:cs="Times New Roman"/>
        </w:rPr>
        <w:t>support assessments associated with managing fatigue.</w:t>
      </w:r>
    </w:p>
    <w:p w:rsidR="004A6762" w:rsidP="00460B4C" w14:paraId="249ACDEB" w14:textId="77777777">
      <w:pPr>
        <w:pStyle w:val="BodyText"/>
        <w:ind w:left="720"/>
        <w:rPr>
          <w:rFonts w:ascii="Times New Roman" w:hAnsi="Times New Roman" w:cs="Times New Roman"/>
        </w:rPr>
      </w:pPr>
    </w:p>
    <w:p w:rsidR="00420789" w:rsidRPr="005266DC" w:rsidP="008A1EB1" w14:paraId="51728C47" w14:textId="77777777">
      <w:pPr>
        <w:pStyle w:val="BodyText"/>
        <w:keepNext/>
        <w:numPr>
          <w:ilvl w:val="0"/>
          <w:numId w:val="31"/>
        </w:numPr>
        <w:rPr>
          <w:rFonts w:ascii="Times New Roman" w:hAnsi="Times New Roman" w:cs="Times New Roman"/>
        </w:rPr>
      </w:pPr>
      <w:r w:rsidRPr="007A49D4">
        <w:rPr>
          <w:rFonts w:ascii="Times New Roman" w:hAnsi="Times New Roman" w:cs="Times New Roman"/>
          <w:i/>
          <w:iCs/>
        </w:rPr>
        <w:t xml:space="preserve">Considerations </w:t>
      </w:r>
      <w:r w:rsidRPr="007A49D4">
        <w:rPr>
          <w:rFonts w:ascii="Times New Roman" w:hAnsi="Times New Roman" w:cs="Times New Roman"/>
          <w:i/>
          <w:iCs/>
        </w:rPr>
        <w:t>for</w:t>
      </w:r>
      <w:r w:rsidRPr="007A49D4">
        <w:rPr>
          <w:rFonts w:ascii="Times New Roman" w:hAnsi="Times New Roman" w:cs="Times New Roman"/>
          <w:i/>
          <w:iCs/>
        </w:rPr>
        <w:t xml:space="preserve"> facilities with smaller staff sizes</w:t>
      </w:r>
    </w:p>
    <w:p w:rsidR="00420789" w:rsidP="00CD45DD" w14:paraId="3A898EBD" w14:textId="77777777">
      <w:pPr>
        <w:pStyle w:val="BodyText"/>
        <w:keepNext/>
        <w:ind w:left="720"/>
        <w:rPr>
          <w:rFonts w:ascii="Times New Roman" w:hAnsi="Times New Roman" w:cs="Times New Roman"/>
        </w:rPr>
      </w:pPr>
    </w:p>
    <w:p w:rsidR="00262911" w:rsidP="008A1EB1" w14:paraId="300F5860" w14:textId="66A5AD8C">
      <w:pPr>
        <w:pStyle w:val="BodyText"/>
        <w:ind w:left="720"/>
        <w:rPr>
          <w:rFonts w:ascii="Times New Roman" w:hAnsi="Times New Roman" w:cs="Times New Roman"/>
        </w:rPr>
      </w:pPr>
      <w:r>
        <w:rPr>
          <w:rFonts w:ascii="Times New Roman" w:hAnsi="Times New Roman" w:cs="Times New Roman"/>
        </w:rPr>
        <w:t>S</w:t>
      </w:r>
      <w:r w:rsidRPr="005E78E5">
        <w:rPr>
          <w:rFonts w:ascii="Times New Roman" w:hAnsi="Times New Roman" w:cs="Times New Roman"/>
        </w:rPr>
        <w:t>upervisory assessments under 10</w:t>
      </w:r>
      <w:r w:rsidR="002D20DE">
        <w:rPr>
          <w:rFonts w:ascii="Times New Roman" w:hAnsi="Times New Roman" w:cs="Times New Roman"/>
        </w:rPr>
        <w:t> </w:t>
      </w:r>
      <w:r w:rsidRPr="005E78E5">
        <w:rPr>
          <w:rFonts w:ascii="Times New Roman" w:hAnsi="Times New Roman" w:cs="Times New Roman"/>
        </w:rPr>
        <w:t>CFR</w:t>
      </w:r>
      <w:r w:rsidR="002D20DE">
        <w:rPr>
          <w:rFonts w:ascii="Times New Roman" w:hAnsi="Times New Roman" w:cs="Times New Roman"/>
        </w:rPr>
        <w:t> </w:t>
      </w:r>
      <w:r w:rsidRPr="005E78E5">
        <w:rPr>
          <w:rFonts w:ascii="Times New Roman" w:hAnsi="Times New Roman" w:cs="Times New Roman"/>
        </w:rPr>
        <w:t>26.207(a) and fatigue assessments under 10</w:t>
      </w:r>
      <w:r w:rsidR="002D20DE">
        <w:rPr>
          <w:rFonts w:ascii="Times New Roman" w:hAnsi="Times New Roman" w:cs="Times New Roman"/>
        </w:rPr>
        <w:t> </w:t>
      </w:r>
      <w:r w:rsidRPr="005E78E5">
        <w:rPr>
          <w:rFonts w:ascii="Times New Roman" w:hAnsi="Times New Roman" w:cs="Times New Roman"/>
        </w:rPr>
        <w:t>CFR</w:t>
      </w:r>
      <w:r w:rsidR="002D20DE">
        <w:rPr>
          <w:rFonts w:ascii="Times New Roman" w:hAnsi="Times New Roman" w:cs="Times New Roman"/>
        </w:rPr>
        <w:t> </w:t>
      </w:r>
      <w:r w:rsidRPr="005E78E5">
        <w:rPr>
          <w:rFonts w:ascii="Times New Roman" w:hAnsi="Times New Roman" w:cs="Times New Roman"/>
        </w:rPr>
        <w:t>26.211</w:t>
      </w:r>
      <w:r>
        <w:rPr>
          <w:rFonts w:ascii="Times New Roman" w:hAnsi="Times New Roman" w:cs="Times New Roman"/>
        </w:rPr>
        <w:t xml:space="preserve"> </w:t>
      </w:r>
      <w:r w:rsidR="00202861">
        <w:rPr>
          <w:rFonts w:ascii="Times New Roman" w:hAnsi="Times New Roman" w:cs="Times New Roman"/>
        </w:rPr>
        <w:t>must</w:t>
      </w:r>
      <w:r>
        <w:rPr>
          <w:rFonts w:ascii="Times New Roman" w:hAnsi="Times New Roman" w:cs="Times New Roman"/>
        </w:rPr>
        <w:t xml:space="preserve"> be conducted face</w:t>
      </w:r>
      <w:r w:rsidR="00B01D30">
        <w:rPr>
          <w:rFonts w:ascii="Times New Roman" w:hAnsi="Times New Roman" w:cs="Times New Roman"/>
        </w:rPr>
        <w:t xml:space="preserve"> </w:t>
      </w:r>
      <w:r>
        <w:rPr>
          <w:rFonts w:ascii="Times New Roman" w:hAnsi="Times New Roman" w:cs="Times New Roman"/>
        </w:rPr>
        <w:t>to</w:t>
      </w:r>
      <w:r w:rsidR="00B01D30">
        <w:rPr>
          <w:rFonts w:ascii="Times New Roman" w:hAnsi="Times New Roman" w:cs="Times New Roman"/>
        </w:rPr>
        <w:t xml:space="preserve"> </w:t>
      </w:r>
      <w:r>
        <w:rPr>
          <w:rFonts w:ascii="Times New Roman" w:hAnsi="Times New Roman" w:cs="Times New Roman"/>
        </w:rPr>
        <w:t>face. Additionally</w:t>
      </w:r>
      <w:r w:rsidR="0004077F">
        <w:rPr>
          <w:rFonts w:ascii="Times New Roman" w:hAnsi="Times New Roman" w:cs="Times New Roman"/>
        </w:rPr>
        <w:t>,</w:t>
      </w:r>
      <w:r>
        <w:rPr>
          <w:rFonts w:ascii="Times New Roman" w:hAnsi="Times New Roman" w:cs="Times New Roman"/>
        </w:rPr>
        <w:t xml:space="preserve"> </w:t>
      </w:r>
      <w:r w:rsidR="00D7741F">
        <w:rPr>
          <w:rFonts w:ascii="Times New Roman" w:hAnsi="Times New Roman" w:cs="Times New Roman"/>
        </w:rPr>
        <w:t>1</w:t>
      </w:r>
      <w:r w:rsidRPr="004850CA" w:rsidR="00E433CF">
        <w:rPr>
          <w:rFonts w:ascii="Times New Roman" w:hAnsi="Times New Roman" w:cs="Times New Roman"/>
        </w:rPr>
        <w:t>0</w:t>
      </w:r>
      <w:r w:rsidR="002D20DE">
        <w:rPr>
          <w:rFonts w:ascii="Times New Roman" w:hAnsi="Times New Roman" w:cs="Times New Roman"/>
        </w:rPr>
        <w:t> </w:t>
      </w:r>
      <w:r w:rsidRPr="004850CA" w:rsidR="00E433CF">
        <w:rPr>
          <w:rFonts w:ascii="Times New Roman" w:hAnsi="Times New Roman" w:cs="Times New Roman"/>
        </w:rPr>
        <w:t>CFR 26.209(a)</w:t>
      </w:r>
      <w:r w:rsidR="00D7741F">
        <w:rPr>
          <w:rFonts w:ascii="Times New Roman" w:hAnsi="Times New Roman" w:cs="Times New Roman"/>
        </w:rPr>
        <w:t xml:space="preserve"> requires that</w:t>
      </w:r>
      <w:r w:rsidRPr="004850CA" w:rsidR="00E433CF">
        <w:rPr>
          <w:rFonts w:ascii="Times New Roman" w:hAnsi="Times New Roman" w:cs="Times New Roman"/>
        </w:rPr>
        <w:t>, following a self</w:t>
      </w:r>
      <w:r w:rsidRPr="004850CA" w:rsidR="00E433CF">
        <w:rPr>
          <w:rFonts w:ascii="Times New Roman" w:hAnsi="Times New Roman" w:cs="Times New Roman"/>
        </w:rPr>
        <w:noBreakHyphen/>
        <w:t>declaration of fatigue, if a subject individual must continue performing duties until relieved, the licensee must immediately take action to relieve the individual</w:t>
      </w:r>
      <w:r w:rsidR="00E433CF">
        <w:rPr>
          <w:rFonts w:ascii="Times New Roman" w:hAnsi="Times New Roman" w:cs="Times New Roman"/>
        </w:rPr>
        <w:t>.</w:t>
      </w:r>
    </w:p>
    <w:p w:rsidR="00262911" w:rsidP="008A1EB1" w14:paraId="5316C9DB" w14:textId="77777777">
      <w:pPr>
        <w:pStyle w:val="BodyText"/>
        <w:ind w:left="720"/>
        <w:rPr>
          <w:rFonts w:ascii="Times New Roman" w:hAnsi="Times New Roman" w:cs="Times New Roman"/>
        </w:rPr>
      </w:pPr>
    </w:p>
    <w:p w:rsidR="004A6762" w:rsidP="008A1EB1" w14:paraId="54E1E479" w14:textId="4B4E2BCD">
      <w:pPr>
        <w:pStyle w:val="BodyText"/>
        <w:ind w:left="720"/>
        <w:rPr>
          <w:rFonts w:ascii="Times New Roman" w:hAnsi="Times New Roman" w:cs="Times New Roman"/>
        </w:rPr>
      </w:pPr>
      <w:r>
        <w:rPr>
          <w:rFonts w:ascii="Times New Roman" w:hAnsi="Times New Roman" w:cs="Times New Roman"/>
        </w:rPr>
        <w:t>S</w:t>
      </w:r>
      <w:r w:rsidRPr="004850CA" w:rsidR="00D30B03">
        <w:rPr>
          <w:rFonts w:ascii="Times New Roman" w:hAnsi="Times New Roman" w:cs="Times New Roman"/>
        </w:rPr>
        <w:t>ome facilities licensed under 10</w:t>
      </w:r>
      <w:r w:rsidR="002D20DE">
        <w:rPr>
          <w:rFonts w:ascii="Times New Roman" w:hAnsi="Times New Roman" w:cs="Times New Roman"/>
        </w:rPr>
        <w:t> </w:t>
      </w:r>
      <w:r w:rsidRPr="004850CA" w:rsidR="00D30B03">
        <w:rPr>
          <w:rFonts w:ascii="Times New Roman" w:hAnsi="Times New Roman" w:cs="Times New Roman"/>
        </w:rPr>
        <w:t>CFR</w:t>
      </w:r>
      <w:r w:rsidR="002D20DE">
        <w:rPr>
          <w:rFonts w:ascii="Times New Roman" w:hAnsi="Times New Roman" w:cs="Times New Roman"/>
        </w:rPr>
        <w:t> </w:t>
      </w:r>
      <w:r w:rsidRPr="004850CA" w:rsidR="00D30B03">
        <w:rPr>
          <w:rFonts w:ascii="Times New Roman" w:hAnsi="Times New Roman" w:cs="Times New Roman"/>
        </w:rPr>
        <w:t>Part</w:t>
      </w:r>
      <w:r w:rsidR="002D20DE">
        <w:rPr>
          <w:rFonts w:ascii="Times New Roman" w:hAnsi="Times New Roman" w:cs="Times New Roman"/>
        </w:rPr>
        <w:t> </w:t>
      </w:r>
      <w:r w:rsidRPr="004850CA" w:rsidR="00D30B03">
        <w:rPr>
          <w:rFonts w:ascii="Times New Roman" w:hAnsi="Times New Roman" w:cs="Times New Roman"/>
        </w:rPr>
        <w:t>53 ma</w:t>
      </w:r>
      <w:r w:rsidR="004F799A">
        <w:rPr>
          <w:rFonts w:ascii="Times New Roman" w:hAnsi="Times New Roman" w:cs="Times New Roman"/>
        </w:rPr>
        <w:t xml:space="preserve">y </w:t>
      </w:r>
      <w:r w:rsidRPr="004850CA" w:rsidR="00D30B03">
        <w:rPr>
          <w:rFonts w:ascii="Times New Roman" w:hAnsi="Times New Roman" w:cs="Times New Roman"/>
        </w:rPr>
        <w:t>have a small number of onsite staff,</w:t>
      </w:r>
      <w:r w:rsidR="00D30B03">
        <w:rPr>
          <w:rFonts w:ascii="Times New Roman" w:hAnsi="Times New Roman" w:cs="Times New Roman"/>
        </w:rPr>
        <w:t xml:space="preserve"> compared to staff levels at traditional LLWR facilities</w:t>
      </w:r>
      <w:r w:rsidR="003C23E6">
        <w:rPr>
          <w:rFonts w:ascii="Times New Roman" w:hAnsi="Times New Roman" w:cs="Times New Roman"/>
        </w:rPr>
        <w:t xml:space="preserve">. </w:t>
      </w:r>
      <w:r w:rsidR="00A23022">
        <w:rPr>
          <w:rFonts w:ascii="Times New Roman" w:hAnsi="Times New Roman" w:cs="Times New Roman"/>
        </w:rPr>
        <w:t xml:space="preserve">Additionally, certain facilities licensed under </w:t>
      </w:r>
      <w:r w:rsidR="00CE462F">
        <w:rPr>
          <w:rFonts w:ascii="Times New Roman" w:hAnsi="Times New Roman" w:cs="Times New Roman"/>
        </w:rPr>
        <w:t>10 CFR </w:t>
      </w:r>
      <w:r w:rsidR="00A23022">
        <w:rPr>
          <w:rFonts w:ascii="Times New Roman" w:hAnsi="Times New Roman" w:cs="Times New Roman"/>
        </w:rPr>
        <w:t xml:space="preserve">Part 53 may </w:t>
      </w:r>
      <w:r w:rsidR="00D6401B">
        <w:rPr>
          <w:rFonts w:ascii="Times New Roman" w:hAnsi="Times New Roman" w:cs="Times New Roman"/>
        </w:rPr>
        <w:t>implement staffing plans wherein staff are supervised by an individual</w:t>
      </w:r>
      <w:r w:rsidR="00705FE9">
        <w:rPr>
          <w:rFonts w:ascii="Times New Roman" w:hAnsi="Times New Roman" w:cs="Times New Roman"/>
        </w:rPr>
        <w:t xml:space="preserve"> from a remote </w:t>
      </w:r>
      <w:r w:rsidR="00DB7ED5">
        <w:rPr>
          <w:rFonts w:ascii="Times New Roman" w:hAnsi="Times New Roman" w:cs="Times New Roman"/>
        </w:rPr>
        <w:t>location</w:t>
      </w:r>
      <w:r w:rsidR="00705FE9">
        <w:rPr>
          <w:rFonts w:ascii="Times New Roman" w:hAnsi="Times New Roman" w:cs="Times New Roman"/>
        </w:rPr>
        <w:t>. Such circumstances</w:t>
      </w:r>
      <w:r w:rsidR="004F799A">
        <w:rPr>
          <w:rFonts w:ascii="Times New Roman" w:hAnsi="Times New Roman" w:cs="Times New Roman"/>
        </w:rPr>
        <w:t xml:space="preserve"> may pose challenges </w:t>
      </w:r>
      <w:r w:rsidR="00705FE9">
        <w:rPr>
          <w:rFonts w:ascii="Times New Roman" w:hAnsi="Times New Roman" w:cs="Times New Roman"/>
        </w:rPr>
        <w:t>regarding</w:t>
      </w:r>
      <w:r w:rsidR="004F799A">
        <w:rPr>
          <w:rFonts w:ascii="Times New Roman" w:hAnsi="Times New Roman" w:cs="Times New Roman"/>
        </w:rPr>
        <w:t xml:space="preserve"> the </w:t>
      </w:r>
      <w:r w:rsidRPr="004850CA" w:rsidR="00D30B03">
        <w:rPr>
          <w:rFonts w:ascii="Times New Roman" w:hAnsi="Times New Roman" w:cs="Times New Roman"/>
        </w:rPr>
        <w:t>immediate conduct of face</w:t>
      </w:r>
      <w:r w:rsidR="007764F0">
        <w:rPr>
          <w:rFonts w:ascii="Times New Roman" w:hAnsi="Times New Roman" w:cs="Times New Roman"/>
        </w:rPr>
        <w:noBreakHyphen/>
      </w:r>
      <w:r w:rsidRPr="004850CA" w:rsidR="00D30B03">
        <w:rPr>
          <w:rFonts w:ascii="Times New Roman" w:hAnsi="Times New Roman" w:cs="Times New Roman"/>
        </w:rPr>
        <w:t>to</w:t>
      </w:r>
      <w:r w:rsidR="007764F0">
        <w:rPr>
          <w:rFonts w:ascii="Times New Roman" w:hAnsi="Times New Roman" w:cs="Times New Roman"/>
        </w:rPr>
        <w:noBreakHyphen/>
      </w:r>
      <w:r w:rsidRPr="004850CA" w:rsidR="00D30B03">
        <w:rPr>
          <w:rFonts w:ascii="Times New Roman" w:hAnsi="Times New Roman" w:cs="Times New Roman"/>
        </w:rPr>
        <w:t>face fatigue assessments</w:t>
      </w:r>
      <w:r w:rsidR="004F799A">
        <w:rPr>
          <w:rFonts w:ascii="Times New Roman" w:hAnsi="Times New Roman" w:cs="Times New Roman"/>
        </w:rPr>
        <w:t xml:space="preserve"> and </w:t>
      </w:r>
      <w:r w:rsidR="00EF0562">
        <w:rPr>
          <w:rFonts w:ascii="Times New Roman" w:hAnsi="Times New Roman" w:cs="Times New Roman"/>
        </w:rPr>
        <w:t xml:space="preserve">the removal of individuals </w:t>
      </w:r>
      <w:r w:rsidR="0013459B">
        <w:rPr>
          <w:rFonts w:ascii="Times New Roman" w:hAnsi="Times New Roman" w:cs="Times New Roman"/>
        </w:rPr>
        <w:t>when necessary.</w:t>
      </w:r>
      <w:r w:rsidR="00705FE9">
        <w:rPr>
          <w:rFonts w:ascii="Times New Roman" w:hAnsi="Times New Roman" w:cs="Times New Roman"/>
        </w:rPr>
        <w:t xml:space="preserve"> </w:t>
      </w:r>
      <w:r w:rsidR="003C481D">
        <w:rPr>
          <w:rFonts w:ascii="Times New Roman" w:hAnsi="Times New Roman" w:cs="Times New Roman"/>
        </w:rPr>
        <w:t>Regulatory p</w:t>
      </w:r>
      <w:r w:rsidR="00705FE9">
        <w:rPr>
          <w:rFonts w:ascii="Times New Roman" w:hAnsi="Times New Roman" w:cs="Times New Roman"/>
        </w:rPr>
        <w:t>ositions</w:t>
      </w:r>
      <w:r w:rsidR="002D20DE">
        <w:rPr>
          <w:rFonts w:ascii="Times New Roman" w:hAnsi="Times New Roman" w:cs="Times New Roman"/>
        </w:rPr>
        <w:t> </w:t>
      </w:r>
      <w:r w:rsidR="003C481D">
        <w:rPr>
          <w:rFonts w:ascii="Times New Roman" w:hAnsi="Times New Roman" w:cs="Times New Roman"/>
        </w:rPr>
        <w:t>C.</w:t>
      </w:r>
      <w:r w:rsidR="001912C3">
        <w:rPr>
          <w:rFonts w:ascii="Times New Roman" w:hAnsi="Times New Roman" w:cs="Times New Roman"/>
        </w:rPr>
        <w:t>5</w:t>
      </w:r>
      <w:r w:rsidR="00705FE9">
        <w:rPr>
          <w:rFonts w:ascii="Times New Roman" w:hAnsi="Times New Roman" w:cs="Times New Roman"/>
        </w:rPr>
        <w:t>.</w:t>
      </w:r>
      <w:r w:rsidR="00705FE9">
        <w:rPr>
          <w:rFonts w:ascii="Times New Roman" w:hAnsi="Times New Roman" w:cs="Times New Roman"/>
        </w:rPr>
        <w:t>a and</w:t>
      </w:r>
      <w:r w:rsidR="00705FE9">
        <w:rPr>
          <w:rFonts w:ascii="Times New Roman" w:hAnsi="Times New Roman" w:cs="Times New Roman"/>
        </w:rPr>
        <w:t xml:space="preserve"> </w:t>
      </w:r>
      <w:r w:rsidR="003C481D">
        <w:rPr>
          <w:rFonts w:ascii="Times New Roman" w:hAnsi="Times New Roman" w:cs="Times New Roman"/>
        </w:rPr>
        <w:t>C.</w:t>
      </w:r>
      <w:r w:rsidR="001912C3">
        <w:rPr>
          <w:rFonts w:ascii="Times New Roman" w:hAnsi="Times New Roman" w:cs="Times New Roman"/>
        </w:rPr>
        <w:t>5</w:t>
      </w:r>
      <w:r w:rsidR="00705FE9">
        <w:rPr>
          <w:rFonts w:ascii="Times New Roman" w:hAnsi="Times New Roman" w:cs="Times New Roman"/>
        </w:rPr>
        <w:t>.b address such circumstances.</w:t>
      </w:r>
    </w:p>
    <w:p w:rsidR="001C1222" w:rsidP="001C1222" w14:paraId="7E1129DC" w14:textId="00D3333E">
      <w:pPr>
        <w:pStyle w:val="BodyText"/>
        <w:rPr>
          <w:rFonts w:ascii="Times New Roman" w:hAnsi="Times New Roman" w:cs="Times New Roman"/>
        </w:rPr>
      </w:pPr>
    </w:p>
    <w:p w:rsidR="005266DC" w:rsidRPr="00EF7F05" w:rsidP="008A1EB1" w14:paraId="35CD43DC" w14:textId="2BA9C4EB">
      <w:pPr>
        <w:pStyle w:val="BodyText"/>
        <w:keepNext/>
        <w:numPr>
          <w:ilvl w:val="0"/>
          <w:numId w:val="31"/>
        </w:numPr>
        <w:rPr>
          <w:rFonts w:ascii="Times New Roman" w:hAnsi="Times New Roman" w:cs="Times New Roman"/>
        </w:rPr>
      </w:pPr>
      <w:r w:rsidRPr="007A49D4">
        <w:rPr>
          <w:rFonts w:ascii="Times New Roman" w:hAnsi="Times New Roman" w:cs="Times New Roman"/>
          <w:i/>
          <w:iCs/>
        </w:rPr>
        <w:t>Facilities that regularly maintain one or more units in refueling status</w:t>
      </w:r>
    </w:p>
    <w:p w:rsidR="005266DC" w:rsidP="00CD45DD" w14:paraId="4505421E" w14:textId="77777777">
      <w:pPr>
        <w:pStyle w:val="BodyText"/>
        <w:keepNext/>
        <w:ind w:left="720"/>
        <w:rPr>
          <w:rFonts w:ascii="Times New Roman" w:hAnsi="Times New Roman" w:cs="Times New Roman"/>
        </w:rPr>
      </w:pPr>
    </w:p>
    <w:p w:rsidR="002F2254" w:rsidRPr="002F2254" w:rsidP="008A1EB1" w14:paraId="70CDB393" w14:textId="48B78A72">
      <w:pPr>
        <w:pStyle w:val="BodyText"/>
        <w:ind w:left="720"/>
        <w:rPr>
          <w:rFonts w:ascii="Times New Roman" w:hAnsi="Times New Roman" w:cs="Times New Roman"/>
        </w:rPr>
      </w:pPr>
      <w:r w:rsidRPr="002F2254">
        <w:rPr>
          <w:rFonts w:ascii="Times New Roman" w:hAnsi="Times New Roman" w:cs="Times New Roman"/>
        </w:rPr>
        <w:t xml:space="preserve">Some facilities may be designed such that a site will undergo refueling outages more frequently than traditional LLWRs. For example, certain small modular reactor facilities may stagger the refueling cycles of individual units so </w:t>
      </w:r>
      <w:r w:rsidR="002D20DE">
        <w:rPr>
          <w:rFonts w:ascii="Times New Roman" w:hAnsi="Times New Roman" w:cs="Times New Roman"/>
        </w:rPr>
        <w:t xml:space="preserve">that </w:t>
      </w:r>
      <w:r w:rsidRPr="002F2254">
        <w:rPr>
          <w:rFonts w:ascii="Times New Roman" w:hAnsi="Times New Roman" w:cs="Times New Roman"/>
        </w:rPr>
        <w:t>one or more units is regularly out of service for refueling or replacement. In these circumstances, certain site staff may regularly perform work that would be characterized as “working on outage activities</w:t>
      </w:r>
      <w:r w:rsidR="007764F0">
        <w:rPr>
          <w:rFonts w:ascii="Times New Roman" w:hAnsi="Times New Roman" w:cs="Times New Roman"/>
        </w:rPr>
        <w:t>,</w:t>
      </w:r>
      <w:r w:rsidRPr="002F2254">
        <w:rPr>
          <w:rFonts w:ascii="Times New Roman" w:hAnsi="Times New Roman" w:cs="Times New Roman"/>
        </w:rPr>
        <w:t>” as discussed in 10</w:t>
      </w:r>
      <w:r w:rsidR="002D20DE">
        <w:rPr>
          <w:rFonts w:ascii="Times New Roman" w:hAnsi="Times New Roman" w:cs="Times New Roman"/>
        </w:rPr>
        <w:t> </w:t>
      </w:r>
      <w:r w:rsidRPr="002F2254">
        <w:rPr>
          <w:rFonts w:ascii="Times New Roman" w:hAnsi="Times New Roman" w:cs="Times New Roman"/>
        </w:rPr>
        <w:t>CFR</w:t>
      </w:r>
      <w:r w:rsidR="002D20DE">
        <w:rPr>
          <w:rFonts w:ascii="Times New Roman" w:hAnsi="Times New Roman" w:cs="Times New Roman"/>
        </w:rPr>
        <w:t> </w:t>
      </w:r>
      <w:r w:rsidRPr="002F2254">
        <w:rPr>
          <w:rFonts w:ascii="Times New Roman" w:hAnsi="Times New Roman" w:cs="Times New Roman"/>
        </w:rPr>
        <w:t>26.205(d)(4).</w:t>
      </w:r>
      <w:r>
        <w:rPr>
          <w:rFonts w:ascii="Times New Roman" w:hAnsi="Times New Roman" w:cs="Times New Roman"/>
        </w:rPr>
        <w:t xml:space="preserve"> </w:t>
      </w:r>
      <w:r w:rsidR="003F17D8">
        <w:rPr>
          <w:rFonts w:ascii="Times New Roman" w:hAnsi="Times New Roman" w:cs="Times New Roman"/>
        </w:rPr>
        <w:t>Regulatory p</w:t>
      </w:r>
      <w:r w:rsidRPr="002F2254">
        <w:rPr>
          <w:rFonts w:ascii="Times New Roman" w:hAnsi="Times New Roman" w:cs="Times New Roman"/>
        </w:rPr>
        <w:t xml:space="preserve">osition </w:t>
      </w:r>
      <w:r w:rsidR="006365EB">
        <w:rPr>
          <w:rFonts w:ascii="Times New Roman" w:hAnsi="Times New Roman" w:cs="Times New Roman"/>
        </w:rPr>
        <w:t>C.</w:t>
      </w:r>
      <w:r w:rsidR="001912C3">
        <w:rPr>
          <w:rFonts w:ascii="Times New Roman" w:hAnsi="Times New Roman" w:cs="Times New Roman"/>
        </w:rPr>
        <w:t>6</w:t>
      </w:r>
      <w:r w:rsidRPr="002F2254">
        <w:rPr>
          <w:rFonts w:ascii="Times New Roman" w:hAnsi="Times New Roman" w:cs="Times New Roman"/>
        </w:rPr>
        <w:t xml:space="preserve"> addresses such circumstances.</w:t>
      </w:r>
    </w:p>
    <w:p w:rsidR="00C1566C" w:rsidP="00CF0C8D" w14:paraId="43A86A51" w14:textId="77777777">
      <w:pPr>
        <w:pStyle w:val="BodyText"/>
        <w:ind w:left="0" w:firstLine="360"/>
        <w:rPr>
          <w:rFonts w:ascii="Times New Roman" w:hAnsi="Times New Roman" w:cs="Times New Roman"/>
        </w:rPr>
      </w:pPr>
    </w:p>
    <w:p w:rsidR="00EF7F05" w:rsidRPr="00EF7F05" w:rsidP="008A1EB1" w14:paraId="22859D73" w14:textId="77777777">
      <w:pPr>
        <w:pStyle w:val="BodyText"/>
        <w:keepNext/>
        <w:numPr>
          <w:ilvl w:val="0"/>
          <w:numId w:val="31"/>
        </w:numPr>
        <w:rPr>
          <w:rFonts w:ascii="Times New Roman" w:hAnsi="Times New Roman" w:cs="Times New Roman"/>
        </w:rPr>
      </w:pPr>
      <w:r w:rsidRPr="007A49D4">
        <w:rPr>
          <w:rFonts w:ascii="Times New Roman" w:hAnsi="Times New Roman" w:cs="Times New Roman"/>
          <w:i/>
          <w:iCs/>
        </w:rPr>
        <w:t>Facility designs that utilize online refueling</w:t>
      </w:r>
      <w:r w:rsidRPr="00EF7F05">
        <w:rPr>
          <w:rFonts w:ascii="Times New Roman" w:hAnsi="Times New Roman" w:cs="Times New Roman"/>
        </w:rPr>
        <w:t xml:space="preserve"> </w:t>
      </w:r>
    </w:p>
    <w:p w:rsidR="00EF7F05" w:rsidP="00CD45DD" w14:paraId="60F3CC3E" w14:textId="77777777">
      <w:pPr>
        <w:pStyle w:val="BodyText"/>
        <w:keepNext/>
        <w:ind w:left="720"/>
        <w:rPr>
          <w:rFonts w:ascii="Times New Roman" w:hAnsi="Times New Roman" w:cs="Times New Roman"/>
        </w:rPr>
      </w:pPr>
    </w:p>
    <w:p w:rsidR="00585FB0" w:rsidP="008A1EB1" w14:paraId="55C8241D" w14:textId="55D2BB83">
      <w:pPr>
        <w:pStyle w:val="BodyText"/>
        <w:ind w:left="720"/>
        <w:rPr>
          <w:rFonts w:ascii="Times New Roman" w:hAnsi="Times New Roman" w:cs="Times New Roman"/>
        </w:rPr>
      </w:pPr>
      <w:r w:rsidRPr="002F2254">
        <w:rPr>
          <w:rFonts w:ascii="Times New Roman" w:hAnsi="Times New Roman" w:cs="Times New Roman"/>
        </w:rPr>
        <w:t>Some facilities may be designed with reactor units that u</w:t>
      </w:r>
      <w:r w:rsidR="0049207C">
        <w:rPr>
          <w:rFonts w:ascii="Times New Roman" w:hAnsi="Times New Roman" w:cs="Times New Roman"/>
        </w:rPr>
        <w:t>s</w:t>
      </w:r>
      <w:r w:rsidRPr="002F2254">
        <w:rPr>
          <w:rFonts w:ascii="Times New Roman" w:hAnsi="Times New Roman" w:cs="Times New Roman"/>
        </w:rPr>
        <w:t>e online refueling capabilities and would therefore not need to periodically undergo a “unit outage” (as defined in 10</w:t>
      </w:r>
      <w:r w:rsidR="002D20DE">
        <w:rPr>
          <w:rFonts w:ascii="Times New Roman" w:hAnsi="Times New Roman" w:cs="Times New Roman"/>
        </w:rPr>
        <w:t> </w:t>
      </w:r>
      <w:r w:rsidRPr="002F2254">
        <w:rPr>
          <w:rFonts w:ascii="Times New Roman" w:hAnsi="Times New Roman" w:cs="Times New Roman"/>
        </w:rPr>
        <w:t>CFR</w:t>
      </w:r>
      <w:r w:rsidR="002D20DE">
        <w:rPr>
          <w:rFonts w:ascii="Times New Roman" w:hAnsi="Times New Roman" w:cs="Times New Roman"/>
        </w:rPr>
        <w:t> </w:t>
      </w:r>
      <w:r w:rsidRPr="002F2254">
        <w:rPr>
          <w:rFonts w:ascii="Times New Roman" w:hAnsi="Times New Roman" w:cs="Times New Roman"/>
        </w:rPr>
        <w:t>26.5) for the purpose of refueling</w:t>
      </w:r>
      <w:r w:rsidR="00535D95">
        <w:rPr>
          <w:rFonts w:ascii="Times New Roman" w:hAnsi="Times New Roman" w:cs="Times New Roman"/>
        </w:rPr>
        <w:t>. In such cases,</w:t>
      </w:r>
      <w:r w:rsidRPr="002F2254">
        <w:rPr>
          <w:rFonts w:ascii="Times New Roman" w:hAnsi="Times New Roman" w:cs="Times New Roman"/>
        </w:rPr>
        <w:t xml:space="preserve"> the work</w:t>
      </w:r>
      <w:r w:rsidR="008D1519">
        <w:rPr>
          <w:rFonts w:ascii="Times New Roman" w:hAnsi="Times New Roman" w:cs="Times New Roman"/>
        </w:rPr>
        <w:noBreakHyphen/>
      </w:r>
      <w:r w:rsidRPr="002F2254">
        <w:rPr>
          <w:rFonts w:ascii="Times New Roman" w:hAnsi="Times New Roman" w:cs="Times New Roman"/>
        </w:rPr>
        <w:t>hour controls discussed in 10</w:t>
      </w:r>
      <w:r w:rsidR="002D20DE">
        <w:rPr>
          <w:rFonts w:ascii="Times New Roman" w:hAnsi="Times New Roman" w:cs="Times New Roman"/>
        </w:rPr>
        <w:t> </w:t>
      </w:r>
      <w:r w:rsidRPr="002F2254">
        <w:rPr>
          <w:rFonts w:ascii="Times New Roman" w:hAnsi="Times New Roman" w:cs="Times New Roman"/>
        </w:rPr>
        <w:t>CFR</w:t>
      </w:r>
      <w:r w:rsidR="002D20DE">
        <w:rPr>
          <w:rFonts w:ascii="Times New Roman" w:hAnsi="Times New Roman" w:cs="Times New Roman"/>
        </w:rPr>
        <w:t> </w:t>
      </w:r>
      <w:r w:rsidRPr="002F2254">
        <w:rPr>
          <w:rFonts w:ascii="Times New Roman" w:hAnsi="Times New Roman" w:cs="Times New Roman"/>
        </w:rPr>
        <w:t xml:space="preserve">26.205(d)(4) and (d)(5) </w:t>
      </w:r>
      <w:r w:rsidR="00434057">
        <w:rPr>
          <w:rFonts w:ascii="Times New Roman" w:hAnsi="Times New Roman" w:cs="Times New Roman"/>
        </w:rPr>
        <w:t>may</w:t>
      </w:r>
      <w:r w:rsidRPr="002F2254">
        <w:rPr>
          <w:rFonts w:ascii="Times New Roman" w:hAnsi="Times New Roman" w:cs="Times New Roman"/>
        </w:rPr>
        <w:t xml:space="preserve"> not apply for the purposes of refueling.</w:t>
      </w:r>
      <w:r w:rsidR="0041090B">
        <w:rPr>
          <w:rFonts w:ascii="Times New Roman" w:hAnsi="Times New Roman" w:cs="Times New Roman"/>
        </w:rPr>
        <w:t xml:space="preserve"> </w:t>
      </w:r>
      <w:r w:rsidR="003F17D8">
        <w:rPr>
          <w:rFonts w:ascii="Times New Roman" w:hAnsi="Times New Roman" w:cs="Times New Roman"/>
        </w:rPr>
        <w:t>Regulatory p</w:t>
      </w:r>
      <w:r w:rsidR="0041090B">
        <w:rPr>
          <w:rFonts w:ascii="Times New Roman" w:hAnsi="Times New Roman" w:cs="Times New Roman"/>
        </w:rPr>
        <w:t xml:space="preserve">osition </w:t>
      </w:r>
      <w:r w:rsidR="003F17D8">
        <w:rPr>
          <w:rFonts w:ascii="Times New Roman" w:hAnsi="Times New Roman" w:cs="Times New Roman"/>
        </w:rPr>
        <w:t>C.</w:t>
      </w:r>
      <w:r w:rsidR="0041090B">
        <w:rPr>
          <w:rFonts w:ascii="Times New Roman" w:hAnsi="Times New Roman" w:cs="Times New Roman"/>
        </w:rPr>
        <w:t>7 addresses such cases.</w:t>
      </w:r>
    </w:p>
    <w:p w:rsidR="0004077F" w:rsidP="0004077F" w14:paraId="3407B7C1" w14:textId="77777777">
      <w:pPr>
        <w:pStyle w:val="BodyText"/>
        <w:ind w:left="720"/>
        <w:rPr>
          <w:rFonts w:ascii="Times New Roman" w:hAnsi="Times New Roman" w:cs="Times New Roman"/>
        </w:rPr>
      </w:pPr>
    </w:p>
    <w:p w:rsidR="00585FB0" w:rsidRPr="0004077F" w:rsidP="00E80E17" w14:paraId="4BD35242" w14:textId="77819F77">
      <w:pPr>
        <w:pStyle w:val="Heading3"/>
      </w:pPr>
      <w:r w:rsidRPr="0004077F">
        <w:t>Consideration of International Standards</w:t>
      </w:r>
      <w:r w:rsidRPr="0004077F" w:rsidR="006F7D26">
        <w:t xml:space="preserve"> </w:t>
      </w:r>
    </w:p>
    <w:p w:rsidR="00585FB0" w:rsidP="001D6BEB" w14:paraId="05078F03" w14:textId="77777777">
      <w:pPr>
        <w:keepNext/>
        <w:rPr>
          <w:rFonts w:ascii="Times New Roman" w:eastAsia="Times New Roman" w:hAnsi="Times New Roman" w:cs="Times New Roman"/>
          <w:szCs w:val="24"/>
        </w:rPr>
      </w:pPr>
    </w:p>
    <w:p w:rsidR="005D2A75" w:rsidP="00EA274F" w14:paraId="65FDE44D" w14:textId="75A2B4A5">
      <w:pPr>
        <w:keepNext/>
        <w:ind w:firstLine="720"/>
        <w:rPr>
          <w:rFonts w:ascii="Times New Roman" w:eastAsia="Times New Roman" w:hAnsi="Times New Roman" w:cs="Times New Roman"/>
          <w:szCs w:val="24"/>
        </w:rPr>
      </w:pPr>
      <w:r w:rsidRPr="005D2A75">
        <w:rPr>
          <w:rFonts w:ascii="Times New Roman" w:eastAsia="Times New Roman" w:hAnsi="Times New Roman" w:cs="Times New Roman"/>
          <w:szCs w:val="24"/>
        </w:rPr>
        <w:t>The International Atomic Energy Agency (IAEA) works with member states and other partners to promote the safe, secure, and peaceful use of nuclear technologies. The IAEA develops Safety Requirements and Safety Guides for protecting people and the environment from harmful effects of ionizing radiation. This system of safety fundamentals, safety requirements, safety guides, and other relevant reports, reflects an international perspective on what constitutes a high</w:t>
      </w:r>
      <w:r w:rsidR="007956A0">
        <w:rPr>
          <w:rFonts w:ascii="Times New Roman" w:eastAsia="Times New Roman" w:hAnsi="Times New Roman" w:cs="Times New Roman"/>
          <w:szCs w:val="24"/>
        </w:rPr>
        <w:t>-</w:t>
      </w:r>
      <w:r w:rsidRPr="005D2A75">
        <w:rPr>
          <w:rFonts w:ascii="Times New Roman" w:eastAsia="Times New Roman" w:hAnsi="Times New Roman" w:cs="Times New Roman"/>
          <w:szCs w:val="24"/>
        </w:rPr>
        <w:t>level of safety.</w:t>
      </w:r>
      <w:r w:rsidR="00E27E4C">
        <w:rPr>
          <w:rFonts w:ascii="Times New Roman" w:eastAsia="Times New Roman" w:hAnsi="Times New Roman" w:cs="Times New Roman"/>
          <w:szCs w:val="24"/>
        </w:rPr>
        <w:t xml:space="preserve"> </w:t>
      </w:r>
      <w:r w:rsidRPr="005D2A75">
        <w:rPr>
          <w:rFonts w:ascii="Times New Roman" w:eastAsia="Times New Roman" w:hAnsi="Times New Roman" w:cs="Times New Roman"/>
          <w:szCs w:val="24"/>
        </w:rPr>
        <w:t xml:space="preserve">To inform its development of this RG, the NRC considered IAEA </w:t>
      </w:r>
      <w:r w:rsidR="00713012">
        <w:rPr>
          <w:rFonts w:ascii="Times New Roman" w:eastAsia="Times New Roman" w:hAnsi="Times New Roman" w:cs="Times New Roman"/>
          <w:szCs w:val="24"/>
        </w:rPr>
        <w:t>Safety R</w:t>
      </w:r>
      <w:r w:rsidRPr="005D2A75">
        <w:rPr>
          <w:rFonts w:ascii="Times New Roman" w:eastAsia="Times New Roman" w:hAnsi="Times New Roman" w:cs="Times New Roman"/>
          <w:szCs w:val="24"/>
        </w:rPr>
        <w:t xml:space="preserve">equirements and </w:t>
      </w:r>
      <w:r w:rsidR="00713012">
        <w:rPr>
          <w:rFonts w:ascii="Times New Roman" w:eastAsia="Times New Roman" w:hAnsi="Times New Roman" w:cs="Times New Roman"/>
          <w:szCs w:val="24"/>
        </w:rPr>
        <w:t>Safety G</w:t>
      </w:r>
      <w:r w:rsidRPr="005D2A75">
        <w:rPr>
          <w:rFonts w:ascii="Times New Roman" w:eastAsia="Times New Roman" w:hAnsi="Times New Roman" w:cs="Times New Roman"/>
          <w:szCs w:val="24"/>
        </w:rPr>
        <w:t>uides pursuant to the Commission’s International Policy Statement (Ref.</w:t>
      </w:r>
      <w:r w:rsidR="00E5100A">
        <w:rPr>
          <w:rFonts w:ascii="Times New Roman" w:eastAsia="Times New Roman" w:hAnsi="Times New Roman" w:cs="Times New Roman"/>
          <w:szCs w:val="24"/>
        </w:rPr>
        <w:t> </w:t>
      </w:r>
      <w:r>
        <w:rPr>
          <w:rStyle w:val="EndnoteReference"/>
          <w:rFonts w:ascii="Times New Roman" w:eastAsia="Times New Roman" w:hAnsi="Times New Roman" w:cs="Times New Roman"/>
          <w:szCs w:val="24"/>
          <w:vertAlign w:val="baseline"/>
        </w:rPr>
        <w:endnoteReference w:id="10"/>
      </w:r>
      <w:r w:rsidRPr="005D2A75">
        <w:rPr>
          <w:rFonts w:ascii="Times New Roman" w:eastAsia="Times New Roman" w:hAnsi="Times New Roman" w:cs="Times New Roman"/>
          <w:szCs w:val="24"/>
        </w:rPr>
        <w:t>) and Management Directive and Handbook</w:t>
      </w:r>
      <w:r w:rsidR="00713012">
        <w:rPr>
          <w:rFonts w:ascii="Times New Roman" w:eastAsia="Times New Roman" w:hAnsi="Times New Roman" w:cs="Times New Roman"/>
          <w:szCs w:val="24"/>
        </w:rPr>
        <w:t> </w:t>
      </w:r>
      <w:r w:rsidRPr="005D2A75">
        <w:rPr>
          <w:rFonts w:ascii="Times New Roman" w:eastAsia="Times New Roman" w:hAnsi="Times New Roman" w:cs="Times New Roman"/>
          <w:szCs w:val="24"/>
        </w:rPr>
        <w:t>6.6, “Regulatory Guides</w:t>
      </w:r>
      <w:r w:rsidR="00D512C6">
        <w:rPr>
          <w:rFonts w:ascii="Times New Roman" w:eastAsia="Times New Roman" w:hAnsi="Times New Roman" w:cs="Times New Roman"/>
          <w:szCs w:val="24"/>
        </w:rPr>
        <w:t>”</w:t>
      </w:r>
      <w:r w:rsidRPr="005D2A75">
        <w:rPr>
          <w:rFonts w:ascii="Times New Roman" w:eastAsia="Times New Roman" w:hAnsi="Times New Roman" w:cs="Times New Roman"/>
          <w:szCs w:val="24"/>
        </w:rPr>
        <w:t xml:space="preserve"> (Ref.</w:t>
      </w:r>
      <w:r w:rsidR="00E5100A">
        <w:rPr>
          <w:rFonts w:ascii="Times New Roman" w:eastAsia="Times New Roman" w:hAnsi="Times New Roman" w:cs="Times New Roman"/>
          <w:szCs w:val="24"/>
        </w:rPr>
        <w:t> </w:t>
      </w:r>
      <w:r>
        <w:rPr>
          <w:rStyle w:val="EndnoteReference"/>
          <w:rFonts w:ascii="Times New Roman" w:eastAsia="Times New Roman" w:hAnsi="Times New Roman" w:cs="Times New Roman"/>
          <w:szCs w:val="24"/>
          <w:vertAlign w:val="baseline"/>
        </w:rPr>
        <w:endnoteReference w:id="11"/>
      </w:r>
      <w:r w:rsidRPr="005D2A75">
        <w:rPr>
          <w:rFonts w:ascii="Times New Roman" w:eastAsia="Times New Roman" w:hAnsi="Times New Roman" w:cs="Times New Roman"/>
          <w:szCs w:val="24"/>
        </w:rPr>
        <w:t xml:space="preserve">). The NRC staff did not identify any IAEA </w:t>
      </w:r>
      <w:r w:rsidR="00713012">
        <w:rPr>
          <w:rFonts w:ascii="Times New Roman" w:eastAsia="Times New Roman" w:hAnsi="Times New Roman" w:cs="Times New Roman"/>
          <w:szCs w:val="24"/>
        </w:rPr>
        <w:t>Safety R</w:t>
      </w:r>
      <w:r w:rsidRPr="005D2A75">
        <w:rPr>
          <w:rFonts w:ascii="Times New Roman" w:eastAsia="Times New Roman" w:hAnsi="Times New Roman" w:cs="Times New Roman"/>
          <w:szCs w:val="24"/>
        </w:rPr>
        <w:t xml:space="preserve">equirements or </w:t>
      </w:r>
      <w:r w:rsidR="00713012">
        <w:rPr>
          <w:rFonts w:ascii="Times New Roman" w:eastAsia="Times New Roman" w:hAnsi="Times New Roman" w:cs="Times New Roman"/>
          <w:szCs w:val="24"/>
        </w:rPr>
        <w:t>G</w:t>
      </w:r>
      <w:r w:rsidRPr="005D2A75">
        <w:rPr>
          <w:rFonts w:ascii="Times New Roman" w:eastAsia="Times New Roman" w:hAnsi="Times New Roman" w:cs="Times New Roman"/>
          <w:szCs w:val="24"/>
        </w:rPr>
        <w:t>uides with information related to the topic of this RG.</w:t>
      </w:r>
    </w:p>
    <w:p w:rsidR="0053153D" w:rsidRPr="00CD45DD" w:rsidP="003068CC" w14:paraId="7EFA6DFB" w14:textId="7AFE1256">
      <w:pPr>
        <w:rPr>
          <w:rFonts w:ascii="Times New Roman" w:eastAsia="Times New Roman" w:hAnsi="Times New Roman" w:cs="Times New Roman"/>
        </w:rPr>
      </w:pPr>
      <w:r>
        <w:rPr>
          <w:rFonts w:ascii="Times New Roman" w:eastAsia="Times New Roman" w:hAnsi="Times New Roman" w:cs="Times New Roman"/>
          <w:szCs w:val="24"/>
        </w:rPr>
        <w:br w:type="page"/>
      </w:r>
    </w:p>
    <w:p w:rsidR="0052048B" w:rsidP="0052048B" w14:paraId="1177DE48" w14:textId="67BAA936">
      <w:pPr>
        <w:pStyle w:val="Heading2"/>
        <w:numPr>
          <w:ilvl w:val="0"/>
          <w:numId w:val="16"/>
        </w:numPr>
        <w:jc w:val="center"/>
        <w:rPr>
          <w:rFonts w:ascii="Times New Roman" w:hAnsi="Times New Roman" w:cs="Times New Roman"/>
        </w:rPr>
      </w:pPr>
      <w:r>
        <w:rPr>
          <w:rFonts w:ascii="Times New Roman" w:hAnsi="Times New Roman" w:cs="Times New Roman"/>
        </w:rPr>
        <w:t>STAFF REGULATORY GUIDANCE</w:t>
      </w:r>
    </w:p>
    <w:p w:rsidR="0052048B" w:rsidP="0052048B" w14:paraId="368F98A5" w14:textId="77777777">
      <w:pPr>
        <w:keepNext/>
        <w:rPr>
          <w:rFonts w:eastAsia="Arial" w:cs="Arial"/>
          <w:b/>
          <w:bCs/>
          <w:u w:val="single"/>
        </w:rPr>
      </w:pPr>
    </w:p>
    <w:p w:rsidR="00BA72A7" w:rsidRPr="00D942C1" w:rsidP="007D10FD" w14:paraId="2FCDCF54" w14:textId="162251D2">
      <w:pPr>
        <w:pStyle w:val="Heading3"/>
        <w:numPr>
          <w:ilvl w:val="0"/>
          <w:numId w:val="39"/>
        </w:numPr>
        <w:ind w:left="720" w:hanging="720"/>
      </w:pPr>
      <w:r w:rsidRPr="00D942C1">
        <w:t xml:space="preserve">Applicability of </w:t>
      </w:r>
      <w:r w:rsidR="002A216C">
        <w:t>F</w:t>
      </w:r>
      <w:r w:rsidRPr="00316F7F">
        <w:t xml:space="preserve">atigue </w:t>
      </w:r>
      <w:r w:rsidR="002A216C">
        <w:t>M</w:t>
      </w:r>
      <w:r w:rsidRPr="00316F7F">
        <w:t xml:space="preserve">anagement </w:t>
      </w:r>
      <w:r w:rsidR="002A216C">
        <w:t>R</w:t>
      </w:r>
      <w:r w:rsidRPr="00316F7F">
        <w:t>equirements</w:t>
      </w:r>
      <w:r w:rsidRPr="00D942C1">
        <w:t xml:space="preserve"> to </w:t>
      </w:r>
      <w:r w:rsidR="002A216C">
        <w:t>C</w:t>
      </w:r>
      <w:r w:rsidRPr="00316F7F">
        <w:t>ategories</w:t>
      </w:r>
      <w:r w:rsidRPr="00D942C1">
        <w:t xml:space="preserve"> of </w:t>
      </w:r>
      <w:r w:rsidR="002A216C">
        <w:t>I</w:t>
      </w:r>
      <w:r w:rsidRPr="00316F7F">
        <w:t>ndividuals</w:t>
      </w:r>
    </w:p>
    <w:p w:rsidR="00BA72A7" w:rsidRPr="009B372C" w:rsidP="00CD45DD" w14:paraId="7AD09BFE" w14:textId="77777777">
      <w:pPr>
        <w:pStyle w:val="ListParagraph"/>
        <w:keepNext/>
        <w:ind w:left="360"/>
        <w:rPr>
          <w:rFonts w:ascii="Times New Roman" w:eastAsia="Arial" w:hAnsi="Times New Roman" w:cs="Times New Roman"/>
          <w:i/>
          <w:iCs/>
        </w:rPr>
      </w:pPr>
    </w:p>
    <w:p w:rsidR="0052048B" w:rsidRPr="00B21398" w:rsidP="00D942C1" w14:paraId="2D41A692" w14:textId="2F47DE03">
      <w:pPr>
        <w:pStyle w:val="ListParagraph"/>
        <w:numPr>
          <w:ilvl w:val="0"/>
          <w:numId w:val="45"/>
        </w:numPr>
        <w:ind w:left="1440" w:hanging="720"/>
        <w:rPr>
          <w:rFonts w:ascii="Times New Roman" w:hAnsi="Times New Roman" w:cs="Times New Roman"/>
        </w:rPr>
      </w:pPr>
      <w:r w:rsidRPr="00B21398">
        <w:rPr>
          <w:rFonts w:ascii="Times New Roman" w:hAnsi="Times New Roman" w:cs="Times New Roman"/>
        </w:rPr>
        <w:t>Potential for certain duties to not be performed at sites licensed under 10</w:t>
      </w:r>
      <w:r w:rsidR="002A216C">
        <w:rPr>
          <w:rFonts w:ascii="Times New Roman" w:hAnsi="Times New Roman" w:cs="Times New Roman"/>
        </w:rPr>
        <w:t> </w:t>
      </w:r>
      <w:r w:rsidRPr="00B21398">
        <w:rPr>
          <w:rFonts w:ascii="Times New Roman" w:hAnsi="Times New Roman" w:cs="Times New Roman"/>
        </w:rPr>
        <w:t>CFR</w:t>
      </w:r>
      <w:r w:rsidR="002A216C">
        <w:rPr>
          <w:rFonts w:ascii="Times New Roman" w:hAnsi="Times New Roman" w:cs="Times New Roman"/>
        </w:rPr>
        <w:t> </w:t>
      </w:r>
      <w:r w:rsidRPr="00B21398">
        <w:rPr>
          <w:rFonts w:ascii="Times New Roman" w:hAnsi="Times New Roman" w:cs="Times New Roman"/>
        </w:rPr>
        <w:t>Part 53</w:t>
      </w:r>
    </w:p>
    <w:p w:rsidR="0052048B" w:rsidRPr="0052048B" w:rsidP="0052048B" w14:paraId="4AA0073B" w14:textId="77777777">
      <w:pPr>
        <w:keepNext/>
        <w:rPr>
          <w:rFonts w:ascii="Times New Roman" w:eastAsia="Arial" w:hAnsi="Times New Roman" w:cs="Times New Roman"/>
        </w:rPr>
      </w:pPr>
    </w:p>
    <w:p w:rsidR="00214B6F" w:rsidRPr="0066761F" w:rsidP="00D942C1" w14:paraId="0049BBB4" w14:textId="406796C5">
      <w:pPr>
        <w:pStyle w:val="ListParagraph"/>
        <w:ind w:left="1440"/>
        <w:rPr>
          <w:rFonts w:ascii="Times New Roman" w:hAnsi="Times New Roman" w:cs="Times New Roman"/>
        </w:rPr>
      </w:pPr>
      <w:r>
        <w:rPr>
          <w:rFonts w:ascii="Times New Roman" w:hAnsi="Times New Roman" w:cs="Times New Roman"/>
        </w:rPr>
        <w:t xml:space="preserve">FFD programs for facilities licensed </w:t>
      </w:r>
      <w:r w:rsidR="00892259">
        <w:rPr>
          <w:rFonts w:ascii="Times New Roman" w:hAnsi="Times New Roman" w:cs="Times New Roman"/>
        </w:rPr>
        <w:t xml:space="preserve">under </w:t>
      </w:r>
      <w:r w:rsidR="0049207C">
        <w:rPr>
          <w:rFonts w:ascii="Times New Roman" w:hAnsi="Times New Roman" w:cs="Times New Roman"/>
        </w:rPr>
        <w:t>10</w:t>
      </w:r>
      <w:r w:rsidR="006C0E84">
        <w:rPr>
          <w:rFonts w:ascii="Times New Roman" w:hAnsi="Times New Roman" w:cs="Times New Roman"/>
        </w:rPr>
        <w:t xml:space="preserve"> </w:t>
      </w:r>
      <w:r w:rsidR="0049207C">
        <w:rPr>
          <w:rFonts w:ascii="Times New Roman" w:hAnsi="Times New Roman" w:cs="Times New Roman"/>
        </w:rPr>
        <w:t>CFR</w:t>
      </w:r>
      <w:r w:rsidR="006C0E84">
        <w:rPr>
          <w:rFonts w:ascii="Times New Roman" w:hAnsi="Times New Roman" w:cs="Times New Roman"/>
        </w:rPr>
        <w:t xml:space="preserve"> </w:t>
      </w:r>
      <w:r w:rsidR="00892259">
        <w:rPr>
          <w:rFonts w:ascii="Times New Roman" w:hAnsi="Times New Roman" w:cs="Times New Roman"/>
        </w:rPr>
        <w:t>Part 53</w:t>
      </w:r>
      <w:r w:rsidR="00676687">
        <w:rPr>
          <w:rFonts w:ascii="Times New Roman" w:hAnsi="Times New Roman" w:cs="Times New Roman"/>
        </w:rPr>
        <w:t xml:space="preserve"> should </w:t>
      </w:r>
      <w:r w:rsidR="0058674E">
        <w:rPr>
          <w:rFonts w:ascii="Times New Roman" w:hAnsi="Times New Roman" w:cs="Times New Roman"/>
        </w:rPr>
        <w:t xml:space="preserve">explicitly </w:t>
      </w:r>
      <w:r w:rsidR="00676687">
        <w:rPr>
          <w:rFonts w:ascii="Times New Roman" w:hAnsi="Times New Roman" w:cs="Times New Roman"/>
        </w:rPr>
        <w:t>indicate any</w:t>
      </w:r>
      <w:r>
        <w:rPr>
          <w:rFonts w:ascii="Times New Roman" w:hAnsi="Times New Roman" w:cs="Times New Roman"/>
        </w:rPr>
        <w:t xml:space="preserve"> duties</w:t>
      </w:r>
      <w:r w:rsidR="00860558">
        <w:rPr>
          <w:rFonts w:ascii="Times New Roman" w:hAnsi="Times New Roman" w:cs="Times New Roman"/>
        </w:rPr>
        <w:t xml:space="preserve"> described in </w:t>
      </w:r>
      <w:r w:rsidRPr="00214B6F">
        <w:rPr>
          <w:rFonts w:ascii="Times New Roman" w:hAnsi="Times New Roman" w:cs="Times New Roman"/>
        </w:rPr>
        <w:t>10</w:t>
      </w:r>
      <w:r w:rsidR="00D75AEA">
        <w:rPr>
          <w:rFonts w:ascii="Times New Roman" w:hAnsi="Times New Roman" w:cs="Times New Roman"/>
        </w:rPr>
        <w:t> </w:t>
      </w:r>
      <w:r w:rsidRPr="00214B6F">
        <w:rPr>
          <w:rFonts w:ascii="Times New Roman" w:hAnsi="Times New Roman" w:cs="Times New Roman"/>
        </w:rPr>
        <w:t>CFR</w:t>
      </w:r>
      <w:r w:rsidR="002A216C">
        <w:rPr>
          <w:rFonts w:ascii="Times New Roman" w:hAnsi="Times New Roman" w:cs="Times New Roman"/>
        </w:rPr>
        <w:t> </w:t>
      </w:r>
      <w:r w:rsidRPr="00214B6F">
        <w:rPr>
          <w:rFonts w:ascii="Times New Roman" w:hAnsi="Times New Roman" w:cs="Times New Roman"/>
        </w:rPr>
        <w:t xml:space="preserve">26.4(a) that </w:t>
      </w:r>
      <w:r w:rsidR="00AD2DDF">
        <w:rPr>
          <w:rFonts w:ascii="Times New Roman" w:hAnsi="Times New Roman" w:cs="Times New Roman"/>
        </w:rPr>
        <w:t>the applicant</w:t>
      </w:r>
      <w:r w:rsidR="004E0E33">
        <w:rPr>
          <w:rFonts w:ascii="Times New Roman" w:hAnsi="Times New Roman" w:cs="Times New Roman"/>
        </w:rPr>
        <w:t xml:space="preserve"> or </w:t>
      </w:r>
      <w:r w:rsidR="00AD2DDF">
        <w:rPr>
          <w:rFonts w:ascii="Times New Roman" w:hAnsi="Times New Roman" w:cs="Times New Roman"/>
        </w:rPr>
        <w:t>licensee has</w:t>
      </w:r>
      <w:r w:rsidR="00CC2BAA">
        <w:rPr>
          <w:rFonts w:ascii="Times New Roman" w:hAnsi="Times New Roman" w:cs="Times New Roman"/>
        </w:rPr>
        <w:t xml:space="preserve"> </w:t>
      </w:r>
      <w:r w:rsidR="00C52F13">
        <w:rPr>
          <w:rFonts w:ascii="Times New Roman" w:hAnsi="Times New Roman" w:cs="Times New Roman"/>
        </w:rPr>
        <w:t>determined, through appropriate</w:t>
      </w:r>
      <w:r w:rsidR="00C02102">
        <w:rPr>
          <w:rFonts w:ascii="Times New Roman" w:hAnsi="Times New Roman" w:cs="Times New Roman"/>
        </w:rPr>
        <w:t xml:space="preserve"> </w:t>
      </w:r>
      <w:r w:rsidR="00C52F13">
        <w:rPr>
          <w:rFonts w:ascii="Times New Roman" w:hAnsi="Times New Roman" w:cs="Times New Roman"/>
        </w:rPr>
        <w:t>analyses,</w:t>
      </w:r>
      <w:r w:rsidR="00D75AEA">
        <w:rPr>
          <w:rFonts w:ascii="Times New Roman" w:hAnsi="Times New Roman" w:cs="Times New Roman"/>
        </w:rPr>
        <w:t xml:space="preserve"> </w:t>
      </w:r>
      <w:r w:rsidRPr="00214B6F">
        <w:rPr>
          <w:rFonts w:ascii="Times New Roman" w:hAnsi="Times New Roman" w:cs="Times New Roman"/>
        </w:rPr>
        <w:t>will not be performed</w:t>
      </w:r>
      <w:r w:rsidR="008D3EB7">
        <w:rPr>
          <w:rFonts w:ascii="Times New Roman" w:hAnsi="Times New Roman" w:cs="Times New Roman"/>
        </w:rPr>
        <w:t xml:space="preserve"> at </w:t>
      </w:r>
      <w:r w:rsidR="004E0E33">
        <w:rPr>
          <w:rFonts w:ascii="Times New Roman" w:hAnsi="Times New Roman" w:cs="Times New Roman"/>
        </w:rPr>
        <w:t>its</w:t>
      </w:r>
      <w:r w:rsidR="008D3EB7">
        <w:rPr>
          <w:rFonts w:ascii="Times New Roman" w:hAnsi="Times New Roman" w:cs="Times New Roman"/>
        </w:rPr>
        <w:t xml:space="preserve"> facility</w:t>
      </w:r>
      <w:r w:rsidR="00E83C97">
        <w:rPr>
          <w:rFonts w:ascii="Times New Roman" w:hAnsi="Times New Roman" w:cs="Times New Roman"/>
        </w:rPr>
        <w:t>.</w:t>
      </w:r>
    </w:p>
    <w:p w:rsidR="0052048B" w:rsidRPr="0052048B" w:rsidP="0052048B" w14:paraId="1EDB88F1" w14:textId="77777777">
      <w:pPr>
        <w:rPr>
          <w:rFonts w:ascii="Times New Roman" w:hAnsi="Times New Roman" w:cs="Times New Roman"/>
        </w:rPr>
      </w:pPr>
    </w:p>
    <w:p w:rsidR="0052048B" w:rsidRPr="00B21398" w:rsidP="00D942C1" w14:paraId="67214B9B" w14:textId="7234A9B0">
      <w:pPr>
        <w:pStyle w:val="ListParagraph"/>
        <w:numPr>
          <w:ilvl w:val="0"/>
          <w:numId w:val="45"/>
        </w:numPr>
        <w:ind w:left="1440" w:hanging="720"/>
        <w:rPr>
          <w:rFonts w:ascii="Times New Roman" w:hAnsi="Times New Roman" w:cs="Times New Roman"/>
        </w:rPr>
      </w:pPr>
      <w:r w:rsidRPr="00B21398">
        <w:rPr>
          <w:rFonts w:ascii="Times New Roman" w:hAnsi="Times New Roman" w:cs="Times New Roman"/>
        </w:rPr>
        <w:t>Potential for a single individual</w:t>
      </w:r>
      <w:r w:rsidRPr="00B21398" w:rsidR="001912C3">
        <w:rPr>
          <w:rFonts w:ascii="Times New Roman" w:hAnsi="Times New Roman" w:cs="Times New Roman"/>
        </w:rPr>
        <w:t xml:space="preserve"> to perform multiple duties listed within 10</w:t>
      </w:r>
      <w:r w:rsidR="002A216C">
        <w:rPr>
          <w:rFonts w:ascii="Times New Roman" w:hAnsi="Times New Roman" w:cs="Times New Roman"/>
        </w:rPr>
        <w:t> </w:t>
      </w:r>
      <w:r w:rsidRPr="00B21398" w:rsidR="001912C3">
        <w:rPr>
          <w:rFonts w:ascii="Times New Roman" w:hAnsi="Times New Roman" w:cs="Times New Roman"/>
        </w:rPr>
        <w:t>CFR</w:t>
      </w:r>
      <w:r w:rsidR="002A216C">
        <w:rPr>
          <w:rFonts w:ascii="Times New Roman" w:hAnsi="Times New Roman" w:cs="Times New Roman"/>
        </w:rPr>
        <w:t> </w:t>
      </w:r>
      <w:r w:rsidRPr="00B21398" w:rsidR="001912C3">
        <w:rPr>
          <w:rFonts w:ascii="Times New Roman" w:hAnsi="Times New Roman" w:cs="Times New Roman"/>
        </w:rPr>
        <w:t>26.4(a)</w:t>
      </w:r>
    </w:p>
    <w:p w:rsidR="0052048B" w:rsidRPr="0052048B" w:rsidP="00CD45DD" w14:paraId="035E7325" w14:textId="77777777">
      <w:pPr>
        <w:keepNext/>
        <w:rPr>
          <w:rFonts w:ascii="Times New Roman" w:hAnsi="Times New Roman" w:cs="Times New Roman"/>
        </w:rPr>
      </w:pPr>
    </w:p>
    <w:p w:rsidR="0052048B" w:rsidRPr="00E103EC" w:rsidP="00D942C1" w14:paraId="689651EC" w14:textId="2C4DB472">
      <w:pPr>
        <w:pStyle w:val="ListParagraph"/>
        <w:ind w:left="1440"/>
        <w:rPr>
          <w:rFonts w:ascii="Times New Roman" w:hAnsi="Times New Roman" w:cs="Times New Roman"/>
        </w:rPr>
      </w:pPr>
      <w:r w:rsidRPr="00E103EC">
        <w:rPr>
          <w:rFonts w:ascii="Times New Roman" w:hAnsi="Times New Roman" w:cs="Times New Roman"/>
        </w:rPr>
        <w:t>If multiple minimum-days-off requirements in 10</w:t>
      </w:r>
      <w:r w:rsidR="002A216C">
        <w:t> </w:t>
      </w:r>
      <w:r w:rsidRPr="00E103EC">
        <w:rPr>
          <w:rFonts w:ascii="Times New Roman" w:hAnsi="Times New Roman" w:cs="Times New Roman"/>
        </w:rPr>
        <w:t>CFR</w:t>
      </w:r>
      <w:r w:rsidR="002A216C">
        <w:rPr>
          <w:rFonts w:ascii="Times New Roman" w:hAnsi="Times New Roman" w:cs="Times New Roman"/>
        </w:rPr>
        <w:t> </w:t>
      </w:r>
      <w:r w:rsidRPr="00E103EC">
        <w:rPr>
          <w:rFonts w:ascii="Times New Roman" w:hAnsi="Times New Roman" w:cs="Times New Roman"/>
        </w:rPr>
        <w:t xml:space="preserve">26.205 </w:t>
      </w:r>
      <w:r w:rsidR="00FB3631">
        <w:rPr>
          <w:rFonts w:ascii="Times New Roman" w:hAnsi="Times New Roman" w:cs="Times New Roman"/>
        </w:rPr>
        <w:t>a</w:t>
      </w:r>
      <w:r w:rsidRPr="00E103EC">
        <w:rPr>
          <w:rFonts w:ascii="Times New Roman" w:hAnsi="Times New Roman" w:cs="Times New Roman"/>
        </w:rPr>
        <w:t xml:space="preserve">re applicable to a single individual, based on the duties performed by that individual, then the licensee should provide that individual with </w:t>
      </w:r>
      <w:r w:rsidRPr="00E103EC">
        <w:rPr>
          <w:rFonts w:ascii="Times New Roman" w:hAnsi="Times New Roman" w:cs="Times New Roman"/>
        </w:rPr>
        <w:t>a number of</w:t>
      </w:r>
      <w:r w:rsidRPr="00E103EC">
        <w:rPr>
          <w:rFonts w:ascii="Times New Roman" w:hAnsi="Times New Roman" w:cs="Times New Roman"/>
        </w:rPr>
        <w:t xml:space="preserve"> days off that is equal to or greater than </w:t>
      </w:r>
      <w:r w:rsidR="00AC7299">
        <w:rPr>
          <w:rFonts w:ascii="Times New Roman" w:hAnsi="Times New Roman" w:cs="Times New Roman"/>
        </w:rPr>
        <w:t xml:space="preserve">the </w:t>
      </w:r>
      <w:r w:rsidRPr="00E103EC">
        <w:rPr>
          <w:rFonts w:ascii="Times New Roman" w:hAnsi="Times New Roman" w:cs="Times New Roman"/>
        </w:rPr>
        <w:t xml:space="preserve">largest minimum </w:t>
      </w:r>
      <w:r w:rsidR="00416B63">
        <w:rPr>
          <w:rFonts w:ascii="Times New Roman" w:hAnsi="Times New Roman" w:cs="Times New Roman"/>
        </w:rPr>
        <w:t>numb</w:t>
      </w:r>
      <w:r w:rsidR="00D02EBF">
        <w:rPr>
          <w:rFonts w:ascii="Times New Roman" w:hAnsi="Times New Roman" w:cs="Times New Roman"/>
        </w:rPr>
        <w:t xml:space="preserve">er of days off </w:t>
      </w:r>
      <w:r w:rsidRPr="00E103EC">
        <w:rPr>
          <w:rFonts w:ascii="Times New Roman" w:hAnsi="Times New Roman" w:cs="Times New Roman"/>
        </w:rPr>
        <w:t>applicable for that individual. For example, a licensee’s staffing model could potentially include field technicians who perform both operations and maintenance duties under 10</w:t>
      </w:r>
      <w:r w:rsidR="00AC7299">
        <w:rPr>
          <w:rFonts w:ascii="Times New Roman" w:hAnsi="Times New Roman" w:cs="Times New Roman"/>
        </w:rPr>
        <w:t> </w:t>
      </w:r>
      <w:r w:rsidRPr="00E103EC">
        <w:rPr>
          <w:rFonts w:ascii="Times New Roman" w:hAnsi="Times New Roman" w:cs="Times New Roman"/>
        </w:rPr>
        <w:t>CFR</w:t>
      </w:r>
      <w:r w:rsidR="00AC7299">
        <w:rPr>
          <w:rFonts w:ascii="Times New Roman" w:hAnsi="Times New Roman" w:cs="Times New Roman"/>
        </w:rPr>
        <w:t> </w:t>
      </w:r>
      <w:r w:rsidRPr="00E103EC">
        <w:rPr>
          <w:rFonts w:ascii="Times New Roman" w:hAnsi="Times New Roman" w:cs="Times New Roman"/>
        </w:rPr>
        <w:t>26.4(a)(1) and (a)(4), respectively. In such case</w:t>
      </w:r>
      <w:r w:rsidR="00AC7299">
        <w:rPr>
          <w:rFonts w:ascii="Times New Roman" w:hAnsi="Times New Roman" w:cs="Times New Roman"/>
        </w:rPr>
        <w:t>s</w:t>
      </w:r>
      <w:r w:rsidRPr="00E103EC">
        <w:rPr>
          <w:rFonts w:ascii="Times New Roman" w:hAnsi="Times New Roman" w:cs="Times New Roman"/>
        </w:rPr>
        <w:t>, a licensee controlling work hours using minimum days off in accordance with 10 CFR</w:t>
      </w:r>
      <w:r w:rsidR="00AC7299">
        <w:rPr>
          <w:rFonts w:ascii="Times New Roman" w:hAnsi="Times New Roman" w:cs="Times New Roman"/>
        </w:rPr>
        <w:t> </w:t>
      </w:r>
      <w:r w:rsidRPr="00E103EC">
        <w:rPr>
          <w:rFonts w:ascii="Times New Roman" w:hAnsi="Times New Roman" w:cs="Times New Roman"/>
        </w:rPr>
        <w:t xml:space="preserve">26.205(d)(3) would apply the </w:t>
      </w:r>
      <w:r w:rsidRPr="00E103EC" w:rsidR="00C77991">
        <w:rPr>
          <w:rFonts w:ascii="Times New Roman" w:hAnsi="Times New Roman" w:cs="Times New Roman"/>
        </w:rPr>
        <w:t xml:space="preserve">minimum </w:t>
      </w:r>
      <w:r w:rsidR="00C77991">
        <w:rPr>
          <w:rFonts w:ascii="Times New Roman" w:hAnsi="Times New Roman" w:cs="Times New Roman"/>
        </w:rPr>
        <w:t>number of days off</w:t>
      </w:r>
      <w:r w:rsidRPr="00E103EC">
        <w:rPr>
          <w:rFonts w:ascii="Times New Roman" w:hAnsi="Times New Roman" w:cs="Times New Roman"/>
        </w:rPr>
        <w:t xml:space="preserve"> established for operations personnel in 10 CFR</w:t>
      </w:r>
      <w:r w:rsidR="00AC7299">
        <w:rPr>
          <w:rFonts w:ascii="Times New Roman" w:hAnsi="Times New Roman" w:cs="Times New Roman"/>
        </w:rPr>
        <w:t> </w:t>
      </w:r>
      <w:r w:rsidRPr="00E103EC">
        <w:rPr>
          <w:rFonts w:ascii="Times New Roman" w:hAnsi="Times New Roman" w:cs="Times New Roman"/>
        </w:rPr>
        <w:t xml:space="preserve">26.205(d)(3)(iii) to the individual </w:t>
      </w:r>
      <w:r w:rsidR="009001A8">
        <w:rPr>
          <w:rFonts w:ascii="Times New Roman" w:hAnsi="Times New Roman" w:cs="Times New Roman"/>
        </w:rPr>
        <w:t>because</w:t>
      </w:r>
      <w:r w:rsidRPr="00E103EC">
        <w:rPr>
          <w:rFonts w:ascii="Times New Roman" w:hAnsi="Times New Roman" w:cs="Times New Roman"/>
        </w:rPr>
        <w:t xml:space="preserve"> this </w:t>
      </w:r>
      <w:r w:rsidR="0058324F">
        <w:rPr>
          <w:rFonts w:ascii="Times New Roman" w:hAnsi="Times New Roman" w:cs="Times New Roman"/>
        </w:rPr>
        <w:t>re</w:t>
      </w:r>
      <w:r w:rsidR="00F41A6F">
        <w:rPr>
          <w:rFonts w:ascii="Times New Roman" w:hAnsi="Times New Roman" w:cs="Times New Roman"/>
        </w:rPr>
        <w:t>gulation</w:t>
      </w:r>
      <w:r w:rsidRPr="00E103EC">
        <w:rPr>
          <w:rFonts w:ascii="Times New Roman" w:hAnsi="Times New Roman" w:cs="Times New Roman"/>
        </w:rPr>
        <w:t xml:space="preserve"> would </w:t>
      </w:r>
      <w:r w:rsidR="0058324F">
        <w:rPr>
          <w:rFonts w:ascii="Times New Roman" w:hAnsi="Times New Roman" w:cs="Times New Roman"/>
        </w:rPr>
        <w:t>require</w:t>
      </w:r>
      <w:r w:rsidRPr="00E103EC">
        <w:rPr>
          <w:rFonts w:ascii="Times New Roman" w:hAnsi="Times New Roman" w:cs="Times New Roman"/>
        </w:rPr>
        <w:t xml:space="preserve"> more </w:t>
      </w:r>
      <w:r w:rsidR="009001A8">
        <w:rPr>
          <w:rFonts w:ascii="Times New Roman" w:hAnsi="Times New Roman" w:cs="Times New Roman"/>
        </w:rPr>
        <w:t>days off</w:t>
      </w:r>
      <w:r w:rsidRPr="00E103EC">
        <w:rPr>
          <w:rFonts w:ascii="Times New Roman" w:hAnsi="Times New Roman" w:cs="Times New Roman"/>
        </w:rPr>
        <w:t xml:space="preserve"> than the </w:t>
      </w:r>
      <w:r w:rsidRPr="00E103EC" w:rsidR="00F41A6F">
        <w:rPr>
          <w:rFonts w:ascii="Times New Roman" w:hAnsi="Times New Roman" w:cs="Times New Roman"/>
        </w:rPr>
        <w:t xml:space="preserve">minimum </w:t>
      </w:r>
      <w:r w:rsidR="00F41A6F">
        <w:rPr>
          <w:rFonts w:ascii="Times New Roman" w:hAnsi="Times New Roman" w:cs="Times New Roman"/>
        </w:rPr>
        <w:t>number of days off</w:t>
      </w:r>
      <w:r w:rsidRPr="00E103EC">
        <w:rPr>
          <w:rFonts w:ascii="Times New Roman" w:hAnsi="Times New Roman" w:cs="Times New Roman"/>
        </w:rPr>
        <w:t xml:space="preserve"> established for maintenance personnel by 10</w:t>
      </w:r>
      <w:r w:rsidR="00AC7299">
        <w:rPr>
          <w:rFonts w:ascii="Times New Roman" w:hAnsi="Times New Roman" w:cs="Times New Roman"/>
        </w:rPr>
        <w:t> </w:t>
      </w:r>
      <w:r w:rsidRPr="00E103EC">
        <w:rPr>
          <w:rFonts w:ascii="Times New Roman" w:hAnsi="Times New Roman" w:cs="Times New Roman"/>
        </w:rPr>
        <w:t>CFR</w:t>
      </w:r>
      <w:r w:rsidR="00AC7299">
        <w:rPr>
          <w:rFonts w:ascii="Times New Roman" w:hAnsi="Times New Roman" w:cs="Times New Roman"/>
        </w:rPr>
        <w:t> </w:t>
      </w:r>
      <w:r w:rsidRPr="00E103EC">
        <w:rPr>
          <w:rFonts w:ascii="Times New Roman" w:hAnsi="Times New Roman" w:cs="Times New Roman"/>
        </w:rPr>
        <w:t>26.205(d)(3)(iv).</w:t>
      </w:r>
    </w:p>
    <w:p w:rsidR="0052048B" w:rsidRPr="0052048B" w:rsidP="0052048B" w14:paraId="69D1B548" w14:textId="77777777">
      <w:pPr>
        <w:rPr>
          <w:rFonts w:ascii="Times New Roman" w:hAnsi="Times New Roman" w:cs="Times New Roman"/>
        </w:rPr>
      </w:pPr>
    </w:p>
    <w:p w:rsidR="0052048B" w:rsidRPr="002A216C" w:rsidP="007D10FD" w14:paraId="2D24703C" w14:textId="7580B4D8">
      <w:pPr>
        <w:pStyle w:val="Heading3"/>
        <w:numPr>
          <w:ilvl w:val="0"/>
          <w:numId w:val="39"/>
        </w:numPr>
        <w:ind w:left="720" w:hanging="720"/>
      </w:pPr>
      <w:r w:rsidRPr="00D942C1">
        <w:t xml:space="preserve">Facilities with a </w:t>
      </w:r>
      <w:r w:rsidRPr="00316F7F" w:rsidR="002A216C">
        <w:t>S</w:t>
      </w:r>
      <w:r w:rsidRPr="00316F7F">
        <w:t xml:space="preserve">ite </w:t>
      </w:r>
      <w:r w:rsidRPr="00316F7F" w:rsidR="002A216C">
        <w:t>O</w:t>
      </w:r>
      <w:r w:rsidRPr="00316F7F">
        <w:t>rganization</w:t>
      </w:r>
      <w:r w:rsidRPr="00D942C1" w:rsidR="009721D0">
        <w:t xml:space="preserve"> that </w:t>
      </w:r>
      <w:r w:rsidRPr="00316F7F" w:rsidR="002A216C">
        <w:t>D</w:t>
      </w:r>
      <w:r w:rsidRPr="00316F7F" w:rsidR="009721D0">
        <w:t>iffers</w:t>
      </w:r>
      <w:r w:rsidRPr="00D942C1" w:rsidR="009721D0">
        <w:t xml:space="preserve"> from </w:t>
      </w:r>
      <w:r w:rsidRPr="00316F7F" w:rsidR="002A216C">
        <w:t>T</w:t>
      </w:r>
      <w:r w:rsidRPr="00316F7F" w:rsidR="009721D0">
        <w:t>raditional</w:t>
      </w:r>
      <w:r w:rsidRPr="00D942C1" w:rsidR="009721D0">
        <w:t xml:space="preserve"> LLWR </w:t>
      </w:r>
      <w:r w:rsidRPr="00316F7F" w:rsidR="002A216C">
        <w:t>F</w:t>
      </w:r>
      <w:r w:rsidRPr="00316F7F" w:rsidR="009721D0">
        <w:t>acilities</w:t>
      </w:r>
    </w:p>
    <w:p w:rsidR="001146DF" w:rsidP="00CD45DD" w14:paraId="23EAA8D7" w14:textId="5944DFF7">
      <w:pPr>
        <w:keepNext/>
        <w:ind w:firstLine="720"/>
        <w:rPr>
          <w:rFonts w:ascii="Times New Roman" w:eastAsia="Arial" w:hAnsi="Times New Roman" w:cs="Times New Roman"/>
        </w:rPr>
      </w:pPr>
    </w:p>
    <w:p w:rsidR="0052048B" w:rsidRPr="00F7504D" w:rsidP="00D942C1" w14:paraId="187B27B1" w14:textId="423A41A4">
      <w:pPr>
        <w:pStyle w:val="ListParagraph"/>
        <w:ind w:left="720"/>
        <w:rPr>
          <w:rFonts w:ascii="Times New Roman" w:eastAsia="Arial" w:hAnsi="Times New Roman" w:cs="Times New Roman"/>
        </w:rPr>
      </w:pPr>
      <w:r w:rsidRPr="00F7504D">
        <w:rPr>
          <w:rFonts w:ascii="Times New Roman" w:eastAsia="Arial" w:hAnsi="Times New Roman" w:cs="Times New Roman"/>
        </w:rPr>
        <w:t>I</w:t>
      </w:r>
      <w:r w:rsidR="00C30402">
        <w:rPr>
          <w:rFonts w:ascii="Times New Roman" w:eastAsia="Arial" w:hAnsi="Times New Roman" w:cs="Times New Roman"/>
        </w:rPr>
        <w:t>f</w:t>
      </w:r>
      <w:r w:rsidRPr="00F7504D">
        <w:rPr>
          <w:rFonts w:ascii="Times New Roman" w:eastAsia="Arial" w:hAnsi="Times New Roman" w:cs="Times New Roman"/>
        </w:rPr>
        <w:t xml:space="preserve"> the positions discussed in Section 5 of NEI</w:t>
      </w:r>
      <w:r w:rsidR="00AC7299">
        <w:rPr>
          <w:rFonts w:ascii="Times New Roman" w:eastAsia="Arial" w:hAnsi="Times New Roman" w:cs="Times New Roman"/>
        </w:rPr>
        <w:t> </w:t>
      </w:r>
      <w:r w:rsidRPr="00F7504D">
        <w:rPr>
          <w:rFonts w:ascii="Times New Roman" w:eastAsia="Arial" w:hAnsi="Times New Roman" w:cs="Times New Roman"/>
        </w:rPr>
        <w:t>06</w:t>
      </w:r>
      <w:r w:rsidR="00AC7299">
        <w:rPr>
          <w:rFonts w:ascii="Times New Roman" w:eastAsia="Arial" w:hAnsi="Times New Roman" w:cs="Times New Roman"/>
        </w:rPr>
        <w:noBreakHyphen/>
      </w:r>
      <w:r w:rsidRPr="00F7504D">
        <w:rPr>
          <w:rFonts w:ascii="Times New Roman" w:eastAsia="Arial" w:hAnsi="Times New Roman" w:cs="Times New Roman"/>
        </w:rPr>
        <w:t xml:space="preserve">11 are not employed at a particular facility, the responsibilities designated for each of those positions should be allocated as appropriate </w:t>
      </w:r>
      <w:r w:rsidR="00546E72">
        <w:rPr>
          <w:rFonts w:ascii="Times New Roman" w:eastAsia="Arial" w:hAnsi="Times New Roman" w:cs="Times New Roman"/>
        </w:rPr>
        <w:t>to</w:t>
      </w:r>
      <w:r w:rsidRPr="00F7504D">
        <w:rPr>
          <w:rFonts w:ascii="Times New Roman" w:eastAsia="Arial" w:hAnsi="Times New Roman" w:cs="Times New Roman"/>
        </w:rPr>
        <w:t xml:space="preserve"> the defined personnel positions at the facility. Applicants should clearly outline this allocation of responsibilities within their FFD program procedures.</w:t>
      </w:r>
    </w:p>
    <w:p w:rsidR="0052048B" w:rsidRPr="0052048B" w:rsidP="0052048B" w14:paraId="47AE6AFF" w14:textId="77777777">
      <w:pPr>
        <w:rPr>
          <w:rFonts w:ascii="Times New Roman" w:eastAsia="Arial" w:hAnsi="Times New Roman" w:cs="Times New Roman"/>
        </w:rPr>
      </w:pPr>
    </w:p>
    <w:p w:rsidR="0052048B" w:rsidRPr="00AC7299" w:rsidP="007D10FD" w14:paraId="094B8D3C" w14:textId="07107760">
      <w:pPr>
        <w:pStyle w:val="Heading3"/>
        <w:numPr>
          <w:ilvl w:val="0"/>
          <w:numId w:val="39"/>
        </w:numPr>
        <w:ind w:left="720" w:hanging="720"/>
      </w:pPr>
      <w:r w:rsidRPr="00D942C1">
        <w:t xml:space="preserve">Minimum </w:t>
      </w:r>
      <w:r w:rsidRPr="00316F7F" w:rsidR="002A216C">
        <w:t>O</w:t>
      </w:r>
      <w:r w:rsidRPr="00316F7F">
        <w:t xml:space="preserve">nsite </w:t>
      </w:r>
      <w:r w:rsidRPr="00316F7F" w:rsidR="002A216C">
        <w:t>S</w:t>
      </w:r>
      <w:r w:rsidRPr="00316F7F">
        <w:t>taffing</w:t>
      </w:r>
      <w:r w:rsidRPr="00D942C1">
        <w:t xml:space="preserve"> for </w:t>
      </w:r>
      <w:r w:rsidRPr="00316F7F" w:rsidR="002A216C">
        <w:t>O</w:t>
      </w:r>
      <w:r w:rsidRPr="00316F7F">
        <w:t xml:space="preserve">perating </w:t>
      </w:r>
      <w:r w:rsidRPr="00316F7F" w:rsidR="002A216C">
        <w:t>U</w:t>
      </w:r>
      <w:r w:rsidRPr="00316F7F">
        <w:t>nits</w:t>
      </w:r>
    </w:p>
    <w:p w:rsidR="0052048B" w:rsidRPr="0052048B" w:rsidP="0052048B" w14:paraId="3275ED0C" w14:textId="77777777">
      <w:pPr>
        <w:keepNext/>
        <w:rPr>
          <w:rFonts w:ascii="Times New Roman" w:eastAsia="Arial" w:hAnsi="Times New Roman" w:cs="Times New Roman"/>
        </w:rPr>
      </w:pPr>
    </w:p>
    <w:p w:rsidR="0052048B" w:rsidRPr="00CA0F26" w:rsidP="00D942C1" w14:paraId="4B3B169F" w14:textId="4E6A5AF0">
      <w:pPr>
        <w:pStyle w:val="ListParagraph"/>
        <w:keepNext/>
        <w:numPr>
          <w:ilvl w:val="0"/>
          <w:numId w:val="33"/>
        </w:numPr>
        <w:ind w:left="1440" w:hanging="720"/>
        <w:rPr>
          <w:rFonts w:ascii="Times New Roman" w:eastAsia="Arial" w:hAnsi="Times New Roman" w:cs="Times New Roman"/>
        </w:rPr>
      </w:pPr>
      <w:r>
        <w:rPr>
          <w:rFonts w:ascii="Times New Roman" w:eastAsia="Arial" w:hAnsi="Times New Roman" w:cs="Times New Roman"/>
        </w:rPr>
        <w:t>If</w:t>
      </w:r>
      <w:r w:rsidRPr="00CA0F26">
        <w:rPr>
          <w:rFonts w:ascii="Times New Roman" w:eastAsia="Arial" w:hAnsi="Times New Roman" w:cs="Times New Roman"/>
        </w:rPr>
        <w:t xml:space="preserve"> the staffing figures outlined within </w:t>
      </w:r>
      <w:r w:rsidR="009172D0">
        <w:rPr>
          <w:rFonts w:ascii="Times New Roman" w:eastAsia="Arial" w:hAnsi="Times New Roman" w:cs="Times New Roman"/>
        </w:rPr>
        <w:t>regulatory p</w:t>
      </w:r>
      <w:r w:rsidRPr="00CA0F26">
        <w:rPr>
          <w:rFonts w:ascii="Times New Roman" w:eastAsia="Arial" w:hAnsi="Times New Roman" w:cs="Times New Roman"/>
        </w:rPr>
        <w:t xml:space="preserve">osition C.11 </w:t>
      </w:r>
      <w:r w:rsidRPr="00CA0F26" w:rsidR="00C6151A">
        <w:rPr>
          <w:rFonts w:ascii="Times New Roman" w:eastAsia="Arial" w:hAnsi="Times New Roman" w:cs="Times New Roman"/>
        </w:rPr>
        <w:t xml:space="preserve">of RG </w:t>
      </w:r>
      <w:r w:rsidRPr="00CA0F26" w:rsidR="00DE3AE4">
        <w:rPr>
          <w:rFonts w:ascii="Times New Roman" w:eastAsia="Arial" w:hAnsi="Times New Roman" w:cs="Times New Roman"/>
        </w:rPr>
        <w:t>5.73</w:t>
      </w:r>
      <w:r w:rsidRPr="00CA0F26">
        <w:rPr>
          <w:rFonts w:ascii="Times New Roman" w:eastAsia="Arial" w:hAnsi="Times New Roman" w:cs="Times New Roman"/>
        </w:rPr>
        <w:t xml:space="preserve"> would not be applicable, the number of operators that a licensee assigns to work non-outage hours should be adequate to meet the site</w:t>
      </w:r>
      <w:r w:rsidR="00AC7299">
        <w:rPr>
          <w:rFonts w:ascii="Times New Roman" w:eastAsia="Arial" w:hAnsi="Times New Roman" w:cs="Times New Roman"/>
        </w:rPr>
        <w:noBreakHyphen/>
      </w:r>
      <w:r w:rsidRPr="00CA0F26">
        <w:rPr>
          <w:rFonts w:ascii="Times New Roman" w:eastAsia="Arial" w:hAnsi="Times New Roman" w:cs="Times New Roman"/>
        </w:rPr>
        <w:t xml:space="preserve">specific needs of the facility, as discussed in the facility operations staffing plan. In general, as reflected in </w:t>
      </w:r>
      <w:r w:rsidR="009172D0">
        <w:rPr>
          <w:rFonts w:ascii="Times New Roman" w:eastAsia="Arial" w:hAnsi="Times New Roman" w:cs="Times New Roman"/>
        </w:rPr>
        <w:t>regulatory p</w:t>
      </w:r>
      <w:r w:rsidRPr="00CA0F26">
        <w:rPr>
          <w:rFonts w:ascii="Times New Roman" w:eastAsia="Arial" w:hAnsi="Times New Roman" w:cs="Times New Roman"/>
        </w:rPr>
        <w:t>osition C.11</w:t>
      </w:r>
      <w:r w:rsidRPr="00CA0F26" w:rsidR="00DE3AE4">
        <w:rPr>
          <w:rFonts w:ascii="Times New Roman" w:eastAsia="Arial" w:hAnsi="Times New Roman" w:cs="Times New Roman"/>
        </w:rPr>
        <w:t xml:space="preserve"> of RG</w:t>
      </w:r>
      <w:r w:rsidR="004F12C5">
        <w:rPr>
          <w:rFonts w:ascii="Times New Roman" w:eastAsia="Arial" w:hAnsi="Times New Roman" w:cs="Times New Roman"/>
        </w:rPr>
        <w:t> </w:t>
      </w:r>
      <w:r w:rsidRPr="00CA0F26" w:rsidR="00DE3AE4">
        <w:rPr>
          <w:rFonts w:ascii="Times New Roman" w:eastAsia="Arial" w:hAnsi="Times New Roman" w:cs="Times New Roman"/>
        </w:rPr>
        <w:t>5.73</w:t>
      </w:r>
      <w:r w:rsidRPr="00CA0F26">
        <w:rPr>
          <w:rFonts w:ascii="Times New Roman" w:eastAsia="Arial" w:hAnsi="Times New Roman" w:cs="Times New Roman"/>
        </w:rPr>
        <w:t>, a site should have at least the following number of operations staff on</w:t>
      </w:r>
      <w:r w:rsidR="004F12C5">
        <w:rPr>
          <w:rFonts w:ascii="Times New Roman" w:eastAsia="Arial" w:hAnsi="Times New Roman" w:cs="Times New Roman"/>
        </w:rPr>
        <w:t xml:space="preserve"> </w:t>
      </w:r>
      <w:r w:rsidRPr="00CA0F26">
        <w:rPr>
          <w:rFonts w:ascii="Times New Roman" w:eastAsia="Arial" w:hAnsi="Times New Roman" w:cs="Times New Roman"/>
        </w:rPr>
        <w:t>site and under non</w:t>
      </w:r>
      <w:r w:rsidR="004F12C5">
        <w:rPr>
          <w:rFonts w:ascii="Times New Roman" w:eastAsia="Arial" w:hAnsi="Times New Roman" w:cs="Times New Roman"/>
        </w:rPr>
        <w:noBreakHyphen/>
      </w:r>
      <w:r w:rsidRPr="00CA0F26">
        <w:rPr>
          <w:rFonts w:ascii="Times New Roman" w:eastAsia="Arial" w:hAnsi="Times New Roman" w:cs="Times New Roman"/>
        </w:rPr>
        <w:t>outage work</w:t>
      </w:r>
      <w:r w:rsidR="008D1519">
        <w:rPr>
          <w:rFonts w:ascii="Times New Roman" w:eastAsia="Arial" w:hAnsi="Times New Roman" w:cs="Times New Roman"/>
        </w:rPr>
        <w:noBreakHyphen/>
      </w:r>
      <w:r w:rsidRPr="00CA0F26">
        <w:rPr>
          <w:rFonts w:ascii="Times New Roman" w:eastAsia="Arial" w:hAnsi="Times New Roman" w:cs="Times New Roman"/>
        </w:rPr>
        <w:t>hours controls:</w:t>
      </w:r>
    </w:p>
    <w:p w:rsidR="0052048B" w:rsidRPr="0052048B" w:rsidP="0052048B" w14:paraId="34DF9C3E" w14:textId="77777777">
      <w:pPr>
        <w:rPr>
          <w:rFonts w:ascii="Times New Roman" w:eastAsia="Arial" w:hAnsi="Times New Roman" w:cs="Times New Roman"/>
        </w:rPr>
      </w:pPr>
    </w:p>
    <w:p w:rsidR="0052048B" w:rsidRPr="0052048B" w:rsidP="00D942C1" w14:paraId="0179BF22" w14:textId="612F8BF1">
      <w:pPr>
        <w:pStyle w:val="ListParagraph"/>
        <w:numPr>
          <w:ilvl w:val="0"/>
          <w:numId w:val="13"/>
        </w:numPr>
        <w:ind w:left="2160" w:hanging="720"/>
        <w:rPr>
          <w:rFonts w:ascii="Times New Roman" w:eastAsia="Arial" w:hAnsi="Times New Roman" w:cs="Times New Roman"/>
        </w:rPr>
      </w:pPr>
      <w:r w:rsidRPr="0052048B">
        <w:rPr>
          <w:rFonts w:ascii="Times New Roman" w:eastAsia="Arial" w:hAnsi="Times New Roman" w:cs="Times New Roman"/>
        </w:rPr>
        <w:t>the number of reactor operators required to be at the controls to attend to units in non</w:t>
      </w:r>
      <w:r w:rsidR="004F12C5">
        <w:rPr>
          <w:rFonts w:ascii="Times New Roman" w:eastAsia="Arial" w:hAnsi="Times New Roman" w:cs="Times New Roman"/>
        </w:rPr>
        <w:noBreakHyphen/>
      </w:r>
      <w:r w:rsidRPr="0052048B">
        <w:rPr>
          <w:rFonts w:ascii="Times New Roman" w:eastAsia="Arial" w:hAnsi="Times New Roman" w:cs="Times New Roman"/>
        </w:rPr>
        <w:t xml:space="preserve">outage status, plus one additional operator for each control room in which an operator is required to </w:t>
      </w:r>
      <w:r w:rsidRPr="0052048B">
        <w:rPr>
          <w:rFonts w:ascii="Times New Roman" w:eastAsia="Arial" w:hAnsi="Times New Roman" w:cs="Times New Roman"/>
        </w:rPr>
        <w:t xml:space="preserve">be at the controls </w:t>
      </w:r>
      <w:r w:rsidR="00E3758A">
        <w:rPr>
          <w:rFonts w:ascii="Times New Roman" w:eastAsia="Arial" w:hAnsi="Times New Roman" w:cs="Times New Roman"/>
        </w:rPr>
        <w:t>at all times</w:t>
      </w:r>
      <w:r w:rsidRPr="0052048B">
        <w:rPr>
          <w:rFonts w:ascii="Times New Roman" w:eastAsia="Arial" w:hAnsi="Times New Roman" w:cs="Times New Roman"/>
        </w:rPr>
        <w:t xml:space="preserve"> to attend to a non-outage unit (e.g., to fill in for necessary breaks)</w:t>
      </w:r>
      <w:r w:rsidR="009121EF">
        <w:rPr>
          <w:rFonts w:ascii="Times New Roman" w:eastAsia="Arial" w:hAnsi="Times New Roman" w:cs="Times New Roman"/>
        </w:rPr>
        <w:t>, or</w:t>
      </w:r>
    </w:p>
    <w:p w:rsidR="00E26459" w:rsidP="00F7504D" w14:paraId="2F87F67D" w14:textId="77777777">
      <w:pPr>
        <w:pStyle w:val="ListParagraph"/>
        <w:ind w:left="1080"/>
        <w:rPr>
          <w:rFonts w:ascii="Times New Roman" w:eastAsia="Arial" w:hAnsi="Times New Roman" w:cs="Times New Roman"/>
        </w:rPr>
      </w:pPr>
    </w:p>
    <w:p w:rsidR="0052048B" w:rsidRPr="0052048B" w:rsidP="00D942C1" w14:paraId="36A62F34" w14:textId="3E97651E">
      <w:pPr>
        <w:pStyle w:val="ListParagraph"/>
        <w:numPr>
          <w:ilvl w:val="0"/>
          <w:numId w:val="13"/>
        </w:numPr>
        <w:ind w:left="2160" w:hanging="720"/>
        <w:rPr>
          <w:rFonts w:ascii="Times New Roman" w:eastAsia="Arial" w:hAnsi="Times New Roman" w:cs="Times New Roman"/>
        </w:rPr>
      </w:pPr>
      <w:r w:rsidRPr="0052048B">
        <w:rPr>
          <w:rFonts w:ascii="Times New Roman" w:eastAsia="Arial" w:hAnsi="Times New Roman" w:cs="Times New Roman"/>
        </w:rPr>
        <w:t>the number of senior operators required to be in each control room to oversee non</w:t>
      </w:r>
      <w:r w:rsidR="009121EF">
        <w:rPr>
          <w:rFonts w:ascii="Times New Roman" w:eastAsia="Arial" w:hAnsi="Times New Roman" w:cs="Times New Roman"/>
        </w:rPr>
        <w:noBreakHyphen/>
      </w:r>
      <w:r w:rsidRPr="0052048B">
        <w:rPr>
          <w:rFonts w:ascii="Times New Roman" w:eastAsia="Arial" w:hAnsi="Times New Roman" w:cs="Times New Roman"/>
        </w:rPr>
        <w:t>outage units, plus one additional senior operator at the site to serve as a backup for any one senior operator overseeing non-outage units (e.g., to fill in for necessary breaks).</w:t>
      </w:r>
    </w:p>
    <w:p w:rsidR="004850CA" w:rsidRPr="00CD45DD" w:rsidP="00D942C1" w14:paraId="5D84448A" w14:textId="423EEF38">
      <w:pPr>
        <w:pStyle w:val="ListParagraph"/>
        <w:numPr>
          <w:ilvl w:val="0"/>
          <w:numId w:val="33"/>
        </w:numPr>
        <w:ind w:left="1440" w:hanging="720"/>
        <w:rPr>
          <w:rFonts w:ascii="Times New Roman" w:eastAsia="Arial" w:hAnsi="Times New Roman" w:cs="Times New Roman"/>
        </w:rPr>
      </w:pPr>
      <w:r>
        <w:rPr>
          <w:rFonts w:ascii="Times New Roman" w:eastAsia="Arial" w:hAnsi="Times New Roman" w:cs="Times New Roman"/>
        </w:rPr>
        <w:t>I</w:t>
      </w:r>
      <w:r w:rsidRPr="00E103EC" w:rsidR="0052048B">
        <w:rPr>
          <w:rFonts w:ascii="Times New Roman" w:eastAsia="Arial" w:hAnsi="Times New Roman" w:cs="Times New Roman"/>
        </w:rPr>
        <w:t xml:space="preserve">f a licensee </w:t>
      </w:r>
      <w:r w:rsidRPr="6C7F5BBE" w:rsidR="007177D8">
        <w:rPr>
          <w:rFonts w:ascii="Times New Roman" w:hAnsi="Times New Roman" w:cs="Times New Roman"/>
        </w:rPr>
        <w:t>were</w:t>
      </w:r>
      <w:r w:rsidRPr="00E103EC" w:rsidR="0052048B">
        <w:rPr>
          <w:rFonts w:ascii="Times New Roman" w:hAnsi="Times New Roman" w:cs="Times New Roman"/>
        </w:rPr>
        <w:t xml:space="preserve"> able to demonstrate through a risk-informed evaluation </w:t>
      </w:r>
      <w:r w:rsidRPr="00E103EC" w:rsidR="0052048B">
        <w:rPr>
          <w:rFonts w:ascii="Times New Roman" w:eastAsia="Arial" w:hAnsi="Times New Roman" w:cs="Times New Roman"/>
        </w:rPr>
        <w:t>that operators at its facility were not subject to work</w:t>
      </w:r>
      <w:r w:rsidR="008D1519">
        <w:rPr>
          <w:rFonts w:ascii="Times New Roman" w:eastAsia="Arial" w:hAnsi="Times New Roman" w:cs="Times New Roman"/>
        </w:rPr>
        <w:noBreakHyphen/>
      </w:r>
      <w:r w:rsidRPr="00E103EC" w:rsidR="0052048B">
        <w:rPr>
          <w:rFonts w:ascii="Times New Roman" w:eastAsia="Arial" w:hAnsi="Times New Roman" w:cs="Times New Roman"/>
        </w:rPr>
        <w:t xml:space="preserve">hour controls, then the guidance in </w:t>
      </w:r>
      <w:r w:rsidR="009172D0">
        <w:rPr>
          <w:rFonts w:ascii="Times New Roman" w:eastAsia="Arial" w:hAnsi="Times New Roman" w:cs="Times New Roman"/>
        </w:rPr>
        <w:t>regulatory p</w:t>
      </w:r>
      <w:r w:rsidRPr="00E103EC" w:rsidR="0052048B">
        <w:rPr>
          <w:rFonts w:ascii="Times New Roman" w:eastAsia="Arial" w:hAnsi="Times New Roman" w:cs="Times New Roman"/>
        </w:rPr>
        <w:t xml:space="preserve">osition C.11 of RG 5.73 and expanded herein would not be applicable at that facility. </w:t>
      </w:r>
      <w:r w:rsidR="00AC7299">
        <w:rPr>
          <w:rFonts w:ascii="Times New Roman" w:eastAsia="Arial" w:hAnsi="Times New Roman" w:cs="Times New Roman"/>
        </w:rPr>
        <w:t>Furthermore</w:t>
      </w:r>
      <w:r w:rsidRPr="00E103EC" w:rsidR="0052048B">
        <w:rPr>
          <w:rFonts w:ascii="Times New Roman" w:eastAsia="Arial" w:hAnsi="Times New Roman" w:cs="Times New Roman"/>
        </w:rPr>
        <w:t xml:space="preserve">, if a facility’s staffing plan does not require an operator to </w:t>
      </w:r>
      <w:r w:rsidRPr="00E103EC" w:rsidR="0052048B">
        <w:rPr>
          <w:rFonts w:ascii="Times New Roman" w:eastAsia="Arial" w:hAnsi="Times New Roman" w:cs="Times New Roman"/>
        </w:rPr>
        <w:t>be at the controls at all times</w:t>
      </w:r>
      <w:r w:rsidRPr="00E103EC" w:rsidR="0052048B">
        <w:rPr>
          <w:rFonts w:ascii="Times New Roman" w:eastAsia="Arial" w:hAnsi="Times New Roman" w:cs="Times New Roman"/>
        </w:rPr>
        <w:t>, then there may not be a need for an additional operator to maintain non</w:t>
      </w:r>
      <w:r w:rsidR="00834383">
        <w:rPr>
          <w:rFonts w:ascii="Times New Roman" w:eastAsia="Arial" w:hAnsi="Times New Roman" w:cs="Times New Roman"/>
        </w:rPr>
        <w:noBreakHyphen/>
      </w:r>
      <w:r w:rsidRPr="00E103EC" w:rsidR="0052048B">
        <w:rPr>
          <w:rFonts w:ascii="Times New Roman" w:eastAsia="Arial" w:hAnsi="Times New Roman" w:cs="Times New Roman"/>
        </w:rPr>
        <w:t>outage work</w:t>
      </w:r>
      <w:r w:rsidR="008D1519">
        <w:rPr>
          <w:rFonts w:ascii="Times New Roman" w:eastAsia="Arial" w:hAnsi="Times New Roman" w:cs="Times New Roman"/>
        </w:rPr>
        <w:noBreakHyphen/>
      </w:r>
      <w:r w:rsidRPr="00E103EC" w:rsidR="0052048B">
        <w:rPr>
          <w:rFonts w:ascii="Times New Roman" w:eastAsia="Arial" w:hAnsi="Times New Roman" w:cs="Times New Roman"/>
        </w:rPr>
        <w:t xml:space="preserve">hour controls (e.g., to fill </w:t>
      </w:r>
      <w:r w:rsidRPr="00E103EC" w:rsidR="0052048B">
        <w:rPr>
          <w:rFonts w:ascii="Times New Roman" w:eastAsia="Arial" w:hAnsi="Times New Roman" w:cs="Times New Roman"/>
        </w:rPr>
        <w:t>in for</w:t>
      </w:r>
      <w:r w:rsidRPr="00E103EC" w:rsidR="0052048B">
        <w:rPr>
          <w:rFonts w:ascii="Times New Roman" w:eastAsia="Arial" w:hAnsi="Times New Roman" w:cs="Times New Roman"/>
        </w:rPr>
        <w:t xml:space="preserve"> necessary breaks). Additionally, if a facility’s staffing plan d</w:t>
      </w:r>
      <w:r w:rsidR="008D5AF7">
        <w:rPr>
          <w:rFonts w:ascii="Times New Roman" w:eastAsia="Arial" w:hAnsi="Times New Roman" w:cs="Times New Roman"/>
        </w:rPr>
        <w:t>oes</w:t>
      </w:r>
      <w:r w:rsidRPr="00E103EC" w:rsidR="0052048B">
        <w:rPr>
          <w:rFonts w:ascii="Times New Roman" w:eastAsia="Arial" w:hAnsi="Times New Roman" w:cs="Times New Roman"/>
        </w:rPr>
        <w:t xml:space="preserve"> not require </w:t>
      </w:r>
      <w:r w:rsidRPr="00E103EC" w:rsidR="0052048B">
        <w:rPr>
          <w:rFonts w:ascii="Times New Roman" w:eastAsia="Arial" w:hAnsi="Times New Roman" w:cs="Times New Roman"/>
        </w:rPr>
        <w:t>an on</w:t>
      </w:r>
      <w:r w:rsidR="00AC7299">
        <w:rPr>
          <w:rFonts w:ascii="Times New Roman" w:eastAsia="Arial" w:hAnsi="Times New Roman" w:cs="Times New Roman"/>
        </w:rPr>
        <w:noBreakHyphen/>
      </w:r>
      <w:r w:rsidRPr="00E103EC" w:rsidR="0052048B">
        <w:rPr>
          <w:rFonts w:ascii="Times New Roman" w:eastAsia="Arial" w:hAnsi="Times New Roman" w:cs="Times New Roman"/>
        </w:rPr>
        <w:t>shift</w:t>
      </w:r>
      <w:r w:rsidRPr="00E103EC" w:rsidR="0052048B">
        <w:rPr>
          <w:rFonts w:ascii="Times New Roman" w:eastAsia="Arial" w:hAnsi="Times New Roman" w:cs="Times New Roman"/>
        </w:rPr>
        <w:t xml:space="preserve"> senior reactor operator, then the guidance for senior operators would not apply.</w:t>
      </w:r>
    </w:p>
    <w:p w:rsidR="004850CA" w:rsidP="004850CA" w14:paraId="78280572" w14:textId="39F13C0C">
      <w:pPr>
        <w:pStyle w:val="ListParagraph"/>
        <w:rPr>
          <w:rFonts w:ascii="Times New Roman" w:eastAsia="Arial" w:hAnsi="Times New Roman" w:cs="Times New Roman"/>
        </w:rPr>
      </w:pPr>
    </w:p>
    <w:p w:rsidR="004850CA" w:rsidRPr="002A216C" w:rsidP="007D10FD" w14:paraId="073DF50F" w14:textId="58862471">
      <w:pPr>
        <w:pStyle w:val="Heading3"/>
        <w:numPr>
          <w:ilvl w:val="0"/>
          <w:numId w:val="39"/>
        </w:numPr>
        <w:ind w:left="720" w:hanging="720"/>
      </w:pPr>
      <w:r w:rsidRPr="00D942C1">
        <w:t xml:space="preserve">Consideration of </w:t>
      </w:r>
      <w:r w:rsidRPr="00316F7F" w:rsidR="002A216C">
        <w:t>F</w:t>
      </w:r>
      <w:r w:rsidRPr="00316F7F">
        <w:t>ace</w:t>
      </w:r>
      <w:r w:rsidRPr="00D942C1">
        <w:t>-to-</w:t>
      </w:r>
      <w:r w:rsidRPr="00316F7F" w:rsidR="002A216C">
        <w:t>F</w:t>
      </w:r>
      <w:r w:rsidRPr="00316F7F">
        <w:t xml:space="preserve">ace </w:t>
      </w:r>
      <w:r w:rsidRPr="00316F7F" w:rsidR="002A216C">
        <w:t>A</w:t>
      </w:r>
      <w:r w:rsidRPr="00316F7F">
        <w:t>ssessments</w:t>
      </w:r>
    </w:p>
    <w:p w:rsidR="004850CA" w:rsidRPr="004850CA" w:rsidP="00CD45DD" w14:paraId="76995A38" w14:textId="77777777">
      <w:pPr>
        <w:pStyle w:val="ListParagraph"/>
        <w:keepNext/>
        <w:ind w:left="360"/>
        <w:rPr>
          <w:rFonts w:ascii="Times New Roman" w:eastAsia="Arial" w:hAnsi="Times New Roman" w:cs="Times New Roman"/>
        </w:rPr>
      </w:pPr>
    </w:p>
    <w:p w:rsidR="00FA5ECC" w:rsidP="00D942C1" w14:paraId="08565900" w14:textId="68E9163F">
      <w:pPr>
        <w:pStyle w:val="ListParagraph"/>
        <w:numPr>
          <w:ilvl w:val="0"/>
          <w:numId w:val="46"/>
        </w:numPr>
        <w:ind w:left="1440" w:hanging="720"/>
        <w:rPr>
          <w:rFonts w:ascii="Times New Roman" w:eastAsia="Arial" w:hAnsi="Times New Roman" w:cs="Times New Roman"/>
        </w:rPr>
      </w:pPr>
      <w:r>
        <w:rPr>
          <w:rFonts w:ascii="Times New Roman" w:eastAsia="Arial" w:hAnsi="Times New Roman" w:cs="Times New Roman"/>
        </w:rPr>
        <w:t xml:space="preserve">Communication </w:t>
      </w:r>
      <w:r w:rsidR="00C010C2">
        <w:rPr>
          <w:rFonts w:ascii="Times New Roman" w:eastAsia="Arial" w:hAnsi="Times New Roman" w:cs="Times New Roman"/>
        </w:rPr>
        <w:t xml:space="preserve">exclusively </w:t>
      </w:r>
      <w:r w:rsidR="00486F64">
        <w:rPr>
          <w:rFonts w:ascii="Times New Roman" w:eastAsia="Arial" w:hAnsi="Times New Roman" w:cs="Times New Roman"/>
        </w:rPr>
        <w:t>through</w:t>
      </w:r>
      <w:r>
        <w:rPr>
          <w:rFonts w:ascii="Times New Roman" w:eastAsia="Arial" w:hAnsi="Times New Roman" w:cs="Times New Roman"/>
        </w:rPr>
        <w:t xml:space="preserve"> electronic means (e.g., </w:t>
      </w:r>
      <w:r w:rsidR="006B282A">
        <w:rPr>
          <w:rFonts w:ascii="Times New Roman" w:eastAsia="Arial" w:hAnsi="Times New Roman" w:cs="Times New Roman"/>
        </w:rPr>
        <w:t xml:space="preserve">a </w:t>
      </w:r>
      <w:r>
        <w:rPr>
          <w:rFonts w:ascii="Times New Roman" w:eastAsia="Arial" w:hAnsi="Times New Roman" w:cs="Times New Roman"/>
        </w:rPr>
        <w:t xml:space="preserve">phone or video </w:t>
      </w:r>
      <w:r w:rsidR="006B282A">
        <w:rPr>
          <w:rFonts w:ascii="Times New Roman" w:eastAsia="Arial" w:hAnsi="Times New Roman" w:cs="Times New Roman"/>
        </w:rPr>
        <w:t>call</w:t>
      </w:r>
      <w:r>
        <w:rPr>
          <w:rFonts w:ascii="Times New Roman" w:eastAsia="Arial" w:hAnsi="Times New Roman" w:cs="Times New Roman"/>
        </w:rPr>
        <w:t xml:space="preserve">) </w:t>
      </w:r>
      <w:r w:rsidR="006D52EC">
        <w:rPr>
          <w:rFonts w:ascii="Times New Roman" w:eastAsia="Arial" w:hAnsi="Times New Roman" w:cs="Times New Roman"/>
        </w:rPr>
        <w:t>may</w:t>
      </w:r>
      <w:r w:rsidR="000A4664">
        <w:rPr>
          <w:rFonts w:ascii="Times New Roman" w:eastAsia="Arial" w:hAnsi="Times New Roman" w:cs="Times New Roman"/>
        </w:rPr>
        <w:t xml:space="preserve"> be</w:t>
      </w:r>
      <w:r w:rsidRPr="00F7504D" w:rsidR="0052048B">
        <w:rPr>
          <w:rFonts w:ascii="Times New Roman" w:eastAsia="Arial" w:hAnsi="Times New Roman" w:cs="Times New Roman"/>
        </w:rPr>
        <w:t xml:space="preserve"> appropriate to </w:t>
      </w:r>
      <w:r w:rsidR="002B2D17">
        <w:rPr>
          <w:rFonts w:ascii="Times New Roman" w:eastAsia="Arial" w:hAnsi="Times New Roman" w:cs="Times New Roman"/>
        </w:rPr>
        <w:t>conclude</w:t>
      </w:r>
      <w:r w:rsidR="006C7B90">
        <w:rPr>
          <w:rFonts w:ascii="Times New Roman" w:eastAsia="Arial" w:hAnsi="Times New Roman" w:cs="Times New Roman"/>
        </w:rPr>
        <w:t xml:space="preserve"> </w:t>
      </w:r>
      <w:r w:rsidRPr="00F7504D" w:rsidR="0052048B">
        <w:rPr>
          <w:rFonts w:ascii="Times New Roman" w:eastAsia="Arial" w:hAnsi="Times New Roman" w:cs="Times New Roman"/>
        </w:rPr>
        <w:t xml:space="preserve">that an individual </w:t>
      </w:r>
      <w:r w:rsidR="000A4664">
        <w:rPr>
          <w:rFonts w:ascii="Times New Roman" w:eastAsia="Arial" w:hAnsi="Times New Roman" w:cs="Times New Roman"/>
        </w:rPr>
        <w:t xml:space="preserve">should </w:t>
      </w:r>
      <w:r w:rsidRPr="76173CCA" w:rsidR="008D4FA1">
        <w:rPr>
          <w:rFonts w:ascii="Times New Roman" w:eastAsia="Arial" w:hAnsi="Times New Roman" w:cs="Times New Roman"/>
        </w:rPr>
        <w:t>be</w:t>
      </w:r>
      <w:r w:rsidRPr="76173CCA" w:rsidR="00AB599F">
        <w:rPr>
          <w:rFonts w:ascii="Times New Roman" w:eastAsia="Arial" w:hAnsi="Times New Roman" w:cs="Times New Roman"/>
        </w:rPr>
        <w:t xml:space="preserve"> permitted</w:t>
      </w:r>
      <w:r w:rsidRPr="76173CCA" w:rsidR="008D4FA1">
        <w:rPr>
          <w:rFonts w:ascii="Times New Roman" w:eastAsia="Arial" w:hAnsi="Times New Roman" w:cs="Times New Roman"/>
        </w:rPr>
        <w:t xml:space="preserve"> </w:t>
      </w:r>
      <w:r w:rsidRPr="76173CCA" w:rsidR="008B66C4">
        <w:rPr>
          <w:rFonts w:ascii="Times New Roman" w:eastAsia="Arial" w:hAnsi="Times New Roman" w:cs="Times New Roman"/>
        </w:rPr>
        <w:t>(</w:t>
      </w:r>
      <w:r w:rsidRPr="76173CCA" w:rsidR="008D4FA1">
        <w:rPr>
          <w:rFonts w:ascii="Times New Roman" w:eastAsia="Arial" w:hAnsi="Times New Roman" w:cs="Times New Roman"/>
        </w:rPr>
        <w:t>or required</w:t>
      </w:r>
      <w:r w:rsidRPr="76173CCA" w:rsidR="008B66C4">
        <w:rPr>
          <w:rFonts w:ascii="Times New Roman" w:eastAsia="Arial" w:hAnsi="Times New Roman" w:cs="Times New Roman"/>
        </w:rPr>
        <w:t>)</w:t>
      </w:r>
      <w:r w:rsidRPr="76173CCA" w:rsidR="00AB599F">
        <w:rPr>
          <w:rFonts w:ascii="Times New Roman" w:eastAsia="Arial" w:hAnsi="Times New Roman" w:cs="Times New Roman"/>
        </w:rPr>
        <w:t xml:space="preserve"> to</w:t>
      </w:r>
      <w:r w:rsidRPr="76173CCA" w:rsidR="007475AE">
        <w:rPr>
          <w:rFonts w:ascii="Times New Roman" w:eastAsia="Arial" w:hAnsi="Times New Roman" w:cs="Times New Roman"/>
        </w:rPr>
        <w:t xml:space="preserve"> take a rest</w:t>
      </w:r>
      <w:r w:rsidRPr="76173CCA" w:rsidR="000A4664">
        <w:rPr>
          <w:rFonts w:ascii="Times New Roman" w:eastAsia="Arial" w:hAnsi="Times New Roman" w:cs="Times New Roman"/>
        </w:rPr>
        <w:t xml:space="preserve"> </w:t>
      </w:r>
      <w:r w:rsidRPr="76173CCA" w:rsidR="00AB599F">
        <w:rPr>
          <w:rFonts w:ascii="Times New Roman" w:eastAsia="Arial" w:hAnsi="Times New Roman" w:cs="Times New Roman"/>
        </w:rPr>
        <w:t>following a self-declaration, as described in 10 CFR 26.211</w:t>
      </w:r>
      <w:r w:rsidRPr="76173CCA" w:rsidR="005D3F98">
        <w:rPr>
          <w:rFonts w:ascii="Times New Roman" w:eastAsia="Arial" w:hAnsi="Times New Roman" w:cs="Times New Roman"/>
        </w:rPr>
        <w:t>(a)</w:t>
      </w:r>
      <w:r w:rsidRPr="76173CCA" w:rsidR="00AB599F">
        <w:rPr>
          <w:rFonts w:ascii="Times New Roman" w:eastAsia="Arial" w:hAnsi="Times New Roman" w:cs="Times New Roman"/>
        </w:rPr>
        <w:t>(</w:t>
      </w:r>
      <w:r w:rsidRPr="76173CCA" w:rsidR="005D3F98">
        <w:rPr>
          <w:rFonts w:ascii="Times New Roman" w:eastAsia="Arial" w:hAnsi="Times New Roman" w:cs="Times New Roman"/>
        </w:rPr>
        <w:t>2)</w:t>
      </w:r>
      <w:r w:rsidRPr="76173CCA" w:rsidR="0052048B">
        <w:rPr>
          <w:rFonts w:ascii="Times New Roman" w:eastAsia="Arial" w:hAnsi="Times New Roman" w:cs="Times New Roman"/>
        </w:rPr>
        <w:t>.</w:t>
      </w:r>
      <w:r w:rsidRPr="00F7504D" w:rsidR="0052048B">
        <w:rPr>
          <w:rFonts w:ascii="Times New Roman" w:eastAsia="Arial" w:hAnsi="Times New Roman" w:cs="Times New Roman"/>
        </w:rPr>
        <w:t xml:space="preserve"> However, any formal assessments </w:t>
      </w:r>
      <w:r w:rsidRPr="76173CCA" w:rsidR="00BF3A26">
        <w:rPr>
          <w:rFonts w:ascii="Times New Roman" w:eastAsia="Arial" w:hAnsi="Times New Roman" w:cs="Times New Roman"/>
        </w:rPr>
        <w:t xml:space="preserve">either </w:t>
      </w:r>
      <w:r w:rsidRPr="76173CCA" w:rsidR="007475AE">
        <w:rPr>
          <w:rFonts w:ascii="Times New Roman" w:eastAsia="Arial" w:hAnsi="Times New Roman" w:cs="Times New Roman"/>
        </w:rPr>
        <w:t xml:space="preserve">conducted for cause, in accordance with </w:t>
      </w:r>
      <w:r w:rsidRPr="76173CCA" w:rsidR="00BF3A26">
        <w:rPr>
          <w:rFonts w:ascii="Times New Roman" w:eastAsia="Arial" w:hAnsi="Times New Roman" w:cs="Times New Roman"/>
        </w:rPr>
        <w:t xml:space="preserve">10 CFR </w:t>
      </w:r>
      <w:r w:rsidRPr="76173CCA" w:rsidR="007475AE">
        <w:rPr>
          <w:rFonts w:ascii="Times New Roman" w:eastAsia="Arial" w:hAnsi="Times New Roman" w:cs="Times New Roman"/>
        </w:rPr>
        <w:t>26.211</w:t>
      </w:r>
      <w:r w:rsidRPr="76173CCA" w:rsidR="00BF3A26">
        <w:rPr>
          <w:rFonts w:ascii="Times New Roman" w:eastAsia="Arial" w:hAnsi="Times New Roman" w:cs="Times New Roman"/>
        </w:rPr>
        <w:t>(a)(1), or</w:t>
      </w:r>
      <w:r w:rsidRPr="76173CCA" w:rsidR="0052048B">
        <w:rPr>
          <w:rFonts w:ascii="Times New Roman" w:eastAsia="Arial" w:hAnsi="Times New Roman" w:cs="Times New Roman"/>
        </w:rPr>
        <w:t xml:space="preserve"> </w:t>
      </w:r>
      <w:r w:rsidRPr="00F7504D" w:rsidR="0052048B">
        <w:rPr>
          <w:rFonts w:ascii="Times New Roman" w:eastAsia="Arial" w:hAnsi="Times New Roman" w:cs="Times New Roman"/>
        </w:rPr>
        <w:t xml:space="preserve">used to support the determination that an individual can </w:t>
      </w:r>
      <w:r w:rsidRPr="76173CCA" w:rsidR="005768B3">
        <w:rPr>
          <w:rFonts w:ascii="Times New Roman" w:eastAsia="Arial" w:hAnsi="Times New Roman" w:cs="Times New Roman"/>
        </w:rPr>
        <w:t xml:space="preserve">safety </w:t>
      </w:r>
      <w:r w:rsidRPr="00F7504D" w:rsidR="0052048B">
        <w:rPr>
          <w:rFonts w:ascii="Times New Roman" w:eastAsia="Arial" w:hAnsi="Times New Roman" w:cs="Times New Roman"/>
        </w:rPr>
        <w:t xml:space="preserve">continue to perform duties </w:t>
      </w:r>
      <w:r w:rsidRPr="76173CCA" w:rsidR="2EF1750B">
        <w:rPr>
          <w:rFonts w:ascii="Times New Roman" w:eastAsia="Arial" w:hAnsi="Times New Roman" w:cs="Times New Roman"/>
        </w:rPr>
        <w:t>must</w:t>
      </w:r>
      <w:r w:rsidRPr="00F7504D" w:rsidR="0052048B">
        <w:rPr>
          <w:rFonts w:ascii="Times New Roman" w:eastAsia="Arial" w:hAnsi="Times New Roman" w:cs="Times New Roman"/>
        </w:rPr>
        <w:t xml:space="preserve"> be conducted</w:t>
      </w:r>
      <w:r w:rsidR="00DC011F">
        <w:rPr>
          <w:rFonts w:ascii="Times New Roman" w:eastAsia="Arial" w:hAnsi="Times New Roman" w:cs="Times New Roman"/>
        </w:rPr>
        <w:t xml:space="preserve"> or augmented</w:t>
      </w:r>
      <w:r w:rsidRPr="00F7504D" w:rsidR="0052048B">
        <w:rPr>
          <w:rFonts w:ascii="Times New Roman" w:eastAsia="Arial" w:hAnsi="Times New Roman" w:cs="Times New Roman"/>
        </w:rPr>
        <w:t xml:space="preserve"> by appropriate</w:t>
      </w:r>
      <w:r w:rsidR="0094379F">
        <w:rPr>
          <w:rFonts w:ascii="Times New Roman" w:eastAsia="Arial" w:hAnsi="Times New Roman" w:cs="Times New Roman"/>
        </w:rPr>
        <w:t>ly qualified</w:t>
      </w:r>
      <w:r w:rsidRPr="00F7504D" w:rsidR="0052048B">
        <w:rPr>
          <w:rFonts w:ascii="Times New Roman" w:eastAsia="Arial" w:hAnsi="Times New Roman" w:cs="Times New Roman"/>
        </w:rPr>
        <w:t xml:space="preserve"> licensee staff</w:t>
      </w:r>
      <w:r w:rsidR="003F5BBC">
        <w:rPr>
          <w:rFonts w:ascii="Times New Roman" w:eastAsia="Arial" w:hAnsi="Times New Roman" w:cs="Times New Roman"/>
        </w:rPr>
        <w:t>,</w:t>
      </w:r>
      <w:r w:rsidR="0071507C">
        <w:rPr>
          <w:rFonts w:ascii="Times New Roman" w:eastAsia="Arial" w:hAnsi="Times New Roman" w:cs="Times New Roman"/>
        </w:rPr>
        <w:t xml:space="preserve"> </w:t>
      </w:r>
      <w:r w:rsidRPr="00766D18" w:rsidR="0071507C">
        <w:rPr>
          <w:rFonts w:ascii="Times New Roman" w:eastAsia="Arial" w:hAnsi="Times New Roman" w:cs="Times New Roman"/>
        </w:rPr>
        <w:t xml:space="preserve">trained in accordance with the requirements of either </w:t>
      </w:r>
      <w:r w:rsidR="0071507C">
        <w:rPr>
          <w:rFonts w:ascii="Times New Roman" w:eastAsia="Arial" w:hAnsi="Times New Roman" w:cs="Times New Roman"/>
        </w:rPr>
        <w:t>10 CFR</w:t>
      </w:r>
      <w:r w:rsidRPr="00766D18" w:rsidR="0071507C">
        <w:rPr>
          <w:rFonts w:ascii="Times New Roman" w:eastAsia="Arial" w:hAnsi="Times New Roman" w:cs="Times New Roman"/>
        </w:rPr>
        <w:t xml:space="preserve"> 26.29</w:t>
      </w:r>
      <w:r w:rsidR="000057C3">
        <w:rPr>
          <w:rFonts w:ascii="Times New Roman" w:eastAsia="Arial" w:hAnsi="Times New Roman" w:cs="Times New Roman"/>
        </w:rPr>
        <w:t>, “Training,”</w:t>
      </w:r>
      <w:r w:rsidRPr="00766D18" w:rsidR="0071507C">
        <w:rPr>
          <w:rFonts w:ascii="Times New Roman" w:eastAsia="Arial" w:hAnsi="Times New Roman" w:cs="Times New Roman"/>
        </w:rPr>
        <w:t xml:space="preserve"> and </w:t>
      </w:r>
      <w:r w:rsidR="00807FD2">
        <w:rPr>
          <w:rFonts w:ascii="Times New Roman" w:eastAsia="Arial" w:hAnsi="Times New Roman" w:cs="Times New Roman"/>
        </w:rPr>
        <w:t>10 CFR </w:t>
      </w:r>
      <w:r w:rsidRPr="00766D18" w:rsidR="0071507C">
        <w:rPr>
          <w:rFonts w:ascii="Times New Roman" w:eastAsia="Arial" w:hAnsi="Times New Roman" w:cs="Times New Roman"/>
        </w:rPr>
        <w:t>26.203(c)</w:t>
      </w:r>
      <w:r w:rsidR="004368E0">
        <w:rPr>
          <w:rFonts w:ascii="Times New Roman" w:eastAsia="Arial" w:hAnsi="Times New Roman" w:cs="Times New Roman"/>
        </w:rPr>
        <w:t>,</w:t>
      </w:r>
      <w:r w:rsidRPr="00766D18" w:rsidR="0071507C">
        <w:rPr>
          <w:rFonts w:ascii="Times New Roman" w:eastAsia="Arial" w:hAnsi="Times New Roman" w:cs="Times New Roman"/>
        </w:rPr>
        <w:t xml:space="preserve"> or </w:t>
      </w:r>
      <w:r w:rsidR="0071507C">
        <w:rPr>
          <w:rFonts w:ascii="Times New Roman" w:eastAsia="Arial" w:hAnsi="Times New Roman" w:cs="Times New Roman"/>
        </w:rPr>
        <w:t>10 CFR</w:t>
      </w:r>
      <w:r w:rsidR="000057C3">
        <w:rPr>
          <w:rFonts w:ascii="Times New Roman" w:eastAsia="Arial" w:hAnsi="Times New Roman" w:cs="Times New Roman"/>
        </w:rPr>
        <w:t> </w:t>
      </w:r>
      <w:r w:rsidRPr="00766D18" w:rsidR="0071507C">
        <w:rPr>
          <w:rFonts w:ascii="Times New Roman" w:eastAsia="Arial" w:hAnsi="Times New Roman" w:cs="Times New Roman"/>
        </w:rPr>
        <w:t>26.608</w:t>
      </w:r>
      <w:r w:rsidR="00FB70B2">
        <w:rPr>
          <w:rFonts w:ascii="Times New Roman" w:eastAsia="Arial" w:hAnsi="Times New Roman" w:cs="Times New Roman"/>
        </w:rPr>
        <w:t xml:space="preserve">, </w:t>
      </w:r>
      <w:r w:rsidR="00CE0565">
        <w:rPr>
          <w:rFonts w:ascii="Times New Roman" w:eastAsia="Arial" w:hAnsi="Times New Roman" w:cs="Times New Roman"/>
        </w:rPr>
        <w:t>“</w:t>
      </w:r>
      <w:r w:rsidR="00FB70B2">
        <w:rPr>
          <w:rFonts w:ascii="Times New Roman" w:eastAsia="Arial" w:hAnsi="Times New Roman" w:cs="Times New Roman"/>
        </w:rPr>
        <w:t>FFD program training,”</w:t>
      </w:r>
      <w:r w:rsidRPr="00766D18" w:rsidR="0071507C">
        <w:rPr>
          <w:rFonts w:ascii="Times New Roman" w:eastAsia="Arial" w:hAnsi="Times New Roman" w:cs="Times New Roman"/>
        </w:rPr>
        <w:t xml:space="preserve"> and </w:t>
      </w:r>
      <w:r w:rsidR="00807FD2">
        <w:rPr>
          <w:rFonts w:ascii="Times New Roman" w:eastAsia="Arial" w:hAnsi="Times New Roman" w:cs="Times New Roman"/>
        </w:rPr>
        <w:t>10 CFR </w:t>
      </w:r>
      <w:r w:rsidRPr="00766D18" w:rsidR="0071507C">
        <w:rPr>
          <w:rFonts w:ascii="Times New Roman" w:eastAsia="Arial" w:hAnsi="Times New Roman" w:cs="Times New Roman"/>
        </w:rPr>
        <w:t>26.202(c)</w:t>
      </w:r>
      <w:r w:rsidR="00195207">
        <w:rPr>
          <w:rFonts w:ascii="Times New Roman" w:eastAsia="Arial" w:hAnsi="Times New Roman" w:cs="Times New Roman"/>
        </w:rPr>
        <w:t xml:space="preserve"> </w:t>
      </w:r>
      <w:r w:rsidR="003F5BBC">
        <w:rPr>
          <w:rFonts w:ascii="Times New Roman" w:eastAsia="Arial" w:hAnsi="Times New Roman" w:cs="Times New Roman"/>
        </w:rPr>
        <w:t xml:space="preserve">and </w:t>
      </w:r>
      <w:r w:rsidR="00EF1DAB">
        <w:rPr>
          <w:rFonts w:ascii="Times New Roman" w:eastAsia="Arial" w:hAnsi="Times New Roman" w:cs="Times New Roman"/>
        </w:rPr>
        <w:t>present in</w:t>
      </w:r>
      <w:r w:rsidR="00AC7299">
        <w:rPr>
          <w:rFonts w:ascii="Times New Roman" w:eastAsia="Arial" w:hAnsi="Times New Roman" w:cs="Times New Roman"/>
        </w:rPr>
        <w:noBreakHyphen/>
      </w:r>
      <w:r w:rsidR="00EF1DAB">
        <w:rPr>
          <w:rFonts w:ascii="Times New Roman" w:eastAsia="Arial" w:hAnsi="Times New Roman" w:cs="Times New Roman"/>
        </w:rPr>
        <w:t xml:space="preserve">person with the </w:t>
      </w:r>
      <w:r w:rsidR="00320BA1">
        <w:rPr>
          <w:rFonts w:ascii="Times New Roman" w:eastAsia="Arial" w:hAnsi="Times New Roman" w:cs="Times New Roman"/>
        </w:rPr>
        <w:t>individual</w:t>
      </w:r>
      <w:r w:rsidR="00EF1DAB">
        <w:rPr>
          <w:rFonts w:ascii="Times New Roman" w:eastAsia="Arial" w:hAnsi="Times New Roman" w:cs="Times New Roman"/>
        </w:rPr>
        <w:t xml:space="preserve"> being assessed</w:t>
      </w:r>
      <w:r w:rsidRPr="00F7504D" w:rsidR="0052048B">
        <w:rPr>
          <w:rFonts w:ascii="Times New Roman" w:eastAsia="Arial" w:hAnsi="Times New Roman" w:cs="Times New Roman"/>
        </w:rPr>
        <w:t>. Such in</w:t>
      </w:r>
      <w:r w:rsidR="00AC7299">
        <w:rPr>
          <w:rFonts w:ascii="Times New Roman" w:eastAsia="Arial" w:hAnsi="Times New Roman" w:cs="Times New Roman"/>
        </w:rPr>
        <w:noBreakHyphen/>
      </w:r>
      <w:r w:rsidRPr="00F7504D" w:rsidR="0052048B">
        <w:rPr>
          <w:rFonts w:ascii="Times New Roman" w:eastAsia="Arial" w:hAnsi="Times New Roman" w:cs="Times New Roman"/>
        </w:rPr>
        <w:t>person assessment</w:t>
      </w:r>
      <w:r w:rsidR="00AC7299">
        <w:rPr>
          <w:rFonts w:ascii="Times New Roman" w:eastAsia="Arial" w:hAnsi="Times New Roman" w:cs="Times New Roman"/>
        </w:rPr>
        <w:t>s</w:t>
      </w:r>
      <w:r w:rsidR="00476219">
        <w:rPr>
          <w:rFonts w:ascii="Times New Roman" w:eastAsia="Arial" w:hAnsi="Times New Roman" w:cs="Times New Roman"/>
        </w:rPr>
        <w:t xml:space="preserve"> or augmentation</w:t>
      </w:r>
      <w:r w:rsidR="00AC7299">
        <w:rPr>
          <w:rFonts w:ascii="Times New Roman" w:eastAsia="Arial" w:hAnsi="Times New Roman" w:cs="Times New Roman"/>
        </w:rPr>
        <w:t>s</w:t>
      </w:r>
      <w:r w:rsidR="006C1BD5">
        <w:rPr>
          <w:rFonts w:ascii="Times New Roman" w:eastAsia="Arial" w:hAnsi="Times New Roman" w:cs="Times New Roman"/>
        </w:rPr>
        <w:t xml:space="preserve"> of </w:t>
      </w:r>
      <w:r w:rsidR="00D942C1">
        <w:rPr>
          <w:rFonts w:ascii="Times New Roman" w:eastAsia="Arial" w:hAnsi="Times New Roman" w:cs="Times New Roman"/>
        </w:rPr>
        <w:t xml:space="preserve">assessments </w:t>
      </w:r>
      <w:r w:rsidR="00C307E8">
        <w:rPr>
          <w:rFonts w:ascii="Times New Roman" w:eastAsia="Arial" w:hAnsi="Times New Roman" w:cs="Times New Roman"/>
        </w:rPr>
        <w:t>are</w:t>
      </w:r>
      <w:r w:rsidRPr="00F7504D" w:rsidR="0052048B">
        <w:rPr>
          <w:rFonts w:ascii="Times New Roman" w:eastAsia="Arial" w:hAnsi="Times New Roman" w:cs="Times New Roman"/>
        </w:rPr>
        <w:t xml:space="preserve"> </w:t>
      </w:r>
      <w:r w:rsidRPr="76173CCA" w:rsidR="0610BA8F">
        <w:rPr>
          <w:rFonts w:ascii="Times New Roman" w:eastAsia="Arial" w:hAnsi="Times New Roman" w:cs="Times New Roman"/>
        </w:rPr>
        <w:t>necessary</w:t>
      </w:r>
      <w:r w:rsidRPr="00F7504D" w:rsidR="0052048B">
        <w:rPr>
          <w:rFonts w:ascii="Times New Roman" w:eastAsia="Arial" w:hAnsi="Times New Roman" w:cs="Times New Roman"/>
        </w:rPr>
        <w:t xml:space="preserve"> to justify reassigning an individual to duties following a self</w:t>
      </w:r>
      <w:r w:rsidR="00AC7299">
        <w:rPr>
          <w:rFonts w:ascii="Times New Roman" w:eastAsia="Arial" w:hAnsi="Times New Roman" w:cs="Times New Roman"/>
        </w:rPr>
        <w:noBreakHyphen/>
      </w:r>
      <w:r w:rsidRPr="00F7504D" w:rsidR="0052048B">
        <w:rPr>
          <w:rFonts w:ascii="Times New Roman" w:eastAsia="Arial" w:hAnsi="Times New Roman" w:cs="Times New Roman"/>
        </w:rPr>
        <w:t xml:space="preserve">declaration, </w:t>
      </w:r>
      <w:r w:rsidR="001E3B69">
        <w:rPr>
          <w:rFonts w:ascii="Times New Roman" w:eastAsia="Arial" w:hAnsi="Times New Roman" w:cs="Times New Roman"/>
        </w:rPr>
        <w:t>made</w:t>
      </w:r>
      <w:r w:rsidRPr="00F7504D" w:rsidR="0052048B">
        <w:rPr>
          <w:rFonts w:ascii="Times New Roman" w:eastAsia="Arial" w:hAnsi="Times New Roman" w:cs="Times New Roman"/>
        </w:rPr>
        <w:t xml:space="preserve"> in accordance with </w:t>
      </w:r>
      <w:bookmarkStart w:id="0" w:name="_Hlk112058821"/>
      <w:r w:rsidRPr="00F7504D" w:rsidR="0052048B">
        <w:rPr>
          <w:rFonts w:ascii="Times New Roman" w:eastAsia="Arial" w:hAnsi="Times New Roman" w:cs="Times New Roman"/>
        </w:rPr>
        <w:t>10 CFR</w:t>
      </w:r>
      <w:r w:rsidR="00AC7299">
        <w:rPr>
          <w:rFonts w:ascii="Times New Roman" w:eastAsia="Arial" w:hAnsi="Times New Roman" w:cs="Times New Roman"/>
        </w:rPr>
        <w:t> </w:t>
      </w:r>
      <w:r w:rsidRPr="00F7504D" w:rsidR="0052048B">
        <w:rPr>
          <w:rFonts w:ascii="Times New Roman" w:eastAsia="Arial" w:hAnsi="Times New Roman" w:cs="Times New Roman"/>
        </w:rPr>
        <w:t>26.209(b)(1), or to justify granting a waiver from the work</w:t>
      </w:r>
      <w:r w:rsidR="008D1519">
        <w:rPr>
          <w:rFonts w:ascii="Times New Roman" w:eastAsia="Arial" w:hAnsi="Times New Roman" w:cs="Times New Roman"/>
        </w:rPr>
        <w:noBreakHyphen/>
      </w:r>
      <w:r w:rsidRPr="00F7504D" w:rsidR="0052048B">
        <w:rPr>
          <w:rFonts w:ascii="Times New Roman" w:eastAsia="Arial" w:hAnsi="Times New Roman" w:cs="Times New Roman"/>
        </w:rPr>
        <w:t>hour requirements of 10 CFR 26.205, in accordance with the provisions of 10</w:t>
      </w:r>
      <w:r w:rsidR="00AC7299">
        <w:rPr>
          <w:rFonts w:ascii="Times New Roman" w:eastAsia="Arial" w:hAnsi="Times New Roman" w:cs="Times New Roman"/>
        </w:rPr>
        <w:t> </w:t>
      </w:r>
      <w:r w:rsidRPr="00F7504D" w:rsidR="0052048B">
        <w:rPr>
          <w:rFonts w:ascii="Times New Roman" w:eastAsia="Arial" w:hAnsi="Times New Roman" w:cs="Times New Roman"/>
        </w:rPr>
        <w:t>CFR</w:t>
      </w:r>
      <w:r w:rsidR="00AC7299">
        <w:rPr>
          <w:rFonts w:ascii="Times New Roman" w:eastAsia="Arial" w:hAnsi="Times New Roman" w:cs="Times New Roman"/>
        </w:rPr>
        <w:t> </w:t>
      </w:r>
      <w:r w:rsidRPr="00F7504D" w:rsidR="0052048B">
        <w:rPr>
          <w:rFonts w:ascii="Times New Roman" w:eastAsia="Arial" w:hAnsi="Times New Roman" w:cs="Times New Roman"/>
        </w:rPr>
        <w:t>26.207</w:t>
      </w:r>
      <w:r w:rsidRPr="76173CCA" w:rsidR="0052048B">
        <w:rPr>
          <w:rFonts w:ascii="Times New Roman" w:eastAsia="Arial" w:hAnsi="Times New Roman" w:cs="Times New Roman"/>
        </w:rPr>
        <w:t>.</w:t>
      </w:r>
    </w:p>
    <w:p w:rsidR="00FA5ECC" w:rsidP="00CD45DD" w14:paraId="1F6DFC4D" w14:textId="1AC03089">
      <w:pPr>
        <w:pStyle w:val="ListParagraph"/>
        <w:ind w:left="360"/>
        <w:rPr>
          <w:rFonts w:ascii="Times New Roman" w:eastAsia="Arial" w:hAnsi="Times New Roman" w:cs="Times New Roman"/>
        </w:rPr>
      </w:pPr>
    </w:p>
    <w:p w:rsidR="0052048B" w:rsidRPr="00F7504D" w:rsidP="00D942C1" w14:paraId="2C2D7557" w14:textId="20B30240">
      <w:pPr>
        <w:pStyle w:val="ListParagraph"/>
        <w:numPr>
          <w:ilvl w:val="0"/>
          <w:numId w:val="46"/>
        </w:numPr>
        <w:ind w:left="1440" w:hanging="720"/>
        <w:rPr>
          <w:rFonts w:ascii="Times New Roman" w:eastAsia="Arial" w:hAnsi="Times New Roman" w:cs="Times New Roman"/>
        </w:rPr>
      </w:pPr>
      <w:r>
        <w:rPr>
          <w:rFonts w:ascii="Times New Roman" w:eastAsia="Arial" w:hAnsi="Times New Roman" w:cs="Times New Roman"/>
        </w:rPr>
        <w:t>In the case of granting a waiver</w:t>
      </w:r>
      <w:r w:rsidR="00FA5ECC">
        <w:rPr>
          <w:rFonts w:ascii="Times New Roman" w:eastAsia="Arial" w:hAnsi="Times New Roman" w:cs="Times New Roman"/>
        </w:rPr>
        <w:t xml:space="preserve">, </w:t>
      </w:r>
      <w:r w:rsidR="00C06DDE">
        <w:rPr>
          <w:rFonts w:ascii="Times New Roman" w:eastAsia="Arial" w:hAnsi="Times New Roman" w:cs="Times New Roman"/>
        </w:rPr>
        <w:t>the</w:t>
      </w:r>
      <w:r w:rsidR="00FA5ECC">
        <w:rPr>
          <w:rFonts w:ascii="Times New Roman" w:eastAsia="Arial" w:hAnsi="Times New Roman" w:cs="Times New Roman"/>
        </w:rPr>
        <w:t xml:space="preserve"> supervisor</w:t>
      </w:r>
      <w:r w:rsidR="00C06DDE">
        <w:rPr>
          <w:rFonts w:ascii="Times New Roman" w:eastAsia="Arial" w:hAnsi="Times New Roman" w:cs="Times New Roman"/>
        </w:rPr>
        <w:t xml:space="preserve"> </w:t>
      </w:r>
      <w:r w:rsidR="00BE2551">
        <w:rPr>
          <w:rFonts w:ascii="Times New Roman" w:eastAsia="Arial" w:hAnsi="Times New Roman" w:cs="Times New Roman"/>
        </w:rPr>
        <w:t>assessing the individual</w:t>
      </w:r>
      <w:r w:rsidR="002F100D">
        <w:rPr>
          <w:rFonts w:ascii="Times New Roman" w:eastAsia="Arial" w:hAnsi="Times New Roman" w:cs="Times New Roman"/>
        </w:rPr>
        <w:t xml:space="preserve"> for whom a waiver is being considered</w:t>
      </w:r>
      <w:r w:rsidR="001F62F0">
        <w:rPr>
          <w:rFonts w:ascii="Times New Roman" w:eastAsia="Arial" w:hAnsi="Times New Roman" w:cs="Times New Roman"/>
        </w:rPr>
        <w:t xml:space="preserve">, </w:t>
      </w:r>
      <w:r w:rsidRPr="00F7504D" w:rsidR="001F62F0">
        <w:rPr>
          <w:rFonts w:ascii="Times New Roman" w:eastAsia="Arial" w:hAnsi="Times New Roman" w:cs="Times New Roman"/>
        </w:rPr>
        <w:t>in accordance with the provisions of 10 CFR 26.207</w:t>
      </w:r>
      <w:r w:rsidR="001F62F0">
        <w:rPr>
          <w:rFonts w:ascii="Times New Roman" w:eastAsia="Arial" w:hAnsi="Times New Roman" w:cs="Times New Roman"/>
        </w:rPr>
        <w:t>(</w:t>
      </w:r>
      <w:r w:rsidR="00631639">
        <w:rPr>
          <w:rFonts w:ascii="Times New Roman" w:eastAsia="Arial" w:hAnsi="Times New Roman" w:cs="Times New Roman"/>
        </w:rPr>
        <w:t>a)</w:t>
      </w:r>
      <w:r w:rsidR="001F62F0">
        <w:rPr>
          <w:rFonts w:ascii="Times New Roman" w:eastAsia="Arial" w:hAnsi="Times New Roman" w:cs="Times New Roman"/>
        </w:rPr>
        <w:t>(1)(ii),</w:t>
      </w:r>
      <w:r w:rsidR="00FA5ECC">
        <w:rPr>
          <w:rFonts w:ascii="Times New Roman" w:eastAsia="Arial" w:hAnsi="Times New Roman" w:cs="Times New Roman"/>
        </w:rPr>
        <w:t xml:space="preserve"> may </w:t>
      </w:r>
      <w:r w:rsidR="0045750B">
        <w:rPr>
          <w:rFonts w:ascii="Times New Roman" w:eastAsia="Arial" w:hAnsi="Times New Roman" w:cs="Times New Roman"/>
        </w:rPr>
        <w:t xml:space="preserve">conduct </w:t>
      </w:r>
      <w:r w:rsidR="002F100D">
        <w:rPr>
          <w:rFonts w:ascii="Times New Roman" w:eastAsia="Arial" w:hAnsi="Times New Roman" w:cs="Times New Roman"/>
        </w:rPr>
        <w:t>their</w:t>
      </w:r>
      <w:r w:rsidR="002D593B">
        <w:rPr>
          <w:rFonts w:ascii="Times New Roman" w:eastAsia="Arial" w:hAnsi="Times New Roman" w:cs="Times New Roman"/>
        </w:rPr>
        <w:t xml:space="preserve"> assessment </w:t>
      </w:r>
      <w:r w:rsidR="0021760A">
        <w:rPr>
          <w:rFonts w:ascii="Times New Roman" w:eastAsia="Arial" w:hAnsi="Times New Roman" w:cs="Times New Roman"/>
        </w:rPr>
        <w:t>from a remote location</w:t>
      </w:r>
      <w:r w:rsidR="001F51A7">
        <w:rPr>
          <w:rFonts w:ascii="Times New Roman" w:eastAsia="Arial" w:hAnsi="Times New Roman" w:cs="Times New Roman"/>
        </w:rPr>
        <w:t>, so long as</w:t>
      </w:r>
      <w:r w:rsidR="001D46A3">
        <w:rPr>
          <w:rFonts w:ascii="Times New Roman" w:eastAsia="Arial" w:hAnsi="Times New Roman" w:cs="Times New Roman"/>
        </w:rPr>
        <w:t xml:space="preserve"> their assessment is augmented by</w:t>
      </w:r>
      <w:r w:rsidR="001F51A7">
        <w:rPr>
          <w:rFonts w:ascii="Times New Roman" w:eastAsia="Arial" w:hAnsi="Times New Roman" w:cs="Times New Roman"/>
        </w:rPr>
        <w:t xml:space="preserve"> </w:t>
      </w:r>
      <w:r w:rsidR="00E21C37">
        <w:rPr>
          <w:rFonts w:ascii="Times New Roman" w:eastAsia="Arial" w:hAnsi="Times New Roman" w:cs="Times New Roman"/>
        </w:rPr>
        <w:t xml:space="preserve">an individual </w:t>
      </w:r>
      <w:r w:rsidR="007065BB">
        <w:rPr>
          <w:rFonts w:ascii="Times New Roman" w:eastAsia="Arial" w:hAnsi="Times New Roman" w:cs="Times New Roman"/>
        </w:rPr>
        <w:t xml:space="preserve">who is </w:t>
      </w:r>
      <w:r w:rsidR="000057C3">
        <w:rPr>
          <w:rFonts w:ascii="Times New Roman" w:eastAsia="Arial" w:hAnsi="Times New Roman" w:cs="Times New Roman"/>
        </w:rPr>
        <w:t>(</w:t>
      </w:r>
      <w:r w:rsidR="00B73B5E">
        <w:rPr>
          <w:rFonts w:ascii="Times New Roman" w:eastAsia="Arial" w:hAnsi="Times New Roman" w:cs="Times New Roman"/>
        </w:rPr>
        <w:t>1) present in</w:t>
      </w:r>
      <w:r w:rsidR="000057C3">
        <w:rPr>
          <w:rFonts w:ascii="Times New Roman" w:eastAsia="Arial" w:hAnsi="Times New Roman" w:cs="Times New Roman"/>
        </w:rPr>
        <w:t xml:space="preserve"> </w:t>
      </w:r>
      <w:r w:rsidR="00B73B5E">
        <w:rPr>
          <w:rFonts w:ascii="Times New Roman" w:eastAsia="Arial" w:hAnsi="Times New Roman" w:cs="Times New Roman"/>
        </w:rPr>
        <w:t>person with the individual being assessed</w:t>
      </w:r>
      <w:r w:rsidR="008D1519">
        <w:rPr>
          <w:rFonts w:ascii="Times New Roman" w:eastAsia="Arial" w:hAnsi="Times New Roman" w:cs="Times New Roman"/>
        </w:rPr>
        <w:t>,</w:t>
      </w:r>
      <w:r w:rsidR="00B73B5E">
        <w:rPr>
          <w:rFonts w:ascii="Times New Roman" w:eastAsia="Arial" w:hAnsi="Times New Roman" w:cs="Times New Roman"/>
        </w:rPr>
        <w:t xml:space="preserve"> </w:t>
      </w:r>
      <w:r w:rsidR="000057C3">
        <w:rPr>
          <w:rFonts w:ascii="Times New Roman" w:eastAsia="Arial" w:hAnsi="Times New Roman" w:cs="Times New Roman"/>
        </w:rPr>
        <w:t>(</w:t>
      </w:r>
      <w:r w:rsidR="00B73B5E">
        <w:rPr>
          <w:rFonts w:ascii="Times New Roman" w:eastAsia="Arial" w:hAnsi="Times New Roman" w:cs="Times New Roman"/>
        </w:rPr>
        <w:t>2</w:t>
      </w:r>
      <w:r w:rsidR="007065BB">
        <w:rPr>
          <w:rFonts w:ascii="Times New Roman" w:eastAsia="Arial" w:hAnsi="Times New Roman" w:cs="Times New Roman"/>
        </w:rPr>
        <w:t xml:space="preserve">) </w:t>
      </w:r>
      <w:r w:rsidRPr="00766D18" w:rsidR="00766D18">
        <w:rPr>
          <w:rFonts w:ascii="Times New Roman" w:eastAsia="Arial" w:hAnsi="Times New Roman" w:cs="Times New Roman"/>
        </w:rPr>
        <w:t xml:space="preserve">trained in accordance with the requirements of either </w:t>
      </w:r>
      <w:r w:rsidR="00766D18">
        <w:rPr>
          <w:rFonts w:ascii="Times New Roman" w:eastAsia="Arial" w:hAnsi="Times New Roman" w:cs="Times New Roman"/>
        </w:rPr>
        <w:t>10 CFR</w:t>
      </w:r>
      <w:r w:rsidRPr="00766D18" w:rsidR="00766D18">
        <w:rPr>
          <w:rFonts w:ascii="Times New Roman" w:eastAsia="Arial" w:hAnsi="Times New Roman" w:cs="Times New Roman"/>
        </w:rPr>
        <w:t xml:space="preserve"> 26.29 and </w:t>
      </w:r>
      <w:r w:rsidR="000057C3">
        <w:rPr>
          <w:rFonts w:ascii="Times New Roman" w:eastAsia="Arial" w:hAnsi="Times New Roman" w:cs="Times New Roman"/>
        </w:rPr>
        <w:t>10 CFR </w:t>
      </w:r>
      <w:r w:rsidRPr="00766D18" w:rsidR="00766D18">
        <w:rPr>
          <w:rFonts w:ascii="Times New Roman" w:eastAsia="Arial" w:hAnsi="Times New Roman" w:cs="Times New Roman"/>
        </w:rPr>
        <w:t>26.203(c)</w:t>
      </w:r>
      <w:r w:rsidR="009031E1">
        <w:rPr>
          <w:rFonts w:ascii="Times New Roman" w:eastAsia="Arial" w:hAnsi="Times New Roman" w:cs="Times New Roman"/>
        </w:rPr>
        <w:t>,</w:t>
      </w:r>
      <w:r w:rsidRPr="00766D18" w:rsidR="00766D18">
        <w:rPr>
          <w:rFonts w:ascii="Times New Roman" w:eastAsia="Arial" w:hAnsi="Times New Roman" w:cs="Times New Roman"/>
        </w:rPr>
        <w:t xml:space="preserve"> or </w:t>
      </w:r>
      <w:r w:rsidR="00E542C9">
        <w:rPr>
          <w:rFonts w:ascii="Times New Roman" w:eastAsia="Arial" w:hAnsi="Times New Roman" w:cs="Times New Roman"/>
        </w:rPr>
        <w:t xml:space="preserve">10 CFR </w:t>
      </w:r>
      <w:r w:rsidRPr="00766D18" w:rsidR="00766D18">
        <w:rPr>
          <w:rFonts w:ascii="Times New Roman" w:eastAsia="Arial" w:hAnsi="Times New Roman" w:cs="Times New Roman"/>
        </w:rPr>
        <w:t xml:space="preserve">26.608 and </w:t>
      </w:r>
      <w:r w:rsidR="000057C3">
        <w:rPr>
          <w:rFonts w:ascii="Times New Roman" w:eastAsia="Arial" w:hAnsi="Times New Roman" w:cs="Times New Roman"/>
        </w:rPr>
        <w:t>10 CFR </w:t>
      </w:r>
      <w:r w:rsidRPr="00766D18" w:rsidR="00766D18">
        <w:rPr>
          <w:rFonts w:ascii="Times New Roman" w:eastAsia="Arial" w:hAnsi="Times New Roman" w:cs="Times New Roman"/>
        </w:rPr>
        <w:t>26.202(c)</w:t>
      </w:r>
      <w:r w:rsidR="008D1519">
        <w:rPr>
          <w:rFonts w:ascii="Times New Roman" w:eastAsia="Arial" w:hAnsi="Times New Roman" w:cs="Times New Roman"/>
        </w:rPr>
        <w:t>,</w:t>
      </w:r>
      <w:r w:rsidR="00437280">
        <w:rPr>
          <w:rFonts w:ascii="Times New Roman" w:eastAsia="Arial" w:hAnsi="Times New Roman" w:cs="Times New Roman"/>
        </w:rPr>
        <w:t xml:space="preserve"> and </w:t>
      </w:r>
      <w:r w:rsidR="000057C3">
        <w:rPr>
          <w:rFonts w:ascii="Times New Roman" w:eastAsia="Arial" w:hAnsi="Times New Roman" w:cs="Times New Roman"/>
        </w:rPr>
        <w:t>(</w:t>
      </w:r>
      <w:r w:rsidR="00437280">
        <w:rPr>
          <w:rFonts w:ascii="Times New Roman" w:eastAsia="Arial" w:hAnsi="Times New Roman" w:cs="Times New Roman"/>
        </w:rPr>
        <w:t>3) able to</w:t>
      </w:r>
      <w:r w:rsidR="001D46A3">
        <w:rPr>
          <w:rFonts w:ascii="Times New Roman" w:eastAsia="Arial" w:hAnsi="Times New Roman" w:cs="Times New Roman"/>
        </w:rPr>
        <w:t xml:space="preserve"> independently </w:t>
      </w:r>
      <w:r w:rsidR="00B761A4">
        <w:rPr>
          <w:rFonts w:ascii="Times New Roman" w:eastAsia="Arial" w:hAnsi="Times New Roman" w:cs="Times New Roman"/>
        </w:rPr>
        <w:t xml:space="preserve">determine </w:t>
      </w:r>
      <w:r w:rsidR="00FE7883">
        <w:rPr>
          <w:rFonts w:ascii="Times New Roman" w:eastAsia="Arial" w:hAnsi="Times New Roman" w:cs="Times New Roman"/>
        </w:rPr>
        <w:t>that the</w:t>
      </w:r>
      <w:r w:rsidR="00B761A4">
        <w:rPr>
          <w:rFonts w:ascii="Times New Roman" w:eastAsia="Arial" w:hAnsi="Times New Roman" w:cs="Times New Roman"/>
        </w:rPr>
        <w:t>re is</w:t>
      </w:r>
      <w:r w:rsidR="00F359EC">
        <w:rPr>
          <w:rFonts w:ascii="Times New Roman" w:eastAsia="Arial" w:hAnsi="Times New Roman" w:cs="Times New Roman"/>
        </w:rPr>
        <w:t xml:space="preserve"> reasonable assurance</w:t>
      </w:r>
      <w:r w:rsidR="00FE7883">
        <w:rPr>
          <w:rFonts w:ascii="Times New Roman" w:eastAsia="Arial" w:hAnsi="Times New Roman" w:cs="Times New Roman"/>
        </w:rPr>
        <w:t xml:space="preserve"> that the individual being assessed </w:t>
      </w:r>
      <w:r w:rsidR="00C2273C">
        <w:rPr>
          <w:rFonts w:ascii="Times New Roman" w:eastAsia="Arial" w:hAnsi="Times New Roman" w:cs="Times New Roman"/>
        </w:rPr>
        <w:t>will</w:t>
      </w:r>
      <w:r w:rsidR="00B7570E">
        <w:rPr>
          <w:rFonts w:ascii="Times New Roman" w:eastAsia="Arial" w:hAnsi="Times New Roman" w:cs="Times New Roman"/>
        </w:rPr>
        <w:t xml:space="preserve"> </w:t>
      </w:r>
      <w:r w:rsidRPr="00FE7883" w:rsidR="00FE7883">
        <w:rPr>
          <w:rFonts w:ascii="Times New Roman" w:eastAsia="Arial" w:hAnsi="Times New Roman" w:cs="Times New Roman"/>
        </w:rPr>
        <w:t xml:space="preserve">be able to safely and competently perform </w:t>
      </w:r>
      <w:r w:rsidR="00B7570E">
        <w:rPr>
          <w:rFonts w:ascii="Times New Roman" w:eastAsia="Arial" w:hAnsi="Times New Roman" w:cs="Times New Roman"/>
        </w:rPr>
        <w:t>their</w:t>
      </w:r>
      <w:r w:rsidRPr="00FE7883" w:rsidR="00FE7883">
        <w:rPr>
          <w:rFonts w:ascii="Times New Roman" w:eastAsia="Arial" w:hAnsi="Times New Roman" w:cs="Times New Roman"/>
        </w:rPr>
        <w:t xml:space="preserve"> duties during the additional work period for which the waiver will be granted</w:t>
      </w:r>
      <w:r w:rsidR="00E542C9">
        <w:rPr>
          <w:rFonts w:ascii="Times New Roman" w:eastAsia="Arial" w:hAnsi="Times New Roman" w:cs="Times New Roman"/>
        </w:rPr>
        <w:t xml:space="preserve">. </w:t>
      </w:r>
      <w:r w:rsidR="00B7570E">
        <w:rPr>
          <w:rFonts w:ascii="Times New Roman" w:eastAsia="Arial" w:hAnsi="Times New Roman" w:cs="Times New Roman"/>
        </w:rPr>
        <w:t xml:space="preserve">In </w:t>
      </w:r>
      <w:r w:rsidR="001F23F8">
        <w:rPr>
          <w:rFonts w:ascii="Times New Roman" w:eastAsia="Arial" w:hAnsi="Times New Roman" w:cs="Times New Roman"/>
        </w:rPr>
        <w:t>such cases, the</w:t>
      </w:r>
      <w:r w:rsidR="00B7570E">
        <w:rPr>
          <w:rFonts w:ascii="Times New Roman" w:eastAsia="Arial" w:hAnsi="Times New Roman" w:cs="Times New Roman"/>
        </w:rPr>
        <w:t xml:space="preserve"> superv</w:t>
      </w:r>
      <w:r w:rsidR="004838AB">
        <w:rPr>
          <w:rFonts w:ascii="Times New Roman" w:eastAsia="Arial" w:hAnsi="Times New Roman" w:cs="Times New Roman"/>
        </w:rPr>
        <w:t>isor conduct</w:t>
      </w:r>
      <w:r w:rsidR="001F23F8">
        <w:rPr>
          <w:rFonts w:ascii="Times New Roman" w:eastAsia="Arial" w:hAnsi="Times New Roman" w:cs="Times New Roman"/>
        </w:rPr>
        <w:t>ing</w:t>
      </w:r>
      <w:r w:rsidR="00437280">
        <w:rPr>
          <w:rFonts w:ascii="Times New Roman" w:eastAsia="Arial" w:hAnsi="Times New Roman" w:cs="Times New Roman"/>
        </w:rPr>
        <w:t xml:space="preserve"> </w:t>
      </w:r>
      <w:r w:rsidR="001F23F8">
        <w:rPr>
          <w:rFonts w:ascii="Times New Roman" w:eastAsia="Arial" w:hAnsi="Times New Roman" w:cs="Times New Roman"/>
        </w:rPr>
        <w:t>the</w:t>
      </w:r>
      <w:r w:rsidR="00437280">
        <w:rPr>
          <w:rFonts w:ascii="Times New Roman" w:eastAsia="Arial" w:hAnsi="Times New Roman" w:cs="Times New Roman"/>
        </w:rPr>
        <w:t xml:space="preserve"> remote assessment</w:t>
      </w:r>
      <w:r w:rsidR="003B2CC3">
        <w:rPr>
          <w:rFonts w:ascii="Times New Roman" w:eastAsia="Arial" w:hAnsi="Times New Roman" w:cs="Times New Roman"/>
        </w:rPr>
        <w:t xml:space="preserve"> should also be </w:t>
      </w:r>
      <w:r w:rsidRPr="00766D18" w:rsidR="003B2CC3">
        <w:rPr>
          <w:rFonts w:ascii="Times New Roman" w:eastAsia="Arial" w:hAnsi="Times New Roman" w:cs="Times New Roman"/>
        </w:rPr>
        <w:t xml:space="preserve">trained in accordance with the requirements of either </w:t>
      </w:r>
      <w:r w:rsidR="003B2CC3">
        <w:rPr>
          <w:rFonts w:ascii="Times New Roman" w:eastAsia="Arial" w:hAnsi="Times New Roman" w:cs="Times New Roman"/>
        </w:rPr>
        <w:t>10 CFR</w:t>
      </w:r>
      <w:r w:rsidR="002F6C3F">
        <w:rPr>
          <w:rFonts w:ascii="Times New Roman" w:eastAsia="Arial" w:hAnsi="Times New Roman" w:cs="Times New Roman"/>
        </w:rPr>
        <w:t> </w:t>
      </w:r>
      <w:r w:rsidRPr="00766D18" w:rsidR="003B2CC3">
        <w:rPr>
          <w:rFonts w:ascii="Times New Roman" w:eastAsia="Arial" w:hAnsi="Times New Roman" w:cs="Times New Roman"/>
        </w:rPr>
        <w:t xml:space="preserve">26.29 and </w:t>
      </w:r>
      <w:r w:rsidR="00BE4202">
        <w:rPr>
          <w:rFonts w:ascii="Times New Roman" w:eastAsia="Arial" w:hAnsi="Times New Roman" w:cs="Times New Roman"/>
        </w:rPr>
        <w:t>10 CFR </w:t>
      </w:r>
      <w:r w:rsidRPr="00766D18" w:rsidR="003B2CC3">
        <w:rPr>
          <w:rFonts w:ascii="Times New Roman" w:eastAsia="Arial" w:hAnsi="Times New Roman" w:cs="Times New Roman"/>
        </w:rPr>
        <w:t>26.203(c)</w:t>
      </w:r>
      <w:r w:rsidR="008F79C6">
        <w:rPr>
          <w:rFonts w:ascii="Times New Roman" w:eastAsia="Arial" w:hAnsi="Times New Roman" w:cs="Times New Roman"/>
        </w:rPr>
        <w:t>,</w:t>
      </w:r>
      <w:r w:rsidRPr="00766D18" w:rsidR="003B2CC3">
        <w:rPr>
          <w:rFonts w:ascii="Times New Roman" w:eastAsia="Arial" w:hAnsi="Times New Roman" w:cs="Times New Roman"/>
        </w:rPr>
        <w:t xml:space="preserve"> or </w:t>
      </w:r>
      <w:r w:rsidR="003B2CC3">
        <w:rPr>
          <w:rFonts w:ascii="Times New Roman" w:eastAsia="Arial" w:hAnsi="Times New Roman" w:cs="Times New Roman"/>
        </w:rPr>
        <w:t>10 CFR</w:t>
      </w:r>
      <w:r w:rsidR="002F6C3F">
        <w:rPr>
          <w:rFonts w:ascii="Times New Roman" w:eastAsia="Arial" w:hAnsi="Times New Roman" w:cs="Times New Roman"/>
        </w:rPr>
        <w:t> </w:t>
      </w:r>
      <w:r w:rsidRPr="00766D18" w:rsidR="003B2CC3">
        <w:rPr>
          <w:rFonts w:ascii="Times New Roman" w:eastAsia="Arial" w:hAnsi="Times New Roman" w:cs="Times New Roman"/>
        </w:rPr>
        <w:t xml:space="preserve">26.608 and </w:t>
      </w:r>
      <w:r w:rsidR="00BE4202">
        <w:rPr>
          <w:rFonts w:ascii="Times New Roman" w:eastAsia="Arial" w:hAnsi="Times New Roman" w:cs="Times New Roman"/>
        </w:rPr>
        <w:t>10 CFR </w:t>
      </w:r>
      <w:r w:rsidRPr="00766D18" w:rsidR="003B2CC3">
        <w:rPr>
          <w:rFonts w:ascii="Times New Roman" w:eastAsia="Arial" w:hAnsi="Times New Roman" w:cs="Times New Roman"/>
        </w:rPr>
        <w:t>26.202(c)</w:t>
      </w:r>
      <w:r w:rsidR="003B2CC3">
        <w:rPr>
          <w:rFonts w:ascii="Times New Roman" w:eastAsia="Arial" w:hAnsi="Times New Roman" w:cs="Times New Roman"/>
        </w:rPr>
        <w:t>.</w:t>
      </w:r>
    </w:p>
    <w:bookmarkEnd w:id="0"/>
    <w:p w:rsidR="0052048B" w:rsidRPr="0052048B" w:rsidP="00F7504D" w14:paraId="66FB425A" w14:textId="77777777">
      <w:pPr>
        <w:ind w:left="360"/>
        <w:rPr>
          <w:rFonts w:ascii="Times New Roman" w:eastAsia="Arial" w:hAnsi="Times New Roman" w:cs="Times New Roman"/>
        </w:rPr>
      </w:pPr>
    </w:p>
    <w:p w:rsidR="0052048B" w:rsidRPr="002A216C" w:rsidP="007D10FD" w14:paraId="502D55EE" w14:textId="12DCDB8B">
      <w:pPr>
        <w:pStyle w:val="Heading3"/>
        <w:numPr>
          <w:ilvl w:val="0"/>
          <w:numId w:val="39"/>
        </w:numPr>
        <w:ind w:left="720" w:hanging="720"/>
      </w:pPr>
      <w:r w:rsidRPr="00D942C1">
        <w:t xml:space="preserve">Considerations for </w:t>
      </w:r>
      <w:r w:rsidRPr="00316F7F" w:rsidR="002A216C">
        <w:t>F</w:t>
      </w:r>
      <w:r w:rsidRPr="00316F7F">
        <w:t>acilities</w:t>
      </w:r>
      <w:r w:rsidRPr="00D942C1">
        <w:t xml:space="preserve"> with </w:t>
      </w:r>
      <w:r w:rsidRPr="00316F7F" w:rsidR="002A216C">
        <w:t>S</w:t>
      </w:r>
      <w:r w:rsidRPr="00316F7F">
        <w:t xml:space="preserve">maller </w:t>
      </w:r>
      <w:r w:rsidRPr="00316F7F" w:rsidR="002A216C">
        <w:t>S</w:t>
      </w:r>
      <w:r w:rsidRPr="00316F7F">
        <w:t xml:space="preserve">taff </w:t>
      </w:r>
      <w:r w:rsidRPr="00316F7F" w:rsidR="002A216C">
        <w:t>S</w:t>
      </w:r>
      <w:r w:rsidRPr="00316F7F">
        <w:t>izes</w:t>
      </w:r>
    </w:p>
    <w:p w:rsidR="0052048B" w:rsidRPr="002A216C" w:rsidP="00F7504D" w14:paraId="76466020" w14:textId="77777777">
      <w:pPr>
        <w:keepNext/>
        <w:ind w:left="360"/>
        <w:rPr>
          <w:rFonts w:ascii="Times New Roman" w:eastAsia="Arial" w:hAnsi="Times New Roman" w:cs="Times New Roman"/>
        </w:rPr>
      </w:pPr>
    </w:p>
    <w:p w:rsidR="0052048B" w:rsidRPr="004850CA" w:rsidP="00D942C1" w14:paraId="04E2B592" w14:textId="61897DEC">
      <w:pPr>
        <w:pStyle w:val="ListParagraph"/>
        <w:numPr>
          <w:ilvl w:val="0"/>
          <w:numId w:val="34"/>
        </w:numPr>
        <w:ind w:left="1440" w:hanging="720"/>
        <w:rPr>
          <w:rFonts w:ascii="Times New Roman" w:eastAsia="Arial" w:hAnsi="Times New Roman" w:cs="Times New Roman"/>
        </w:rPr>
      </w:pPr>
      <w:r>
        <w:rPr>
          <w:rFonts w:ascii="Times New Roman" w:eastAsia="Arial" w:hAnsi="Times New Roman" w:cs="Times New Roman"/>
        </w:rPr>
        <w:t>L</w:t>
      </w:r>
      <w:r w:rsidRPr="004850CA">
        <w:rPr>
          <w:rFonts w:ascii="Times New Roman" w:eastAsia="Arial" w:hAnsi="Times New Roman" w:cs="Times New Roman"/>
        </w:rPr>
        <w:t>icensee</w:t>
      </w:r>
      <w:r>
        <w:rPr>
          <w:rFonts w:ascii="Times New Roman" w:eastAsia="Arial" w:hAnsi="Times New Roman" w:cs="Times New Roman"/>
        </w:rPr>
        <w:t>s</w:t>
      </w:r>
      <w:r w:rsidRPr="004850CA">
        <w:rPr>
          <w:rFonts w:ascii="Times New Roman" w:eastAsia="Arial" w:hAnsi="Times New Roman" w:cs="Times New Roman"/>
        </w:rPr>
        <w:t xml:space="preserve"> should ensure that fatigue assessments</w:t>
      </w:r>
      <w:r w:rsidRPr="004850CA" w:rsidR="002F6C3F">
        <w:rPr>
          <w:rFonts w:ascii="Times New Roman" w:eastAsia="Arial" w:hAnsi="Times New Roman" w:cs="Times New Roman"/>
        </w:rPr>
        <w:t xml:space="preserve">, when needed, </w:t>
      </w:r>
      <w:r w:rsidRPr="004850CA">
        <w:rPr>
          <w:rFonts w:ascii="Times New Roman" w:eastAsia="Arial" w:hAnsi="Times New Roman" w:cs="Times New Roman"/>
        </w:rPr>
        <w:t>are performed</w:t>
      </w:r>
      <w:r w:rsidR="002F6C3F">
        <w:rPr>
          <w:rFonts w:ascii="Times New Roman" w:eastAsia="Arial" w:hAnsi="Times New Roman" w:cs="Times New Roman"/>
        </w:rPr>
        <w:t xml:space="preserve"> </w:t>
      </w:r>
      <w:r w:rsidRPr="004850CA">
        <w:rPr>
          <w:rFonts w:ascii="Times New Roman" w:eastAsia="Arial" w:hAnsi="Times New Roman" w:cs="Times New Roman"/>
        </w:rPr>
        <w:t xml:space="preserve">as </w:t>
      </w:r>
      <w:r w:rsidR="002F6C3F">
        <w:rPr>
          <w:rFonts w:ascii="Times New Roman" w:eastAsia="Arial" w:hAnsi="Times New Roman" w:cs="Times New Roman"/>
        </w:rPr>
        <w:t>soon</w:t>
      </w:r>
      <w:r w:rsidRPr="004850CA">
        <w:rPr>
          <w:rFonts w:ascii="Times New Roman" w:eastAsia="Arial" w:hAnsi="Times New Roman" w:cs="Times New Roman"/>
        </w:rPr>
        <w:t xml:space="preserve"> as possible. As required by 10</w:t>
      </w:r>
      <w:r w:rsidR="002F6C3F">
        <w:rPr>
          <w:rFonts w:ascii="Times New Roman" w:eastAsia="Arial" w:hAnsi="Times New Roman" w:cs="Times New Roman"/>
        </w:rPr>
        <w:t> </w:t>
      </w:r>
      <w:r w:rsidRPr="004850CA">
        <w:rPr>
          <w:rFonts w:ascii="Times New Roman" w:eastAsia="Arial" w:hAnsi="Times New Roman" w:cs="Times New Roman"/>
        </w:rPr>
        <w:t>CFR 26.209(a), following a self</w:t>
      </w:r>
      <w:r w:rsidRPr="346650B3" w:rsidR="32828FE9">
        <w:rPr>
          <w:rFonts w:ascii="Times New Roman" w:eastAsia="Arial" w:hAnsi="Times New Roman" w:cs="Times New Roman"/>
        </w:rPr>
        <w:t>-</w:t>
      </w:r>
      <w:r w:rsidRPr="004850CA">
        <w:rPr>
          <w:rFonts w:ascii="Times New Roman" w:eastAsia="Arial" w:hAnsi="Times New Roman" w:cs="Times New Roman"/>
        </w:rPr>
        <w:t>declaration of fatigue, if a subject individual must continue performing duties until relieved, the licensee must immediately take action to relieve the individual. This immediate action should ensure that the necessary turnover of duties and assessment of fatigue can be performed as soon as the licensee is reasonably able to do so. Licensees should discuss the process for promptly conducting face</w:t>
      </w:r>
      <w:r w:rsidR="008D1519">
        <w:rPr>
          <w:rFonts w:ascii="Times New Roman" w:eastAsia="Arial" w:hAnsi="Times New Roman" w:cs="Times New Roman"/>
        </w:rPr>
        <w:noBreakHyphen/>
      </w:r>
      <w:r w:rsidRPr="004850CA">
        <w:rPr>
          <w:rFonts w:ascii="Times New Roman" w:eastAsia="Arial" w:hAnsi="Times New Roman" w:cs="Times New Roman"/>
        </w:rPr>
        <w:t>to</w:t>
      </w:r>
      <w:r w:rsidR="008D1519">
        <w:rPr>
          <w:rFonts w:ascii="Times New Roman" w:eastAsia="Arial" w:hAnsi="Times New Roman" w:cs="Times New Roman"/>
        </w:rPr>
        <w:noBreakHyphen/>
      </w:r>
      <w:r w:rsidRPr="004850CA">
        <w:rPr>
          <w:rFonts w:ascii="Times New Roman" w:eastAsia="Arial" w:hAnsi="Times New Roman" w:cs="Times New Roman"/>
        </w:rPr>
        <w:t>face assessments, and for relieving individuals as necessary, within their FFD program procedures.</w:t>
      </w:r>
    </w:p>
    <w:p w:rsidR="0052048B" w:rsidRPr="0052048B" w:rsidP="00F7504D" w14:paraId="085C64F4" w14:textId="77777777">
      <w:pPr>
        <w:ind w:left="360"/>
        <w:rPr>
          <w:rFonts w:ascii="Times New Roman" w:eastAsia="Arial" w:hAnsi="Times New Roman" w:cs="Times New Roman"/>
        </w:rPr>
      </w:pPr>
    </w:p>
    <w:p w:rsidR="0052048B" w:rsidRPr="004850CA" w:rsidP="00D942C1" w14:paraId="5B999FFC" w14:textId="2304F2E3">
      <w:pPr>
        <w:pStyle w:val="ListParagraph"/>
        <w:numPr>
          <w:ilvl w:val="0"/>
          <w:numId w:val="34"/>
        </w:numPr>
        <w:ind w:left="1440" w:hanging="720"/>
        <w:rPr>
          <w:rFonts w:ascii="Times New Roman" w:eastAsia="Arial" w:hAnsi="Times New Roman" w:cs="Times New Roman"/>
        </w:rPr>
      </w:pPr>
      <w:r w:rsidRPr="004850CA">
        <w:rPr>
          <w:rFonts w:ascii="Times New Roman" w:eastAsia="Arial" w:hAnsi="Times New Roman" w:cs="Times New Roman"/>
        </w:rPr>
        <w:t>I</w:t>
      </w:r>
      <w:r w:rsidR="00BE4202">
        <w:rPr>
          <w:rFonts w:ascii="Times New Roman" w:eastAsia="Arial" w:hAnsi="Times New Roman" w:cs="Times New Roman"/>
        </w:rPr>
        <w:t>f</w:t>
      </w:r>
      <w:r w:rsidRPr="004850CA">
        <w:rPr>
          <w:rFonts w:ascii="Times New Roman" w:eastAsia="Arial" w:hAnsi="Times New Roman" w:cs="Times New Roman"/>
        </w:rPr>
        <w:t xml:space="preserve"> relieving a single </w:t>
      </w:r>
      <w:r w:rsidR="00BC23C4">
        <w:rPr>
          <w:rFonts w:ascii="Times New Roman" w:eastAsia="Arial" w:hAnsi="Times New Roman" w:cs="Times New Roman"/>
        </w:rPr>
        <w:t>individual responsible for safety- or security</w:t>
      </w:r>
      <w:r w:rsidR="00B75A21">
        <w:rPr>
          <w:rFonts w:ascii="Times New Roman" w:eastAsia="Arial" w:hAnsi="Times New Roman" w:cs="Times New Roman"/>
        </w:rPr>
        <w:noBreakHyphen/>
      </w:r>
      <w:r w:rsidR="00BC23C4">
        <w:rPr>
          <w:rFonts w:ascii="Times New Roman" w:eastAsia="Arial" w:hAnsi="Times New Roman" w:cs="Times New Roman"/>
        </w:rPr>
        <w:t>significant duties</w:t>
      </w:r>
      <w:r w:rsidRPr="004850CA">
        <w:rPr>
          <w:rFonts w:ascii="Times New Roman" w:eastAsia="Arial" w:hAnsi="Times New Roman" w:cs="Times New Roman"/>
        </w:rPr>
        <w:t xml:space="preserve"> </w:t>
      </w:r>
      <w:r w:rsidR="00F32C4D">
        <w:rPr>
          <w:rFonts w:ascii="Times New Roman" w:eastAsia="Arial" w:hAnsi="Times New Roman" w:cs="Times New Roman"/>
        </w:rPr>
        <w:t>(</w:t>
      </w:r>
      <w:r w:rsidRPr="004850CA">
        <w:rPr>
          <w:rFonts w:ascii="Times New Roman" w:eastAsia="Arial" w:hAnsi="Times New Roman" w:cs="Times New Roman"/>
        </w:rPr>
        <w:t>to address impairment due to fatigue</w:t>
      </w:r>
      <w:r w:rsidR="00F32C4D">
        <w:rPr>
          <w:rFonts w:ascii="Times New Roman" w:eastAsia="Arial" w:hAnsi="Times New Roman" w:cs="Times New Roman"/>
        </w:rPr>
        <w:t>)</w:t>
      </w:r>
      <w:r w:rsidRPr="004850CA">
        <w:rPr>
          <w:rFonts w:ascii="Times New Roman" w:eastAsia="Arial" w:hAnsi="Times New Roman" w:cs="Times New Roman"/>
        </w:rPr>
        <w:t xml:space="preserve"> would leave a reactor unit with</w:t>
      </w:r>
      <w:r w:rsidR="00F32C4D">
        <w:rPr>
          <w:rFonts w:ascii="Times New Roman" w:eastAsia="Arial" w:hAnsi="Times New Roman" w:cs="Times New Roman"/>
        </w:rPr>
        <w:t xml:space="preserve"> no</w:t>
      </w:r>
      <w:r w:rsidRPr="004850CA">
        <w:rPr>
          <w:rFonts w:ascii="Times New Roman" w:eastAsia="Arial" w:hAnsi="Times New Roman" w:cs="Times New Roman"/>
        </w:rPr>
        <w:t xml:space="preserve"> </w:t>
      </w:r>
      <w:r w:rsidR="00F32C4D">
        <w:rPr>
          <w:rFonts w:ascii="Times New Roman" w:eastAsia="Arial" w:hAnsi="Times New Roman" w:cs="Times New Roman"/>
        </w:rPr>
        <w:t xml:space="preserve">other qualified </w:t>
      </w:r>
      <w:r w:rsidR="00355825">
        <w:rPr>
          <w:rFonts w:ascii="Times New Roman" w:eastAsia="Arial" w:hAnsi="Times New Roman" w:cs="Times New Roman"/>
        </w:rPr>
        <w:t>persons</w:t>
      </w:r>
      <w:r w:rsidRPr="004850CA" w:rsidR="00BC23C4">
        <w:rPr>
          <w:rFonts w:ascii="Times New Roman" w:eastAsia="Arial" w:hAnsi="Times New Roman" w:cs="Times New Roman"/>
        </w:rPr>
        <w:t xml:space="preserve"> </w:t>
      </w:r>
      <w:r w:rsidRPr="004850CA">
        <w:rPr>
          <w:rFonts w:ascii="Times New Roman" w:eastAsia="Arial" w:hAnsi="Times New Roman" w:cs="Times New Roman"/>
        </w:rPr>
        <w:t xml:space="preserve">present to </w:t>
      </w:r>
      <w:r w:rsidR="00AF023F">
        <w:rPr>
          <w:rFonts w:ascii="Times New Roman" w:eastAsia="Arial" w:hAnsi="Times New Roman" w:cs="Times New Roman"/>
        </w:rPr>
        <w:t xml:space="preserve">fulfill </w:t>
      </w:r>
      <w:r w:rsidR="00F32C4D">
        <w:rPr>
          <w:rFonts w:ascii="Times New Roman" w:eastAsia="Arial" w:hAnsi="Times New Roman" w:cs="Times New Roman"/>
        </w:rPr>
        <w:t>th</w:t>
      </w:r>
      <w:r w:rsidR="00F96AD6">
        <w:rPr>
          <w:rFonts w:ascii="Times New Roman" w:eastAsia="Arial" w:hAnsi="Times New Roman" w:cs="Times New Roman"/>
        </w:rPr>
        <w:t>ose</w:t>
      </w:r>
      <w:r w:rsidR="00AF023F">
        <w:rPr>
          <w:rFonts w:ascii="Times New Roman" w:eastAsia="Arial" w:hAnsi="Times New Roman" w:cs="Times New Roman"/>
        </w:rPr>
        <w:t xml:space="preserve"> duties</w:t>
      </w:r>
      <w:r w:rsidRPr="004850CA">
        <w:rPr>
          <w:rFonts w:ascii="Times New Roman" w:eastAsia="Arial" w:hAnsi="Times New Roman" w:cs="Times New Roman"/>
        </w:rPr>
        <w:t xml:space="preserve">, the licensee should have measures in place to replace that </w:t>
      </w:r>
      <w:r w:rsidR="00AF023F">
        <w:rPr>
          <w:rFonts w:ascii="Times New Roman" w:eastAsia="Arial" w:hAnsi="Times New Roman" w:cs="Times New Roman"/>
        </w:rPr>
        <w:t>individual</w:t>
      </w:r>
      <w:r w:rsidRPr="004850CA" w:rsidR="00AF023F">
        <w:rPr>
          <w:rFonts w:ascii="Times New Roman" w:eastAsia="Arial" w:hAnsi="Times New Roman" w:cs="Times New Roman"/>
        </w:rPr>
        <w:t xml:space="preserve"> </w:t>
      </w:r>
      <w:r w:rsidRPr="004850CA">
        <w:rPr>
          <w:rFonts w:ascii="Times New Roman" w:eastAsia="Arial" w:hAnsi="Times New Roman" w:cs="Times New Roman"/>
        </w:rPr>
        <w:t xml:space="preserve">immediately. For licensees that depend on a single </w:t>
      </w:r>
      <w:r w:rsidR="00AF023F">
        <w:rPr>
          <w:rFonts w:ascii="Times New Roman" w:eastAsia="Arial" w:hAnsi="Times New Roman" w:cs="Times New Roman"/>
        </w:rPr>
        <w:t xml:space="preserve">individual to perform </w:t>
      </w:r>
      <w:r w:rsidR="001D54E4">
        <w:rPr>
          <w:rFonts w:ascii="Times New Roman" w:eastAsia="Arial" w:hAnsi="Times New Roman" w:cs="Times New Roman"/>
        </w:rPr>
        <w:t>certain safety- or security-significant duties</w:t>
      </w:r>
      <w:r w:rsidR="00FC1198">
        <w:rPr>
          <w:rFonts w:ascii="Times New Roman" w:eastAsia="Arial" w:hAnsi="Times New Roman" w:cs="Times New Roman"/>
        </w:rPr>
        <w:t xml:space="preserve"> continuously </w:t>
      </w:r>
      <w:r w:rsidRPr="00FC1198" w:rsidR="00FC1198">
        <w:rPr>
          <w:rFonts w:ascii="Times New Roman" w:eastAsia="Arial" w:hAnsi="Times New Roman" w:cs="Times New Roman"/>
        </w:rPr>
        <w:t>(e.g.,</w:t>
      </w:r>
      <w:r w:rsidR="00787343">
        <w:rPr>
          <w:rFonts w:ascii="Times New Roman" w:eastAsia="Arial" w:hAnsi="Times New Roman" w:cs="Times New Roman"/>
        </w:rPr>
        <w:t xml:space="preserve"> continuously</w:t>
      </w:r>
      <w:r w:rsidRPr="00FC1198" w:rsidR="00FC1198">
        <w:rPr>
          <w:rFonts w:ascii="Times New Roman" w:eastAsia="Arial" w:hAnsi="Times New Roman" w:cs="Times New Roman"/>
        </w:rPr>
        <w:t xml:space="preserve"> monitoring plant operations or </w:t>
      </w:r>
      <w:r w:rsidR="00023F83">
        <w:rPr>
          <w:rFonts w:ascii="Times New Roman" w:eastAsia="Arial" w:hAnsi="Times New Roman" w:cs="Times New Roman"/>
        </w:rPr>
        <w:t xml:space="preserve">conducting </w:t>
      </w:r>
      <w:r w:rsidRPr="00FC1198" w:rsidR="00FC1198">
        <w:rPr>
          <w:rFonts w:ascii="Times New Roman" w:eastAsia="Arial" w:hAnsi="Times New Roman" w:cs="Times New Roman"/>
        </w:rPr>
        <w:t>security surveillance)</w:t>
      </w:r>
      <w:r w:rsidRPr="004850CA">
        <w:rPr>
          <w:rFonts w:ascii="Times New Roman" w:eastAsia="Arial" w:hAnsi="Times New Roman" w:cs="Times New Roman"/>
        </w:rPr>
        <w:t xml:space="preserve">, if there is the possibility within the licensee’s FFD program for a potential gap in </w:t>
      </w:r>
      <w:r w:rsidR="001D54E4">
        <w:rPr>
          <w:rFonts w:ascii="Times New Roman" w:eastAsia="Arial" w:hAnsi="Times New Roman" w:cs="Times New Roman"/>
        </w:rPr>
        <w:t>coverage for that duty</w:t>
      </w:r>
      <w:r w:rsidRPr="004850CA">
        <w:rPr>
          <w:rFonts w:ascii="Times New Roman" w:eastAsia="Arial" w:hAnsi="Times New Roman" w:cs="Times New Roman"/>
        </w:rPr>
        <w:t xml:space="preserve"> due to </w:t>
      </w:r>
      <w:r w:rsidR="00B75A21">
        <w:rPr>
          <w:rFonts w:ascii="Times New Roman" w:eastAsia="Arial" w:hAnsi="Times New Roman" w:cs="Times New Roman"/>
        </w:rPr>
        <w:t xml:space="preserve">the </w:t>
      </w:r>
      <w:r w:rsidRPr="004850CA">
        <w:rPr>
          <w:rFonts w:ascii="Times New Roman" w:eastAsia="Arial" w:hAnsi="Times New Roman" w:cs="Times New Roman"/>
        </w:rPr>
        <w:t xml:space="preserve">removal of a </w:t>
      </w:r>
      <w:r w:rsidR="001D54E4">
        <w:rPr>
          <w:rFonts w:ascii="Times New Roman" w:eastAsia="Arial" w:hAnsi="Times New Roman" w:cs="Times New Roman"/>
        </w:rPr>
        <w:t>single individual</w:t>
      </w:r>
      <w:r w:rsidRPr="004850CA">
        <w:rPr>
          <w:rFonts w:ascii="Times New Roman" w:eastAsia="Arial" w:hAnsi="Times New Roman" w:cs="Times New Roman"/>
        </w:rPr>
        <w:t>, then the acceptability of such a temporary complete loss of coverage</w:t>
      </w:r>
      <w:r w:rsidR="001D54E4">
        <w:rPr>
          <w:rFonts w:ascii="Times New Roman" w:eastAsia="Arial" w:hAnsi="Times New Roman" w:cs="Times New Roman"/>
        </w:rPr>
        <w:t xml:space="preserve"> for the duty</w:t>
      </w:r>
      <w:r w:rsidRPr="004850CA">
        <w:rPr>
          <w:rFonts w:ascii="Times New Roman" w:eastAsia="Arial" w:hAnsi="Times New Roman" w:cs="Times New Roman"/>
        </w:rPr>
        <w:t xml:space="preserve"> should be addressed within </w:t>
      </w:r>
      <w:r w:rsidR="00B75A21">
        <w:rPr>
          <w:rFonts w:ascii="Times New Roman" w:eastAsia="Arial" w:hAnsi="Times New Roman" w:cs="Times New Roman"/>
        </w:rPr>
        <w:t>that</w:t>
      </w:r>
      <w:r w:rsidRPr="004850CA">
        <w:rPr>
          <w:rFonts w:ascii="Times New Roman" w:eastAsia="Arial" w:hAnsi="Times New Roman" w:cs="Times New Roman"/>
        </w:rPr>
        <w:t xml:space="preserve"> facility’s licensing basis.</w:t>
      </w:r>
    </w:p>
    <w:p w:rsidR="0052048B" w:rsidRPr="0052048B" w:rsidP="00F7504D" w14:paraId="2F9B5AFE" w14:textId="77777777">
      <w:pPr>
        <w:ind w:left="360"/>
        <w:rPr>
          <w:rFonts w:ascii="Times New Roman" w:eastAsia="Arial" w:hAnsi="Times New Roman" w:cs="Times New Roman"/>
        </w:rPr>
      </w:pPr>
    </w:p>
    <w:p w:rsidR="0052048B" w:rsidRPr="0071150E" w:rsidP="007D10FD" w14:paraId="75FE90F2" w14:textId="47F30414">
      <w:pPr>
        <w:pStyle w:val="Heading3"/>
        <w:numPr>
          <w:ilvl w:val="0"/>
          <w:numId w:val="39"/>
        </w:numPr>
        <w:ind w:left="720" w:hanging="720"/>
      </w:pPr>
      <w:r w:rsidRPr="00D942C1">
        <w:t xml:space="preserve">Facilities that </w:t>
      </w:r>
      <w:r w:rsidRPr="00316F7F" w:rsidR="002A216C">
        <w:t>R</w:t>
      </w:r>
      <w:r w:rsidRPr="00316F7F">
        <w:t xml:space="preserve">egularly </w:t>
      </w:r>
      <w:r w:rsidRPr="00316F7F" w:rsidR="002A216C">
        <w:t>M</w:t>
      </w:r>
      <w:r w:rsidRPr="00316F7F">
        <w:t xml:space="preserve">aintain </w:t>
      </w:r>
      <w:r w:rsidRPr="00316F7F" w:rsidR="002A216C">
        <w:t>O</w:t>
      </w:r>
      <w:r w:rsidRPr="00316F7F">
        <w:t>ne</w:t>
      </w:r>
      <w:r w:rsidRPr="00D942C1">
        <w:t xml:space="preserve"> or </w:t>
      </w:r>
      <w:r w:rsidRPr="00316F7F" w:rsidR="002A216C">
        <w:t>M</w:t>
      </w:r>
      <w:r w:rsidRPr="00316F7F">
        <w:t xml:space="preserve">ore </w:t>
      </w:r>
      <w:r w:rsidRPr="00316F7F" w:rsidR="002A216C">
        <w:t>U</w:t>
      </w:r>
      <w:r w:rsidRPr="00316F7F">
        <w:t>nits</w:t>
      </w:r>
      <w:r w:rsidRPr="00D942C1">
        <w:t xml:space="preserve"> in </w:t>
      </w:r>
      <w:r w:rsidRPr="00316F7F" w:rsidR="002A216C">
        <w:t>R</w:t>
      </w:r>
      <w:r w:rsidRPr="00316F7F">
        <w:t xml:space="preserve">efueling </w:t>
      </w:r>
      <w:r w:rsidRPr="00316F7F" w:rsidR="002A216C">
        <w:t>S</w:t>
      </w:r>
      <w:r w:rsidRPr="00316F7F">
        <w:t>tatus</w:t>
      </w:r>
    </w:p>
    <w:p w:rsidR="0052048B" w:rsidRPr="004850CA" w:rsidP="00CD45DD" w14:paraId="4FA5E702" w14:textId="3053CFAE">
      <w:pPr>
        <w:pStyle w:val="ListParagraph"/>
        <w:keepNext/>
        <w:ind w:left="360"/>
        <w:rPr>
          <w:rFonts w:ascii="Times New Roman" w:eastAsia="Arial" w:hAnsi="Times New Roman" w:cs="Times New Roman"/>
        </w:rPr>
      </w:pPr>
    </w:p>
    <w:p w:rsidR="0052048B" w:rsidRPr="00F7504D" w:rsidP="00D942C1" w14:paraId="42CA7D49" w14:textId="35BE0F08">
      <w:pPr>
        <w:pStyle w:val="ListParagraph"/>
        <w:ind w:left="720"/>
      </w:pPr>
      <w:r w:rsidRPr="00F7504D">
        <w:rPr>
          <w:rFonts w:ascii="Times New Roman" w:eastAsia="Arial" w:hAnsi="Times New Roman" w:cs="Times New Roman"/>
        </w:rPr>
        <w:t xml:space="preserve">If an individual is transitioning from working on one unit outage to another unit outage at the same site, these individuals should be treated in the same manner as individuals going from an outage at one site to an outage at an additional site. As discussed in </w:t>
      </w:r>
      <w:r w:rsidR="009172D0">
        <w:rPr>
          <w:rFonts w:ascii="Times New Roman" w:eastAsia="Arial" w:hAnsi="Times New Roman" w:cs="Times New Roman"/>
        </w:rPr>
        <w:t>regulatory p</w:t>
      </w:r>
      <w:r w:rsidRPr="00F7504D">
        <w:rPr>
          <w:rFonts w:ascii="Times New Roman" w:eastAsia="Arial" w:hAnsi="Times New Roman" w:cs="Times New Roman"/>
        </w:rPr>
        <w:t>osition C.10 of RG</w:t>
      </w:r>
      <w:r w:rsidR="00B75A21">
        <w:rPr>
          <w:rFonts w:ascii="Times New Roman" w:eastAsia="Arial" w:hAnsi="Times New Roman" w:cs="Times New Roman"/>
        </w:rPr>
        <w:t> </w:t>
      </w:r>
      <w:r w:rsidRPr="00F7504D">
        <w:rPr>
          <w:rFonts w:ascii="Times New Roman" w:eastAsia="Arial" w:hAnsi="Times New Roman" w:cs="Times New Roman"/>
        </w:rPr>
        <w:t>5.73, if the period between successive unit outages worked by an individual is less than 9</w:t>
      </w:r>
      <w:r w:rsidR="008D1519">
        <w:rPr>
          <w:rFonts w:ascii="Times New Roman" w:eastAsia="Arial" w:hAnsi="Times New Roman" w:cs="Times New Roman"/>
        </w:rPr>
        <w:t> </w:t>
      </w:r>
      <w:r w:rsidRPr="00F7504D">
        <w:rPr>
          <w:rFonts w:ascii="Times New Roman" w:eastAsia="Arial" w:hAnsi="Times New Roman" w:cs="Times New Roman"/>
        </w:rPr>
        <w:t>days, the licensee should ensure that the individual has had a break period of at least 34</w:t>
      </w:r>
      <w:r w:rsidR="008D1519">
        <w:rPr>
          <w:rFonts w:ascii="Times New Roman" w:eastAsia="Arial" w:hAnsi="Times New Roman" w:cs="Times New Roman"/>
        </w:rPr>
        <w:t> </w:t>
      </w:r>
      <w:r w:rsidRPr="00F7504D">
        <w:rPr>
          <w:rFonts w:ascii="Times New Roman" w:eastAsia="Arial" w:hAnsi="Times New Roman" w:cs="Times New Roman"/>
        </w:rPr>
        <w:t>hours within the 9</w:t>
      </w:r>
      <w:r w:rsidR="00B75A21">
        <w:rPr>
          <w:rFonts w:ascii="Times New Roman" w:eastAsia="Arial" w:hAnsi="Times New Roman" w:cs="Times New Roman"/>
        </w:rPr>
        <w:t> </w:t>
      </w:r>
      <w:r w:rsidRPr="00F7504D">
        <w:rPr>
          <w:rFonts w:ascii="Times New Roman" w:eastAsia="Arial" w:hAnsi="Times New Roman" w:cs="Times New Roman"/>
        </w:rPr>
        <w:t xml:space="preserve">days that </w:t>
      </w:r>
      <w:r w:rsidRPr="00F7504D">
        <w:rPr>
          <w:rFonts w:ascii="Times New Roman" w:eastAsia="Arial" w:hAnsi="Times New Roman" w:cs="Times New Roman"/>
        </w:rPr>
        <w:t>precede</w:t>
      </w:r>
      <w:r w:rsidRPr="00F7504D">
        <w:rPr>
          <w:rFonts w:ascii="Times New Roman" w:eastAsia="Arial" w:hAnsi="Times New Roman" w:cs="Times New Roman"/>
        </w:rPr>
        <w:t xml:space="preserve"> the day on which the individual begins working on the subsequent outage.</w:t>
      </w:r>
    </w:p>
    <w:p w:rsidR="0052048B" w:rsidRPr="0052048B" w:rsidP="00F7504D" w14:paraId="6D3526FE" w14:textId="77777777">
      <w:pPr>
        <w:ind w:left="360"/>
        <w:rPr>
          <w:rFonts w:ascii="Times New Roman" w:eastAsia="Arial" w:hAnsi="Times New Roman" w:cs="Times New Roman"/>
        </w:rPr>
      </w:pPr>
    </w:p>
    <w:p w:rsidR="0052048B" w:rsidRPr="0071150E" w:rsidP="007D10FD" w14:paraId="2B25D76F" w14:textId="393BD55A">
      <w:pPr>
        <w:pStyle w:val="Heading3"/>
        <w:numPr>
          <w:ilvl w:val="0"/>
          <w:numId w:val="39"/>
        </w:numPr>
        <w:ind w:left="720" w:hanging="720"/>
      </w:pPr>
      <w:r w:rsidRPr="00D942C1">
        <w:t xml:space="preserve">Facility </w:t>
      </w:r>
      <w:r w:rsidRPr="00316F7F" w:rsidR="0071150E">
        <w:t>D</w:t>
      </w:r>
      <w:r w:rsidRPr="00316F7F">
        <w:t>esigns</w:t>
      </w:r>
      <w:r w:rsidRPr="00D942C1">
        <w:t xml:space="preserve"> that </w:t>
      </w:r>
      <w:r w:rsidRPr="00316F7F" w:rsidR="0071150E">
        <w:t>U</w:t>
      </w:r>
      <w:r w:rsidR="00B14193">
        <w:t>s</w:t>
      </w:r>
      <w:r w:rsidRPr="00316F7F">
        <w:t xml:space="preserve">e </w:t>
      </w:r>
      <w:r w:rsidRPr="00316F7F" w:rsidR="0071150E">
        <w:t>O</w:t>
      </w:r>
      <w:r w:rsidRPr="00316F7F">
        <w:t xml:space="preserve">nline </w:t>
      </w:r>
      <w:r w:rsidRPr="00316F7F" w:rsidR="0071150E">
        <w:t>R</w:t>
      </w:r>
      <w:r w:rsidRPr="00316F7F">
        <w:t>efueling</w:t>
      </w:r>
    </w:p>
    <w:p w:rsidR="0052048B" w:rsidRPr="0052048B" w:rsidP="001D6BEB" w14:paraId="65C68C39" w14:textId="77777777">
      <w:pPr>
        <w:keepNext/>
        <w:ind w:left="360"/>
        <w:rPr>
          <w:rFonts w:ascii="Times New Roman" w:eastAsia="Arial" w:hAnsi="Times New Roman" w:cs="Times New Roman"/>
        </w:rPr>
      </w:pPr>
    </w:p>
    <w:p w:rsidR="004850CA" w:rsidRPr="00F7504D" w:rsidP="00D942C1" w14:paraId="0B939BA1" w14:textId="13009214">
      <w:pPr>
        <w:pStyle w:val="ListParagraph"/>
        <w:ind w:left="720"/>
        <w:rPr>
          <w:rFonts w:ascii="Times New Roman" w:eastAsia="Arial" w:hAnsi="Times New Roman" w:cs="Times New Roman"/>
        </w:rPr>
      </w:pPr>
      <w:r w:rsidRPr="00F7504D">
        <w:rPr>
          <w:rFonts w:ascii="Times New Roman" w:eastAsia="Arial" w:hAnsi="Times New Roman" w:cs="Times New Roman"/>
        </w:rPr>
        <w:t>For fac</w:t>
      </w:r>
      <w:r w:rsidRPr="00F7504D" w:rsidR="00215997">
        <w:rPr>
          <w:rFonts w:ascii="Times New Roman" w:eastAsia="Arial" w:hAnsi="Times New Roman" w:cs="Times New Roman"/>
        </w:rPr>
        <w:t>ility design</w:t>
      </w:r>
      <w:r w:rsidR="0071150E">
        <w:rPr>
          <w:rFonts w:ascii="Times New Roman" w:eastAsia="Arial" w:hAnsi="Times New Roman" w:cs="Times New Roman"/>
        </w:rPr>
        <w:t>s</w:t>
      </w:r>
      <w:r w:rsidRPr="00F7504D" w:rsidR="00215997">
        <w:rPr>
          <w:rFonts w:ascii="Times New Roman" w:eastAsia="Arial" w:hAnsi="Times New Roman" w:cs="Times New Roman"/>
        </w:rPr>
        <w:t xml:space="preserve"> that u</w:t>
      </w:r>
      <w:r w:rsidR="00B14193">
        <w:rPr>
          <w:rFonts w:ascii="Times New Roman" w:eastAsia="Arial" w:hAnsi="Times New Roman" w:cs="Times New Roman"/>
        </w:rPr>
        <w:t>s</w:t>
      </w:r>
      <w:r w:rsidRPr="00F7504D" w:rsidR="00215997">
        <w:rPr>
          <w:rFonts w:ascii="Times New Roman" w:eastAsia="Arial" w:hAnsi="Times New Roman" w:cs="Times New Roman"/>
        </w:rPr>
        <w:t>e online refu</w:t>
      </w:r>
      <w:r w:rsidRPr="00F7504D" w:rsidR="009F6877">
        <w:rPr>
          <w:rFonts w:ascii="Times New Roman" w:eastAsia="Arial" w:hAnsi="Times New Roman" w:cs="Times New Roman"/>
        </w:rPr>
        <w:t>e</w:t>
      </w:r>
      <w:r w:rsidRPr="00F7504D" w:rsidR="00215997">
        <w:rPr>
          <w:rFonts w:ascii="Times New Roman" w:eastAsia="Arial" w:hAnsi="Times New Roman" w:cs="Times New Roman"/>
        </w:rPr>
        <w:t>ling</w:t>
      </w:r>
      <w:r w:rsidRPr="00F7504D" w:rsidR="0052048B">
        <w:rPr>
          <w:rFonts w:ascii="Times New Roman" w:eastAsia="Arial" w:hAnsi="Times New Roman" w:cs="Times New Roman"/>
        </w:rPr>
        <w:t>, individuals specified in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71150E">
        <w:rPr>
          <w:rFonts w:ascii="Times New Roman" w:eastAsia="Arial" w:hAnsi="Times New Roman" w:cs="Times New Roman"/>
        </w:rPr>
        <w:t> </w:t>
      </w:r>
      <w:r w:rsidRPr="00F7504D" w:rsidR="0052048B">
        <w:rPr>
          <w:rFonts w:ascii="Times New Roman" w:eastAsia="Arial" w:hAnsi="Times New Roman" w:cs="Times New Roman"/>
        </w:rPr>
        <w:t>26.4(a)(1)</w:t>
      </w:r>
      <w:r w:rsidR="0071150E">
        <w:rPr>
          <w:rFonts w:ascii="Times New Roman" w:eastAsia="Arial" w:hAnsi="Times New Roman" w:cs="Times New Roman"/>
        </w:rPr>
        <w:t>–</w:t>
      </w:r>
      <w:r w:rsidRPr="00F7504D" w:rsidR="0052048B">
        <w:rPr>
          <w:rFonts w:ascii="Times New Roman" w:eastAsia="Arial" w:hAnsi="Times New Roman" w:cs="Times New Roman"/>
        </w:rPr>
        <w:t xml:space="preserve">(a)(5) </w:t>
      </w:r>
      <w:r w:rsidR="0079685B">
        <w:rPr>
          <w:rFonts w:ascii="Times New Roman" w:eastAsia="Arial" w:hAnsi="Times New Roman" w:cs="Times New Roman"/>
        </w:rPr>
        <w:t xml:space="preserve">are </w:t>
      </w:r>
      <w:r w:rsidRPr="00F7504D" w:rsidR="0052048B">
        <w:rPr>
          <w:rFonts w:ascii="Times New Roman" w:eastAsia="Arial" w:hAnsi="Times New Roman" w:cs="Times New Roman"/>
        </w:rPr>
        <w:t>subject to the non-outage minimum</w:t>
      </w:r>
      <w:r w:rsidR="00B75A21">
        <w:rPr>
          <w:rFonts w:ascii="Times New Roman" w:eastAsia="Arial" w:hAnsi="Times New Roman" w:cs="Times New Roman"/>
        </w:rPr>
        <w:noBreakHyphen/>
      </w:r>
      <w:r w:rsidRPr="00F7504D" w:rsidR="0052048B">
        <w:rPr>
          <w:rFonts w:ascii="Times New Roman" w:eastAsia="Arial" w:hAnsi="Times New Roman" w:cs="Times New Roman"/>
        </w:rPr>
        <w:t>days</w:t>
      </w:r>
      <w:r w:rsidR="00B75A21">
        <w:rPr>
          <w:rFonts w:ascii="Times New Roman" w:eastAsia="Arial" w:hAnsi="Times New Roman" w:cs="Times New Roman"/>
        </w:rPr>
        <w:noBreakHyphen/>
      </w:r>
      <w:r w:rsidRPr="00F7504D" w:rsidR="0052048B">
        <w:rPr>
          <w:rFonts w:ascii="Times New Roman" w:eastAsia="Arial" w:hAnsi="Times New Roman" w:cs="Times New Roman"/>
        </w:rPr>
        <w:t>off specifications of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71150E">
        <w:rPr>
          <w:rFonts w:ascii="Times New Roman" w:eastAsia="Arial" w:hAnsi="Times New Roman" w:cs="Times New Roman"/>
        </w:rPr>
        <w:t> </w:t>
      </w:r>
      <w:r w:rsidRPr="00F7504D" w:rsidR="0052048B">
        <w:rPr>
          <w:rFonts w:ascii="Times New Roman" w:eastAsia="Arial" w:hAnsi="Times New Roman" w:cs="Times New Roman"/>
        </w:rPr>
        <w:t>26.205(d)(3) or the work hour limits of 10 CFR</w:t>
      </w:r>
      <w:r w:rsidR="0071150E">
        <w:rPr>
          <w:rFonts w:ascii="Times New Roman" w:eastAsia="Arial" w:hAnsi="Times New Roman" w:cs="Times New Roman"/>
        </w:rPr>
        <w:t> </w:t>
      </w:r>
      <w:r w:rsidRPr="00F7504D" w:rsidR="0052048B">
        <w:rPr>
          <w:rFonts w:ascii="Times New Roman" w:eastAsia="Arial" w:hAnsi="Times New Roman" w:cs="Times New Roman"/>
        </w:rPr>
        <w:t>26.205(d)(7). However, if the unit were to undergo a planned shutdown (e.g.,</w:t>
      </w:r>
      <w:r w:rsidR="0071150E">
        <w:rPr>
          <w:rFonts w:ascii="Times New Roman" w:eastAsia="Arial" w:hAnsi="Times New Roman" w:cs="Times New Roman"/>
        </w:rPr>
        <w:t> </w:t>
      </w:r>
      <w:r w:rsidRPr="00F7504D" w:rsidR="0052048B">
        <w:rPr>
          <w:rFonts w:ascii="Times New Roman" w:eastAsia="Arial" w:hAnsi="Times New Roman" w:cs="Times New Roman"/>
        </w:rPr>
        <w:t>for periodic maintenance purposes) or an unplanned shutdown (e.g.,</w:t>
      </w:r>
      <w:r w:rsidR="0071150E">
        <w:rPr>
          <w:rFonts w:ascii="Times New Roman" w:eastAsia="Arial" w:hAnsi="Times New Roman" w:cs="Times New Roman"/>
        </w:rPr>
        <w:t> </w:t>
      </w:r>
      <w:r w:rsidRPr="00F7504D" w:rsidR="0052048B">
        <w:rPr>
          <w:rFonts w:ascii="Times New Roman" w:eastAsia="Arial" w:hAnsi="Times New Roman" w:cs="Times New Roman"/>
        </w:rPr>
        <w:t>to address an emergent maintenance issue), the minimum days off specified in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B75A21">
        <w:rPr>
          <w:rFonts w:ascii="Times New Roman" w:eastAsia="Arial" w:hAnsi="Times New Roman" w:cs="Times New Roman"/>
        </w:rPr>
        <w:t> </w:t>
      </w:r>
      <w:r w:rsidRPr="00F7504D" w:rsidR="0052048B">
        <w:rPr>
          <w:rFonts w:ascii="Times New Roman" w:eastAsia="Arial" w:hAnsi="Times New Roman" w:cs="Times New Roman"/>
        </w:rPr>
        <w:t>26.205(d)(4) and (d)(5) could be applied while the unit is offline, and the 60</w:t>
      </w:r>
      <w:r w:rsidR="0071150E">
        <w:rPr>
          <w:rFonts w:ascii="Times New Roman" w:eastAsia="Arial" w:hAnsi="Times New Roman" w:cs="Times New Roman"/>
        </w:rPr>
        <w:noBreakHyphen/>
      </w:r>
      <w:r w:rsidRPr="00F7504D" w:rsidR="0052048B">
        <w:rPr>
          <w:rFonts w:ascii="Times New Roman" w:eastAsia="Arial" w:hAnsi="Times New Roman" w:cs="Times New Roman"/>
        </w:rPr>
        <w:t>day limit discussed within those sections would apply, along with the potential to extend the 60</w:t>
      </w:r>
      <w:r w:rsidR="0071150E">
        <w:rPr>
          <w:rFonts w:ascii="Times New Roman" w:eastAsia="Arial" w:hAnsi="Times New Roman" w:cs="Times New Roman"/>
        </w:rPr>
        <w:noBreakHyphen/>
      </w:r>
      <w:r w:rsidRPr="00F7504D" w:rsidR="0052048B">
        <w:rPr>
          <w:rFonts w:ascii="Times New Roman" w:eastAsia="Arial" w:hAnsi="Times New Roman" w:cs="Times New Roman"/>
        </w:rPr>
        <w:t>day period as permitted by 10</w:t>
      </w:r>
      <w:r w:rsidR="0071150E">
        <w:rPr>
          <w:rFonts w:ascii="Times New Roman" w:eastAsia="Arial" w:hAnsi="Times New Roman" w:cs="Times New Roman"/>
        </w:rPr>
        <w:t> </w:t>
      </w:r>
      <w:r w:rsidRPr="00F7504D" w:rsidR="0052048B">
        <w:rPr>
          <w:rFonts w:ascii="Times New Roman" w:eastAsia="Arial" w:hAnsi="Times New Roman" w:cs="Times New Roman"/>
        </w:rPr>
        <w:t>CFR</w:t>
      </w:r>
      <w:r w:rsidR="0071150E">
        <w:rPr>
          <w:rFonts w:ascii="Times New Roman" w:eastAsia="Arial" w:hAnsi="Times New Roman" w:cs="Times New Roman"/>
        </w:rPr>
        <w:t> </w:t>
      </w:r>
      <w:r w:rsidRPr="00F7504D" w:rsidR="0052048B">
        <w:rPr>
          <w:rFonts w:ascii="Times New Roman" w:eastAsia="Arial" w:hAnsi="Times New Roman" w:cs="Times New Roman"/>
        </w:rPr>
        <w:t>26.205(d)(6).</w:t>
      </w:r>
    </w:p>
    <w:p w:rsidR="0053153D" w14:paraId="6BC8273B" w14:textId="77777777">
      <w:pPr>
        <w:rPr>
          <w:rFonts w:ascii="Times New Roman" w:eastAsia="Arial" w:hAnsi="Times New Roman" w:cs="Times New Roman"/>
          <w:b/>
          <w:bCs/>
          <w:sz w:val="28"/>
          <w:szCs w:val="28"/>
        </w:rPr>
      </w:pPr>
      <w:r>
        <w:rPr>
          <w:rFonts w:ascii="Times New Roman" w:hAnsi="Times New Roman" w:cs="Times New Roman"/>
        </w:rPr>
        <w:br w:type="page"/>
      </w:r>
    </w:p>
    <w:p w:rsidR="0052048B" w:rsidP="0052048B" w14:paraId="578188C0" w14:textId="330F449E">
      <w:pPr>
        <w:pStyle w:val="Heading2"/>
        <w:numPr>
          <w:ilvl w:val="0"/>
          <w:numId w:val="16"/>
        </w:numPr>
        <w:jc w:val="center"/>
        <w:rPr>
          <w:rFonts w:ascii="Times New Roman" w:hAnsi="Times New Roman" w:cs="Times New Roman"/>
        </w:rPr>
      </w:pPr>
      <w:r>
        <w:rPr>
          <w:rFonts w:ascii="Times New Roman" w:hAnsi="Times New Roman" w:cs="Times New Roman"/>
        </w:rPr>
        <w:t>IMPLEMENTATION</w:t>
      </w:r>
    </w:p>
    <w:p w:rsidR="004850CA" w:rsidP="004850CA" w14:paraId="3E761F20" w14:textId="77777777">
      <w:pPr>
        <w:rPr>
          <w:rFonts w:ascii="Times New Roman" w:hAnsi="Times New Roman" w:cs="Times New Roman"/>
        </w:rPr>
      </w:pPr>
    </w:p>
    <w:p w:rsidR="0039558B" w:rsidP="00D01974" w14:paraId="5F9E2024" w14:textId="3C1D04F1">
      <w:pPr>
        <w:ind w:firstLine="720"/>
        <w:rPr>
          <w:rFonts w:ascii="Times New Roman" w:hAnsi="Times New Roman" w:cs="Times New Roman"/>
        </w:rPr>
      </w:pPr>
      <w:r w:rsidRPr="00E111EC">
        <w:rPr>
          <w:rFonts w:ascii="Times New Roman" w:hAnsi="Times New Roman" w:cs="Times New Roman"/>
        </w:rPr>
        <w:t>The NRC staff may use this regulatory guide as a reference in its regulatory processes, such as licensing, inspection, or enforcement. However, t</w:t>
      </w:r>
      <w:r w:rsidRPr="00E111EC">
        <w:rPr>
          <w:rFonts w:ascii="Times New Roman" w:hAnsi="Times New Roman" w:cs="Times New Roman"/>
        </w:rPr>
        <w:t xml:space="preserve">he NRC staff does not intend to use the guidance in this </w:t>
      </w:r>
      <w:r w:rsidRPr="00E111EC">
        <w:rPr>
          <w:rFonts w:ascii="Times New Roman" w:hAnsi="Times New Roman" w:cs="Times New Roman"/>
        </w:rPr>
        <w:t>regulatory guide to support NRC staff actions</w:t>
      </w:r>
      <w:r w:rsidRPr="00E111EC">
        <w:rPr>
          <w:rFonts w:ascii="Times New Roman" w:hAnsi="Times New Roman" w:cs="Times New Roman"/>
        </w:rPr>
        <w:t xml:space="preserve"> in a manner that would constitute backfitting as that term is defined in</w:t>
      </w:r>
      <w:r w:rsidRPr="00D942C1">
        <w:rPr>
          <w:rFonts w:ascii="Times New Roman" w:hAnsi="Times New Roman"/>
        </w:rPr>
        <w:t xml:space="preserve"> </w:t>
      </w:r>
      <w:r w:rsidRPr="00E111EC">
        <w:rPr>
          <w:rFonts w:ascii="Times New Roman" w:hAnsi="Times New Roman" w:cs="Times New Roman"/>
        </w:rPr>
        <w:t>10</w:t>
      </w:r>
      <w:r w:rsidR="009F5D76">
        <w:rPr>
          <w:rFonts w:ascii="Times New Roman" w:hAnsi="Times New Roman" w:cs="Times New Roman"/>
        </w:rPr>
        <w:t> </w:t>
      </w:r>
      <w:r w:rsidRPr="00E111EC">
        <w:rPr>
          <w:rFonts w:ascii="Times New Roman" w:hAnsi="Times New Roman" w:cs="Times New Roman"/>
        </w:rPr>
        <w:t>CFR</w:t>
      </w:r>
      <w:r w:rsidR="009F5D76">
        <w:rPr>
          <w:rFonts w:ascii="Times New Roman" w:hAnsi="Times New Roman" w:cs="Times New Roman"/>
        </w:rPr>
        <w:t> </w:t>
      </w:r>
      <w:r w:rsidRPr="00E111EC">
        <w:rPr>
          <w:rFonts w:ascii="Times New Roman" w:hAnsi="Times New Roman" w:cs="Times New Roman"/>
        </w:rPr>
        <w:t>5</w:t>
      </w:r>
      <w:r>
        <w:rPr>
          <w:rFonts w:ascii="Times New Roman" w:hAnsi="Times New Roman" w:cs="Times New Roman"/>
        </w:rPr>
        <w:t>3</w:t>
      </w:r>
      <w:r w:rsidRPr="00E111EC">
        <w:rPr>
          <w:rFonts w:ascii="Times New Roman" w:hAnsi="Times New Roman" w:cs="Times New Roman"/>
        </w:rPr>
        <w:t>.</w:t>
      </w:r>
      <w:r w:rsidRPr="00C57074" w:rsidR="00B32AF1">
        <w:rPr>
          <w:rFonts w:ascii="Times New Roman" w:hAnsi="Times New Roman" w:cs="Times New Roman"/>
        </w:rPr>
        <w:t>1590</w:t>
      </w:r>
      <w:r w:rsidRPr="00E111EC">
        <w:rPr>
          <w:rFonts w:ascii="Times New Roman" w:hAnsi="Times New Roman" w:cs="Times New Roman"/>
        </w:rPr>
        <w:t>, “Backfitting</w:t>
      </w:r>
      <w:r w:rsidR="009F5D76">
        <w:rPr>
          <w:rFonts w:ascii="Times New Roman" w:hAnsi="Times New Roman" w:cs="Times New Roman"/>
        </w:rPr>
        <w:t>,</w:t>
      </w:r>
      <w:r w:rsidRPr="00E111EC">
        <w:rPr>
          <w:rFonts w:ascii="Times New Roman" w:hAnsi="Times New Roman" w:cs="Times New Roman"/>
        </w:rPr>
        <w:t>”</w:t>
      </w:r>
      <w:r w:rsidR="00A82E43">
        <w:rPr>
          <w:rFonts w:ascii="Times New Roman" w:hAnsi="Times New Roman" w:cs="Times New Roman"/>
        </w:rPr>
        <w:t xml:space="preserve"> </w:t>
      </w:r>
      <w:r w:rsidRPr="00E111EC">
        <w:rPr>
          <w:rFonts w:ascii="Times New Roman" w:hAnsi="Times New Roman" w:cs="Times New Roman"/>
        </w:rPr>
        <w:t xml:space="preserve">and </w:t>
      </w:r>
      <w:r w:rsidRPr="00E111EC">
        <w:rPr>
          <w:rFonts w:ascii="Times New Roman" w:hAnsi="Times New Roman" w:cs="Times New Roman"/>
        </w:rPr>
        <w:t xml:space="preserve">as </w:t>
      </w:r>
      <w:r w:rsidRPr="00E111EC">
        <w:rPr>
          <w:rFonts w:ascii="Times New Roman" w:hAnsi="Times New Roman" w:cs="Times New Roman"/>
        </w:rPr>
        <w:t xml:space="preserve">described in </w:t>
      </w:r>
      <w:r w:rsidRPr="00E111EC">
        <w:rPr>
          <w:rFonts w:ascii="Times New Roman" w:hAnsi="Times New Roman" w:cs="Times New Roman"/>
        </w:rPr>
        <w:t>NRC Management Directive</w:t>
      </w:r>
      <w:r w:rsidR="009F5D76">
        <w:rPr>
          <w:rFonts w:ascii="Times New Roman" w:hAnsi="Times New Roman" w:cs="Times New Roman"/>
        </w:rPr>
        <w:t> </w:t>
      </w:r>
      <w:r w:rsidRPr="00E111EC">
        <w:rPr>
          <w:rFonts w:ascii="Times New Roman" w:hAnsi="Times New Roman" w:cs="Times New Roman"/>
        </w:rPr>
        <w:t xml:space="preserve">8.4, “Management of Backfitting, Forward Fitting, Issue Finality, and Information Requests” (Ref. </w:t>
      </w:r>
      <w:r>
        <w:rPr>
          <w:rStyle w:val="EndnoteReference"/>
          <w:rFonts w:ascii="Times New Roman" w:hAnsi="Times New Roman" w:cs="Times New Roman"/>
          <w:vertAlign w:val="baseline"/>
        </w:rPr>
        <w:endnoteReference w:id="12"/>
      </w:r>
      <w:r w:rsidRPr="00E111EC">
        <w:rPr>
          <w:rFonts w:ascii="Times New Roman" w:hAnsi="Times New Roman" w:cs="Times New Roman"/>
        </w:rPr>
        <w:t xml:space="preserve">), nor does the NRC staff intend to use the guidance to affect the issue finality of an approval under </w:t>
      </w:r>
      <w:r w:rsidRPr="00C501D6" w:rsidR="001C44EC">
        <w:rPr>
          <w:rStyle w:val="normaltextrun"/>
          <w:rFonts w:ascii="Times New Roman" w:hAnsi="Times New Roman" w:cs="Times New Roman"/>
          <w:color w:val="000000"/>
          <w:shd w:val="clear" w:color="auto" w:fill="FFFFFF"/>
        </w:rPr>
        <w:t>10</w:t>
      </w:r>
      <w:r w:rsidR="009F5D76">
        <w:rPr>
          <w:rStyle w:val="normaltextrun"/>
          <w:rFonts w:ascii="Times New Roman" w:hAnsi="Times New Roman" w:cs="Times New Roman"/>
          <w:color w:val="000000"/>
          <w:shd w:val="clear" w:color="auto" w:fill="FFFFFF"/>
        </w:rPr>
        <w:t> </w:t>
      </w:r>
      <w:r w:rsidRPr="00C501D6" w:rsidR="001C44EC">
        <w:rPr>
          <w:rStyle w:val="normaltextrun"/>
          <w:rFonts w:ascii="Times New Roman" w:hAnsi="Times New Roman" w:cs="Times New Roman"/>
          <w:color w:val="000000"/>
          <w:shd w:val="clear" w:color="auto" w:fill="FFFFFF"/>
        </w:rPr>
        <w:t>CFR</w:t>
      </w:r>
      <w:r w:rsidR="009F5D76">
        <w:rPr>
          <w:rStyle w:val="normaltextrun"/>
          <w:rFonts w:ascii="Times New Roman" w:hAnsi="Times New Roman" w:cs="Times New Roman"/>
          <w:color w:val="000000"/>
          <w:shd w:val="clear" w:color="auto" w:fill="FFFFFF"/>
        </w:rPr>
        <w:t> </w:t>
      </w:r>
      <w:r w:rsidRPr="00C501D6" w:rsidR="001C44EC">
        <w:rPr>
          <w:rStyle w:val="normaltextrun"/>
          <w:rFonts w:ascii="Times New Roman" w:hAnsi="Times New Roman" w:cs="Times New Roman"/>
          <w:color w:val="000000"/>
          <w:shd w:val="clear" w:color="auto" w:fill="FFFFFF"/>
        </w:rPr>
        <w:t>Part</w:t>
      </w:r>
      <w:r w:rsidR="00236EDD">
        <w:rPr>
          <w:rStyle w:val="normaltextrun"/>
          <w:rFonts w:ascii="Times New Roman" w:hAnsi="Times New Roman" w:cs="Times New Roman"/>
          <w:color w:val="000000"/>
          <w:shd w:val="clear" w:color="auto" w:fill="FFFFFF"/>
        </w:rPr>
        <w:t> </w:t>
      </w:r>
      <w:r w:rsidRPr="00C501D6" w:rsidR="001C44EC">
        <w:rPr>
          <w:rStyle w:val="normaltextrun"/>
          <w:rFonts w:ascii="Times New Roman" w:hAnsi="Times New Roman" w:cs="Times New Roman"/>
          <w:color w:val="000000"/>
          <w:shd w:val="clear" w:color="auto" w:fill="FFFFFF"/>
        </w:rPr>
        <w:t>53</w:t>
      </w:r>
      <w:r w:rsidR="001C44EC">
        <w:rPr>
          <w:rStyle w:val="normaltextrun"/>
          <w:rFonts w:ascii="Times New Roman" w:hAnsi="Times New Roman" w:cs="Times New Roman"/>
          <w:color w:val="000000"/>
          <w:shd w:val="clear" w:color="auto" w:fill="FFFFFF"/>
        </w:rPr>
        <w:t xml:space="preserve">, </w:t>
      </w:r>
      <w:r w:rsidRPr="004636AE" w:rsidR="004636AE">
        <w:rPr>
          <w:rStyle w:val="normaltextrun"/>
          <w:rFonts w:ascii="Times New Roman" w:hAnsi="Times New Roman" w:cs="Times New Roman"/>
          <w:color w:val="000000"/>
          <w:shd w:val="clear" w:color="auto" w:fill="FFFFFF"/>
        </w:rPr>
        <w:t>Subpart H</w:t>
      </w:r>
      <w:r w:rsidR="004636AE">
        <w:rPr>
          <w:rStyle w:val="normaltextrun"/>
          <w:rFonts w:ascii="Times New Roman" w:hAnsi="Times New Roman" w:cs="Times New Roman"/>
          <w:color w:val="000000"/>
          <w:shd w:val="clear" w:color="auto" w:fill="FFFFFF"/>
        </w:rPr>
        <w:t>, “</w:t>
      </w:r>
      <w:r w:rsidRPr="004636AE" w:rsidR="004636AE">
        <w:rPr>
          <w:rStyle w:val="normaltextrun"/>
          <w:rFonts w:ascii="Times New Roman" w:hAnsi="Times New Roman" w:cs="Times New Roman"/>
          <w:color w:val="000000"/>
          <w:shd w:val="clear" w:color="auto" w:fill="FFFFFF"/>
        </w:rPr>
        <w:t>Licenses, Certifications and Approvals</w:t>
      </w:r>
      <w:r w:rsidR="00CD4328">
        <w:rPr>
          <w:rStyle w:val="normaltextrun"/>
          <w:rFonts w:ascii="Times New Roman" w:hAnsi="Times New Roman" w:cs="Times New Roman"/>
          <w:color w:val="000000"/>
          <w:shd w:val="clear" w:color="auto" w:fill="FFFFFF"/>
        </w:rPr>
        <w:t>.</w:t>
      </w:r>
      <w:r w:rsidR="004636AE">
        <w:rPr>
          <w:rStyle w:val="normaltextrun"/>
          <w:rFonts w:ascii="Times New Roman" w:hAnsi="Times New Roman" w:cs="Times New Roman"/>
          <w:color w:val="000000"/>
          <w:shd w:val="clear" w:color="auto" w:fill="FFFFFF"/>
        </w:rPr>
        <w:t>”</w:t>
      </w:r>
      <w:r w:rsidR="00CD4328">
        <w:rPr>
          <w:rStyle w:val="normaltextrun"/>
          <w:rFonts w:ascii="Times New Roman" w:hAnsi="Times New Roman" w:cs="Times New Roman"/>
          <w:color w:val="000000"/>
          <w:shd w:val="clear" w:color="auto" w:fill="FFFFFF"/>
        </w:rPr>
        <w:t xml:space="preserve"> </w:t>
      </w:r>
      <w:r w:rsidRPr="00E111EC">
        <w:rPr>
          <w:rFonts w:ascii="Times New Roman" w:hAnsi="Times New Roman" w:cs="Times New Roman"/>
        </w:rPr>
        <w:t xml:space="preserve">The staff also does not intend to use the guidance to support NRC staff actions in a manner that </w:t>
      </w:r>
      <w:r w:rsidRPr="00E111EC">
        <w:rPr>
          <w:rFonts w:ascii="Times New Roman" w:hAnsi="Times New Roman" w:cs="Times New Roman"/>
        </w:rPr>
        <w:t>constitute</w:t>
      </w:r>
      <w:r w:rsidRPr="00E111EC">
        <w:rPr>
          <w:rFonts w:ascii="Times New Roman" w:hAnsi="Times New Roman" w:cs="Times New Roman"/>
        </w:rPr>
        <w:t>s</w:t>
      </w:r>
      <w:r w:rsidRPr="00E111EC">
        <w:rPr>
          <w:rFonts w:ascii="Times New Roman" w:hAnsi="Times New Roman" w:cs="Times New Roman"/>
        </w:rPr>
        <w:t xml:space="preserve"> forward fitting as that term is defined and described in Management Directive 8.4.</w:t>
      </w:r>
      <w:r w:rsidRPr="00E111EC">
        <w:rPr>
          <w:rFonts w:ascii="Times New Roman" w:hAnsi="Times New Roman" w:cs="Times New Roman"/>
        </w:rPr>
        <w:t xml:space="preserve"> If a licensee believes that the NRC is using this </w:t>
      </w:r>
      <w:r w:rsidR="00D97D33">
        <w:rPr>
          <w:rFonts w:ascii="Times New Roman" w:hAnsi="Times New Roman" w:cs="Times New Roman"/>
        </w:rPr>
        <w:t>RG</w:t>
      </w:r>
      <w:r w:rsidRPr="00E111EC">
        <w:rPr>
          <w:rFonts w:ascii="Times New Roman" w:hAnsi="Times New Roman" w:cs="Times New Roman"/>
        </w:rPr>
        <w:t xml:space="preserve"> in a manner inconsistent with the discussion in this Implementation section, then the licensee may file a backfitting or forward fitting appeal with the NRC in accordance with the process in Management Directive 8.4.</w:t>
      </w:r>
    </w:p>
    <w:p w:rsidR="00195873" w:rsidRPr="00DB1EB6" w:rsidP="00C36C9F" w14:paraId="171DA1AD" w14:textId="61E397A2">
      <w:pPr>
        <w:pStyle w:val="Heading2"/>
        <w:ind w:left="0"/>
        <w:jc w:val="center"/>
        <w:rPr>
          <w:rStyle w:val="scxw8771878"/>
        </w:rPr>
      </w:pPr>
      <w:r>
        <w:br w:type="page"/>
      </w:r>
      <w:r w:rsidRPr="00CD560C" w:rsidR="00696953">
        <w:rPr>
          <w:rFonts w:ascii="Times New Roman" w:hAnsi="Times New Roman" w:cs="Times New Roman"/>
        </w:rPr>
        <w:t>REFERENCES</w:t>
      </w:r>
      <w:r>
        <w:rPr>
          <w:rStyle w:val="FootnoteReference"/>
          <w:rFonts w:ascii="Times New Roman" w:hAnsi="Times New Roman" w:cs="Times New Roman"/>
        </w:rPr>
        <w:footnoteReference w:id="3"/>
      </w:r>
    </w:p>
    <w:sectPr w:rsidSect="0086642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44663" w14:paraId="57C35A81" w14:textId="77777777"/>
    <w:p w:rsidR="00E44663" w14:paraId="7C73EC50" w14:textId="77777777"/>
  </w:endnote>
  <w:endnote w:type="continuationSeparator" w:id="1">
    <w:p w:rsidR="00E44663" w14:paraId="08A2FB55" w14:textId="77777777"/>
    <w:p w:rsidR="00E44663" w14:paraId="6F90AE6A" w14:textId="77777777"/>
  </w:endnote>
  <w:endnote w:type="continuationNotice" w:id="2">
    <w:p w:rsidR="00E44663" w14:paraId="7535FE6B" w14:textId="77777777"/>
    <w:p w:rsidR="00E44663" w14:paraId="336E4901" w14:textId="77777777"/>
  </w:endnote>
  <w:endnote w:id="3">
    <w:p w:rsidR="008D36FD" w:rsidRPr="00C57074" w:rsidP="00C57074" w14:paraId="7AEBEC16" w14:textId="7C77D058">
      <w:pPr>
        <w:widowControl w:val="0"/>
        <w:autoSpaceDE w:val="0"/>
        <w:autoSpaceDN w:val="0"/>
        <w:ind w:left="720" w:hanging="720"/>
        <w:rPr>
          <w:rFonts w:ascii="Times New Roman" w:hAnsi="Times New Roman" w:cs="Times New Roman"/>
        </w:rPr>
      </w:pPr>
      <w:r w:rsidRPr="008F438E">
        <w:rPr>
          <w:rStyle w:val="EndnoteReference"/>
          <w:rFonts w:ascii="Times New Roman" w:hAnsi="Times New Roman" w:cs="Times New Roman"/>
          <w:vertAlign w:val="baseline"/>
        </w:rPr>
        <w:endnoteRef/>
      </w:r>
      <w:r w:rsidR="002F15B5">
        <w:rPr>
          <w:rFonts w:ascii="Times New Roman" w:hAnsi="Times New Roman" w:cs="Times New Roman"/>
        </w:rPr>
        <w:t>.</w:t>
      </w:r>
      <w:r w:rsidRPr="00C57074">
        <w:rPr>
          <w:rFonts w:ascii="Times New Roman" w:hAnsi="Times New Roman" w:cs="Times New Roman"/>
        </w:rPr>
        <w:tab/>
      </w:r>
      <w:r w:rsidRPr="002F15B5">
        <w:rPr>
          <w:rStyle w:val="normaltextrun"/>
          <w:rFonts w:ascii="Times New Roman" w:hAnsi="Times New Roman" w:cs="Times New Roman"/>
          <w:i/>
          <w:iCs/>
        </w:rPr>
        <w:t>U.S. Code of Federal Regulations</w:t>
      </w:r>
      <w:r w:rsidRPr="002F15B5">
        <w:rPr>
          <w:rStyle w:val="normaltextrun"/>
          <w:rFonts w:ascii="Times New Roman" w:hAnsi="Times New Roman" w:cs="Times New Roman"/>
        </w:rPr>
        <w:t xml:space="preserve"> (CFR), </w:t>
      </w:r>
      <w:r w:rsidRPr="00C57074">
        <w:rPr>
          <w:rFonts w:ascii="Times New Roman" w:hAnsi="Times New Roman" w:cs="Times New Roman"/>
        </w:rPr>
        <w:t>“Fitness for Duty Programs,” Part 26, Chapter I, Title</w:t>
      </w:r>
      <w:r w:rsidR="00E571F5">
        <w:rPr>
          <w:rFonts w:ascii="Times New Roman" w:hAnsi="Times New Roman" w:cs="Times New Roman"/>
        </w:rPr>
        <w:t> </w:t>
      </w:r>
      <w:r w:rsidRPr="00C57074">
        <w:rPr>
          <w:rFonts w:ascii="Times New Roman" w:hAnsi="Times New Roman" w:cs="Times New Roman"/>
        </w:rPr>
        <w:t>10, “Energy.”</w:t>
      </w:r>
    </w:p>
    <w:p w:rsidR="00855F54" w:rsidRPr="00C57074" w:rsidP="00C57074" w14:paraId="1579E2C2" w14:textId="47CD0113">
      <w:pPr>
        <w:pStyle w:val="EndnoteText"/>
        <w:ind w:left="360" w:hanging="360"/>
        <w:rPr>
          <w:rFonts w:ascii="Times New Roman" w:hAnsi="Times New Roman" w:cs="Times New Roman"/>
          <w:sz w:val="22"/>
          <w:szCs w:val="22"/>
        </w:rPr>
      </w:pPr>
      <w:r w:rsidRPr="00C57074">
        <w:rPr>
          <w:rFonts w:ascii="Times New Roman" w:hAnsi="Times New Roman" w:cs="Times New Roman"/>
          <w:sz w:val="22"/>
          <w:szCs w:val="22"/>
        </w:rPr>
        <w:tab/>
      </w:r>
    </w:p>
  </w:endnote>
  <w:endnote w:id="4">
    <w:p w:rsidR="00A80E82" w:rsidRPr="00B73CDF" w:rsidP="008F438E" w14:paraId="30DDC3E0" w14:textId="355369FE">
      <w:pPr>
        <w:widowControl w:val="0"/>
        <w:autoSpaceDE w:val="0"/>
        <w:autoSpaceDN w:val="0"/>
        <w:ind w:left="720" w:hanging="720"/>
        <w:rPr>
          <w:rFonts w:ascii="Times New Roman" w:hAnsi="Times New Roman" w:cs="Times New Roman"/>
        </w:rPr>
      </w:pPr>
      <w:r w:rsidRPr="00C57074">
        <w:rPr>
          <w:rStyle w:val="EndnoteReference"/>
          <w:rFonts w:ascii="Times New Roman" w:hAnsi="Times New Roman" w:cs="Times New Roman"/>
          <w:vertAlign w:val="baseline"/>
        </w:rPr>
        <w:endnoteRef/>
      </w:r>
      <w:r w:rsidRPr="00C57074" w:rsidR="002F15B5">
        <w:rPr>
          <w:rFonts w:ascii="Times New Roman" w:hAnsi="Times New Roman" w:cs="Times New Roman"/>
        </w:rPr>
        <w:t>.</w:t>
      </w:r>
      <w:r w:rsidRPr="00C57074">
        <w:rPr>
          <w:rFonts w:ascii="Times New Roman" w:hAnsi="Times New Roman" w:cs="Times New Roman"/>
        </w:rPr>
        <w:tab/>
      </w:r>
      <w:r w:rsidRPr="008D36FD">
        <w:rPr>
          <w:rStyle w:val="normaltextrun"/>
          <w:rFonts w:ascii="Times New Roman" w:hAnsi="Times New Roman" w:cs="Times New Roman"/>
        </w:rPr>
        <w:t>CFR</w:t>
      </w:r>
      <w:r w:rsidRPr="00525512">
        <w:rPr>
          <w:rStyle w:val="normaltextrun"/>
          <w:rFonts w:ascii="Times New Roman" w:hAnsi="Times New Roman" w:cs="Times New Roman"/>
        </w:rPr>
        <w:t>, “</w:t>
      </w:r>
      <w:r w:rsidRPr="00525512">
        <w:rPr>
          <w:rFonts w:ascii="Times New Roman" w:hAnsi="Times New Roman" w:cs="Times New Roman"/>
        </w:rPr>
        <w:t xml:space="preserve">Risk-Informed, Technology-Inclusive Regulatory Framework </w:t>
      </w:r>
      <w:r w:rsidR="002C5F07">
        <w:rPr>
          <w:rFonts w:ascii="Times New Roman" w:hAnsi="Times New Roman" w:cs="Times New Roman"/>
        </w:rPr>
        <w:t>f</w:t>
      </w:r>
      <w:r w:rsidRPr="00525512">
        <w:rPr>
          <w:rFonts w:ascii="Times New Roman" w:hAnsi="Times New Roman" w:cs="Times New Roman"/>
        </w:rPr>
        <w:t>or Commercial Nuclear Plants,” Part 53, Chapter I, Title 10, “Energy.”</w:t>
      </w:r>
    </w:p>
    <w:p w:rsidR="008D36FD" w:rsidRPr="00B73CDF" w:rsidP="00C57074" w14:paraId="1128FA9F" w14:textId="77777777">
      <w:pPr>
        <w:widowControl w:val="0"/>
        <w:autoSpaceDE w:val="0"/>
        <w:autoSpaceDN w:val="0"/>
        <w:ind w:left="360" w:hanging="360"/>
        <w:rPr>
          <w:rFonts w:ascii="Times New Roman" w:hAnsi="Times New Roman" w:cs="Times New Roman"/>
        </w:rPr>
      </w:pPr>
    </w:p>
  </w:endnote>
  <w:endnote w:id="5">
    <w:p w:rsidR="00695671" w:rsidP="00695671" w14:paraId="64BE3596" w14:textId="5E59D47F">
      <w:pPr>
        <w:widowControl w:val="0"/>
        <w:autoSpaceDE w:val="0"/>
        <w:autoSpaceDN w:val="0"/>
        <w:ind w:left="720" w:hanging="720"/>
        <w:rPr>
          <w:rFonts w:ascii="Times New Roman" w:hAnsi="Times New Roman" w:cs="Times New Roman"/>
        </w:rPr>
      </w:pPr>
      <w:r w:rsidRPr="00301ABD">
        <w:rPr>
          <w:rStyle w:val="EndnoteReference"/>
          <w:rFonts w:ascii="Times New Roman" w:hAnsi="Times New Roman" w:cs="Times New Roman"/>
          <w:vertAlign w:val="baseline"/>
        </w:rPr>
        <w:endnoteRef/>
      </w:r>
      <w:r w:rsidR="00ED09B4">
        <w:t>.</w:t>
      </w:r>
      <w:r w:rsidR="00ED09B4">
        <w:tab/>
      </w:r>
      <w:r w:rsidRPr="00ED09B4">
        <w:rPr>
          <w:rStyle w:val="normaltextrun"/>
          <w:rFonts w:ascii="Times New Roman" w:hAnsi="Times New Roman" w:cs="Times New Roman"/>
        </w:rPr>
        <w:t xml:space="preserve">U.S. Nuclear Regulatory Commission (NRC), Regulatory Guide (RG) 5.73, </w:t>
      </w:r>
      <w:r w:rsidRPr="00301ABD">
        <w:rPr>
          <w:rStyle w:val="normaltextrun"/>
          <w:rFonts w:ascii="Times New Roman" w:hAnsi="Times New Roman" w:cs="Times New Roman"/>
        </w:rPr>
        <w:t xml:space="preserve">“Fatigue Management for Nuclear </w:t>
      </w:r>
      <w:r w:rsidR="005B544A">
        <w:rPr>
          <w:rStyle w:val="normaltextrun"/>
          <w:rFonts w:ascii="Times New Roman" w:hAnsi="Times New Roman" w:cs="Times New Roman"/>
        </w:rPr>
        <w:t xml:space="preserve">Power </w:t>
      </w:r>
      <w:r w:rsidRPr="00301ABD">
        <w:rPr>
          <w:rStyle w:val="normaltextrun"/>
          <w:rFonts w:ascii="Times New Roman" w:hAnsi="Times New Roman" w:cs="Times New Roman"/>
        </w:rPr>
        <w:t>Plant Personnel,” Washington, DC</w:t>
      </w:r>
      <w:r w:rsidRPr="00301ABD">
        <w:rPr>
          <w:rStyle w:val="normaltextrun"/>
        </w:rPr>
        <w:t>.</w:t>
      </w:r>
    </w:p>
    <w:p w:rsidR="00695671" w14:paraId="3B3841DB" w14:textId="701A9CBF">
      <w:pPr>
        <w:pStyle w:val="EndnoteText"/>
      </w:pPr>
    </w:p>
  </w:endnote>
  <w:endnote w:id="6">
    <w:p w:rsidR="0034534D" w:rsidP="00AB4A56" w14:paraId="2C537711" w14:textId="30A24F24">
      <w:pPr>
        <w:pStyle w:val="EndnoteText"/>
        <w:ind w:left="720" w:hanging="720"/>
        <w:rPr>
          <w:rFonts w:ascii="Times New Roman" w:hAnsi="Times New Roman" w:cs="Times New Roman"/>
          <w:color w:val="000000"/>
          <w:shd w:val="clear" w:color="auto" w:fill="FFFFFF"/>
        </w:rPr>
      </w:pPr>
      <w:r w:rsidRPr="00301ABD">
        <w:rPr>
          <w:rStyle w:val="EndnoteReference"/>
          <w:rFonts w:ascii="Times New Roman" w:hAnsi="Times New Roman" w:cs="Times New Roman"/>
          <w:sz w:val="22"/>
          <w:szCs w:val="22"/>
          <w:vertAlign w:val="baseline"/>
        </w:rPr>
        <w:endnoteRef/>
      </w:r>
      <w:r w:rsidRPr="00301ABD" w:rsidR="00AB4A56">
        <w:rPr>
          <w:rFonts w:ascii="Times New Roman" w:hAnsi="Times New Roman" w:cs="Times New Roman"/>
          <w:sz w:val="22"/>
          <w:szCs w:val="22"/>
        </w:rPr>
        <w:t>.</w:t>
      </w:r>
      <w:r w:rsidR="006E3BC9">
        <w:tab/>
      </w:r>
      <w:r w:rsidRPr="00192160" w:rsidR="006E3BC9">
        <w:rPr>
          <w:rStyle w:val="normaltextrun"/>
          <w:rFonts w:ascii="Times New Roman" w:hAnsi="Times New Roman" w:cs="Times New Roman"/>
          <w:color w:val="000000"/>
          <w:sz w:val="22"/>
          <w:szCs w:val="22"/>
          <w:shd w:val="clear" w:color="auto" w:fill="FFFFFF"/>
        </w:rPr>
        <w:t>Nuclear Energy Institute</w:t>
      </w:r>
      <w:r w:rsidR="000607A4">
        <w:rPr>
          <w:rStyle w:val="normaltextrun"/>
          <w:rFonts w:ascii="Times New Roman" w:hAnsi="Times New Roman" w:cs="Times New Roman"/>
          <w:color w:val="000000"/>
          <w:sz w:val="22"/>
          <w:szCs w:val="22"/>
          <w:shd w:val="clear" w:color="auto" w:fill="FFFFFF"/>
        </w:rPr>
        <w:t xml:space="preserve"> (NEI)</w:t>
      </w:r>
      <w:r w:rsidRPr="00192160" w:rsidR="006E3BC9">
        <w:rPr>
          <w:rStyle w:val="normaltextrun"/>
          <w:rFonts w:ascii="Times New Roman" w:hAnsi="Times New Roman" w:cs="Times New Roman"/>
          <w:color w:val="000000"/>
          <w:sz w:val="22"/>
          <w:szCs w:val="22"/>
          <w:shd w:val="clear" w:color="auto" w:fill="FFFFFF"/>
        </w:rPr>
        <w:t>, NEI 06</w:t>
      </w:r>
      <w:r w:rsidR="00995AC9">
        <w:rPr>
          <w:rStyle w:val="normaltextrun"/>
          <w:rFonts w:ascii="Times New Roman" w:hAnsi="Times New Roman" w:cs="Times New Roman"/>
          <w:color w:val="000000"/>
          <w:sz w:val="22"/>
          <w:szCs w:val="22"/>
          <w:shd w:val="clear" w:color="auto" w:fill="FFFFFF"/>
        </w:rPr>
        <w:noBreakHyphen/>
      </w:r>
      <w:r w:rsidRPr="00192160" w:rsidR="006E3BC9">
        <w:rPr>
          <w:rStyle w:val="normaltextrun"/>
          <w:rFonts w:ascii="Times New Roman" w:hAnsi="Times New Roman" w:cs="Times New Roman"/>
          <w:color w:val="000000"/>
          <w:sz w:val="22"/>
          <w:szCs w:val="22"/>
          <w:shd w:val="clear" w:color="auto" w:fill="FFFFFF"/>
        </w:rPr>
        <w:t>11, “</w:t>
      </w:r>
      <w:r w:rsidRPr="00192160" w:rsidR="006E3BC9">
        <w:rPr>
          <w:rFonts w:ascii="Times New Roman" w:hAnsi="Times New Roman" w:cs="Times New Roman"/>
          <w:color w:val="000000"/>
          <w:sz w:val="22"/>
          <w:szCs w:val="22"/>
          <w:shd w:val="clear" w:color="auto" w:fill="FFFFFF"/>
        </w:rPr>
        <w:t xml:space="preserve">Managing Personnel Fatigue at Nuclear Power Reactor Sites,” Revision 1, </w:t>
      </w:r>
      <w:r w:rsidR="006B7CA0">
        <w:rPr>
          <w:rFonts w:ascii="Times New Roman" w:hAnsi="Times New Roman" w:cs="Times New Roman"/>
          <w:color w:val="000000"/>
          <w:sz w:val="22"/>
          <w:szCs w:val="22"/>
          <w:shd w:val="clear" w:color="auto" w:fill="FFFFFF"/>
        </w:rPr>
        <w:t xml:space="preserve">October 2008. </w:t>
      </w:r>
      <w:r w:rsidR="00E571F5">
        <w:rPr>
          <w:rFonts w:ascii="Times New Roman" w:hAnsi="Times New Roman" w:cs="Times New Roman"/>
          <w:color w:val="000000"/>
          <w:sz w:val="22"/>
          <w:szCs w:val="22"/>
          <w:shd w:val="clear" w:color="auto" w:fill="FFFFFF"/>
        </w:rPr>
        <w:t>(</w:t>
      </w:r>
      <w:r w:rsidRPr="00192160" w:rsidR="006E3BC9">
        <w:rPr>
          <w:rFonts w:ascii="Times New Roman" w:hAnsi="Times New Roman" w:cs="Times New Roman"/>
          <w:color w:val="000000"/>
          <w:sz w:val="22"/>
          <w:szCs w:val="22"/>
          <w:shd w:val="clear" w:color="auto" w:fill="FFFFFF"/>
        </w:rPr>
        <w:t>Agencywide Documents Access and Management System (ADAMS) Accession No. ML11196A106</w:t>
      </w:r>
      <w:r w:rsidR="00E571F5">
        <w:rPr>
          <w:rFonts w:ascii="Times New Roman" w:hAnsi="Times New Roman" w:cs="Times New Roman"/>
          <w:color w:val="000000"/>
          <w:sz w:val="22"/>
          <w:szCs w:val="22"/>
          <w:shd w:val="clear" w:color="auto" w:fill="FFFFFF"/>
        </w:rPr>
        <w:t>)</w:t>
      </w:r>
    </w:p>
    <w:p w:rsidR="00BA0978" w:rsidP="00301ABD" w14:paraId="32DA9226" w14:textId="77777777">
      <w:pPr>
        <w:pStyle w:val="EndnoteText"/>
        <w:ind w:left="720" w:hanging="720"/>
      </w:pPr>
    </w:p>
  </w:endnote>
  <w:endnote w:id="7">
    <w:p w:rsidR="0006509C" w:rsidP="00994476" w14:paraId="408CE476" w14:textId="3F5AA808">
      <w:pPr>
        <w:pStyle w:val="EndnoteText"/>
        <w:ind w:left="720" w:hanging="720"/>
        <w:rPr>
          <w:rFonts w:ascii="Times New Roman" w:hAnsi="Times New Roman" w:cs="Times New Roman"/>
          <w:sz w:val="22"/>
          <w:szCs w:val="22"/>
        </w:rPr>
      </w:pPr>
      <w:r w:rsidRPr="004620F4">
        <w:rPr>
          <w:rStyle w:val="EndnoteReference"/>
          <w:rFonts w:ascii="Times New Roman" w:hAnsi="Times New Roman" w:cs="Times New Roman"/>
          <w:sz w:val="22"/>
          <w:szCs w:val="22"/>
          <w:vertAlign w:val="baseline"/>
        </w:rPr>
        <w:endnoteRef/>
      </w:r>
      <w:r w:rsidRPr="001A19ED" w:rsidR="00DA045F">
        <w:rPr>
          <w:rFonts w:ascii="Times New Roman" w:hAnsi="Times New Roman" w:cs="Times New Roman"/>
          <w:sz w:val="22"/>
          <w:szCs w:val="22"/>
        </w:rPr>
        <w:t>.</w:t>
      </w:r>
      <w:r w:rsidRPr="004620F4">
        <w:rPr>
          <w:rFonts w:ascii="Times New Roman" w:hAnsi="Times New Roman" w:cs="Times New Roman"/>
          <w:sz w:val="22"/>
          <w:szCs w:val="22"/>
        </w:rPr>
        <w:t xml:space="preserve"> </w:t>
      </w:r>
      <w:r w:rsidRPr="004620F4">
        <w:rPr>
          <w:rFonts w:ascii="Times New Roman" w:hAnsi="Times New Roman" w:cs="Times New Roman"/>
          <w:sz w:val="22"/>
          <w:szCs w:val="22"/>
        </w:rPr>
        <w:tab/>
        <w:t>CFR, “Domestic Licensing of Production and Utilization Facilities,” Chapter 1, Title 10, Part 50.</w:t>
      </w:r>
    </w:p>
    <w:p w:rsidR="001A19ED" w:rsidRPr="00251413" w:rsidP="004620F4" w14:paraId="40C5807E" w14:textId="77777777">
      <w:pPr>
        <w:pStyle w:val="EndnoteText"/>
        <w:ind w:left="720" w:hanging="720"/>
        <w:rPr>
          <w:rFonts w:ascii="Times New Roman" w:hAnsi="Times New Roman" w:cs="Times New Roman"/>
          <w:sz w:val="22"/>
          <w:szCs w:val="22"/>
        </w:rPr>
      </w:pPr>
    </w:p>
  </w:endnote>
  <w:endnote w:id="8">
    <w:p w:rsidR="000A4181" w:rsidP="004125E3" w14:paraId="2EDB0375" w14:textId="0B8C1AAE">
      <w:pPr>
        <w:pStyle w:val="EndnoteText"/>
        <w:ind w:left="720" w:hanging="720"/>
        <w:rPr>
          <w:rFonts w:ascii="Times New Roman" w:hAnsi="Times New Roman" w:cs="Times New Roman"/>
          <w:sz w:val="22"/>
          <w:szCs w:val="22"/>
        </w:rPr>
      </w:pPr>
      <w:r w:rsidRPr="004620F4">
        <w:rPr>
          <w:rStyle w:val="EndnoteReference"/>
          <w:rFonts w:ascii="Times New Roman" w:hAnsi="Times New Roman" w:cs="Times New Roman"/>
          <w:sz w:val="22"/>
          <w:szCs w:val="22"/>
          <w:vertAlign w:val="baseline"/>
        </w:rPr>
        <w:endnoteRef/>
      </w:r>
      <w:r w:rsidRPr="004620F4">
        <w:rPr>
          <w:rFonts w:ascii="Times New Roman" w:hAnsi="Times New Roman" w:cs="Times New Roman"/>
          <w:sz w:val="22"/>
          <w:szCs w:val="22"/>
        </w:rPr>
        <w:t xml:space="preserve">. </w:t>
      </w:r>
      <w:r w:rsidRPr="004620F4">
        <w:rPr>
          <w:rFonts w:ascii="Times New Roman" w:hAnsi="Times New Roman" w:cs="Times New Roman"/>
          <w:sz w:val="22"/>
          <w:szCs w:val="22"/>
        </w:rPr>
        <w:tab/>
        <w:t>CFR, “Licenses, Certifications, and Approvals for Nuclear Power Plants,” Chapter 1, Title 10, Part 52.</w:t>
      </w:r>
    </w:p>
    <w:p w:rsidR="009451AA" w:rsidRPr="00251413" w:rsidP="004125E3" w14:paraId="642A7E6C" w14:textId="77777777">
      <w:pPr>
        <w:pStyle w:val="EndnoteText"/>
        <w:ind w:left="720" w:hanging="720"/>
        <w:rPr>
          <w:rFonts w:ascii="Times New Roman" w:hAnsi="Times New Roman" w:cs="Times New Roman"/>
          <w:sz w:val="22"/>
          <w:szCs w:val="22"/>
        </w:rPr>
      </w:pPr>
    </w:p>
  </w:endnote>
  <w:endnote w:id="9">
    <w:p w:rsidR="001304ED" w:rsidRPr="00723316" w:rsidP="00E72887" w14:paraId="5DAE9BE4" w14:textId="1E849806">
      <w:pPr>
        <w:pStyle w:val="EndnoteText"/>
        <w:ind w:left="720" w:hanging="720"/>
        <w:rPr>
          <w:rFonts w:ascii="Times New Roman" w:hAnsi="Times New Roman" w:cs="Times New Roman"/>
          <w:sz w:val="22"/>
          <w:szCs w:val="22"/>
        </w:rPr>
      </w:pPr>
      <w:r w:rsidRPr="00723316">
        <w:rPr>
          <w:rFonts w:ascii="Times New Roman" w:hAnsi="Times New Roman" w:cs="Times New Roman"/>
          <w:sz w:val="22"/>
          <w:szCs w:val="22"/>
        </w:rPr>
        <w:endnoteRef/>
      </w:r>
      <w:r w:rsidRPr="00723316">
        <w:rPr>
          <w:rFonts w:ascii="Times New Roman" w:hAnsi="Times New Roman" w:cs="Times New Roman"/>
          <w:sz w:val="22"/>
          <w:szCs w:val="22"/>
        </w:rPr>
        <w:t>.</w:t>
      </w:r>
      <w:r w:rsidRPr="00723316">
        <w:rPr>
          <w:rFonts w:ascii="Times New Roman" w:hAnsi="Times New Roman" w:cs="Times New Roman"/>
          <w:sz w:val="22"/>
          <w:szCs w:val="22"/>
        </w:rPr>
        <w:tab/>
        <w:t>NRC, “</w:t>
      </w:r>
      <w:r w:rsidRPr="00723316" w:rsidR="00961686">
        <w:rPr>
          <w:rFonts w:ascii="Times New Roman" w:hAnsi="Times New Roman" w:cs="Times New Roman"/>
          <w:sz w:val="22"/>
          <w:szCs w:val="22"/>
        </w:rPr>
        <w:t>Risk-Informed, Technology-Inclusive Regulatory Framework for Advanced Reactors</w:t>
      </w:r>
      <w:r w:rsidRPr="00723316">
        <w:rPr>
          <w:rFonts w:ascii="Times New Roman" w:hAnsi="Times New Roman" w:cs="Times New Roman"/>
          <w:sz w:val="22"/>
          <w:szCs w:val="22"/>
        </w:rPr>
        <w:t xml:space="preserve">,” </w:t>
      </w:r>
      <w:r w:rsidRPr="00B85562">
        <w:rPr>
          <w:rFonts w:ascii="Times New Roman" w:hAnsi="Times New Roman" w:cs="Times New Roman"/>
          <w:i/>
          <w:iCs/>
          <w:sz w:val="22"/>
          <w:szCs w:val="22"/>
        </w:rPr>
        <w:t>Federal Register</w:t>
      </w:r>
      <w:r w:rsidRPr="00723316">
        <w:rPr>
          <w:rFonts w:ascii="Times New Roman" w:hAnsi="Times New Roman" w:cs="Times New Roman"/>
          <w:sz w:val="22"/>
          <w:szCs w:val="22"/>
        </w:rPr>
        <w:t>, Vol</w:t>
      </w:r>
      <w:r w:rsidRPr="00601A92">
        <w:rPr>
          <w:rFonts w:ascii="Times New Roman" w:hAnsi="Times New Roman" w:cs="Times New Roman"/>
          <w:sz w:val="22"/>
          <w:szCs w:val="22"/>
        </w:rPr>
        <w:t xml:space="preserve">. </w:t>
      </w:r>
      <w:r w:rsidRPr="00601A92" w:rsidR="00961686">
        <w:rPr>
          <w:rFonts w:ascii="Times New Roman" w:hAnsi="Times New Roman" w:cs="Times New Roman"/>
          <w:sz w:val="22"/>
          <w:szCs w:val="22"/>
        </w:rPr>
        <w:t>XX</w:t>
      </w:r>
      <w:r w:rsidRPr="00601A92">
        <w:rPr>
          <w:rFonts w:ascii="Times New Roman" w:hAnsi="Times New Roman" w:cs="Times New Roman"/>
          <w:sz w:val="22"/>
          <w:szCs w:val="22"/>
        </w:rPr>
        <w:t xml:space="preserve">, No. </w:t>
      </w:r>
      <w:r w:rsidRPr="00601A92" w:rsidR="00961686">
        <w:rPr>
          <w:rFonts w:ascii="Times New Roman" w:hAnsi="Times New Roman" w:cs="Times New Roman"/>
          <w:sz w:val="22"/>
          <w:szCs w:val="22"/>
        </w:rPr>
        <w:t>XXX</w:t>
      </w:r>
      <w:r w:rsidRPr="00601A92">
        <w:rPr>
          <w:rFonts w:ascii="Times New Roman" w:hAnsi="Times New Roman" w:cs="Times New Roman"/>
          <w:sz w:val="22"/>
          <w:szCs w:val="22"/>
        </w:rPr>
        <w:t xml:space="preserve">, </w:t>
      </w:r>
      <w:r w:rsidRPr="00601A92" w:rsidR="00961686">
        <w:rPr>
          <w:rFonts w:ascii="Times New Roman" w:hAnsi="Times New Roman" w:cs="Times New Roman"/>
          <w:sz w:val="22"/>
          <w:szCs w:val="22"/>
        </w:rPr>
        <w:t>X X</w:t>
      </w:r>
      <w:r w:rsidRPr="00601A92">
        <w:rPr>
          <w:rFonts w:ascii="Times New Roman" w:hAnsi="Times New Roman" w:cs="Times New Roman"/>
          <w:sz w:val="22"/>
          <w:szCs w:val="22"/>
        </w:rPr>
        <w:t xml:space="preserve">, </w:t>
      </w:r>
      <w:r w:rsidRPr="00601A92" w:rsidR="009B5562">
        <w:rPr>
          <w:rFonts w:ascii="Times New Roman" w:hAnsi="Times New Roman" w:cs="Times New Roman"/>
          <w:sz w:val="22"/>
          <w:szCs w:val="22"/>
        </w:rPr>
        <w:t>202</w:t>
      </w:r>
      <w:r w:rsidRPr="00601A92" w:rsidR="007211FE">
        <w:rPr>
          <w:rFonts w:ascii="Times New Roman" w:hAnsi="Times New Roman" w:cs="Times New Roman"/>
          <w:sz w:val="22"/>
          <w:szCs w:val="22"/>
        </w:rPr>
        <w:t>6</w:t>
      </w:r>
      <w:r w:rsidRPr="00601A92">
        <w:rPr>
          <w:rFonts w:ascii="Times New Roman" w:hAnsi="Times New Roman" w:cs="Times New Roman"/>
          <w:sz w:val="22"/>
          <w:szCs w:val="22"/>
        </w:rPr>
        <w:t xml:space="preserve">, pp. </w:t>
      </w:r>
      <w:r w:rsidRPr="00601A92" w:rsidR="00961686">
        <w:rPr>
          <w:rFonts w:ascii="Times New Roman" w:hAnsi="Times New Roman" w:cs="Times New Roman"/>
          <w:sz w:val="22"/>
          <w:szCs w:val="22"/>
        </w:rPr>
        <w:t>XXXXX</w:t>
      </w:r>
      <w:r w:rsidRPr="00601A92">
        <w:rPr>
          <w:rFonts w:ascii="Times New Roman" w:hAnsi="Times New Roman" w:cs="Times New Roman"/>
          <w:sz w:val="22"/>
          <w:szCs w:val="22"/>
        </w:rPr>
        <w:t>–</w:t>
      </w:r>
      <w:r w:rsidRPr="00601A92" w:rsidR="00961686">
        <w:rPr>
          <w:rFonts w:ascii="Times New Roman" w:hAnsi="Times New Roman" w:cs="Times New Roman"/>
          <w:sz w:val="22"/>
          <w:szCs w:val="22"/>
        </w:rPr>
        <w:t>XXXXX.</w:t>
      </w:r>
    </w:p>
    <w:p w:rsidR="001304ED" w:rsidRPr="001304ED" w14:paraId="4B90DEBF" w14:textId="654976B6">
      <w:pPr>
        <w:pStyle w:val="EndnoteText"/>
      </w:pPr>
    </w:p>
  </w:endnote>
  <w:endnote w:id="10">
    <w:p w:rsidR="000D05A9" w:rsidP="008F7545" w14:paraId="1C487CBB" w14:textId="1D430F54">
      <w:pPr>
        <w:widowControl w:val="0"/>
        <w:autoSpaceDE w:val="0"/>
        <w:autoSpaceDN w:val="0"/>
        <w:ind w:left="720" w:hanging="720"/>
        <w:rPr>
          <w:rFonts w:ascii="Times New Roman" w:hAnsi="Times New Roman" w:cs="Times New Roman"/>
        </w:rPr>
      </w:pPr>
      <w:r w:rsidRPr="003068CC">
        <w:rPr>
          <w:rStyle w:val="EndnoteReference"/>
          <w:rFonts w:ascii="Times New Roman" w:hAnsi="Times New Roman" w:cs="Times New Roman"/>
          <w:vertAlign w:val="baseline"/>
        </w:rPr>
        <w:endnoteRef/>
      </w:r>
      <w:r w:rsidR="008F7545">
        <w:rPr>
          <w:rFonts w:ascii="Times New Roman" w:hAnsi="Times New Roman" w:cs="Times New Roman"/>
        </w:rPr>
        <w:t>.</w:t>
      </w:r>
      <w:r w:rsidR="00D4723B">
        <w:rPr>
          <w:rFonts w:ascii="Times New Roman" w:hAnsi="Times New Roman" w:cs="Times New Roman"/>
        </w:rPr>
        <w:tab/>
      </w:r>
      <w:r w:rsidRPr="00D4723B" w:rsidR="00D4723B">
        <w:rPr>
          <w:rFonts w:ascii="Times New Roman" w:hAnsi="Times New Roman" w:cs="Times New Roman"/>
        </w:rPr>
        <w:t xml:space="preserve">NRC, “Nuclear Regulatory Commission International Policy Statement,” </w:t>
      </w:r>
      <w:r w:rsidRPr="00866422" w:rsidR="00D4723B">
        <w:rPr>
          <w:rFonts w:ascii="Times New Roman" w:hAnsi="Times New Roman"/>
          <w:i/>
        </w:rPr>
        <w:t>Federal Register</w:t>
      </w:r>
      <w:r w:rsidRPr="00D4723B" w:rsidR="00D4723B">
        <w:rPr>
          <w:rFonts w:ascii="Times New Roman" w:hAnsi="Times New Roman" w:cs="Times New Roman"/>
        </w:rPr>
        <w:t>, Vol.</w:t>
      </w:r>
      <w:r w:rsidR="00673D11">
        <w:rPr>
          <w:rFonts w:ascii="Times New Roman" w:hAnsi="Times New Roman" w:cs="Times New Roman"/>
        </w:rPr>
        <w:t> </w:t>
      </w:r>
      <w:r w:rsidRPr="00D4723B" w:rsidR="00D4723B">
        <w:rPr>
          <w:rFonts w:ascii="Times New Roman" w:hAnsi="Times New Roman" w:cs="Times New Roman"/>
        </w:rPr>
        <w:t>79, No. 132, July 10, 2014, pp. 39415</w:t>
      </w:r>
      <w:r w:rsidR="00673D11">
        <w:rPr>
          <w:rFonts w:ascii="Times New Roman" w:hAnsi="Times New Roman" w:cs="Times New Roman"/>
        </w:rPr>
        <w:t>–</w:t>
      </w:r>
      <w:r w:rsidRPr="00D4723B" w:rsidR="00D4723B">
        <w:rPr>
          <w:rFonts w:ascii="Times New Roman" w:hAnsi="Times New Roman" w:cs="Times New Roman"/>
        </w:rPr>
        <w:t>39418.</w:t>
      </w:r>
    </w:p>
    <w:p w:rsidR="00D4723B" w:rsidRPr="003068CC" w:rsidP="003068CC" w14:paraId="6B6CB342" w14:textId="77777777">
      <w:pPr>
        <w:widowControl w:val="0"/>
        <w:autoSpaceDE w:val="0"/>
        <w:autoSpaceDN w:val="0"/>
        <w:ind w:left="720" w:hanging="720"/>
        <w:rPr>
          <w:rFonts w:ascii="Times New Roman" w:hAnsi="Times New Roman" w:cs="Times New Roman"/>
        </w:rPr>
      </w:pPr>
    </w:p>
  </w:endnote>
  <w:endnote w:id="11">
    <w:p w:rsidR="000271E9" w:rsidP="000271E9" w14:paraId="7865227F" w14:textId="30AFBF8A">
      <w:pPr>
        <w:widowControl w:val="0"/>
        <w:autoSpaceDE w:val="0"/>
        <w:autoSpaceDN w:val="0"/>
        <w:ind w:left="720" w:hanging="720"/>
        <w:rPr>
          <w:rFonts w:ascii="Times New Roman" w:hAnsi="Times New Roman" w:cs="Times New Roman"/>
        </w:rPr>
      </w:pPr>
      <w:r w:rsidRPr="003068CC">
        <w:rPr>
          <w:rStyle w:val="EndnoteReference"/>
          <w:rFonts w:ascii="Times New Roman" w:hAnsi="Times New Roman" w:cs="Times New Roman"/>
          <w:vertAlign w:val="baseline"/>
        </w:rPr>
        <w:endnoteRef/>
      </w:r>
      <w:r>
        <w:rPr>
          <w:rFonts w:ascii="Times New Roman" w:hAnsi="Times New Roman" w:cs="Times New Roman"/>
        </w:rPr>
        <w:t>.</w:t>
      </w:r>
      <w:r w:rsidR="008F4877">
        <w:rPr>
          <w:rFonts w:ascii="Times New Roman" w:hAnsi="Times New Roman" w:cs="Times New Roman"/>
        </w:rPr>
        <w:tab/>
      </w:r>
      <w:r w:rsidRPr="008F4877" w:rsidR="008F4877">
        <w:rPr>
          <w:rFonts w:ascii="Times New Roman" w:hAnsi="Times New Roman" w:cs="Times New Roman"/>
        </w:rPr>
        <w:t>NRC, Management Directive (MD) 6.6, “Regulatory Guides,” Washington, DC.</w:t>
      </w:r>
    </w:p>
    <w:p w:rsidR="008F4877" w:rsidRPr="003068CC" w:rsidP="003068CC" w14:paraId="134493B6" w14:textId="77777777">
      <w:pPr>
        <w:widowControl w:val="0"/>
        <w:autoSpaceDE w:val="0"/>
        <w:autoSpaceDN w:val="0"/>
        <w:ind w:left="720" w:hanging="720"/>
        <w:rPr>
          <w:rFonts w:ascii="Times New Roman" w:hAnsi="Times New Roman" w:cs="Times New Roman"/>
        </w:rPr>
      </w:pPr>
    </w:p>
  </w:endnote>
  <w:endnote w:id="12">
    <w:p w:rsidR="008A091C" w:rsidRPr="00C57074" w:rsidP="00C57074" w14:paraId="60C8B672" w14:textId="6153E98C">
      <w:pPr>
        <w:widowControl w:val="0"/>
        <w:autoSpaceDE w:val="0"/>
        <w:autoSpaceDN w:val="0"/>
        <w:ind w:left="720" w:hanging="720"/>
        <w:rPr>
          <w:rFonts w:ascii="Times New Roman" w:hAnsi="Times New Roman" w:cs="Times New Roman"/>
        </w:rPr>
      </w:pPr>
      <w:r w:rsidRPr="00C57074">
        <w:rPr>
          <w:rStyle w:val="EndnoteReference"/>
          <w:rFonts w:ascii="Times New Roman" w:hAnsi="Times New Roman" w:cs="Times New Roman"/>
          <w:vertAlign w:val="baseline"/>
        </w:rPr>
        <w:endnoteRef/>
      </w:r>
      <w:r w:rsidRPr="00C57074">
        <w:rPr>
          <w:rFonts w:ascii="Times New Roman" w:hAnsi="Times New Roman" w:cs="Times New Roman"/>
        </w:rPr>
        <w:t>.</w:t>
      </w:r>
      <w:r w:rsidR="008D3B4C">
        <w:rPr>
          <w:rFonts w:ascii="Times New Roman" w:hAnsi="Times New Roman" w:cs="Times New Roman"/>
        </w:rPr>
        <w:tab/>
      </w:r>
      <w:r w:rsidRPr="008D3B4C" w:rsidR="008D3B4C">
        <w:rPr>
          <w:rFonts w:ascii="Times New Roman" w:hAnsi="Times New Roman" w:cs="Times New Roman"/>
        </w:rPr>
        <w:t>NRC, MD 8.4, “Management of Backfitting, Forward Fitting, Issue Finality, and Information Requests,” Washington, DC.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545" w14:paraId="680220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5A9" w:rsidP="00D24545" w14:paraId="77C9BA91" w14:textId="001359D5">
    <w:pPr>
      <w:pStyle w:val="Footer"/>
      <w:jc w:val="center"/>
    </w:pPr>
    <w:r>
      <w:rPr>
        <w:rFonts w:ascii="Times New Roman" w:hAnsi="Times New Roman" w:cs="Times New Roman"/>
      </w:rPr>
      <w:t xml:space="preserve">RG </w:t>
    </w:r>
    <w:r w:rsidR="001530AC">
      <w:rPr>
        <w:rFonts w:ascii="Times New Roman" w:hAnsi="Times New Roman" w:cs="Times New Roman"/>
      </w:rPr>
      <w:t>5.99</w:t>
    </w:r>
    <w:r w:rsidRPr="002B1538" w:rsidR="002B1538">
      <w:rPr>
        <w:rFonts w:ascii="Times New Roman" w:hAnsi="Times New Roman" w:cs="Times New Roman"/>
      </w:rPr>
      <w:t xml:space="preserve">, Page </w:t>
    </w:r>
    <w:r w:rsidRPr="002B1538" w:rsidR="00001B67">
      <w:rPr>
        <w:rFonts w:ascii="Times New Roman" w:hAnsi="Times New Roman" w:cs="Times New Roman"/>
      </w:rPr>
      <w:fldChar w:fldCharType="begin"/>
    </w:r>
    <w:r w:rsidRPr="002B1538" w:rsidR="00001B67">
      <w:rPr>
        <w:rFonts w:ascii="Times New Roman" w:hAnsi="Times New Roman" w:cs="Times New Roman"/>
      </w:rPr>
      <w:instrText xml:space="preserve"> PAGE   \* MERGEFORMAT </w:instrText>
    </w:r>
    <w:r w:rsidRPr="002B1538" w:rsidR="00001B67">
      <w:rPr>
        <w:rFonts w:ascii="Times New Roman" w:hAnsi="Times New Roman" w:cs="Times New Roman"/>
      </w:rPr>
      <w:fldChar w:fldCharType="separate"/>
    </w:r>
    <w:r w:rsidRPr="002B1538" w:rsidR="00001B67">
      <w:rPr>
        <w:rFonts w:ascii="Times New Roman" w:hAnsi="Times New Roman" w:cs="Times New Roman"/>
        <w:noProof/>
      </w:rPr>
      <w:t>2</w:t>
    </w:r>
    <w:r w:rsidRPr="002B1538" w:rsidR="00001B67">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BFC" w:rsidP="00F16BFC" w14:paraId="3480099F" w14:textId="77777777">
    <w:pPr>
      <w:ind w:left="220" w:right="573"/>
      <w:jc w:val="both"/>
      <w:rPr>
        <w:sz w:val="16"/>
        <w:szCs w:val="16"/>
      </w:rPr>
    </w:pPr>
    <w:r w:rsidRPr="000664E5">
      <w:rPr>
        <w:noProof/>
        <w:sz w:val="16"/>
        <w:szCs w:val="16"/>
      </w:rPr>
      <mc:AlternateContent>
        <mc:Choice Requires="wps">
          <w:drawing>
            <wp:anchor distT="0" distB="0" distL="0" distR="0" simplePos="0" relativeHeight="251658240" behindDoc="1" locked="0" layoutInCell="1" allowOverlap="1">
              <wp:simplePos x="0" y="0"/>
              <wp:positionH relativeFrom="margin">
                <wp:posOffset>0</wp:posOffset>
              </wp:positionH>
              <wp:positionV relativeFrom="paragraph">
                <wp:posOffset>128270</wp:posOffset>
              </wp:positionV>
              <wp:extent cx="5946775" cy="6350"/>
              <wp:effectExtent l="0" t="0" r="0" b="0"/>
              <wp:wrapTopAndBottom/>
              <wp:docPr id="20"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677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2049" style="width:468.25pt;height:0.5pt;margin-top:10.1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8B2E64" w:rsidRPr="005878DB" w:rsidP="003F432E" w14:paraId="746D8EA4" w14:textId="7BB6FAA1">
    <w:pPr>
      <w:rPr>
        <w:rFonts w:ascii="Times New Roman" w:hAnsi="Times New Roman" w:cs="Times New Roman"/>
        <w:sz w:val="16"/>
        <w:szCs w:val="18"/>
      </w:rPr>
    </w:pPr>
    <w:r w:rsidRPr="008B2E64">
      <w:rPr>
        <w:rFonts w:ascii="Times New Roman" w:hAnsi="Times New Roman" w:cs="Times New Roman"/>
        <w:sz w:val="16"/>
        <w:szCs w:val="18"/>
      </w:rPr>
      <w:t xml:space="preserve">Written suggestions regarding this guide or development of new guides may be submitted through the NRC’s public Web site in the NRC Library at </w:t>
    </w:r>
    <w:hyperlink r:id="rId1" w:history="1">
      <w:r w:rsidRPr="005F6201">
        <w:rPr>
          <w:rStyle w:val="Hyperlink"/>
          <w:rFonts w:ascii="Times New Roman" w:hAnsi="Times New Roman" w:cs="Times New Roman"/>
          <w:sz w:val="16"/>
          <w:szCs w:val="18"/>
        </w:rPr>
        <w:t>https://www.nrc.gov/reading-rm/doc-collections/reg-guides/index.html</w:t>
      </w:r>
    </w:hyperlink>
    <w:r>
      <w:rPr>
        <w:rFonts w:ascii="Times New Roman" w:hAnsi="Times New Roman" w:cs="Times New Roman"/>
        <w:sz w:val="16"/>
        <w:szCs w:val="18"/>
      </w:rPr>
      <w:t>,</w:t>
    </w:r>
    <w:r w:rsidRPr="008B2E64">
      <w:rPr>
        <w:rFonts w:ascii="Times New Roman" w:hAnsi="Times New Roman" w:cs="Times New Roman"/>
        <w:sz w:val="16"/>
        <w:szCs w:val="18"/>
      </w:rPr>
      <w:t xml:space="preserve"> under Document Collections, in Regulatory Guides, at </w:t>
    </w:r>
    <w:hyperlink r:id="rId2" w:history="1">
      <w:r w:rsidRPr="005F6201">
        <w:rPr>
          <w:rStyle w:val="Hyperlink"/>
          <w:rFonts w:ascii="Times New Roman" w:hAnsi="Times New Roman" w:cs="Times New Roman"/>
          <w:sz w:val="16"/>
          <w:szCs w:val="18"/>
        </w:rPr>
        <w:t>https://www.nrc.gov/reading-rm/doc-collections/reg-guides/contactus.html</w:t>
      </w:r>
    </w:hyperlink>
    <w:r>
      <w:rPr>
        <w:rFonts w:ascii="Times New Roman" w:hAnsi="Times New Roman" w:cs="Times New Roman"/>
        <w:sz w:val="16"/>
        <w:szCs w:val="18"/>
      </w:rPr>
      <w:t>.</w:t>
    </w:r>
    <w:r w:rsidRPr="008B2E64">
      <w:rPr>
        <w:rFonts w:ascii="Times New Roman" w:hAnsi="Times New Roman" w:cs="Times New Roman"/>
        <w:sz w:val="16"/>
        <w:szCs w:val="18"/>
      </w:rPr>
      <w:t xml:space="preserve"> During the development process of new guides suggestions should be submitted within the comment period for immediate consideration. Suggestions received outside of the comment period will be considered if practical to do so or may be considered for future updates. </w:t>
    </w:r>
  </w:p>
  <w:p w:rsidR="003F432E" w:rsidRPr="005878DB" w:rsidP="003F432E" w14:paraId="1D1BAAB5" w14:textId="77777777">
    <w:pPr>
      <w:rPr>
        <w:rFonts w:ascii="Times New Roman" w:hAnsi="Times New Roman" w:cs="Times New Roman"/>
        <w:sz w:val="16"/>
        <w:szCs w:val="18"/>
      </w:rPr>
    </w:pPr>
  </w:p>
  <w:p w:rsidR="00937EDC" w:rsidRPr="00937EDC" w:rsidP="00D24545" w14:paraId="3EB9E3F7" w14:textId="211163B0">
    <w:pPr>
      <w:rPr>
        <w:rFonts w:eastAsia="Calibri" w:cs="Arial"/>
        <w:b/>
        <w:bCs/>
        <w:i/>
        <w:iCs/>
      </w:rPr>
    </w:pPr>
    <w:r w:rsidRPr="005878DB">
      <w:rPr>
        <w:rFonts w:ascii="Times New Roman" w:hAnsi="Times New Roman" w:cs="Times New Roman"/>
        <w:sz w:val="16"/>
        <w:szCs w:val="16"/>
      </w:rPr>
      <w:t xml:space="preserve">Electronic copies of this </w:t>
    </w:r>
    <w:r w:rsidR="00F5126A">
      <w:rPr>
        <w:rFonts w:ascii="Times New Roman" w:hAnsi="Times New Roman" w:cs="Times New Roman"/>
        <w:sz w:val="16"/>
        <w:szCs w:val="16"/>
      </w:rPr>
      <w:t>RG</w:t>
    </w:r>
    <w:r w:rsidRPr="005878DB">
      <w:rPr>
        <w:rFonts w:ascii="Times New Roman" w:hAnsi="Times New Roman" w:cs="Times New Roman"/>
        <w:sz w:val="16"/>
        <w:szCs w:val="16"/>
      </w:rPr>
      <w:t xml:space="preserve">, previous versions of </w:t>
    </w:r>
    <w:r w:rsidR="00F5126A">
      <w:rPr>
        <w:rFonts w:ascii="Times New Roman" w:hAnsi="Times New Roman" w:cs="Times New Roman"/>
        <w:sz w:val="16"/>
        <w:szCs w:val="18"/>
      </w:rPr>
      <w:t>R</w:t>
    </w:r>
    <w:r w:rsidRPr="005878DB" w:rsidR="003F432E">
      <w:rPr>
        <w:rFonts w:ascii="Times New Roman" w:hAnsi="Times New Roman" w:cs="Times New Roman"/>
        <w:sz w:val="16"/>
        <w:szCs w:val="18"/>
      </w:rPr>
      <w:t>Gs</w:t>
    </w:r>
    <w:r w:rsidRPr="005878DB">
      <w:rPr>
        <w:rFonts w:ascii="Times New Roman" w:hAnsi="Times New Roman" w:cs="Times New Roman"/>
        <w:sz w:val="16"/>
        <w:szCs w:val="16"/>
      </w:rPr>
      <w:t xml:space="preserve">, and other recently issued guides are available through the NRC’s public </w:t>
    </w:r>
    <w:r w:rsidR="00C05117">
      <w:rPr>
        <w:rFonts w:ascii="Times New Roman" w:hAnsi="Times New Roman" w:cs="Times New Roman"/>
        <w:sz w:val="16"/>
        <w:szCs w:val="16"/>
      </w:rPr>
      <w:t>w</w:t>
    </w:r>
    <w:r w:rsidRPr="005878DB">
      <w:rPr>
        <w:rFonts w:ascii="Times New Roman" w:hAnsi="Times New Roman" w:cs="Times New Roman"/>
        <w:sz w:val="16"/>
        <w:szCs w:val="16"/>
      </w:rPr>
      <w:t xml:space="preserve">ebsite under the Regulatory Guides document collection of </w:t>
    </w:r>
    <w:r w:rsidRPr="001C5385">
      <w:rPr>
        <w:rFonts w:ascii="Times New Roman" w:hAnsi="Times New Roman" w:cs="Times New Roman"/>
        <w:sz w:val="16"/>
        <w:szCs w:val="16"/>
      </w:rPr>
      <w:t xml:space="preserve">the NRC Library at </w:t>
    </w:r>
    <w:hyperlink r:id="rId1" w:history="1">
      <w:r w:rsidRPr="001C5385" w:rsidR="00D34505">
        <w:rPr>
          <w:rStyle w:val="Hyperlink"/>
          <w:rFonts w:ascii="Times New Roman" w:hAnsi="Times New Roman" w:cs="Times New Roman"/>
          <w:sz w:val="16"/>
          <w:szCs w:val="16"/>
        </w:rPr>
        <w:t>https://www.nrc.gov/reading-rm/doc-collections/reg-guides/index.html</w:t>
      </w:r>
    </w:hyperlink>
    <w:r w:rsidRPr="001C5385" w:rsidR="003F432E">
      <w:rPr>
        <w:rFonts w:ascii="Times New Roman" w:hAnsi="Times New Roman" w:cs="Times New Roman"/>
        <w:sz w:val="16"/>
        <w:szCs w:val="18"/>
      </w:rPr>
      <w:t>.</w:t>
    </w:r>
    <w:r w:rsidRPr="001C5385">
      <w:rPr>
        <w:rFonts w:ascii="Times New Roman" w:hAnsi="Times New Roman" w:cs="Times New Roman"/>
        <w:sz w:val="16"/>
        <w:szCs w:val="16"/>
      </w:rPr>
      <w:t xml:space="preserve"> The </w:t>
    </w:r>
    <w:r w:rsidRPr="001C5385" w:rsidR="00F5126A">
      <w:rPr>
        <w:rFonts w:ascii="Times New Roman" w:hAnsi="Times New Roman" w:cs="Times New Roman"/>
        <w:sz w:val="16"/>
        <w:szCs w:val="16"/>
      </w:rPr>
      <w:t>RG</w:t>
    </w:r>
    <w:r w:rsidRPr="001C5385">
      <w:rPr>
        <w:rFonts w:ascii="Times New Roman" w:hAnsi="Times New Roman" w:cs="Times New Roman"/>
        <w:sz w:val="16"/>
        <w:szCs w:val="16"/>
      </w:rPr>
      <w:t xml:space="preserve"> is also available through the NRC’s Agencywide Documents Access and Management System (ADAMS) at </w:t>
    </w:r>
    <w:hyperlink r:id="rId3" w:history="1">
      <w:r w:rsidRPr="001C5385" w:rsidR="003F432E">
        <w:rPr>
          <w:rStyle w:val="Hyperlink"/>
          <w:rFonts w:ascii="Times New Roman" w:hAnsi="Times New Roman" w:cs="Times New Roman"/>
          <w:sz w:val="16"/>
          <w:szCs w:val="18"/>
        </w:rPr>
        <w:t>http://www.nrc.gov/reading-rm/adams.html</w:t>
      </w:r>
    </w:hyperlink>
    <w:r w:rsidRPr="001C5385" w:rsidR="003F432E">
      <w:rPr>
        <w:rFonts w:ascii="Times New Roman" w:hAnsi="Times New Roman" w:cs="Times New Roman"/>
        <w:sz w:val="16"/>
        <w:szCs w:val="18"/>
      </w:rPr>
      <w:t xml:space="preserve">, under Accession No. </w:t>
    </w:r>
    <w:r w:rsidRPr="001C5385" w:rsidR="008B2E64">
      <w:rPr>
        <w:rFonts w:ascii="Times New Roman" w:hAnsi="Times New Roman" w:cs="Times New Roman"/>
        <w:sz w:val="16"/>
        <w:szCs w:val="18"/>
      </w:rPr>
      <w:t>ML</w:t>
    </w:r>
    <w:r w:rsidRPr="001C5385" w:rsidR="00F70B0C">
      <w:rPr>
        <w:rFonts w:ascii="Times New Roman" w:hAnsi="Times New Roman" w:cs="Times New Roman"/>
        <w:sz w:val="16"/>
        <w:szCs w:val="18"/>
      </w:rPr>
      <w:t>25232A010</w:t>
    </w:r>
    <w:r w:rsidRPr="001C5385" w:rsidR="003F432E">
      <w:rPr>
        <w:rFonts w:ascii="Times New Roman" w:hAnsi="Times New Roman" w:cs="Times New Roman"/>
        <w:sz w:val="16"/>
        <w:szCs w:val="18"/>
      </w:rPr>
      <w:t>.</w:t>
    </w:r>
    <w:r w:rsidRPr="001C5385" w:rsidR="00C05117">
      <w:rPr>
        <w:rFonts w:ascii="Times New Roman" w:hAnsi="Times New Roman" w:cs="Times New Roman"/>
        <w:sz w:val="16"/>
        <w:szCs w:val="18"/>
      </w:rPr>
      <w:t xml:space="preserve"> </w:t>
    </w:r>
    <w:r w:rsidRPr="001C5385" w:rsidR="003F432E">
      <w:rPr>
        <w:rFonts w:ascii="Times New Roman" w:hAnsi="Times New Roman" w:cs="Times New Roman"/>
        <w:sz w:val="16"/>
        <w:szCs w:val="18"/>
      </w:rPr>
      <w:t xml:space="preserve">The regulatory analysis </w:t>
    </w:r>
    <w:r w:rsidRPr="001C5385">
      <w:rPr>
        <w:rFonts w:ascii="Times New Roman" w:hAnsi="Times New Roman" w:cs="Times New Roman"/>
        <w:sz w:val="16"/>
        <w:szCs w:val="16"/>
      </w:rPr>
      <w:t xml:space="preserve">may be found in ADAMS under Accession No. </w:t>
    </w:r>
    <w:r w:rsidRPr="001976D2" w:rsidR="00C50B63">
      <w:rPr>
        <w:rFonts w:ascii="Times New Roman" w:hAnsi="Times New Roman" w:cs="Times New Roman"/>
        <w:sz w:val="16"/>
        <w:szCs w:val="18"/>
      </w:rPr>
      <w:t>ML</w:t>
    </w:r>
    <w:r w:rsidRPr="001976D2" w:rsidR="0021706D">
      <w:rPr>
        <w:rFonts w:ascii="Times New Roman" w:hAnsi="Times New Roman" w:cs="Times New Roman"/>
        <w:sz w:val="16"/>
        <w:szCs w:val="18"/>
      </w:rPr>
      <w:t>26042A230</w:t>
    </w:r>
    <w:r w:rsidRPr="001C5385" w:rsidR="003F432E">
      <w:rPr>
        <w:rFonts w:ascii="Times New Roman" w:hAnsi="Times New Roman" w:cs="Times New Roman"/>
        <w:sz w:val="16"/>
        <w:szCs w:val="18"/>
      </w:rPr>
      <w:t>.</w:t>
    </w:r>
    <w:r w:rsidRPr="001C5385" w:rsidR="006A06CA">
      <w:rPr>
        <w:rFonts w:ascii="Times New Roman" w:hAnsi="Times New Roman" w:cs="Times New Roman"/>
        <w:sz w:val="16"/>
        <w:szCs w:val="18"/>
      </w:rPr>
      <w:t xml:space="preserve"> The associated draft guide DG</w:t>
    </w:r>
    <w:r w:rsidRPr="001C5385" w:rsidR="00C3469F">
      <w:rPr>
        <w:rFonts w:ascii="Times New Roman" w:hAnsi="Times New Roman" w:cs="Times New Roman"/>
        <w:sz w:val="16"/>
        <w:szCs w:val="18"/>
      </w:rPr>
      <w:t>-5078, Revision 0</w:t>
    </w:r>
    <w:r w:rsidRPr="001C5385" w:rsidR="00D14CDF">
      <w:rPr>
        <w:rFonts w:ascii="Times New Roman" w:hAnsi="Times New Roman" w:cs="Times New Roman"/>
        <w:sz w:val="16"/>
        <w:szCs w:val="18"/>
      </w:rPr>
      <w:t>,</w:t>
    </w:r>
    <w:r w:rsidRPr="001C5385" w:rsidR="00C3469F">
      <w:rPr>
        <w:rFonts w:ascii="Times New Roman" w:hAnsi="Times New Roman" w:cs="Times New Roman"/>
        <w:sz w:val="16"/>
        <w:szCs w:val="18"/>
      </w:rPr>
      <w:t xml:space="preserve"> may be found in ADAMS under Accession No. </w:t>
    </w:r>
    <w:r w:rsidRPr="001C5385" w:rsidR="000F6B54">
      <w:rPr>
        <w:rFonts w:ascii="Times New Roman" w:hAnsi="Times New Roman" w:cs="Times New Roman"/>
        <w:sz w:val="16"/>
        <w:szCs w:val="18"/>
      </w:rPr>
      <w:t>ML22264A109</w:t>
    </w:r>
    <w:r w:rsidRPr="001C5385" w:rsidR="002D4FCB">
      <w:rPr>
        <w:rFonts w:ascii="Times New Roman" w:hAnsi="Times New Roman" w:cs="Times New Roman"/>
        <w:sz w:val="16"/>
        <w:szCs w:val="18"/>
      </w:rPr>
      <w:t xml:space="preserve">. The staff responses to the public comments on DG-5078 may be found under ADAMS Accession No. </w:t>
    </w:r>
    <w:r w:rsidRPr="001976D2" w:rsidR="008B2E64">
      <w:rPr>
        <w:rFonts w:ascii="Times New Roman" w:hAnsi="Times New Roman" w:cs="Times New Roman"/>
        <w:sz w:val="16"/>
        <w:szCs w:val="18"/>
      </w:rPr>
      <w:t>ML</w:t>
    </w:r>
    <w:r w:rsidRPr="001976D2" w:rsidR="0021706D">
      <w:rPr>
        <w:rFonts w:ascii="Times New Roman" w:hAnsi="Times New Roman" w:cs="Times New Roman"/>
        <w:sz w:val="16"/>
        <w:szCs w:val="18"/>
      </w:rPr>
      <w:t>26042A</w:t>
    </w:r>
    <w:r w:rsidRPr="001976D2" w:rsidR="001C5385">
      <w:rPr>
        <w:rFonts w:ascii="Times New Roman" w:hAnsi="Times New Roman" w:cs="Times New Roman"/>
        <w:sz w:val="16"/>
        <w:szCs w:val="18"/>
      </w:rPr>
      <w:t>228</w:t>
    </w:r>
    <w:r w:rsidRPr="001C5385" w:rsidR="002D4FCB">
      <w:rPr>
        <w:rFonts w:ascii="Times New Roman" w:hAnsi="Times New Roman" w:cs="Times New Roman"/>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4663" w14:paraId="103569FE" w14:textId="77777777">
      <w:r>
        <w:separator/>
      </w:r>
    </w:p>
    <w:p w:rsidR="00E44663" w14:paraId="6C2FF077" w14:textId="77777777"/>
  </w:footnote>
  <w:footnote w:type="continuationSeparator" w:id="1">
    <w:p w:rsidR="00E44663" w14:paraId="6BDCA66F" w14:textId="77777777">
      <w:r>
        <w:continuationSeparator/>
      </w:r>
    </w:p>
    <w:p w:rsidR="00E44663" w14:paraId="0AE9EC1C" w14:textId="77777777"/>
  </w:footnote>
  <w:footnote w:type="continuationNotice" w:id="2">
    <w:p w:rsidR="00E44663" w14:paraId="4B94AA52" w14:textId="77777777"/>
    <w:p w:rsidR="00E44663" w14:paraId="2156EA47" w14:textId="77777777"/>
  </w:footnote>
  <w:footnote w:id="3">
    <w:p w:rsidR="00302891" w:rsidRPr="00E05F8F" w:rsidP="00673D11" w14:paraId="2D6D747C" w14:textId="141EB112">
      <w:pPr>
        <w:pStyle w:val="FootnoteText"/>
        <w:ind w:left="360" w:hanging="360"/>
        <w:rPr>
          <w:rFonts w:ascii="Times New Roman" w:hAnsi="Times New Roman" w:cs="Times New Roman"/>
          <w:sz w:val="18"/>
          <w:szCs w:val="18"/>
        </w:rPr>
      </w:pPr>
      <w:r w:rsidRPr="00E05F8F">
        <w:rPr>
          <w:rStyle w:val="FootnoteReference"/>
          <w:rFonts w:ascii="Times New Roman" w:hAnsi="Times New Roman"/>
          <w:sz w:val="18"/>
          <w:szCs w:val="18"/>
          <w:vertAlign w:val="baseline"/>
        </w:rPr>
        <w:footnoteRef/>
      </w:r>
      <w:r w:rsidRPr="00E05F8F">
        <w:rPr>
          <w:rFonts w:ascii="Times New Roman" w:hAnsi="Times New Roman" w:cs="Times New Roman"/>
          <w:sz w:val="18"/>
          <w:szCs w:val="18"/>
        </w:rPr>
        <w:t xml:space="preserve"> </w:t>
      </w:r>
      <w:r w:rsidRPr="00E05F8F" w:rsidR="000F093F">
        <w:rPr>
          <w:rFonts w:ascii="Times New Roman" w:hAnsi="Times New Roman" w:cs="Times New Roman"/>
          <w:sz w:val="18"/>
          <w:szCs w:val="18"/>
        </w:rPr>
        <w:tab/>
        <w:t xml:space="preserve">Publicly available NRC published documents are available electronically through the NRC Library on the NRC’s public </w:t>
      </w:r>
      <w:r w:rsidRPr="00E05F8F" w:rsidR="00CF3E2A">
        <w:rPr>
          <w:rFonts w:ascii="Times New Roman" w:hAnsi="Times New Roman" w:cs="Times New Roman"/>
          <w:sz w:val="18"/>
          <w:szCs w:val="18"/>
        </w:rPr>
        <w:t>w</w:t>
      </w:r>
      <w:r w:rsidRPr="00E05F8F" w:rsidR="000F093F">
        <w:rPr>
          <w:rFonts w:ascii="Times New Roman" w:hAnsi="Times New Roman" w:cs="Times New Roman"/>
          <w:sz w:val="18"/>
          <w:szCs w:val="18"/>
        </w:rPr>
        <w:t xml:space="preserve">ebsite at </w:t>
      </w:r>
      <w:hyperlink r:id="rId1" w:history="1">
        <w:r w:rsidRPr="00E05F8F" w:rsidR="000F093F">
          <w:rPr>
            <w:rStyle w:val="Hyperlink"/>
            <w:rFonts w:ascii="Times New Roman" w:hAnsi="Times New Roman" w:cs="Times New Roman"/>
            <w:sz w:val="18"/>
            <w:szCs w:val="18"/>
          </w:rPr>
          <w:t>http://www.nrc.gov/reading-rm/doc-collections/</w:t>
        </w:r>
      </w:hyperlink>
      <w:r w:rsidRPr="00E05F8F" w:rsidR="000F093F">
        <w:rPr>
          <w:rFonts w:ascii="Times New Roman" w:hAnsi="Times New Roman"/>
          <w:sz w:val="18"/>
          <w:szCs w:val="18"/>
        </w:rPr>
        <w:t xml:space="preserve"> </w:t>
      </w:r>
      <w:r w:rsidRPr="00E05F8F" w:rsidR="000F093F">
        <w:rPr>
          <w:rFonts w:ascii="Times New Roman" w:hAnsi="Times New Roman" w:cs="Times New Roman"/>
          <w:sz w:val="18"/>
          <w:szCs w:val="18"/>
        </w:rPr>
        <w:t xml:space="preserve">and through the NRC’s Agencywide Documents Access and Management System (ADAMS) at </w:t>
      </w:r>
      <w:hyperlink r:id="rId2" w:history="1">
        <w:r w:rsidRPr="00E05F8F" w:rsidR="000F093F">
          <w:rPr>
            <w:rStyle w:val="Hyperlink"/>
            <w:rFonts w:ascii="Times New Roman" w:hAnsi="Times New Roman" w:cs="Times New Roman"/>
            <w:sz w:val="18"/>
            <w:szCs w:val="18"/>
          </w:rPr>
          <w:t>http://www.nrc.gov/reading-rm/adams.html</w:t>
        </w:r>
      </w:hyperlink>
      <w:r w:rsidRPr="00E05F8F" w:rsidR="00CF3E2A">
        <w:rPr>
          <w:rFonts w:ascii="Times New Roman" w:hAnsi="Times New Roman" w:cs="Times New Roman"/>
          <w:sz w:val="18"/>
          <w:szCs w:val="18"/>
        </w:rPr>
        <w:t>.</w:t>
      </w:r>
      <w:r w:rsidRPr="00E05F8F" w:rsidR="000F093F">
        <w:rPr>
          <w:rFonts w:ascii="Times New Roman" w:hAnsi="Times New Roman" w:cs="Times New Roman"/>
          <w:sz w:val="18"/>
          <w:szCs w:val="18"/>
        </w:rPr>
        <w:t xml:space="preserve"> The documents can also be viewed online or printed for a fee in the NRC’s Public Document Room (PDR) at 11555 Rockville Pike, Rockville, M</w:t>
      </w:r>
      <w:r w:rsidRPr="00E05F8F" w:rsidR="00F13AAC">
        <w:rPr>
          <w:rFonts w:ascii="Times New Roman" w:hAnsi="Times New Roman" w:cs="Times New Roman"/>
          <w:sz w:val="18"/>
          <w:szCs w:val="18"/>
        </w:rPr>
        <w:t>aryland</w:t>
      </w:r>
      <w:r w:rsidRPr="00E05F8F" w:rsidR="000F093F">
        <w:rPr>
          <w:rFonts w:ascii="Times New Roman" w:hAnsi="Times New Roman" w:cs="Times New Roman"/>
          <w:sz w:val="18"/>
          <w:szCs w:val="18"/>
        </w:rPr>
        <w:t xml:space="preserve">. For problems with ADAMS, contact the PDR staff at 301-415-4737 or (800) 397-4209; fax (301) 415-3548; or email </w:t>
      </w:r>
      <w:hyperlink r:id="rId3" w:history="1">
        <w:r w:rsidRPr="00E05F8F" w:rsidR="000F093F">
          <w:rPr>
            <w:rStyle w:val="Hyperlink"/>
            <w:rFonts w:ascii="Times New Roman" w:hAnsi="Times New Roman" w:cs="Times New Roman"/>
            <w:sz w:val="18"/>
            <w:szCs w:val="18"/>
          </w:rPr>
          <w:t>pdr.resource@nrc.gov</w:t>
        </w:r>
      </w:hyperlink>
      <w:r w:rsidRPr="00E05F8F" w:rsidR="000F093F">
        <w:rPr>
          <w:rFonts w:ascii="Times New Roman" w:hAnsi="Times New Roman" w:cs="Times New Roman"/>
          <w:sz w:val="18"/>
          <w:szCs w:val="18"/>
        </w:rPr>
        <w:t>.</w:t>
      </w:r>
    </w:p>
    <w:p w:rsidR="000F093F" w:rsidRPr="00E05F8F" w:rsidP="00673D11" w14:paraId="656CEE2C" w14:textId="77777777">
      <w:pPr>
        <w:pStyle w:val="FootnoteText"/>
        <w:ind w:left="360" w:hanging="360"/>
        <w:rPr>
          <w:rFonts w:ascii="Times New Roman" w:hAnsi="Times New Roman" w:cs="Times New Roman"/>
          <w:sz w:val="18"/>
          <w:szCs w:val="18"/>
        </w:rPr>
      </w:pPr>
    </w:p>
    <w:p w:rsidR="000F093F" w:rsidRPr="00E05F8F" w:rsidP="00D942C1" w14:paraId="09493747" w14:textId="29C46E65">
      <w:pPr>
        <w:pStyle w:val="FootnoteText"/>
        <w:ind w:left="360" w:hanging="360"/>
        <w:rPr>
          <w:rFonts w:ascii="Times New Roman" w:hAnsi="Times New Roman" w:cs="Times New Roman"/>
          <w:sz w:val="18"/>
          <w:szCs w:val="18"/>
        </w:rPr>
      </w:pPr>
      <w:r w:rsidRPr="00E05F8F">
        <w:rPr>
          <w:rFonts w:ascii="Times New Roman" w:hAnsi="Times New Roman" w:cs="Times New Roman"/>
          <w:sz w:val="18"/>
          <w:szCs w:val="18"/>
        </w:rPr>
        <w:t>2</w:t>
      </w:r>
      <w:r w:rsidRPr="00E05F8F">
        <w:rPr>
          <w:rFonts w:ascii="Times New Roman" w:hAnsi="Times New Roman" w:cs="Times New Roman"/>
          <w:sz w:val="18"/>
          <w:szCs w:val="18"/>
        </w:rPr>
        <w:tab/>
      </w:r>
      <w:r w:rsidRPr="00E05F8F" w:rsidR="008F438E">
        <w:rPr>
          <w:rFonts w:ascii="Times New Roman" w:hAnsi="Times New Roman" w:cs="Times New Roman"/>
          <w:sz w:val="18"/>
          <w:szCs w:val="18"/>
        </w:rPr>
        <w:t xml:space="preserve">Publications from the Nuclear Energy Institute (NEI) are available at their </w:t>
      </w:r>
      <w:r w:rsidRPr="00E05F8F" w:rsidR="00CF3E2A">
        <w:rPr>
          <w:rFonts w:ascii="Times New Roman" w:hAnsi="Times New Roman" w:cs="Times New Roman"/>
          <w:sz w:val="18"/>
          <w:szCs w:val="18"/>
        </w:rPr>
        <w:t>w</w:t>
      </w:r>
      <w:r w:rsidRPr="00E05F8F" w:rsidR="008F438E">
        <w:rPr>
          <w:rFonts w:ascii="Times New Roman" w:hAnsi="Times New Roman" w:cs="Times New Roman"/>
          <w:sz w:val="18"/>
          <w:szCs w:val="18"/>
        </w:rPr>
        <w:t xml:space="preserve">ebsite </w:t>
      </w:r>
      <w:r w:rsidRPr="00E05F8F" w:rsidR="00290DFF">
        <w:rPr>
          <w:rFonts w:ascii="Times New Roman" w:hAnsi="Times New Roman" w:cs="Times New Roman"/>
          <w:sz w:val="18"/>
          <w:szCs w:val="18"/>
        </w:rPr>
        <w:t>(</w:t>
      </w:r>
      <w:hyperlink r:id="rId4" w:history="1">
        <w:r w:rsidRPr="00E05F8F" w:rsidR="00290DFF">
          <w:rPr>
            <w:rStyle w:val="Hyperlink"/>
            <w:rFonts w:ascii="Times New Roman" w:hAnsi="Times New Roman" w:cs="Times New Roman"/>
            <w:sz w:val="18"/>
            <w:szCs w:val="18"/>
          </w:rPr>
          <w:t>http://www.nei.org/</w:t>
        </w:r>
      </w:hyperlink>
      <w:r w:rsidRPr="00E05F8F" w:rsidR="00290DFF">
        <w:rPr>
          <w:rFonts w:ascii="Times New Roman" w:hAnsi="Times New Roman" w:cs="Times New Roman"/>
          <w:sz w:val="18"/>
          <w:szCs w:val="18"/>
        </w:rPr>
        <w:t xml:space="preserve">) </w:t>
      </w:r>
      <w:r w:rsidRPr="00E05F8F" w:rsidR="008F438E">
        <w:rPr>
          <w:rFonts w:ascii="Times New Roman" w:hAnsi="Times New Roman" w:cs="Times New Roman"/>
          <w:sz w:val="18"/>
          <w:szCs w:val="18"/>
        </w:rPr>
        <w:t>or by contacting the headquarters at Nuclear Energy Institute, 1776 I Street NW, Washington</w:t>
      </w:r>
      <w:r w:rsidRPr="00E05F8F" w:rsidR="003475C7">
        <w:rPr>
          <w:rFonts w:ascii="Times New Roman" w:hAnsi="Times New Roman" w:cs="Times New Roman"/>
          <w:sz w:val="18"/>
          <w:szCs w:val="18"/>
        </w:rPr>
        <w:t>,</w:t>
      </w:r>
      <w:r w:rsidRPr="00E05F8F" w:rsidR="008F438E">
        <w:rPr>
          <w:rFonts w:ascii="Times New Roman" w:hAnsi="Times New Roman" w:cs="Times New Roman"/>
          <w:sz w:val="18"/>
          <w:szCs w:val="18"/>
        </w:rPr>
        <w:t xml:space="preserve"> DC 20006</w:t>
      </w:r>
      <w:r w:rsidRPr="00E05F8F" w:rsidR="00CF3E2A">
        <w:rPr>
          <w:rFonts w:ascii="Times New Roman" w:hAnsi="Times New Roman" w:cs="Times New Roman"/>
          <w:sz w:val="18"/>
          <w:szCs w:val="18"/>
        </w:rPr>
        <w:noBreakHyphen/>
      </w:r>
      <w:r w:rsidRPr="00E05F8F" w:rsidR="008F438E">
        <w:rPr>
          <w:rFonts w:ascii="Times New Roman" w:hAnsi="Times New Roman" w:cs="Times New Roman"/>
          <w:sz w:val="18"/>
          <w:szCs w:val="18"/>
        </w:rPr>
        <w:t>3708, Phone: 202-739-800, Fax 202</w:t>
      </w:r>
      <w:r w:rsidRPr="00E05F8F" w:rsidR="00CF3E2A">
        <w:rPr>
          <w:rFonts w:ascii="Times New Roman" w:hAnsi="Times New Roman" w:cs="Times New Roman"/>
          <w:sz w:val="18"/>
          <w:szCs w:val="18"/>
        </w:rPr>
        <w:noBreakHyphen/>
      </w:r>
      <w:r w:rsidRPr="00E05F8F" w:rsidR="008F438E">
        <w:rPr>
          <w:rFonts w:ascii="Times New Roman" w:hAnsi="Times New Roman" w:cs="Times New Roman"/>
          <w:sz w:val="18"/>
          <w:szCs w:val="18"/>
        </w:rPr>
        <w:t>785</w:t>
      </w:r>
      <w:r w:rsidRPr="00E05F8F" w:rsidR="00CF3E2A">
        <w:rPr>
          <w:rFonts w:ascii="Times New Roman" w:hAnsi="Times New Roman" w:cs="Times New Roman"/>
          <w:sz w:val="18"/>
          <w:szCs w:val="18"/>
        </w:rPr>
        <w:noBreakHyphen/>
      </w:r>
      <w:r w:rsidRPr="00E05F8F" w:rsidR="008F438E">
        <w:rPr>
          <w:rFonts w:ascii="Times New Roman" w:hAnsi="Times New Roman" w:cs="Times New Roman"/>
          <w:sz w:val="18"/>
          <w:szCs w:val="18"/>
        </w:rPr>
        <w:t>4019.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545" w14:paraId="312390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299" w:rsidRPr="00937EDC" w:rsidP="00937EDC" w14:paraId="6E952C4F" w14:textId="1DCE1800">
    <w:pPr>
      <w:tabs>
        <w:tab w:val="center" w:pos="4320"/>
        <w:tab w:val="right" w:pos="8640"/>
      </w:tabs>
      <w:autoSpaceDE w:val="0"/>
      <w:autoSpaceDN w:val="0"/>
      <w:adjustRightInd w:val="0"/>
      <w:jc w:val="center"/>
      <w:rPr>
        <w:rFonts w:eastAsia="Calibri" w:cs="Arial"/>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EDC" w:rsidRPr="00937EDC" w:rsidP="00937EDC" w14:paraId="130C8FB3" w14:textId="04A80A41">
    <w:pPr>
      <w:tabs>
        <w:tab w:val="center" w:pos="4320"/>
        <w:tab w:val="right" w:pos="8640"/>
      </w:tabs>
      <w:autoSpaceDE w:val="0"/>
      <w:autoSpaceDN w:val="0"/>
      <w:adjustRightInd w:val="0"/>
      <w:jc w:val="center"/>
      <w:rPr>
        <w:rFonts w:eastAsia="Calibri" w:cs="Arial"/>
        <w:b/>
        <w:bCs/>
        <w:i/>
        <w:iCs/>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49F0F2C5" w14:textId="77777777" w:rsidTr="004B6CF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3421F5" w:rsidRPr="00D14A86" w:rsidP="003421F5" w14:paraId="6F1313F1" w14:textId="77777777">
          <w:pPr>
            <w:jc w:val="center"/>
            <w:rPr>
              <w:sz w:val="36"/>
              <w:szCs w:val="36"/>
            </w:rPr>
          </w:pPr>
          <w:r w:rsidRPr="00D14A86">
            <w:rPr>
              <w:rFonts w:cs="Arial"/>
              <w:b/>
              <w:bCs/>
              <w:color w:val="000000"/>
              <w:sz w:val="36"/>
              <w:szCs w:val="36"/>
            </w:rPr>
            <w:t>U.S. NUCLEAR REGULATORY COMMISSION</w:t>
          </w:r>
        </w:p>
      </w:tc>
    </w:tr>
    <w:tr w14:paraId="54253EE8" w14:textId="77777777" w:rsidTr="004B6CF3">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3421F5" w:rsidRPr="007E728B" w:rsidP="003421F5" w14:paraId="3B9E50E6" w14:textId="77777777">
          <w:pPr>
            <w:rPr>
              <w:sz w:val="40"/>
            </w:rPr>
          </w:pPr>
          <w:r>
            <w:rPr>
              <w:noProof/>
            </w:rPr>
            <w:drawing>
              <wp:inline distT="0" distB="0" distL="0" distR="0">
                <wp:extent cx="914400" cy="899160"/>
                <wp:effectExtent l="0" t="0" r="0" b="0"/>
                <wp:docPr id="3"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3421F5" w:rsidRPr="00F766D8" w:rsidP="003421F5" w14:paraId="43925F85" w14:textId="1993F5CD">
          <w:pPr>
            <w:jc w:val="center"/>
            <w:rPr>
              <w:sz w:val="28"/>
              <w:szCs w:val="28"/>
            </w:rPr>
          </w:pPr>
          <w:r w:rsidRPr="00F766D8">
            <w:rPr>
              <w:rFonts w:cs="Arial"/>
              <w:b/>
              <w:bCs/>
              <w:sz w:val="28"/>
              <w:szCs w:val="28"/>
            </w:rPr>
            <w:t xml:space="preserve">REGULATORY GUIDE </w:t>
          </w:r>
          <w:r w:rsidR="003754EE">
            <w:rPr>
              <w:rFonts w:cs="Arial"/>
              <w:b/>
              <w:bCs/>
              <w:sz w:val="28"/>
              <w:szCs w:val="28"/>
            </w:rPr>
            <w:t>5.99</w:t>
          </w:r>
          <w:r w:rsidR="00923F8A">
            <w:rPr>
              <w:rFonts w:cs="Arial"/>
              <w:b/>
              <w:sz w:val="28"/>
              <w:szCs w:val="28"/>
            </w:rPr>
            <w:t>, Revision 0</w:t>
          </w:r>
        </w:p>
      </w:tc>
      <w:tc>
        <w:tcPr>
          <w:tcW w:w="1345" w:type="dxa"/>
        </w:tcPr>
        <w:p w:rsidR="003421F5" w:rsidRPr="008B423E" w:rsidP="003421F5" w14:paraId="61675498" w14:textId="77777777">
          <w:pPr>
            <w:jc w:val="center"/>
            <w:rPr>
              <w:sz w:val="36"/>
              <w:szCs w:val="36"/>
            </w:rPr>
          </w:pPr>
        </w:p>
      </w:tc>
    </w:tr>
    <w:tr w14:paraId="1BF8729E" w14:textId="77777777" w:rsidTr="004B6CF3">
      <w:tblPrEx>
        <w:tblW w:w="0" w:type="auto"/>
        <w:jc w:val="center"/>
        <w:tblLayout w:type="fixed"/>
        <w:tblCellMar>
          <w:top w:w="29" w:type="dxa"/>
          <w:left w:w="29" w:type="dxa"/>
          <w:bottom w:w="29" w:type="dxa"/>
          <w:right w:w="29" w:type="dxa"/>
        </w:tblCellMar>
        <w:tblLook w:val="04A0"/>
      </w:tblPrEx>
      <w:trPr>
        <w:trHeight w:val="663"/>
        <w:jc w:val="center"/>
      </w:trPr>
      <w:tc>
        <w:tcPr>
          <w:tcW w:w="1435" w:type="dxa"/>
          <w:vMerge/>
        </w:tcPr>
        <w:p w:rsidR="003421F5" w:rsidRPr="007A0E90" w:rsidP="003421F5" w14:paraId="33EB3581" w14:textId="77777777">
          <w:pPr>
            <w:rPr>
              <w:sz w:val="2"/>
            </w:rPr>
          </w:pPr>
        </w:p>
      </w:tc>
      <w:tc>
        <w:tcPr>
          <w:tcW w:w="6570" w:type="dxa"/>
          <w:vAlign w:val="center"/>
        </w:tcPr>
        <w:p w:rsidR="003421F5" w:rsidRPr="008B423E" w:rsidP="003421F5" w14:paraId="310FC2D9" w14:textId="0E53BC2D">
          <w:pPr>
            <w:autoSpaceDE w:val="0"/>
            <w:autoSpaceDN w:val="0"/>
            <w:adjustRightInd w:val="0"/>
            <w:contextualSpacing/>
            <w:jc w:val="center"/>
            <w:rPr>
              <w:rFonts w:cs="Arial"/>
              <w:b/>
              <w:sz w:val="32"/>
              <w:szCs w:val="32"/>
            </w:rPr>
          </w:pPr>
          <w:r w:rsidRPr="00896B22">
            <w:rPr>
              <w:rFonts w:cs="Arial"/>
              <w:b/>
              <w:i/>
              <w:iCs/>
              <w:color w:val="000000"/>
            </w:rPr>
            <w:t xml:space="preserve"> </w:t>
          </w:r>
        </w:p>
      </w:tc>
      <w:tc>
        <w:tcPr>
          <w:tcW w:w="1345" w:type="dxa"/>
          <w:vAlign w:val="center"/>
        </w:tcPr>
        <w:p w:rsidR="003421F5" w:rsidRPr="008B423E" w:rsidP="003421F5" w14:paraId="44B2D73F" w14:textId="77777777">
          <w:pPr>
            <w:jc w:val="center"/>
            <w:rPr>
              <w:rFonts w:cs="Arial"/>
              <w:b/>
              <w:sz w:val="32"/>
              <w:szCs w:val="32"/>
            </w:rPr>
          </w:pPr>
        </w:p>
      </w:tc>
    </w:tr>
    <w:tr w14:paraId="3027AE1C" w14:textId="77777777" w:rsidTr="004B6CF3">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3421F5" w:rsidRPr="007E728B" w:rsidP="003421F5" w14:paraId="2551CC00" w14:textId="77777777"/>
      </w:tc>
      <w:tc>
        <w:tcPr>
          <w:tcW w:w="7915" w:type="dxa"/>
          <w:gridSpan w:val="2"/>
          <w:vAlign w:val="center"/>
        </w:tcPr>
        <w:p w:rsidR="003421F5" w:rsidP="003421F5" w14:paraId="4E0BE31B" w14:textId="34601A7B">
          <w:pPr>
            <w:tabs>
              <w:tab w:val="left" w:pos="3807"/>
            </w:tabs>
            <w:jc w:val="right"/>
            <w:rPr>
              <w:rFonts w:cs="Arial"/>
              <w:b/>
              <w:sz w:val="18"/>
              <w:szCs w:val="18"/>
            </w:rPr>
          </w:pPr>
          <w:r>
            <w:rPr>
              <w:rFonts w:cs="Arial"/>
              <w:b/>
              <w:sz w:val="18"/>
              <w:szCs w:val="18"/>
            </w:rPr>
            <w:t>Issue Date:</w:t>
          </w:r>
          <w:r w:rsidR="002B1538">
            <w:rPr>
              <w:rFonts w:cs="Arial"/>
              <w:b/>
              <w:sz w:val="18"/>
              <w:szCs w:val="18"/>
            </w:rPr>
            <w:t xml:space="preserve"> </w:t>
          </w:r>
          <w:r w:rsidR="00B52379">
            <w:rPr>
              <w:rFonts w:cs="Arial"/>
              <w:b/>
              <w:sz w:val="18"/>
              <w:szCs w:val="18"/>
            </w:rPr>
            <w:t>March</w:t>
          </w:r>
          <w:r w:rsidRPr="00FE754E" w:rsidR="00896B22">
            <w:rPr>
              <w:rFonts w:cs="Arial"/>
              <w:b/>
              <w:sz w:val="18"/>
              <w:szCs w:val="18"/>
            </w:rPr>
            <w:t xml:space="preserve"> </w:t>
          </w:r>
          <w:r w:rsidRPr="00FE754E" w:rsidR="002B1538">
            <w:rPr>
              <w:rFonts w:cs="Arial"/>
              <w:b/>
              <w:sz w:val="18"/>
              <w:szCs w:val="18"/>
            </w:rPr>
            <w:t>20</w:t>
          </w:r>
          <w:r w:rsidRPr="00FE754E" w:rsidR="00251B1B">
            <w:rPr>
              <w:rFonts w:cs="Arial"/>
              <w:b/>
              <w:sz w:val="18"/>
              <w:szCs w:val="18"/>
            </w:rPr>
            <w:t>2</w:t>
          </w:r>
          <w:r w:rsidRPr="00FE754E" w:rsidR="0002254A">
            <w:rPr>
              <w:rFonts w:cs="Arial"/>
              <w:b/>
              <w:sz w:val="18"/>
              <w:szCs w:val="18"/>
            </w:rPr>
            <w:t>6</w:t>
          </w:r>
          <w:r>
            <w:rPr>
              <w:rFonts w:cs="Arial"/>
              <w:b/>
              <w:sz w:val="18"/>
              <w:szCs w:val="18"/>
            </w:rPr>
            <w:t xml:space="preserve"> </w:t>
          </w:r>
        </w:p>
        <w:p w:rsidR="003421F5" w:rsidP="003421F5" w14:paraId="39146B1C" w14:textId="4C7EE9E4">
          <w:pPr>
            <w:tabs>
              <w:tab w:val="left" w:pos="3807"/>
            </w:tabs>
            <w:jc w:val="right"/>
            <w:rPr>
              <w:rFonts w:cs="Arial"/>
              <w:b/>
              <w:sz w:val="18"/>
              <w:szCs w:val="18"/>
            </w:rPr>
          </w:pPr>
          <w:r w:rsidRPr="008B423E">
            <w:rPr>
              <w:rFonts w:cs="Arial"/>
              <w:b/>
              <w:sz w:val="18"/>
              <w:szCs w:val="18"/>
            </w:rPr>
            <w:t>Technical Lead</w:t>
          </w:r>
          <w:r>
            <w:rPr>
              <w:rFonts w:cs="Arial"/>
              <w:b/>
              <w:sz w:val="18"/>
              <w:szCs w:val="18"/>
            </w:rPr>
            <w:t xml:space="preserve">: </w:t>
          </w:r>
          <w:r w:rsidR="00B85562">
            <w:rPr>
              <w:rFonts w:cs="Arial"/>
              <w:b/>
              <w:sz w:val="18"/>
              <w:szCs w:val="18"/>
            </w:rPr>
            <w:t>Tyler Cox</w:t>
          </w:r>
          <w:r>
            <w:rPr>
              <w:rFonts w:cs="Arial"/>
              <w:b/>
              <w:sz w:val="18"/>
              <w:szCs w:val="18"/>
            </w:rPr>
            <w:t xml:space="preserve"> </w:t>
          </w:r>
        </w:p>
        <w:p w:rsidR="003421F5" w:rsidRPr="007E728B" w:rsidP="003421F5" w14:paraId="5F5DE504" w14:textId="77777777">
          <w:pPr>
            <w:autoSpaceDE w:val="0"/>
            <w:autoSpaceDN w:val="0"/>
            <w:adjustRightInd w:val="0"/>
            <w:contextualSpacing/>
            <w:jc w:val="right"/>
            <w:rPr>
              <w:rFonts w:cs="Arial"/>
              <w:b/>
              <w:iCs/>
              <w:color w:val="000000"/>
              <w:sz w:val="24"/>
              <w:szCs w:val="20"/>
            </w:rPr>
          </w:pPr>
        </w:p>
      </w:tc>
    </w:tr>
  </w:tbl>
  <w:p w:rsidR="001C0D46" w14:paraId="09328D54" w14:textId="4636C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left="459" w:hanging="720"/>
      </w:pPr>
      <w:rPr>
        <w:rFonts w:ascii="Times New Roman" w:hAnsi="Times New Roman" w:cs="Times New Roman"/>
        <w:b w:val="0"/>
        <w:bCs w:val="0"/>
        <w:i w:val="0"/>
        <w:iCs w:val="0"/>
        <w:w w:val="99"/>
        <w:sz w:val="22"/>
        <w:szCs w:val="22"/>
      </w:rPr>
    </w:lvl>
    <w:lvl w:ilvl="1">
      <w:start w:val="0"/>
      <w:numFmt w:val="bullet"/>
      <w:lvlText w:val="•"/>
      <w:lvlJc w:val="left"/>
      <w:pPr>
        <w:ind w:left="1322" w:hanging="720"/>
      </w:pPr>
    </w:lvl>
    <w:lvl w:ilvl="2">
      <w:start w:val="0"/>
      <w:numFmt w:val="bullet"/>
      <w:lvlText w:val="•"/>
      <w:lvlJc w:val="left"/>
      <w:pPr>
        <w:ind w:left="2184" w:hanging="720"/>
      </w:pPr>
    </w:lvl>
    <w:lvl w:ilvl="3">
      <w:start w:val="0"/>
      <w:numFmt w:val="bullet"/>
      <w:lvlText w:val="•"/>
      <w:lvlJc w:val="left"/>
      <w:pPr>
        <w:ind w:left="3046" w:hanging="720"/>
      </w:pPr>
    </w:lvl>
    <w:lvl w:ilvl="4">
      <w:start w:val="0"/>
      <w:numFmt w:val="bullet"/>
      <w:lvlText w:val="•"/>
      <w:lvlJc w:val="left"/>
      <w:pPr>
        <w:ind w:left="3908" w:hanging="720"/>
      </w:pPr>
    </w:lvl>
    <w:lvl w:ilvl="5">
      <w:start w:val="0"/>
      <w:numFmt w:val="bullet"/>
      <w:lvlText w:val="•"/>
      <w:lvlJc w:val="left"/>
      <w:pPr>
        <w:ind w:left="4770" w:hanging="720"/>
      </w:pPr>
    </w:lvl>
    <w:lvl w:ilvl="6">
      <w:start w:val="0"/>
      <w:numFmt w:val="bullet"/>
      <w:lvlText w:val="•"/>
      <w:lvlJc w:val="left"/>
      <w:pPr>
        <w:ind w:left="5632" w:hanging="720"/>
      </w:pPr>
    </w:lvl>
    <w:lvl w:ilvl="7">
      <w:start w:val="0"/>
      <w:numFmt w:val="bullet"/>
      <w:lvlText w:val="•"/>
      <w:lvlJc w:val="left"/>
      <w:pPr>
        <w:ind w:left="6494" w:hanging="720"/>
      </w:pPr>
    </w:lvl>
    <w:lvl w:ilvl="8">
      <w:start w:val="0"/>
      <w:numFmt w:val="bullet"/>
      <w:lvlText w:val="•"/>
      <w:lvlJc w:val="left"/>
      <w:pPr>
        <w:ind w:left="7356" w:hanging="720"/>
      </w:pPr>
    </w:lvl>
  </w:abstractNum>
  <w:abstractNum w:abstractNumId="1">
    <w:nsid w:val="017813D6"/>
    <w:multiLevelType w:val="hybridMultilevel"/>
    <w:tmpl w:val="30AA526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3A17434"/>
    <w:multiLevelType w:val="hybridMultilevel"/>
    <w:tmpl w:val="6024D5C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C5C8C"/>
    <w:multiLevelType w:val="hybridMultilevel"/>
    <w:tmpl w:val="E426346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007F6B"/>
    <w:multiLevelType w:val="hybridMultilevel"/>
    <w:tmpl w:val="075C9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A81C70"/>
    <w:multiLevelType w:val="hybridMultilevel"/>
    <w:tmpl w:val="99F6EB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A2168F"/>
    <w:multiLevelType w:val="hybridMultilevel"/>
    <w:tmpl w:val="54B890EA"/>
    <w:lvl w:ilvl="0">
      <w:start w:val="0"/>
      <w:numFmt w:val="bullet"/>
      <w:lvlText w:val="–"/>
      <w:lvlJc w:val="left"/>
      <w:pPr>
        <w:ind w:left="1080" w:hanging="360"/>
      </w:pPr>
      <w:rPr>
        <w:rFonts w:ascii="Times New Roman" w:eastAsia="Arial"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354405"/>
    <w:multiLevelType w:val="hybridMultilevel"/>
    <w:tmpl w:val="882C981E"/>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4834F1"/>
    <w:multiLevelType w:val="hybridMultilevel"/>
    <w:tmpl w:val="95F41F70"/>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575F17"/>
    <w:multiLevelType w:val="hybridMultilevel"/>
    <w:tmpl w:val="77C2E0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3747248"/>
    <w:multiLevelType w:val="hybridMultilevel"/>
    <w:tmpl w:val="F0325608"/>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AB778E"/>
    <w:multiLevelType w:val="hybridMultilevel"/>
    <w:tmpl w:val="97F8B2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BC80A8C"/>
    <w:multiLevelType w:val="hybridMultilevel"/>
    <w:tmpl w:val="AC98E8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C9829C5"/>
    <w:multiLevelType w:val="hybridMultilevel"/>
    <w:tmpl w:val="4DE26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0B0FFC"/>
    <w:multiLevelType w:val="hybridMultilevel"/>
    <w:tmpl w:val="D4E2767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164B54"/>
    <w:multiLevelType w:val="hybridMultilevel"/>
    <w:tmpl w:val="4A8E9E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244C4D"/>
    <w:multiLevelType w:val="hybridMultilevel"/>
    <w:tmpl w:val="F142F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F62043"/>
    <w:multiLevelType w:val="hybridMultilevel"/>
    <w:tmpl w:val="95F68F1A"/>
    <w:lvl w:ilvl="0">
      <w:start w:val="1"/>
      <w:numFmt w:val="upperLetter"/>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4E3178"/>
    <w:multiLevelType w:val="hybridMultilevel"/>
    <w:tmpl w:val="A590FD78"/>
    <w:lvl w:ilvl="0">
      <w:start w:val="1"/>
      <w:numFmt w:val="low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BD26242"/>
    <w:multiLevelType w:val="hybridMultilevel"/>
    <w:tmpl w:val="B1126CF4"/>
    <w:lvl w:ilvl="0">
      <w:start w:val="0"/>
      <w:numFmt w:val="bullet"/>
      <w:lvlText w:val="•"/>
      <w:lvlJc w:val="left"/>
      <w:pPr>
        <w:ind w:left="720" w:hanging="360"/>
      </w:pPr>
      <w:rPr>
        <w:rFonts w:ascii="Arial" w:eastAsia="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D84883"/>
    <w:multiLevelType w:val="hybridMultilevel"/>
    <w:tmpl w:val="373200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8486014"/>
    <w:multiLevelType w:val="hybridMultilevel"/>
    <w:tmpl w:val="6F00E1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C1A7B63"/>
    <w:multiLevelType w:val="hybridMultilevel"/>
    <w:tmpl w:val="E426346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D5236F2"/>
    <w:multiLevelType w:val="hybridMultilevel"/>
    <w:tmpl w:val="899226DC"/>
    <w:lvl w:ilvl="0">
      <w:start w:val="1"/>
      <w:numFmt w:val="decimal"/>
      <w:lvlText w:val="%1."/>
      <w:lvlJc w:val="left"/>
      <w:pPr>
        <w:ind w:left="360" w:hanging="360"/>
      </w:pPr>
      <w:rPr>
        <w:rFonts w:hint="default"/>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FAD0035"/>
    <w:multiLevelType w:val="hybridMultilevel"/>
    <w:tmpl w:val="030AE206"/>
    <w:lvl w:ilvl="0">
      <w:start w:val="1"/>
      <w:numFmt w:val="upp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D870F5"/>
    <w:multiLevelType w:val="hybridMultilevel"/>
    <w:tmpl w:val="7D500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3514BF"/>
    <w:multiLevelType w:val="hybridMultilevel"/>
    <w:tmpl w:val="FDA09932"/>
    <w:lvl w:ilvl="0">
      <w:start w:val="1"/>
      <w:numFmt w:val="decimal"/>
      <w:lvlText w:val="%1."/>
      <w:lvlJc w:val="left"/>
      <w:pPr>
        <w:ind w:left="720" w:hanging="360"/>
      </w:pPr>
      <w:rPr>
        <w:rFonts w:ascii="Times New Roman" w:hAnsi="Times New Roman" w:cs="Times New Roman" w:hint="default"/>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1B092C"/>
    <w:multiLevelType w:val="hybridMultilevel"/>
    <w:tmpl w:val="0BEEF8B8"/>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B12C90"/>
    <w:multiLevelType w:val="hybridMultilevel"/>
    <w:tmpl w:val="3B6881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4E76EBB"/>
    <w:multiLevelType w:val="hybridMultilevel"/>
    <w:tmpl w:val="A3627DE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505690E"/>
    <w:multiLevelType w:val="hybridMultilevel"/>
    <w:tmpl w:val="A590FD78"/>
    <w:lvl w:ilvl="0">
      <w:start w:val="1"/>
      <w:numFmt w:val="low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99621CD"/>
    <w:multiLevelType w:val="hybridMultilevel"/>
    <w:tmpl w:val="0150C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5F658A"/>
    <w:multiLevelType w:val="hybridMultilevel"/>
    <w:tmpl w:val="0150C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7B4B4A"/>
    <w:multiLevelType w:val="hybridMultilevel"/>
    <w:tmpl w:val="44802FF2"/>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
    <w:nsid w:val="638000C1"/>
    <w:multiLevelType w:val="hybridMultilevel"/>
    <w:tmpl w:val="DE3C47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A13446"/>
    <w:multiLevelType w:val="hybridMultilevel"/>
    <w:tmpl w:val="4BDCA9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197EF4"/>
    <w:multiLevelType w:val="hybridMultilevel"/>
    <w:tmpl w:val="5B983D24"/>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922469"/>
    <w:multiLevelType w:val="hybridMultilevel"/>
    <w:tmpl w:val="384C2C58"/>
    <w:lvl w:ilvl="0">
      <w:start w:val="0"/>
      <w:numFmt w:val="bullet"/>
      <w:lvlText w:val="•"/>
      <w:lvlJc w:val="left"/>
      <w:pPr>
        <w:ind w:left="720" w:hanging="360"/>
      </w:pPr>
      <w:rPr>
        <w:rFonts w:ascii="Arial" w:eastAsia="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DB49B6"/>
    <w:multiLevelType w:val="hybridMultilevel"/>
    <w:tmpl w:val="E80CCA5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116EDC"/>
    <w:multiLevelType w:val="hybridMultilevel"/>
    <w:tmpl w:val="61846B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D65778"/>
    <w:multiLevelType w:val="hybridMultilevel"/>
    <w:tmpl w:val="E1F4E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8B696A"/>
    <w:multiLevelType w:val="hybridMultilevel"/>
    <w:tmpl w:val="82BA863A"/>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46C2FE5"/>
    <w:multiLevelType w:val="hybridMultilevel"/>
    <w:tmpl w:val="E6CEF0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57553BC"/>
    <w:multiLevelType w:val="hybridMultilevel"/>
    <w:tmpl w:val="5982310A"/>
    <w:lvl w:ilvl="0">
      <w:start w:val="1"/>
      <w:numFmt w:val="decimal"/>
      <w:lvlText w:val="%1."/>
      <w:lvlJc w:val="left"/>
      <w:pPr>
        <w:ind w:left="36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EA03D5"/>
    <w:multiLevelType w:val="hybridMultilevel"/>
    <w:tmpl w:val="73CE4AC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C7B42C2"/>
    <w:multiLevelType w:val="hybridMultilevel"/>
    <w:tmpl w:val="19D8C640"/>
    <w:lvl w:ilvl="0">
      <w:start w:val="1"/>
      <w:numFmt w:val="upperLetter"/>
      <w:lvlText w:val="%1."/>
      <w:lvlJc w:val="left"/>
      <w:pPr>
        <w:ind w:left="2921" w:hanging="360"/>
      </w:pPr>
      <w:rPr>
        <w:rFonts w:hint="default"/>
      </w:rPr>
    </w:lvl>
    <w:lvl w:ilvl="1" w:tentative="1">
      <w:start w:val="1"/>
      <w:numFmt w:val="lowerLetter"/>
      <w:lvlText w:val="%2."/>
      <w:lvlJc w:val="left"/>
      <w:pPr>
        <w:ind w:left="3641" w:hanging="360"/>
      </w:pPr>
    </w:lvl>
    <w:lvl w:ilvl="2" w:tentative="1">
      <w:start w:val="1"/>
      <w:numFmt w:val="lowerRoman"/>
      <w:lvlText w:val="%3."/>
      <w:lvlJc w:val="right"/>
      <w:pPr>
        <w:ind w:left="4361" w:hanging="180"/>
      </w:pPr>
    </w:lvl>
    <w:lvl w:ilvl="3" w:tentative="1">
      <w:start w:val="1"/>
      <w:numFmt w:val="decimal"/>
      <w:lvlText w:val="%4."/>
      <w:lvlJc w:val="left"/>
      <w:pPr>
        <w:ind w:left="5081" w:hanging="360"/>
      </w:pPr>
    </w:lvl>
    <w:lvl w:ilvl="4" w:tentative="1">
      <w:start w:val="1"/>
      <w:numFmt w:val="lowerLetter"/>
      <w:lvlText w:val="%5."/>
      <w:lvlJc w:val="left"/>
      <w:pPr>
        <w:ind w:left="5801" w:hanging="360"/>
      </w:pPr>
    </w:lvl>
    <w:lvl w:ilvl="5" w:tentative="1">
      <w:start w:val="1"/>
      <w:numFmt w:val="lowerRoman"/>
      <w:lvlText w:val="%6."/>
      <w:lvlJc w:val="right"/>
      <w:pPr>
        <w:ind w:left="6521" w:hanging="180"/>
      </w:pPr>
    </w:lvl>
    <w:lvl w:ilvl="6" w:tentative="1">
      <w:start w:val="1"/>
      <w:numFmt w:val="decimal"/>
      <w:lvlText w:val="%7."/>
      <w:lvlJc w:val="left"/>
      <w:pPr>
        <w:ind w:left="7241" w:hanging="360"/>
      </w:pPr>
    </w:lvl>
    <w:lvl w:ilvl="7" w:tentative="1">
      <w:start w:val="1"/>
      <w:numFmt w:val="lowerLetter"/>
      <w:lvlText w:val="%8."/>
      <w:lvlJc w:val="left"/>
      <w:pPr>
        <w:ind w:left="7961" w:hanging="360"/>
      </w:pPr>
    </w:lvl>
    <w:lvl w:ilvl="8" w:tentative="1">
      <w:start w:val="1"/>
      <w:numFmt w:val="lowerRoman"/>
      <w:lvlText w:val="%9."/>
      <w:lvlJc w:val="right"/>
      <w:pPr>
        <w:ind w:left="8681" w:hanging="180"/>
      </w:pPr>
    </w:lvl>
  </w:abstractNum>
  <w:abstractNum w:abstractNumId="46">
    <w:nsid w:val="7CF06021"/>
    <w:multiLevelType w:val="hybridMultilevel"/>
    <w:tmpl w:val="D41EF9A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687824">
    <w:abstractNumId w:val="17"/>
  </w:num>
  <w:num w:numId="2" w16cid:durableId="325280823">
    <w:abstractNumId w:val="28"/>
  </w:num>
  <w:num w:numId="3" w16cid:durableId="1155612544">
    <w:abstractNumId w:val="19"/>
  </w:num>
  <w:num w:numId="4" w16cid:durableId="632755421">
    <w:abstractNumId w:val="37"/>
  </w:num>
  <w:num w:numId="5" w16cid:durableId="216285411">
    <w:abstractNumId w:val="16"/>
  </w:num>
  <w:num w:numId="6" w16cid:durableId="1110861313">
    <w:abstractNumId w:val="36"/>
  </w:num>
  <w:num w:numId="7" w16cid:durableId="1090855691">
    <w:abstractNumId w:val="8"/>
  </w:num>
  <w:num w:numId="8" w16cid:durableId="1872569485">
    <w:abstractNumId w:val="7"/>
  </w:num>
  <w:num w:numId="9" w16cid:durableId="969822883">
    <w:abstractNumId w:val="10"/>
  </w:num>
  <w:num w:numId="10" w16cid:durableId="871963659">
    <w:abstractNumId w:val="27"/>
  </w:num>
  <w:num w:numId="11" w16cid:durableId="1280795326">
    <w:abstractNumId w:val="43"/>
  </w:num>
  <w:num w:numId="12" w16cid:durableId="1304771122">
    <w:abstractNumId w:val="13"/>
  </w:num>
  <w:num w:numId="13" w16cid:durableId="1515724324">
    <w:abstractNumId w:val="4"/>
  </w:num>
  <w:num w:numId="14" w16cid:durableId="1994680097">
    <w:abstractNumId w:val="34"/>
  </w:num>
  <w:num w:numId="15" w16cid:durableId="2033023836">
    <w:abstractNumId w:val="45"/>
  </w:num>
  <w:num w:numId="16" w16cid:durableId="1221477142">
    <w:abstractNumId w:val="24"/>
  </w:num>
  <w:num w:numId="17" w16cid:durableId="581380889">
    <w:abstractNumId w:val="42"/>
  </w:num>
  <w:num w:numId="18" w16cid:durableId="1724058054">
    <w:abstractNumId w:val="2"/>
  </w:num>
  <w:num w:numId="19" w16cid:durableId="474833045">
    <w:abstractNumId w:val="25"/>
  </w:num>
  <w:num w:numId="20" w16cid:durableId="1800957978">
    <w:abstractNumId w:val="40"/>
  </w:num>
  <w:num w:numId="21" w16cid:durableId="752239629">
    <w:abstractNumId w:val="0"/>
  </w:num>
  <w:num w:numId="22" w16cid:durableId="423036730">
    <w:abstractNumId w:val="20"/>
  </w:num>
  <w:num w:numId="23" w16cid:durableId="702438159">
    <w:abstractNumId w:val="39"/>
  </w:num>
  <w:num w:numId="24" w16cid:durableId="927692304">
    <w:abstractNumId w:val="38"/>
  </w:num>
  <w:num w:numId="25" w16cid:durableId="1536189212">
    <w:abstractNumId w:val="5"/>
  </w:num>
  <w:num w:numId="26" w16cid:durableId="2015523011">
    <w:abstractNumId w:val="35"/>
  </w:num>
  <w:num w:numId="27" w16cid:durableId="1869444216">
    <w:abstractNumId w:val="29"/>
  </w:num>
  <w:num w:numId="28" w16cid:durableId="204371561">
    <w:abstractNumId w:val="12"/>
  </w:num>
  <w:num w:numId="29" w16cid:durableId="1683971415">
    <w:abstractNumId w:val="15"/>
  </w:num>
  <w:num w:numId="30" w16cid:durableId="2031760587">
    <w:abstractNumId w:val="21"/>
  </w:num>
  <w:num w:numId="31" w16cid:durableId="929775122">
    <w:abstractNumId w:val="26"/>
  </w:num>
  <w:num w:numId="32" w16cid:durableId="250431980">
    <w:abstractNumId w:val="9"/>
  </w:num>
  <w:num w:numId="33" w16cid:durableId="1894929074">
    <w:abstractNumId w:val="32"/>
  </w:num>
  <w:num w:numId="34" w16cid:durableId="1944264651">
    <w:abstractNumId w:val="31"/>
  </w:num>
  <w:num w:numId="35" w16cid:durableId="1413040781">
    <w:abstractNumId w:val="46"/>
  </w:num>
  <w:num w:numId="36" w16cid:durableId="1957446189">
    <w:abstractNumId w:val="1"/>
  </w:num>
  <w:num w:numId="37" w16cid:durableId="52973488">
    <w:abstractNumId w:val="44"/>
  </w:num>
  <w:num w:numId="38" w16cid:durableId="1144930151">
    <w:abstractNumId w:val="33"/>
  </w:num>
  <w:num w:numId="39" w16cid:durableId="556623448">
    <w:abstractNumId w:val="23"/>
  </w:num>
  <w:num w:numId="40" w16cid:durableId="1339507327">
    <w:abstractNumId w:val="11"/>
  </w:num>
  <w:num w:numId="41" w16cid:durableId="746926375">
    <w:abstractNumId w:val="22"/>
  </w:num>
  <w:num w:numId="42" w16cid:durableId="447510888">
    <w:abstractNumId w:val="3"/>
  </w:num>
  <w:num w:numId="43" w16cid:durableId="727414737">
    <w:abstractNumId w:val="18"/>
  </w:num>
  <w:num w:numId="44" w16cid:durableId="1720399255">
    <w:abstractNumId w:val="30"/>
  </w:num>
  <w:num w:numId="45" w16cid:durableId="1997565515">
    <w:abstractNumId w:val="41"/>
  </w:num>
  <w:num w:numId="46" w16cid:durableId="1679380996">
    <w:abstractNumId w:val="14"/>
  </w:num>
  <w:num w:numId="47" w16cid:durableId="620709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10"/>
  <w:displayHorizontalDrawingGridEvery w:val="2"/>
  <w:characterSpacingControl w:val="doNotCompress"/>
  <w:footnotePr>
    <w:footnote w:id="0"/>
    <w:footnote w:id="1"/>
    <w:footnote w:id="2"/>
  </w:footnotePr>
  <w:endnotePr>
    <w:numFmt w:val="decimal"/>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FE"/>
    <w:rsid w:val="00000019"/>
    <w:rsid w:val="00001289"/>
    <w:rsid w:val="00001345"/>
    <w:rsid w:val="000013B7"/>
    <w:rsid w:val="00001865"/>
    <w:rsid w:val="00001B67"/>
    <w:rsid w:val="00001BAE"/>
    <w:rsid w:val="00001BF1"/>
    <w:rsid w:val="00001E1D"/>
    <w:rsid w:val="000021B9"/>
    <w:rsid w:val="000023FF"/>
    <w:rsid w:val="0000329D"/>
    <w:rsid w:val="00004036"/>
    <w:rsid w:val="0000422A"/>
    <w:rsid w:val="000049FD"/>
    <w:rsid w:val="00004C49"/>
    <w:rsid w:val="00004E07"/>
    <w:rsid w:val="00004E4E"/>
    <w:rsid w:val="00004ED4"/>
    <w:rsid w:val="000051FE"/>
    <w:rsid w:val="00005549"/>
    <w:rsid w:val="000057C3"/>
    <w:rsid w:val="00006B23"/>
    <w:rsid w:val="00006CE7"/>
    <w:rsid w:val="000074C8"/>
    <w:rsid w:val="000075FD"/>
    <w:rsid w:val="00009A6E"/>
    <w:rsid w:val="000107D6"/>
    <w:rsid w:val="0001090B"/>
    <w:rsid w:val="00010AFF"/>
    <w:rsid w:val="00010BF3"/>
    <w:rsid w:val="000110C5"/>
    <w:rsid w:val="0001165E"/>
    <w:rsid w:val="0001193D"/>
    <w:rsid w:val="00011D79"/>
    <w:rsid w:val="00012240"/>
    <w:rsid w:val="000122BB"/>
    <w:rsid w:val="00012395"/>
    <w:rsid w:val="00012C96"/>
    <w:rsid w:val="00012F60"/>
    <w:rsid w:val="00013551"/>
    <w:rsid w:val="00013687"/>
    <w:rsid w:val="00013960"/>
    <w:rsid w:val="00013F32"/>
    <w:rsid w:val="00013FF6"/>
    <w:rsid w:val="00014359"/>
    <w:rsid w:val="000143E4"/>
    <w:rsid w:val="00014670"/>
    <w:rsid w:val="00014E8B"/>
    <w:rsid w:val="000152B0"/>
    <w:rsid w:val="00015359"/>
    <w:rsid w:val="00015497"/>
    <w:rsid w:val="000154AA"/>
    <w:rsid w:val="000155B5"/>
    <w:rsid w:val="00015715"/>
    <w:rsid w:val="0001588C"/>
    <w:rsid w:val="000159CD"/>
    <w:rsid w:val="00015D62"/>
    <w:rsid w:val="000167C2"/>
    <w:rsid w:val="00016CE9"/>
    <w:rsid w:val="00016E27"/>
    <w:rsid w:val="0001721F"/>
    <w:rsid w:val="00017664"/>
    <w:rsid w:val="00017743"/>
    <w:rsid w:val="0001787D"/>
    <w:rsid w:val="00017D60"/>
    <w:rsid w:val="00020168"/>
    <w:rsid w:val="000207B7"/>
    <w:rsid w:val="00020AEC"/>
    <w:rsid w:val="00020D0F"/>
    <w:rsid w:val="0002158B"/>
    <w:rsid w:val="00021D03"/>
    <w:rsid w:val="0002254A"/>
    <w:rsid w:val="000226E8"/>
    <w:rsid w:val="00022CAC"/>
    <w:rsid w:val="00022FA1"/>
    <w:rsid w:val="00023D14"/>
    <w:rsid w:val="00023F83"/>
    <w:rsid w:val="00024A90"/>
    <w:rsid w:val="00024EFC"/>
    <w:rsid w:val="000253C5"/>
    <w:rsid w:val="00025404"/>
    <w:rsid w:val="000256F4"/>
    <w:rsid w:val="00026265"/>
    <w:rsid w:val="00026501"/>
    <w:rsid w:val="00026671"/>
    <w:rsid w:val="000268E7"/>
    <w:rsid w:val="0002698D"/>
    <w:rsid w:val="000271E9"/>
    <w:rsid w:val="0002720C"/>
    <w:rsid w:val="00030006"/>
    <w:rsid w:val="00030034"/>
    <w:rsid w:val="00030076"/>
    <w:rsid w:val="0003088C"/>
    <w:rsid w:val="00030CD0"/>
    <w:rsid w:val="00031C5B"/>
    <w:rsid w:val="00031CED"/>
    <w:rsid w:val="00032367"/>
    <w:rsid w:val="000323DC"/>
    <w:rsid w:val="000327E8"/>
    <w:rsid w:val="0003288A"/>
    <w:rsid w:val="000329B3"/>
    <w:rsid w:val="00033300"/>
    <w:rsid w:val="00033336"/>
    <w:rsid w:val="00033E9C"/>
    <w:rsid w:val="00033F98"/>
    <w:rsid w:val="000353C2"/>
    <w:rsid w:val="00035E5E"/>
    <w:rsid w:val="0003600C"/>
    <w:rsid w:val="0003647F"/>
    <w:rsid w:val="000364CE"/>
    <w:rsid w:val="00036D5C"/>
    <w:rsid w:val="00037607"/>
    <w:rsid w:val="00037B9C"/>
    <w:rsid w:val="00037CEA"/>
    <w:rsid w:val="0004077F"/>
    <w:rsid w:val="00040B3D"/>
    <w:rsid w:val="00040C99"/>
    <w:rsid w:val="00041634"/>
    <w:rsid w:val="00041DA4"/>
    <w:rsid w:val="000421E0"/>
    <w:rsid w:val="000425A7"/>
    <w:rsid w:val="000426D9"/>
    <w:rsid w:val="00042982"/>
    <w:rsid w:val="00042BA5"/>
    <w:rsid w:val="00042C3F"/>
    <w:rsid w:val="00042CC4"/>
    <w:rsid w:val="00042F57"/>
    <w:rsid w:val="00043545"/>
    <w:rsid w:val="00043931"/>
    <w:rsid w:val="00043A09"/>
    <w:rsid w:val="00044160"/>
    <w:rsid w:val="00044582"/>
    <w:rsid w:val="0004559B"/>
    <w:rsid w:val="00045BB4"/>
    <w:rsid w:val="00045DF9"/>
    <w:rsid w:val="00046978"/>
    <w:rsid w:val="00046B4E"/>
    <w:rsid w:val="00047154"/>
    <w:rsid w:val="000471AC"/>
    <w:rsid w:val="00047292"/>
    <w:rsid w:val="00047431"/>
    <w:rsid w:val="00047486"/>
    <w:rsid w:val="000474FA"/>
    <w:rsid w:val="00047730"/>
    <w:rsid w:val="00047F74"/>
    <w:rsid w:val="00050151"/>
    <w:rsid w:val="000504F7"/>
    <w:rsid w:val="0005070B"/>
    <w:rsid w:val="00050E81"/>
    <w:rsid w:val="00051E6C"/>
    <w:rsid w:val="000520C1"/>
    <w:rsid w:val="00052441"/>
    <w:rsid w:val="00052C6D"/>
    <w:rsid w:val="000531CB"/>
    <w:rsid w:val="00053622"/>
    <w:rsid w:val="0005379F"/>
    <w:rsid w:val="00053A21"/>
    <w:rsid w:val="00054537"/>
    <w:rsid w:val="00054D04"/>
    <w:rsid w:val="0005506A"/>
    <w:rsid w:val="000552A0"/>
    <w:rsid w:val="000557FE"/>
    <w:rsid w:val="00055809"/>
    <w:rsid w:val="00055B27"/>
    <w:rsid w:val="00056234"/>
    <w:rsid w:val="0005623F"/>
    <w:rsid w:val="00056B3A"/>
    <w:rsid w:val="0005717A"/>
    <w:rsid w:val="0005755E"/>
    <w:rsid w:val="000577D8"/>
    <w:rsid w:val="000578BF"/>
    <w:rsid w:val="00057C18"/>
    <w:rsid w:val="00060561"/>
    <w:rsid w:val="000607A4"/>
    <w:rsid w:val="000608C6"/>
    <w:rsid w:val="00060BB5"/>
    <w:rsid w:val="00060FCC"/>
    <w:rsid w:val="00061101"/>
    <w:rsid w:val="00061B3D"/>
    <w:rsid w:val="00061D59"/>
    <w:rsid w:val="0006229B"/>
    <w:rsid w:val="00062B62"/>
    <w:rsid w:val="00063A46"/>
    <w:rsid w:val="00063B15"/>
    <w:rsid w:val="00063F10"/>
    <w:rsid w:val="0006436B"/>
    <w:rsid w:val="00064A99"/>
    <w:rsid w:val="00064CAD"/>
    <w:rsid w:val="0006509C"/>
    <w:rsid w:val="000653CF"/>
    <w:rsid w:val="0006550D"/>
    <w:rsid w:val="00065BDD"/>
    <w:rsid w:val="00066000"/>
    <w:rsid w:val="000662AC"/>
    <w:rsid w:val="000664F0"/>
    <w:rsid w:val="00066ADB"/>
    <w:rsid w:val="00067BFB"/>
    <w:rsid w:val="00067D76"/>
    <w:rsid w:val="00070832"/>
    <w:rsid w:val="00071337"/>
    <w:rsid w:val="000713A5"/>
    <w:rsid w:val="00071527"/>
    <w:rsid w:val="00071A31"/>
    <w:rsid w:val="00071E1C"/>
    <w:rsid w:val="00071E3D"/>
    <w:rsid w:val="000734B5"/>
    <w:rsid w:val="000734DD"/>
    <w:rsid w:val="000753AA"/>
    <w:rsid w:val="000758BB"/>
    <w:rsid w:val="00076686"/>
    <w:rsid w:val="00076CF2"/>
    <w:rsid w:val="000772F2"/>
    <w:rsid w:val="00077372"/>
    <w:rsid w:val="00077480"/>
    <w:rsid w:val="0007765F"/>
    <w:rsid w:val="000776AF"/>
    <w:rsid w:val="00077D7D"/>
    <w:rsid w:val="00077F82"/>
    <w:rsid w:val="00080073"/>
    <w:rsid w:val="000802C2"/>
    <w:rsid w:val="00080373"/>
    <w:rsid w:val="000804C3"/>
    <w:rsid w:val="00080645"/>
    <w:rsid w:val="00080AAD"/>
    <w:rsid w:val="00080B75"/>
    <w:rsid w:val="00081274"/>
    <w:rsid w:val="0008149F"/>
    <w:rsid w:val="00081DB3"/>
    <w:rsid w:val="000822B7"/>
    <w:rsid w:val="000822E1"/>
    <w:rsid w:val="00082ED9"/>
    <w:rsid w:val="00083005"/>
    <w:rsid w:val="00083393"/>
    <w:rsid w:val="00083572"/>
    <w:rsid w:val="00083A00"/>
    <w:rsid w:val="00083A9B"/>
    <w:rsid w:val="00083F78"/>
    <w:rsid w:val="00084038"/>
    <w:rsid w:val="000846FD"/>
    <w:rsid w:val="000849F6"/>
    <w:rsid w:val="00085248"/>
    <w:rsid w:val="0008535B"/>
    <w:rsid w:val="000853B6"/>
    <w:rsid w:val="000858E7"/>
    <w:rsid w:val="00085C0B"/>
    <w:rsid w:val="00086488"/>
    <w:rsid w:val="0008652D"/>
    <w:rsid w:val="00086567"/>
    <w:rsid w:val="0008698E"/>
    <w:rsid w:val="0008703F"/>
    <w:rsid w:val="00087F2F"/>
    <w:rsid w:val="00090955"/>
    <w:rsid w:val="00090D0F"/>
    <w:rsid w:val="00090F92"/>
    <w:rsid w:val="00091184"/>
    <w:rsid w:val="00091EFF"/>
    <w:rsid w:val="0009274D"/>
    <w:rsid w:val="000932A6"/>
    <w:rsid w:val="000935FD"/>
    <w:rsid w:val="000938B6"/>
    <w:rsid w:val="00093DBE"/>
    <w:rsid w:val="00093EDE"/>
    <w:rsid w:val="00094171"/>
    <w:rsid w:val="00095267"/>
    <w:rsid w:val="00095F3C"/>
    <w:rsid w:val="00096414"/>
    <w:rsid w:val="0009642C"/>
    <w:rsid w:val="000968E1"/>
    <w:rsid w:val="00096A38"/>
    <w:rsid w:val="00096D9C"/>
    <w:rsid w:val="00097C9F"/>
    <w:rsid w:val="00097F38"/>
    <w:rsid w:val="000A0EB0"/>
    <w:rsid w:val="000A159C"/>
    <w:rsid w:val="000A1731"/>
    <w:rsid w:val="000A1927"/>
    <w:rsid w:val="000A1AA1"/>
    <w:rsid w:val="000A1BBE"/>
    <w:rsid w:val="000A24A5"/>
    <w:rsid w:val="000A2609"/>
    <w:rsid w:val="000A2FC6"/>
    <w:rsid w:val="000A3224"/>
    <w:rsid w:val="000A35FA"/>
    <w:rsid w:val="000A3627"/>
    <w:rsid w:val="000A37EA"/>
    <w:rsid w:val="000A3925"/>
    <w:rsid w:val="000A3A99"/>
    <w:rsid w:val="000A3C13"/>
    <w:rsid w:val="000A3DB1"/>
    <w:rsid w:val="000A3FD4"/>
    <w:rsid w:val="000A4181"/>
    <w:rsid w:val="000A4664"/>
    <w:rsid w:val="000A4F4E"/>
    <w:rsid w:val="000A52A6"/>
    <w:rsid w:val="000A575B"/>
    <w:rsid w:val="000A60B5"/>
    <w:rsid w:val="000A627D"/>
    <w:rsid w:val="000A66BA"/>
    <w:rsid w:val="000A6BF5"/>
    <w:rsid w:val="000A70D6"/>
    <w:rsid w:val="000A7534"/>
    <w:rsid w:val="000A7769"/>
    <w:rsid w:val="000A7973"/>
    <w:rsid w:val="000B0089"/>
    <w:rsid w:val="000B06B4"/>
    <w:rsid w:val="000B0957"/>
    <w:rsid w:val="000B13C1"/>
    <w:rsid w:val="000B13F5"/>
    <w:rsid w:val="000B1604"/>
    <w:rsid w:val="000B1684"/>
    <w:rsid w:val="000B170D"/>
    <w:rsid w:val="000B1CB7"/>
    <w:rsid w:val="000B232D"/>
    <w:rsid w:val="000B2478"/>
    <w:rsid w:val="000B2756"/>
    <w:rsid w:val="000B2DA8"/>
    <w:rsid w:val="000B2F2D"/>
    <w:rsid w:val="000B32EC"/>
    <w:rsid w:val="000B3A65"/>
    <w:rsid w:val="000B3B46"/>
    <w:rsid w:val="000B3E36"/>
    <w:rsid w:val="000B427E"/>
    <w:rsid w:val="000B428E"/>
    <w:rsid w:val="000B496C"/>
    <w:rsid w:val="000B4A0E"/>
    <w:rsid w:val="000B4F38"/>
    <w:rsid w:val="000B5B17"/>
    <w:rsid w:val="000B6CA2"/>
    <w:rsid w:val="000B7F3E"/>
    <w:rsid w:val="000C026C"/>
    <w:rsid w:val="000C02B4"/>
    <w:rsid w:val="000C0D05"/>
    <w:rsid w:val="000C0F9B"/>
    <w:rsid w:val="000C10EE"/>
    <w:rsid w:val="000C1DE3"/>
    <w:rsid w:val="000C1E46"/>
    <w:rsid w:val="000C23A3"/>
    <w:rsid w:val="000C3464"/>
    <w:rsid w:val="000C359F"/>
    <w:rsid w:val="000C36CE"/>
    <w:rsid w:val="000C383D"/>
    <w:rsid w:val="000C3ACE"/>
    <w:rsid w:val="000C3CB7"/>
    <w:rsid w:val="000C3E54"/>
    <w:rsid w:val="000C3F5A"/>
    <w:rsid w:val="000C515B"/>
    <w:rsid w:val="000C5402"/>
    <w:rsid w:val="000C59ED"/>
    <w:rsid w:val="000C5C80"/>
    <w:rsid w:val="000C5D9D"/>
    <w:rsid w:val="000C616E"/>
    <w:rsid w:val="000C63F9"/>
    <w:rsid w:val="000C657A"/>
    <w:rsid w:val="000C6A6E"/>
    <w:rsid w:val="000C7017"/>
    <w:rsid w:val="000C773E"/>
    <w:rsid w:val="000C7A3E"/>
    <w:rsid w:val="000C7B5C"/>
    <w:rsid w:val="000D017F"/>
    <w:rsid w:val="000D042F"/>
    <w:rsid w:val="000D05A9"/>
    <w:rsid w:val="000D0861"/>
    <w:rsid w:val="000D0DB3"/>
    <w:rsid w:val="000D0DF6"/>
    <w:rsid w:val="000D0E7D"/>
    <w:rsid w:val="000D174A"/>
    <w:rsid w:val="000D17BE"/>
    <w:rsid w:val="000D18F5"/>
    <w:rsid w:val="000D192C"/>
    <w:rsid w:val="000D1A1A"/>
    <w:rsid w:val="000D1C93"/>
    <w:rsid w:val="000D221B"/>
    <w:rsid w:val="000D2793"/>
    <w:rsid w:val="000D3066"/>
    <w:rsid w:val="000D3DE1"/>
    <w:rsid w:val="000D3E1E"/>
    <w:rsid w:val="000D46B4"/>
    <w:rsid w:val="000D46BA"/>
    <w:rsid w:val="000D4FD8"/>
    <w:rsid w:val="000D61EA"/>
    <w:rsid w:val="000D7B2C"/>
    <w:rsid w:val="000D7BB7"/>
    <w:rsid w:val="000D7CBD"/>
    <w:rsid w:val="000E0442"/>
    <w:rsid w:val="000E125A"/>
    <w:rsid w:val="000E24BE"/>
    <w:rsid w:val="000E2B64"/>
    <w:rsid w:val="000E2E7B"/>
    <w:rsid w:val="000E2EC9"/>
    <w:rsid w:val="000E3397"/>
    <w:rsid w:val="000E359C"/>
    <w:rsid w:val="000E39FE"/>
    <w:rsid w:val="000E3F1C"/>
    <w:rsid w:val="000E456C"/>
    <w:rsid w:val="000E4776"/>
    <w:rsid w:val="000E4CE6"/>
    <w:rsid w:val="000E4E91"/>
    <w:rsid w:val="000E52E6"/>
    <w:rsid w:val="000E57B4"/>
    <w:rsid w:val="000E5945"/>
    <w:rsid w:val="000E5A66"/>
    <w:rsid w:val="000E62D6"/>
    <w:rsid w:val="000E6A13"/>
    <w:rsid w:val="000E7061"/>
    <w:rsid w:val="000E70EC"/>
    <w:rsid w:val="000E71A9"/>
    <w:rsid w:val="000E71F4"/>
    <w:rsid w:val="000E7377"/>
    <w:rsid w:val="000E78A4"/>
    <w:rsid w:val="000F020C"/>
    <w:rsid w:val="000F093F"/>
    <w:rsid w:val="000F0BF7"/>
    <w:rsid w:val="000F0CF7"/>
    <w:rsid w:val="000F0F8E"/>
    <w:rsid w:val="000F1908"/>
    <w:rsid w:val="000F2050"/>
    <w:rsid w:val="000F22AB"/>
    <w:rsid w:val="000F25D3"/>
    <w:rsid w:val="000F25DD"/>
    <w:rsid w:val="000F27F7"/>
    <w:rsid w:val="000F319F"/>
    <w:rsid w:val="000F35F3"/>
    <w:rsid w:val="000F3989"/>
    <w:rsid w:val="000F3CBB"/>
    <w:rsid w:val="000F4312"/>
    <w:rsid w:val="000F4444"/>
    <w:rsid w:val="000F47FF"/>
    <w:rsid w:val="000F49A5"/>
    <w:rsid w:val="000F4BE6"/>
    <w:rsid w:val="000F5443"/>
    <w:rsid w:val="000F57CD"/>
    <w:rsid w:val="000F5856"/>
    <w:rsid w:val="000F60D3"/>
    <w:rsid w:val="000F60FE"/>
    <w:rsid w:val="000F61C3"/>
    <w:rsid w:val="000F68C5"/>
    <w:rsid w:val="000F6B54"/>
    <w:rsid w:val="000F6D59"/>
    <w:rsid w:val="000F6E53"/>
    <w:rsid w:val="000F748E"/>
    <w:rsid w:val="000F7634"/>
    <w:rsid w:val="000F77FB"/>
    <w:rsid w:val="000F78F4"/>
    <w:rsid w:val="000F7B37"/>
    <w:rsid w:val="000F7E8D"/>
    <w:rsid w:val="00100372"/>
    <w:rsid w:val="00100775"/>
    <w:rsid w:val="001008D7"/>
    <w:rsid w:val="00100C32"/>
    <w:rsid w:val="00100E89"/>
    <w:rsid w:val="00101081"/>
    <w:rsid w:val="0010122D"/>
    <w:rsid w:val="00101B4C"/>
    <w:rsid w:val="0010210C"/>
    <w:rsid w:val="00102C76"/>
    <w:rsid w:val="00103037"/>
    <w:rsid w:val="00103214"/>
    <w:rsid w:val="001034F1"/>
    <w:rsid w:val="00103B7B"/>
    <w:rsid w:val="00103EFB"/>
    <w:rsid w:val="001043C4"/>
    <w:rsid w:val="00104816"/>
    <w:rsid w:val="00104B28"/>
    <w:rsid w:val="00105487"/>
    <w:rsid w:val="0010578B"/>
    <w:rsid w:val="00105906"/>
    <w:rsid w:val="001059A3"/>
    <w:rsid w:val="00105F83"/>
    <w:rsid w:val="00106273"/>
    <w:rsid w:val="00106B3B"/>
    <w:rsid w:val="00106C0F"/>
    <w:rsid w:val="00106E6C"/>
    <w:rsid w:val="00106FA8"/>
    <w:rsid w:val="0010745F"/>
    <w:rsid w:val="00107A73"/>
    <w:rsid w:val="00107EBB"/>
    <w:rsid w:val="00110044"/>
    <w:rsid w:val="001105CD"/>
    <w:rsid w:val="00110664"/>
    <w:rsid w:val="00110C67"/>
    <w:rsid w:val="00110D5D"/>
    <w:rsid w:val="00110E8B"/>
    <w:rsid w:val="00111126"/>
    <w:rsid w:val="00111196"/>
    <w:rsid w:val="001111FA"/>
    <w:rsid w:val="0011143D"/>
    <w:rsid w:val="00111AAC"/>
    <w:rsid w:val="00112BFE"/>
    <w:rsid w:val="00112E82"/>
    <w:rsid w:val="00112FFF"/>
    <w:rsid w:val="00113299"/>
    <w:rsid w:val="00113AB5"/>
    <w:rsid w:val="001146DF"/>
    <w:rsid w:val="0011472D"/>
    <w:rsid w:val="00114A34"/>
    <w:rsid w:val="00114CA5"/>
    <w:rsid w:val="00115532"/>
    <w:rsid w:val="001155B3"/>
    <w:rsid w:val="00115DC3"/>
    <w:rsid w:val="00115F55"/>
    <w:rsid w:val="00115F84"/>
    <w:rsid w:val="00116B36"/>
    <w:rsid w:val="001178FE"/>
    <w:rsid w:val="00117FF3"/>
    <w:rsid w:val="00120516"/>
    <w:rsid w:val="00120587"/>
    <w:rsid w:val="00120715"/>
    <w:rsid w:val="00121AF3"/>
    <w:rsid w:val="00121D9A"/>
    <w:rsid w:val="00121E30"/>
    <w:rsid w:val="00122858"/>
    <w:rsid w:val="00122FA5"/>
    <w:rsid w:val="00123388"/>
    <w:rsid w:val="00123417"/>
    <w:rsid w:val="00123654"/>
    <w:rsid w:val="001239FC"/>
    <w:rsid w:val="00123BDC"/>
    <w:rsid w:val="00123F9A"/>
    <w:rsid w:val="001240EF"/>
    <w:rsid w:val="00124485"/>
    <w:rsid w:val="00124843"/>
    <w:rsid w:val="00124CE1"/>
    <w:rsid w:val="00124E96"/>
    <w:rsid w:val="00124EBC"/>
    <w:rsid w:val="001254FB"/>
    <w:rsid w:val="0012568F"/>
    <w:rsid w:val="00126873"/>
    <w:rsid w:val="00126A13"/>
    <w:rsid w:val="001275E4"/>
    <w:rsid w:val="00127F9D"/>
    <w:rsid w:val="001304ED"/>
    <w:rsid w:val="00130698"/>
    <w:rsid w:val="00130E3B"/>
    <w:rsid w:val="00131BCB"/>
    <w:rsid w:val="00132B92"/>
    <w:rsid w:val="00132BFC"/>
    <w:rsid w:val="00132E84"/>
    <w:rsid w:val="0013308E"/>
    <w:rsid w:val="00133107"/>
    <w:rsid w:val="00133278"/>
    <w:rsid w:val="0013363D"/>
    <w:rsid w:val="0013363E"/>
    <w:rsid w:val="001344AB"/>
    <w:rsid w:val="0013459B"/>
    <w:rsid w:val="0013470F"/>
    <w:rsid w:val="00134924"/>
    <w:rsid w:val="00134C92"/>
    <w:rsid w:val="00135074"/>
    <w:rsid w:val="001350EC"/>
    <w:rsid w:val="00136201"/>
    <w:rsid w:val="0013678E"/>
    <w:rsid w:val="00136B01"/>
    <w:rsid w:val="00136C71"/>
    <w:rsid w:val="00136DBD"/>
    <w:rsid w:val="00136EDF"/>
    <w:rsid w:val="001370D8"/>
    <w:rsid w:val="0013731D"/>
    <w:rsid w:val="001373D7"/>
    <w:rsid w:val="00137F45"/>
    <w:rsid w:val="00140109"/>
    <w:rsid w:val="00140FEE"/>
    <w:rsid w:val="00141116"/>
    <w:rsid w:val="0014154B"/>
    <w:rsid w:val="00141ADD"/>
    <w:rsid w:val="00141E53"/>
    <w:rsid w:val="00142151"/>
    <w:rsid w:val="001422DB"/>
    <w:rsid w:val="00142C7B"/>
    <w:rsid w:val="00143C09"/>
    <w:rsid w:val="001444CC"/>
    <w:rsid w:val="001446B0"/>
    <w:rsid w:val="00144C0D"/>
    <w:rsid w:val="00144E24"/>
    <w:rsid w:val="001454D5"/>
    <w:rsid w:val="001456AC"/>
    <w:rsid w:val="00145873"/>
    <w:rsid w:val="00145898"/>
    <w:rsid w:val="00145905"/>
    <w:rsid w:val="00145A43"/>
    <w:rsid w:val="001460BC"/>
    <w:rsid w:val="001461AB"/>
    <w:rsid w:val="00146272"/>
    <w:rsid w:val="0014677F"/>
    <w:rsid w:val="00146921"/>
    <w:rsid w:val="0014694F"/>
    <w:rsid w:val="00146B3F"/>
    <w:rsid w:val="00146CCF"/>
    <w:rsid w:val="00146CDA"/>
    <w:rsid w:val="00146DD5"/>
    <w:rsid w:val="0014714E"/>
    <w:rsid w:val="00147AB7"/>
    <w:rsid w:val="00147B8A"/>
    <w:rsid w:val="00150941"/>
    <w:rsid w:val="00150B2E"/>
    <w:rsid w:val="00150D7D"/>
    <w:rsid w:val="001515DB"/>
    <w:rsid w:val="0015193C"/>
    <w:rsid w:val="00151AF4"/>
    <w:rsid w:val="0015240F"/>
    <w:rsid w:val="001528E4"/>
    <w:rsid w:val="00152F2B"/>
    <w:rsid w:val="001530AC"/>
    <w:rsid w:val="001535A6"/>
    <w:rsid w:val="001535EF"/>
    <w:rsid w:val="001539AA"/>
    <w:rsid w:val="00153A44"/>
    <w:rsid w:val="00153E23"/>
    <w:rsid w:val="00153FD8"/>
    <w:rsid w:val="00155218"/>
    <w:rsid w:val="001553BA"/>
    <w:rsid w:val="0015584F"/>
    <w:rsid w:val="00155886"/>
    <w:rsid w:val="00155979"/>
    <w:rsid w:val="001566AD"/>
    <w:rsid w:val="0015671C"/>
    <w:rsid w:val="00157414"/>
    <w:rsid w:val="00157471"/>
    <w:rsid w:val="0015754A"/>
    <w:rsid w:val="00157A42"/>
    <w:rsid w:val="00157B09"/>
    <w:rsid w:val="00160AA1"/>
    <w:rsid w:val="00161A59"/>
    <w:rsid w:val="00161A82"/>
    <w:rsid w:val="00162136"/>
    <w:rsid w:val="0016241B"/>
    <w:rsid w:val="001626F4"/>
    <w:rsid w:val="00162E57"/>
    <w:rsid w:val="00162F12"/>
    <w:rsid w:val="00163334"/>
    <w:rsid w:val="001645ED"/>
    <w:rsid w:val="00165348"/>
    <w:rsid w:val="0016599B"/>
    <w:rsid w:val="001661D6"/>
    <w:rsid w:val="001669C9"/>
    <w:rsid w:val="001669DD"/>
    <w:rsid w:val="00167678"/>
    <w:rsid w:val="0016790A"/>
    <w:rsid w:val="00172048"/>
    <w:rsid w:val="00172203"/>
    <w:rsid w:val="0017231F"/>
    <w:rsid w:val="0017275C"/>
    <w:rsid w:val="00172D1F"/>
    <w:rsid w:val="0017371C"/>
    <w:rsid w:val="00174589"/>
    <w:rsid w:val="001752E9"/>
    <w:rsid w:val="00175D58"/>
    <w:rsid w:val="00175F3B"/>
    <w:rsid w:val="001762A2"/>
    <w:rsid w:val="00176514"/>
    <w:rsid w:val="00176A3D"/>
    <w:rsid w:val="00177363"/>
    <w:rsid w:val="00177583"/>
    <w:rsid w:val="001778C1"/>
    <w:rsid w:val="00177D2E"/>
    <w:rsid w:val="00177D62"/>
    <w:rsid w:val="00177EAB"/>
    <w:rsid w:val="00177F90"/>
    <w:rsid w:val="001800FF"/>
    <w:rsid w:val="001803C6"/>
    <w:rsid w:val="001806E0"/>
    <w:rsid w:val="001807F4"/>
    <w:rsid w:val="00180C90"/>
    <w:rsid w:val="00180DB8"/>
    <w:rsid w:val="00180F6E"/>
    <w:rsid w:val="001817AD"/>
    <w:rsid w:val="00181EF9"/>
    <w:rsid w:val="0018234E"/>
    <w:rsid w:val="001824D7"/>
    <w:rsid w:val="001825B5"/>
    <w:rsid w:val="00182648"/>
    <w:rsid w:val="00182704"/>
    <w:rsid w:val="00182C65"/>
    <w:rsid w:val="00183168"/>
    <w:rsid w:val="00183426"/>
    <w:rsid w:val="00183491"/>
    <w:rsid w:val="001837E8"/>
    <w:rsid w:val="00183A12"/>
    <w:rsid w:val="00183CDB"/>
    <w:rsid w:val="00183EA9"/>
    <w:rsid w:val="00184828"/>
    <w:rsid w:val="001848AA"/>
    <w:rsid w:val="00184F11"/>
    <w:rsid w:val="00184FB9"/>
    <w:rsid w:val="00185010"/>
    <w:rsid w:val="00185915"/>
    <w:rsid w:val="00185BAB"/>
    <w:rsid w:val="00185D20"/>
    <w:rsid w:val="00186646"/>
    <w:rsid w:val="00187BCE"/>
    <w:rsid w:val="00187D60"/>
    <w:rsid w:val="001904E1"/>
    <w:rsid w:val="001906DD"/>
    <w:rsid w:val="0019070E"/>
    <w:rsid w:val="00190D2F"/>
    <w:rsid w:val="00190E52"/>
    <w:rsid w:val="00190FEA"/>
    <w:rsid w:val="001912C3"/>
    <w:rsid w:val="0019163B"/>
    <w:rsid w:val="001917A0"/>
    <w:rsid w:val="00192160"/>
    <w:rsid w:val="001922B3"/>
    <w:rsid w:val="0019245D"/>
    <w:rsid w:val="00192782"/>
    <w:rsid w:val="001927C2"/>
    <w:rsid w:val="00192C6E"/>
    <w:rsid w:val="001931B4"/>
    <w:rsid w:val="00193411"/>
    <w:rsid w:val="00193770"/>
    <w:rsid w:val="0019382E"/>
    <w:rsid w:val="0019387E"/>
    <w:rsid w:val="001938E0"/>
    <w:rsid w:val="0019392A"/>
    <w:rsid w:val="00193CCE"/>
    <w:rsid w:val="00193E9A"/>
    <w:rsid w:val="00193EE9"/>
    <w:rsid w:val="001948E8"/>
    <w:rsid w:val="001948EE"/>
    <w:rsid w:val="00194A37"/>
    <w:rsid w:val="00194C8F"/>
    <w:rsid w:val="00194F7C"/>
    <w:rsid w:val="00195207"/>
    <w:rsid w:val="001952DA"/>
    <w:rsid w:val="00195873"/>
    <w:rsid w:val="001958B6"/>
    <w:rsid w:val="00196149"/>
    <w:rsid w:val="001961E3"/>
    <w:rsid w:val="001966DA"/>
    <w:rsid w:val="00196825"/>
    <w:rsid w:val="001976D2"/>
    <w:rsid w:val="00197C45"/>
    <w:rsid w:val="001A03B6"/>
    <w:rsid w:val="001A0410"/>
    <w:rsid w:val="001A0780"/>
    <w:rsid w:val="001A078D"/>
    <w:rsid w:val="001A0A39"/>
    <w:rsid w:val="001A0F99"/>
    <w:rsid w:val="001A1942"/>
    <w:rsid w:val="001A19ED"/>
    <w:rsid w:val="001A25DF"/>
    <w:rsid w:val="001A25EA"/>
    <w:rsid w:val="001A3945"/>
    <w:rsid w:val="001A3A68"/>
    <w:rsid w:val="001A4076"/>
    <w:rsid w:val="001A41AD"/>
    <w:rsid w:val="001A4EF6"/>
    <w:rsid w:val="001A5B2D"/>
    <w:rsid w:val="001A644C"/>
    <w:rsid w:val="001A65BB"/>
    <w:rsid w:val="001A678F"/>
    <w:rsid w:val="001A78E3"/>
    <w:rsid w:val="001A7A0D"/>
    <w:rsid w:val="001B00E1"/>
    <w:rsid w:val="001B0123"/>
    <w:rsid w:val="001B01D2"/>
    <w:rsid w:val="001B05A1"/>
    <w:rsid w:val="001B0896"/>
    <w:rsid w:val="001B0FA1"/>
    <w:rsid w:val="001B1044"/>
    <w:rsid w:val="001B1851"/>
    <w:rsid w:val="001B1A5F"/>
    <w:rsid w:val="001B1F34"/>
    <w:rsid w:val="001B29E3"/>
    <w:rsid w:val="001B320E"/>
    <w:rsid w:val="001B357F"/>
    <w:rsid w:val="001B4810"/>
    <w:rsid w:val="001B576D"/>
    <w:rsid w:val="001B5A31"/>
    <w:rsid w:val="001B5D1D"/>
    <w:rsid w:val="001B6208"/>
    <w:rsid w:val="001B6AA7"/>
    <w:rsid w:val="001B752F"/>
    <w:rsid w:val="001B7DE2"/>
    <w:rsid w:val="001B7DF8"/>
    <w:rsid w:val="001C02C5"/>
    <w:rsid w:val="001C03F9"/>
    <w:rsid w:val="001C0538"/>
    <w:rsid w:val="001C0565"/>
    <w:rsid w:val="001C0D46"/>
    <w:rsid w:val="001C0DA9"/>
    <w:rsid w:val="001C1222"/>
    <w:rsid w:val="001C16AE"/>
    <w:rsid w:val="001C173D"/>
    <w:rsid w:val="001C17D8"/>
    <w:rsid w:val="001C1872"/>
    <w:rsid w:val="001C1897"/>
    <w:rsid w:val="001C1B14"/>
    <w:rsid w:val="001C1B42"/>
    <w:rsid w:val="001C1B7B"/>
    <w:rsid w:val="001C2283"/>
    <w:rsid w:val="001C27D3"/>
    <w:rsid w:val="001C32CF"/>
    <w:rsid w:val="001C3EF5"/>
    <w:rsid w:val="001C40A3"/>
    <w:rsid w:val="001C44EC"/>
    <w:rsid w:val="001C4562"/>
    <w:rsid w:val="001C465A"/>
    <w:rsid w:val="001C4A52"/>
    <w:rsid w:val="001C5108"/>
    <w:rsid w:val="001C5385"/>
    <w:rsid w:val="001C631F"/>
    <w:rsid w:val="001C6CB6"/>
    <w:rsid w:val="001C759A"/>
    <w:rsid w:val="001D06A1"/>
    <w:rsid w:val="001D0841"/>
    <w:rsid w:val="001D0C29"/>
    <w:rsid w:val="001D0C39"/>
    <w:rsid w:val="001D175A"/>
    <w:rsid w:val="001D1804"/>
    <w:rsid w:val="001D2E77"/>
    <w:rsid w:val="001D383F"/>
    <w:rsid w:val="001D46A3"/>
    <w:rsid w:val="001D4E22"/>
    <w:rsid w:val="001D4E44"/>
    <w:rsid w:val="001D54E4"/>
    <w:rsid w:val="001D5CD4"/>
    <w:rsid w:val="001D6182"/>
    <w:rsid w:val="001D678D"/>
    <w:rsid w:val="001D6864"/>
    <w:rsid w:val="001D6BEB"/>
    <w:rsid w:val="001D6DB4"/>
    <w:rsid w:val="001D79CE"/>
    <w:rsid w:val="001D79DE"/>
    <w:rsid w:val="001D7DAD"/>
    <w:rsid w:val="001E038E"/>
    <w:rsid w:val="001E0802"/>
    <w:rsid w:val="001E09E7"/>
    <w:rsid w:val="001E0C3E"/>
    <w:rsid w:val="001E0F44"/>
    <w:rsid w:val="001E1417"/>
    <w:rsid w:val="001E1558"/>
    <w:rsid w:val="001E15DB"/>
    <w:rsid w:val="001E17CB"/>
    <w:rsid w:val="001E1A99"/>
    <w:rsid w:val="001E1FF2"/>
    <w:rsid w:val="001E2005"/>
    <w:rsid w:val="001E29F0"/>
    <w:rsid w:val="001E2D01"/>
    <w:rsid w:val="001E2FEF"/>
    <w:rsid w:val="001E354C"/>
    <w:rsid w:val="001E3B69"/>
    <w:rsid w:val="001E3C94"/>
    <w:rsid w:val="001E4175"/>
    <w:rsid w:val="001E4194"/>
    <w:rsid w:val="001E48A4"/>
    <w:rsid w:val="001E4CCB"/>
    <w:rsid w:val="001E4E80"/>
    <w:rsid w:val="001E507A"/>
    <w:rsid w:val="001E55DA"/>
    <w:rsid w:val="001E5857"/>
    <w:rsid w:val="001E5CED"/>
    <w:rsid w:val="001E62D4"/>
    <w:rsid w:val="001E6D20"/>
    <w:rsid w:val="001E7575"/>
    <w:rsid w:val="001E775F"/>
    <w:rsid w:val="001E7829"/>
    <w:rsid w:val="001E7FFC"/>
    <w:rsid w:val="001F0015"/>
    <w:rsid w:val="001F056B"/>
    <w:rsid w:val="001F05CA"/>
    <w:rsid w:val="001F08A4"/>
    <w:rsid w:val="001F09B6"/>
    <w:rsid w:val="001F12E7"/>
    <w:rsid w:val="001F1A0C"/>
    <w:rsid w:val="001F1F33"/>
    <w:rsid w:val="001F23F8"/>
    <w:rsid w:val="001F26DF"/>
    <w:rsid w:val="001F27E1"/>
    <w:rsid w:val="001F27E5"/>
    <w:rsid w:val="001F32D0"/>
    <w:rsid w:val="001F33EF"/>
    <w:rsid w:val="001F34EE"/>
    <w:rsid w:val="001F37F4"/>
    <w:rsid w:val="001F38F0"/>
    <w:rsid w:val="001F42E2"/>
    <w:rsid w:val="001F4EAD"/>
    <w:rsid w:val="001F51A7"/>
    <w:rsid w:val="001F58E5"/>
    <w:rsid w:val="001F59FF"/>
    <w:rsid w:val="001F62F0"/>
    <w:rsid w:val="001F6387"/>
    <w:rsid w:val="001F6397"/>
    <w:rsid w:val="001F649B"/>
    <w:rsid w:val="001F69BB"/>
    <w:rsid w:val="001F6F79"/>
    <w:rsid w:val="00200265"/>
    <w:rsid w:val="002005A5"/>
    <w:rsid w:val="002007DA"/>
    <w:rsid w:val="002011FC"/>
    <w:rsid w:val="00201204"/>
    <w:rsid w:val="0020168F"/>
    <w:rsid w:val="00201839"/>
    <w:rsid w:val="00201BD1"/>
    <w:rsid w:val="00201FF6"/>
    <w:rsid w:val="00202861"/>
    <w:rsid w:val="0020324E"/>
    <w:rsid w:val="0020355D"/>
    <w:rsid w:val="002042EC"/>
    <w:rsid w:val="002043CA"/>
    <w:rsid w:val="002048FB"/>
    <w:rsid w:val="00205376"/>
    <w:rsid w:val="002053B5"/>
    <w:rsid w:val="002053BE"/>
    <w:rsid w:val="00205679"/>
    <w:rsid w:val="0020588E"/>
    <w:rsid w:val="002059E9"/>
    <w:rsid w:val="00205CD0"/>
    <w:rsid w:val="00205E36"/>
    <w:rsid w:val="00206EF4"/>
    <w:rsid w:val="00206FD6"/>
    <w:rsid w:val="00207113"/>
    <w:rsid w:val="002075D3"/>
    <w:rsid w:val="00207D79"/>
    <w:rsid w:val="00207DD4"/>
    <w:rsid w:val="00210017"/>
    <w:rsid w:val="00210319"/>
    <w:rsid w:val="0021186E"/>
    <w:rsid w:val="00211D02"/>
    <w:rsid w:val="00211F9B"/>
    <w:rsid w:val="00212852"/>
    <w:rsid w:val="00212C87"/>
    <w:rsid w:val="0021331D"/>
    <w:rsid w:val="002133F1"/>
    <w:rsid w:val="00214137"/>
    <w:rsid w:val="00214B6F"/>
    <w:rsid w:val="00214F80"/>
    <w:rsid w:val="00215997"/>
    <w:rsid w:val="00215B5E"/>
    <w:rsid w:val="00215F6F"/>
    <w:rsid w:val="002160ED"/>
    <w:rsid w:val="002166E3"/>
    <w:rsid w:val="00216D10"/>
    <w:rsid w:val="0021706D"/>
    <w:rsid w:val="00217491"/>
    <w:rsid w:val="0021760A"/>
    <w:rsid w:val="00217B50"/>
    <w:rsid w:val="00217D44"/>
    <w:rsid w:val="00220751"/>
    <w:rsid w:val="00220AC6"/>
    <w:rsid w:val="00220D91"/>
    <w:rsid w:val="00220DE3"/>
    <w:rsid w:val="002211C8"/>
    <w:rsid w:val="002211F7"/>
    <w:rsid w:val="0022159E"/>
    <w:rsid w:val="00221AE6"/>
    <w:rsid w:val="00221C7D"/>
    <w:rsid w:val="002221D5"/>
    <w:rsid w:val="00222A4F"/>
    <w:rsid w:val="00222B1D"/>
    <w:rsid w:val="0022352A"/>
    <w:rsid w:val="002236BE"/>
    <w:rsid w:val="0022379A"/>
    <w:rsid w:val="00223CA4"/>
    <w:rsid w:val="0022457A"/>
    <w:rsid w:val="00224601"/>
    <w:rsid w:val="00224C6B"/>
    <w:rsid w:val="00224EDD"/>
    <w:rsid w:val="00224F91"/>
    <w:rsid w:val="002255B0"/>
    <w:rsid w:val="00225923"/>
    <w:rsid w:val="00225C96"/>
    <w:rsid w:val="002261F3"/>
    <w:rsid w:val="00226368"/>
    <w:rsid w:val="002274C9"/>
    <w:rsid w:val="0022763E"/>
    <w:rsid w:val="00227EBE"/>
    <w:rsid w:val="0023020E"/>
    <w:rsid w:val="00230488"/>
    <w:rsid w:val="00230526"/>
    <w:rsid w:val="00231A80"/>
    <w:rsid w:val="00231C5C"/>
    <w:rsid w:val="00232684"/>
    <w:rsid w:val="00232C3A"/>
    <w:rsid w:val="0023335F"/>
    <w:rsid w:val="00233633"/>
    <w:rsid w:val="00233EC7"/>
    <w:rsid w:val="0023426B"/>
    <w:rsid w:val="0023464E"/>
    <w:rsid w:val="00234C85"/>
    <w:rsid w:val="00234E34"/>
    <w:rsid w:val="00234E85"/>
    <w:rsid w:val="00235A22"/>
    <w:rsid w:val="00235DB1"/>
    <w:rsid w:val="00236537"/>
    <w:rsid w:val="00236EDD"/>
    <w:rsid w:val="00237172"/>
    <w:rsid w:val="0023762C"/>
    <w:rsid w:val="0023764E"/>
    <w:rsid w:val="00237CD1"/>
    <w:rsid w:val="00237D1C"/>
    <w:rsid w:val="00240A1E"/>
    <w:rsid w:val="00240DAE"/>
    <w:rsid w:val="00240F97"/>
    <w:rsid w:val="00241081"/>
    <w:rsid w:val="002415C7"/>
    <w:rsid w:val="00241B0F"/>
    <w:rsid w:val="00241F2D"/>
    <w:rsid w:val="002429EE"/>
    <w:rsid w:val="00243073"/>
    <w:rsid w:val="00243304"/>
    <w:rsid w:val="00243DBD"/>
    <w:rsid w:val="00243FD6"/>
    <w:rsid w:val="0024403D"/>
    <w:rsid w:val="00244814"/>
    <w:rsid w:val="00244A8C"/>
    <w:rsid w:val="00244C19"/>
    <w:rsid w:val="00245822"/>
    <w:rsid w:val="0024585B"/>
    <w:rsid w:val="00245B3C"/>
    <w:rsid w:val="00245BF2"/>
    <w:rsid w:val="002460E5"/>
    <w:rsid w:val="00246631"/>
    <w:rsid w:val="00246D6A"/>
    <w:rsid w:val="00246F1B"/>
    <w:rsid w:val="00247727"/>
    <w:rsid w:val="00250974"/>
    <w:rsid w:val="00250DE8"/>
    <w:rsid w:val="00251017"/>
    <w:rsid w:val="0025125A"/>
    <w:rsid w:val="00251413"/>
    <w:rsid w:val="00251748"/>
    <w:rsid w:val="00251B1B"/>
    <w:rsid w:val="002520F6"/>
    <w:rsid w:val="00252B72"/>
    <w:rsid w:val="00252ECE"/>
    <w:rsid w:val="00253770"/>
    <w:rsid w:val="0025394B"/>
    <w:rsid w:val="00253A93"/>
    <w:rsid w:val="0025415D"/>
    <w:rsid w:val="00254C45"/>
    <w:rsid w:val="0025544A"/>
    <w:rsid w:val="00255CC7"/>
    <w:rsid w:val="00256218"/>
    <w:rsid w:val="00256302"/>
    <w:rsid w:val="00256313"/>
    <w:rsid w:val="00256517"/>
    <w:rsid w:val="002570B9"/>
    <w:rsid w:val="002571DD"/>
    <w:rsid w:val="002577B7"/>
    <w:rsid w:val="0025797F"/>
    <w:rsid w:val="00257C1B"/>
    <w:rsid w:val="00257EAB"/>
    <w:rsid w:val="00260512"/>
    <w:rsid w:val="00260C09"/>
    <w:rsid w:val="00261105"/>
    <w:rsid w:val="00261D8C"/>
    <w:rsid w:val="00261E3A"/>
    <w:rsid w:val="00262133"/>
    <w:rsid w:val="00262487"/>
    <w:rsid w:val="00262911"/>
    <w:rsid w:val="00262BCA"/>
    <w:rsid w:val="0026308F"/>
    <w:rsid w:val="00263913"/>
    <w:rsid w:val="00263CB6"/>
    <w:rsid w:val="002645BA"/>
    <w:rsid w:val="002648C6"/>
    <w:rsid w:val="00264AD4"/>
    <w:rsid w:val="00264BDD"/>
    <w:rsid w:val="00264CEE"/>
    <w:rsid w:val="002657D6"/>
    <w:rsid w:val="00265995"/>
    <w:rsid w:val="00265DC9"/>
    <w:rsid w:val="00265F9C"/>
    <w:rsid w:val="002664E7"/>
    <w:rsid w:val="002666EB"/>
    <w:rsid w:val="0026681A"/>
    <w:rsid w:val="002668E9"/>
    <w:rsid w:val="00266BB3"/>
    <w:rsid w:val="00266C2B"/>
    <w:rsid w:val="00266E6D"/>
    <w:rsid w:val="00267110"/>
    <w:rsid w:val="00267216"/>
    <w:rsid w:val="002675B1"/>
    <w:rsid w:val="0026765D"/>
    <w:rsid w:val="00267F79"/>
    <w:rsid w:val="00270021"/>
    <w:rsid w:val="002706A6"/>
    <w:rsid w:val="002706B8"/>
    <w:rsid w:val="00270773"/>
    <w:rsid w:val="00270A7F"/>
    <w:rsid w:val="00270EA5"/>
    <w:rsid w:val="00271204"/>
    <w:rsid w:val="0027162F"/>
    <w:rsid w:val="002719AB"/>
    <w:rsid w:val="00271E28"/>
    <w:rsid w:val="00272CA3"/>
    <w:rsid w:val="00273954"/>
    <w:rsid w:val="00273C93"/>
    <w:rsid w:val="00273E89"/>
    <w:rsid w:val="00273F49"/>
    <w:rsid w:val="00274853"/>
    <w:rsid w:val="002750A7"/>
    <w:rsid w:val="00275AA3"/>
    <w:rsid w:val="00275F6A"/>
    <w:rsid w:val="0027606F"/>
    <w:rsid w:val="00276345"/>
    <w:rsid w:val="00276FC0"/>
    <w:rsid w:val="0027725A"/>
    <w:rsid w:val="00277B1C"/>
    <w:rsid w:val="00277D67"/>
    <w:rsid w:val="00280426"/>
    <w:rsid w:val="00280604"/>
    <w:rsid w:val="00280617"/>
    <w:rsid w:val="00280C47"/>
    <w:rsid w:val="00280C54"/>
    <w:rsid w:val="00280D12"/>
    <w:rsid w:val="00281205"/>
    <w:rsid w:val="00281754"/>
    <w:rsid w:val="0028194D"/>
    <w:rsid w:val="00281CB2"/>
    <w:rsid w:val="002820F2"/>
    <w:rsid w:val="002825F6"/>
    <w:rsid w:val="002829D9"/>
    <w:rsid w:val="00282B66"/>
    <w:rsid w:val="00282E20"/>
    <w:rsid w:val="00282E97"/>
    <w:rsid w:val="002833EA"/>
    <w:rsid w:val="002835F8"/>
    <w:rsid w:val="0028371C"/>
    <w:rsid w:val="00283845"/>
    <w:rsid w:val="00284098"/>
    <w:rsid w:val="0028499B"/>
    <w:rsid w:val="00284B73"/>
    <w:rsid w:val="00284C08"/>
    <w:rsid w:val="00285B48"/>
    <w:rsid w:val="00285B8A"/>
    <w:rsid w:val="00285E1B"/>
    <w:rsid w:val="00286185"/>
    <w:rsid w:val="002863E6"/>
    <w:rsid w:val="00286724"/>
    <w:rsid w:val="00286D35"/>
    <w:rsid w:val="0028735C"/>
    <w:rsid w:val="00287E31"/>
    <w:rsid w:val="00290CF4"/>
    <w:rsid w:val="00290DFF"/>
    <w:rsid w:val="00291023"/>
    <w:rsid w:val="002917C3"/>
    <w:rsid w:val="00291838"/>
    <w:rsid w:val="00291AD5"/>
    <w:rsid w:val="00291CED"/>
    <w:rsid w:val="00291D6A"/>
    <w:rsid w:val="00291E92"/>
    <w:rsid w:val="0029214A"/>
    <w:rsid w:val="00292B96"/>
    <w:rsid w:val="00292E76"/>
    <w:rsid w:val="0029328D"/>
    <w:rsid w:val="00293CB1"/>
    <w:rsid w:val="00293D44"/>
    <w:rsid w:val="00293FB7"/>
    <w:rsid w:val="0029407E"/>
    <w:rsid w:val="002942F9"/>
    <w:rsid w:val="0029455D"/>
    <w:rsid w:val="00294873"/>
    <w:rsid w:val="00294B1B"/>
    <w:rsid w:val="00294EE4"/>
    <w:rsid w:val="002955D2"/>
    <w:rsid w:val="00295986"/>
    <w:rsid w:val="00295B7D"/>
    <w:rsid w:val="00295C1D"/>
    <w:rsid w:val="002963EC"/>
    <w:rsid w:val="00296622"/>
    <w:rsid w:val="002969F1"/>
    <w:rsid w:val="00296CBB"/>
    <w:rsid w:val="00296E9F"/>
    <w:rsid w:val="00297171"/>
    <w:rsid w:val="00297246"/>
    <w:rsid w:val="002972F6"/>
    <w:rsid w:val="00297544"/>
    <w:rsid w:val="002977DA"/>
    <w:rsid w:val="002A0167"/>
    <w:rsid w:val="002A054A"/>
    <w:rsid w:val="002A0646"/>
    <w:rsid w:val="002A0D7D"/>
    <w:rsid w:val="002A0FD7"/>
    <w:rsid w:val="002A181D"/>
    <w:rsid w:val="002A1CA5"/>
    <w:rsid w:val="002A216C"/>
    <w:rsid w:val="002A21B3"/>
    <w:rsid w:val="002A262D"/>
    <w:rsid w:val="002A3659"/>
    <w:rsid w:val="002A3C16"/>
    <w:rsid w:val="002A3F7B"/>
    <w:rsid w:val="002A4002"/>
    <w:rsid w:val="002A412C"/>
    <w:rsid w:val="002A5D4A"/>
    <w:rsid w:val="002A6038"/>
    <w:rsid w:val="002A61BA"/>
    <w:rsid w:val="002A61F2"/>
    <w:rsid w:val="002A6800"/>
    <w:rsid w:val="002A71D3"/>
    <w:rsid w:val="002A7358"/>
    <w:rsid w:val="002A73AD"/>
    <w:rsid w:val="002A74BC"/>
    <w:rsid w:val="002A769C"/>
    <w:rsid w:val="002A7F76"/>
    <w:rsid w:val="002A7F96"/>
    <w:rsid w:val="002B0365"/>
    <w:rsid w:val="002B04F0"/>
    <w:rsid w:val="002B09CB"/>
    <w:rsid w:val="002B1170"/>
    <w:rsid w:val="002B1538"/>
    <w:rsid w:val="002B1CBA"/>
    <w:rsid w:val="002B23EC"/>
    <w:rsid w:val="002B2B13"/>
    <w:rsid w:val="002B2D17"/>
    <w:rsid w:val="002B32AF"/>
    <w:rsid w:val="002B3552"/>
    <w:rsid w:val="002B3767"/>
    <w:rsid w:val="002B3C6A"/>
    <w:rsid w:val="002B3F62"/>
    <w:rsid w:val="002B4007"/>
    <w:rsid w:val="002B486B"/>
    <w:rsid w:val="002B4AFF"/>
    <w:rsid w:val="002B5681"/>
    <w:rsid w:val="002B5BDE"/>
    <w:rsid w:val="002B6130"/>
    <w:rsid w:val="002B6A45"/>
    <w:rsid w:val="002B6F04"/>
    <w:rsid w:val="002B762D"/>
    <w:rsid w:val="002B76C4"/>
    <w:rsid w:val="002B7849"/>
    <w:rsid w:val="002C020E"/>
    <w:rsid w:val="002C097A"/>
    <w:rsid w:val="002C09B8"/>
    <w:rsid w:val="002C0A0C"/>
    <w:rsid w:val="002C113B"/>
    <w:rsid w:val="002C124B"/>
    <w:rsid w:val="002C178E"/>
    <w:rsid w:val="002C1F0C"/>
    <w:rsid w:val="002C200D"/>
    <w:rsid w:val="002C231E"/>
    <w:rsid w:val="002C2674"/>
    <w:rsid w:val="002C26B6"/>
    <w:rsid w:val="002C3F79"/>
    <w:rsid w:val="002C5898"/>
    <w:rsid w:val="002C59ED"/>
    <w:rsid w:val="002C5AFC"/>
    <w:rsid w:val="002C5DF0"/>
    <w:rsid w:val="002C5E38"/>
    <w:rsid w:val="002C5F07"/>
    <w:rsid w:val="002C5FFB"/>
    <w:rsid w:val="002C6114"/>
    <w:rsid w:val="002C643F"/>
    <w:rsid w:val="002C655D"/>
    <w:rsid w:val="002C6814"/>
    <w:rsid w:val="002C6A47"/>
    <w:rsid w:val="002C6A61"/>
    <w:rsid w:val="002C70AA"/>
    <w:rsid w:val="002C77DA"/>
    <w:rsid w:val="002C7B80"/>
    <w:rsid w:val="002C7E1C"/>
    <w:rsid w:val="002D0229"/>
    <w:rsid w:val="002D0667"/>
    <w:rsid w:val="002D120F"/>
    <w:rsid w:val="002D1262"/>
    <w:rsid w:val="002D194D"/>
    <w:rsid w:val="002D20DE"/>
    <w:rsid w:val="002D2287"/>
    <w:rsid w:val="002D2EC1"/>
    <w:rsid w:val="002D32F6"/>
    <w:rsid w:val="002D3760"/>
    <w:rsid w:val="002D3A1C"/>
    <w:rsid w:val="002D3BB5"/>
    <w:rsid w:val="002D3BE8"/>
    <w:rsid w:val="002D3E43"/>
    <w:rsid w:val="002D3E60"/>
    <w:rsid w:val="002D413D"/>
    <w:rsid w:val="002D4FB9"/>
    <w:rsid w:val="002D4FCB"/>
    <w:rsid w:val="002D5307"/>
    <w:rsid w:val="002D54B7"/>
    <w:rsid w:val="002D5513"/>
    <w:rsid w:val="002D5548"/>
    <w:rsid w:val="002D593B"/>
    <w:rsid w:val="002D5B5A"/>
    <w:rsid w:val="002D601A"/>
    <w:rsid w:val="002D61E3"/>
    <w:rsid w:val="002D64EC"/>
    <w:rsid w:val="002D655B"/>
    <w:rsid w:val="002D683B"/>
    <w:rsid w:val="002D6896"/>
    <w:rsid w:val="002D7904"/>
    <w:rsid w:val="002D7992"/>
    <w:rsid w:val="002D7D97"/>
    <w:rsid w:val="002D7DC5"/>
    <w:rsid w:val="002E01AD"/>
    <w:rsid w:val="002E0C03"/>
    <w:rsid w:val="002E1113"/>
    <w:rsid w:val="002E11A4"/>
    <w:rsid w:val="002E1807"/>
    <w:rsid w:val="002E195A"/>
    <w:rsid w:val="002E1EDC"/>
    <w:rsid w:val="002E24DB"/>
    <w:rsid w:val="002E4195"/>
    <w:rsid w:val="002E4834"/>
    <w:rsid w:val="002E4AA6"/>
    <w:rsid w:val="002E5088"/>
    <w:rsid w:val="002E5200"/>
    <w:rsid w:val="002E68A7"/>
    <w:rsid w:val="002E6C3D"/>
    <w:rsid w:val="002E6F4C"/>
    <w:rsid w:val="002E7451"/>
    <w:rsid w:val="002E7DE3"/>
    <w:rsid w:val="002F016B"/>
    <w:rsid w:val="002F0A01"/>
    <w:rsid w:val="002F0A3B"/>
    <w:rsid w:val="002F0F0F"/>
    <w:rsid w:val="002F100D"/>
    <w:rsid w:val="002F1478"/>
    <w:rsid w:val="002F15B5"/>
    <w:rsid w:val="002F1751"/>
    <w:rsid w:val="002F1BCF"/>
    <w:rsid w:val="002F1BE2"/>
    <w:rsid w:val="002F2184"/>
    <w:rsid w:val="002F2254"/>
    <w:rsid w:val="002F250A"/>
    <w:rsid w:val="002F3508"/>
    <w:rsid w:val="002F356B"/>
    <w:rsid w:val="002F3B9C"/>
    <w:rsid w:val="002F3C62"/>
    <w:rsid w:val="002F3DD1"/>
    <w:rsid w:val="002F48F7"/>
    <w:rsid w:val="002F4B11"/>
    <w:rsid w:val="002F54D6"/>
    <w:rsid w:val="002F6100"/>
    <w:rsid w:val="002F62B9"/>
    <w:rsid w:val="002F6516"/>
    <w:rsid w:val="002F6539"/>
    <w:rsid w:val="002F6C3F"/>
    <w:rsid w:val="002F6F4A"/>
    <w:rsid w:val="002F7510"/>
    <w:rsid w:val="002F7618"/>
    <w:rsid w:val="002F7787"/>
    <w:rsid w:val="00300D0A"/>
    <w:rsid w:val="00301411"/>
    <w:rsid w:val="00301ABD"/>
    <w:rsid w:val="003023EC"/>
    <w:rsid w:val="003025F1"/>
    <w:rsid w:val="00302891"/>
    <w:rsid w:val="003029B4"/>
    <w:rsid w:val="00302FB8"/>
    <w:rsid w:val="0030360A"/>
    <w:rsid w:val="00303778"/>
    <w:rsid w:val="00303CE5"/>
    <w:rsid w:val="0030404C"/>
    <w:rsid w:val="003040BA"/>
    <w:rsid w:val="0030410A"/>
    <w:rsid w:val="00304148"/>
    <w:rsid w:val="0030415F"/>
    <w:rsid w:val="00304436"/>
    <w:rsid w:val="00304515"/>
    <w:rsid w:val="00304812"/>
    <w:rsid w:val="00305027"/>
    <w:rsid w:val="00305A39"/>
    <w:rsid w:val="00305FF7"/>
    <w:rsid w:val="00306166"/>
    <w:rsid w:val="003068CC"/>
    <w:rsid w:val="003069AD"/>
    <w:rsid w:val="00306DC6"/>
    <w:rsid w:val="003078F4"/>
    <w:rsid w:val="00307991"/>
    <w:rsid w:val="003079B2"/>
    <w:rsid w:val="00307D68"/>
    <w:rsid w:val="00307DAC"/>
    <w:rsid w:val="003104C5"/>
    <w:rsid w:val="00310B47"/>
    <w:rsid w:val="00310BF9"/>
    <w:rsid w:val="003110EF"/>
    <w:rsid w:val="003116BA"/>
    <w:rsid w:val="003119EA"/>
    <w:rsid w:val="00311B1B"/>
    <w:rsid w:val="003124B1"/>
    <w:rsid w:val="0031254B"/>
    <w:rsid w:val="00312BD7"/>
    <w:rsid w:val="00313579"/>
    <w:rsid w:val="003138C3"/>
    <w:rsid w:val="0031392F"/>
    <w:rsid w:val="00313BD3"/>
    <w:rsid w:val="00313C39"/>
    <w:rsid w:val="00315199"/>
    <w:rsid w:val="0031530F"/>
    <w:rsid w:val="003155B9"/>
    <w:rsid w:val="0031614F"/>
    <w:rsid w:val="003164BA"/>
    <w:rsid w:val="0031679C"/>
    <w:rsid w:val="00316838"/>
    <w:rsid w:val="00316DED"/>
    <w:rsid w:val="00316EFF"/>
    <w:rsid w:val="00316F7F"/>
    <w:rsid w:val="00317853"/>
    <w:rsid w:val="003178F2"/>
    <w:rsid w:val="00317C80"/>
    <w:rsid w:val="00320392"/>
    <w:rsid w:val="00320454"/>
    <w:rsid w:val="00320792"/>
    <w:rsid w:val="0032080C"/>
    <w:rsid w:val="00320BA1"/>
    <w:rsid w:val="00320E41"/>
    <w:rsid w:val="003216E0"/>
    <w:rsid w:val="00321B8B"/>
    <w:rsid w:val="00321BD2"/>
    <w:rsid w:val="00322065"/>
    <w:rsid w:val="003220EB"/>
    <w:rsid w:val="00322266"/>
    <w:rsid w:val="00322397"/>
    <w:rsid w:val="00322EBE"/>
    <w:rsid w:val="00323479"/>
    <w:rsid w:val="00323532"/>
    <w:rsid w:val="00323DAF"/>
    <w:rsid w:val="00324298"/>
    <w:rsid w:val="00324E39"/>
    <w:rsid w:val="003257F5"/>
    <w:rsid w:val="0032591F"/>
    <w:rsid w:val="00326195"/>
    <w:rsid w:val="00326730"/>
    <w:rsid w:val="00326ED0"/>
    <w:rsid w:val="0032713B"/>
    <w:rsid w:val="00327F27"/>
    <w:rsid w:val="003301F2"/>
    <w:rsid w:val="00331001"/>
    <w:rsid w:val="0033114A"/>
    <w:rsid w:val="003315F5"/>
    <w:rsid w:val="0033172F"/>
    <w:rsid w:val="00332EB3"/>
    <w:rsid w:val="00334257"/>
    <w:rsid w:val="003348B2"/>
    <w:rsid w:val="00335148"/>
    <w:rsid w:val="00335BBB"/>
    <w:rsid w:val="003364C2"/>
    <w:rsid w:val="00336DA6"/>
    <w:rsid w:val="003371B2"/>
    <w:rsid w:val="00337B5D"/>
    <w:rsid w:val="00340557"/>
    <w:rsid w:val="00340C0C"/>
    <w:rsid w:val="00340F88"/>
    <w:rsid w:val="00340FFC"/>
    <w:rsid w:val="00341005"/>
    <w:rsid w:val="00341A9B"/>
    <w:rsid w:val="00341D46"/>
    <w:rsid w:val="00341E7E"/>
    <w:rsid w:val="00341F04"/>
    <w:rsid w:val="00342096"/>
    <w:rsid w:val="003420A3"/>
    <w:rsid w:val="003420FF"/>
    <w:rsid w:val="003421F5"/>
    <w:rsid w:val="00342787"/>
    <w:rsid w:val="00342C24"/>
    <w:rsid w:val="00342C2C"/>
    <w:rsid w:val="00342D8E"/>
    <w:rsid w:val="00343AE3"/>
    <w:rsid w:val="00344073"/>
    <w:rsid w:val="00344424"/>
    <w:rsid w:val="0034498F"/>
    <w:rsid w:val="00344B2B"/>
    <w:rsid w:val="0034534D"/>
    <w:rsid w:val="00345497"/>
    <w:rsid w:val="0034570F"/>
    <w:rsid w:val="003459D4"/>
    <w:rsid w:val="00345B54"/>
    <w:rsid w:val="003467F5"/>
    <w:rsid w:val="003468BB"/>
    <w:rsid w:val="003468FC"/>
    <w:rsid w:val="00346A42"/>
    <w:rsid w:val="00346C64"/>
    <w:rsid w:val="00346CD5"/>
    <w:rsid w:val="00346D11"/>
    <w:rsid w:val="00347299"/>
    <w:rsid w:val="0034748A"/>
    <w:rsid w:val="003474AA"/>
    <w:rsid w:val="003475C7"/>
    <w:rsid w:val="00347685"/>
    <w:rsid w:val="00350C6F"/>
    <w:rsid w:val="00350E39"/>
    <w:rsid w:val="00350FAE"/>
    <w:rsid w:val="00351654"/>
    <w:rsid w:val="00351762"/>
    <w:rsid w:val="003520F8"/>
    <w:rsid w:val="003522C6"/>
    <w:rsid w:val="00353502"/>
    <w:rsid w:val="00353BAE"/>
    <w:rsid w:val="00354833"/>
    <w:rsid w:val="0035548F"/>
    <w:rsid w:val="00355608"/>
    <w:rsid w:val="00355825"/>
    <w:rsid w:val="00355B7B"/>
    <w:rsid w:val="0035612C"/>
    <w:rsid w:val="00356273"/>
    <w:rsid w:val="00356EE1"/>
    <w:rsid w:val="00357590"/>
    <w:rsid w:val="00360040"/>
    <w:rsid w:val="003601EB"/>
    <w:rsid w:val="00360203"/>
    <w:rsid w:val="0036098E"/>
    <w:rsid w:val="003609A4"/>
    <w:rsid w:val="003618DA"/>
    <w:rsid w:val="00361BB0"/>
    <w:rsid w:val="00361DE3"/>
    <w:rsid w:val="00361F2E"/>
    <w:rsid w:val="00362222"/>
    <w:rsid w:val="003629DF"/>
    <w:rsid w:val="0036394C"/>
    <w:rsid w:val="003639C7"/>
    <w:rsid w:val="00363F7D"/>
    <w:rsid w:val="0036441C"/>
    <w:rsid w:val="00364B0E"/>
    <w:rsid w:val="00364C76"/>
    <w:rsid w:val="00364F9C"/>
    <w:rsid w:val="003651AF"/>
    <w:rsid w:val="0036532D"/>
    <w:rsid w:val="00366AA9"/>
    <w:rsid w:val="00367FD9"/>
    <w:rsid w:val="003703F3"/>
    <w:rsid w:val="00370F45"/>
    <w:rsid w:val="0037161D"/>
    <w:rsid w:val="003718F6"/>
    <w:rsid w:val="00371ACA"/>
    <w:rsid w:val="00371BBC"/>
    <w:rsid w:val="00371CBF"/>
    <w:rsid w:val="00372275"/>
    <w:rsid w:val="00372845"/>
    <w:rsid w:val="003728F0"/>
    <w:rsid w:val="00372A0E"/>
    <w:rsid w:val="0037304E"/>
    <w:rsid w:val="00373B0A"/>
    <w:rsid w:val="003741FE"/>
    <w:rsid w:val="003742B8"/>
    <w:rsid w:val="00374F35"/>
    <w:rsid w:val="00374F90"/>
    <w:rsid w:val="003754EE"/>
    <w:rsid w:val="0037564F"/>
    <w:rsid w:val="00375914"/>
    <w:rsid w:val="00377C19"/>
    <w:rsid w:val="00377C67"/>
    <w:rsid w:val="00377E87"/>
    <w:rsid w:val="00377F73"/>
    <w:rsid w:val="00380627"/>
    <w:rsid w:val="003808B0"/>
    <w:rsid w:val="00380956"/>
    <w:rsid w:val="00380BA5"/>
    <w:rsid w:val="00380EB8"/>
    <w:rsid w:val="00381C29"/>
    <w:rsid w:val="00381E9E"/>
    <w:rsid w:val="00382D2E"/>
    <w:rsid w:val="00383627"/>
    <w:rsid w:val="00383887"/>
    <w:rsid w:val="00383D6A"/>
    <w:rsid w:val="00384070"/>
    <w:rsid w:val="003845AB"/>
    <w:rsid w:val="00384B24"/>
    <w:rsid w:val="00384E86"/>
    <w:rsid w:val="0038536D"/>
    <w:rsid w:val="003857E2"/>
    <w:rsid w:val="00385EF4"/>
    <w:rsid w:val="003860B5"/>
    <w:rsid w:val="003860B6"/>
    <w:rsid w:val="00386140"/>
    <w:rsid w:val="0038718A"/>
    <w:rsid w:val="0038751B"/>
    <w:rsid w:val="00390182"/>
    <w:rsid w:val="00390722"/>
    <w:rsid w:val="00390773"/>
    <w:rsid w:val="00390A64"/>
    <w:rsid w:val="00390AE5"/>
    <w:rsid w:val="00390B30"/>
    <w:rsid w:val="00391312"/>
    <w:rsid w:val="0039140A"/>
    <w:rsid w:val="00391447"/>
    <w:rsid w:val="00391922"/>
    <w:rsid w:val="00391E50"/>
    <w:rsid w:val="003923CA"/>
    <w:rsid w:val="00392677"/>
    <w:rsid w:val="00392819"/>
    <w:rsid w:val="00392C48"/>
    <w:rsid w:val="00392E30"/>
    <w:rsid w:val="00393C56"/>
    <w:rsid w:val="00394A2F"/>
    <w:rsid w:val="003954F7"/>
    <w:rsid w:val="00395500"/>
    <w:rsid w:val="0039558B"/>
    <w:rsid w:val="003955B7"/>
    <w:rsid w:val="003959D8"/>
    <w:rsid w:val="003962AF"/>
    <w:rsid w:val="003963CE"/>
    <w:rsid w:val="003963F1"/>
    <w:rsid w:val="00396946"/>
    <w:rsid w:val="00396AD8"/>
    <w:rsid w:val="00396EF4"/>
    <w:rsid w:val="00397891"/>
    <w:rsid w:val="00397DB9"/>
    <w:rsid w:val="003A0282"/>
    <w:rsid w:val="003A10D4"/>
    <w:rsid w:val="003A1260"/>
    <w:rsid w:val="003A15C8"/>
    <w:rsid w:val="003A15F8"/>
    <w:rsid w:val="003A1C9F"/>
    <w:rsid w:val="003A2318"/>
    <w:rsid w:val="003A2494"/>
    <w:rsid w:val="003A2BB1"/>
    <w:rsid w:val="003A2E92"/>
    <w:rsid w:val="003A3148"/>
    <w:rsid w:val="003A334E"/>
    <w:rsid w:val="003A3855"/>
    <w:rsid w:val="003A3B1C"/>
    <w:rsid w:val="003A3C39"/>
    <w:rsid w:val="003A3CA0"/>
    <w:rsid w:val="003A403A"/>
    <w:rsid w:val="003A40B9"/>
    <w:rsid w:val="003A49B6"/>
    <w:rsid w:val="003A4E56"/>
    <w:rsid w:val="003A5194"/>
    <w:rsid w:val="003A5221"/>
    <w:rsid w:val="003A54FE"/>
    <w:rsid w:val="003A5B64"/>
    <w:rsid w:val="003A5F5F"/>
    <w:rsid w:val="003A67EA"/>
    <w:rsid w:val="003A696C"/>
    <w:rsid w:val="003A6D1F"/>
    <w:rsid w:val="003A6E69"/>
    <w:rsid w:val="003A70D8"/>
    <w:rsid w:val="003B00B9"/>
    <w:rsid w:val="003B0DA3"/>
    <w:rsid w:val="003B0E8F"/>
    <w:rsid w:val="003B143B"/>
    <w:rsid w:val="003B1583"/>
    <w:rsid w:val="003B1E6E"/>
    <w:rsid w:val="003B1EF0"/>
    <w:rsid w:val="003B25E6"/>
    <w:rsid w:val="003B28DE"/>
    <w:rsid w:val="003B28E7"/>
    <w:rsid w:val="003B2C06"/>
    <w:rsid w:val="003B2CC3"/>
    <w:rsid w:val="003B2D35"/>
    <w:rsid w:val="003B306C"/>
    <w:rsid w:val="003B3433"/>
    <w:rsid w:val="003B34AC"/>
    <w:rsid w:val="003B3564"/>
    <w:rsid w:val="003B3CF6"/>
    <w:rsid w:val="003B4128"/>
    <w:rsid w:val="003B4CCD"/>
    <w:rsid w:val="003B5123"/>
    <w:rsid w:val="003B559A"/>
    <w:rsid w:val="003B593D"/>
    <w:rsid w:val="003B5A57"/>
    <w:rsid w:val="003B6177"/>
    <w:rsid w:val="003B65BB"/>
    <w:rsid w:val="003B69CB"/>
    <w:rsid w:val="003B6F27"/>
    <w:rsid w:val="003B6F75"/>
    <w:rsid w:val="003B7185"/>
    <w:rsid w:val="003B7A59"/>
    <w:rsid w:val="003B7D0B"/>
    <w:rsid w:val="003C027E"/>
    <w:rsid w:val="003C0321"/>
    <w:rsid w:val="003C053A"/>
    <w:rsid w:val="003C06ED"/>
    <w:rsid w:val="003C07C0"/>
    <w:rsid w:val="003C0863"/>
    <w:rsid w:val="003C10EF"/>
    <w:rsid w:val="003C19A9"/>
    <w:rsid w:val="003C1E54"/>
    <w:rsid w:val="003C20AA"/>
    <w:rsid w:val="003C23E6"/>
    <w:rsid w:val="003C27B7"/>
    <w:rsid w:val="003C29E0"/>
    <w:rsid w:val="003C302C"/>
    <w:rsid w:val="003C481D"/>
    <w:rsid w:val="003C4DA5"/>
    <w:rsid w:val="003C4DC4"/>
    <w:rsid w:val="003C4EFA"/>
    <w:rsid w:val="003C5185"/>
    <w:rsid w:val="003C5376"/>
    <w:rsid w:val="003C54A7"/>
    <w:rsid w:val="003C57D5"/>
    <w:rsid w:val="003C62FF"/>
    <w:rsid w:val="003C67DB"/>
    <w:rsid w:val="003C6D10"/>
    <w:rsid w:val="003C79D7"/>
    <w:rsid w:val="003D022B"/>
    <w:rsid w:val="003D04AC"/>
    <w:rsid w:val="003D08A4"/>
    <w:rsid w:val="003D0ED7"/>
    <w:rsid w:val="003D122C"/>
    <w:rsid w:val="003D174D"/>
    <w:rsid w:val="003D1952"/>
    <w:rsid w:val="003D1E28"/>
    <w:rsid w:val="003D20EE"/>
    <w:rsid w:val="003D2744"/>
    <w:rsid w:val="003D2B5F"/>
    <w:rsid w:val="003D2C3A"/>
    <w:rsid w:val="003D2D30"/>
    <w:rsid w:val="003D2EE2"/>
    <w:rsid w:val="003D33FB"/>
    <w:rsid w:val="003D345D"/>
    <w:rsid w:val="003D436D"/>
    <w:rsid w:val="003D43D2"/>
    <w:rsid w:val="003D4CD0"/>
    <w:rsid w:val="003D5284"/>
    <w:rsid w:val="003D571F"/>
    <w:rsid w:val="003D5940"/>
    <w:rsid w:val="003D624D"/>
    <w:rsid w:val="003D62D5"/>
    <w:rsid w:val="003D69D2"/>
    <w:rsid w:val="003D730A"/>
    <w:rsid w:val="003D7B55"/>
    <w:rsid w:val="003D7BA8"/>
    <w:rsid w:val="003D7C43"/>
    <w:rsid w:val="003E05E2"/>
    <w:rsid w:val="003E0866"/>
    <w:rsid w:val="003E0F86"/>
    <w:rsid w:val="003E16E9"/>
    <w:rsid w:val="003E19D9"/>
    <w:rsid w:val="003E1AF4"/>
    <w:rsid w:val="003E214D"/>
    <w:rsid w:val="003E3173"/>
    <w:rsid w:val="003E3195"/>
    <w:rsid w:val="003E3991"/>
    <w:rsid w:val="003E3A97"/>
    <w:rsid w:val="003E40A8"/>
    <w:rsid w:val="003E44EC"/>
    <w:rsid w:val="003E4C30"/>
    <w:rsid w:val="003E5ADF"/>
    <w:rsid w:val="003E6097"/>
    <w:rsid w:val="003E61B0"/>
    <w:rsid w:val="003E6531"/>
    <w:rsid w:val="003E6AEC"/>
    <w:rsid w:val="003E6D9C"/>
    <w:rsid w:val="003E73E7"/>
    <w:rsid w:val="003E7B03"/>
    <w:rsid w:val="003F0063"/>
    <w:rsid w:val="003F0462"/>
    <w:rsid w:val="003F17D8"/>
    <w:rsid w:val="003F18AE"/>
    <w:rsid w:val="003F257B"/>
    <w:rsid w:val="003F2595"/>
    <w:rsid w:val="003F2A0B"/>
    <w:rsid w:val="003F3E7D"/>
    <w:rsid w:val="003F3E9C"/>
    <w:rsid w:val="003F432E"/>
    <w:rsid w:val="003F4E44"/>
    <w:rsid w:val="003F4E9B"/>
    <w:rsid w:val="003F50D5"/>
    <w:rsid w:val="003F52A8"/>
    <w:rsid w:val="003F5A07"/>
    <w:rsid w:val="003F5A08"/>
    <w:rsid w:val="003F5AA8"/>
    <w:rsid w:val="003F5BBC"/>
    <w:rsid w:val="003F5F73"/>
    <w:rsid w:val="003F6D3B"/>
    <w:rsid w:val="003F7954"/>
    <w:rsid w:val="004000F3"/>
    <w:rsid w:val="0040073F"/>
    <w:rsid w:val="00400852"/>
    <w:rsid w:val="00400B0A"/>
    <w:rsid w:val="00400CBC"/>
    <w:rsid w:val="00400E24"/>
    <w:rsid w:val="00400FD4"/>
    <w:rsid w:val="00401260"/>
    <w:rsid w:val="00401493"/>
    <w:rsid w:val="00401874"/>
    <w:rsid w:val="004029D6"/>
    <w:rsid w:val="00402AA0"/>
    <w:rsid w:val="00402AA2"/>
    <w:rsid w:val="00402B5E"/>
    <w:rsid w:val="004035E8"/>
    <w:rsid w:val="00403B2B"/>
    <w:rsid w:val="00403F11"/>
    <w:rsid w:val="004043D0"/>
    <w:rsid w:val="00404756"/>
    <w:rsid w:val="00404DF3"/>
    <w:rsid w:val="00405799"/>
    <w:rsid w:val="004058C7"/>
    <w:rsid w:val="00405BCE"/>
    <w:rsid w:val="00405C03"/>
    <w:rsid w:val="0040628C"/>
    <w:rsid w:val="00407C5C"/>
    <w:rsid w:val="00407D89"/>
    <w:rsid w:val="0041090B"/>
    <w:rsid w:val="00410923"/>
    <w:rsid w:val="004115FB"/>
    <w:rsid w:val="00411E87"/>
    <w:rsid w:val="00412157"/>
    <w:rsid w:val="004125AB"/>
    <w:rsid w:val="004125E3"/>
    <w:rsid w:val="00413255"/>
    <w:rsid w:val="00413323"/>
    <w:rsid w:val="00413CFC"/>
    <w:rsid w:val="0041445C"/>
    <w:rsid w:val="00414559"/>
    <w:rsid w:val="00414F9E"/>
    <w:rsid w:val="00415141"/>
    <w:rsid w:val="0041568F"/>
    <w:rsid w:val="004157BA"/>
    <w:rsid w:val="004159E4"/>
    <w:rsid w:val="00415B57"/>
    <w:rsid w:val="00416B63"/>
    <w:rsid w:val="004171FC"/>
    <w:rsid w:val="00417430"/>
    <w:rsid w:val="004177C3"/>
    <w:rsid w:val="00417989"/>
    <w:rsid w:val="00417D4E"/>
    <w:rsid w:val="00420789"/>
    <w:rsid w:val="00420868"/>
    <w:rsid w:val="00420990"/>
    <w:rsid w:val="00420C27"/>
    <w:rsid w:val="00420C89"/>
    <w:rsid w:val="0042105F"/>
    <w:rsid w:val="00421060"/>
    <w:rsid w:val="004217A3"/>
    <w:rsid w:val="00421805"/>
    <w:rsid w:val="00421AD2"/>
    <w:rsid w:val="00421D94"/>
    <w:rsid w:val="00422590"/>
    <w:rsid w:val="00422768"/>
    <w:rsid w:val="00422BD5"/>
    <w:rsid w:val="00422C34"/>
    <w:rsid w:val="00422CC2"/>
    <w:rsid w:val="004231CF"/>
    <w:rsid w:val="004237E2"/>
    <w:rsid w:val="00423BCB"/>
    <w:rsid w:val="004242BA"/>
    <w:rsid w:val="00424B02"/>
    <w:rsid w:val="0042516B"/>
    <w:rsid w:val="0042574C"/>
    <w:rsid w:val="00425818"/>
    <w:rsid w:val="00425867"/>
    <w:rsid w:val="00425ABF"/>
    <w:rsid w:val="00425E91"/>
    <w:rsid w:val="00426613"/>
    <w:rsid w:val="004268DD"/>
    <w:rsid w:val="00426994"/>
    <w:rsid w:val="00426A17"/>
    <w:rsid w:val="00426B14"/>
    <w:rsid w:val="0042772D"/>
    <w:rsid w:val="00427B0D"/>
    <w:rsid w:val="00427D00"/>
    <w:rsid w:val="00430105"/>
    <w:rsid w:val="0043109C"/>
    <w:rsid w:val="00432DCA"/>
    <w:rsid w:val="004331EC"/>
    <w:rsid w:val="00434057"/>
    <w:rsid w:val="00434175"/>
    <w:rsid w:val="00434F9B"/>
    <w:rsid w:val="00435332"/>
    <w:rsid w:val="004354CE"/>
    <w:rsid w:val="00435F94"/>
    <w:rsid w:val="00436218"/>
    <w:rsid w:val="004368E0"/>
    <w:rsid w:val="00436D48"/>
    <w:rsid w:val="00437280"/>
    <w:rsid w:val="004378A1"/>
    <w:rsid w:val="00437C0C"/>
    <w:rsid w:val="004404A5"/>
    <w:rsid w:val="00440AAF"/>
    <w:rsid w:val="00440F6B"/>
    <w:rsid w:val="0044172D"/>
    <w:rsid w:val="0044198F"/>
    <w:rsid w:val="004419C6"/>
    <w:rsid w:val="00441A1F"/>
    <w:rsid w:val="00441AB3"/>
    <w:rsid w:val="00441B87"/>
    <w:rsid w:val="00441D6D"/>
    <w:rsid w:val="00442A20"/>
    <w:rsid w:val="0044307B"/>
    <w:rsid w:val="00443080"/>
    <w:rsid w:val="004430AF"/>
    <w:rsid w:val="00443C63"/>
    <w:rsid w:val="0044405F"/>
    <w:rsid w:val="00444AEE"/>
    <w:rsid w:val="004458D9"/>
    <w:rsid w:val="00446027"/>
    <w:rsid w:val="004460F9"/>
    <w:rsid w:val="004463D5"/>
    <w:rsid w:val="00446678"/>
    <w:rsid w:val="00446982"/>
    <w:rsid w:val="00446EE0"/>
    <w:rsid w:val="00447435"/>
    <w:rsid w:val="00447665"/>
    <w:rsid w:val="004502B7"/>
    <w:rsid w:val="00450CEA"/>
    <w:rsid w:val="0045109C"/>
    <w:rsid w:val="004512D4"/>
    <w:rsid w:val="004513DE"/>
    <w:rsid w:val="00451CED"/>
    <w:rsid w:val="00452062"/>
    <w:rsid w:val="0045249B"/>
    <w:rsid w:val="0045261A"/>
    <w:rsid w:val="00452858"/>
    <w:rsid w:val="00452962"/>
    <w:rsid w:val="00452E30"/>
    <w:rsid w:val="00452ECA"/>
    <w:rsid w:val="00452FAB"/>
    <w:rsid w:val="00453571"/>
    <w:rsid w:val="004536D2"/>
    <w:rsid w:val="00453BED"/>
    <w:rsid w:val="00454509"/>
    <w:rsid w:val="0045493B"/>
    <w:rsid w:val="0045585E"/>
    <w:rsid w:val="0045620B"/>
    <w:rsid w:val="00456B43"/>
    <w:rsid w:val="0045748C"/>
    <w:rsid w:val="0045750B"/>
    <w:rsid w:val="00457801"/>
    <w:rsid w:val="004578B6"/>
    <w:rsid w:val="00457ADA"/>
    <w:rsid w:val="00457BDB"/>
    <w:rsid w:val="004603E7"/>
    <w:rsid w:val="00460965"/>
    <w:rsid w:val="00460968"/>
    <w:rsid w:val="00460B4C"/>
    <w:rsid w:val="00460E1A"/>
    <w:rsid w:val="00461001"/>
    <w:rsid w:val="00461258"/>
    <w:rsid w:val="00461CDA"/>
    <w:rsid w:val="004620F4"/>
    <w:rsid w:val="0046265A"/>
    <w:rsid w:val="004629BB"/>
    <w:rsid w:val="00463078"/>
    <w:rsid w:val="004636AE"/>
    <w:rsid w:val="00463E46"/>
    <w:rsid w:val="00464052"/>
    <w:rsid w:val="00464286"/>
    <w:rsid w:val="004645A7"/>
    <w:rsid w:val="00464C1B"/>
    <w:rsid w:val="00464C6C"/>
    <w:rsid w:val="00464DB5"/>
    <w:rsid w:val="00464E14"/>
    <w:rsid w:val="0046502D"/>
    <w:rsid w:val="00465200"/>
    <w:rsid w:val="004654E9"/>
    <w:rsid w:val="00466842"/>
    <w:rsid w:val="004668BA"/>
    <w:rsid w:val="00466A30"/>
    <w:rsid w:val="00467575"/>
    <w:rsid w:val="0046762A"/>
    <w:rsid w:val="00467D6C"/>
    <w:rsid w:val="004705FF"/>
    <w:rsid w:val="004706FA"/>
    <w:rsid w:val="004707D1"/>
    <w:rsid w:val="00470A72"/>
    <w:rsid w:val="00470C79"/>
    <w:rsid w:val="00470D32"/>
    <w:rsid w:val="00470F4A"/>
    <w:rsid w:val="004711CF"/>
    <w:rsid w:val="0047186E"/>
    <w:rsid w:val="004719A1"/>
    <w:rsid w:val="0047258C"/>
    <w:rsid w:val="004725EE"/>
    <w:rsid w:val="0047312E"/>
    <w:rsid w:val="0047362B"/>
    <w:rsid w:val="004738B9"/>
    <w:rsid w:val="0047421C"/>
    <w:rsid w:val="00474518"/>
    <w:rsid w:val="00474987"/>
    <w:rsid w:val="00474C41"/>
    <w:rsid w:val="00474DFE"/>
    <w:rsid w:val="00475BA8"/>
    <w:rsid w:val="00476219"/>
    <w:rsid w:val="004766E6"/>
    <w:rsid w:val="00476ADF"/>
    <w:rsid w:val="00476ED8"/>
    <w:rsid w:val="004779C5"/>
    <w:rsid w:val="00477C74"/>
    <w:rsid w:val="00480136"/>
    <w:rsid w:val="00480F48"/>
    <w:rsid w:val="004813C7"/>
    <w:rsid w:val="0048163B"/>
    <w:rsid w:val="004829A7"/>
    <w:rsid w:val="00482EA5"/>
    <w:rsid w:val="00482F9F"/>
    <w:rsid w:val="0048310F"/>
    <w:rsid w:val="0048350D"/>
    <w:rsid w:val="0048363A"/>
    <w:rsid w:val="00483776"/>
    <w:rsid w:val="004838AB"/>
    <w:rsid w:val="004848C5"/>
    <w:rsid w:val="00484FC7"/>
    <w:rsid w:val="004850CA"/>
    <w:rsid w:val="004858FA"/>
    <w:rsid w:val="00485E2A"/>
    <w:rsid w:val="00486F64"/>
    <w:rsid w:val="004872C8"/>
    <w:rsid w:val="00487351"/>
    <w:rsid w:val="00487CD7"/>
    <w:rsid w:val="00490B5B"/>
    <w:rsid w:val="00490D5D"/>
    <w:rsid w:val="004910ED"/>
    <w:rsid w:val="00491250"/>
    <w:rsid w:val="00491997"/>
    <w:rsid w:val="00491D49"/>
    <w:rsid w:val="00491D91"/>
    <w:rsid w:val="00491DF6"/>
    <w:rsid w:val="00491F27"/>
    <w:rsid w:val="0049207C"/>
    <w:rsid w:val="004920F4"/>
    <w:rsid w:val="004924BB"/>
    <w:rsid w:val="00492906"/>
    <w:rsid w:val="00492D85"/>
    <w:rsid w:val="00493D97"/>
    <w:rsid w:val="00493F0F"/>
    <w:rsid w:val="00494DC5"/>
    <w:rsid w:val="00494FD0"/>
    <w:rsid w:val="00494FEE"/>
    <w:rsid w:val="0049566A"/>
    <w:rsid w:val="0049576B"/>
    <w:rsid w:val="00495908"/>
    <w:rsid w:val="00496590"/>
    <w:rsid w:val="0049700B"/>
    <w:rsid w:val="004979D8"/>
    <w:rsid w:val="00497BCD"/>
    <w:rsid w:val="004A015B"/>
    <w:rsid w:val="004A1181"/>
    <w:rsid w:val="004A1840"/>
    <w:rsid w:val="004A195A"/>
    <w:rsid w:val="004A1CE5"/>
    <w:rsid w:val="004A247A"/>
    <w:rsid w:val="004A2826"/>
    <w:rsid w:val="004A282E"/>
    <w:rsid w:val="004A2C93"/>
    <w:rsid w:val="004A337B"/>
    <w:rsid w:val="004A3A16"/>
    <w:rsid w:val="004A3B4C"/>
    <w:rsid w:val="004A3EE3"/>
    <w:rsid w:val="004A41E1"/>
    <w:rsid w:val="004A4216"/>
    <w:rsid w:val="004A4579"/>
    <w:rsid w:val="004A4B02"/>
    <w:rsid w:val="004A4F96"/>
    <w:rsid w:val="004A51BC"/>
    <w:rsid w:val="004A5532"/>
    <w:rsid w:val="004A5603"/>
    <w:rsid w:val="004A5F3C"/>
    <w:rsid w:val="004A6041"/>
    <w:rsid w:val="004A6762"/>
    <w:rsid w:val="004A67B1"/>
    <w:rsid w:val="004A7205"/>
    <w:rsid w:val="004A73B4"/>
    <w:rsid w:val="004A7BAA"/>
    <w:rsid w:val="004B0B2B"/>
    <w:rsid w:val="004B0C3F"/>
    <w:rsid w:val="004B0F69"/>
    <w:rsid w:val="004B2417"/>
    <w:rsid w:val="004B2893"/>
    <w:rsid w:val="004B2918"/>
    <w:rsid w:val="004B2AEA"/>
    <w:rsid w:val="004B2CF4"/>
    <w:rsid w:val="004B3080"/>
    <w:rsid w:val="004B32E3"/>
    <w:rsid w:val="004B3525"/>
    <w:rsid w:val="004B3D15"/>
    <w:rsid w:val="004B4081"/>
    <w:rsid w:val="004B48C8"/>
    <w:rsid w:val="004B4AE2"/>
    <w:rsid w:val="004B4B46"/>
    <w:rsid w:val="004B5C10"/>
    <w:rsid w:val="004B5D71"/>
    <w:rsid w:val="004B6710"/>
    <w:rsid w:val="004B6AB3"/>
    <w:rsid w:val="004B6CF3"/>
    <w:rsid w:val="004B72C9"/>
    <w:rsid w:val="004B737F"/>
    <w:rsid w:val="004B73E0"/>
    <w:rsid w:val="004B775D"/>
    <w:rsid w:val="004B794E"/>
    <w:rsid w:val="004B7982"/>
    <w:rsid w:val="004B7F3A"/>
    <w:rsid w:val="004C0510"/>
    <w:rsid w:val="004C0907"/>
    <w:rsid w:val="004C0F81"/>
    <w:rsid w:val="004C10F7"/>
    <w:rsid w:val="004C1986"/>
    <w:rsid w:val="004C1A92"/>
    <w:rsid w:val="004C2643"/>
    <w:rsid w:val="004C32AA"/>
    <w:rsid w:val="004C3507"/>
    <w:rsid w:val="004C3A92"/>
    <w:rsid w:val="004C420C"/>
    <w:rsid w:val="004C45BB"/>
    <w:rsid w:val="004C4DA3"/>
    <w:rsid w:val="004C519D"/>
    <w:rsid w:val="004C543C"/>
    <w:rsid w:val="004C5662"/>
    <w:rsid w:val="004C57A0"/>
    <w:rsid w:val="004C581F"/>
    <w:rsid w:val="004C6236"/>
    <w:rsid w:val="004C631F"/>
    <w:rsid w:val="004C6353"/>
    <w:rsid w:val="004C6706"/>
    <w:rsid w:val="004C6C64"/>
    <w:rsid w:val="004C6EBD"/>
    <w:rsid w:val="004C7511"/>
    <w:rsid w:val="004C7B61"/>
    <w:rsid w:val="004C7EB7"/>
    <w:rsid w:val="004D029F"/>
    <w:rsid w:val="004D05AA"/>
    <w:rsid w:val="004D062F"/>
    <w:rsid w:val="004D0C6E"/>
    <w:rsid w:val="004D181A"/>
    <w:rsid w:val="004D1CE9"/>
    <w:rsid w:val="004D21AB"/>
    <w:rsid w:val="004D2322"/>
    <w:rsid w:val="004D2579"/>
    <w:rsid w:val="004D2EB0"/>
    <w:rsid w:val="004D3287"/>
    <w:rsid w:val="004D37FA"/>
    <w:rsid w:val="004D4160"/>
    <w:rsid w:val="004D432C"/>
    <w:rsid w:val="004D4898"/>
    <w:rsid w:val="004D4FE8"/>
    <w:rsid w:val="004D50C8"/>
    <w:rsid w:val="004D511A"/>
    <w:rsid w:val="004D530C"/>
    <w:rsid w:val="004D57B7"/>
    <w:rsid w:val="004D5E13"/>
    <w:rsid w:val="004D6275"/>
    <w:rsid w:val="004D69D3"/>
    <w:rsid w:val="004D6D7F"/>
    <w:rsid w:val="004D71AD"/>
    <w:rsid w:val="004D71B7"/>
    <w:rsid w:val="004D79F7"/>
    <w:rsid w:val="004D7A67"/>
    <w:rsid w:val="004E001C"/>
    <w:rsid w:val="004E0028"/>
    <w:rsid w:val="004E04E5"/>
    <w:rsid w:val="004E05D9"/>
    <w:rsid w:val="004E069E"/>
    <w:rsid w:val="004E0E33"/>
    <w:rsid w:val="004E1228"/>
    <w:rsid w:val="004E1540"/>
    <w:rsid w:val="004E1914"/>
    <w:rsid w:val="004E1ED5"/>
    <w:rsid w:val="004E21BE"/>
    <w:rsid w:val="004E2C74"/>
    <w:rsid w:val="004E2D71"/>
    <w:rsid w:val="004E312F"/>
    <w:rsid w:val="004E3E52"/>
    <w:rsid w:val="004E405D"/>
    <w:rsid w:val="004E52F9"/>
    <w:rsid w:val="004E5336"/>
    <w:rsid w:val="004E5A5B"/>
    <w:rsid w:val="004E5AB6"/>
    <w:rsid w:val="004E5BA3"/>
    <w:rsid w:val="004E60CA"/>
    <w:rsid w:val="004E646D"/>
    <w:rsid w:val="004E6707"/>
    <w:rsid w:val="004E686B"/>
    <w:rsid w:val="004E6B83"/>
    <w:rsid w:val="004F0487"/>
    <w:rsid w:val="004F04AB"/>
    <w:rsid w:val="004F0E7A"/>
    <w:rsid w:val="004F12C5"/>
    <w:rsid w:val="004F1908"/>
    <w:rsid w:val="004F1A44"/>
    <w:rsid w:val="004F1B40"/>
    <w:rsid w:val="004F2502"/>
    <w:rsid w:val="004F2CBD"/>
    <w:rsid w:val="004F3122"/>
    <w:rsid w:val="004F3273"/>
    <w:rsid w:val="004F3302"/>
    <w:rsid w:val="004F387B"/>
    <w:rsid w:val="004F3B8C"/>
    <w:rsid w:val="004F43CA"/>
    <w:rsid w:val="004F53ED"/>
    <w:rsid w:val="004F5466"/>
    <w:rsid w:val="004F5D10"/>
    <w:rsid w:val="004F5DF4"/>
    <w:rsid w:val="004F6245"/>
    <w:rsid w:val="004F6289"/>
    <w:rsid w:val="004F6503"/>
    <w:rsid w:val="004F70A7"/>
    <w:rsid w:val="004F73D5"/>
    <w:rsid w:val="004F799A"/>
    <w:rsid w:val="00500264"/>
    <w:rsid w:val="0050083F"/>
    <w:rsid w:val="00500A69"/>
    <w:rsid w:val="00500FD8"/>
    <w:rsid w:val="005011C7"/>
    <w:rsid w:val="0050172D"/>
    <w:rsid w:val="00501AD2"/>
    <w:rsid w:val="00501D3E"/>
    <w:rsid w:val="00501F53"/>
    <w:rsid w:val="00501F8E"/>
    <w:rsid w:val="005023CA"/>
    <w:rsid w:val="00502652"/>
    <w:rsid w:val="00502663"/>
    <w:rsid w:val="005026DA"/>
    <w:rsid w:val="005026FF"/>
    <w:rsid w:val="005034A2"/>
    <w:rsid w:val="00503E59"/>
    <w:rsid w:val="005040FA"/>
    <w:rsid w:val="005041D2"/>
    <w:rsid w:val="005041F9"/>
    <w:rsid w:val="00504773"/>
    <w:rsid w:val="00504EB6"/>
    <w:rsid w:val="00504F97"/>
    <w:rsid w:val="00505AEB"/>
    <w:rsid w:val="00505D23"/>
    <w:rsid w:val="005072D1"/>
    <w:rsid w:val="005077C6"/>
    <w:rsid w:val="0050794E"/>
    <w:rsid w:val="00507BCB"/>
    <w:rsid w:val="00507F8F"/>
    <w:rsid w:val="00510252"/>
    <w:rsid w:val="00510D55"/>
    <w:rsid w:val="0051231C"/>
    <w:rsid w:val="005125DF"/>
    <w:rsid w:val="00512976"/>
    <w:rsid w:val="00512F83"/>
    <w:rsid w:val="005136A0"/>
    <w:rsid w:val="0051374F"/>
    <w:rsid w:val="005138DC"/>
    <w:rsid w:val="00513CEF"/>
    <w:rsid w:val="00514029"/>
    <w:rsid w:val="0051418A"/>
    <w:rsid w:val="00514682"/>
    <w:rsid w:val="00514D6C"/>
    <w:rsid w:val="0051514F"/>
    <w:rsid w:val="005154B5"/>
    <w:rsid w:val="00515A64"/>
    <w:rsid w:val="00515AF9"/>
    <w:rsid w:val="0051632B"/>
    <w:rsid w:val="0051687A"/>
    <w:rsid w:val="00516C14"/>
    <w:rsid w:val="00516D54"/>
    <w:rsid w:val="0051787A"/>
    <w:rsid w:val="00517BDF"/>
    <w:rsid w:val="00517C34"/>
    <w:rsid w:val="00517D3B"/>
    <w:rsid w:val="00520163"/>
    <w:rsid w:val="0052048B"/>
    <w:rsid w:val="005204BF"/>
    <w:rsid w:val="0052098E"/>
    <w:rsid w:val="00520C43"/>
    <w:rsid w:val="00521175"/>
    <w:rsid w:val="0052137C"/>
    <w:rsid w:val="00521634"/>
    <w:rsid w:val="00521F23"/>
    <w:rsid w:val="00522341"/>
    <w:rsid w:val="00522558"/>
    <w:rsid w:val="005232F2"/>
    <w:rsid w:val="00523FF2"/>
    <w:rsid w:val="005241CF"/>
    <w:rsid w:val="0052432D"/>
    <w:rsid w:val="00524415"/>
    <w:rsid w:val="00525512"/>
    <w:rsid w:val="0052553E"/>
    <w:rsid w:val="005258E8"/>
    <w:rsid w:val="00525A03"/>
    <w:rsid w:val="005262D3"/>
    <w:rsid w:val="00526521"/>
    <w:rsid w:val="00526576"/>
    <w:rsid w:val="005265E7"/>
    <w:rsid w:val="005266DC"/>
    <w:rsid w:val="005267F4"/>
    <w:rsid w:val="00526AFE"/>
    <w:rsid w:val="0052795F"/>
    <w:rsid w:val="00527ABB"/>
    <w:rsid w:val="00527D25"/>
    <w:rsid w:val="00527F95"/>
    <w:rsid w:val="00530158"/>
    <w:rsid w:val="00530291"/>
    <w:rsid w:val="005303F9"/>
    <w:rsid w:val="00530570"/>
    <w:rsid w:val="00530A31"/>
    <w:rsid w:val="00530A7E"/>
    <w:rsid w:val="00530B7E"/>
    <w:rsid w:val="0053103E"/>
    <w:rsid w:val="0053153D"/>
    <w:rsid w:val="00531697"/>
    <w:rsid w:val="00531CDD"/>
    <w:rsid w:val="00531E25"/>
    <w:rsid w:val="00532A9F"/>
    <w:rsid w:val="00533D1B"/>
    <w:rsid w:val="00533D49"/>
    <w:rsid w:val="005342D4"/>
    <w:rsid w:val="005346FB"/>
    <w:rsid w:val="005347C2"/>
    <w:rsid w:val="005349C1"/>
    <w:rsid w:val="00534B52"/>
    <w:rsid w:val="00535012"/>
    <w:rsid w:val="00535340"/>
    <w:rsid w:val="00535788"/>
    <w:rsid w:val="00535B14"/>
    <w:rsid w:val="00535B54"/>
    <w:rsid w:val="00535D95"/>
    <w:rsid w:val="005362ED"/>
    <w:rsid w:val="005362F5"/>
    <w:rsid w:val="00536846"/>
    <w:rsid w:val="00536988"/>
    <w:rsid w:val="00537E45"/>
    <w:rsid w:val="00540025"/>
    <w:rsid w:val="005403A6"/>
    <w:rsid w:val="005405CB"/>
    <w:rsid w:val="00541A90"/>
    <w:rsid w:val="005423AB"/>
    <w:rsid w:val="00542741"/>
    <w:rsid w:val="005427B8"/>
    <w:rsid w:val="00542811"/>
    <w:rsid w:val="005430CD"/>
    <w:rsid w:val="005431E7"/>
    <w:rsid w:val="00543B22"/>
    <w:rsid w:val="00543C22"/>
    <w:rsid w:val="00543D88"/>
    <w:rsid w:val="00543EDD"/>
    <w:rsid w:val="0054436E"/>
    <w:rsid w:val="00544D13"/>
    <w:rsid w:val="00544E6A"/>
    <w:rsid w:val="00545980"/>
    <w:rsid w:val="005459FD"/>
    <w:rsid w:val="00545BF2"/>
    <w:rsid w:val="00546BFD"/>
    <w:rsid w:val="00546E72"/>
    <w:rsid w:val="00547501"/>
    <w:rsid w:val="00547C84"/>
    <w:rsid w:val="00551589"/>
    <w:rsid w:val="005515F1"/>
    <w:rsid w:val="00551DFA"/>
    <w:rsid w:val="00551EFB"/>
    <w:rsid w:val="00551FB0"/>
    <w:rsid w:val="00552661"/>
    <w:rsid w:val="00552779"/>
    <w:rsid w:val="0055284D"/>
    <w:rsid w:val="00552D6D"/>
    <w:rsid w:val="00552DDF"/>
    <w:rsid w:val="005530EE"/>
    <w:rsid w:val="0055335C"/>
    <w:rsid w:val="00553462"/>
    <w:rsid w:val="00554525"/>
    <w:rsid w:val="0055469A"/>
    <w:rsid w:val="00554A31"/>
    <w:rsid w:val="00554AA7"/>
    <w:rsid w:val="00554B62"/>
    <w:rsid w:val="00554B6B"/>
    <w:rsid w:val="00555180"/>
    <w:rsid w:val="00555548"/>
    <w:rsid w:val="00555B57"/>
    <w:rsid w:val="00555BBC"/>
    <w:rsid w:val="00555C4C"/>
    <w:rsid w:val="00555D0D"/>
    <w:rsid w:val="00555DCA"/>
    <w:rsid w:val="00556020"/>
    <w:rsid w:val="00556328"/>
    <w:rsid w:val="0055633F"/>
    <w:rsid w:val="0056019E"/>
    <w:rsid w:val="00560594"/>
    <w:rsid w:val="005606B7"/>
    <w:rsid w:val="00560B8B"/>
    <w:rsid w:val="00561350"/>
    <w:rsid w:val="00561680"/>
    <w:rsid w:val="00561E60"/>
    <w:rsid w:val="005638D6"/>
    <w:rsid w:val="00563C05"/>
    <w:rsid w:val="00563D87"/>
    <w:rsid w:val="00563D8D"/>
    <w:rsid w:val="005645F1"/>
    <w:rsid w:val="005645F6"/>
    <w:rsid w:val="00564790"/>
    <w:rsid w:val="0056492C"/>
    <w:rsid w:val="00565D66"/>
    <w:rsid w:val="00566216"/>
    <w:rsid w:val="00567089"/>
    <w:rsid w:val="00567112"/>
    <w:rsid w:val="00567132"/>
    <w:rsid w:val="0056718F"/>
    <w:rsid w:val="005671F7"/>
    <w:rsid w:val="00567681"/>
    <w:rsid w:val="00567B30"/>
    <w:rsid w:val="00567FFD"/>
    <w:rsid w:val="005701BA"/>
    <w:rsid w:val="005701DD"/>
    <w:rsid w:val="00570493"/>
    <w:rsid w:val="005707CB"/>
    <w:rsid w:val="005708D2"/>
    <w:rsid w:val="005708EB"/>
    <w:rsid w:val="00570D3D"/>
    <w:rsid w:val="00570D6B"/>
    <w:rsid w:val="0057152B"/>
    <w:rsid w:val="005715D1"/>
    <w:rsid w:val="00571EB0"/>
    <w:rsid w:val="00572440"/>
    <w:rsid w:val="00572F8E"/>
    <w:rsid w:val="005734A7"/>
    <w:rsid w:val="005736A4"/>
    <w:rsid w:val="005737BD"/>
    <w:rsid w:val="005738D6"/>
    <w:rsid w:val="00573990"/>
    <w:rsid w:val="00573997"/>
    <w:rsid w:val="00573E9D"/>
    <w:rsid w:val="00574342"/>
    <w:rsid w:val="00574B6E"/>
    <w:rsid w:val="00575012"/>
    <w:rsid w:val="00575426"/>
    <w:rsid w:val="00575577"/>
    <w:rsid w:val="0057557C"/>
    <w:rsid w:val="005758DD"/>
    <w:rsid w:val="00575A7B"/>
    <w:rsid w:val="00576078"/>
    <w:rsid w:val="005768B3"/>
    <w:rsid w:val="00576EE5"/>
    <w:rsid w:val="00577559"/>
    <w:rsid w:val="00577D0D"/>
    <w:rsid w:val="00580295"/>
    <w:rsid w:val="00581267"/>
    <w:rsid w:val="00581322"/>
    <w:rsid w:val="005816B6"/>
    <w:rsid w:val="00581973"/>
    <w:rsid w:val="00581C87"/>
    <w:rsid w:val="00581D53"/>
    <w:rsid w:val="0058218B"/>
    <w:rsid w:val="005823DC"/>
    <w:rsid w:val="00582901"/>
    <w:rsid w:val="005829FF"/>
    <w:rsid w:val="00582A9F"/>
    <w:rsid w:val="00582B6E"/>
    <w:rsid w:val="00582CAD"/>
    <w:rsid w:val="0058324F"/>
    <w:rsid w:val="005834BB"/>
    <w:rsid w:val="00583610"/>
    <w:rsid w:val="00583870"/>
    <w:rsid w:val="00583FFE"/>
    <w:rsid w:val="0058433A"/>
    <w:rsid w:val="00584436"/>
    <w:rsid w:val="0058444B"/>
    <w:rsid w:val="0058454F"/>
    <w:rsid w:val="005846E3"/>
    <w:rsid w:val="0058475C"/>
    <w:rsid w:val="005847AB"/>
    <w:rsid w:val="00584FAB"/>
    <w:rsid w:val="005853AF"/>
    <w:rsid w:val="00585530"/>
    <w:rsid w:val="00585610"/>
    <w:rsid w:val="00585FB0"/>
    <w:rsid w:val="0058674E"/>
    <w:rsid w:val="005878DB"/>
    <w:rsid w:val="00587B0A"/>
    <w:rsid w:val="005907AA"/>
    <w:rsid w:val="00590838"/>
    <w:rsid w:val="00590844"/>
    <w:rsid w:val="00590857"/>
    <w:rsid w:val="00590A72"/>
    <w:rsid w:val="00590F79"/>
    <w:rsid w:val="0059101C"/>
    <w:rsid w:val="0059179B"/>
    <w:rsid w:val="00591C6F"/>
    <w:rsid w:val="00592129"/>
    <w:rsid w:val="005929C8"/>
    <w:rsid w:val="00592AF6"/>
    <w:rsid w:val="00592B3E"/>
    <w:rsid w:val="00592EDC"/>
    <w:rsid w:val="00593059"/>
    <w:rsid w:val="00593659"/>
    <w:rsid w:val="0059396E"/>
    <w:rsid w:val="00593E12"/>
    <w:rsid w:val="005942AF"/>
    <w:rsid w:val="005943F9"/>
    <w:rsid w:val="00594411"/>
    <w:rsid w:val="005945D5"/>
    <w:rsid w:val="005948C5"/>
    <w:rsid w:val="00594D03"/>
    <w:rsid w:val="00594DF6"/>
    <w:rsid w:val="005950C6"/>
    <w:rsid w:val="0059524F"/>
    <w:rsid w:val="00595469"/>
    <w:rsid w:val="005955C8"/>
    <w:rsid w:val="00596748"/>
    <w:rsid w:val="005968C7"/>
    <w:rsid w:val="00596D8B"/>
    <w:rsid w:val="00596EBF"/>
    <w:rsid w:val="00597179"/>
    <w:rsid w:val="005973DB"/>
    <w:rsid w:val="005977BC"/>
    <w:rsid w:val="005A008D"/>
    <w:rsid w:val="005A0C08"/>
    <w:rsid w:val="005A1182"/>
    <w:rsid w:val="005A17AA"/>
    <w:rsid w:val="005A17BF"/>
    <w:rsid w:val="005A1D94"/>
    <w:rsid w:val="005A1DD2"/>
    <w:rsid w:val="005A2102"/>
    <w:rsid w:val="005A21C2"/>
    <w:rsid w:val="005A2600"/>
    <w:rsid w:val="005A294C"/>
    <w:rsid w:val="005A2D98"/>
    <w:rsid w:val="005A32FD"/>
    <w:rsid w:val="005A342A"/>
    <w:rsid w:val="005A3490"/>
    <w:rsid w:val="005A36AE"/>
    <w:rsid w:val="005A3DC3"/>
    <w:rsid w:val="005A3FA2"/>
    <w:rsid w:val="005A49D5"/>
    <w:rsid w:val="005A4C09"/>
    <w:rsid w:val="005A4CB2"/>
    <w:rsid w:val="005A50FB"/>
    <w:rsid w:val="005A61AA"/>
    <w:rsid w:val="005A7045"/>
    <w:rsid w:val="005A7491"/>
    <w:rsid w:val="005A74D1"/>
    <w:rsid w:val="005A7974"/>
    <w:rsid w:val="005A7ABC"/>
    <w:rsid w:val="005A7FDE"/>
    <w:rsid w:val="005B09DD"/>
    <w:rsid w:val="005B129C"/>
    <w:rsid w:val="005B1796"/>
    <w:rsid w:val="005B24D1"/>
    <w:rsid w:val="005B2738"/>
    <w:rsid w:val="005B28A9"/>
    <w:rsid w:val="005B2C2E"/>
    <w:rsid w:val="005B3039"/>
    <w:rsid w:val="005B31B4"/>
    <w:rsid w:val="005B39AC"/>
    <w:rsid w:val="005B3C2D"/>
    <w:rsid w:val="005B4376"/>
    <w:rsid w:val="005B47CA"/>
    <w:rsid w:val="005B544A"/>
    <w:rsid w:val="005B563C"/>
    <w:rsid w:val="005B60D6"/>
    <w:rsid w:val="005B62A3"/>
    <w:rsid w:val="005B63BA"/>
    <w:rsid w:val="005B65B8"/>
    <w:rsid w:val="005B6BCE"/>
    <w:rsid w:val="005B6D1A"/>
    <w:rsid w:val="005B6D55"/>
    <w:rsid w:val="005B6F59"/>
    <w:rsid w:val="005C019C"/>
    <w:rsid w:val="005C02AB"/>
    <w:rsid w:val="005C1E37"/>
    <w:rsid w:val="005C248C"/>
    <w:rsid w:val="005C3021"/>
    <w:rsid w:val="005C3DE9"/>
    <w:rsid w:val="005C4193"/>
    <w:rsid w:val="005C41CA"/>
    <w:rsid w:val="005C443A"/>
    <w:rsid w:val="005C4FA4"/>
    <w:rsid w:val="005C5879"/>
    <w:rsid w:val="005C5A24"/>
    <w:rsid w:val="005C5ACD"/>
    <w:rsid w:val="005C5C22"/>
    <w:rsid w:val="005C63EE"/>
    <w:rsid w:val="005C6715"/>
    <w:rsid w:val="005C6B1D"/>
    <w:rsid w:val="005C6B43"/>
    <w:rsid w:val="005C6F09"/>
    <w:rsid w:val="005C7B5E"/>
    <w:rsid w:val="005C7B64"/>
    <w:rsid w:val="005C7D63"/>
    <w:rsid w:val="005D055E"/>
    <w:rsid w:val="005D074E"/>
    <w:rsid w:val="005D0979"/>
    <w:rsid w:val="005D09E1"/>
    <w:rsid w:val="005D0BF5"/>
    <w:rsid w:val="005D0C3A"/>
    <w:rsid w:val="005D0C5B"/>
    <w:rsid w:val="005D0EE7"/>
    <w:rsid w:val="005D109D"/>
    <w:rsid w:val="005D19C3"/>
    <w:rsid w:val="005D19DD"/>
    <w:rsid w:val="005D2249"/>
    <w:rsid w:val="005D22BB"/>
    <w:rsid w:val="005D2396"/>
    <w:rsid w:val="005D26A2"/>
    <w:rsid w:val="005D2A75"/>
    <w:rsid w:val="005D332E"/>
    <w:rsid w:val="005D3A7E"/>
    <w:rsid w:val="005D3D42"/>
    <w:rsid w:val="005D3F98"/>
    <w:rsid w:val="005D40CA"/>
    <w:rsid w:val="005D482B"/>
    <w:rsid w:val="005D4CDE"/>
    <w:rsid w:val="005D5566"/>
    <w:rsid w:val="005D5853"/>
    <w:rsid w:val="005D6B83"/>
    <w:rsid w:val="005D6BA3"/>
    <w:rsid w:val="005D7102"/>
    <w:rsid w:val="005D732B"/>
    <w:rsid w:val="005D73F2"/>
    <w:rsid w:val="005D76E2"/>
    <w:rsid w:val="005D7B03"/>
    <w:rsid w:val="005D7E65"/>
    <w:rsid w:val="005E0A86"/>
    <w:rsid w:val="005E0B52"/>
    <w:rsid w:val="005E0B7E"/>
    <w:rsid w:val="005E0B91"/>
    <w:rsid w:val="005E0E37"/>
    <w:rsid w:val="005E0FA3"/>
    <w:rsid w:val="005E1774"/>
    <w:rsid w:val="005E1A30"/>
    <w:rsid w:val="005E1F73"/>
    <w:rsid w:val="005E20DE"/>
    <w:rsid w:val="005E22E0"/>
    <w:rsid w:val="005E25A9"/>
    <w:rsid w:val="005E30D5"/>
    <w:rsid w:val="005E3285"/>
    <w:rsid w:val="005E3527"/>
    <w:rsid w:val="005E373F"/>
    <w:rsid w:val="005E3A7E"/>
    <w:rsid w:val="005E45B3"/>
    <w:rsid w:val="005E45E1"/>
    <w:rsid w:val="005E4714"/>
    <w:rsid w:val="005E476F"/>
    <w:rsid w:val="005E4948"/>
    <w:rsid w:val="005E4E9D"/>
    <w:rsid w:val="005E573F"/>
    <w:rsid w:val="005E57A4"/>
    <w:rsid w:val="005E5C78"/>
    <w:rsid w:val="005E612A"/>
    <w:rsid w:val="005E6504"/>
    <w:rsid w:val="005E683A"/>
    <w:rsid w:val="005E68FF"/>
    <w:rsid w:val="005E6CAF"/>
    <w:rsid w:val="005E71DB"/>
    <w:rsid w:val="005E78E5"/>
    <w:rsid w:val="005E78FB"/>
    <w:rsid w:val="005E7B08"/>
    <w:rsid w:val="005F0844"/>
    <w:rsid w:val="005F17DC"/>
    <w:rsid w:val="005F1FDC"/>
    <w:rsid w:val="005F2B02"/>
    <w:rsid w:val="005F3175"/>
    <w:rsid w:val="005F3356"/>
    <w:rsid w:val="005F380D"/>
    <w:rsid w:val="005F3E3F"/>
    <w:rsid w:val="005F4011"/>
    <w:rsid w:val="005F4E22"/>
    <w:rsid w:val="005F50AD"/>
    <w:rsid w:val="005F511E"/>
    <w:rsid w:val="005F5B89"/>
    <w:rsid w:val="005F5DEC"/>
    <w:rsid w:val="005F619E"/>
    <w:rsid w:val="005F6201"/>
    <w:rsid w:val="005F656A"/>
    <w:rsid w:val="005F6BFC"/>
    <w:rsid w:val="005F6E8D"/>
    <w:rsid w:val="005F7169"/>
    <w:rsid w:val="005F7ACA"/>
    <w:rsid w:val="006002ED"/>
    <w:rsid w:val="006005DD"/>
    <w:rsid w:val="00600C7D"/>
    <w:rsid w:val="00600E30"/>
    <w:rsid w:val="00601518"/>
    <w:rsid w:val="00601546"/>
    <w:rsid w:val="00601706"/>
    <w:rsid w:val="00601A92"/>
    <w:rsid w:val="006022ED"/>
    <w:rsid w:val="0060270C"/>
    <w:rsid w:val="006027EE"/>
    <w:rsid w:val="00602BD2"/>
    <w:rsid w:val="00602CA8"/>
    <w:rsid w:val="00602F6F"/>
    <w:rsid w:val="006039A5"/>
    <w:rsid w:val="006043AF"/>
    <w:rsid w:val="006047D7"/>
    <w:rsid w:val="00605024"/>
    <w:rsid w:val="0060542D"/>
    <w:rsid w:val="00605CAB"/>
    <w:rsid w:val="00606169"/>
    <w:rsid w:val="006062E1"/>
    <w:rsid w:val="00606809"/>
    <w:rsid w:val="00606851"/>
    <w:rsid w:val="0060707C"/>
    <w:rsid w:val="00607109"/>
    <w:rsid w:val="00607598"/>
    <w:rsid w:val="00607D9F"/>
    <w:rsid w:val="00607EA4"/>
    <w:rsid w:val="00607FE2"/>
    <w:rsid w:val="00610182"/>
    <w:rsid w:val="0061075C"/>
    <w:rsid w:val="00610BDF"/>
    <w:rsid w:val="00610CF3"/>
    <w:rsid w:val="00610D07"/>
    <w:rsid w:val="00610EC4"/>
    <w:rsid w:val="00611655"/>
    <w:rsid w:val="00611703"/>
    <w:rsid w:val="006117BF"/>
    <w:rsid w:val="006117DE"/>
    <w:rsid w:val="00611A06"/>
    <w:rsid w:val="00611F08"/>
    <w:rsid w:val="006120B6"/>
    <w:rsid w:val="00612570"/>
    <w:rsid w:val="006131EA"/>
    <w:rsid w:val="006134D1"/>
    <w:rsid w:val="006134DB"/>
    <w:rsid w:val="006138B6"/>
    <w:rsid w:val="00614027"/>
    <w:rsid w:val="00614489"/>
    <w:rsid w:val="00614A2B"/>
    <w:rsid w:val="00614E6E"/>
    <w:rsid w:val="00614F82"/>
    <w:rsid w:val="00615790"/>
    <w:rsid w:val="00615A2E"/>
    <w:rsid w:val="00615E7A"/>
    <w:rsid w:val="006160E7"/>
    <w:rsid w:val="0061626B"/>
    <w:rsid w:val="00616C2B"/>
    <w:rsid w:val="006172C9"/>
    <w:rsid w:val="00617354"/>
    <w:rsid w:val="00617AA3"/>
    <w:rsid w:val="00617D98"/>
    <w:rsid w:val="0062072D"/>
    <w:rsid w:val="00620CE8"/>
    <w:rsid w:val="006210FA"/>
    <w:rsid w:val="006218A2"/>
    <w:rsid w:val="00621CA8"/>
    <w:rsid w:val="00621DC1"/>
    <w:rsid w:val="00621FC8"/>
    <w:rsid w:val="00622534"/>
    <w:rsid w:val="006228C6"/>
    <w:rsid w:val="00623533"/>
    <w:rsid w:val="00623B35"/>
    <w:rsid w:val="0062432F"/>
    <w:rsid w:val="00624397"/>
    <w:rsid w:val="00624AA1"/>
    <w:rsid w:val="00624CDD"/>
    <w:rsid w:val="00625DCA"/>
    <w:rsid w:val="00625E8A"/>
    <w:rsid w:val="00626023"/>
    <w:rsid w:val="0062630E"/>
    <w:rsid w:val="006267BB"/>
    <w:rsid w:val="00626D47"/>
    <w:rsid w:val="006272ED"/>
    <w:rsid w:val="006273E0"/>
    <w:rsid w:val="00627D08"/>
    <w:rsid w:val="00630495"/>
    <w:rsid w:val="0063064F"/>
    <w:rsid w:val="00630D81"/>
    <w:rsid w:val="006311E9"/>
    <w:rsid w:val="00631396"/>
    <w:rsid w:val="00631422"/>
    <w:rsid w:val="00631639"/>
    <w:rsid w:val="0063169B"/>
    <w:rsid w:val="00631A50"/>
    <w:rsid w:val="00631A86"/>
    <w:rsid w:val="00631DC8"/>
    <w:rsid w:val="006326B0"/>
    <w:rsid w:val="00633E56"/>
    <w:rsid w:val="006344A2"/>
    <w:rsid w:val="006347F7"/>
    <w:rsid w:val="00634A63"/>
    <w:rsid w:val="00634B86"/>
    <w:rsid w:val="0063528E"/>
    <w:rsid w:val="006356FD"/>
    <w:rsid w:val="00635757"/>
    <w:rsid w:val="00635AEE"/>
    <w:rsid w:val="006365EB"/>
    <w:rsid w:val="006366F7"/>
    <w:rsid w:val="006369DC"/>
    <w:rsid w:val="006372BB"/>
    <w:rsid w:val="00637322"/>
    <w:rsid w:val="006373BA"/>
    <w:rsid w:val="006376D5"/>
    <w:rsid w:val="006376D9"/>
    <w:rsid w:val="006378BF"/>
    <w:rsid w:val="006378E9"/>
    <w:rsid w:val="00637956"/>
    <w:rsid w:val="006379B6"/>
    <w:rsid w:val="00637DC6"/>
    <w:rsid w:val="006400BF"/>
    <w:rsid w:val="0064082B"/>
    <w:rsid w:val="00640D33"/>
    <w:rsid w:val="00640EE7"/>
    <w:rsid w:val="006418E4"/>
    <w:rsid w:val="0064198B"/>
    <w:rsid w:val="00641CC0"/>
    <w:rsid w:val="0064205B"/>
    <w:rsid w:val="00642138"/>
    <w:rsid w:val="00642718"/>
    <w:rsid w:val="00642BB8"/>
    <w:rsid w:val="00642C5D"/>
    <w:rsid w:val="00642E51"/>
    <w:rsid w:val="00642F6F"/>
    <w:rsid w:val="006432BF"/>
    <w:rsid w:val="00643968"/>
    <w:rsid w:val="00643AA5"/>
    <w:rsid w:val="00643B51"/>
    <w:rsid w:val="00643C96"/>
    <w:rsid w:val="00643DB9"/>
    <w:rsid w:val="00644F8F"/>
    <w:rsid w:val="00644F9E"/>
    <w:rsid w:val="006450CE"/>
    <w:rsid w:val="00645150"/>
    <w:rsid w:val="006452D8"/>
    <w:rsid w:val="00645867"/>
    <w:rsid w:val="006461FC"/>
    <w:rsid w:val="006466DC"/>
    <w:rsid w:val="00646A36"/>
    <w:rsid w:val="00646C2C"/>
    <w:rsid w:val="00646D8D"/>
    <w:rsid w:val="00646F4E"/>
    <w:rsid w:val="006475BC"/>
    <w:rsid w:val="00647A65"/>
    <w:rsid w:val="00647C82"/>
    <w:rsid w:val="00647D52"/>
    <w:rsid w:val="006507CA"/>
    <w:rsid w:val="00650E6F"/>
    <w:rsid w:val="006515D2"/>
    <w:rsid w:val="00651893"/>
    <w:rsid w:val="006518E0"/>
    <w:rsid w:val="00651AB0"/>
    <w:rsid w:val="00651D95"/>
    <w:rsid w:val="006523FB"/>
    <w:rsid w:val="00652F27"/>
    <w:rsid w:val="006531C6"/>
    <w:rsid w:val="006532D2"/>
    <w:rsid w:val="006538B8"/>
    <w:rsid w:val="00653B1E"/>
    <w:rsid w:val="0065429D"/>
    <w:rsid w:val="006545DB"/>
    <w:rsid w:val="00654C44"/>
    <w:rsid w:val="00655BC7"/>
    <w:rsid w:val="00655FC2"/>
    <w:rsid w:val="00656251"/>
    <w:rsid w:val="0065664E"/>
    <w:rsid w:val="00656DB6"/>
    <w:rsid w:val="00657099"/>
    <w:rsid w:val="0065779D"/>
    <w:rsid w:val="006579A6"/>
    <w:rsid w:val="00657EB4"/>
    <w:rsid w:val="00657F58"/>
    <w:rsid w:val="006608F2"/>
    <w:rsid w:val="006608F5"/>
    <w:rsid w:val="00660928"/>
    <w:rsid w:val="00660949"/>
    <w:rsid w:val="00660C2E"/>
    <w:rsid w:val="006612B0"/>
    <w:rsid w:val="00661312"/>
    <w:rsid w:val="0066141E"/>
    <w:rsid w:val="006615F0"/>
    <w:rsid w:val="00661C0C"/>
    <w:rsid w:val="006620D1"/>
    <w:rsid w:val="006625BF"/>
    <w:rsid w:val="00663026"/>
    <w:rsid w:val="00663862"/>
    <w:rsid w:val="006638D5"/>
    <w:rsid w:val="00663A2F"/>
    <w:rsid w:val="00663C5E"/>
    <w:rsid w:val="00664178"/>
    <w:rsid w:val="00664377"/>
    <w:rsid w:val="0066490C"/>
    <w:rsid w:val="006649B2"/>
    <w:rsid w:val="00664B42"/>
    <w:rsid w:val="00664BCC"/>
    <w:rsid w:val="0066640D"/>
    <w:rsid w:val="00666BF2"/>
    <w:rsid w:val="00666DA4"/>
    <w:rsid w:val="00666F31"/>
    <w:rsid w:val="00667169"/>
    <w:rsid w:val="00667439"/>
    <w:rsid w:val="00667498"/>
    <w:rsid w:val="0066761F"/>
    <w:rsid w:val="00667CFC"/>
    <w:rsid w:val="00670323"/>
    <w:rsid w:val="006705A1"/>
    <w:rsid w:val="00670606"/>
    <w:rsid w:val="00670C5A"/>
    <w:rsid w:val="0067173C"/>
    <w:rsid w:val="00672523"/>
    <w:rsid w:val="00672A67"/>
    <w:rsid w:val="00672CF3"/>
    <w:rsid w:val="00673D11"/>
    <w:rsid w:val="00673F32"/>
    <w:rsid w:val="00674328"/>
    <w:rsid w:val="00674C2E"/>
    <w:rsid w:val="00675028"/>
    <w:rsid w:val="00675883"/>
    <w:rsid w:val="00675B2D"/>
    <w:rsid w:val="00676576"/>
    <w:rsid w:val="00676687"/>
    <w:rsid w:val="00677253"/>
    <w:rsid w:val="006776A3"/>
    <w:rsid w:val="00680E46"/>
    <w:rsid w:val="00680EC0"/>
    <w:rsid w:val="00681011"/>
    <w:rsid w:val="006818E9"/>
    <w:rsid w:val="00681B06"/>
    <w:rsid w:val="00681B2A"/>
    <w:rsid w:val="00682161"/>
    <w:rsid w:val="00682743"/>
    <w:rsid w:val="00682C25"/>
    <w:rsid w:val="006837AF"/>
    <w:rsid w:val="0068398F"/>
    <w:rsid w:val="00683BDF"/>
    <w:rsid w:val="00683CCF"/>
    <w:rsid w:val="00683CFB"/>
    <w:rsid w:val="00684051"/>
    <w:rsid w:val="00684481"/>
    <w:rsid w:val="006848A6"/>
    <w:rsid w:val="00684AF4"/>
    <w:rsid w:val="00684DEA"/>
    <w:rsid w:val="00684F4D"/>
    <w:rsid w:val="00685040"/>
    <w:rsid w:val="00685864"/>
    <w:rsid w:val="006864DB"/>
    <w:rsid w:val="00686607"/>
    <w:rsid w:val="00686769"/>
    <w:rsid w:val="00686C50"/>
    <w:rsid w:val="00686DB1"/>
    <w:rsid w:val="00687520"/>
    <w:rsid w:val="00687F94"/>
    <w:rsid w:val="0069077D"/>
    <w:rsid w:val="0069094C"/>
    <w:rsid w:val="00690E02"/>
    <w:rsid w:val="00690F5F"/>
    <w:rsid w:val="00691B16"/>
    <w:rsid w:val="00691E71"/>
    <w:rsid w:val="006920C7"/>
    <w:rsid w:val="00692246"/>
    <w:rsid w:val="00692279"/>
    <w:rsid w:val="006924AD"/>
    <w:rsid w:val="00692C2F"/>
    <w:rsid w:val="00692E46"/>
    <w:rsid w:val="00692FCC"/>
    <w:rsid w:val="00693921"/>
    <w:rsid w:val="00693966"/>
    <w:rsid w:val="00693C6A"/>
    <w:rsid w:val="00693EA3"/>
    <w:rsid w:val="006942E1"/>
    <w:rsid w:val="00694581"/>
    <w:rsid w:val="00694603"/>
    <w:rsid w:val="006949B9"/>
    <w:rsid w:val="00694A8F"/>
    <w:rsid w:val="00694BEE"/>
    <w:rsid w:val="006950F1"/>
    <w:rsid w:val="00695284"/>
    <w:rsid w:val="0069536B"/>
    <w:rsid w:val="00695671"/>
    <w:rsid w:val="006956E0"/>
    <w:rsid w:val="00695C45"/>
    <w:rsid w:val="00695E15"/>
    <w:rsid w:val="00695FF1"/>
    <w:rsid w:val="00696233"/>
    <w:rsid w:val="006966DF"/>
    <w:rsid w:val="006968F8"/>
    <w:rsid w:val="00696953"/>
    <w:rsid w:val="00696CDD"/>
    <w:rsid w:val="006971B5"/>
    <w:rsid w:val="00697493"/>
    <w:rsid w:val="006976DF"/>
    <w:rsid w:val="00697C3F"/>
    <w:rsid w:val="00697E01"/>
    <w:rsid w:val="00697F8E"/>
    <w:rsid w:val="006A0201"/>
    <w:rsid w:val="006A0316"/>
    <w:rsid w:val="006A06CA"/>
    <w:rsid w:val="006A0A73"/>
    <w:rsid w:val="006A0E3A"/>
    <w:rsid w:val="006A0FEE"/>
    <w:rsid w:val="006A127F"/>
    <w:rsid w:val="006A17C6"/>
    <w:rsid w:val="006A19A2"/>
    <w:rsid w:val="006A1DCC"/>
    <w:rsid w:val="006A2359"/>
    <w:rsid w:val="006A2430"/>
    <w:rsid w:val="006A28D5"/>
    <w:rsid w:val="006A2968"/>
    <w:rsid w:val="006A2E11"/>
    <w:rsid w:val="006A382D"/>
    <w:rsid w:val="006A38E4"/>
    <w:rsid w:val="006A4215"/>
    <w:rsid w:val="006A4379"/>
    <w:rsid w:val="006A46C7"/>
    <w:rsid w:val="006A46E7"/>
    <w:rsid w:val="006A4A3E"/>
    <w:rsid w:val="006A4E55"/>
    <w:rsid w:val="006A52F4"/>
    <w:rsid w:val="006A540C"/>
    <w:rsid w:val="006A5A67"/>
    <w:rsid w:val="006A5B54"/>
    <w:rsid w:val="006A5D15"/>
    <w:rsid w:val="006A7489"/>
    <w:rsid w:val="006A78A9"/>
    <w:rsid w:val="006A7C03"/>
    <w:rsid w:val="006A7C36"/>
    <w:rsid w:val="006A7CB6"/>
    <w:rsid w:val="006B027D"/>
    <w:rsid w:val="006B043D"/>
    <w:rsid w:val="006B0CB6"/>
    <w:rsid w:val="006B12DC"/>
    <w:rsid w:val="006B1911"/>
    <w:rsid w:val="006B1CF6"/>
    <w:rsid w:val="006B1EAC"/>
    <w:rsid w:val="006B226D"/>
    <w:rsid w:val="006B2541"/>
    <w:rsid w:val="006B282A"/>
    <w:rsid w:val="006B2854"/>
    <w:rsid w:val="006B28E0"/>
    <w:rsid w:val="006B323D"/>
    <w:rsid w:val="006B4478"/>
    <w:rsid w:val="006B47AC"/>
    <w:rsid w:val="006B4BBD"/>
    <w:rsid w:val="006B5795"/>
    <w:rsid w:val="006B5A30"/>
    <w:rsid w:val="006B5EB2"/>
    <w:rsid w:val="006B62D4"/>
    <w:rsid w:val="006B64B7"/>
    <w:rsid w:val="006B68F3"/>
    <w:rsid w:val="006B69B3"/>
    <w:rsid w:val="006B6F7A"/>
    <w:rsid w:val="006B775E"/>
    <w:rsid w:val="006B7C0F"/>
    <w:rsid w:val="006B7CA0"/>
    <w:rsid w:val="006C00CE"/>
    <w:rsid w:val="006C0886"/>
    <w:rsid w:val="006C0895"/>
    <w:rsid w:val="006C092F"/>
    <w:rsid w:val="006C0C97"/>
    <w:rsid w:val="006C0E84"/>
    <w:rsid w:val="006C0F70"/>
    <w:rsid w:val="006C12C9"/>
    <w:rsid w:val="006C14A5"/>
    <w:rsid w:val="006C1BD5"/>
    <w:rsid w:val="006C1CE5"/>
    <w:rsid w:val="006C1F6E"/>
    <w:rsid w:val="006C2695"/>
    <w:rsid w:val="006C2D33"/>
    <w:rsid w:val="006C410E"/>
    <w:rsid w:val="006C45C4"/>
    <w:rsid w:val="006C46DD"/>
    <w:rsid w:val="006C516C"/>
    <w:rsid w:val="006C5B02"/>
    <w:rsid w:val="006C5C89"/>
    <w:rsid w:val="006C5CE0"/>
    <w:rsid w:val="006C720A"/>
    <w:rsid w:val="006C7B90"/>
    <w:rsid w:val="006C7FBE"/>
    <w:rsid w:val="006D048B"/>
    <w:rsid w:val="006D198F"/>
    <w:rsid w:val="006D1ADC"/>
    <w:rsid w:val="006D331A"/>
    <w:rsid w:val="006D3B99"/>
    <w:rsid w:val="006D4093"/>
    <w:rsid w:val="006D43D3"/>
    <w:rsid w:val="006D485C"/>
    <w:rsid w:val="006D4ECD"/>
    <w:rsid w:val="006D50ED"/>
    <w:rsid w:val="006D521B"/>
    <w:rsid w:val="006D52EC"/>
    <w:rsid w:val="006D552B"/>
    <w:rsid w:val="006D56DD"/>
    <w:rsid w:val="006D596E"/>
    <w:rsid w:val="006D5982"/>
    <w:rsid w:val="006D5C34"/>
    <w:rsid w:val="006D6256"/>
    <w:rsid w:val="006D63DA"/>
    <w:rsid w:val="006D6573"/>
    <w:rsid w:val="006D66AB"/>
    <w:rsid w:val="006D6BA8"/>
    <w:rsid w:val="006D75F3"/>
    <w:rsid w:val="006D7A52"/>
    <w:rsid w:val="006E0115"/>
    <w:rsid w:val="006E046D"/>
    <w:rsid w:val="006E05F2"/>
    <w:rsid w:val="006E06A0"/>
    <w:rsid w:val="006E0B3F"/>
    <w:rsid w:val="006E0BD5"/>
    <w:rsid w:val="006E1279"/>
    <w:rsid w:val="006E1458"/>
    <w:rsid w:val="006E1712"/>
    <w:rsid w:val="006E1919"/>
    <w:rsid w:val="006E2B30"/>
    <w:rsid w:val="006E2C65"/>
    <w:rsid w:val="006E2DC3"/>
    <w:rsid w:val="006E2F22"/>
    <w:rsid w:val="006E3238"/>
    <w:rsid w:val="006E348F"/>
    <w:rsid w:val="006E37E6"/>
    <w:rsid w:val="006E3BC9"/>
    <w:rsid w:val="006E3EFC"/>
    <w:rsid w:val="006E4346"/>
    <w:rsid w:val="006E44CE"/>
    <w:rsid w:val="006E4719"/>
    <w:rsid w:val="006E4792"/>
    <w:rsid w:val="006E4EC7"/>
    <w:rsid w:val="006E4EF7"/>
    <w:rsid w:val="006E55D9"/>
    <w:rsid w:val="006E562E"/>
    <w:rsid w:val="006E57B7"/>
    <w:rsid w:val="006E5DFD"/>
    <w:rsid w:val="006E5F6A"/>
    <w:rsid w:val="006E6351"/>
    <w:rsid w:val="006E651D"/>
    <w:rsid w:val="006E67A3"/>
    <w:rsid w:val="006E6A60"/>
    <w:rsid w:val="006E6CB4"/>
    <w:rsid w:val="006E733B"/>
    <w:rsid w:val="006E7376"/>
    <w:rsid w:val="006E7377"/>
    <w:rsid w:val="006E7DB5"/>
    <w:rsid w:val="006F005F"/>
    <w:rsid w:val="006F022D"/>
    <w:rsid w:val="006F1444"/>
    <w:rsid w:val="006F17F8"/>
    <w:rsid w:val="006F272A"/>
    <w:rsid w:val="006F284A"/>
    <w:rsid w:val="006F2CBA"/>
    <w:rsid w:val="006F316E"/>
    <w:rsid w:val="006F3AC4"/>
    <w:rsid w:val="006F3AD9"/>
    <w:rsid w:val="006F3B6B"/>
    <w:rsid w:val="006F3C54"/>
    <w:rsid w:val="006F3CB9"/>
    <w:rsid w:val="006F3E13"/>
    <w:rsid w:val="006F3EC7"/>
    <w:rsid w:val="006F4CA4"/>
    <w:rsid w:val="006F4F14"/>
    <w:rsid w:val="006F52A7"/>
    <w:rsid w:val="006F5C0C"/>
    <w:rsid w:val="006F5DA1"/>
    <w:rsid w:val="006F60D5"/>
    <w:rsid w:val="006F6393"/>
    <w:rsid w:val="006F63B2"/>
    <w:rsid w:val="006F646A"/>
    <w:rsid w:val="006F6A4A"/>
    <w:rsid w:val="006F6C1F"/>
    <w:rsid w:val="006F7798"/>
    <w:rsid w:val="006F77FA"/>
    <w:rsid w:val="006F7A7E"/>
    <w:rsid w:val="006F7D26"/>
    <w:rsid w:val="006F7E60"/>
    <w:rsid w:val="006F7FB9"/>
    <w:rsid w:val="0070104E"/>
    <w:rsid w:val="00702595"/>
    <w:rsid w:val="00702E03"/>
    <w:rsid w:val="00702F61"/>
    <w:rsid w:val="007033E4"/>
    <w:rsid w:val="007034BB"/>
    <w:rsid w:val="00703649"/>
    <w:rsid w:val="00703656"/>
    <w:rsid w:val="007036C0"/>
    <w:rsid w:val="007041F6"/>
    <w:rsid w:val="00704558"/>
    <w:rsid w:val="00704CB0"/>
    <w:rsid w:val="00704CDC"/>
    <w:rsid w:val="00704DE6"/>
    <w:rsid w:val="007054A5"/>
    <w:rsid w:val="0070553E"/>
    <w:rsid w:val="00705AF5"/>
    <w:rsid w:val="00705B30"/>
    <w:rsid w:val="00705FE9"/>
    <w:rsid w:val="00706187"/>
    <w:rsid w:val="00706299"/>
    <w:rsid w:val="007062D5"/>
    <w:rsid w:val="00706384"/>
    <w:rsid w:val="007065BB"/>
    <w:rsid w:val="00706AE7"/>
    <w:rsid w:val="00706DA1"/>
    <w:rsid w:val="00707A66"/>
    <w:rsid w:val="00707A7D"/>
    <w:rsid w:val="00707BCF"/>
    <w:rsid w:val="00707F35"/>
    <w:rsid w:val="00710052"/>
    <w:rsid w:val="00710356"/>
    <w:rsid w:val="007105E1"/>
    <w:rsid w:val="00710DF6"/>
    <w:rsid w:val="0071150E"/>
    <w:rsid w:val="007115FE"/>
    <w:rsid w:val="00711624"/>
    <w:rsid w:val="00711D50"/>
    <w:rsid w:val="007122F6"/>
    <w:rsid w:val="0071249C"/>
    <w:rsid w:val="00713012"/>
    <w:rsid w:val="007130B6"/>
    <w:rsid w:val="0071348C"/>
    <w:rsid w:val="00713492"/>
    <w:rsid w:val="00713522"/>
    <w:rsid w:val="0071359C"/>
    <w:rsid w:val="007139E3"/>
    <w:rsid w:val="00713F71"/>
    <w:rsid w:val="00714073"/>
    <w:rsid w:val="007144F8"/>
    <w:rsid w:val="00714DFB"/>
    <w:rsid w:val="00714E70"/>
    <w:rsid w:val="00714EAC"/>
    <w:rsid w:val="0071507C"/>
    <w:rsid w:val="00715128"/>
    <w:rsid w:val="00715405"/>
    <w:rsid w:val="007157B3"/>
    <w:rsid w:val="007157E1"/>
    <w:rsid w:val="00715ED9"/>
    <w:rsid w:val="00716293"/>
    <w:rsid w:val="007164E0"/>
    <w:rsid w:val="007165D8"/>
    <w:rsid w:val="00717167"/>
    <w:rsid w:val="00717390"/>
    <w:rsid w:val="007177D8"/>
    <w:rsid w:val="00717AA8"/>
    <w:rsid w:val="00717E6D"/>
    <w:rsid w:val="00720110"/>
    <w:rsid w:val="0072019C"/>
    <w:rsid w:val="00720675"/>
    <w:rsid w:val="00720D0A"/>
    <w:rsid w:val="00720D7B"/>
    <w:rsid w:val="00720ECF"/>
    <w:rsid w:val="00720EE2"/>
    <w:rsid w:val="0072106B"/>
    <w:rsid w:val="00721109"/>
    <w:rsid w:val="007211FE"/>
    <w:rsid w:val="00721685"/>
    <w:rsid w:val="00721AE6"/>
    <w:rsid w:val="00721BF8"/>
    <w:rsid w:val="00722837"/>
    <w:rsid w:val="00723316"/>
    <w:rsid w:val="00723343"/>
    <w:rsid w:val="00723AF5"/>
    <w:rsid w:val="007247D7"/>
    <w:rsid w:val="00724A72"/>
    <w:rsid w:val="00724B17"/>
    <w:rsid w:val="00724FF3"/>
    <w:rsid w:val="00725D76"/>
    <w:rsid w:val="00725F27"/>
    <w:rsid w:val="00725F9F"/>
    <w:rsid w:val="00727C47"/>
    <w:rsid w:val="00730545"/>
    <w:rsid w:val="007309C9"/>
    <w:rsid w:val="00730C45"/>
    <w:rsid w:val="00730F02"/>
    <w:rsid w:val="007310DF"/>
    <w:rsid w:val="00731764"/>
    <w:rsid w:val="0073239F"/>
    <w:rsid w:val="0073240C"/>
    <w:rsid w:val="00732630"/>
    <w:rsid w:val="00732EF5"/>
    <w:rsid w:val="00732FCD"/>
    <w:rsid w:val="0073326F"/>
    <w:rsid w:val="007335EF"/>
    <w:rsid w:val="00733EC1"/>
    <w:rsid w:val="00734132"/>
    <w:rsid w:val="00734143"/>
    <w:rsid w:val="00734750"/>
    <w:rsid w:val="00734774"/>
    <w:rsid w:val="0073554D"/>
    <w:rsid w:val="00735629"/>
    <w:rsid w:val="00735708"/>
    <w:rsid w:val="007360E6"/>
    <w:rsid w:val="007361F3"/>
    <w:rsid w:val="0073667D"/>
    <w:rsid w:val="00736757"/>
    <w:rsid w:val="007368CE"/>
    <w:rsid w:val="007369E5"/>
    <w:rsid w:val="00736A60"/>
    <w:rsid w:val="00736B62"/>
    <w:rsid w:val="00736D7A"/>
    <w:rsid w:val="00737271"/>
    <w:rsid w:val="00737303"/>
    <w:rsid w:val="007373F6"/>
    <w:rsid w:val="007374A4"/>
    <w:rsid w:val="0073756D"/>
    <w:rsid w:val="00737922"/>
    <w:rsid w:val="00740236"/>
    <w:rsid w:val="007412FB"/>
    <w:rsid w:val="007414AB"/>
    <w:rsid w:val="0074234B"/>
    <w:rsid w:val="00742478"/>
    <w:rsid w:val="0074255A"/>
    <w:rsid w:val="007429FE"/>
    <w:rsid w:val="00742F2E"/>
    <w:rsid w:val="00743441"/>
    <w:rsid w:val="00744007"/>
    <w:rsid w:val="00744BE7"/>
    <w:rsid w:val="00744E90"/>
    <w:rsid w:val="00744EFC"/>
    <w:rsid w:val="00745037"/>
    <w:rsid w:val="0074511E"/>
    <w:rsid w:val="00745808"/>
    <w:rsid w:val="00745BB5"/>
    <w:rsid w:val="007466EB"/>
    <w:rsid w:val="00746828"/>
    <w:rsid w:val="007468ED"/>
    <w:rsid w:val="007472D7"/>
    <w:rsid w:val="007475AE"/>
    <w:rsid w:val="007475CC"/>
    <w:rsid w:val="007478C4"/>
    <w:rsid w:val="007479ED"/>
    <w:rsid w:val="00747ADF"/>
    <w:rsid w:val="00750370"/>
    <w:rsid w:val="007509F1"/>
    <w:rsid w:val="00751428"/>
    <w:rsid w:val="0075242A"/>
    <w:rsid w:val="0075291F"/>
    <w:rsid w:val="00752EB8"/>
    <w:rsid w:val="00753A41"/>
    <w:rsid w:val="00753EEF"/>
    <w:rsid w:val="00754205"/>
    <w:rsid w:val="0075474A"/>
    <w:rsid w:val="00754F2E"/>
    <w:rsid w:val="007559F9"/>
    <w:rsid w:val="00755BF5"/>
    <w:rsid w:val="007566CD"/>
    <w:rsid w:val="0075681D"/>
    <w:rsid w:val="00756AAF"/>
    <w:rsid w:val="00757032"/>
    <w:rsid w:val="00760540"/>
    <w:rsid w:val="00760729"/>
    <w:rsid w:val="00760A2E"/>
    <w:rsid w:val="007610F4"/>
    <w:rsid w:val="007615AD"/>
    <w:rsid w:val="00762921"/>
    <w:rsid w:val="007640F9"/>
    <w:rsid w:val="00764492"/>
    <w:rsid w:val="007644BF"/>
    <w:rsid w:val="007649CD"/>
    <w:rsid w:val="00764E6C"/>
    <w:rsid w:val="007652CC"/>
    <w:rsid w:val="007656FA"/>
    <w:rsid w:val="00765AD3"/>
    <w:rsid w:val="00766112"/>
    <w:rsid w:val="007664BA"/>
    <w:rsid w:val="0076671B"/>
    <w:rsid w:val="00766A16"/>
    <w:rsid w:val="00766D18"/>
    <w:rsid w:val="00766DD5"/>
    <w:rsid w:val="00766F1B"/>
    <w:rsid w:val="00767547"/>
    <w:rsid w:val="007676B0"/>
    <w:rsid w:val="007702BE"/>
    <w:rsid w:val="007704D2"/>
    <w:rsid w:val="00770A3A"/>
    <w:rsid w:val="00770ACE"/>
    <w:rsid w:val="00770E07"/>
    <w:rsid w:val="00770E22"/>
    <w:rsid w:val="007714E9"/>
    <w:rsid w:val="00771D6E"/>
    <w:rsid w:val="007723B8"/>
    <w:rsid w:val="007725C5"/>
    <w:rsid w:val="007729E5"/>
    <w:rsid w:val="00772CD9"/>
    <w:rsid w:val="00773852"/>
    <w:rsid w:val="0077399A"/>
    <w:rsid w:val="00773B4F"/>
    <w:rsid w:val="00774317"/>
    <w:rsid w:val="00774696"/>
    <w:rsid w:val="007747B1"/>
    <w:rsid w:val="00774C42"/>
    <w:rsid w:val="00775E07"/>
    <w:rsid w:val="007764F0"/>
    <w:rsid w:val="007765AE"/>
    <w:rsid w:val="00776B71"/>
    <w:rsid w:val="00776C9C"/>
    <w:rsid w:val="007775A6"/>
    <w:rsid w:val="007776BB"/>
    <w:rsid w:val="00777B5F"/>
    <w:rsid w:val="00777B85"/>
    <w:rsid w:val="007800D1"/>
    <w:rsid w:val="00780572"/>
    <w:rsid w:val="00780737"/>
    <w:rsid w:val="00780C3A"/>
    <w:rsid w:val="00780D8E"/>
    <w:rsid w:val="00780F82"/>
    <w:rsid w:val="007814EE"/>
    <w:rsid w:val="007817F7"/>
    <w:rsid w:val="00781F2F"/>
    <w:rsid w:val="0078215C"/>
    <w:rsid w:val="007821FE"/>
    <w:rsid w:val="0078287A"/>
    <w:rsid w:val="0078295E"/>
    <w:rsid w:val="00782E25"/>
    <w:rsid w:val="00783128"/>
    <w:rsid w:val="00783801"/>
    <w:rsid w:val="00784446"/>
    <w:rsid w:val="0078483F"/>
    <w:rsid w:val="00785552"/>
    <w:rsid w:val="00785B1A"/>
    <w:rsid w:val="00785E44"/>
    <w:rsid w:val="00786347"/>
    <w:rsid w:val="0078675D"/>
    <w:rsid w:val="00786874"/>
    <w:rsid w:val="007869BF"/>
    <w:rsid w:val="00786AF0"/>
    <w:rsid w:val="00786C9A"/>
    <w:rsid w:val="00787140"/>
    <w:rsid w:val="007871C7"/>
    <w:rsid w:val="00787245"/>
    <w:rsid w:val="00787343"/>
    <w:rsid w:val="0078768D"/>
    <w:rsid w:val="007876D8"/>
    <w:rsid w:val="00790228"/>
    <w:rsid w:val="00790307"/>
    <w:rsid w:val="0079075F"/>
    <w:rsid w:val="007908AF"/>
    <w:rsid w:val="007908EB"/>
    <w:rsid w:val="00790DE2"/>
    <w:rsid w:val="00790FEA"/>
    <w:rsid w:val="00791359"/>
    <w:rsid w:val="007913DC"/>
    <w:rsid w:val="00791EE3"/>
    <w:rsid w:val="0079256F"/>
    <w:rsid w:val="007928A4"/>
    <w:rsid w:val="00792B22"/>
    <w:rsid w:val="00792F33"/>
    <w:rsid w:val="00793405"/>
    <w:rsid w:val="00793FE5"/>
    <w:rsid w:val="00794532"/>
    <w:rsid w:val="0079469D"/>
    <w:rsid w:val="00795518"/>
    <w:rsid w:val="007956A0"/>
    <w:rsid w:val="0079593E"/>
    <w:rsid w:val="0079616B"/>
    <w:rsid w:val="0079618B"/>
    <w:rsid w:val="00796305"/>
    <w:rsid w:val="0079685B"/>
    <w:rsid w:val="00796CA0"/>
    <w:rsid w:val="00797281"/>
    <w:rsid w:val="00797CA2"/>
    <w:rsid w:val="007A007D"/>
    <w:rsid w:val="007A0315"/>
    <w:rsid w:val="007A03C4"/>
    <w:rsid w:val="007A0E90"/>
    <w:rsid w:val="007A106B"/>
    <w:rsid w:val="007A13A0"/>
    <w:rsid w:val="007A1C03"/>
    <w:rsid w:val="007A2169"/>
    <w:rsid w:val="007A3754"/>
    <w:rsid w:val="007A3991"/>
    <w:rsid w:val="007A3D04"/>
    <w:rsid w:val="007A4036"/>
    <w:rsid w:val="007A46BD"/>
    <w:rsid w:val="007A4861"/>
    <w:rsid w:val="007A49D4"/>
    <w:rsid w:val="007A4B72"/>
    <w:rsid w:val="007A4C43"/>
    <w:rsid w:val="007A4D80"/>
    <w:rsid w:val="007A4EF3"/>
    <w:rsid w:val="007A5007"/>
    <w:rsid w:val="007A6611"/>
    <w:rsid w:val="007A7743"/>
    <w:rsid w:val="007B00D4"/>
    <w:rsid w:val="007B09E4"/>
    <w:rsid w:val="007B0C2A"/>
    <w:rsid w:val="007B0C72"/>
    <w:rsid w:val="007B0C83"/>
    <w:rsid w:val="007B0ED5"/>
    <w:rsid w:val="007B0F8F"/>
    <w:rsid w:val="007B11B4"/>
    <w:rsid w:val="007B1A7D"/>
    <w:rsid w:val="007B2263"/>
    <w:rsid w:val="007B2F5F"/>
    <w:rsid w:val="007B303E"/>
    <w:rsid w:val="007B3697"/>
    <w:rsid w:val="007B3DA7"/>
    <w:rsid w:val="007B3EE7"/>
    <w:rsid w:val="007B4357"/>
    <w:rsid w:val="007B4F09"/>
    <w:rsid w:val="007B51A2"/>
    <w:rsid w:val="007B5266"/>
    <w:rsid w:val="007B551F"/>
    <w:rsid w:val="007B5682"/>
    <w:rsid w:val="007B5A64"/>
    <w:rsid w:val="007B69E4"/>
    <w:rsid w:val="007B6A1F"/>
    <w:rsid w:val="007B796C"/>
    <w:rsid w:val="007B7CCC"/>
    <w:rsid w:val="007B7FCE"/>
    <w:rsid w:val="007C064D"/>
    <w:rsid w:val="007C131D"/>
    <w:rsid w:val="007C2935"/>
    <w:rsid w:val="007C3916"/>
    <w:rsid w:val="007C3D23"/>
    <w:rsid w:val="007C4703"/>
    <w:rsid w:val="007C488B"/>
    <w:rsid w:val="007C4E82"/>
    <w:rsid w:val="007C5832"/>
    <w:rsid w:val="007C5B74"/>
    <w:rsid w:val="007C7410"/>
    <w:rsid w:val="007C7AB3"/>
    <w:rsid w:val="007C7C95"/>
    <w:rsid w:val="007D0A16"/>
    <w:rsid w:val="007D0CE8"/>
    <w:rsid w:val="007D0DF9"/>
    <w:rsid w:val="007D0EEE"/>
    <w:rsid w:val="007D10FD"/>
    <w:rsid w:val="007D1347"/>
    <w:rsid w:val="007D1F5F"/>
    <w:rsid w:val="007D2986"/>
    <w:rsid w:val="007D2E49"/>
    <w:rsid w:val="007D341D"/>
    <w:rsid w:val="007D3DED"/>
    <w:rsid w:val="007D4051"/>
    <w:rsid w:val="007D437A"/>
    <w:rsid w:val="007D4832"/>
    <w:rsid w:val="007D622F"/>
    <w:rsid w:val="007D6333"/>
    <w:rsid w:val="007D6420"/>
    <w:rsid w:val="007D6D16"/>
    <w:rsid w:val="007D6D2C"/>
    <w:rsid w:val="007D6F9D"/>
    <w:rsid w:val="007D7023"/>
    <w:rsid w:val="007D7453"/>
    <w:rsid w:val="007D7480"/>
    <w:rsid w:val="007D7529"/>
    <w:rsid w:val="007D75C2"/>
    <w:rsid w:val="007D7640"/>
    <w:rsid w:val="007E0661"/>
    <w:rsid w:val="007E0BF8"/>
    <w:rsid w:val="007E0DF1"/>
    <w:rsid w:val="007E1256"/>
    <w:rsid w:val="007E1295"/>
    <w:rsid w:val="007E1A36"/>
    <w:rsid w:val="007E1B35"/>
    <w:rsid w:val="007E258B"/>
    <w:rsid w:val="007E26C2"/>
    <w:rsid w:val="007E3061"/>
    <w:rsid w:val="007E38F6"/>
    <w:rsid w:val="007E3A00"/>
    <w:rsid w:val="007E42C2"/>
    <w:rsid w:val="007E42E0"/>
    <w:rsid w:val="007E4340"/>
    <w:rsid w:val="007E445D"/>
    <w:rsid w:val="007E4653"/>
    <w:rsid w:val="007E5471"/>
    <w:rsid w:val="007E5B92"/>
    <w:rsid w:val="007E5BFD"/>
    <w:rsid w:val="007E5C20"/>
    <w:rsid w:val="007E5C7A"/>
    <w:rsid w:val="007E61ED"/>
    <w:rsid w:val="007E63C8"/>
    <w:rsid w:val="007E63FB"/>
    <w:rsid w:val="007E666F"/>
    <w:rsid w:val="007E6D28"/>
    <w:rsid w:val="007E6E31"/>
    <w:rsid w:val="007E71C8"/>
    <w:rsid w:val="007E728B"/>
    <w:rsid w:val="007F0925"/>
    <w:rsid w:val="007F0AFE"/>
    <w:rsid w:val="007F0E16"/>
    <w:rsid w:val="007F1468"/>
    <w:rsid w:val="007F1B80"/>
    <w:rsid w:val="007F1C95"/>
    <w:rsid w:val="007F22E5"/>
    <w:rsid w:val="007F338A"/>
    <w:rsid w:val="007F39EC"/>
    <w:rsid w:val="007F43BC"/>
    <w:rsid w:val="007F4827"/>
    <w:rsid w:val="007F4F06"/>
    <w:rsid w:val="007F52F3"/>
    <w:rsid w:val="007F53D6"/>
    <w:rsid w:val="007F5747"/>
    <w:rsid w:val="007F59BF"/>
    <w:rsid w:val="007F5A38"/>
    <w:rsid w:val="007F5C62"/>
    <w:rsid w:val="007F5F2B"/>
    <w:rsid w:val="007F630F"/>
    <w:rsid w:val="007F79E4"/>
    <w:rsid w:val="007F7C16"/>
    <w:rsid w:val="007F7C90"/>
    <w:rsid w:val="00800500"/>
    <w:rsid w:val="00801799"/>
    <w:rsid w:val="00801F10"/>
    <w:rsid w:val="0080203A"/>
    <w:rsid w:val="0080222E"/>
    <w:rsid w:val="008024D2"/>
    <w:rsid w:val="00802B65"/>
    <w:rsid w:val="00802BE7"/>
    <w:rsid w:val="0080365B"/>
    <w:rsid w:val="00803CE2"/>
    <w:rsid w:val="00803EA6"/>
    <w:rsid w:val="00804099"/>
    <w:rsid w:val="0080447C"/>
    <w:rsid w:val="008045A7"/>
    <w:rsid w:val="00804F63"/>
    <w:rsid w:val="00805390"/>
    <w:rsid w:val="008056C2"/>
    <w:rsid w:val="00805768"/>
    <w:rsid w:val="0080637B"/>
    <w:rsid w:val="00806494"/>
    <w:rsid w:val="008068ED"/>
    <w:rsid w:val="00806E03"/>
    <w:rsid w:val="00807096"/>
    <w:rsid w:val="008071B5"/>
    <w:rsid w:val="0080724E"/>
    <w:rsid w:val="008074EF"/>
    <w:rsid w:val="0080758D"/>
    <w:rsid w:val="00807F50"/>
    <w:rsid w:val="00807FD2"/>
    <w:rsid w:val="0081040F"/>
    <w:rsid w:val="00810497"/>
    <w:rsid w:val="0081095C"/>
    <w:rsid w:val="00810ED7"/>
    <w:rsid w:val="00810F3C"/>
    <w:rsid w:val="00811117"/>
    <w:rsid w:val="0081173F"/>
    <w:rsid w:val="00811743"/>
    <w:rsid w:val="00812035"/>
    <w:rsid w:val="0081213D"/>
    <w:rsid w:val="0081369A"/>
    <w:rsid w:val="00813CB9"/>
    <w:rsid w:val="008140B3"/>
    <w:rsid w:val="008142ED"/>
    <w:rsid w:val="00814A7D"/>
    <w:rsid w:val="00814B26"/>
    <w:rsid w:val="00814CAA"/>
    <w:rsid w:val="00814F02"/>
    <w:rsid w:val="0081521F"/>
    <w:rsid w:val="00815369"/>
    <w:rsid w:val="00815380"/>
    <w:rsid w:val="00815A07"/>
    <w:rsid w:val="00815F40"/>
    <w:rsid w:val="008168DF"/>
    <w:rsid w:val="008171F7"/>
    <w:rsid w:val="00817A0F"/>
    <w:rsid w:val="00817E06"/>
    <w:rsid w:val="00820556"/>
    <w:rsid w:val="00820B67"/>
    <w:rsid w:val="00821B7A"/>
    <w:rsid w:val="00821FA8"/>
    <w:rsid w:val="00822690"/>
    <w:rsid w:val="00822923"/>
    <w:rsid w:val="0082304F"/>
    <w:rsid w:val="0082360B"/>
    <w:rsid w:val="00823AC2"/>
    <w:rsid w:val="00824659"/>
    <w:rsid w:val="008247B3"/>
    <w:rsid w:val="00824A5E"/>
    <w:rsid w:val="0082557D"/>
    <w:rsid w:val="00825651"/>
    <w:rsid w:val="00825BCE"/>
    <w:rsid w:val="00825BDB"/>
    <w:rsid w:val="00825E53"/>
    <w:rsid w:val="00826116"/>
    <w:rsid w:val="0082783C"/>
    <w:rsid w:val="00827AC1"/>
    <w:rsid w:val="00827C20"/>
    <w:rsid w:val="00827DDE"/>
    <w:rsid w:val="0083001B"/>
    <w:rsid w:val="008301D5"/>
    <w:rsid w:val="0083095B"/>
    <w:rsid w:val="008312F2"/>
    <w:rsid w:val="0083132B"/>
    <w:rsid w:val="0083151E"/>
    <w:rsid w:val="00831866"/>
    <w:rsid w:val="00831ABE"/>
    <w:rsid w:val="00831BA6"/>
    <w:rsid w:val="00831D9D"/>
    <w:rsid w:val="008324B6"/>
    <w:rsid w:val="0083251B"/>
    <w:rsid w:val="00832A27"/>
    <w:rsid w:val="00832A74"/>
    <w:rsid w:val="00832E10"/>
    <w:rsid w:val="008333A1"/>
    <w:rsid w:val="00833AC8"/>
    <w:rsid w:val="00833ACF"/>
    <w:rsid w:val="00833AD3"/>
    <w:rsid w:val="00833C15"/>
    <w:rsid w:val="008342CE"/>
    <w:rsid w:val="00834383"/>
    <w:rsid w:val="00834595"/>
    <w:rsid w:val="00835454"/>
    <w:rsid w:val="00835640"/>
    <w:rsid w:val="00835B67"/>
    <w:rsid w:val="00835BDA"/>
    <w:rsid w:val="0083635E"/>
    <w:rsid w:val="0083646D"/>
    <w:rsid w:val="008368B2"/>
    <w:rsid w:val="00836A4F"/>
    <w:rsid w:val="00836F8D"/>
    <w:rsid w:val="008371BC"/>
    <w:rsid w:val="00837DA4"/>
    <w:rsid w:val="00837E6F"/>
    <w:rsid w:val="00837F62"/>
    <w:rsid w:val="00840562"/>
    <w:rsid w:val="00841E10"/>
    <w:rsid w:val="00842336"/>
    <w:rsid w:val="008424BB"/>
    <w:rsid w:val="00842612"/>
    <w:rsid w:val="0084266F"/>
    <w:rsid w:val="00842902"/>
    <w:rsid w:val="00842D30"/>
    <w:rsid w:val="00842EBC"/>
    <w:rsid w:val="0084334F"/>
    <w:rsid w:val="008437D9"/>
    <w:rsid w:val="00843D58"/>
    <w:rsid w:val="00844D8A"/>
    <w:rsid w:val="00845081"/>
    <w:rsid w:val="008456B5"/>
    <w:rsid w:val="008457A5"/>
    <w:rsid w:val="008457AA"/>
    <w:rsid w:val="008457D5"/>
    <w:rsid w:val="00845B90"/>
    <w:rsid w:val="00845F05"/>
    <w:rsid w:val="008462BB"/>
    <w:rsid w:val="00846383"/>
    <w:rsid w:val="00846578"/>
    <w:rsid w:val="00847181"/>
    <w:rsid w:val="0084723C"/>
    <w:rsid w:val="00847823"/>
    <w:rsid w:val="00847B0C"/>
    <w:rsid w:val="00850C3B"/>
    <w:rsid w:val="008516E1"/>
    <w:rsid w:val="00851819"/>
    <w:rsid w:val="008522F5"/>
    <w:rsid w:val="0085290C"/>
    <w:rsid w:val="00852E7C"/>
    <w:rsid w:val="0085371A"/>
    <w:rsid w:val="00853BFB"/>
    <w:rsid w:val="00853E50"/>
    <w:rsid w:val="00853EF2"/>
    <w:rsid w:val="00854171"/>
    <w:rsid w:val="00854215"/>
    <w:rsid w:val="008543BB"/>
    <w:rsid w:val="00854BBF"/>
    <w:rsid w:val="00854CFF"/>
    <w:rsid w:val="00854D0F"/>
    <w:rsid w:val="00854DBC"/>
    <w:rsid w:val="00854E67"/>
    <w:rsid w:val="00854FAD"/>
    <w:rsid w:val="00855F54"/>
    <w:rsid w:val="008566FE"/>
    <w:rsid w:val="00856C91"/>
    <w:rsid w:val="00856E5A"/>
    <w:rsid w:val="00857BF2"/>
    <w:rsid w:val="00857CC3"/>
    <w:rsid w:val="00857CEE"/>
    <w:rsid w:val="00857FED"/>
    <w:rsid w:val="0086019F"/>
    <w:rsid w:val="008604B8"/>
    <w:rsid w:val="00860558"/>
    <w:rsid w:val="00860CC9"/>
    <w:rsid w:val="00860D99"/>
    <w:rsid w:val="00860ECF"/>
    <w:rsid w:val="008614BD"/>
    <w:rsid w:val="00861B9C"/>
    <w:rsid w:val="00862151"/>
    <w:rsid w:val="00862321"/>
    <w:rsid w:val="00863484"/>
    <w:rsid w:val="008634A3"/>
    <w:rsid w:val="00863EBC"/>
    <w:rsid w:val="008641E7"/>
    <w:rsid w:val="008647E3"/>
    <w:rsid w:val="0086484E"/>
    <w:rsid w:val="00864F03"/>
    <w:rsid w:val="00865323"/>
    <w:rsid w:val="008653D7"/>
    <w:rsid w:val="00865472"/>
    <w:rsid w:val="00865648"/>
    <w:rsid w:val="00865BFF"/>
    <w:rsid w:val="00865CA2"/>
    <w:rsid w:val="0086633D"/>
    <w:rsid w:val="00866422"/>
    <w:rsid w:val="0086658D"/>
    <w:rsid w:val="00866EA0"/>
    <w:rsid w:val="008673BE"/>
    <w:rsid w:val="008676A4"/>
    <w:rsid w:val="00867708"/>
    <w:rsid w:val="00867B13"/>
    <w:rsid w:val="00867C20"/>
    <w:rsid w:val="00867C68"/>
    <w:rsid w:val="00867F4F"/>
    <w:rsid w:val="0087002C"/>
    <w:rsid w:val="00870473"/>
    <w:rsid w:val="00870C6E"/>
    <w:rsid w:val="008715B6"/>
    <w:rsid w:val="008718D7"/>
    <w:rsid w:val="00871902"/>
    <w:rsid w:val="008727C5"/>
    <w:rsid w:val="008729E7"/>
    <w:rsid w:val="00872F6B"/>
    <w:rsid w:val="008735D7"/>
    <w:rsid w:val="008739A6"/>
    <w:rsid w:val="00873AC3"/>
    <w:rsid w:val="008742D7"/>
    <w:rsid w:val="0087475E"/>
    <w:rsid w:val="00874990"/>
    <w:rsid w:val="00874EAE"/>
    <w:rsid w:val="0087522E"/>
    <w:rsid w:val="008754AC"/>
    <w:rsid w:val="00875946"/>
    <w:rsid w:val="008759AC"/>
    <w:rsid w:val="008763F9"/>
    <w:rsid w:val="00876699"/>
    <w:rsid w:val="00876884"/>
    <w:rsid w:val="008768B2"/>
    <w:rsid w:val="0087690B"/>
    <w:rsid w:val="00876B6E"/>
    <w:rsid w:val="00876D45"/>
    <w:rsid w:val="00880392"/>
    <w:rsid w:val="0088082C"/>
    <w:rsid w:val="00880F87"/>
    <w:rsid w:val="00881279"/>
    <w:rsid w:val="008817FE"/>
    <w:rsid w:val="00881CD8"/>
    <w:rsid w:val="00882064"/>
    <w:rsid w:val="00882A72"/>
    <w:rsid w:val="00882EFF"/>
    <w:rsid w:val="00883648"/>
    <w:rsid w:val="00883D13"/>
    <w:rsid w:val="00883E7E"/>
    <w:rsid w:val="00884EA0"/>
    <w:rsid w:val="00884EB3"/>
    <w:rsid w:val="0088516C"/>
    <w:rsid w:val="0088522C"/>
    <w:rsid w:val="00885364"/>
    <w:rsid w:val="00885A72"/>
    <w:rsid w:val="00885ED7"/>
    <w:rsid w:val="008860CB"/>
    <w:rsid w:val="008874F6"/>
    <w:rsid w:val="008879E5"/>
    <w:rsid w:val="0089001D"/>
    <w:rsid w:val="00890445"/>
    <w:rsid w:val="008907AE"/>
    <w:rsid w:val="0089084B"/>
    <w:rsid w:val="00890AF7"/>
    <w:rsid w:val="00890E25"/>
    <w:rsid w:val="00891129"/>
    <w:rsid w:val="008912BC"/>
    <w:rsid w:val="0089159C"/>
    <w:rsid w:val="00891A20"/>
    <w:rsid w:val="00891C7C"/>
    <w:rsid w:val="00891E64"/>
    <w:rsid w:val="0089204B"/>
    <w:rsid w:val="00892259"/>
    <w:rsid w:val="0089258E"/>
    <w:rsid w:val="0089261A"/>
    <w:rsid w:val="0089294F"/>
    <w:rsid w:val="00892A1E"/>
    <w:rsid w:val="00892D30"/>
    <w:rsid w:val="008939B9"/>
    <w:rsid w:val="00893C46"/>
    <w:rsid w:val="00894744"/>
    <w:rsid w:val="008949B6"/>
    <w:rsid w:val="00894AB3"/>
    <w:rsid w:val="008953C5"/>
    <w:rsid w:val="00895CBB"/>
    <w:rsid w:val="00895CF0"/>
    <w:rsid w:val="00896B22"/>
    <w:rsid w:val="008979EE"/>
    <w:rsid w:val="00897A09"/>
    <w:rsid w:val="00897D8D"/>
    <w:rsid w:val="008A044F"/>
    <w:rsid w:val="008A06D9"/>
    <w:rsid w:val="008A091C"/>
    <w:rsid w:val="008A0C03"/>
    <w:rsid w:val="008A0C60"/>
    <w:rsid w:val="008A0D01"/>
    <w:rsid w:val="008A1EB1"/>
    <w:rsid w:val="008A2460"/>
    <w:rsid w:val="008A26FA"/>
    <w:rsid w:val="008A2957"/>
    <w:rsid w:val="008A311F"/>
    <w:rsid w:val="008A35B8"/>
    <w:rsid w:val="008A3618"/>
    <w:rsid w:val="008A3696"/>
    <w:rsid w:val="008A370C"/>
    <w:rsid w:val="008A38A1"/>
    <w:rsid w:val="008A3BE9"/>
    <w:rsid w:val="008A42FE"/>
    <w:rsid w:val="008A49C1"/>
    <w:rsid w:val="008A4A84"/>
    <w:rsid w:val="008A4C44"/>
    <w:rsid w:val="008A4E0D"/>
    <w:rsid w:val="008A517F"/>
    <w:rsid w:val="008A551C"/>
    <w:rsid w:val="008A5AC5"/>
    <w:rsid w:val="008A6452"/>
    <w:rsid w:val="008A6527"/>
    <w:rsid w:val="008A6538"/>
    <w:rsid w:val="008A66B3"/>
    <w:rsid w:val="008A693B"/>
    <w:rsid w:val="008A6DC8"/>
    <w:rsid w:val="008A7427"/>
    <w:rsid w:val="008A78E5"/>
    <w:rsid w:val="008A7C01"/>
    <w:rsid w:val="008B04C6"/>
    <w:rsid w:val="008B08C1"/>
    <w:rsid w:val="008B0B07"/>
    <w:rsid w:val="008B1022"/>
    <w:rsid w:val="008B1AFD"/>
    <w:rsid w:val="008B1EFC"/>
    <w:rsid w:val="008B27AB"/>
    <w:rsid w:val="008B2D55"/>
    <w:rsid w:val="008B2E64"/>
    <w:rsid w:val="008B3EF9"/>
    <w:rsid w:val="008B407E"/>
    <w:rsid w:val="008B4093"/>
    <w:rsid w:val="008B423E"/>
    <w:rsid w:val="008B4895"/>
    <w:rsid w:val="008B4B57"/>
    <w:rsid w:val="008B4DE2"/>
    <w:rsid w:val="008B5334"/>
    <w:rsid w:val="008B5874"/>
    <w:rsid w:val="008B5880"/>
    <w:rsid w:val="008B63FB"/>
    <w:rsid w:val="008B645C"/>
    <w:rsid w:val="008B6507"/>
    <w:rsid w:val="008B66C4"/>
    <w:rsid w:val="008B6F8A"/>
    <w:rsid w:val="008B7557"/>
    <w:rsid w:val="008B793B"/>
    <w:rsid w:val="008C06F3"/>
    <w:rsid w:val="008C16BE"/>
    <w:rsid w:val="008C1B96"/>
    <w:rsid w:val="008C1E69"/>
    <w:rsid w:val="008C2A42"/>
    <w:rsid w:val="008C2B07"/>
    <w:rsid w:val="008C325E"/>
    <w:rsid w:val="008C439C"/>
    <w:rsid w:val="008C45BD"/>
    <w:rsid w:val="008C47E6"/>
    <w:rsid w:val="008C494B"/>
    <w:rsid w:val="008C4FD7"/>
    <w:rsid w:val="008C66EC"/>
    <w:rsid w:val="008C6A4B"/>
    <w:rsid w:val="008C6B58"/>
    <w:rsid w:val="008C6CB7"/>
    <w:rsid w:val="008C74FD"/>
    <w:rsid w:val="008C7E45"/>
    <w:rsid w:val="008D0157"/>
    <w:rsid w:val="008D057F"/>
    <w:rsid w:val="008D0677"/>
    <w:rsid w:val="008D0D4D"/>
    <w:rsid w:val="008D1519"/>
    <w:rsid w:val="008D1872"/>
    <w:rsid w:val="008D1DD3"/>
    <w:rsid w:val="008D1F2A"/>
    <w:rsid w:val="008D2F28"/>
    <w:rsid w:val="008D36A9"/>
    <w:rsid w:val="008D36FD"/>
    <w:rsid w:val="008D3942"/>
    <w:rsid w:val="008D3B4C"/>
    <w:rsid w:val="008D3C7E"/>
    <w:rsid w:val="008D3E13"/>
    <w:rsid w:val="008D3EA0"/>
    <w:rsid w:val="008D3EB7"/>
    <w:rsid w:val="008D4073"/>
    <w:rsid w:val="008D4141"/>
    <w:rsid w:val="008D44D2"/>
    <w:rsid w:val="008D48BB"/>
    <w:rsid w:val="008D4981"/>
    <w:rsid w:val="008D4D8D"/>
    <w:rsid w:val="008D4FA1"/>
    <w:rsid w:val="008D5088"/>
    <w:rsid w:val="008D51A5"/>
    <w:rsid w:val="008D5318"/>
    <w:rsid w:val="008D5452"/>
    <w:rsid w:val="008D57F8"/>
    <w:rsid w:val="008D5AF7"/>
    <w:rsid w:val="008D5D34"/>
    <w:rsid w:val="008D5F24"/>
    <w:rsid w:val="008D6414"/>
    <w:rsid w:val="008D6D04"/>
    <w:rsid w:val="008D759C"/>
    <w:rsid w:val="008D78E9"/>
    <w:rsid w:val="008D7922"/>
    <w:rsid w:val="008D7D9E"/>
    <w:rsid w:val="008E0AE3"/>
    <w:rsid w:val="008E0DA4"/>
    <w:rsid w:val="008E0F40"/>
    <w:rsid w:val="008E1581"/>
    <w:rsid w:val="008E17AC"/>
    <w:rsid w:val="008E1CB1"/>
    <w:rsid w:val="008E201E"/>
    <w:rsid w:val="008E2374"/>
    <w:rsid w:val="008E2606"/>
    <w:rsid w:val="008E2D9F"/>
    <w:rsid w:val="008E30A0"/>
    <w:rsid w:val="008E53A8"/>
    <w:rsid w:val="008E5927"/>
    <w:rsid w:val="008E59EA"/>
    <w:rsid w:val="008E5EBE"/>
    <w:rsid w:val="008E5F64"/>
    <w:rsid w:val="008E63BD"/>
    <w:rsid w:val="008E67FB"/>
    <w:rsid w:val="008E687E"/>
    <w:rsid w:val="008E6A5D"/>
    <w:rsid w:val="008E6B8B"/>
    <w:rsid w:val="008E6FBB"/>
    <w:rsid w:val="008E702C"/>
    <w:rsid w:val="008E71F9"/>
    <w:rsid w:val="008E743A"/>
    <w:rsid w:val="008E74CC"/>
    <w:rsid w:val="008E77D1"/>
    <w:rsid w:val="008E7AED"/>
    <w:rsid w:val="008E7C74"/>
    <w:rsid w:val="008E7D63"/>
    <w:rsid w:val="008F0220"/>
    <w:rsid w:val="008F0746"/>
    <w:rsid w:val="008F07CA"/>
    <w:rsid w:val="008F10E2"/>
    <w:rsid w:val="008F1680"/>
    <w:rsid w:val="008F1A6B"/>
    <w:rsid w:val="008F1A7B"/>
    <w:rsid w:val="008F1A8E"/>
    <w:rsid w:val="008F1C83"/>
    <w:rsid w:val="008F24C1"/>
    <w:rsid w:val="008F270C"/>
    <w:rsid w:val="008F2982"/>
    <w:rsid w:val="008F2D11"/>
    <w:rsid w:val="008F344E"/>
    <w:rsid w:val="008F438E"/>
    <w:rsid w:val="008F4501"/>
    <w:rsid w:val="008F4863"/>
    <w:rsid w:val="008F4877"/>
    <w:rsid w:val="008F48B7"/>
    <w:rsid w:val="008F58E4"/>
    <w:rsid w:val="008F5A38"/>
    <w:rsid w:val="008F5BCE"/>
    <w:rsid w:val="008F5D75"/>
    <w:rsid w:val="008F61D4"/>
    <w:rsid w:val="008F637E"/>
    <w:rsid w:val="008F644E"/>
    <w:rsid w:val="008F6997"/>
    <w:rsid w:val="008F6A15"/>
    <w:rsid w:val="008F6A88"/>
    <w:rsid w:val="008F6E82"/>
    <w:rsid w:val="008F70D4"/>
    <w:rsid w:val="008F7545"/>
    <w:rsid w:val="008F79BE"/>
    <w:rsid w:val="008F79C6"/>
    <w:rsid w:val="008F7C92"/>
    <w:rsid w:val="00900165"/>
    <w:rsid w:val="009001A8"/>
    <w:rsid w:val="0090031C"/>
    <w:rsid w:val="00900353"/>
    <w:rsid w:val="00900DE9"/>
    <w:rsid w:val="00901567"/>
    <w:rsid w:val="00901703"/>
    <w:rsid w:val="0090181E"/>
    <w:rsid w:val="00902221"/>
    <w:rsid w:val="00902A44"/>
    <w:rsid w:val="00902D31"/>
    <w:rsid w:val="009031E1"/>
    <w:rsid w:val="0090397E"/>
    <w:rsid w:val="00903E32"/>
    <w:rsid w:val="009041F3"/>
    <w:rsid w:val="0090506E"/>
    <w:rsid w:val="00905187"/>
    <w:rsid w:val="00905436"/>
    <w:rsid w:val="009066CA"/>
    <w:rsid w:val="00906985"/>
    <w:rsid w:val="00907035"/>
    <w:rsid w:val="009075D0"/>
    <w:rsid w:val="009077F7"/>
    <w:rsid w:val="0090793F"/>
    <w:rsid w:val="00910457"/>
    <w:rsid w:val="00910944"/>
    <w:rsid w:val="00911C8E"/>
    <w:rsid w:val="00911FBE"/>
    <w:rsid w:val="009120FE"/>
    <w:rsid w:val="009121EF"/>
    <w:rsid w:val="0091263B"/>
    <w:rsid w:val="00913600"/>
    <w:rsid w:val="00913E79"/>
    <w:rsid w:val="00913E8C"/>
    <w:rsid w:val="00913F51"/>
    <w:rsid w:val="00914297"/>
    <w:rsid w:val="009144CA"/>
    <w:rsid w:val="00914E4C"/>
    <w:rsid w:val="0091554E"/>
    <w:rsid w:val="00915885"/>
    <w:rsid w:val="00915A32"/>
    <w:rsid w:val="00915C31"/>
    <w:rsid w:val="009169FE"/>
    <w:rsid w:val="00916E4F"/>
    <w:rsid w:val="009172D0"/>
    <w:rsid w:val="00917744"/>
    <w:rsid w:val="00920221"/>
    <w:rsid w:val="00920299"/>
    <w:rsid w:val="009209CB"/>
    <w:rsid w:val="00920D22"/>
    <w:rsid w:val="009215AC"/>
    <w:rsid w:val="00921642"/>
    <w:rsid w:val="00921777"/>
    <w:rsid w:val="00921C1C"/>
    <w:rsid w:val="0092245E"/>
    <w:rsid w:val="009227AD"/>
    <w:rsid w:val="00923719"/>
    <w:rsid w:val="00923819"/>
    <w:rsid w:val="00923B4A"/>
    <w:rsid w:val="00923C24"/>
    <w:rsid w:val="00923CBA"/>
    <w:rsid w:val="00923F7D"/>
    <w:rsid w:val="00923F8A"/>
    <w:rsid w:val="00924377"/>
    <w:rsid w:val="0092452E"/>
    <w:rsid w:val="00924915"/>
    <w:rsid w:val="00924985"/>
    <w:rsid w:val="00924FC3"/>
    <w:rsid w:val="00926262"/>
    <w:rsid w:val="00926917"/>
    <w:rsid w:val="00926E5B"/>
    <w:rsid w:val="00927AAF"/>
    <w:rsid w:val="00930427"/>
    <w:rsid w:val="0093047B"/>
    <w:rsid w:val="00930A76"/>
    <w:rsid w:val="00930AF1"/>
    <w:rsid w:val="00930EB0"/>
    <w:rsid w:val="00931375"/>
    <w:rsid w:val="00931A9B"/>
    <w:rsid w:val="00931E91"/>
    <w:rsid w:val="009324C9"/>
    <w:rsid w:val="009325A0"/>
    <w:rsid w:val="0093273B"/>
    <w:rsid w:val="00932A7F"/>
    <w:rsid w:val="00933660"/>
    <w:rsid w:val="009336EC"/>
    <w:rsid w:val="009343FD"/>
    <w:rsid w:val="00934457"/>
    <w:rsid w:val="009345B9"/>
    <w:rsid w:val="00934C5E"/>
    <w:rsid w:val="00934F59"/>
    <w:rsid w:val="009351BD"/>
    <w:rsid w:val="009356A8"/>
    <w:rsid w:val="00935A10"/>
    <w:rsid w:val="00936588"/>
    <w:rsid w:val="0093689B"/>
    <w:rsid w:val="00936A06"/>
    <w:rsid w:val="00936B69"/>
    <w:rsid w:val="00936E38"/>
    <w:rsid w:val="00937BEA"/>
    <w:rsid w:val="00937EDC"/>
    <w:rsid w:val="00937FD4"/>
    <w:rsid w:val="009400EA"/>
    <w:rsid w:val="0094080F"/>
    <w:rsid w:val="00940B96"/>
    <w:rsid w:val="00940D56"/>
    <w:rsid w:val="009418A3"/>
    <w:rsid w:val="0094192A"/>
    <w:rsid w:val="00941AF0"/>
    <w:rsid w:val="00941C7F"/>
    <w:rsid w:val="009420E0"/>
    <w:rsid w:val="009422D5"/>
    <w:rsid w:val="00942420"/>
    <w:rsid w:val="00943231"/>
    <w:rsid w:val="00943537"/>
    <w:rsid w:val="0094379F"/>
    <w:rsid w:val="009437DC"/>
    <w:rsid w:val="00943A76"/>
    <w:rsid w:val="00943B64"/>
    <w:rsid w:val="00943DE3"/>
    <w:rsid w:val="00943EDB"/>
    <w:rsid w:val="0094430D"/>
    <w:rsid w:val="00944528"/>
    <w:rsid w:val="0094496F"/>
    <w:rsid w:val="00944C6A"/>
    <w:rsid w:val="0094518B"/>
    <w:rsid w:val="009451AA"/>
    <w:rsid w:val="00945366"/>
    <w:rsid w:val="00945903"/>
    <w:rsid w:val="00945B28"/>
    <w:rsid w:val="009465D7"/>
    <w:rsid w:val="00946832"/>
    <w:rsid w:val="009469C5"/>
    <w:rsid w:val="0094761D"/>
    <w:rsid w:val="00947905"/>
    <w:rsid w:val="00947ABC"/>
    <w:rsid w:val="0095038B"/>
    <w:rsid w:val="0095075B"/>
    <w:rsid w:val="00950853"/>
    <w:rsid w:val="009535D6"/>
    <w:rsid w:val="00953804"/>
    <w:rsid w:val="00953CFB"/>
    <w:rsid w:val="009548B1"/>
    <w:rsid w:val="00954D76"/>
    <w:rsid w:val="0095519E"/>
    <w:rsid w:val="00955555"/>
    <w:rsid w:val="0095597A"/>
    <w:rsid w:val="00955E26"/>
    <w:rsid w:val="00955E8E"/>
    <w:rsid w:val="00956201"/>
    <w:rsid w:val="00956253"/>
    <w:rsid w:val="0095628D"/>
    <w:rsid w:val="00956A77"/>
    <w:rsid w:val="00956F76"/>
    <w:rsid w:val="00960048"/>
    <w:rsid w:val="0096005C"/>
    <w:rsid w:val="009606BF"/>
    <w:rsid w:val="00960889"/>
    <w:rsid w:val="00960C48"/>
    <w:rsid w:val="00961194"/>
    <w:rsid w:val="009611F9"/>
    <w:rsid w:val="009614B0"/>
    <w:rsid w:val="00961686"/>
    <w:rsid w:val="009616B1"/>
    <w:rsid w:val="00962360"/>
    <w:rsid w:val="009625FF"/>
    <w:rsid w:val="00963050"/>
    <w:rsid w:val="00963154"/>
    <w:rsid w:val="009635C1"/>
    <w:rsid w:val="00963B65"/>
    <w:rsid w:val="00963EB6"/>
    <w:rsid w:val="00964045"/>
    <w:rsid w:val="009640E5"/>
    <w:rsid w:val="0096437E"/>
    <w:rsid w:val="00964467"/>
    <w:rsid w:val="0096501F"/>
    <w:rsid w:val="009659D7"/>
    <w:rsid w:val="00965BA7"/>
    <w:rsid w:val="009669E9"/>
    <w:rsid w:val="00966E8D"/>
    <w:rsid w:val="009671D5"/>
    <w:rsid w:val="009676A8"/>
    <w:rsid w:val="00967D53"/>
    <w:rsid w:val="009702D5"/>
    <w:rsid w:val="009704E9"/>
    <w:rsid w:val="0097053F"/>
    <w:rsid w:val="00970F46"/>
    <w:rsid w:val="00971944"/>
    <w:rsid w:val="00971C1B"/>
    <w:rsid w:val="009721D0"/>
    <w:rsid w:val="009723AD"/>
    <w:rsid w:val="009734E0"/>
    <w:rsid w:val="009738EE"/>
    <w:rsid w:val="00973DF9"/>
    <w:rsid w:val="009740AC"/>
    <w:rsid w:val="0097473C"/>
    <w:rsid w:val="00974B7E"/>
    <w:rsid w:val="00975118"/>
    <w:rsid w:val="0097513C"/>
    <w:rsid w:val="0097607C"/>
    <w:rsid w:val="0097612C"/>
    <w:rsid w:val="0097615D"/>
    <w:rsid w:val="009763CB"/>
    <w:rsid w:val="00976443"/>
    <w:rsid w:val="009768DB"/>
    <w:rsid w:val="009778D7"/>
    <w:rsid w:val="00977B8B"/>
    <w:rsid w:val="00977D80"/>
    <w:rsid w:val="00980D17"/>
    <w:rsid w:val="0098134F"/>
    <w:rsid w:val="0098165B"/>
    <w:rsid w:val="00981DA6"/>
    <w:rsid w:val="00982BF6"/>
    <w:rsid w:val="009835C3"/>
    <w:rsid w:val="00983C06"/>
    <w:rsid w:val="009840F5"/>
    <w:rsid w:val="009841FE"/>
    <w:rsid w:val="00984276"/>
    <w:rsid w:val="0098446A"/>
    <w:rsid w:val="00984524"/>
    <w:rsid w:val="00984703"/>
    <w:rsid w:val="0098511D"/>
    <w:rsid w:val="0098528D"/>
    <w:rsid w:val="009852E7"/>
    <w:rsid w:val="00985BFA"/>
    <w:rsid w:val="0098603A"/>
    <w:rsid w:val="00986582"/>
    <w:rsid w:val="009871F1"/>
    <w:rsid w:val="00987564"/>
    <w:rsid w:val="0098786C"/>
    <w:rsid w:val="00987CB1"/>
    <w:rsid w:val="00987DDD"/>
    <w:rsid w:val="009900B9"/>
    <w:rsid w:val="009903F7"/>
    <w:rsid w:val="0099042D"/>
    <w:rsid w:val="009904D8"/>
    <w:rsid w:val="009915AF"/>
    <w:rsid w:val="00991D0D"/>
    <w:rsid w:val="00991D98"/>
    <w:rsid w:val="009922E9"/>
    <w:rsid w:val="00992B2F"/>
    <w:rsid w:val="00993006"/>
    <w:rsid w:val="00993085"/>
    <w:rsid w:val="00993356"/>
    <w:rsid w:val="00993BCA"/>
    <w:rsid w:val="00993C13"/>
    <w:rsid w:val="00993E17"/>
    <w:rsid w:val="00994476"/>
    <w:rsid w:val="00994792"/>
    <w:rsid w:val="00994C63"/>
    <w:rsid w:val="00995AC9"/>
    <w:rsid w:val="00995C5E"/>
    <w:rsid w:val="00995EC5"/>
    <w:rsid w:val="00996322"/>
    <w:rsid w:val="009969F8"/>
    <w:rsid w:val="00997AC4"/>
    <w:rsid w:val="00997B61"/>
    <w:rsid w:val="00997BAF"/>
    <w:rsid w:val="009A0C7F"/>
    <w:rsid w:val="009A1200"/>
    <w:rsid w:val="009A1325"/>
    <w:rsid w:val="009A1A6A"/>
    <w:rsid w:val="009A2096"/>
    <w:rsid w:val="009A20A3"/>
    <w:rsid w:val="009A2C1E"/>
    <w:rsid w:val="009A2D52"/>
    <w:rsid w:val="009A2E46"/>
    <w:rsid w:val="009A2ED8"/>
    <w:rsid w:val="009A31AC"/>
    <w:rsid w:val="009A3244"/>
    <w:rsid w:val="009A3300"/>
    <w:rsid w:val="009A34B3"/>
    <w:rsid w:val="009A395C"/>
    <w:rsid w:val="009A397B"/>
    <w:rsid w:val="009A3B24"/>
    <w:rsid w:val="009A3E50"/>
    <w:rsid w:val="009A44E2"/>
    <w:rsid w:val="009A4B62"/>
    <w:rsid w:val="009A4F3C"/>
    <w:rsid w:val="009A4F8A"/>
    <w:rsid w:val="009A59D3"/>
    <w:rsid w:val="009A6042"/>
    <w:rsid w:val="009A6138"/>
    <w:rsid w:val="009A61CE"/>
    <w:rsid w:val="009A666E"/>
    <w:rsid w:val="009A68E9"/>
    <w:rsid w:val="009A6D5B"/>
    <w:rsid w:val="009A6D76"/>
    <w:rsid w:val="009B056D"/>
    <w:rsid w:val="009B0D06"/>
    <w:rsid w:val="009B0D85"/>
    <w:rsid w:val="009B0E9E"/>
    <w:rsid w:val="009B1F00"/>
    <w:rsid w:val="009B2655"/>
    <w:rsid w:val="009B2CA4"/>
    <w:rsid w:val="009B2F17"/>
    <w:rsid w:val="009B30D4"/>
    <w:rsid w:val="009B348E"/>
    <w:rsid w:val="009B3629"/>
    <w:rsid w:val="009B36C8"/>
    <w:rsid w:val="009B372C"/>
    <w:rsid w:val="009B382A"/>
    <w:rsid w:val="009B3AF4"/>
    <w:rsid w:val="009B42F0"/>
    <w:rsid w:val="009B43B0"/>
    <w:rsid w:val="009B4EB8"/>
    <w:rsid w:val="009B5562"/>
    <w:rsid w:val="009B5877"/>
    <w:rsid w:val="009B5B71"/>
    <w:rsid w:val="009B660F"/>
    <w:rsid w:val="009B6625"/>
    <w:rsid w:val="009B6B3F"/>
    <w:rsid w:val="009B6EEB"/>
    <w:rsid w:val="009B7076"/>
    <w:rsid w:val="009B755C"/>
    <w:rsid w:val="009C080C"/>
    <w:rsid w:val="009C0820"/>
    <w:rsid w:val="009C0891"/>
    <w:rsid w:val="009C0D42"/>
    <w:rsid w:val="009C0F74"/>
    <w:rsid w:val="009C1A6F"/>
    <w:rsid w:val="009C1B70"/>
    <w:rsid w:val="009C20A6"/>
    <w:rsid w:val="009C223B"/>
    <w:rsid w:val="009C23DD"/>
    <w:rsid w:val="009C2A66"/>
    <w:rsid w:val="009C2A92"/>
    <w:rsid w:val="009C342B"/>
    <w:rsid w:val="009C3FD2"/>
    <w:rsid w:val="009C40DB"/>
    <w:rsid w:val="009C43CE"/>
    <w:rsid w:val="009C459F"/>
    <w:rsid w:val="009C493D"/>
    <w:rsid w:val="009C499A"/>
    <w:rsid w:val="009C4AEF"/>
    <w:rsid w:val="009C4EA0"/>
    <w:rsid w:val="009C50B4"/>
    <w:rsid w:val="009C5558"/>
    <w:rsid w:val="009C63D5"/>
    <w:rsid w:val="009C6904"/>
    <w:rsid w:val="009C6BFD"/>
    <w:rsid w:val="009C6CC6"/>
    <w:rsid w:val="009C7B36"/>
    <w:rsid w:val="009D0032"/>
    <w:rsid w:val="009D084E"/>
    <w:rsid w:val="009D0B02"/>
    <w:rsid w:val="009D0DEB"/>
    <w:rsid w:val="009D1DC3"/>
    <w:rsid w:val="009D1F94"/>
    <w:rsid w:val="009D2096"/>
    <w:rsid w:val="009D25BA"/>
    <w:rsid w:val="009D2D61"/>
    <w:rsid w:val="009D2DC7"/>
    <w:rsid w:val="009D306C"/>
    <w:rsid w:val="009D3411"/>
    <w:rsid w:val="009D3554"/>
    <w:rsid w:val="009D450B"/>
    <w:rsid w:val="009D4ABA"/>
    <w:rsid w:val="009D4C7D"/>
    <w:rsid w:val="009D4E72"/>
    <w:rsid w:val="009D5446"/>
    <w:rsid w:val="009D58E5"/>
    <w:rsid w:val="009D5FF6"/>
    <w:rsid w:val="009D61EC"/>
    <w:rsid w:val="009D65F8"/>
    <w:rsid w:val="009D68BE"/>
    <w:rsid w:val="009D69F5"/>
    <w:rsid w:val="009D6AEF"/>
    <w:rsid w:val="009D75A7"/>
    <w:rsid w:val="009D7783"/>
    <w:rsid w:val="009D7C23"/>
    <w:rsid w:val="009D7D81"/>
    <w:rsid w:val="009D7E63"/>
    <w:rsid w:val="009E0078"/>
    <w:rsid w:val="009E02BB"/>
    <w:rsid w:val="009E0886"/>
    <w:rsid w:val="009E0BE2"/>
    <w:rsid w:val="009E0D92"/>
    <w:rsid w:val="009E1107"/>
    <w:rsid w:val="009E1B63"/>
    <w:rsid w:val="009E1C65"/>
    <w:rsid w:val="009E1E6D"/>
    <w:rsid w:val="009E265B"/>
    <w:rsid w:val="009E27F2"/>
    <w:rsid w:val="009E2964"/>
    <w:rsid w:val="009E2C69"/>
    <w:rsid w:val="009E32A1"/>
    <w:rsid w:val="009E37C4"/>
    <w:rsid w:val="009E3823"/>
    <w:rsid w:val="009E3910"/>
    <w:rsid w:val="009E3A76"/>
    <w:rsid w:val="009E3ADB"/>
    <w:rsid w:val="009E3BC2"/>
    <w:rsid w:val="009E3E06"/>
    <w:rsid w:val="009E4D2A"/>
    <w:rsid w:val="009E4D36"/>
    <w:rsid w:val="009E4E6B"/>
    <w:rsid w:val="009E4FED"/>
    <w:rsid w:val="009E510E"/>
    <w:rsid w:val="009E5290"/>
    <w:rsid w:val="009E5A2A"/>
    <w:rsid w:val="009E5AF2"/>
    <w:rsid w:val="009E5C38"/>
    <w:rsid w:val="009E5CC9"/>
    <w:rsid w:val="009E62D0"/>
    <w:rsid w:val="009E64B9"/>
    <w:rsid w:val="009E6908"/>
    <w:rsid w:val="009E6B23"/>
    <w:rsid w:val="009E6BDF"/>
    <w:rsid w:val="009E719E"/>
    <w:rsid w:val="009E79D7"/>
    <w:rsid w:val="009E7F8A"/>
    <w:rsid w:val="009F0736"/>
    <w:rsid w:val="009F07F6"/>
    <w:rsid w:val="009F0A67"/>
    <w:rsid w:val="009F1ABA"/>
    <w:rsid w:val="009F22CD"/>
    <w:rsid w:val="009F242A"/>
    <w:rsid w:val="009F24F2"/>
    <w:rsid w:val="009F259E"/>
    <w:rsid w:val="009F2ACA"/>
    <w:rsid w:val="009F2D3C"/>
    <w:rsid w:val="009F3EF3"/>
    <w:rsid w:val="009F4224"/>
    <w:rsid w:val="009F480B"/>
    <w:rsid w:val="009F4F06"/>
    <w:rsid w:val="009F578E"/>
    <w:rsid w:val="009F58E1"/>
    <w:rsid w:val="009F5ADF"/>
    <w:rsid w:val="009F5D76"/>
    <w:rsid w:val="009F5E53"/>
    <w:rsid w:val="009F5F4A"/>
    <w:rsid w:val="009F651E"/>
    <w:rsid w:val="009F6877"/>
    <w:rsid w:val="009F71F9"/>
    <w:rsid w:val="009F75E6"/>
    <w:rsid w:val="00A00164"/>
    <w:rsid w:val="00A00395"/>
    <w:rsid w:val="00A0045F"/>
    <w:rsid w:val="00A00883"/>
    <w:rsid w:val="00A00B89"/>
    <w:rsid w:val="00A00CD3"/>
    <w:rsid w:val="00A010CE"/>
    <w:rsid w:val="00A01548"/>
    <w:rsid w:val="00A017A7"/>
    <w:rsid w:val="00A01F0D"/>
    <w:rsid w:val="00A01F49"/>
    <w:rsid w:val="00A020C1"/>
    <w:rsid w:val="00A02239"/>
    <w:rsid w:val="00A023CF"/>
    <w:rsid w:val="00A028DC"/>
    <w:rsid w:val="00A0349E"/>
    <w:rsid w:val="00A0371A"/>
    <w:rsid w:val="00A03BCD"/>
    <w:rsid w:val="00A0499E"/>
    <w:rsid w:val="00A04C89"/>
    <w:rsid w:val="00A0517F"/>
    <w:rsid w:val="00A054E8"/>
    <w:rsid w:val="00A055D5"/>
    <w:rsid w:val="00A056BA"/>
    <w:rsid w:val="00A05AFD"/>
    <w:rsid w:val="00A060A2"/>
    <w:rsid w:val="00A06E1A"/>
    <w:rsid w:val="00A07279"/>
    <w:rsid w:val="00A072E1"/>
    <w:rsid w:val="00A07FD7"/>
    <w:rsid w:val="00A10AED"/>
    <w:rsid w:val="00A126E6"/>
    <w:rsid w:val="00A12A19"/>
    <w:rsid w:val="00A12D66"/>
    <w:rsid w:val="00A134AA"/>
    <w:rsid w:val="00A136E6"/>
    <w:rsid w:val="00A13748"/>
    <w:rsid w:val="00A14994"/>
    <w:rsid w:val="00A149A6"/>
    <w:rsid w:val="00A14F4F"/>
    <w:rsid w:val="00A15437"/>
    <w:rsid w:val="00A1559C"/>
    <w:rsid w:val="00A155DF"/>
    <w:rsid w:val="00A1577A"/>
    <w:rsid w:val="00A15DB7"/>
    <w:rsid w:val="00A16EE7"/>
    <w:rsid w:val="00A17BC4"/>
    <w:rsid w:val="00A20069"/>
    <w:rsid w:val="00A207D3"/>
    <w:rsid w:val="00A20FC7"/>
    <w:rsid w:val="00A217DF"/>
    <w:rsid w:val="00A21E75"/>
    <w:rsid w:val="00A21F18"/>
    <w:rsid w:val="00A22131"/>
    <w:rsid w:val="00A23022"/>
    <w:rsid w:val="00A2381E"/>
    <w:rsid w:val="00A23946"/>
    <w:rsid w:val="00A23C52"/>
    <w:rsid w:val="00A24440"/>
    <w:rsid w:val="00A244A3"/>
    <w:rsid w:val="00A244C8"/>
    <w:rsid w:val="00A245AB"/>
    <w:rsid w:val="00A24D02"/>
    <w:rsid w:val="00A25C0A"/>
    <w:rsid w:val="00A25CD7"/>
    <w:rsid w:val="00A25EE8"/>
    <w:rsid w:val="00A263D7"/>
    <w:rsid w:val="00A26437"/>
    <w:rsid w:val="00A26639"/>
    <w:rsid w:val="00A26D15"/>
    <w:rsid w:val="00A26F4D"/>
    <w:rsid w:val="00A2731B"/>
    <w:rsid w:val="00A27B58"/>
    <w:rsid w:val="00A27C3B"/>
    <w:rsid w:val="00A27C53"/>
    <w:rsid w:val="00A27E15"/>
    <w:rsid w:val="00A27FA4"/>
    <w:rsid w:val="00A302AF"/>
    <w:rsid w:val="00A305F6"/>
    <w:rsid w:val="00A306FA"/>
    <w:rsid w:val="00A3138F"/>
    <w:rsid w:val="00A3144C"/>
    <w:rsid w:val="00A31A48"/>
    <w:rsid w:val="00A31AF8"/>
    <w:rsid w:val="00A32430"/>
    <w:rsid w:val="00A3318E"/>
    <w:rsid w:val="00A33472"/>
    <w:rsid w:val="00A3351A"/>
    <w:rsid w:val="00A33E42"/>
    <w:rsid w:val="00A3405E"/>
    <w:rsid w:val="00A3429B"/>
    <w:rsid w:val="00A34DFF"/>
    <w:rsid w:val="00A35D17"/>
    <w:rsid w:val="00A35E13"/>
    <w:rsid w:val="00A35FE6"/>
    <w:rsid w:val="00A36015"/>
    <w:rsid w:val="00A360B9"/>
    <w:rsid w:val="00A36A57"/>
    <w:rsid w:val="00A36C2A"/>
    <w:rsid w:val="00A371A7"/>
    <w:rsid w:val="00A37447"/>
    <w:rsid w:val="00A37C9F"/>
    <w:rsid w:val="00A37D49"/>
    <w:rsid w:val="00A40A58"/>
    <w:rsid w:val="00A40B82"/>
    <w:rsid w:val="00A41780"/>
    <w:rsid w:val="00A424D3"/>
    <w:rsid w:val="00A42D03"/>
    <w:rsid w:val="00A43212"/>
    <w:rsid w:val="00A433A7"/>
    <w:rsid w:val="00A43DF0"/>
    <w:rsid w:val="00A43FB0"/>
    <w:rsid w:val="00A442AF"/>
    <w:rsid w:val="00A445C9"/>
    <w:rsid w:val="00A44DFB"/>
    <w:rsid w:val="00A45672"/>
    <w:rsid w:val="00A457EE"/>
    <w:rsid w:val="00A4584F"/>
    <w:rsid w:val="00A45D2B"/>
    <w:rsid w:val="00A4652C"/>
    <w:rsid w:val="00A46B15"/>
    <w:rsid w:val="00A474D7"/>
    <w:rsid w:val="00A477CB"/>
    <w:rsid w:val="00A47AF1"/>
    <w:rsid w:val="00A5056C"/>
    <w:rsid w:val="00A506A3"/>
    <w:rsid w:val="00A50ACB"/>
    <w:rsid w:val="00A50B99"/>
    <w:rsid w:val="00A50F9B"/>
    <w:rsid w:val="00A5126B"/>
    <w:rsid w:val="00A517EE"/>
    <w:rsid w:val="00A51F81"/>
    <w:rsid w:val="00A52133"/>
    <w:rsid w:val="00A52694"/>
    <w:rsid w:val="00A526D8"/>
    <w:rsid w:val="00A526DE"/>
    <w:rsid w:val="00A526F3"/>
    <w:rsid w:val="00A52DB8"/>
    <w:rsid w:val="00A53BF0"/>
    <w:rsid w:val="00A53D29"/>
    <w:rsid w:val="00A53E4B"/>
    <w:rsid w:val="00A53F2D"/>
    <w:rsid w:val="00A53F7B"/>
    <w:rsid w:val="00A54053"/>
    <w:rsid w:val="00A540BB"/>
    <w:rsid w:val="00A547D0"/>
    <w:rsid w:val="00A54F5A"/>
    <w:rsid w:val="00A54FFD"/>
    <w:rsid w:val="00A55062"/>
    <w:rsid w:val="00A5516F"/>
    <w:rsid w:val="00A55B96"/>
    <w:rsid w:val="00A56F8E"/>
    <w:rsid w:val="00A570AC"/>
    <w:rsid w:val="00A57240"/>
    <w:rsid w:val="00A572C3"/>
    <w:rsid w:val="00A57413"/>
    <w:rsid w:val="00A57AA2"/>
    <w:rsid w:val="00A57FA9"/>
    <w:rsid w:val="00A604B6"/>
    <w:rsid w:val="00A60996"/>
    <w:rsid w:val="00A60AAC"/>
    <w:rsid w:val="00A60B08"/>
    <w:rsid w:val="00A60C11"/>
    <w:rsid w:val="00A60C4E"/>
    <w:rsid w:val="00A60EA7"/>
    <w:rsid w:val="00A61065"/>
    <w:rsid w:val="00A611CF"/>
    <w:rsid w:val="00A614D1"/>
    <w:rsid w:val="00A61B77"/>
    <w:rsid w:val="00A61D98"/>
    <w:rsid w:val="00A62211"/>
    <w:rsid w:val="00A623ED"/>
    <w:rsid w:val="00A62825"/>
    <w:rsid w:val="00A62B3E"/>
    <w:rsid w:val="00A62D4B"/>
    <w:rsid w:val="00A62F4D"/>
    <w:rsid w:val="00A63D8D"/>
    <w:rsid w:val="00A63F12"/>
    <w:rsid w:val="00A6430E"/>
    <w:rsid w:val="00A64788"/>
    <w:rsid w:val="00A647D1"/>
    <w:rsid w:val="00A64CE7"/>
    <w:rsid w:val="00A64CEF"/>
    <w:rsid w:val="00A64DE2"/>
    <w:rsid w:val="00A65598"/>
    <w:rsid w:val="00A655D1"/>
    <w:rsid w:val="00A65A56"/>
    <w:rsid w:val="00A6643B"/>
    <w:rsid w:val="00A6696F"/>
    <w:rsid w:val="00A66A9C"/>
    <w:rsid w:val="00A66C05"/>
    <w:rsid w:val="00A66C51"/>
    <w:rsid w:val="00A66FF5"/>
    <w:rsid w:val="00A674A4"/>
    <w:rsid w:val="00A67565"/>
    <w:rsid w:val="00A676CD"/>
    <w:rsid w:val="00A705E0"/>
    <w:rsid w:val="00A70724"/>
    <w:rsid w:val="00A70AA4"/>
    <w:rsid w:val="00A70EEC"/>
    <w:rsid w:val="00A713E9"/>
    <w:rsid w:val="00A71409"/>
    <w:rsid w:val="00A71AA2"/>
    <w:rsid w:val="00A71C75"/>
    <w:rsid w:val="00A71CEA"/>
    <w:rsid w:val="00A7265F"/>
    <w:rsid w:val="00A72EA2"/>
    <w:rsid w:val="00A73046"/>
    <w:rsid w:val="00A733A0"/>
    <w:rsid w:val="00A73744"/>
    <w:rsid w:val="00A7408F"/>
    <w:rsid w:val="00A74540"/>
    <w:rsid w:val="00A746A9"/>
    <w:rsid w:val="00A749BA"/>
    <w:rsid w:val="00A74ACC"/>
    <w:rsid w:val="00A74E40"/>
    <w:rsid w:val="00A75300"/>
    <w:rsid w:val="00A7530E"/>
    <w:rsid w:val="00A7600E"/>
    <w:rsid w:val="00A7656D"/>
    <w:rsid w:val="00A76F16"/>
    <w:rsid w:val="00A770D9"/>
    <w:rsid w:val="00A77DC0"/>
    <w:rsid w:val="00A80BA4"/>
    <w:rsid w:val="00A80C73"/>
    <w:rsid w:val="00A80E82"/>
    <w:rsid w:val="00A80F2A"/>
    <w:rsid w:val="00A8103C"/>
    <w:rsid w:val="00A817D7"/>
    <w:rsid w:val="00A81B11"/>
    <w:rsid w:val="00A81E1C"/>
    <w:rsid w:val="00A8204A"/>
    <w:rsid w:val="00A8288C"/>
    <w:rsid w:val="00A82E43"/>
    <w:rsid w:val="00A83A4B"/>
    <w:rsid w:val="00A83C0E"/>
    <w:rsid w:val="00A8408A"/>
    <w:rsid w:val="00A840F7"/>
    <w:rsid w:val="00A844A9"/>
    <w:rsid w:val="00A8498E"/>
    <w:rsid w:val="00A84A2E"/>
    <w:rsid w:val="00A84A67"/>
    <w:rsid w:val="00A85055"/>
    <w:rsid w:val="00A8525A"/>
    <w:rsid w:val="00A8543E"/>
    <w:rsid w:val="00A857CB"/>
    <w:rsid w:val="00A85BD6"/>
    <w:rsid w:val="00A85C9C"/>
    <w:rsid w:val="00A85CD0"/>
    <w:rsid w:val="00A85D39"/>
    <w:rsid w:val="00A85F54"/>
    <w:rsid w:val="00A8647A"/>
    <w:rsid w:val="00A86492"/>
    <w:rsid w:val="00A86658"/>
    <w:rsid w:val="00A86C8F"/>
    <w:rsid w:val="00A86EA4"/>
    <w:rsid w:val="00A86EB1"/>
    <w:rsid w:val="00A872DA"/>
    <w:rsid w:val="00A87BCE"/>
    <w:rsid w:val="00A90239"/>
    <w:rsid w:val="00A90DCD"/>
    <w:rsid w:val="00A90E9E"/>
    <w:rsid w:val="00A910E6"/>
    <w:rsid w:val="00A91438"/>
    <w:rsid w:val="00A9173E"/>
    <w:rsid w:val="00A91ACE"/>
    <w:rsid w:val="00A91F02"/>
    <w:rsid w:val="00A924A1"/>
    <w:rsid w:val="00A92607"/>
    <w:rsid w:val="00A92C92"/>
    <w:rsid w:val="00A93185"/>
    <w:rsid w:val="00A93460"/>
    <w:rsid w:val="00A936DE"/>
    <w:rsid w:val="00A9370A"/>
    <w:rsid w:val="00A940CC"/>
    <w:rsid w:val="00A94380"/>
    <w:rsid w:val="00A9463A"/>
    <w:rsid w:val="00A94B2E"/>
    <w:rsid w:val="00A94B79"/>
    <w:rsid w:val="00A95CEB"/>
    <w:rsid w:val="00A96A80"/>
    <w:rsid w:val="00A9715F"/>
    <w:rsid w:val="00A971A7"/>
    <w:rsid w:val="00A971CE"/>
    <w:rsid w:val="00A971F1"/>
    <w:rsid w:val="00AA0026"/>
    <w:rsid w:val="00AA056A"/>
    <w:rsid w:val="00AA0A5F"/>
    <w:rsid w:val="00AA0CE8"/>
    <w:rsid w:val="00AA0FA5"/>
    <w:rsid w:val="00AA1502"/>
    <w:rsid w:val="00AA15A5"/>
    <w:rsid w:val="00AA1705"/>
    <w:rsid w:val="00AA1DB8"/>
    <w:rsid w:val="00AA1FEA"/>
    <w:rsid w:val="00AA2597"/>
    <w:rsid w:val="00AA27C9"/>
    <w:rsid w:val="00AA2A06"/>
    <w:rsid w:val="00AA2EAA"/>
    <w:rsid w:val="00AA4671"/>
    <w:rsid w:val="00AA492B"/>
    <w:rsid w:val="00AA4AF3"/>
    <w:rsid w:val="00AA5037"/>
    <w:rsid w:val="00AA5380"/>
    <w:rsid w:val="00AA5C44"/>
    <w:rsid w:val="00AA612E"/>
    <w:rsid w:val="00AA6EFC"/>
    <w:rsid w:val="00AA6FA5"/>
    <w:rsid w:val="00AA735E"/>
    <w:rsid w:val="00AA74C8"/>
    <w:rsid w:val="00AA77EB"/>
    <w:rsid w:val="00AA7920"/>
    <w:rsid w:val="00AB01C1"/>
    <w:rsid w:val="00AB0783"/>
    <w:rsid w:val="00AB08DE"/>
    <w:rsid w:val="00AB0FBC"/>
    <w:rsid w:val="00AB16F6"/>
    <w:rsid w:val="00AB1F5D"/>
    <w:rsid w:val="00AB223C"/>
    <w:rsid w:val="00AB25A1"/>
    <w:rsid w:val="00AB3189"/>
    <w:rsid w:val="00AB321F"/>
    <w:rsid w:val="00AB3473"/>
    <w:rsid w:val="00AB3830"/>
    <w:rsid w:val="00AB3EED"/>
    <w:rsid w:val="00AB3FCE"/>
    <w:rsid w:val="00AB42F6"/>
    <w:rsid w:val="00AB48E6"/>
    <w:rsid w:val="00AB4A56"/>
    <w:rsid w:val="00AB4B72"/>
    <w:rsid w:val="00AB54CD"/>
    <w:rsid w:val="00AB599F"/>
    <w:rsid w:val="00AB5A88"/>
    <w:rsid w:val="00AB5CB7"/>
    <w:rsid w:val="00AB5FA7"/>
    <w:rsid w:val="00AB63AC"/>
    <w:rsid w:val="00AB6777"/>
    <w:rsid w:val="00AB6899"/>
    <w:rsid w:val="00AB6991"/>
    <w:rsid w:val="00AB6A9F"/>
    <w:rsid w:val="00AB714D"/>
    <w:rsid w:val="00AB77E1"/>
    <w:rsid w:val="00AB7BB3"/>
    <w:rsid w:val="00AB7C6A"/>
    <w:rsid w:val="00AC00DA"/>
    <w:rsid w:val="00AC0FAA"/>
    <w:rsid w:val="00AC1175"/>
    <w:rsid w:val="00AC140F"/>
    <w:rsid w:val="00AC1874"/>
    <w:rsid w:val="00AC1F63"/>
    <w:rsid w:val="00AC22F0"/>
    <w:rsid w:val="00AC2648"/>
    <w:rsid w:val="00AC3185"/>
    <w:rsid w:val="00AC339B"/>
    <w:rsid w:val="00AC3EC9"/>
    <w:rsid w:val="00AC455F"/>
    <w:rsid w:val="00AC4890"/>
    <w:rsid w:val="00AC51AA"/>
    <w:rsid w:val="00AC587B"/>
    <w:rsid w:val="00AC5926"/>
    <w:rsid w:val="00AC5BA8"/>
    <w:rsid w:val="00AC5CF0"/>
    <w:rsid w:val="00AC65A4"/>
    <w:rsid w:val="00AC664E"/>
    <w:rsid w:val="00AC6D31"/>
    <w:rsid w:val="00AC70F2"/>
    <w:rsid w:val="00AC7299"/>
    <w:rsid w:val="00AC7355"/>
    <w:rsid w:val="00AC76BB"/>
    <w:rsid w:val="00AC7886"/>
    <w:rsid w:val="00AD12BD"/>
    <w:rsid w:val="00AD1561"/>
    <w:rsid w:val="00AD1DB3"/>
    <w:rsid w:val="00AD2043"/>
    <w:rsid w:val="00AD24B7"/>
    <w:rsid w:val="00AD2B14"/>
    <w:rsid w:val="00AD2C58"/>
    <w:rsid w:val="00AD2DDF"/>
    <w:rsid w:val="00AD2E27"/>
    <w:rsid w:val="00AD361A"/>
    <w:rsid w:val="00AD3627"/>
    <w:rsid w:val="00AD3854"/>
    <w:rsid w:val="00AD451A"/>
    <w:rsid w:val="00AD45B6"/>
    <w:rsid w:val="00AD4E8F"/>
    <w:rsid w:val="00AD56E4"/>
    <w:rsid w:val="00AD56EC"/>
    <w:rsid w:val="00AD59C7"/>
    <w:rsid w:val="00AD5C39"/>
    <w:rsid w:val="00AD6475"/>
    <w:rsid w:val="00AD65DD"/>
    <w:rsid w:val="00AD66A1"/>
    <w:rsid w:val="00AD6959"/>
    <w:rsid w:val="00AD7134"/>
    <w:rsid w:val="00AD7D64"/>
    <w:rsid w:val="00AE00B0"/>
    <w:rsid w:val="00AE01B8"/>
    <w:rsid w:val="00AE0C7A"/>
    <w:rsid w:val="00AE1450"/>
    <w:rsid w:val="00AE1968"/>
    <w:rsid w:val="00AE19E0"/>
    <w:rsid w:val="00AE1B2C"/>
    <w:rsid w:val="00AE1DE5"/>
    <w:rsid w:val="00AE21C6"/>
    <w:rsid w:val="00AE285B"/>
    <w:rsid w:val="00AE2ABD"/>
    <w:rsid w:val="00AE2B12"/>
    <w:rsid w:val="00AE2B74"/>
    <w:rsid w:val="00AE307C"/>
    <w:rsid w:val="00AE3B3D"/>
    <w:rsid w:val="00AE41A0"/>
    <w:rsid w:val="00AE424A"/>
    <w:rsid w:val="00AE4389"/>
    <w:rsid w:val="00AE46DE"/>
    <w:rsid w:val="00AE4DBA"/>
    <w:rsid w:val="00AE4E6E"/>
    <w:rsid w:val="00AE518C"/>
    <w:rsid w:val="00AE58C5"/>
    <w:rsid w:val="00AE5A17"/>
    <w:rsid w:val="00AE64C9"/>
    <w:rsid w:val="00AE680B"/>
    <w:rsid w:val="00AE68FE"/>
    <w:rsid w:val="00AE69CC"/>
    <w:rsid w:val="00AE6B43"/>
    <w:rsid w:val="00AE785D"/>
    <w:rsid w:val="00AE792F"/>
    <w:rsid w:val="00AE7DFA"/>
    <w:rsid w:val="00AE7E4D"/>
    <w:rsid w:val="00AF0085"/>
    <w:rsid w:val="00AF023F"/>
    <w:rsid w:val="00AF0286"/>
    <w:rsid w:val="00AF0929"/>
    <w:rsid w:val="00AF09AB"/>
    <w:rsid w:val="00AF0DE2"/>
    <w:rsid w:val="00AF108E"/>
    <w:rsid w:val="00AF139C"/>
    <w:rsid w:val="00AF1415"/>
    <w:rsid w:val="00AF143E"/>
    <w:rsid w:val="00AF1855"/>
    <w:rsid w:val="00AF19A8"/>
    <w:rsid w:val="00AF1DD0"/>
    <w:rsid w:val="00AF21AF"/>
    <w:rsid w:val="00AF25E3"/>
    <w:rsid w:val="00AF282A"/>
    <w:rsid w:val="00AF2F5C"/>
    <w:rsid w:val="00AF38D5"/>
    <w:rsid w:val="00AF3C5F"/>
    <w:rsid w:val="00AF46ED"/>
    <w:rsid w:val="00AF49AF"/>
    <w:rsid w:val="00AF4C0B"/>
    <w:rsid w:val="00AF4F75"/>
    <w:rsid w:val="00AF5036"/>
    <w:rsid w:val="00AF51CB"/>
    <w:rsid w:val="00AF5274"/>
    <w:rsid w:val="00AF5456"/>
    <w:rsid w:val="00AF5602"/>
    <w:rsid w:val="00AF59A4"/>
    <w:rsid w:val="00AF5A4B"/>
    <w:rsid w:val="00AF5C0F"/>
    <w:rsid w:val="00AF6368"/>
    <w:rsid w:val="00AF649B"/>
    <w:rsid w:val="00AF64BF"/>
    <w:rsid w:val="00AF6A40"/>
    <w:rsid w:val="00AF76D4"/>
    <w:rsid w:val="00AF7737"/>
    <w:rsid w:val="00AF7C56"/>
    <w:rsid w:val="00B0099B"/>
    <w:rsid w:val="00B00A4C"/>
    <w:rsid w:val="00B01409"/>
    <w:rsid w:val="00B01524"/>
    <w:rsid w:val="00B015A1"/>
    <w:rsid w:val="00B01D30"/>
    <w:rsid w:val="00B02B8A"/>
    <w:rsid w:val="00B02E63"/>
    <w:rsid w:val="00B03021"/>
    <w:rsid w:val="00B03314"/>
    <w:rsid w:val="00B03782"/>
    <w:rsid w:val="00B044CC"/>
    <w:rsid w:val="00B04EF5"/>
    <w:rsid w:val="00B04F09"/>
    <w:rsid w:val="00B05658"/>
    <w:rsid w:val="00B0602D"/>
    <w:rsid w:val="00B06246"/>
    <w:rsid w:val="00B065CC"/>
    <w:rsid w:val="00B06FF4"/>
    <w:rsid w:val="00B07686"/>
    <w:rsid w:val="00B07726"/>
    <w:rsid w:val="00B077D3"/>
    <w:rsid w:val="00B078E9"/>
    <w:rsid w:val="00B078FF"/>
    <w:rsid w:val="00B1007C"/>
    <w:rsid w:val="00B1029A"/>
    <w:rsid w:val="00B1031D"/>
    <w:rsid w:val="00B1031F"/>
    <w:rsid w:val="00B108DD"/>
    <w:rsid w:val="00B10CA8"/>
    <w:rsid w:val="00B10F6E"/>
    <w:rsid w:val="00B10F9A"/>
    <w:rsid w:val="00B11175"/>
    <w:rsid w:val="00B12295"/>
    <w:rsid w:val="00B125A2"/>
    <w:rsid w:val="00B12853"/>
    <w:rsid w:val="00B12B79"/>
    <w:rsid w:val="00B13053"/>
    <w:rsid w:val="00B133BD"/>
    <w:rsid w:val="00B13805"/>
    <w:rsid w:val="00B13FDC"/>
    <w:rsid w:val="00B14193"/>
    <w:rsid w:val="00B141A5"/>
    <w:rsid w:val="00B1494F"/>
    <w:rsid w:val="00B154AF"/>
    <w:rsid w:val="00B15644"/>
    <w:rsid w:val="00B15E1A"/>
    <w:rsid w:val="00B15EC7"/>
    <w:rsid w:val="00B15F33"/>
    <w:rsid w:val="00B15F5F"/>
    <w:rsid w:val="00B165F5"/>
    <w:rsid w:val="00B1665F"/>
    <w:rsid w:val="00B16CE2"/>
    <w:rsid w:val="00B16D23"/>
    <w:rsid w:val="00B16FE1"/>
    <w:rsid w:val="00B1746E"/>
    <w:rsid w:val="00B17B9B"/>
    <w:rsid w:val="00B17EC4"/>
    <w:rsid w:val="00B2000A"/>
    <w:rsid w:val="00B2000C"/>
    <w:rsid w:val="00B20DBD"/>
    <w:rsid w:val="00B20E88"/>
    <w:rsid w:val="00B2113D"/>
    <w:rsid w:val="00B211C8"/>
    <w:rsid w:val="00B21398"/>
    <w:rsid w:val="00B21802"/>
    <w:rsid w:val="00B21B54"/>
    <w:rsid w:val="00B226C7"/>
    <w:rsid w:val="00B226F5"/>
    <w:rsid w:val="00B22778"/>
    <w:rsid w:val="00B22F4E"/>
    <w:rsid w:val="00B22FF7"/>
    <w:rsid w:val="00B23014"/>
    <w:rsid w:val="00B239A4"/>
    <w:rsid w:val="00B2550C"/>
    <w:rsid w:val="00B25749"/>
    <w:rsid w:val="00B2612D"/>
    <w:rsid w:val="00B262A8"/>
    <w:rsid w:val="00B2643D"/>
    <w:rsid w:val="00B2661E"/>
    <w:rsid w:val="00B26B6E"/>
    <w:rsid w:val="00B2707E"/>
    <w:rsid w:val="00B2713F"/>
    <w:rsid w:val="00B27322"/>
    <w:rsid w:val="00B273A3"/>
    <w:rsid w:val="00B2741B"/>
    <w:rsid w:val="00B279F6"/>
    <w:rsid w:val="00B27F7F"/>
    <w:rsid w:val="00B301C4"/>
    <w:rsid w:val="00B30E00"/>
    <w:rsid w:val="00B31B91"/>
    <w:rsid w:val="00B3213A"/>
    <w:rsid w:val="00B328B8"/>
    <w:rsid w:val="00B32AF1"/>
    <w:rsid w:val="00B32B30"/>
    <w:rsid w:val="00B32B3E"/>
    <w:rsid w:val="00B32D27"/>
    <w:rsid w:val="00B330AE"/>
    <w:rsid w:val="00B333AE"/>
    <w:rsid w:val="00B3384D"/>
    <w:rsid w:val="00B33AEA"/>
    <w:rsid w:val="00B33E26"/>
    <w:rsid w:val="00B34092"/>
    <w:rsid w:val="00B342D8"/>
    <w:rsid w:val="00B3438C"/>
    <w:rsid w:val="00B34581"/>
    <w:rsid w:val="00B34915"/>
    <w:rsid w:val="00B349AC"/>
    <w:rsid w:val="00B350E9"/>
    <w:rsid w:val="00B351C4"/>
    <w:rsid w:val="00B35240"/>
    <w:rsid w:val="00B3548F"/>
    <w:rsid w:val="00B359B1"/>
    <w:rsid w:val="00B35C09"/>
    <w:rsid w:val="00B35F48"/>
    <w:rsid w:val="00B3602E"/>
    <w:rsid w:val="00B37011"/>
    <w:rsid w:val="00B370A0"/>
    <w:rsid w:val="00B374CA"/>
    <w:rsid w:val="00B378AE"/>
    <w:rsid w:val="00B37BF7"/>
    <w:rsid w:val="00B37C56"/>
    <w:rsid w:val="00B37D4D"/>
    <w:rsid w:val="00B37D9D"/>
    <w:rsid w:val="00B403F0"/>
    <w:rsid w:val="00B40811"/>
    <w:rsid w:val="00B40B47"/>
    <w:rsid w:val="00B414D1"/>
    <w:rsid w:val="00B415B0"/>
    <w:rsid w:val="00B41681"/>
    <w:rsid w:val="00B417CB"/>
    <w:rsid w:val="00B41D07"/>
    <w:rsid w:val="00B42BB6"/>
    <w:rsid w:val="00B42E14"/>
    <w:rsid w:val="00B432AD"/>
    <w:rsid w:val="00B43412"/>
    <w:rsid w:val="00B435F4"/>
    <w:rsid w:val="00B44927"/>
    <w:rsid w:val="00B44D11"/>
    <w:rsid w:val="00B458CC"/>
    <w:rsid w:val="00B45E79"/>
    <w:rsid w:val="00B46F28"/>
    <w:rsid w:val="00B470D7"/>
    <w:rsid w:val="00B478AE"/>
    <w:rsid w:val="00B500EC"/>
    <w:rsid w:val="00B50188"/>
    <w:rsid w:val="00B504D3"/>
    <w:rsid w:val="00B5051D"/>
    <w:rsid w:val="00B50D61"/>
    <w:rsid w:val="00B5105C"/>
    <w:rsid w:val="00B513BC"/>
    <w:rsid w:val="00B516A9"/>
    <w:rsid w:val="00B51891"/>
    <w:rsid w:val="00B5210D"/>
    <w:rsid w:val="00B52210"/>
    <w:rsid w:val="00B52298"/>
    <w:rsid w:val="00B52379"/>
    <w:rsid w:val="00B524FC"/>
    <w:rsid w:val="00B525DC"/>
    <w:rsid w:val="00B53882"/>
    <w:rsid w:val="00B53D45"/>
    <w:rsid w:val="00B542F3"/>
    <w:rsid w:val="00B54328"/>
    <w:rsid w:val="00B54A5B"/>
    <w:rsid w:val="00B54B2B"/>
    <w:rsid w:val="00B55037"/>
    <w:rsid w:val="00B5539B"/>
    <w:rsid w:val="00B55406"/>
    <w:rsid w:val="00B55504"/>
    <w:rsid w:val="00B55941"/>
    <w:rsid w:val="00B55D45"/>
    <w:rsid w:val="00B562F2"/>
    <w:rsid w:val="00B566B9"/>
    <w:rsid w:val="00B56775"/>
    <w:rsid w:val="00B56A05"/>
    <w:rsid w:val="00B56B90"/>
    <w:rsid w:val="00B56F7A"/>
    <w:rsid w:val="00B57408"/>
    <w:rsid w:val="00B5745B"/>
    <w:rsid w:val="00B57542"/>
    <w:rsid w:val="00B5782C"/>
    <w:rsid w:val="00B57CB3"/>
    <w:rsid w:val="00B57CDE"/>
    <w:rsid w:val="00B60115"/>
    <w:rsid w:val="00B60270"/>
    <w:rsid w:val="00B60706"/>
    <w:rsid w:val="00B60ED3"/>
    <w:rsid w:val="00B6175F"/>
    <w:rsid w:val="00B61F38"/>
    <w:rsid w:val="00B62175"/>
    <w:rsid w:val="00B62227"/>
    <w:rsid w:val="00B62794"/>
    <w:rsid w:val="00B62832"/>
    <w:rsid w:val="00B62FA1"/>
    <w:rsid w:val="00B644D4"/>
    <w:rsid w:val="00B649CD"/>
    <w:rsid w:val="00B64A36"/>
    <w:rsid w:val="00B64B16"/>
    <w:rsid w:val="00B64CD2"/>
    <w:rsid w:val="00B650E6"/>
    <w:rsid w:val="00B65471"/>
    <w:rsid w:val="00B65936"/>
    <w:rsid w:val="00B65B19"/>
    <w:rsid w:val="00B65CBD"/>
    <w:rsid w:val="00B65E74"/>
    <w:rsid w:val="00B66121"/>
    <w:rsid w:val="00B66CEA"/>
    <w:rsid w:val="00B671D2"/>
    <w:rsid w:val="00B67D9B"/>
    <w:rsid w:val="00B706ED"/>
    <w:rsid w:val="00B70E16"/>
    <w:rsid w:val="00B70E64"/>
    <w:rsid w:val="00B712D6"/>
    <w:rsid w:val="00B7173E"/>
    <w:rsid w:val="00B719E2"/>
    <w:rsid w:val="00B71BAC"/>
    <w:rsid w:val="00B72046"/>
    <w:rsid w:val="00B722A9"/>
    <w:rsid w:val="00B72542"/>
    <w:rsid w:val="00B72778"/>
    <w:rsid w:val="00B729AE"/>
    <w:rsid w:val="00B7301C"/>
    <w:rsid w:val="00B730E3"/>
    <w:rsid w:val="00B736F9"/>
    <w:rsid w:val="00B73990"/>
    <w:rsid w:val="00B73B5E"/>
    <w:rsid w:val="00B73CDF"/>
    <w:rsid w:val="00B749EC"/>
    <w:rsid w:val="00B74F61"/>
    <w:rsid w:val="00B752CB"/>
    <w:rsid w:val="00B7551D"/>
    <w:rsid w:val="00B7570E"/>
    <w:rsid w:val="00B75814"/>
    <w:rsid w:val="00B759DE"/>
    <w:rsid w:val="00B75A21"/>
    <w:rsid w:val="00B75C9E"/>
    <w:rsid w:val="00B75D47"/>
    <w:rsid w:val="00B761A4"/>
    <w:rsid w:val="00B7779D"/>
    <w:rsid w:val="00B8017E"/>
    <w:rsid w:val="00B8072B"/>
    <w:rsid w:val="00B80A9D"/>
    <w:rsid w:val="00B8164F"/>
    <w:rsid w:val="00B82207"/>
    <w:rsid w:val="00B82720"/>
    <w:rsid w:val="00B82CA8"/>
    <w:rsid w:val="00B82D64"/>
    <w:rsid w:val="00B82DA0"/>
    <w:rsid w:val="00B831FE"/>
    <w:rsid w:val="00B8364F"/>
    <w:rsid w:val="00B83718"/>
    <w:rsid w:val="00B8373A"/>
    <w:rsid w:val="00B8375A"/>
    <w:rsid w:val="00B83BD6"/>
    <w:rsid w:val="00B83E35"/>
    <w:rsid w:val="00B85562"/>
    <w:rsid w:val="00B8567C"/>
    <w:rsid w:val="00B85A47"/>
    <w:rsid w:val="00B863FE"/>
    <w:rsid w:val="00B866BB"/>
    <w:rsid w:val="00B86CE0"/>
    <w:rsid w:val="00B8788E"/>
    <w:rsid w:val="00B87C52"/>
    <w:rsid w:val="00B9028B"/>
    <w:rsid w:val="00B9106B"/>
    <w:rsid w:val="00B912AD"/>
    <w:rsid w:val="00B91541"/>
    <w:rsid w:val="00B91779"/>
    <w:rsid w:val="00B91B42"/>
    <w:rsid w:val="00B91B83"/>
    <w:rsid w:val="00B92038"/>
    <w:rsid w:val="00B92104"/>
    <w:rsid w:val="00B925B2"/>
    <w:rsid w:val="00B92CFF"/>
    <w:rsid w:val="00B92F18"/>
    <w:rsid w:val="00B94753"/>
    <w:rsid w:val="00B94EAD"/>
    <w:rsid w:val="00B95802"/>
    <w:rsid w:val="00B95C03"/>
    <w:rsid w:val="00B95EA2"/>
    <w:rsid w:val="00B95F1E"/>
    <w:rsid w:val="00B96007"/>
    <w:rsid w:val="00B96718"/>
    <w:rsid w:val="00B9707A"/>
    <w:rsid w:val="00B97831"/>
    <w:rsid w:val="00B97BAF"/>
    <w:rsid w:val="00BA0041"/>
    <w:rsid w:val="00BA0115"/>
    <w:rsid w:val="00BA0138"/>
    <w:rsid w:val="00BA0351"/>
    <w:rsid w:val="00BA06F4"/>
    <w:rsid w:val="00BA0978"/>
    <w:rsid w:val="00BA0A6D"/>
    <w:rsid w:val="00BA171A"/>
    <w:rsid w:val="00BA1E86"/>
    <w:rsid w:val="00BA201E"/>
    <w:rsid w:val="00BA24C8"/>
    <w:rsid w:val="00BA26A5"/>
    <w:rsid w:val="00BA2AD5"/>
    <w:rsid w:val="00BA31DE"/>
    <w:rsid w:val="00BA32A8"/>
    <w:rsid w:val="00BA350E"/>
    <w:rsid w:val="00BA3FFC"/>
    <w:rsid w:val="00BA472B"/>
    <w:rsid w:val="00BA477C"/>
    <w:rsid w:val="00BA545E"/>
    <w:rsid w:val="00BA552A"/>
    <w:rsid w:val="00BA5AA2"/>
    <w:rsid w:val="00BA5BA3"/>
    <w:rsid w:val="00BA6010"/>
    <w:rsid w:val="00BA6507"/>
    <w:rsid w:val="00BA6CF4"/>
    <w:rsid w:val="00BA72A7"/>
    <w:rsid w:val="00BA7CCF"/>
    <w:rsid w:val="00BB0D1F"/>
    <w:rsid w:val="00BB0ED8"/>
    <w:rsid w:val="00BB18F9"/>
    <w:rsid w:val="00BB263B"/>
    <w:rsid w:val="00BB2DD9"/>
    <w:rsid w:val="00BB2EFE"/>
    <w:rsid w:val="00BB3ABE"/>
    <w:rsid w:val="00BB3C38"/>
    <w:rsid w:val="00BB3F7E"/>
    <w:rsid w:val="00BB3F9A"/>
    <w:rsid w:val="00BB4A42"/>
    <w:rsid w:val="00BB4B04"/>
    <w:rsid w:val="00BB528A"/>
    <w:rsid w:val="00BB5DA9"/>
    <w:rsid w:val="00BB60BE"/>
    <w:rsid w:val="00BB6852"/>
    <w:rsid w:val="00BB68CA"/>
    <w:rsid w:val="00BB6C76"/>
    <w:rsid w:val="00BB6CB5"/>
    <w:rsid w:val="00BB7214"/>
    <w:rsid w:val="00BB7239"/>
    <w:rsid w:val="00BB7292"/>
    <w:rsid w:val="00BB74AC"/>
    <w:rsid w:val="00BB7C14"/>
    <w:rsid w:val="00BB7EC2"/>
    <w:rsid w:val="00BB7F99"/>
    <w:rsid w:val="00BC00A2"/>
    <w:rsid w:val="00BC03AC"/>
    <w:rsid w:val="00BC0413"/>
    <w:rsid w:val="00BC044B"/>
    <w:rsid w:val="00BC0463"/>
    <w:rsid w:val="00BC06B6"/>
    <w:rsid w:val="00BC0755"/>
    <w:rsid w:val="00BC0A96"/>
    <w:rsid w:val="00BC0F5C"/>
    <w:rsid w:val="00BC10C1"/>
    <w:rsid w:val="00BC1156"/>
    <w:rsid w:val="00BC19F7"/>
    <w:rsid w:val="00BC1E37"/>
    <w:rsid w:val="00BC1E8B"/>
    <w:rsid w:val="00BC23C4"/>
    <w:rsid w:val="00BC25D1"/>
    <w:rsid w:val="00BC31B6"/>
    <w:rsid w:val="00BC3AFF"/>
    <w:rsid w:val="00BC3BA0"/>
    <w:rsid w:val="00BC3E59"/>
    <w:rsid w:val="00BC47F7"/>
    <w:rsid w:val="00BC4928"/>
    <w:rsid w:val="00BC4942"/>
    <w:rsid w:val="00BC4D68"/>
    <w:rsid w:val="00BC5CBB"/>
    <w:rsid w:val="00BC5E6D"/>
    <w:rsid w:val="00BC5F06"/>
    <w:rsid w:val="00BC63C3"/>
    <w:rsid w:val="00BC70B4"/>
    <w:rsid w:val="00BC716D"/>
    <w:rsid w:val="00BD0953"/>
    <w:rsid w:val="00BD09C0"/>
    <w:rsid w:val="00BD0D61"/>
    <w:rsid w:val="00BD0F8C"/>
    <w:rsid w:val="00BD1066"/>
    <w:rsid w:val="00BD1101"/>
    <w:rsid w:val="00BD1F8E"/>
    <w:rsid w:val="00BD1FA6"/>
    <w:rsid w:val="00BD21C1"/>
    <w:rsid w:val="00BD27E9"/>
    <w:rsid w:val="00BD28A0"/>
    <w:rsid w:val="00BD31D0"/>
    <w:rsid w:val="00BD368D"/>
    <w:rsid w:val="00BD3F0A"/>
    <w:rsid w:val="00BD44CA"/>
    <w:rsid w:val="00BD46FA"/>
    <w:rsid w:val="00BD4A64"/>
    <w:rsid w:val="00BD50A0"/>
    <w:rsid w:val="00BD52E6"/>
    <w:rsid w:val="00BD5375"/>
    <w:rsid w:val="00BD6728"/>
    <w:rsid w:val="00BD6CCF"/>
    <w:rsid w:val="00BD708F"/>
    <w:rsid w:val="00BD739E"/>
    <w:rsid w:val="00BD753C"/>
    <w:rsid w:val="00BD759C"/>
    <w:rsid w:val="00BD78B2"/>
    <w:rsid w:val="00BE02E5"/>
    <w:rsid w:val="00BE0303"/>
    <w:rsid w:val="00BE0960"/>
    <w:rsid w:val="00BE1380"/>
    <w:rsid w:val="00BE13A5"/>
    <w:rsid w:val="00BE16B1"/>
    <w:rsid w:val="00BE19A2"/>
    <w:rsid w:val="00BE2551"/>
    <w:rsid w:val="00BE30C5"/>
    <w:rsid w:val="00BE377C"/>
    <w:rsid w:val="00BE39A4"/>
    <w:rsid w:val="00BE3AD2"/>
    <w:rsid w:val="00BE3F51"/>
    <w:rsid w:val="00BE4202"/>
    <w:rsid w:val="00BE43A8"/>
    <w:rsid w:val="00BE46D7"/>
    <w:rsid w:val="00BE4730"/>
    <w:rsid w:val="00BE491A"/>
    <w:rsid w:val="00BE49B8"/>
    <w:rsid w:val="00BE4C01"/>
    <w:rsid w:val="00BE4C0E"/>
    <w:rsid w:val="00BE517E"/>
    <w:rsid w:val="00BE52D7"/>
    <w:rsid w:val="00BE578F"/>
    <w:rsid w:val="00BE58F5"/>
    <w:rsid w:val="00BE6B71"/>
    <w:rsid w:val="00BE6CB2"/>
    <w:rsid w:val="00BE737E"/>
    <w:rsid w:val="00BE744F"/>
    <w:rsid w:val="00BE756C"/>
    <w:rsid w:val="00BE761D"/>
    <w:rsid w:val="00BE7663"/>
    <w:rsid w:val="00BE7A2D"/>
    <w:rsid w:val="00BE7AFB"/>
    <w:rsid w:val="00BF0169"/>
    <w:rsid w:val="00BF0466"/>
    <w:rsid w:val="00BF08B6"/>
    <w:rsid w:val="00BF0945"/>
    <w:rsid w:val="00BF0D1B"/>
    <w:rsid w:val="00BF1045"/>
    <w:rsid w:val="00BF17DF"/>
    <w:rsid w:val="00BF1854"/>
    <w:rsid w:val="00BF1DDE"/>
    <w:rsid w:val="00BF26FA"/>
    <w:rsid w:val="00BF2BC6"/>
    <w:rsid w:val="00BF2C74"/>
    <w:rsid w:val="00BF2C97"/>
    <w:rsid w:val="00BF315C"/>
    <w:rsid w:val="00BF358B"/>
    <w:rsid w:val="00BF3664"/>
    <w:rsid w:val="00BF380D"/>
    <w:rsid w:val="00BF3A26"/>
    <w:rsid w:val="00BF3BE3"/>
    <w:rsid w:val="00BF3C8F"/>
    <w:rsid w:val="00BF3E00"/>
    <w:rsid w:val="00BF40E0"/>
    <w:rsid w:val="00BF430F"/>
    <w:rsid w:val="00BF44C3"/>
    <w:rsid w:val="00BF4972"/>
    <w:rsid w:val="00BF4C37"/>
    <w:rsid w:val="00BF531A"/>
    <w:rsid w:val="00BF540A"/>
    <w:rsid w:val="00BF5B3C"/>
    <w:rsid w:val="00BF5F65"/>
    <w:rsid w:val="00BF6951"/>
    <w:rsid w:val="00BF69D7"/>
    <w:rsid w:val="00BF6A90"/>
    <w:rsid w:val="00BF70D1"/>
    <w:rsid w:val="00BF7430"/>
    <w:rsid w:val="00BF7AD2"/>
    <w:rsid w:val="00BF7D9D"/>
    <w:rsid w:val="00C001CA"/>
    <w:rsid w:val="00C00469"/>
    <w:rsid w:val="00C007A4"/>
    <w:rsid w:val="00C00A2E"/>
    <w:rsid w:val="00C010C2"/>
    <w:rsid w:val="00C0181E"/>
    <w:rsid w:val="00C01AD5"/>
    <w:rsid w:val="00C02102"/>
    <w:rsid w:val="00C0247C"/>
    <w:rsid w:val="00C02D46"/>
    <w:rsid w:val="00C02DDE"/>
    <w:rsid w:val="00C02F9B"/>
    <w:rsid w:val="00C0336F"/>
    <w:rsid w:val="00C03D7E"/>
    <w:rsid w:val="00C03FDD"/>
    <w:rsid w:val="00C04640"/>
    <w:rsid w:val="00C046CF"/>
    <w:rsid w:val="00C048EF"/>
    <w:rsid w:val="00C05117"/>
    <w:rsid w:val="00C05698"/>
    <w:rsid w:val="00C05BBF"/>
    <w:rsid w:val="00C06493"/>
    <w:rsid w:val="00C065DD"/>
    <w:rsid w:val="00C06862"/>
    <w:rsid w:val="00C069E1"/>
    <w:rsid w:val="00C06DDE"/>
    <w:rsid w:val="00C06E73"/>
    <w:rsid w:val="00C072B6"/>
    <w:rsid w:val="00C07461"/>
    <w:rsid w:val="00C076DC"/>
    <w:rsid w:val="00C07BDC"/>
    <w:rsid w:val="00C07CF1"/>
    <w:rsid w:val="00C10247"/>
    <w:rsid w:val="00C10789"/>
    <w:rsid w:val="00C1085E"/>
    <w:rsid w:val="00C110E6"/>
    <w:rsid w:val="00C1185F"/>
    <w:rsid w:val="00C11BC7"/>
    <w:rsid w:val="00C11DC1"/>
    <w:rsid w:val="00C12186"/>
    <w:rsid w:val="00C13771"/>
    <w:rsid w:val="00C13B95"/>
    <w:rsid w:val="00C13EC4"/>
    <w:rsid w:val="00C14411"/>
    <w:rsid w:val="00C146ED"/>
    <w:rsid w:val="00C14C8C"/>
    <w:rsid w:val="00C14CD5"/>
    <w:rsid w:val="00C15297"/>
    <w:rsid w:val="00C1540F"/>
    <w:rsid w:val="00C15465"/>
    <w:rsid w:val="00C1566C"/>
    <w:rsid w:val="00C15977"/>
    <w:rsid w:val="00C16506"/>
    <w:rsid w:val="00C165FF"/>
    <w:rsid w:val="00C169AF"/>
    <w:rsid w:val="00C16B0D"/>
    <w:rsid w:val="00C1739B"/>
    <w:rsid w:val="00C174D5"/>
    <w:rsid w:val="00C174E5"/>
    <w:rsid w:val="00C17865"/>
    <w:rsid w:val="00C1787B"/>
    <w:rsid w:val="00C17F10"/>
    <w:rsid w:val="00C200F9"/>
    <w:rsid w:val="00C20A92"/>
    <w:rsid w:val="00C20AE0"/>
    <w:rsid w:val="00C21232"/>
    <w:rsid w:val="00C2273C"/>
    <w:rsid w:val="00C22E91"/>
    <w:rsid w:val="00C235A9"/>
    <w:rsid w:val="00C23B30"/>
    <w:rsid w:val="00C23F0B"/>
    <w:rsid w:val="00C24036"/>
    <w:rsid w:val="00C24240"/>
    <w:rsid w:val="00C24767"/>
    <w:rsid w:val="00C24BD9"/>
    <w:rsid w:val="00C251F4"/>
    <w:rsid w:val="00C25790"/>
    <w:rsid w:val="00C2589A"/>
    <w:rsid w:val="00C2634B"/>
    <w:rsid w:val="00C266FD"/>
    <w:rsid w:val="00C2671A"/>
    <w:rsid w:val="00C2699F"/>
    <w:rsid w:val="00C30402"/>
    <w:rsid w:val="00C30481"/>
    <w:rsid w:val="00C307E8"/>
    <w:rsid w:val="00C3083B"/>
    <w:rsid w:val="00C30C02"/>
    <w:rsid w:val="00C31632"/>
    <w:rsid w:val="00C318BC"/>
    <w:rsid w:val="00C31934"/>
    <w:rsid w:val="00C31ABA"/>
    <w:rsid w:val="00C31E07"/>
    <w:rsid w:val="00C31F44"/>
    <w:rsid w:val="00C32385"/>
    <w:rsid w:val="00C32774"/>
    <w:rsid w:val="00C33A68"/>
    <w:rsid w:val="00C33E55"/>
    <w:rsid w:val="00C34566"/>
    <w:rsid w:val="00C3469F"/>
    <w:rsid w:val="00C34F04"/>
    <w:rsid w:val="00C350D4"/>
    <w:rsid w:val="00C35586"/>
    <w:rsid w:val="00C35CF8"/>
    <w:rsid w:val="00C36274"/>
    <w:rsid w:val="00C3666D"/>
    <w:rsid w:val="00C36C9F"/>
    <w:rsid w:val="00C36FB5"/>
    <w:rsid w:val="00C37441"/>
    <w:rsid w:val="00C37652"/>
    <w:rsid w:val="00C37B4F"/>
    <w:rsid w:val="00C37D4A"/>
    <w:rsid w:val="00C402D4"/>
    <w:rsid w:val="00C406DA"/>
    <w:rsid w:val="00C40C1A"/>
    <w:rsid w:val="00C40D91"/>
    <w:rsid w:val="00C412D3"/>
    <w:rsid w:val="00C41450"/>
    <w:rsid w:val="00C414E6"/>
    <w:rsid w:val="00C41BAB"/>
    <w:rsid w:val="00C4214D"/>
    <w:rsid w:val="00C42B65"/>
    <w:rsid w:val="00C42C80"/>
    <w:rsid w:val="00C42D2A"/>
    <w:rsid w:val="00C43142"/>
    <w:rsid w:val="00C4376D"/>
    <w:rsid w:val="00C43C30"/>
    <w:rsid w:val="00C43CA0"/>
    <w:rsid w:val="00C43E7E"/>
    <w:rsid w:val="00C446AA"/>
    <w:rsid w:val="00C44794"/>
    <w:rsid w:val="00C45019"/>
    <w:rsid w:val="00C45188"/>
    <w:rsid w:val="00C45315"/>
    <w:rsid w:val="00C45625"/>
    <w:rsid w:val="00C45655"/>
    <w:rsid w:val="00C45C5B"/>
    <w:rsid w:val="00C45E93"/>
    <w:rsid w:val="00C45F25"/>
    <w:rsid w:val="00C4608D"/>
    <w:rsid w:val="00C469E1"/>
    <w:rsid w:val="00C46FA2"/>
    <w:rsid w:val="00C46FC7"/>
    <w:rsid w:val="00C4733B"/>
    <w:rsid w:val="00C4772D"/>
    <w:rsid w:val="00C47A2D"/>
    <w:rsid w:val="00C47C81"/>
    <w:rsid w:val="00C501D6"/>
    <w:rsid w:val="00C50280"/>
    <w:rsid w:val="00C5031D"/>
    <w:rsid w:val="00C50679"/>
    <w:rsid w:val="00C507D1"/>
    <w:rsid w:val="00C50B63"/>
    <w:rsid w:val="00C50D26"/>
    <w:rsid w:val="00C50D74"/>
    <w:rsid w:val="00C51016"/>
    <w:rsid w:val="00C513B5"/>
    <w:rsid w:val="00C51B97"/>
    <w:rsid w:val="00C51DA5"/>
    <w:rsid w:val="00C5244A"/>
    <w:rsid w:val="00C5244B"/>
    <w:rsid w:val="00C52F13"/>
    <w:rsid w:val="00C53141"/>
    <w:rsid w:val="00C534DF"/>
    <w:rsid w:val="00C53545"/>
    <w:rsid w:val="00C537BD"/>
    <w:rsid w:val="00C55041"/>
    <w:rsid w:val="00C5584B"/>
    <w:rsid w:val="00C563D9"/>
    <w:rsid w:val="00C564E1"/>
    <w:rsid w:val="00C56926"/>
    <w:rsid w:val="00C56B96"/>
    <w:rsid w:val="00C57074"/>
    <w:rsid w:val="00C57698"/>
    <w:rsid w:val="00C577E8"/>
    <w:rsid w:val="00C57898"/>
    <w:rsid w:val="00C578B2"/>
    <w:rsid w:val="00C57FCD"/>
    <w:rsid w:val="00C61042"/>
    <w:rsid w:val="00C61045"/>
    <w:rsid w:val="00C6151A"/>
    <w:rsid w:val="00C61771"/>
    <w:rsid w:val="00C61B5C"/>
    <w:rsid w:val="00C62611"/>
    <w:rsid w:val="00C627F5"/>
    <w:rsid w:val="00C62B86"/>
    <w:rsid w:val="00C62BCF"/>
    <w:rsid w:val="00C62F67"/>
    <w:rsid w:val="00C63478"/>
    <w:rsid w:val="00C6436A"/>
    <w:rsid w:val="00C6448B"/>
    <w:rsid w:val="00C64649"/>
    <w:rsid w:val="00C64709"/>
    <w:rsid w:val="00C64E4D"/>
    <w:rsid w:val="00C6529E"/>
    <w:rsid w:val="00C655BB"/>
    <w:rsid w:val="00C66008"/>
    <w:rsid w:val="00C661CE"/>
    <w:rsid w:val="00C6632F"/>
    <w:rsid w:val="00C6654B"/>
    <w:rsid w:val="00C67344"/>
    <w:rsid w:val="00C67400"/>
    <w:rsid w:val="00C67402"/>
    <w:rsid w:val="00C67554"/>
    <w:rsid w:val="00C67649"/>
    <w:rsid w:val="00C67D34"/>
    <w:rsid w:val="00C700AA"/>
    <w:rsid w:val="00C707BA"/>
    <w:rsid w:val="00C70B4C"/>
    <w:rsid w:val="00C70C7A"/>
    <w:rsid w:val="00C70CFC"/>
    <w:rsid w:val="00C70EBD"/>
    <w:rsid w:val="00C711F0"/>
    <w:rsid w:val="00C7309E"/>
    <w:rsid w:val="00C73704"/>
    <w:rsid w:val="00C737B0"/>
    <w:rsid w:val="00C73D3E"/>
    <w:rsid w:val="00C741FF"/>
    <w:rsid w:val="00C7435C"/>
    <w:rsid w:val="00C74535"/>
    <w:rsid w:val="00C74B01"/>
    <w:rsid w:val="00C74D31"/>
    <w:rsid w:val="00C757EE"/>
    <w:rsid w:val="00C7594D"/>
    <w:rsid w:val="00C75AE8"/>
    <w:rsid w:val="00C76178"/>
    <w:rsid w:val="00C76545"/>
    <w:rsid w:val="00C76AEB"/>
    <w:rsid w:val="00C76B4F"/>
    <w:rsid w:val="00C76D3B"/>
    <w:rsid w:val="00C76DF2"/>
    <w:rsid w:val="00C76EBA"/>
    <w:rsid w:val="00C77095"/>
    <w:rsid w:val="00C772C0"/>
    <w:rsid w:val="00C773C5"/>
    <w:rsid w:val="00C77408"/>
    <w:rsid w:val="00C7795D"/>
    <w:rsid w:val="00C77976"/>
    <w:rsid w:val="00C77991"/>
    <w:rsid w:val="00C77DE4"/>
    <w:rsid w:val="00C77E24"/>
    <w:rsid w:val="00C8033E"/>
    <w:rsid w:val="00C8045A"/>
    <w:rsid w:val="00C80C96"/>
    <w:rsid w:val="00C81270"/>
    <w:rsid w:val="00C81278"/>
    <w:rsid w:val="00C8130C"/>
    <w:rsid w:val="00C81325"/>
    <w:rsid w:val="00C813E3"/>
    <w:rsid w:val="00C8160D"/>
    <w:rsid w:val="00C81934"/>
    <w:rsid w:val="00C81AFD"/>
    <w:rsid w:val="00C81FA7"/>
    <w:rsid w:val="00C828DE"/>
    <w:rsid w:val="00C82BC9"/>
    <w:rsid w:val="00C833AF"/>
    <w:rsid w:val="00C83B73"/>
    <w:rsid w:val="00C848DC"/>
    <w:rsid w:val="00C849EC"/>
    <w:rsid w:val="00C84A70"/>
    <w:rsid w:val="00C84DBF"/>
    <w:rsid w:val="00C85038"/>
    <w:rsid w:val="00C850DA"/>
    <w:rsid w:val="00C853A8"/>
    <w:rsid w:val="00C857B5"/>
    <w:rsid w:val="00C85EE2"/>
    <w:rsid w:val="00C86B53"/>
    <w:rsid w:val="00C90719"/>
    <w:rsid w:val="00C907D9"/>
    <w:rsid w:val="00C90F27"/>
    <w:rsid w:val="00C91156"/>
    <w:rsid w:val="00C91D7B"/>
    <w:rsid w:val="00C924D2"/>
    <w:rsid w:val="00C92A2D"/>
    <w:rsid w:val="00C92C97"/>
    <w:rsid w:val="00C92EC1"/>
    <w:rsid w:val="00C93355"/>
    <w:rsid w:val="00C937D3"/>
    <w:rsid w:val="00C93D82"/>
    <w:rsid w:val="00C94057"/>
    <w:rsid w:val="00C94476"/>
    <w:rsid w:val="00C94537"/>
    <w:rsid w:val="00C946DE"/>
    <w:rsid w:val="00C9471F"/>
    <w:rsid w:val="00C9565B"/>
    <w:rsid w:val="00C95780"/>
    <w:rsid w:val="00C96620"/>
    <w:rsid w:val="00C96786"/>
    <w:rsid w:val="00C96809"/>
    <w:rsid w:val="00C96D2C"/>
    <w:rsid w:val="00C96EB6"/>
    <w:rsid w:val="00C97642"/>
    <w:rsid w:val="00C97CBD"/>
    <w:rsid w:val="00C97D96"/>
    <w:rsid w:val="00CA02F3"/>
    <w:rsid w:val="00CA0350"/>
    <w:rsid w:val="00CA0CFD"/>
    <w:rsid w:val="00CA0F26"/>
    <w:rsid w:val="00CA108E"/>
    <w:rsid w:val="00CA1837"/>
    <w:rsid w:val="00CA1FEF"/>
    <w:rsid w:val="00CA203A"/>
    <w:rsid w:val="00CA27B8"/>
    <w:rsid w:val="00CA369A"/>
    <w:rsid w:val="00CA48A1"/>
    <w:rsid w:val="00CA49C3"/>
    <w:rsid w:val="00CA4E8F"/>
    <w:rsid w:val="00CA4EB1"/>
    <w:rsid w:val="00CA54AC"/>
    <w:rsid w:val="00CA56B6"/>
    <w:rsid w:val="00CA59F9"/>
    <w:rsid w:val="00CA5A5E"/>
    <w:rsid w:val="00CA5B64"/>
    <w:rsid w:val="00CA5EF7"/>
    <w:rsid w:val="00CA669C"/>
    <w:rsid w:val="00CA67DC"/>
    <w:rsid w:val="00CA7024"/>
    <w:rsid w:val="00CA752D"/>
    <w:rsid w:val="00CB00A1"/>
    <w:rsid w:val="00CB02FD"/>
    <w:rsid w:val="00CB098A"/>
    <w:rsid w:val="00CB0BF7"/>
    <w:rsid w:val="00CB16A2"/>
    <w:rsid w:val="00CB21C4"/>
    <w:rsid w:val="00CB2388"/>
    <w:rsid w:val="00CB294D"/>
    <w:rsid w:val="00CB2E2C"/>
    <w:rsid w:val="00CB32A2"/>
    <w:rsid w:val="00CB3713"/>
    <w:rsid w:val="00CB38FB"/>
    <w:rsid w:val="00CB3DA2"/>
    <w:rsid w:val="00CB4311"/>
    <w:rsid w:val="00CB43FA"/>
    <w:rsid w:val="00CB4FC3"/>
    <w:rsid w:val="00CB5194"/>
    <w:rsid w:val="00CB51F7"/>
    <w:rsid w:val="00CB5726"/>
    <w:rsid w:val="00CB5D31"/>
    <w:rsid w:val="00CB62EA"/>
    <w:rsid w:val="00CB6437"/>
    <w:rsid w:val="00CB660B"/>
    <w:rsid w:val="00CB70FD"/>
    <w:rsid w:val="00CB7535"/>
    <w:rsid w:val="00CB7554"/>
    <w:rsid w:val="00CB7738"/>
    <w:rsid w:val="00CC18FC"/>
    <w:rsid w:val="00CC19FD"/>
    <w:rsid w:val="00CC28B7"/>
    <w:rsid w:val="00CC2B60"/>
    <w:rsid w:val="00CC2BAA"/>
    <w:rsid w:val="00CC2CA8"/>
    <w:rsid w:val="00CC3798"/>
    <w:rsid w:val="00CC3C9C"/>
    <w:rsid w:val="00CC487F"/>
    <w:rsid w:val="00CC488D"/>
    <w:rsid w:val="00CC4ED4"/>
    <w:rsid w:val="00CC53E4"/>
    <w:rsid w:val="00CC561A"/>
    <w:rsid w:val="00CC569F"/>
    <w:rsid w:val="00CC59DF"/>
    <w:rsid w:val="00CC59FF"/>
    <w:rsid w:val="00CC5FB0"/>
    <w:rsid w:val="00CC621F"/>
    <w:rsid w:val="00CC79C5"/>
    <w:rsid w:val="00CC7A89"/>
    <w:rsid w:val="00CC7ADC"/>
    <w:rsid w:val="00CC7C56"/>
    <w:rsid w:val="00CC7D39"/>
    <w:rsid w:val="00CD006C"/>
    <w:rsid w:val="00CD0413"/>
    <w:rsid w:val="00CD0641"/>
    <w:rsid w:val="00CD08D2"/>
    <w:rsid w:val="00CD0A2E"/>
    <w:rsid w:val="00CD1598"/>
    <w:rsid w:val="00CD1873"/>
    <w:rsid w:val="00CD1CA3"/>
    <w:rsid w:val="00CD1FD2"/>
    <w:rsid w:val="00CD2BE5"/>
    <w:rsid w:val="00CD312D"/>
    <w:rsid w:val="00CD31DC"/>
    <w:rsid w:val="00CD4328"/>
    <w:rsid w:val="00CD45DD"/>
    <w:rsid w:val="00CD4B63"/>
    <w:rsid w:val="00CD560C"/>
    <w:rsid w:val="00CD5713"/>
    <w:rsid w:val="00CD5C6C"/>
    <w:rsid w:val="00CD6310"/>
    <w:rsid w:val="00CD6534"/>
    <w:rsid w:val="00CD6D2D"/>
    <w:rsid w:val="00CD6DF8"/>
    <w:rsid w:val="00CD6E49"/>
    <w:rsid w:val="00CD723F"/>
    <w:rsid w:val="00CD76F4"/>
    <w:rsid w:val="00CD77A2"/>
    <w:rsid w:val="00CD7F32"/>
    <w:rsid w:val="00CD7FCD"/>
    <w:rsid w:val="00CE0565"/>
    <w:rsid w:val="00CE0AD3"/>
    <w:rsid w:val="00CE0AF5"/>
    <w:rsid w:val="00CE0AFF"/>
    <w:rsid w:val="00CE0B71"/>
    <w:rsid w:val="00CE1580"/>
    <w:rsid w:val="00CE18A5"/>
    <w:rsid w:val="00CE1D4F"/>
    <w:rsid w:val="00CE2B5D"/>
    <w:rsid w:val="00CE4435"/>
    <w:rsid w:val="00CE462F"/>
    <w:rsid w:val="00CE5CE1"/>
    <w:rsid w:val="00CE6013"/>
    <w:rsid w:val="00CE6054"/>
    <w:rsid w:val="00CE681D"/>
    <w:rsid w:val="00CE6EFF"/>
    <w:rsid w:val="00CE7108"/>
    <w:rsid w:val="00CE7403"/>
    <w:rsid w:val="00CE749A"/>
    <w:rsid w:val="00CE76FC"/>
    <w:rsid w:val="00CF05B6"/>
    <w:rsid w:val="00CF0C8D"/>
    <w:rsid w:val="00CF0EE9"/>
    <w:rsid w:val="00CF169D"/>
    <w:rsid w:val="00CF1888"/>
    <w:rsid w:val="00CF1CA9"/>
    <w:rsid w:val="00CF26B4"/>
    <w:rsid w:val="00CF311A"/>
    <w:rsid w:val="00CF3166"/>
    <w:rsid w:val="00CF37EB"/>
    <w:rsid w:val="00CF3A0E"/>
    <w:rsid w:val="00CF3A61"/>
    <w:rsid w:val="00CF3A7E"/>
    <w:rsid w:val="00CF3D43"/>
    <w:rsid w:val="00CF3E2A"/>
    <w:rsid w:val="00CF4245"/>
    <w:rsid w:val="00CF4E2C"/>
    <w:rsid w:val="00CF5261"/>
    <w:rsid w:val="00CF531E"/>
    <w:rsid w:val="00CF5327"/>
    <w:rsid w:val="00CF56F1"/>
    <w:rsid w:val="00CF5C44"/>
    <w:rsid w:val="00CF5F53"/>
    <w:rsid w:val="00CF636B"/>
    <w:rsid w:val="00CF650C"/>
    <w:rsid w:val="00CF6930"/>
    <w:rsid w:val="00CF6E94"/>
    <w:rsid w:val="00CF76CE"/>
    <w:rsid w:val="00CF7736"/>
    <w:rsid w:val="00D00A61"/>
    <w:rsid w:val="00D00B31"/>
    <w:rsid w:val="00D00B36"/>
    <w:rsid w:val="00D00D83"/>
    <w:rsid w:val="00D010CF"/>
    <w:rsid w:val="00D0141F"/>
    <w:rsid w:val="00D01590"/>
    <w:rsid w:val="00D01974"/>
    <w:rsid w:val="00D027A9"/>
    <w:rsid w:val="00D029F1"/>
    <w:rsid w:val="00D02AB4"/>
    <w:rsid w:val="00D02B8C"/>
    <w:rsid w:val="00D02E61"/>
    <w:rsid w:val="00D02EBF"/>
    <w:rsid w:val="00D02F71"/>
    <w:rsid w:val="00D035A9"/>
    <w:rsid w:val="00D03880"/>
    <w:rsid w:val="00D03A5D"/>
    <w:rsid w:val="00D043D2"/>
    <w:rsid w:val="00D0457A"/>
    <w:rsid w:val="00D0465B"/>
    <w:rsid w:val="00D0530A"/>
    <w:rsid w:val="00D053D6"/>
    <w:rsid w:val="00D054D8"/>
    <w:rsid w:val="00D0571E"/>
    <w:rsid w:val="00D05894"/>
    <w:rsid w:val="00D0595D"/>
    <w:rsid w:val="00D05F5F"/>
    <w:rsid w:val="00D06698"/>
    <w:rsid w:val="00D076C3"/>
    <w:rsid w:val="00D07942"/>
    <w:rsid w:val="00D105FF"/>
    <w:rsid w:val="00D1082F"/>
    <w:rsid w:val="00D10860"/>
    <w:rsid w:val="00D112FC"/>
    <w:rsid w:val="00D11533"/>
    <w:rsid w:val="00D1233E"/>
    <w:rsid w:val="00D1357D"/>
    <w:rsid w:val="00D13EC1"/>
    <w:rsid w:val="00D14381"/>
    <w:rsid w:val="00D1460C"/>
    <w:rsid w:val="00D14855"/>
    <w:rsid w:val="00D14A44"/>
    <w:rsid w:val="00D14A86"/>
    <w:rsid w:val="00D14A8F"/>
    <w:rsid w:val="00D14C13"/>
    <w:rsid w:val="00D14CDF"/>
    <w:rsid w:val="00D14F21"/>
    <w:rsid w:val="00D1562C"/>
    <w:rsid w:val="00D15C82"/>
    <w:rsid w:val="00D15D3D"/>
    <w:rsid w:val="00D15D6E"/>
    <w:rsid w:val="00D15F60"/>
    <w:rsid w:val="00D16153"/>
    <w:rsid w:val="00D16358"/>
    <w:rsid w:val="00D1640E"/>
    <w:rsid w:val="00D16544"/>
    <w:rsid w:val="00D17365"/>
    <w:rsid w:val="00D1751E"/>
    <w:rsid w:val="00D1757D"/>
    <w:rsid w:val="00D17A08"/>
    <w:rsid w:val="00D17AA9"/>
    <w:rsid w:val="00D17E79"/>
    <w:rsid w:val="00D17E82"/>
    <w:rsid w:val="00D2099F"/>
    <w:rsid w:val="00D20D2E"/>
    <w:rsid w:val="00D2132C"/>
    <w:rsid w:val="00D214CD"/>
    <w:rsid w:val="00D214E8"/>
    <w:rsid w:val="00D21535"/>
    <w:rsid w:val="00D21862"/>
    <w:rsid w:val="00D21A45"/>
    <w:rsid w:val="00D21EF6"/>
    <w:rsid w:val="00D21FCD"/>
    <w:rsid w:val="00D22146"/>
    <w:rsid w:val="00D22C17"/>
    <w:rsid w:val="00D230F4"/>
    <w:rsid w:val="00D2312C"/>
    <w:rsid w:val="00D23355"/>
    <w:rsid w:val="00D236D6"/>
    <w:rsid w:val="00D23AE7"/>
    <w:rsid w:val="00D24545"/>
    <w:rsid w:val="00D24566"/>
    <w:rsid w:val="00D2498B"/>
    <w:rsid w:val="00D24E5E"/>
    <w:rsid w:val="00D25500"/>
    <w:rsid w:val="00D2568B"/>
    <w:rsid w:val="00D25A35"/>
    <w:rsid w:val="00D25C56"/>
    <w:rsid w:val="00D25CF9"/>
    <w:rsid w:val="00D25E49"/>
    <w:rsid w:val="00D26016"/>
    <w:rsid w:val="00D26060"/>
    <w:rsid w:val="00D2636B"/>
    <w:rsid w:val="00D267B0"/>
    <w:rsid w:val="00D26DF6"/>
    <w:rsid w:val="00D26F16"/>
    <w:rsid w:val="00D2778F"/>
    <w:rsid w:val="00D30042"/>
    <w:rsid w:val="00D301B6"/>
    <w:rsid w:val="00D3038D"/>
    <w:rsid w:val="00D30519"/>
    <w:rsid w:val="00D30B03"/>
    <w:rsid w:val="00D30FED"/>
    <w:rsid w:val="00D3184B"/>
    <w:rsid w:val="00D322F4"/>
    <w:rsid w:val="00D32623"/>
    <w:rsid w:val="00D32944"/>
    <w:rsid w:val="00D32AD0"/>
    <w:rsid w:val="00D32EA8"/>
    <w:rsid w:val="00D33025"/>
    <w:rsid w:val="00D334AD"/>
    <w:rsid w:val="00D33653"/>
    <w:rsid w:val="00D3382F"/>
    <w:rsid w:val="00D33CC6"/>
    <w:rsid w:val="00D33E01"/>
    <w:rsid w:val="00D34505"/>
    <w:rsid w:val="00D3477A"/>
    <w:rsid w:val="00D34781"/>
    <w:rsid w:val="00D3485C"/>
    <w:rsid w:val="00D34B8C"/>
    <w:rsid w:val="00D34C5A"/>
    <w:rsid w:val="00D354C6"/>
    <w:rsid w:val="00D35DC0"/>
    <w:rsid w:val="00D36B79"/>
    <w:rsid w:val="00D36FDA"/>
    <w:rsid w:val="00D37015"/>
    <w:rsid w:val="00D37399"/>
    <w:rsid w:val="00D374CF"/>
    <w:rsid w:val="00D37894"/>
    <w:rsid w:val="00D4078E"/>
    <w:rsid w:val="00D4085F"/>
    <w:rsid w:val="00D40EE1"/>
    <w:rsid w:val="00D423D2"/>
    <w:rsid w:val="00D42948"/>
    <w:rsid w:val="00D42BFE"/>
    <w:rsid w:val="00D42E7A"/>
    <w:rsid w:val="00D439C5"/>
    <w:rsid w:val="00D43B8A"/>
    <w:rsid w:val="00D43C37"/>
    <w:rsid w:val="00D447FC"/>
    <w:rsid w:val="00D450DF"/>
    <w:rsid w:val="00D452B6"/>
    <w:rsid w:val="00D45A6A"/>
    <w:rsid w:val="00D45EE5"/>
    <w:rsid w:val="00D4621D"/>
    <w:rsid w:val="00D46737"/>
    <w:rsid w:val="00D46A71"/>
    <w:rsid w:val="00D46EB3"/>
    <w:rsid w:val="00D4723B"/>
    <w:rsid w:val="00D4733D"/>
    <w:rsid w:val="00D478C3"/>
    <w:rsid w:val="00D506A2"/>
    <w:rsid w:val="00D50C7E"/>
    <w:rsid w:val="00D50FBE"/>
    <w:rsid w:val="00D512BC"/>
    <w:rsid w:val="00D512C6"/>
    <w:rsid w:val="00D51797"/>
    <w:rsid w:val="00D51999"/>
    <w:rsid w:val="00D52219"/>
    <w:rsid w:val="00D52604"/>
    <w:rsid w:val="00D52631"/>
    <w:rsid w:val="00D528BB"/>
    <w:rsid w:val="00D52B3D"/>
    <w:rsid w:val="00D536A5"/>
    <w:rsid w:val="00D53974"/>
    <w:rsid w:val="00D53A94"/>
    <w:rsid w:val="00D54213"/>
    <w:rsid w:val="00D543EA"/>
    <w:rsid w:val="00D5458A"/>
    <w:rsid w:val="00D5476D"/>
    <w:rsid w:val="00D556A1"/>
    <w:rsid w:val="00D55862"/>
    <w:rsid w:val="00D55ACE"/>
    <w:rsid w:val="00D55D97"/>
    <w:rsid w:val="00D55E76"/>
    <w:rsid w:val="00D55F97"/>
    <w:rsid w:val="00D567B4"/>
    <w:rsid w:val="00D56B1B"/>
    <w:rsid w:val="00D57775"/>
    <w:rsid w:val="00D57D1F"/>
    <w:rsid w:val="00D57FEB"/>
    <w:rsid w:val="00D603E5"/>
    <w:rsid w:val="00D6095A"/>
    <w:rsid w:val="00D60CF5"/>
    <w:rsid w:val="00D60DB5"/>
    <w:rsid w:val="00D60FA1"/>
    <w:rsid w:val="00D6111F"/>
    <w:rsid w:val="00D61122"/>
    <w:rsid w:val="00D612C3"/>
    <w:rsid w:val="00D61504"/>
    <w:rsid w:val="00D61569"/>
    <w:rsid w:val="00D61D6F"/>
    <w:rsid w:val="00D6284B"/>
    <w:rsid w:val="00D63288"/>
    <w:rsid w:val="00D63494"/>
    <w:rsid w:val="00D63692"/>
    <w:rsid w:val="00D6401B"/>
    <w:rsid w:val="00D641AD"/>
    <w:rsid w:val="00D65BBC"/>
    <w:rsid w:val="00D65CB6"/>
    <w:rsid w:val="00D65DA8"/>
    <w:rsid w:val="00D65DF6"/>
    <w:rsid w:val="00D65FD7"/>
    <w:rsid w:val="00D662CB"/>
    <w:rsid w:val="00D66AD5"/>
    <w:rsid w:val="00D66F08"/>
    <w:rsid w:val="00D66F2B"/>
    <w:rsid w:val="00D6711C"/>
    <w:rsid w:val="00D671A9"/>
    <w:rsid w:val="00D672FC"/>
    <w:rsid w:val="00D67337"/>
    <w:rsid w:val="00D67DD2"/>
    <w:rsid w:val="00D702F1"/>
    <w:rsid w:val="00D70388"/>
    <w:rsid w:val="00D7089A"/>
    <w:rsid w:val="00D70F64"/>
    <w:rsid w:val="00D7103B"/>
    <w:rsid w:val="00D712AC"/>
    <w:rsid w:val="00D7138D"/>
    <w:rsid w:val="00D71E93"/>
    <w:rsid w:val="00D7230B"/>
    <w:rsid w:val="00D72C8E"/>
    <w:rsid w:val="00D72FF3"/>
    <w:rsid w:val="00D730B8"/>
    <w:rsid w:val="00D73309"/>
    <w:rsid w:val="00D73527"/>
    <w:rsid w:val="00D736FF"/>
    <w:rsid w:val="00D73A18"/>
    <w:rsid w:val="00D743A5"/>
    <w:rsid w:val="00D74531"/>
    <w:rsid w:val="00D749DF"/>
    <w:rsid w:val="00D7588F"/>
    <w:rsid w:val="00D75AEA"/>
    <w:rsid w:val="00D75F9F"/>
    <w:rsid w:val="00D76030"/>
    <w:rsid w:val="00D76BD5"/>
    <w:rsid w:val="00D7741F"/>
    <w:rsid w:val="00D77540"/>
    <w:rsid w:val="00D77C25"/>
    <w:rsid w:val="00D77DEA"/>
    <w:rsid w:val="00D77EA2"/>
    <w:rsid w:val="00D801F9"/>
    <w:rsid w:val="00D80417"/>
    <w:rsid w:val="00D8042A"/>
    <w:rsid w:val="00D80E1D"/>
    <w:rsid w:val="00D80F58"/>
    <w:rsid w:val="00D811E0"/>
    <w:rsid w:val="00D81A7F"/>
    <w:rsid w:val="00D82E71"/>
    <w:rsid w:val="00D83B99"/>
    <w:rsid w:val="00D83D83"/>
    <w:rsid w:val="00D84943"/>
    <w:rsid w:val="00D85DC1"/>
    <w:rsid w:val="00D86429"/>
    <w:rsid w:val="00D86D6D"/>
    <w:rsid w:val="00D8726B"/>
    <w:rsid w:val="00D87328"/>
    <w:rsid w:val="00D8760E"/>
    <w:rsid w:val="00D87617"/>
    <w:rsid w:val="00D90757"/>
    <w:rsid w:val="00D90FD8"/>
    <w:rsid w:val="00D91098"/>
    <w:rsid w:val="00D91300"/>
    <w:rsid w:val="00D91923"/>
    <w:rsid w:val="00D91F93"/>
    <w:rsid w:val="00D924B0"/>
    <w:rsid w:val="00D92560"/>
    <w:rsid w:val="00D9264E"/>
    <w:rsid w:val="00D927B9"/>
    <w:rsid w:val="00D92972"/>
    <w:rsid w:val="00D92B1E"/>
    <w:rsid w:val="00D92FE4"/>
    <w:rsid w:val="00D934E5"/>
    <w:rsid w:val="00D93547"/>
    <w:rsid w:val="00D937AC"/>
    <w:rsid w:val="00D93D60"/>
    <w:rsid w:val="00D94175"/>
    <w:rsid w:val="00D9426A"/>
    <w:rsid w:val="00D942BB"/>
    <w:rsid w:val="00D942C1"/>
    <w:rsid w:val="00D946A5"/>
    <w:rsid w:val="00D947EF"/>
    <w:rsid w:val="00D94D19"/>
    <w:rsid w:val="00D9506F"/>
    <w:rsid w:val="00D95189"/>
    <w:rsid w:val="00D9652D"/>
    <w:rsid w:val="00D96EC6"/>
    <w:rsid w:val="00D97071"/>
    <w:rsid w:val="00D976A0"/>
    <w:rsid w:val="00D976F4"/>
    <w:rsid w:val="00D97B01"/>
    <w:rsid w:val="00D97D33"/>
    <w:rsid w:val="00DA0326"/>
    <w:rsid w:val="00DA045F"/>
    <w:rsid w:val="00DA06AC"/>
    <w:rsid w:val="00DA06DB"/>
    <w:rsid w:val="00DA0718"/>
    <w:rsid w:val="00DA0C4F"/>
    <w:rsid w:val="00DA105C"/>
    <w:rsid w:val="00DA1599"/>
    <w:rsid w:val="00DA17F4"/>
    <w:rsid w:val="00DA1A1E"/>
    <w:rsid w:val="00DA1AFB"/>
    <w:rsid w:val="00DA1DD9"/>
    <w:rsid w:val="00DA2062"/>
    <w:rsid w:val="00DA2502"/>
    <w:rsid w:val="00DA295A"/>
    <w:rsid w:val="00DA2A26"/>
    <w:rsid w:val="00DA2F24"/>
    <w:rsid w:val="00DA323F"/>
    <w:rsid w:val="00DA3245"/>
    <w:rsid w:val="00DA335A"/>
    <w:rsid w:val="00DA39FB"/>
    <w:rsid w:val="00DA3A85"/>
    <w:rsid w:val="00DA3AFA"/>
    <w:rsid w:val="00DA4088"/>
    <w:rsid w:val="00DA43E9"/>
    <w:rsid w:val="00DA45E9"/>
    <w:rsid w:val="00DA4954"/>
    <w:rsid w:val="00DA4ABA"/>
    <w:rsid w:val="00DA4C67"/>
    <w:rsid w:val="00DA5380"/>
    <w:rsid w:val="00DA58E7"/>
    <w:rsid w:val="00DA6961"/>
    <w:rsid w:val="00DA69D0"/>
    <w:rsid w:val="00DA6A4C"/>
    <w:rsid w:val="00DA6F01"/>
    <w:rsid w:val="00DA7B44"/>
    <w:rsid w:val="00DB01C2"/>
    <w:rsid w:val="00DB0302"/>
    <w:rsid w:val="00DB0C67"/>
    <w:rsid w:val="00DB123C"/>
    <w:rsid w:val="00DB1552"/>
    <w:rsid w:val="00DB15F9"/>
    <w:rsid w:val="00DB18D3"/>
    <w:rsid w:val="00DB1EB6"/>
    <w:rsid w:val="00DB2954"/>
    <w:rsid w:val="00DB3CA0"/>
    <w:rsid w:val="00DB4340"/>
    <w:rsid w:val="00DB4353"/>
    <w:rsid w:val="00DB43B3"/>
    <w:rsid w:val="00DB490C"/>
    <w:rsid w:val="00DB4D00"/>
    <w:rsid w:val="00DB4DE2"/>
    <w:rsid w:val="00DB53A7"/>
    <w:rsid w:val="00DB6349"/>
    <w:rsid w:val="00DB6E89"/>
    <w:rsid w:val="00DB7030"/>
    <w:rsid w:val="00DB7417"/>
    <w:rsid w:val="00DB745A"/>
    <w:rsid w:val="00DB7ED5"/>
    <w:rsid w:val="00DC011F"/>
    <w:rsid w:val="00DC0161"/>
    <w:rsid w:val="00DC0206"/>
    <w:rsid w:val="00DC048A"/>
    <w:rsid w:val="00DC05AD"/>
    <w:rsid w:val="00DC06D7"/>
    <w:rsid w:val="00DC0DEC"/>
    <w:rsid w:val="00DC1046"/>
    <w:rsid w:val="00DC1CF1"/>
    <w:rsid w:val="00DC31A5"/>
    <w:rsid w:val="00DC3E27"/>
    <w:rsid w:val="00DC4072"/>
    <w:rsid w:val="00DC493A"/>
    <w:rsid w:val="00DC49DE"/>
    <w:rsid w:val="00DC52C0"/>
    <w:rsid w:val="00DC5930"/>
    <w:rsid w:val="00DC737C"/>
    <w:rsid w:val="00DC7479"/>
    <w:rsid w:val="00DC754F"/>
    <w:rsid w:val="00DC75DC"/>
    <w:rsid w:val="00DC7CA1"/>
    <w:rsid w:val="00DD08E2"/>
    <w:rsid w:val="00DD0D5A"/>
    <w:rsid w:val="00DD0DEE"/>
    <w:rsid w:val="00DD166C"/>
    <w:rsid w:val="00DD1AB6"/>
    <w:rsid w:val="00DD1E9E"/>
    <w:rsid w:val="00DD20EB"/>
    <w:rsid w:val="00DD2316"/>
    <w:rsid w:val="00DD2499"/>
    <w:rsid w:val="00DD2E77"/>
    <w:rsid w:val="00DD2F9A"/>
    <w:rsid w:val="00DD3527"/>
    <w:rsid w:val="00DD50EC"/>
    <w:rsid w:val="00DD5182"/>
    <w:rsid w:val="00DD5190"/>
    <w:rsid w:val="00DD563A"/>
    <w:rsid w:val="00DD5735"/>
    <w:rsid w:val="00DD5DDB"/>
    <w:rsid w:val="00DD62E8"/>
    <w:rsid w:val="00DD71A6"/>
    <w:rsid w:val="00DD72A1"/>
    <w:rsid w:val="00DD76ED"/>
    <w:rsid w:val="00DD7AC0"/>
    <w:rsid w:val="00DD7F26"/>
    <w:rsid w:val="00DE0496"/>
    <w:rsid w:val="00DE10F1"/>
    <w:rsid w:val="00DE1257"/>
    <w:rsid w:val="00DE1271"/>
    <w:rsid w:val="00DE1814"/>
    <w:rsid w:val="00DE1D76"/>
    <w:rsid w:val="00DE1FD4"/>
    <w:rsid w:val="00DE21FB"/>
    <w:rsid w:val="00DE2308"/>
    <w:rsid w:val="00DE24B5"/>
    <w:rsid w:val="00DE2838"/>
    <w:rsid w:val="00DE2C35"/>
    <w:rsid w:val="00DE302C"/>
    <w:rsid w:val="00DE37CC"/>
    <w:rsid w:val="00DE38AC"/>
    <w:rsid w:val="00DE3AE4"/>
    <w:rsid w:val="00DE3C99"/>
    <w:rsid w:val="00DE3D37"/>
    <w:rsid w:val="00DE3D7D"/>
    <w:rsid w:val="00DE4057"/>
    <w:rsid w:val="00DE41EB"/>
    <w:rsid w:val="00DE4420"/>
    <w:rsid w:val="00DE48C0"/>
    <w:rsid w:val="00DE492F"/>
    <w:rsid w:val="00DE52DF"/>
    <w:rsid w:val="00DE56CF"/>
    <w:rsid w:val="00DE588B"/>
    <w:rsid w:val="00DE5A54"/>
    <w:rsid w:val="00DE5A86"/>
    <w:rsid w:val="00DE5EBD"/>
    <w:rsid w:val="00DE61A8"/>
    <w:rsid w:val="00DE6FFF"/>
    <w:rsid w:val="00DE700B"/>
    <w:rsid w:val="00DE7784"/>
    <w:rsid w:val="00DE78D1"/>
    <w:rsid w:val="00DE78E3"/>
    <w:rsid w:val="00DE7993"/>
    <w:rsid w:val="00DE7B0C"/>
    <w:rsid w:val="00DE7C7E"/>
    <w:rsid w:val="00DE7DB3"/>
    <w:rsid w:val="00DE7E45"/>
    <w:rsid w:val="00DF0564"/>
    <w:rsid w:val="00DF09AF"/>
    <w:rsid w:val="00DF0D0C"/>
    <w:rsid w:val="00DF0F03"/>
    <w:rsid w:val="00DF1790"/>
    <w:rsid w:val="00DF235A"/>
    <w:rsid w:val="00DF27BF"/>
    <w:rsid w:val="00DF2B9C"/>
    <w:rsid w:val="00DF3318"/>
    <w:rsid w:val="00DF366D"/>
    <w:rsid w:val="00DF3A95"/>
    <w:rsid w:val="00DF4822"/>
    <w:rsid w:val="00DF4ECE"/>
    <w:rsid w:val="00DF5642"/>
    <w:rsid w:val="00DF5ECE"/>
    <w:rsid w:val="00DF60B1"/>
    <w:rsid w:val="00DF6207"/>
    <w:rsid w:val="00DF6CED"/>
    <w:rsid w:val="00DF7EA2"/>
    <w:rsid w:val="00E00A43"/>
    <w:rsid w:val="00E00D01"/>
    <w:rsid w:val="00E0104F"/>
    <w:rsid w:val="00E010B3"/>
    <w:rsid w:val="00E011E8"/>
    <w:rsid w:val="00E02300"/>
    <w:rsid w:val="00E0263F"/>
    <w:rsid w:val="00E028AE"/>
    <w:rsid w:val="00E03068"/>
    <w:rsid w:val="00E034F6"/>
    <w:rsid w:val="00E036DA"/>
    <w:rsid w:val="00E03A00"/>
    <w:rsid w:val="00E03C8B"/>
    <w:rsid w:val="00E03F88"/>
    <w:rsid w:val="00E04134"/>
    <w:rsid w:val="00E0435F"/>
    <w:rsid w:val="00E048F4"/>
    <w:rsid w:val="00E048F9"/>
    <w:rsid w:val="00E0494A"/>
    <w:rsid w:val="00E04A9A"/>
    <w:rsid w:val="00E04B3E"/>
    <w:rsid w:val="00E05029"/>
    <w:rsid w:val="00E05082"/>
    <w:rsid w:val="00E05801"/>
    <w:rsid w:val="00E05F8F"/>
    <w:rsid w:val="00E06118"/>
    <w:rsid w:val="00E06A8F"/>
    <w:rsid w:val="00E0734D"/>
    <w:rsid w:val="00E101A8"/>
    <w:rsid w:val="00E10279"/>
    <w:rsid w:val="00E103EC"/>
    <w:rsid w:val="00E10AAA"/>
    <w:rsid w:val="00E111EC"/>
    <w:rsid w:val="00E112E7"/>
    <w:rsid w:val="00E11F78"/>
    <w:rsid w:val="00E1238F"/>
    <w:rsid w:val="00E127C0"/>
    <w:rsid w:val="00E12BA3"/>
    <w:rsid w:val="00E12DC6"/>
    <w:rsid w:val="00E12F0D"/>
    <w:rsid w:val="00E12FAD"/>
    <w:rsid w:val="00E13683"/>
    <w:rsid w:val="00E13995"/>
    <w:rsid w:val="00E145B3"/>
    <w:rsid w:val="00E14717"/>
    <w:rsid w:val="00E1476A"/>
    <w:rsid w:val="00E14C18"/>
    <w:rsid w:val="00E156EC"/>
    <w:rsid w:val="00E15F71"/>
    <w:rsid w:val="00E16AFB"/>
    <w:rsid w:val="00E177C2"/>
    <w:rsid w:val="00E17FCE"/>
    <w:rsid w:val="00E20FFC"/>
    <w:rsid w:val="00E21C37"/>
    <w:rsid w:val="00E21F26"/>
    <w:rsid w:val="00E220FE"/>
    <w:rsid w:val="00E22CF7"/>
    <w:rsid w:val="00E22E4A"/>
    <w:rsid w:val="00E22F54"/>
    <w:rsid w:val="00E230A0"/>
    <w:rsid w:val="00E238F7"/>
    <w:rsid w:val="00E23A78"/>
    <w:rsid w:val="00E2427A"/>
    <w:rsid w:val="00E243B2"/>
    <w:rsid w:val="00E24B2E"/>
    <w:rsid w:val="00E25457"/>
    <w:rsid w:val="00E256E0"/>
    <w:rsid w:val="00E25942"/>
    <w:rsid w:val="00E25A46"/>
    <w:rsid w:val="00E25D7B"/>
    <w:rsid w:val="00E25F51"/>
    <w:rsid w:val="00E2625D"/>
    <w:rsid w:val="00E26459"/>
    <w:rsid w:val="00E266AF"/>
    <w:rsid w:val="00E26718"/>
    <w:rsid w:val="00E26F07"/>
    <w:rsid w:val="00E27015"/>
    <w:rsid w:val="00E27D2E"/>
    <w:rsid w:val="00E27E4C"/>
    <w:rsid w:val="00E30541"/>
    <w:rsid w:val="00E305E1"/>
    <w:rsid w:val="00E3082E"/>
    <w:rsid w:val="00E30C26"/>
    <w:rsid w:val="00E30DC5"/>
    <w:rsid w:val="00E3100A"/>
    <w:rsid w:val="00E3109C"/>
    <w:rsid w:val="00E31233"/>
    <w:rsid w:val="00E31541"/>
    <w:rsid w:val="00E316B8"/>
    <w:rsid w:val="00E31A8B"/>
    <w:rsid w:val="00E3218D"/>
    <w:rsid w:val="00E32195"/>
    <w:rsid w:val="00E331B4"/>
    <w:rsid w:val="00E3329A"/>
    <w:rsid w:val="00E355BD"/>
    <w:rsid w:val="00E3663E"/>
    <w:rsid w:val="00E36971"/>
    <w:rsid w:val="00E37142"/>
    <w:rsid w:val="00E3758A"/>
    <w:rsid w:val="00E37A85"/>
    <w:rsid w:val="00E40510"/>
    <w:rsid w:val="00E4065D"/>
    <w:rsid w:val="00E40BCC"/>
    <w:rsid w:val="00E40DD1"/>
    <w:rsid w:val="00E4125A"/>
    <w:rsid w:val="00E41633"/>
    <w:rsid w:val="00E42317"/>
    <w:rsid w:val="00E427E7"/>
    <w:rsid w:val="00E428AB"/>
    <w:rsid w:val="00E42CF3"/>
    <w:rsid w:val="00E433CF"/>
    <w:rsid w:val="00E43933"/>
    <w:rsid w:val="00E43CCB"/>
    <w:rsid w:val="00E43DA6"/>
    <w:rsid w:val="00E43E85"/>
    <w:rsid w:val="00E43EC0"/>
    <w:rsid w:val="00E441A2"/>
    <w:rsid w:val="00E4453C"/>
    <w:rsid w:val="00E44663"/>
    <w:rsid w:val="00E4469D"/>
    <w:rsid w:val="00E45635"/>
    <w:rsid w:val="00E4583F"/>
    <w:rsid w:val="00E45964"/>
    <w:rsid w:val="00E468D2"/>
    <w:rsid w:val="00E4730D"/>
    <w:rsid w:val="00E4733A"/>
    <w:rsid w:val="00E47E6D"/>
    <w:rsid w:val="00E503B6"/>
    <w:rsid w:val="00E5097E"/>
    <w:rsid w:val="00E50F1E"/>
    <w:rsid w:val="00E5100A"/>
    <w:rsid w:val="00E51146"/>
    <w:rsid w:val="00E511E6"/>
    <w:rsid w:val="00E5158B"/>
    <w:rsid w:val="00E51AFB"/>
    <w:rsid w:val="00E51D5E"/>
    <w:rsid w:val="00E51F6B"/>
    <w:rsid w:val="00E52116"/>
    <w:rsid w:val="00E5218C"/>
    <w:rsid w:val="00E52C88"/>
    <w:rsid w:val="00E53027"/>
    <w:rsid w:val="00E53DA9"/>
    <w:rsid w:val="00E540D2"/>
    <w:rsid w:val="00E5413F"/>
    <w:rsid w:val="00E542C9"/>
    <w:rsid w:val="00E548A9"/>
    <w:rsid w:val="00E54CB2"/>
    <w:rsid w:val="00E54F63"/>
    <w:rsid w:val="00E5530A"/>
    <w:rsid w:val="00E55360"/>
    <w:rsid w:val="00E5574C"/>
    <w:rsid w:val="00E55C41"/>
    <w:rsid w:val="00E56D69"/>
    <w:rsid w:val="00E56DBC"/>
    <w:rsid w:val="00E5719E"/>
    <w:rsid w:val="00E571F5"/>
    <w:rsid w:val="00E57209"/>
    <w:rsid w:val="00E572A8"/>
    <w:rsid w:val="00E57410"/>
    <w:rsid w:val="00E574FD"/>
    <w:rsid w:val="00E57D94"/>
    <w:rsid w:val="00E60113"/>
    <w:rsid w:val="00E601F5"/>
    <w:rsid w:val="00E609D1"/>
    <w:rsid w:val="00E614B4"/>
    <w:rsid w:val="00E615D7"/>
    <w:rsid w:val="00E617EE"/>
    <w:rsid w:val="00E6190A"/>
    <w:rsid w:val="00E62C8B"/>
    <w:rsid w:val="00E62DDB"/>
    <w:rsid w:val="00E63A9B"/>
    <w:rsid w:val="00E647DF"/>
    <w:rsid w:val="00E64BA9"/>
    <w:rsid w:val="00E65656"/>
    <w:rsid w:val="00E66195"/>
    <w:rsid w:val="00E66448"/>
    <w:rsid w:val="00E6673E"/>
    <w:rsid w:val="00E66A8D"/>
    <w:rsid w:val="00E67FD4"/>
    <w:rsid w:val="00E70815"/>
    <w:rsid w:val="00E709DE"/>
    <w:rsid w:val="00E70A5B"/>
    <w:rsid w:val="00E70E59"/>
    <w:rsid w:val="00E71823"/>
    <w:rsid w:val="00E72537"/>
    <w:rsid w:val="00E7264E"/>
    <w:rsid w:val="00E72887"/>
    <w:rsid w:val="00E72C35"/>
    <w:rsid w:val="00E72F5E"/>
    <w:rsid w:val="00E73E40"/>
    <w:rsid w:val="00E743FF"/>
    <w:rsid w:val="00E744D6"/>
    <w:rsid w:val="00E7456C"/>
    <w:rsid w:val="00E74925"/>
    <w:rsid w:val="00E752A6"/>
    <w:rsid w:val="00E75700"/>
    <w:rsid w:val="00E75C60"/>
    <w:rsid w:val="00E7668D"/>
    <w:rsid w:val="00E76B6B"/>
    <w:rsid w:val="00E76CE4"/>
    <w:rsid w:val="00E76E8F"/>
    <w:rsid w:val="00E77152"/>
    <w:rsid w:val="00E77225"/>
    <w:rsid w:val="00E772F2"/>
    <w:rsid w:val="00E775B5"/>
    <w:rsid w:val="00E803D8"/>
    <w:rsid w:val="00E804D3"/>
    <w:rsid w:val="00E80695"/>
    <w:rsid w:val="00E80858"/>
    <w:rsid w:val="00E80C10"/>
    <w:rsid w:val="00E80C95"/>
    <w:rsid w:val="00E80E17"/>
    <w:rsid w:val="00E80E43"/>
    <w:rsid w:val="00E81376"/>
    <w:rsid w:val="00E8152B"/>
    <w:rsid w:val="00E81657"/>
    <w:rsid w:val="00E81D9B"/>
    <w:rsid w:val="00E82062"/>
    <w:rsid w:val="00E8223F"/>
    <w:rsid w:val="00E82445"/>
    <w:rsid w:val="00E82F0A"/>
    <w:rsid w:val="00E82F71"/>
    <w:rsid w:val="00E83256"/>
    <w:rsid w:val="00E832F2"/>
    <w:rsid w:val="00E83647"/>
    <w:rsid w:val="00E83C97"/>
    <w:rsid w:val="00E84231"/>
    <w:rsid w:val="00E843F3"/>
    <w:rsid w:val="00E848ED"/>
    <w:rsid w:val="00E84BF0"/>
    <w:rsid w:val="00E84CF4"/>
    <w:rsid w:val="00E84F05"/>
    <w:rsid w:val="00E85242"/>
    <w:rsid w:val="00E85731"/>
    <w:rsid w:val="00E857F7"/>
    <w:rsid w:val="00E86C31"/>
    <w:rsid w:val="00E87499"/>
    <w:rsid w:val="00E8750B"/>
    <w:rsid w:val="00E87AB2"/>
    <w:rsid w:val="00E87D53"/>
    <w:rsid w:val="00E9116F"/>
    <w:rsid w:val="00E912C7"/>
    <w:rsid w:val="00E91865"/>
    <w:rsid w:val="00E91E0B"/>
    <w:rsid w:val="00E92970"/>
    <w:rsid w:val="00E929A2"/>
    <w:rsid w:val="00E93929"/>
    <w:rsid w:val="00E93CD5"/>
    <w:rsid w:val="00E942E5"/>
    <w:rsid w:val="00E94356"/>
    <w:rsid w:val="00E9477D"/>
    <w:rsid w:val="00E94DB1"/>
    <w:rsid w:val="00E95756"/>
    <w:rsid w:val="00E958D2"/>
    <w:rsid w:val="00E95BA6"/>
    <w:rsid w:val="00E960A9"/>
    <w:rsid w:val="00E96163"/>
    <w:rsid w:val="00E96769"/>
    <w:rsid w:val="00E96869"/>
    <w:rsid w:val="00E96EA1"/>
    <w:rsid w:val="00E97569"/>
    <w:rsid w:val="00E97C28"/>
    <w:rsid w:val="00EA013F"/>
    <w:rsid w:val="00EA0BC0"/>
    <w:rsid w:val="00EA0CD0"/>
    <w:rsid w:val="00EA1245"/>
    <w:rsid w:val="00EA1A09"/>
    <w:rsid w:val="00EA1DBA"/>
    <w:rsid w:val="00EA1DFD"/>
    <w:rsid w:val="00EA274F"/>
    <w:rsid w:val="00EA284F"/>
    <w:rsid w:val="00EA3A6F"/>
    <w:rsid w:val="00EA4743"/>
    <w:rsid w:val="00EA47CA"/>
    <w:rsid w:val="00EA4BA1"/>
    <w:rsid w:val="00EA4BBA"/>
    <w:rsid w:val="00EA4C1C"/>
    <w:rsid w:val="00EA506E"/>
    <w:rsid w:val="00EA5101"/>
    <w:rsid w:val="00EA5659"/>
    <w:rsid w:val="00EA59A1"/>
    <w:rsid w:val="00EA6C1C"/>
    <w:rsid w:val="00EA6F13"/>
    <w:rsid w:val="00EA7CE5"/>
    <w:rsid w:val="00EA7FF9"/>
    <w:rsid w:val="00EB0D5B"/>
    <w:rsid w:val="00EB0EED"/>
    <w:rsid w:val="00EB0FBB"/>
    <w:rsid w:val="00EB175A"/>
    <w:rsid w:val="00EB1D5B"/>
    <w:rsid w:val="00EB265D"/>
    <w:rsid w:val="00EB284C"/>
    <w:rsid w:val="00EB2C82"/>
    <w:rsid w:val="00EB2DE0"/>
    <w:rsid w:val="00EB34ED"/>
    <w:rsid w:val="00EB38E7"/>
    <w:rsid w:val="00EB4D65"/>
    <w:rsid w:val="00EB4EB4"/>
    <w:rsid w:val="00EB555C"/>
    <w:rsid w:val="00EB5D55"/>
    <w:rsid w:val="00EB605C"/>
    <w:rsid w:val="00EB65E9"/>
    <w:rsid w:val="00EB6696"/>
    <w:rsid w:val="00EB6C94"/>
    <w:rsid w:val="00EB6E40"/>
    <w:rsid w:val="00EB6EB3"/>
    <w:rsid w:val="00EB6FE8"/>
    <w:rsid w:val="00EC03DD"/>
    <w:rsid w:val="00EC07E5"/>
    <w:rsid w:val="00EC09C5"/>
    <w:rsid w:val="00EC1F8D"/>
    <w:rsid w:val="00EC26AD"/>
    <w:rsid w:val="00EC2948"/>
    <w:rsid w:val="00EC2E85"/>
    <w:rsid w:val="00EC308B"/>
    <w:rsid w:val="00EC32EF"/>
    <w:rsid w:val="00EC3BA8"/>
    <w:rsid w:val="00EC3DA9"/>
    <w:rsid w:val="00EC3FDD"/>
    <w:rsid w:val="00EC43EF"/>
    <w:rsid w:val="00EC46F9"/>
    <w:rsid w:val="00EC4F97"/>
    <w:rsid w:val="00EC5077"/>
    <w:rsid w:val="00EC5382"/>
    <w:rsid w:val="00EC591C"/>
    <w:rsid w:val="00EC593C"/>
    <w:rsid w:val="00EC639B"/>
    <w:rsid w:val="00EC64F0"/>
    <w:rsid w:val="00EC66D4"/>
    <w:rsid w:val="00EC6D58"/>
    <w:rsid w:val="00EC7322"/>
    <w:rsid w:val="00EC7800"/>
    <w:rsid w:val="00ED00D4"/>
    <w:rsid w:val="00ED0126"/>
    <w:rsid w:val="00ED09B4"/>
    <w:rsid w:val="00ED0A2A"/>
    <w:rsid w:val="00ED1452"/>
    <w:rsid w:val="00ED1CB7"/>
    <w:rsid w:val="00ED254E"/>
    <w:rsid w:val="00ED2707"/>
    <w:rsid w:val="00ED28F7"/>
    <w:rsid w:val="00ED2A6A"/>
    <w:rsid w:val="00ED399F"/>
    <w:rsid w:val="00ED3C72"/>
    <w:rsid w:val="00ED3D13"/>
    <w:rsid w:val="00ED453D"/>
    <w:rsid w:val="00ED485C"/>
    <w:rsid w:val="00ED4EBD"/>
    <w:rsid w:val="00ED558A"/>
    <w:rsid w:val="00ED6038"/>
    <w:rsid w:val="00ED6383"/>
    <w:rsid w:val="00ED68CF"/>
    <w:rsid w:val="00ED7178"/>
    <w:rsid w:val="00ED738E"/>
    <w:rsid w:val="00EE0CBE"/>
    <w:rsid w:val="00EE0F94"/>
    <w:rsid w:val="00EE133F"/>
    <w:rsid w:val="00EE1705"/>
    <w:rsid w:val="00EE178E"/>
    <w:rsid w:val="00EE18C9"/>
    <w:rsid w:val="00EE1B9D"/>
    <w:rsid w:val="00EE20AD"/>
    <w:rsid w:val="00EE28F8"/>
    <w:rsid w:val="00EE3079"/>
    <w:rsid w:val="00EE30F3"/>
    <w:rsid w:val="00EE326B"/>
    <w:rsid w:val="00EE3413"/>
    <w:rsid w:val="00EE3740"/>
    <w:rsid w:val="00EE3DEB"/>
    <w:rsid w:val="00EE4151"/>
    <w:rsid w:val="00EE4838"/>
    <w:rsid w:val="00EE4A91"/>
    <w:rsid w:val="00EE519C"/>
    <w:rsid w:val="00EE52E2"/>
    <w:rsid w:val="00EE533C"/>
    <w:rsid w:val="00EE5BEE"/>
    <w:rsid w:val="00EE5CCF"/>
    <w:rsid w:val="00EE5D56"/>
    <w:rsid w:val="00EE622E"/>
    <w:rsid w:val="00EE6B0D"/>
    <w:rsid w:val="00EE75FF"/>
    <w:rsid w:val="00EE7619"/>
    <w:rsid w:val="00EE77AB"/>
    <w:rsid w:val="00EE7AF9"/>
    <w:rsid w:val="00EF0450"/>
    <w:rsid w:val="00EF0562"/>
    <w:rsid w:val="00EF0916"/>
    <w:rsid w:val="00EF0CB6"/>
    <w:rsid w:val="00EF0CF8"/>
    <w:rsid w:val="00EF1120"/>
    <w:rsid w:val="00EF1309"/>
    <w:rsid w:val="00EF1B33"/>
    <w:rsid w:val="00EF1DAB"/>
    <w:rsid w:val="00EF1FF3"/>
    <w:rsid w:val="00EF2A83"/>
    <w:rsid w:val="00EF2F16"/>
    <w:rsid w:val="00EF3552"/>
    <w:rsid w:val="00EF3B85"/>
    <w:rsid w:val="00EF4290"/>
    <w:rsid w:val="00EF4751"/>
    <w:rsid w:val="00EF475A"/>
    <w:rsid w:val="00EF4A82"/>
    <w:rsid w:val="00EF4F9E"/>
    <w:rsid w:val="00EF50A4"/>
    <w:rsid w:val="00EF6199"/>
    <w:rsid w:val="00EF6325"/>
    <w:rsid w:val="00EF7057"/>
    <w:rsid w:val="00EF73F5"/>
    <w:rsid w:val="00EF749F"/>
    <w:rsid w:val="00EF751F"/>
    <w:rsid w:val="00EF7623"/>
    <w:rsid w:val="00EF7A1D"/>
    <w:rsid w:val="00EF7C80"/>
    <w:rsid w:val="00EF7F05"/>
    <w:rsid w:val="00F00108"/>
    <w:rsid w:val="00F00AF0"/>
    <w:rsid w:val="00F0104C"/>
    <w:rsid w:val="00F01339"/>
    <w:rsid w:val="00F016E1"/>
    <w:rsid w:val="00F017CF"/>
    <w:rsid w:val="00F02042"/>
    <w:rsid w:val="00F0233A"/>
    <w:rsid w:val="00F023BE"/>
    <w:rsid w:val="00F03122"/>
    <w:rsid w:val="00F0385E"/>
    <w:rsid w:val="00F0390E"/>
    <w:rsid w:val="00F03BC7"/>
    <w:rsid w:val="00F03EB3"/>
    <w:rsid w:val="00F03FFA"/>
    <w:rsid w:val="00F048DC"/>
    <w:rsid w:val="00F04B62"/>
    <w:rsid w:val="00F04E88"/>
    <w:rsid w:val="00F0508C"/>
    <w:rsid w:val="00F055AD"/>
    <w:rsid w:val="00F05606"/>
    <w:rsid w:val="00F05831"/>
    <w:rsid w:val="00F05B9F"/>
    <w:rsid w:val="00F05DBD"/>
    <w:rsid w:val="00F060DE"/>
    <w:rsid w:val="00F069D8"/>
    <w:rsid w:val="00F06ACD"/>
    <w:rsid w:val="00F06AD0"/>
    <w:rsid w:val="00F06CAD"/>
    <w:rsid w:val="00F06FE3"/>
    <w:rsid w:val="00F0786F"/>
    <w:rsid w:val="00F07B14"/>
    <w:rsid w:val="00F07BCD"/>
    <w:rsid w:val="00F07CBE"/>
    <w:rsid w:val="00F07F94"/>
    <w:rsid w:val="00F104BF"/>
    <w:rsid w:val="00F104D0"/>
    <w:rsid w:val="00F10B4B"/>
    <w:rsid w:val="00F10BFA"/>
    <w:rsid w:val="00F11703"/>
    <w:rsid w:val="00F11CD4"/>
    <w:rsid w:val="00F12162"/>
    <w:rsid w:val="00F12383"/>
    <w:rsid w:val="00F13AAC"/>
    <w:rsid w:val="00F1408D"/>
    <w:rsid w:val="00F14097"/>
    <w:rsid w:val="00F141A6"/>
    <w:rsid w:val="00F14C9F"/>
    <w:rsid w:val="00F15236"/>
    <w:rsid w:val="00F15BE9"/>
    <w:rsid w:val="00F15CE3"/>
    <w:rsid w:val="00F168BE"/>
    <w:rsid w:val="00F16935"/>
    <w:rsid w:val="00F16BFC"/>
    <w:rsid w:val="00F17C4E"/>
    <w:rsid w:val="00F205F7"/>
    <w:rsid w:val="00F20742"/>
    <w:rsid w:val="00F20ED4"/>
    <w:rsid w:val="00F21205"/>
    <w:rsid w:val="00F218F7"/>
    <w:rsid w:val="00F21BDA"/>
    <w:rsid w:val="00F21CAA"/>
    <w:rsid w:val="00F221F4"/>
    <w:rsid w:val="00F2303F"/>
    <w:rsid w:val="00F2346C"/>
    <w:rsid w:val="00F234CC"/>
    <w:rsid w:val="00F23D15"/>
    <w:rsid w:val="00F246A7"/>
    <w:rsid w:val="00F24ADA"/>
    <w:rsid w:val="00F24D78"/>
    <w:rsid w:val="00F25572"/>
    <w:rsid w:val="00F2591B"/>
    <w:rsid w:val="00F25BED"/>
    <w:rsid w:val="00F25E86"/>
    <w:rsid w:val="00F27635"/>
    <w:rsid w:val="00F27781"/>
    <w:rsid w:val="00F2780E"/>
    <w:rsid w:val="00F279F7"/>
    <w:rsid w:val="00F30FD4"/>
    <w:rsid w:val="00F311D1"/>
    <w:rsid w:val="00F31AF3"/>
    <w:rsid w:val="00F31DEA"/>
    <w:rsid w:val="00F31EF2"/>
    <w:rsid w:val="00F321A3"/>
    <w:rsid w:val="00F3295C"/>
    <w:rsid w:val="00F32C4D"/>
    <w:rsid w:val="00F3396D"/>
    <w:rsid w:val="00F33EED"/>
    <w:rsid w:val="00F35164"/>
    <w:rsid w:val="00F359EC"/>
    <w:rsid w:val="00F35D67"/>
    <w:rsid w:val="00F360A5"/>
    <w:rsid w:val="00F36632"/>
    <w:rsid w:val="00F36A22"/>
    <w:rsid w:val="00F373E7"/>
    <w:rsid w:val="00F376B5"/>
    <w:rsid w:val="00F37DE0"/>
    <w:rsid w:val="00F40782"/>
    <w:rsid w:val="00F40E2C"/>
    <w:rsid w:val="00F40E49"/>
    <w:rsid w:val="00F41A6F"/>
    <w:rsid w:val="00F41C5F"/>
    <w:rsid w:val="00F4435F"/>
    <w:rsid w:val="00F44435"/>
    <w:rsid w:val="00F4461C"/>
    <w:rsid w:val="00F446FE"/>
    <w:rsid w:val="00F44822"/>
    <w:rsid w:val="00F44BF0"/>
    <w:rsid w:val="00F44DB8"/>
    <w:rsid w:val="00F44DC0"/>
    <w:rsid w:val="00F4508B"/>
    <w:rsid w:val="00F4516F"/>
    <w:rsid w:val="00F4522D"/>
    <w:rsid w:val="00F454F5"/>
    <w:rsid w:val="00F45998"/>
    <w:rsid w:val="00F45D4F"/>
    <w:rsid w:val="00F47CE3"/>
    <w:rsid w:val="00F47EAC"/>
    <w:rsid w:val="00F50F12"/>
    <w:rsid w:val="00F50F48"/>
    <w:rsid w:val="00F50FF4"/>
    <w:rsid w:val="00F5126A"/>
    <w:rsid w:val="00F514D0"/>
    <w:rsid w:val="00F517CE"/>
    <w:rsid w:val="00F5186B"/>
    <w:rsid w:val="00F51928"/>
    <w:rsid w:val="00F51B77"/>
    <w:rsid w:val="00F51D3A"/>
    <w:rsid w:val="00F51FBE"/>
    <w:rsid w:val="00F52328"/>
    <w:rsid w:val="00F52B97"/>
    <w:rsid w:val="00F5304F"/>
    <w:rsid w:val="00F53559"/>
    <w:rsid w:val="00F544B1"/>
    <w:rsid w:val="00F544C7"/>
    <w:rsid w:val="00F55000"/>
    <w:rsid w:val="00F55537"/>
    <w:rsid w:val="00F5684A"/>
    <w:rsid w:val="00F572C2"/>
    <w:rsid w:val="00F574ED"/>
    <w:rsid w:val="00F57534"/>
    <w:rsid w:val="00F5785A"/>
    <w:rsid w:val="00F57EB4"/>
    <w:rsid w:val="00F60319"/>
    <w:rsid w:val="00F6043A"/>
    <w:rsid w:val="00F60883"/>
    <w:rsid w:val="00F60B04"/>
    <w:rsid w:val="00F60C4C"/>
    <w:rsid w:val="00F60C89"/>
    <w:rsid w:val="00F60E96"/>
    <w:rsid w:val="00F6119B"/>
    <w:rsid w:val="00F611DE"/>
    <w:rsid w:val="00F61A4E"/>
    <w:rsid w:val="00F62219"/>
    <w:rsid w:val="00F622D3"/>
    <w:rsid w:val="00F625A0"/>
    <w:rsid w:val="00F6262A"/>
    <w:rsid w:val="00F62DAF"/>
    <w:rsid w:val="00F6322E"/>
    <w:rsid w:val="00F63405"/>
    <w:rsid w:val="00F636F2"/>
    <w:rsid w:val="00F63C2A"/>
    <w:rsid w:val="00F6412A"/>
    <w:rsid w:val="00F6464D"/>
    <w:rsid w:val="00F64663"/>
    <w:rsid w:val="00F64E1A"/>
    <w:rsid w:val="00F65720"/>
    <w:rsid w:val="00F65C8C"/>
    <w:rsid w:val="00F65CA4"/>
    <w:rsid w:val="00F6618D"/>
    <w:rsid w:val="00F66573"/>
    <w:rsid w:val="00F667A6"/>
    <w:rsid w:val="00F669F2"/>
    <w:rsid w:val="00F6724F"/>
    <w:rsid w:val="00F67492"/>
    <w:rsid w:val="00F678B6"/>
    <w:rsid w:val="00F67A83"/>
    <w:rsid w:val="00F67AAE"/>
    <w:rsid w:val="00F70B0C"/>
    <w:rsid w:val="00F717E3"/>
    <w:rsid w:val="00F71A5D"/>
    <w:rsid w:val="00F71BBC"/>
    <w:rsid w:val="00F72441"/>
    <w:rsid w:val="00F72832"/>
    <w:rsid w:val="00F72A9B"/>
    <w:rsid w:val="00F72ECC"/>
    <w:rsid w:val="00F73CB1"/>
    <w:rsid w:val="00F749D6"/>
    <w:rsid w:val="00F74C71"/>
    <w:rsid w:val="00F74DD3"/>
    <w:rsid w:val="00F7504D"/>
    <w:rsid w:val="00F755F3"/>
    <w:rsid w:val="00F75D49"/>
    <w:rsid w:val="00F75F06"/>
    <w:rsid w:val="00F76697"/>
    <w:rsid w:val="00F766D8"/>
    <w:rsid w:val="00F767F0"/>
    <w:rsid w:val="00F7696D"/>
    <w:rsid w:val="00F7717A"/>
    <w:rsid w:val="00F773BA"/>
    <w:rsid w:val="00F77A51"/>
    <w:rsid w:val="00F77B84"/>
    <w:rsid w:val="00F801D8"/>
    <w:rsid w:val="00F80745"/>
    <w:rsid w:val="00F80881"/>
    <w:rsid w:val="00F816BD"/>
    <w:rsid w:val="00F81734"/>
    <w:rsid w:val="00F81B18"/>
    <w:rsid w:val="00F81EAC"/>
    <w:rsid w:val="00F82A24"/>
    <w:rsid w:val="00F82A59"/>
    <w:rsid w:val="00F82A78"/>
    <w:rsid w:val="00F82BC9"/>
    <w:rsid w:val="00F82DAC"/>
    <w:rsid w:val="00F83169"/>
    <w:rsid w:val="00F831BC"/>
    <w:rsid w:val="00F832C2"/>
    <w:rsid w:val="00F834C9"/>
    <w:rsid w:val="00F8389D"/>
    <w:rsid w:val="00F8428C"/>
    <w:rsid w:val="00F84836"/>
    <w:rsid w:val="00F849C9"/>
    <w:rsid w:val="00F84BDD"/>
    <w:rsid w:val="00F84FAD"/>
    <w:rsid w:val="00F852D8"/>
    <w:rsid w:val="00F857AA"/>
    <w:rsid w:val="00F85D7D"/>
    <w:rsid w:val="00F86968"/>
    <w:rsid w:val="00F87183"/>
    <w:rsid w:val="00F87445"/>
    <w:rsid w:val="00F87B7D"/>
    <w:rsid w:val="00F9098F"/>
    <w:rsid w:val="00F913A4"/>
    <w:rsid w:val="00F916D8"/>
    <w:rsid w:val="00F91954"/>
    <w:rsid w:val="00F9195B"/>
    <w:rsid w:val="00F91B51"/>
    <w:rsid w:val="00F91C78"/>
    <w:rsid w:val="00F921E6"/>
    <w:rsid w:val="00F927F0"/>
    <w:rsid w:val="00F92A62"/>
    <w:rsid w:val="00F92B75"/>
    <w:rsid w:val="00F92FB4"/>
    <w:rsid w:val="00F92FCC"/>
    <w:rsid w:val="00F9300A"/>
    <w:rsid w:val="00F9318A"/>
    <w:rsid w:val="00F9341B"/>
    <w:rsid w:val="00F94266"/>
    <w:rsid w:val="00F94B07"/>
    <w:rsid w:val="00F94B1F"/>
    <w:rsid w:val="00F94D3B"/>
    <w:rsid w:val="00F952CA"/>
    <w:rsid w:val="00F95579"/>
    <w:rsid w:val="00F96815"/>
    <w:rsid w:val="00F96A2A"/>
    <w:rsid w:val="00F96AD6"/>
    <w:rsid w:val="00F96CF7"/>
    <w:rsid w:val="00F97B99"/>
    <w:rsid w:val="00F97CBE"/>
    <w:rsid w:val="00FA03D5"/>
    <w:rsid w:val="00FA0DA4"/>
    <w:rsid w:val="00FA15FA"/>
    <w:rsid w:val="00FA1788"/>
    <w:rsid w:val="00FA1967"/>
    <w:rsid w:val="00FA1F40"/>
    <w:rsid w:val="00FA21B2"/>
    <w:rsid w:val="00FA21CB"/>
    <w:rsid w:val="00FA2836"/>
    <w:rsid w:val="00FA29C3"/>
    <w:rsid w:val="00FA2A04"/>
    <w:rsid w:val="00FA2CC9"/>
    <w:rsid w:val="00FA2DD8"/>
    <w:rsid w:val="00FA3517"/>
    <w:rsid w:val="00FA3DE1"/>
    <w:rsid w:val="00FA41F8"/>
    <w:rsid w:val="00FA4332"/>
    <w:rsid w:val="00FA49C5"/>
    <w:rsid w:val="00FA528B"/>
    <w:rsid w:val="00FA55F0"/>
    <w:rsid w:val="00FA5960"/>
    <w:rsid w:val="00FA5B70"/>
    <w:rsid w:val="00FA5D6C"/>
    <w:rsid w:val="00FA5ECC"/>
    <w:rsid w:val="00FA677D"/>
    <w:rsid w:val="00FA69C1"/>
    <w:rsid w:val="00FA70F7"/>
    <w:rsid w:val="00FA76E7"/>
    <w:rsid w:val="00FA7751"/>
    <w:rsid w:val="00FA7F06"/>
    <w:rsid w:val="00FB0288"/>
    <w:rsid w:val="00FB0924"/>
    <w:rsid w:val="00FB0BF0"/>
    <w:rsid w:val="00FB0C5B"/>
    <w:rsid w:val="00FB0D1F"/>
    <w:rsid w:val="00FB1A91"/>
    <w:rsid w:val="00FB1BA6"/>
    <w:rsid w:val="00FB27A9"/>
    <w:rsid w:val="00FB2BC0"/>
    <w:rsid w:val="00FB2CA7"/>
    <w:rsid w:val="00FB2E07"/>
    <w:rsid w:val="00FB301A"/>
    <w:rsid w:val="00FB318C"/>
    <w:rsid w:val="00FB33EE"/>
    <w:rsid w:val="00FB3631"/>
    <w:rsid w:val="00FB3F56"/>
    <w:rsid w:val="00FB41DD"/>
    <w:rsid w:val="00FB499F"/>
    <w:rsid w:val="00FB54B8"/>
    <w:rsid w:val="00FB573A"/>
    <w:rsid w:val="00FB588D"/>
    <w:rsid w:val="00FB6264"/>
    <w:rsid w:val="00FB62D4"/>
    <w:rsid w:val="00FB657F"/>
    <w:rsid w:val="00FB675B"/>
    <w:rsid w:val="00FB6A01"/>
    <w:rsid w:val="00FB6B25"/>
    <w:rsid w:val="00FB6DEC"/>
    <w:rsid w:val="00FB6FE8"/>
    <w:rsid w:val="00FB70B2"/>
    <w:rsid w:val="00FB74EB"/>
    <w:rsid w:val="00FB76AA"/>
    <w:rsid w:val="00FB7AD0"/>
    <w:rsid w:val="00FB7CFE"/>
    <w:rsid w:val="00FB7D15"/>
    <w:rsid w:val="00FC0631"/>
    <w:rsid w:val="00FC06FF"/>
    <w:rsid w:val="00FC0986"/>
    <w:rsid w:val="00FC0A53"/>
    <w:rsid w:val="00FC1198"/>
    <w:rsid w:val="00FC165A"/>
    <w:rsid w:val="00FC190D"/>
    <w:rsid w:val="00FC1CC4"/>
    <w:rsid w:val="00FC1DB5"/>
    <w:rsid w:val="00FC20F2"/>
    <w:rsid w:val="00FC24B5"/>
    <w:rsid w:val="00FC29C6"/>
    <w:rsid w:val="00FC2DCC"/>
    <w:rsid w:val="00FC3231"/>
    <w:rsid w:val="00FC4260"/>
    <w:rsid w:val="00FC4965"/>
    <w:rsid w:val="00FC505E"/>
    <w:rsid w:val="00FC58D1"/>
    <w:rsid w:val="00FC59F9"/>
    <w:rsid w:val="00FC5AF0"/>
    <w:rsid w:val="00FC5B86"/>
    <w:rsid w:val="00FC61CB"/>
    <w:rsid w:val="00FC65DE"/>
    <w:rsid w:val="00FC6986"/>
    <w:rsid w:val="00FC6A85"/>
    <w:rsid w:val="00FC6B12"/>
    <w:rsid w:val="00FC6E68"/>
    <w:rsid w:val="00FC7596"/>
    <w:rsid w:val="00FC769E"/>
    <w:rsid w:val="00FD0967"/>
    <w:rsid w:val="00FD0CFC"/>
    <w:rsid w:val="00FD139C"/>
    <w:rsid w:val="00FD14E9"/>
    <w:rsid w:val="00FD1D9C"/>
    <w:rsid w:val="00FD1E23"/>
    <w:rsid w:val="00FD22C0"/>
    <w:rsid w:val="00FD24A4"/>
    <w:rsid w:val="00FD252C"/>
    <w:rsid w:val="00FD28D8"/>
    <w:rsid w:val="00FD29DC"/>
    <w:rsid w:val="00FD29F2"/>
    <w:rsid w:val="00FD30F8"/>
    <w:rsid w:val="00FD39FB"/>
    <w:rsid w:val="00FD3A6B"/>
    <w:rsid w:val="00FD3BDC"/>
    <w:rsid w:val="00FD3DD4"/>
    <w:rsid w:val="00FD42BC"/>
    <w:rsid w:val="00FD4824"/>
    <w:rsid w:val="00FD4BB0"/>
    <w:rsid w:val="00FD4EF0"/>
    <w:rsid w:val="00FD5F34"/>
    <w:rsid w:val="00FD5F36"/>
    <w:rsid w:val="00FD6A39"/>
    <w:rsid w:val="00FD6B12"/>
    <w:rsid w:val="00FD6B9D"/>
    <w:rsid w:val="00FD73E4"/>
    <w:rsid w:val="00FD76EF"/>
    <w:rsid w:val="00FD7A20"/>
    <w:rsid w:val="00FD7CE9"/>
    <w:rsid w:val="00FE004B"/>
    <w:rsid w:val="00FE01FE"/>
    <w:rsid w:val="00FE0D0B"/>
    <w:rsid w:val="00FE16F4"/>
    <w:rsid w:val="00FE1ADC"/>
    <w:rsid w:val="00FE1D01"/>
    <w:rsid w:val="00FE1EFD"/>
    <w:rsid w:val="00FE2AE9"/>
    <w:rsid w:val="00FE2C92"/>
    <w:rsid w:val="00FE2FDE"/>
    <w:rsid w:val="00FE3810"/>
    <w:rsid w:val="00FE3A44"/>
    <w:rsid w:val="00FE3C40"/>
    <w:rsid w:val="00FE406D"/>
    <w:rsid w:val="00FE548F"/>
    <w:rsid w:val="00FE5CAF"/>
    <w:rsid w:val="00FE5DBE"/>
    <w:rsid w:val="00FE62B4"/>
    <w:rsid w:val="00FE6339"/>
    <w:rsid w:val="00FE633B"/>
    <w:rsid w:val="00FE6C00"/>
    <w:rsid w:val="00FE6C2C"/>
    <w:rsid w:val="00FE6F58"/>
    <w:rsid w:val="00FE734D"/>
    <w:rsid w:val="00FE754E"/>
    <w:rsid w:val="00FE778A"/>
    <w:rsid w:val="00FE7883"/>
    <w:rsid w:val="00FE7C06"/>
    <w:rsid w:val="00FF03C1"/>
    <w:rsid w:val="00FF0508"/>
    <w:rsid w:val="00FF06F5"/>
    <w:rsid w:val="00FF1296"/>
    <w:rsid w:val="00FF18D5"/>
    <w:rsid w:val="00FF22FF"/>
    <w:rsid w:val="00FF2E1B"/>
    <w:rsid w:val="00FF3535"/>
    <w:rsid w:val="00FF3C4E"/>
    <w:rsid w:val="00FF4065"/>
    <w:rsid w:val="00FF4542"/>
    <w:rsid w:val="00FF5774"/>
    <w:rsid w:val="00FF602A"/>
    <w:rsid w:val="00FF6135"/>
    <w:rsid w:val="00FF6299"/>
    <w:rsid w:val="00FF6371"/>
    <w:rsid w:val="00FF6B2D"/>
    <w:rsid w:val="00FF6E5E"/>
    <w:rsid w:val="00FF6F80"/>
    <w:rsid w:val="00FF77B8"/>
    <w:rsid w:val="00FF7FB3"/>
    <w:rsid w:val="0114DAD1"/>
    <w:rsid w:val="01780453"/>
    <w:rsid w:val="01925335"/>
    <w:rsid w:val="01D55A1E"/>
    <w:rsid w:val="01DD28BE"/>
    <w:rsid w:val="022FD46A"/>
    <w:rsid w:val="023DFA9B"/>
    <w:rsid w:val="02DC4C0B"/>
    <w:rsid w:val="03523369"/>
    <w:rsid w:val="0352F1B6"/>
    <w:rsid w:val="037A8E70"/>
    <w:rsid w:val="03F4D181"/>
    <w:rsid w:val="04586E42"/>
    <w:rsid w:val="046BE7C5"/>
    <w:rsid w:val="048F5022"/>
    <w:rsid w:val="04DCCD59"/>
    <w:rsid w:val="0507D1A5"/>
    <w:rsid w:val="050DFAE2"/>
    <w:rsid w:val="05100022"/>
    <w:rsid w:val="052044C3"/>
    <w:rsid w:val="0536C130"/>
    <w:rsid w:val="0555E08E"/>
    <w:rsid w:val="057D85AA"/>
    <w:rsid w:val="05960CED"/>
    <w:rsid w:val="0610BA8F"/>
    <w:rsid w:val="0631D3FA"/>
    <w:rsid w:val="0676F1D3"/>
    <w:rsid w:val="06D3E64D"/>
    <w:rsid w:val="06E9C002"/>
    <w:rsid w:val="06FB53DB"/>
    <w:rsid w:val="07A4F244"/>
    <w:rsid w:val="07ABE9A9"/>
    <w:rsid w:val="07C4BB0D"/>
    <w:rsid w:val="07EAB9EC"/>
    <w:rsid w:val="08026CDD"/>
    <w:rsid w:val="086AAF35"/>
    <w:rsid w:val="0895A525"/>
    <w:rsid w:val="08CF3E2E"/>
    <w:rsid w:val="08D0837F"/>
    <w:rsid w:val="08FD5F30"/>
    <w:rsid w:val="094E85A4"/>
    <w:rsid w:val="0959BF2A"/>
    <w:rsid w:val="095A82F3"/>
    <w:rsid w:val="0988578D"/>
    <w:rsid w:val="0A5A6700"/>
    <w:rsid w:val="0AA3404B"/>
    <w:rsid w:val="0AFA01F8"/>
    <w:rsid w:val="0B590BAC"/>
    <w:rsid w:val="0BD934FC"/>
    <w:rsid w:val="0BE86CA1"/>
    <w:rsid w:val="0C5663B1"/>
    <w:rsid w:val="0C6C3323"/>
    <w:rsid w:val="0CB60A6C"/>
    <w:rsid w:val="0CE67E1C"/>
    <w:rsid w:val="0D60EB36"/>
    <w:rsid w:val="0D7CAF06"/>
    <w:rsid w:val="0DB4E2A8"/>
    <w:rsid w:val="0DDE3A2D"/>
    <w:rsid w:val="0DEE1B4C"/>
    <w:rsid w:val="0E2149A2"/>
    <w:rsid w:val="0E3CB513"/>
    <w:rsid w:val="0E482206"/>
    <w:rsid w:val="0EA5B891"/>
    <w:rsid w:val="0F00D6AD"/>
    <w:rsid w:val="0F0DCA3D"/>
    <w:rsid w:val="0F8E6A7F"/>
    <w:rsid w:val="0F9535A1"/>
    <w:rsid w:val="1006C988"/>
    <w:rsid w:val="1047060D"/>
    <w:rsid w:val="10700AFE"/>
    <w:rsid w:val="1085B86B"/>
    <w:rsid w:val="10C4DC99"/>
    <w:rsid w:val="10DCEC5C"/>
    <w:rsid w:val="113C60C9"/>
    <w:rsid w:val="11569F74"/>
    <w:rsid w:val="1189AF35"/>
    <w:rsid w:val="11AA1802"/>
    <w:rsid w:val="11D15B87"/>
    <w:rsid w:val="121B24F7"/>
    <w:rsid w:val="123F4486"/>
    <w:rsid w:val="129118BF"/>
    <w:rsid w:val="12DE65D9"/>
    <w:rsid w:val="12FCC6B9"/>
    <w:rsid w:val="13050C7E"/>
    <w:rsid w:val="136B297C"/>
    <w:rsid w:val="13FF36E5"/>
    <w:rsid w:val="14241B25"/>
    <w:rsid w:val="14959D19"/>
    <w:rsid w:val="14D6DB83"/>
    <w:rsid w:val="14E1C07D"/>
    <w:rsid w:val="14EDFABD"/>
    <w:rsid w:val="14F74176"/>
    <w:rsid w:val="14FDFE51"/>
    <w:rsid w:val="156A9345"/>
    <w:rsid w:val="15C2B0F0"/>
    <w:rsid w:val="15C6404E"/>
    <w:rsid w:val="15E300CE"/>
    <w:rsid w:val="160741C5"/>
    <w:rsid w:val="1688164B"/>
    <w:rsid w:val="16A51293"/>
    <w:rsid w:val="16C6BD19"/>
    <w:rsid w:val="16D8797F"/>
    <w:rsid w:val="1709A11C"/>
    <w:rsid w:val="1709B6B4"/>
    <w:rsid w:val="170F7D13"/>
    <w:rsid w:val="173925D0"/>
    <w:rsid w:val="1744D2E8"/>
    <w:rsid w:val="1787E3AA"/>
    <w:rsid w:val="17A05112"/>
    <w:rsid w:val="1834495A"/>
    <w:rsid w:val="18595C45"/>
    <w:rsid w:val="18A9E78C"/>
    <w:rsid w:val="191322D3"/>
    <w:rsid w:val="198300C7"/>
    <w:rsid w:val="1997242A"/>
    <w:rsid w:val="19AD0E32"/>
    <w:rsid w:val="19AF9DD1"/>
    <w:rsid w:val="1A2354ED"/>
    <w:rsid w:val="1A4960B2"/>
    <w:rsid w:val="1A9DADFF"/>
    <w:rsid w:val="1AA8354D"/>
    <w:rsid w:val="1AAD8514"/>
    <w:rsid w:val="1AEDE770"/>
    <w:rsid w:val="1AFD3AC5"/>
    <w:rsid w:val="1B14DF8A"/>
    <w:rsid w:val="1B1A40FF"/>
    <w:rsid w:val="1B3F6840"/>
    <w:rsid w:val="1B521D85"/>
    <w:rsid w:val="1BA46BCB"/>
    <w:rsid w:val="1BAC57E0"/>
    <w:rsid w:val="1BB5A6A2"/>
    <w:rsid w:val="1BBF806C"/>
    <w:rsid w:val="1C5C6E1E"/>
    <w:rsid w:val="1C8100FD"/>
    <w:rsid w:val="1C839C46"/>
    <w:rsid w:val="1C8CD29F"/>
    <w:rsid w:val="1C9F7FC7"/>
    <w:rsid w:val="1CA3430D"/>
    <w:rsid w:val="1CB661A8"/>
    <w:rsid w:val="1CFB5897"/>
    <w:rsid w:val="1D0511C5"/>
    <w:rsid w:val="1D89A630"/>
    <w:rsid w:val="1DC2ADA9"/>
    <w:rsid w:val="1DC829BC"/>
    <w:rsid w:val="1DC921D8"/>
    <w:rsid w:val="1DEFBC5F"/>
    <w:rsid w:val="1E2E09D7"/>
    <w:rsid w:val="1E416396"/>
    <w:rsid w:val="1E487F18"/>
    <w:rsid w:val="1EE8464F"/>
    <w:rsid w:val="1F353A61"/>
    <w:rsid w:val="1FBA5A7A"/>
    <w:rsid w:val="1FC95A9C"/>
    <w:rsid w:val="200F0807"/>
    <w:rsid w:val="20163BDE"/>
    <w:rsid w:val="204652B1"/>
    <w:rsid w:val="208EE04A"/>
    <w:rsid w:val="210410F3"/>
    <w:rsid w:val="218900CC"/>
    <w:rsid w:val="21AF21F2"/>
    <w:rsid w:val="21C0B3C3"/>
    <w:rsid w:val="22EBB9D3"/>
    <w:rsid w:val="22ED1C5F"/>
    <w:rsid w:val="2313E7D8"/>
    <w:rsid w:val="231EEAAE"/>
    <w:rsid w:val="2349B6C9"/>
    <w:rsid w:val="2369ACE4"/>
    <w:rsid w:val="23C0289E"/>
    <w:rsid w:val="23D769C8"/>
    <w:rsid w:val="24154569"/>
    <w:rsid w:val="24235CE5"/>
    <w:rsid w:val="24985EBB"/>
    <w:rsid w:val="25178827"/>
    <w:rsid w:val="25201F28"/>
    <w:rsid w:val="255C88E8"/>
    <w:rsid w:val="259B031D"/>
    <w:rsid w:val="25D2D940"/>
    <w:rsid w:val="25DA873D"/>
    <w:rsid w:val="25EF1D2C"/>
    <w:rsid w:val="2638701C"/>
    <w:rsid w:val="265ABE90"/>
    <w:rsid w:val="26888037"/>
    <w:rsid w:val="26956E8C"/>
    <w:rsid w:val="269F5C91"/>
    <w:rsid w:val="26A2BA8C"/>
    <w:rsid w:val="274D305C"/>
    <w:rsid w:val="275BA5CA"/>
    <w:rsid w:val="276AC11D"/>
    <w:rsid w:val="2786A936"/>
    <w:rsid w:val="27CADE37"/>
    <w:rsid w:val="2817B853"/>
    <w:rsid w:val="28202596"/>
    <w:rsid w:val="2879C3A8"/>
    <w:rsid w:val="28A976EA"/>
    <w:rsid w:val="28BDE2EA"/>
    <w:rsid w:val="29A81368"/>
    <w:rsid w:val="29F10FE6"/>
    <w:rsid w:val="2ACBBCB7"/>
    <w:rsid w:val="2B1CD053"/>
    <w:rsid w:val="2B34E689"/>
    <w:rsid w:val="2B747BA5"/>
    <w:rsid w:val="2BDD0543"/>
    <w:rsid w:val="2BDFCC05"/>
    <w:rsid w:val="2C00BCF8"/>
    <w:rsid w:val="2C0BF177"/>
    <w:rsid w:val="2C4FE0B4"/>
    <w:rsid w:val="2C60CD83"/>
    <w:rsid w:val="2CAF6BA6"/>
    <w:rsid w:val="2CE686E4"/>
    <w:rsid w:val="2CF06C19"/>
    <w:rsid w:val="2D02C044"/>
    <w:rsid w:val="2D49AAD3"/>
    <w:rsid w:val="2D8E7680"/>
    <w:rsid w:val="2DE28282"/>
    <w:rsid w:val="2E8DFFB5"/>
    <w:rsid w:val="2EF1750B"/>
    <w:rsid w:val="2F5EC11C"/>
    <w:rsid w:val="2FD9DA3D"/>
    <w:rsid w:val="3020B965"/>
    <w:rsid w:val="3046FFF6"/>
    <w:rsid w:val="30780EF4"/>
    <w:rsid w:val="30B1B364"/>
    <w:rsid w:val="30CE0697"/>
    <w:rsid w:val="30E52CAA"/>
    <w:rsid w:val="3160EC80"/>
    <w:rsid w:val="316D704D"/>
    <w:rsid w:val="31913BD0"/>
    <w:rsid w:val="31A238AC"/>
    <w:rsid w:val="31EEC493"/>
    <w:rsid w:val="321B859E"/>
    <w:rsid w:val="323460D8"/>
    <w:rsid w:val="3255252E"/>
    <w:rsid w:val="32828FE9"/>
    <w:rsid w:val="32A718BF"/>
    <w:rsid w:val="32CDBC8F"/>
    <w:rsid w:val="334150A6"/>
    <w:rsid w:val="33C389C5"/>
    <w:rsid w:val="33C9EF40"/>
    <w:rsid w:val="341FDF1D"/>
    <w:rsid w:val="3450C056"/>
    <w:rsid w:val="346650B3"/>
    <w:rsid w:val="34731C29"/>
    <w:rsid w:val="3479D855"/>
    <w:rsid w:val="3487052F"/>
    <w:rsid w:val="348B23EA"/>
    <w:rsid w:val="34AEC7BA"/>
    <w:rsid w:val="34B131E1"/>
    <w:rsid w:val="35114681"/>
    <w:rsid w:val="351346AB"/>
    <w:rsid w:val="35180FAF"/>
    <w:rsid w:val="355ED2B9"/>
    <w:rsid w:val="356D3AFE"/>
    <w:rsid w:val="359D0FE6"/>
    <w:rsid w:val="35AC4153"/>
    <w:rsid w:val="35ADF8D7"/>
    <w:rsid w:val="35FF926D"/>
    <w:rsid w:val="363E04AF"/>
    <w:rsid w:val="365E821F"/>
    <w:rsid w:val="36682B4E"/>
    <w:rsid w:val="369A6FB0"/>
    <w:rsid w:val="36CD8B0C"/>
    <w:rsid w:val="36DA0329"/>
    <w:rsid w:val="373C37A5"/>
    <w:rsid w:val="37455226"/>
    <w:rsid w:val="3775A7FC"/>
    <w:rsid w:val="377B65CA"/>
    <w:rsid w:val="377DD011"/>
    <w:rsid w:val="37B90653"/>
    <w:rsid w:val="37E917A9"/>
    <w:rsid w:val="380C125A"/>
    <w:rsid w:val="3844C22A"/>
    <w:rsid w:val="38698DF9"/>
    <w:rsid w:val="387CC67C"/>
    <w:rsid w:val="38806C99"/>
    <w:rsid w:val="3991479A"/>
    <w:rsid w:val="399838D1"/>
    <w:rsid w:val="39C6ECFA"/>
    <w:rsid w:val="39E2DDCC"/>
    <w:rsid w:val="39E3AA54"/>
    <w:rsid w:val="3A134FA3"/>
    <w:rsid w:val="3B434969"/>
    <w:rsid w:val="3B7D5A82"/>
    <w:rsid w:val="3B867AEB"/>
    <w:rsid w:val="3BA08B64"/>
    <w:rsid w:val="3BC5EB05"/>
    <w:rsid w:val="3C100444"/>
    <w:rsid w:val="3C1238ED"/>
    <w:rsid w:val="3C389640"/>
    <w:rsid w:val="3C392F11"/>
    <w:rsid w:val="3C612767"/>
    <w:rsid w:val="3C7382EC"/>
    <w:rsid w:val="3CBE7138"/>
    <w:rsid w:val="3D04CF33"/>
    <w:rsid w:val="3D6F24A8"/>
    <w:rsid w:val="3E50BC98"/>
    <w:rsid w:val="3E64DB2F"/>
    <w:rsid w:val="3E9FB168"/>
    <w:rsid w:val="3F024698"/>
    <w:rsid w:val="3F31FF38"/>
    <w:rsid w:val="3F7AE201"/>
    <w:rsid w:val="3FD98609"/>
    <w:rsid w:val="402996EF"/>
    <w:rsid w:val="4045A072"/>
    <w:rsid w:val="406BF910"/>
    <w:rsid w:val="409B965E"/>
    <w:rsid w:val="411C9A31"/>
    <w:rsid w:val="416BC037"/>
    <w:rsid w:val="41869036"/>
    <w:rsid w:val="41A45E52"/>
    <w:rsid w:val="41B45A32"/>
    <w:rsid w:val="41F95121"/>
    <w:rsid w:val="42081370"/>
    <w:rsid w:val="42691448"/>
    <w:rsid w:val="429AC9BA"/>
    <w:rsid w:val="43574574"/>
    <w:rsid w:val="437357F3"/>
    <w:rsid w:val="440B2EA8"/>
    <w:rsid w:val="4428B357"/>
    <w:rsid w:val="44337582"/>
    <w:rsid w:val="4442A751"/>
    <w:rsid w:val="44E150C1"/>
    <w:rsid w:val="451F5765"/>
    <w:rsid w:val="4539279D"/>
    <w:rsid w:val="45CD4A2E"/>
    <w:rsid w:val="45FA5672"/>
    <w:rsid w:val="462928EE"/>
    <w:rsid w:val="464B9C9D"/>
    <w:rsid w:val="46824219"/>
    <w:rsid w:val="46C22A0A"/>
    <w:rsid w:val="46E0EF1E"/>
    <w:rsid w:val="46E9EA09"/>
    <w:rsid w:val="46F71D2D"/>
    <w:rsid w:val="4723F9DE"/>
    <w:rsid w:val="473EDCEE"/>
    <w:rsid w:val="47646BBF"/>
    <w:rsid w:val="479F3703"/>
    <w:rsid w:val="47A14F4E"/>
    <w:rsid w:val="47F6E9AD"/>
    <w:rsid w:val="48218571"/>
    <w:rsid w:val="4829928C"/>
    <w:rsid w:val="4831F9DB"/>
    <w:rsid w:val="4866075A"/>
    <w:rsid w:val="48D04617"/>
    <w:rsid w:val="490EE6AC"/>
    <w:rsid w:val="494B23B0"/>
    <w:rsid w:val="496C46CA"/>
    <w:rsid w:val="4A11553A"/>
    <w:rsid w:val="4A66C905"/>
    <w:rsid w:val="4A738EB5"/>
    <w:rsid w:val="4A9AF8FA"/>
    <w:rsid w:val="4ABB161C"/>
    <w:rsid w:val="4B0BF4EE"/>
    <w:rsid w:val="4B33D6B3"/>
    <w:rsid w:val="4B5B27CF"/>
    <w:rsid w:val="4BC62954"/>
    <w:rsid w:val="4C11BF48"/>
    <w:rsid w:val="4C16408D"/>
    <w:rsid w:val="4C2E4F2A"/>
    <w:rsid w:val="4C8501FA"/>
    <w:rsid w:val="4CA137DE"/>
    <w:rsid w:val="4CCAE6BA"/>
    <w:rsid w:val="4CF621BA"/>
    <w:rsid w:val="4D0523B3"/>
    <w:rsid w:val="4DE19164"/>
    <w:rsid w:val="4E071E5C"/>
    <w:rsid w:val="4E879ACD"/>
    <w:rsid w:val="4EA0C420"/>
    <w:rsid w:val="4EC62E70"/>
    <w:rsid w:val="4ED4AD6A"/>
    <w:rsid w:val="4F0F5F38"/>
    <w:rsid w:val="4F62A3C2"/>
    <w:rsid w:val="4FBAF7DA"/>
    <w:rsid w:val="4FFB0ABF"/>
    <w:rsid w:val="507FB58A"/>
    <w:rsid w:val="508E3C62"/>
    <w:rsid w:val="50BBAAD8"/>
    <w:rsid w:val="50F2FC6F"/>
    <w:rsid w:val="51148816"/>
    <w:rsid w:val="51275185"/>
    <w:rsid w:val="515E7813"/>
    <w:rsid w:val="51B17139"/>
    <w:rsid w:val="51E2F6E1"/>
    <w:rsid w:val="521E6FDE"/>
    <w:rsid w:val="532951EB"/>
    <w:rsid w:val="5377A4CE"/>
    <w:rsid w:val="5384131C"/>
    <w:rsid w:val="53B0F8A6"/>
    <w:rsid w:val="53B1D05A"/>
    <w:rsid w:val="53BDA111"/>
    <w:rsid w:val="54590EB6"/>
    <w:rsid w:val="548FC500"/>
    <w:rsid w:val="54F30649"/>
    <w:rsid w:val="552AFB39"/>
    <w:rsid w:val="55344C92"/>
    <w:rsid w:val="553BC8E8"/>
    <w:rsid w:val="55778787"/>
    <w:rsid w:val="5593B384"/>
    <w:rsid w:val="559E4ECF"/>
    <w:rsid w:val="55B8C32B"/>
    <w:rsid w:val="55D5B6AC"/>
    <w:rsid w:val="562C1E82"/>
    <w:rsid w:val="569B27D3"/>
    <w:rsid w:val="56E57A21"/>
    <w:rsid w:val="57625DFE"/>
    <w:rsid w:val="579530C7"/>
    <w:rsid w:val="57B870F9"/>
    <w:rsid w:val="57CF67AD"/>
    <w:rsid w:val="57FF460F"/>
    <w:rsid w:val="585A1748"/>
    <w:rsid w:val="58B47A75"/>
    <w:rsid w:val="58BF5105"/>
    <w:rsid w:val="58C0F361"/>
    <w:rsid w:val="5926729D"/>
    <w:rsid w:val="59F3F1AC"/>
    <w:rsid w:val="5A1BB3A8"/>
    <w:rsid w:val="5A68159D"/>
    <w:rsid w:val="5A9927E9"/>
    <w:rsid w:val="5AB7E3AC"/>
    <w:rsid w:val="5AD45AE9"/>
    <w:rsid w:val="5B16E8B7"/>
    <w:rsid w:val="5B2BE425"/>
    <w:rsid w:val="5B33F8F7"/>
    <w:rsid w:val="5B5A0F4F"/>
    <w:rsid w:val="5B81126A"/>
    <w:rsid w:val="5BD282A0"/>
    <w:rsid w:val="5C0360DD"/>
    <w:rsid w:val="5CB1D9C4"/>
    <w:rsid w:val="5CE0BDFA"/>
    <w:rsid w:val="5CFD8DB5"/>
    <w:rsid w:val="5D3A6661"/>
    <w:rsid w:val="5D591F30"/>
    <w:rsid w:val="5D9B6C28"/>
    <w:rsid w:val="5DC97FDD"/>
    <w:rsid w:val="5E0E652F"/>
    <w:rsid w:val="5E1EE747"/>
    <w:rsid w:val="5E22090F"/>
    <w:rsid w:val="5E22AE60"/>
    <w:rsid w:val="5E409EB3"/>
    <w:rsid w:val="5E9DC91E"/>
    <w:rsid w:val="5ED6D784"/>
    <w:rsid w:val="5F3BF661"/>
    <w:rsid w:val="5F5CC551"/>
    <w:rsid w:val="5F5CDB57"/>
    <w:rsid w:val="5F7A6299"/>
    <w:rsid w:val="5F980A04"/>
    <w:rsid w:val="5FD9D553"/>
    <w:rsid w:val="5FEA9772"/>
    <w:rsid w:val="5FFC4AE4"/>
    <w:rsid w:val="60003ADD"/>
    <w:rsid w:val="602A6746"/>
    <w:rsid w:val="60942B61"/>
    <w:rsid w:val="609BDC29"/>
    <w:rsid w:val="60B73D39"/>
    <w:rsid w:val="60D9226B"/>
    <w:rsid w:val="60FED039"/>
    <w:rsid w:val="6122977F"/>
    <w:rsid w:val="61267D7F"/>
    <w:rsid w:val="612D6EB4"/>
    <w:rsid w:val="6158172A"/>
    <w:rsid w:val="618BF210"/>
    <w:rsid w:val="61FFFF16"/>
    <w:rsid w:val="6235E722"/>
    <w:rsid w:val="623684DD"/>
    <w:rsid w:val="6272ADAA"/>
    <w:rsid w:val="62B9A24A"/>
    <w:rsid w:val="62BE28EF"/>
    <w:rsid w:val="635D1814"/>
    <w:rsid w:val="6369ABDC"/>
    <w:rsid w:val="637BACF6"/>
    <w:rsid w:val="63C0EDDB"/>
    <w:rsid w:val="645596C5"/>
    <w:rsid w:val="64EDCC66"/>
    <w:rsid w:val="65351D2A"/>
    <w:rsid w:val="65866A1B"/>
    <w:rsid w:val="65E87078"/>
    <w:rsid w:val="6607A922"/>
    <w:rsid w:val="6621D3D9"/>
    <w:rsid w:val="664BAFC9"/>
    <w:rsid w:val="67118FC9"/>
    <w:rsid w:val="671B4A35"/>
    <w:rsid w:val="6729A2DF"/>
    <w:rsid w:val="675D53A4"/>
    <w:rsid w:val="67D7E7EF"/>
    <w:rsid w:val="67DCFC46"/>
    <w:rsid w:val="68000F90"/>
    <w:rsid w:val="681A2901"/>
    <w:rsid w:val="68241178"/>
    <w:rsid w:val="685A4B82"/>
    <w:rsid w:val="688B9CEF"/>
    <w:rsid w:val="68B8C05D"/>
    <w:rsid w:val="68C36F9C"/>
    <w:rsid w:val="68F2F1C4"/>
    <w:rsid w:val="68F9BB7D"/>
    <w:rsid w:val="696AD87E"/>
    <w:rsid w:val="698CE068"/>
    <w:rsid w:val="69F6BC1C"/>
    <w:rsid w:val="6A210D69"/>
    <w:rsid w:val="6A56125C"/>
    <w:rsid w:val="6ACCEE28"/>
    <w:rsid w:val="6AD0D509"/>
    <w:rsid w:val="6ADF8EE4"/>
    <w:rsid w:val="6B007BB8"/>
    <w:rsid w:val="6B69520C"/>
    <w:rsid w:val="6B8E6661"/>
    <w:rsid w:val="6C5222C2"/>
    <w:rsid w:val="6C6E156F"/>
    <w:rsid w:val="6C7B7A73"/>
    <w:rsid w:val="6C7F5BBE"/>
    <w:rsid w:val="6C8E95AE"/>
    <w:rsid w:val="6D6931CC"/>
    <w:rsid w:val="6D9FFC79"/>
    <w:rsid w:val="6E138D34"/>
    <w:rsid w:val="6E4F4856"/>
    <w:rsid w:val="6E4F94A5"/>
    <w:rsid w:val="6E9354C1"/>
    <w:rsid w:val="6EE4013E"/>
    <w:rsid w:val="6EEA2E2F"/>
    <w:rsid w:val="6EFE6E9B"/>
    <w:rsid w:val="6F61ACB1"/>
    <w:rsid w:val="6F9D7372"/>
    <w:rsid w:val="7001FA67"/>
    <w:rsid w:val="703219EE"/>
    <w:rsid w:val="703E6D93"/>
    <w:rsid w:val="70413BF0"/>
    <w:rsid w:val="704975FB"/>
    <w:rsid w:val="70A2E5D3"/>
    <w:rsid w:val="70A5B14F"/>
    <w:rsid w:val="70C09664"/>
    <w:rsid w:val="70CD0FD2"/>
    <w:rsid w:val="70ECB554"/>
    <w:rsid w:val="70FCAE06"/>
    <w:rsid w:val="710F2E22"/>
    <w:rsid w:val="71762A5B"/>
    <w:rsid w:val="71BB0DCD"/>
    <w:rsid w:val="71D9B0D4"/>
    <w:rsid w:val="7202BA2B"/>
    <w:rsid w:val="72662E68"/>
    <w:rsid w:val="72FDC819"/>
    <w:rsid w:val="731AC53D"/>
    <w:rsid w:val="732CD8D2"/>
    <w:rsid w:val="73663C6D"/>
    <w:rsid w:val="73814407"/>
    <w:rsid w:val="73899FC1"/>
    <w:rsid w:val="738B0A1C"/>
    <w:rsid w:val="73A1D02C"/>
    <w:rsid w:val="741CF34C"/>
    <w:rsid w:val="74254958"/>
    <w:rsid w:val="7482676D"/>
    <w:rsid w:val="74891F88"/>
    <w:rsid w:val="74C89BDF"/>
    <w:rsid w:val="74EB7196"/>
    <w:rsid w:val="75245FB1"/>
    <w:rsid w:val="7541FDFD"/>
    <w:rsid w:val="75490658"/>
    <w:rsid w:val="76173CCA"/>
    <w:rsid w:val="7623683C"/>
    <w:rsid w:val="7648ABA8"/>
    <w:rsid w:val="765FCE43"/>
    <w:rsid w:val="76C749A9"/>
    <w:rsid w:val="77970122"/>
    <w:rsid w:val="781D3BB6"/>
    <w:rsid w:val="78584CBE"/>
    <w:rsid w:val="788FCBEC"/>
    <w:rsid w:val="78BCCF46"/>
    <w:rsid w:val="78D0C139"/>
    <w:rsid w:val="78D2D5DE"/>
    <w:rsid w:val="78DC4D30"/>
    <w:rsid w:val="7904618F"/>
    <w:rsid w:val="7931BDEB"/>
    <w:rsid w:val="793DE43B"/>
    <w:rsid w:val="799CDF1E"/>
    <w:rsid w:val="79B2FBBD"/>
    <w:rsid w:val="7A53FDE4"/>
    <w:rsid w:val="7A5C00A0"/>
    <w:rsid w:val="7A613EB8"/>
    <w:rsid w:val="7A67B5D3"/>
    <w:rsid w:val="7A73D37E"/>
    <w:rsid w:val="7A88B890"/>
    <w:rsid w:val="7A983A4E"/>
    <w:rsid w:val="7AB5D5FF"/>
    <w:rsid w:val="7AD9AA44"/>
    <w:rsid w:val="7B798EDF"/>
    <w:rsid w:val="7BACEECC"/>
    <w:rsid w:val="7BE04E4A"/>
    <w:rsid w:val="7C11670C"/>
    <w:rsid w:val="7C3B523F"/>
    <w:rsid w:val="7C42B543"/>
    <w:rsid w:val="7C4BD7BF"/>
    <w:rsid w:val="7CB9A6DE"/>
    <w:rsid w:val="7CC9FF58"/>
    <w:rsid w:val="7D016B19"/>
    <w:rsid w:val="7D941040"/>
    <w:rsid w:val="7DA817C1"/>
    <w:rsid w:val="7DB5B3B8"/>
    <w:rsid w:val="7DE59DC8"/>
    <w:rsid w:val="7E00B0F3"/>
    <w:rsid w:val="7E02407E"/>
    <w:rsid w:val="7E298B51"/>
    <w:rsid w:val="7E537B50"/>
    <w:rsid w:val="7E92CEA1"/>
    <w:rsid w:val="7E971630"/>
    <w:rsid w:val="7EB5D144"/>
    <w:rsid w:val="7EC99959"/>
    <w:rsid w:val="7F2498A7"/>
    <w:rsid w:val="7F537CB2"/>
    <w:rsid w:val="7F82359A"/>
    <w:rsid w:val="7F932881"/>
    <w:rsid w:val="7FF4E1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D34712"/>
  <w15:docId w15:val="{9E344198-ECC8-4F1B-87C9-392F8EE6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44EC"/>
    <w:rPr>
      <w:rFonts w:ascii="Arial" w:hAnsi="Arial"/>
    </w:rPr>
  </w:style>
  <w:style w:type="paragraph" w:styleId="Heading1">
    <w:name w:val="heading 1"/>
    <w:basedOn w:val="Normal"/>
    <w:uiPriority w:val="1"/>
    <w:qFormat/>
    <w:pPr>
      <w:outlineLvl w:val="0"/>
    </w:pPr>
    <w:rPr>
      <w:rFonts w:eastAsia="Arial"/>
      <w:b/>
      <w:bCs/>
      <w:sz w:val="36"/>
      <w:szCs w:val="36"/>
    </w:rPr>
  </w:style>
  <w:style w:type="paragraph" w:styleId="Heading2">
    <w:name w:val="heading 2"/>
    <w:basedOn w:val="Normal"/>
    <w:uiPriority w:val="1"/>
    <w:qFormat/>
    <w:pPr>
      <w:ind w:left="2561"/>
      <w:outlineLvl w:val="1"/>
    </w:pPr>
    <w:rPr>
      <w:rFonts w:eastAsia="Arial"/>
      <w:b/>
      <w:bCs/>
      <w:sz w:val="28"/>
      <w:szCs w:val="28"/>
    </w:rPr>
  </w:style>
  <w:style w:type="paragraph" w:styleId="Heading3">
    <w:name w:val="heading 3"/>
    <w:basedOn w:val="Heading4"/>
    <w:link w:val="Heading3Char"/>
    <w:uiPriority w:val="1"/>
    <w:qFormat/>
    <w:rsid w:val="00E80E17"/>
    <w:pPr>
      <w:keepNext/>
      <w:ind w:left="0"/>
      <w:outlineLvl w:val="2"/>
    </w:pPr>
    <w:rPr>
      <w:rFonts w:ascii="Times New Roman" w:hAnsi="Times New Roman" w:cs="Times New Roman"/>
    </w:rPr>
  </w:style>
  <w:style w:type="paragraph" w:styleId="Heading4">
    <w:name w:val="heading 4"/>
    <w:basedOn w:val="Normal"/>
    <w:link w:val="Heading4Char"/>
    <w:uiPriority w:val="9"/>
    <w:qFormat/>
    <w:pPr>
      <w:ind w:left="139"/>
      <w:outlineLvl w:val="3"/>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9"/>
    </w:pPr>
    <w:rPr>
      <w:rFonts w:eastAsia="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21F"/>
    <w:pPr>
      <w:tabs>
        <w:tab w:val="center" w:pos="4680"/>
        <w:tab w:val="right" w:pos="9360"/>
      </w:tabs>
    </w:pPr>
  </w:style>
  <w:style w:type="character" w:customStyle="1" w:styleId="HeaderChar">
    <w:name w:val="Header Char"/>
    <w:basedOn w:val="DefaultParagraphFont"/>
    <w:link w:val="Header"/>
    <w:uiPriority w:val="99"/>
    <w:rsid w:val="0081521F"/>
  </w:style>
  <w:style w:type="paragraph" w:styleId="Footer">
    <w:name w:val="footer"/>
    <w:basedOn w:val="Normal"/>
    <w:link w:val="FooterChar"/>
    <w:uiPriority w:val="99"/>
    <w:unhideWhenUsed/>
    <w:rsid w:val="0081521F"/>
    <w:pPr>
      <w:tabs>
        <w:tab w:val="center" w:pos="4680"/>
        <w:tab w:val="right" w:pos="9360"/>
      </w:tabs>
    </w:pPr>
  </w:style>
  <w:style w:type="character" w:customStyle="1" w:styleId="FooterChar">
    <w:name w:val="Footer Char"/>
    <w:basedOn w:val="DefaultParagraphFont"/>
    <w:link w:val="Footer"/>
    <w:uiPriority w:val="99"/>
    <w:rsid w:val="0081521F"/>
  </w:style>
  <w:style w:type="table" w:styleId="TableGrid">
    <w:name w:val="Table Grid"/>
    <w:basedOn w:val="TableNormal"/>
    <w:rsid w:val="002D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3B"/>
    <w:rPr>
      <w:rFonts w:ascii="Segoe UI" w:hAnsi="Segoe UI" w:cs="Segoe UI"/>
      <w:sz w:val="18"/>
      <w:szCs w:val="18"/>
    </w:rPr>
  </w:style>
  <w:style w:type="character" w:styleId="CommentReference">
    <w:name w:val="annotation reference"/>
    <w:basedOn w:val="DefaultParagraphFont"/>
    <w:uiPriority w:val="99"/>
    <w:semiHidden/>
    <w:unhideWhenUsed/>
    <w:rsid w:val="006A5D15"/>
    <w:rPr>
      <w:sz w:val="16"/>
      <w:szCs w:val="16"/>
    </w:rPr>
  </w:style>
  <w:style w:type="paragraph" w:styleId="CommentText">
    <w:name w:val="annotation text"/>
    <w:basedOn w:val="Normal"/>
    <w:link w:val="CommentTextChar"/>
    <w:uiPriority w:val="99"/>
    <w:unhideWhenUsed/>
    <w:rsid w:val="006A5D15"/>
    <w:rPr>
      <w:sz w:val="20"/>
      <w:szCs w:val="20"/>
    </w:rPr>
  </w:style>
  <w:style w:type="character" w:customStyle="1" w:styleId="CommentTextChar">
    <w:name w:val="Comment Text Char"/>
    <w:basedOn w:val="DefaultParagraphFont"/>
    <w:link w:val="CommentText"/>
    <w:uiPriority w:val="99"/>
    <w:rsid w:val="006A5D15"/>
    <w:rPr>
      <w:sz w:val="20"/>
      <w:szCs w:val="20"/>
    </w:rPr>
  </w:style>
  <w:style w:type="paragraph" w:styleId="CommentSubject">
    <w:name w:val="annotation subject"/>
    <w:basedOn w:val="CommentText"/>
    <w:next w:val="CommentText"/>
    <w:link w:val="CommentSubjectChar"/>
    <w:uiPriority w:val="99"/>
    <w:semiHidden/>
    <w:unhideWhenUsed/>
    <w:rsid w:val="006A5D15"/>
    <w:rPr>
      <w:b/>
      <w:bCs/>
    </w:rPr>
  </w:style>
  <w:style w:type="character" w:customStyle="1" w:styleId="CommentSubjectChar">
    <w:name w:val="Comment Subject Char"/>
    <w:basedOn w:val="CommentTextChar"/>
    <w:link w:val="CommentSubject"/>
    <w:uiPriority w:val="99"/>
    <w:semiHidden/>
    <w:rsid w:val="006A5D15"/>
    <w:rPr>
      <w:b/>
      <w:bCs/>
      <w:sz w:val="20"/>
      <w:szCs w:val="20"/>
    </w:rPr>
  </w:style>
  <w:style w:type="character" w:styleId="Hyperlink">
    <w:name w:val="Hyperlink"/>
    <w:basedOn w:val="DefaultParagraphFont"/>
    <w:uiPriority w:val="99"/>
    <w:unhideWhenUsed/>
    <w:rsid w:val="009C0D42"/>
    <w:rPr>
      <w:color w:val="0000FF" w:themeColor="hyperlink"/>
      <w:u w:val="single"/>
    </w:rPr>
  </w:style>
  <w:style w:type="character" w:styleId="FollowedHyperlink">
    <w:name w:val="FollowedHyperlink"/>
    <w:basedOn w:val="DefaultParagraphFont"/>
    <w:uiPriority w:val="99"/>
    <w:semiHidden/>
    <w:unhideWhenUsed/>
    <w:rsid w:val="00B83BD6"/>
    <w:rPr>
      <w:color w:val="800080" w:themeColor="followedHyperlink"/>
      <w:u w:val="single"/>
    </w:rPr>
  </w:style>
  <w:style w:type="paragraph" w:styleId="Revision">
    <w:name w:val="Revision"/>
    <w:hidden/>
    <w:uiPriority w:val="99"/>
    <w:semiHidden/>
    <w:rsid w:val="00086488"/>
  </w:style>
  <w:style w:type="character" w:customStyle="1" w:styleId="font111">
    <w:name w:val="font11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character" w:customStyle="1" w:styleId="font61">
    <w:name w:val="font6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paragraph" w:styleId="FootnoteText">
    <w:name w:val="footnote text"/>
    <w:basedOn w:val="Normal"/>
    <w:link w:val="FootnoteTextChar"/>
    <w:uiPriority w:val="99"/>
    <w:unhideWhenUsed/>
    <w:rsid w:val="00CB7554"/>
    <w:rPr>
      <w:sz w:val="20"/>
      <w:szCs w:val="20"/>
    </w:rPr>
  </w:style>
  <w:style w:type="character" w:customStyle="1" w:styleId="FootnoteTextChar">
    <w:name w:val="Footnote Text Char"/>
    <w:basedOn w:val="DefaultParagraphFont"/>
    <w:link w:val="FootnoteText"/>
    <w:uiPriority w:val="99"/>
    <w:rsid w:val="00CB7554"/>
    <w:rPr>
      <w:rFonts w:ascii="Arial" w:hAnsi="Arial"/>
      <w:sz w:val="20"/>
      <w:szCs w:val="20"/>
    </w:rPr>
  </w:style>
  <w:style w:type="character" w:styleId="FootnoteReference">
    <w:name w:val="footnote reference"/>
    <w:basedOn w:val="DefaultParagraphFont"/>
    <w:uiPriority w:val="99"/>
    <w:semiHidden/>
    <w:unhideWhenUsed/>
    <w:rsid w:val="00CB7554"/>
    <w:rPr>
      <w:vertAlign w:val="superscript"/>
    </w:rPr>
  </w:style>
  <w:style w:type="character" w:customStyle="1" w:styleId="normaltextrun">
    <w:name w:val="normaltextrun"/>
    <w:basedOn w:val="DefaultParagraphFont"/>
    <w:rsid w:val="00773852"/>
  </w:style>
  <w:style w:type="character" w:customStyle="1" w:styleId="Heading4Char">
    <w:name w:val="Heading 4 Char"/>
    <w:basedOn w:val="DefaultParagraphFont"/>
    <w:link w:val="Heading4"/>
    <w:uiPriority w:val="9"/>
    <w:rsid w:val="00696953"/>
    <w:rPr>
      <w:rFonts w:ascii="Arial" w:eastAsia="Arial" w:hAnsi="Arial"/>
      <w:b/>
      <w:bCs/>
    </w:rPr>
  </w:style>
  <w:style w:type="character" w:customStyle="1" w:styleId="findhit">
    <w:name w:val="findhit"/>
    <w:basedOn w:val="DefaultParagraphFont"/>
    <w:rsid w:val="00696953"/>
  </w:style>
  <w:style w:type="character" w:customStyle="1" w:styleId="scxw8771878">
    <w:name w:val="scxw8771878"/>
    <w:basedOn w:val="DefaultParagraphFont"/>
    <w:rsid w:val="00696953"/>
  </w:style>
  <w:style w:type="character" w:styleId="UnresolvedMention">
    <w:name w:val="Unresolved Mention"/>
    <w:basedOn w:val="DefaultParagraphFont"/>
    <w:uiPriority w:val="99"/>
    <w:unhideWhenUsed/>
    <w:rsid w:val="000A0EB0"/>
    <w:rPr>
      <w:color w:val="605E5C"/>
      <w:shd w:val="clear" w:color="auto" w:fill="E1DFDD"/>
    </w:rPr>
  </w:style>
  <w:style w:type="character" w:styleId="Mention">
    <w:name w:val="Mention"/>
    <w:basedOn w:val="DefaultParagraphFont"/>
    <w:uiPriority w:val="99"/>
    <w:unhideWhenUsed/>
    <w:rsid w:val="000A0EB0"/>
    <w:rPr>
      <w:color w:val="2B579A"/>
      <w:shd w:val="clear" w:color="auto" w:fill="E1DFDD"/>
    </w:rPr>
  </w:style>
  <w:style w:type="character" w:customStyle="1" w:styleId="eop">
    <w:name w:val="eop"/>
    <w:basedOn w:val="DefaultParagraphFont"/>
    <w:rsid w:val="00180DB8"/>
  </w:style>
  <w:style w:type="table" w:customStyle="1" w:styleId="TableGrid2">
    <w:name w:val="Table Grid2"/>
    <w:basedOn w:val="TableNormal"/>
    <w:next w:val="TableGrid"/>
    <w:uiPriority w:val="39"/>
    <w:rsid w:val="003421F5"/>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6BFC"/>
    <w:rPr>
      <w:rFonts w:ascii="Arial" w:eastAsia="Arial" w:hAnsi="Arial"/>
    </w:rPr>
  </w:style>
  <w:style w:type="paragraph" w:styleId="PlainText">
    <w:name w:val="Plain Text"/>
    <w:basedOn w:val="Normal"/>
    <w:link w:val="PlainTextChar"/>
    <w:uiPriority w:val="99"/>
    <w:semiHidden/>
    <w:unhideWhenUsed/>
    <w:rsid w:val="00C501D6"/>
    <w:rPr>
      <w:rFonts w:ascii="Calibri" w:hAnsi="Calibri" w:cs="Times New Roman"/>
    </w:rPr>
  </w:style>
  <w:style w:type="character" w:customStyle="1" w:styleId="PlainTextChar">
    <w:name w:val="Plain Text Char"/>
    <w:basedOn w:val="DefaultParagraphFont"/>
    <w:link w:val="PlainText"/>
    <w:uiPriority w:val="99"/>
    <w:semiHidden/>
    <w:rsid w:val="00C501D6"/>
    <w:rPr>
      <w:rFonts w:ascii="Calibri" w:hAnsi="Calibri" w:cs="Times New Roman"/>
    </w:rPr>
  </w:style>
  <w:style w:type="character" w:customStyle="1" w:styleId="ListParagraphChar">
    <w:name w:val="List Paragraph Char"/>
    <w:basedOn w:val="DefaultParagraphFont"/>
    <w:link w:val="ListParagraph"/>
    <w:uiPriority w:val="34"/>
    <w:locked/>
    <w:rsid w:val="00525512"/>
    <w:rPr>
      <w:rFonts w:ascii="Arial" w:hAnsi="Arial"/>
    </w:rPr>
  </w:style>
  <w:style w:type="paragraph" w:styleId="EndnoteText">
    <w:name w:val="endnote text"/>
    <w:basedOn w:val="Normal"/>
    <w:link w:val="EndnoteTextChar"/>
    <w:uiPriority w:val="99"/>
    <w:semiHidden/>
    <w:unhideWhenUsed/>
    <w:rsid w:val="007E1256"/>
    <w:rPr>
      <w:sz w:val="20"/>
      <w:szCs w:val="20"/>
    </w:rPr>
  </w:style>
  <w:style w:type="character" w:customStyle="1" w:styleId="EndnoteTextChar">
    <w:name w:val="Endnote Text Char"/>
    <w:basedOn w:val="DefaultParagraphFont"/>
    <w:link w:val="EndnoteText"/>
    <w:uiPriority w:val="99"/>
    <w:semiHidden/>
    <w:rsid w:val="007E1256"/>
    <w:rPr>
      <w:rFonts w:ascii="Arial" w:hAnsi="Arial"/>
      <w:sz w:val="20"/>
      <w:szCs w:val="20"/>
    </w:rPr>
  </w:style>
  <w:style w:type="character" w:styleId="EndnoteReference">
    <w:name w:val="endnote reference"/>
    <w:basedOn w:val="DefaultParagraphFont"/>
    <w:uiPriority w:val="99"/>
    <w:semiHidden/>
    <w:unhideWhenUsed/>
    <w:rsid w:val="007E1256"/>
    <w:rPr>
      <w:vertAlign w:val="superscript"/>
    </w:rPr>
  </w:style>
  <w:style w:type="character" w:customStyle="1" w:styleId="Heading3Char">
    <w:name w:val="Heading 3 Char"/>
    <w:basedOn w:val="DefaultParagraphFont"/>
    <w:link w:val="Heading3"/>
    <w:uiPriority w:val="1"/>
    <w:rsid w:val="00E80E17"/>
    <w:rPr>
      <w:rFonts w:ascii="Times New Roman" w:eastAsia="Arial"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Infocollects.Resource@nr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3.xml.rels><?xml version="1.0" encoding="utf-8" standalone="yes"?><Relationships xmlns="http://schemas.openxmlformats.org/package/2006/relationships"><Relationship Id="rId1" Type="http://schemas.openxmlformats.org/officeDocument/2006/relationships/hyperlink" Target="https://www.nrc.gov/reading-rm/doc-collections/reg-guides/index.html" TargetMode="External" /><Relationship Id="rId2" Type="http://schemas.openxmlformats.org/officeDocument/2006/relationships/hyperlink" Target="https://www.nrc.gov/reading-rm/doc-collections/reg-guides/contactus.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www.nei.or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Sophie Holiday (She/Her)</DisplayName>
        <AccountId>152</AccountId>
        <AccountType/>
      </UserInfo>
      <UserInfo>
        <DisplayName>Sandra Rodriguez</DisplayName>
        <AccountId>24</AccountId>
        <AccountType/>
      </UserInfo>
      <UserInfo>
        <DisplayName>Andrea Veil</DisplayName>
        <AccountId>132</AccountId>
        <AccountType/>
      </UserInfo>
      <UserInfo>
        <DisplayName>Tony Bowers</DisplayName>
        <AccountId>434</AccountId>
        <AccountType/>
      </UserInfo>
      <UserInfo>
        <DisplayName>Bob Beall</DisplayName>
        <AccountId>256</AccountId>
        <AccountType/>
      </UserInfo>
      <UserInfo>
        <DisplayName>Chris Miller</DisplayName>
        <AccountId>146</AccountId>
        <AccountType/>
      </UserInfo>
      <UserInfo>
        <DisplayName>Christopher Regan</DisplayName>
        <AccountId>181</AccountId>
        <AccountType/>
      </UserInfo>
      <UserInfo>
        <DisplayName>Cindy Bladey</DisplayName>
        <AccountId>67</AccountId>
        <AccountType/>
      </UserInfo>
      <UserInfo>
        <DisplayName>Craig Erlanger</DisplayName>
        <AccountId>98</AccountId>
        <AccountType/>
      </UserInfo>
      <UserInfo>
        <DisplayName>David Cullison</DisplayName>
        <AccountId>68</AccountId>
        <AccountType/>
      </UserInfo>
      <UserInfo>
        <DisplayName>Dennis Andrukat</DisplayName>
        <AccountId>240</AccountId>
        <AccountType/>
      </UserInfo>
      <UserInfo>
        <DisplayName>Howard Benowitz</DisplayName>
        <AccountId>435</AccountId>
        <AccountType/>
      </UserInfo>
      <UserInfo>
        <DisplayName>Ilka Berrios</DisplayName>
        <AccountId>129</AccountId>
        <AccountType/>
      </UserInfo>
      <UserInfo>
        <DisplayName>James Maltese</DisplayName>
        <AccountId>339</AccountId>
        <AccountType/>
      </UserInfo>
      <UserInfo>
        <DisplayName>Jay Dougherty</DisplayName>
        <AccountId>70</AccountId>
        <AccountType/>
      </UserInfo>
      <UserInfo>
        <DisplayName>Jill Shepherd</DisplayName>
        <AccountId>78</AccountId>
        <AccountType/>
      </UserInfo>
      <UserInfo>
        <DisplayName>John Lubinski</DisplayName>
        <AccountId>73</AccountId>
        <AccountType/>
      </UserInfo>
      <UserInfo>
        <DisplayName>John Moses</DisplayName>
        <AccountId>318</AccountId>
        <AccountType/>
      </UserInfo>
      <UserInfo>
        <DisplayName>John Segala</DisplayName>
        <AccountId>202</AccountId>
        <AccountType/>
      </UserInfo>
      <UserInfo>
        <DisplayName>Jordan Hoellman</DisplayName>
        <AccountId>201</AccountId>
        <AccountType/>
      </UserInfo>
      <UserInfo>
        <DisplayName>Kate Suh</DisplayName>
        <AccountId>32</AccountId>
        <AccountType/>
      </UserInfo>
      <UserInfo>
        <DisplayName>Kenneth Erwin</DisplayName>
        <AccountId>138</AccountId>
        <AccountType/>
      </UserInfo>
      <UserInfo>
        <DisplayName>Kristopher Thieneman</DisplayName>
        <AccountId>13</AccountId>
        <AccountType/>
      </UserInfo>
      <UserInfo>
        <DisplayName>Glenna Lappert-Jones</DisplayName>
        <AccountId>242</AccountId>
        <AccountType/>
      </UserInfo>
      <UserInfo>
        <DisplayName>Louise Lund</DisplayName>
        <AccountId>316</AccountId>
        <AccountType/>
      </UserInfo>
      <UserInfo>
        <DisplayName>Manjula Gunasekera</DisplayName>
        <AccountId>21</AccountId>
        <AccountType/>
      </UserInfo>
      <UserInfo>
        <DisplayName>Marcia Henley</DisplayName>
        <AccountId>369</AccountId>
        <AccountType/>
      </UserInfo>
      <UserInfo>
        <DisplayName>Mary Spencer</DisplayName>
        <AccountId>338</AccountId>
        <AccountType/>
      </UserInfo>
      <UserInfo>
        <DisplayName>Maxwell Smith</DisplayName>
        <AccountId>321</AccountId>
        <AccountType/>
      </UserInfo>
      <UserInfo>
        <DisplayName>Meraj Rahimi</DisplayName>
        <AccountId>92</AccountId>
        <AccountType/>
      </UserInfo>
      <UserInfo>
        <DisplayName>Mike King</DisplayName>
        <AccountId>221</AccountId>
        <AccountType/>
      </UserInfo>
      <UserInfo>
        <DisplayName>Mirela Gavrilas</DisplayName>
        <AccountId>215</AccountId>
        <AccountType/>
      </UserInfo>
      <UserInfo>
        <DisplayName>Mohamed Shams</DisplayName>
        <AccountId>147</AccountId>
        <AccountType/>
      </UserInfo>
      <UserInfo>
        <DisplayName>Munira Ghneim</DisplayName>
        <AccountId>10</AccountId>
        <AccountType/>
      </UserInfo>
      <UserInfo>
        <DisplayName>Raymond Furstenau</DisplayName>
        <AccountId>217</AccountId>
        <AccountType/>
      </UserInfo>
      <UserInfo>
        <DisplayName>Recasha Mitchell</DisplayName>
        <AccountId>214</AccountId>
        <AccountType/>
      </UserInfo>
      <UserInfo>
        <DisplayName>Robert Lewis</DisplayName>
        <AccountId>253</AccountId>
        <AccountType/>
      </UserInfo>
      <UserInfo>
        <DisplayName>Robert Roche-Rivera</DisplayName>
        <AccountId>237</AccountId>
        <AccountType/>
      </UserInfo>
      <UserInfo>
        <DisplayName>Robert Taylor</DisplayName>
        <AccountId>410</AccountId>
        <AccountType/>
      </UserInfo>
      <UserInfo>
        <DisplayName>Russell Allwein</DisplayName>
        <AccountId>66</AccountId>
        <AccountType/>
      </UserInfo>
      <UserInfo>
        <DisplayName>Sharon Bennett</DisplayName>
        <AccountId>324</AccountId>
        <AccountType/>
      </UserInfo>
      <UserInfo>
        <DisplayName>Sherry Titherington</DisplayName>
        <AccountId>286</AccountId>
        <AccountType/>
      </UserInfo>
      <UserInfo>
        <DisplayName>Sylvia Woods</DisplayName>
        <AccountId>57</AccountId>
        <AccountType/>
      </UserInfo>
      <UserInfo>
        <DisplayName>Wesley Brunson</DisplayName>
        <AccountId>14</AccountId>
        <AccountType/>
      </UserInfo>
      <UserInfo>
        <DisplayName>Yessie Correa</DisplayName>
        <AccountId>218</AccountId>
        <AccountType/>
      </UserInfo>
      <UserInfo>
        <DisplayName>Pamela Lee</DisplayName>
        <AccountId>394</AccountId>
        <AccountType/>
      </UserInfo>
      <UserInfo>
        <DisplayName>Theresa Clark (She)</DisplayName>
        <AccountId>153</AccountId>
        <AccountType/>
      </UserInfo>
      <UserInfo>
        <DisplayName>Nanette Valliere</DisplayName>
        <AccountId>3751</AccountId>
        <AccountType/>
      </UserInfo>
    </SharedWithUsers>
    <_dlc_DocIdPersistId xmlns="b3a34a53-9a19-47a4-8acc-4e423288e9ad" xsi:nil="true"/>
    <_dlc_DocId xmlns="b3a34a53-9a19-47a4-8acc-4e423288e9ad">DJXZ7D336C7E-259460999-5361</_dlc_DocId>
    <_dlc_DocIdUrl xmlns="b3a34a53-9a19-47a4-8acc-4e423288e9ad">
      <Url>https://usnrc.sharepoint.com/teams/OCIO-Information-Collections-Site/_layouts/15/DocIdRedir.aspx?ID=DJXZ7D336C7E-259460999-5361</Url>
      <Description>DJXZ7D336C7E-259460999-5361</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Report</b:SourceType>
    <b:Guid>{904051B2-6C00-4197-B317-2B949D422356}</b:Guid>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98987-9B62-4F36-AF63-3A96B34E5722}">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2.xml><?xml version="1.0" encoding="utf-8"?>
<ds:datastoreItem xmlns:ds="http://schemas.openxmlformats.org/officeDocument/2006/customXml" ds:itemID="{C8A72090-B78B-43CD-9274-3B49BE2F20F1}">
  <ds:schemaRefs>
    <ds:schemaRef ds:uri="http://schemas.microsoft.com/sharepoint/events"/>
  </ds:schemaRefs>
</ds:datastoreItem>
</file>

<file path=customXml/itemProps3.xml><?xml version="1.0" encoding="utf-8"?>
<ds:datastoreItem xmlns:ds="http://schemas.openxmlformats.org/officeDocument/2006/customXml" ds:itemID="{3F2301E4-B48A-4A94-82BE-1A2E9C55CBCE}">
  <ds:schemaRefs>
    <ds:schemaRef ds:uri="http://schemas.microsoft.com/sharepoint/v3/contenttype/forms"/>
  </ds:schemaRefs>
</ds:datastoreItem>
</file>

<file path=customXml/itemProps4.xml><?xml version="1.0" encoding="utf-8"?>
<ds:datastoreItem xmlns:ds="http://schemas.openxmlformats.org/officeDocument/2006/customXml" ds:itemID="{0FB6AD02-653E-4752-82B3-BE135888EEB4}">
  <ds:schemaRefs>
    <ds:schemaRef ds:uri="http://schemas.openxmlformats.org/officeDocument/2006/bibliography"/>
  </ds:schemaRefs>
</ds:datastoreItem>
</file>

<file path=customXml/itemProps5.xml><?xml version="1.0" encoding="utf-8"?>
<ds:datastoreItem xmlns:ds="http://schemas.openxmlformats.org/officeDocument/2006/customXml" ds:itemID="{872D4968-83F3-4146-B40F-FBFE5C845E24}">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105</TotalTime>
  <Pages>11</Pages>
  <Words>3399</Words>
  <Characters>20226</Characters>
  <Application>Microsoft Office Word</Application>
  <DocSecurity>0</DocSecurity>
  <Lines>421</Lines>
  <Paragraphs>134</Paragraphs>
  <ScaleCrop>false</ScaleCrop>
  <Company>USNRC</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Interim Staff Guidance JLD-ISG-2012-01:  Compliance With Order EA-12-049, Order Modifying Licenses With Regard To Requirements For Mitigation Strategies For Beyond-Design-Basis External Events</dc:title>
  <dc:creator>Casto, Greg</dc:creator>
  <cp:lastModifiedBy>Nicole Fields</cp:lastModifiedBy>
  <cp:revision>86</cp:revision>
  <cp:lastPrinted>2016-05-10T17:45:00Z</cp:lastPrinted>
  <dcterms:created xsi:type="dcterms:W3CDTF">2025-01-13T15:52:00Z</dcterms:created>
  <dcterms:modified xsi:type="dcterms:W3CDTF">2026-03-23T15:05:00Z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0x010100FC04321EF3F43B46B3C00583E2201668</vt:lpwstr>
  </property>
  <property fmtid="{D5CDD505-2E9C-101B-9397-08002B2CF9AE}" pid="4" name="Created">
    <vt:filetime>2012-08-30T00:00:00Z</vt:filetime>
  </property>
  <property fmtid="{D5CDD505-2E9C-101B-9397-08002B2CF9AE}" pid="5" name="LastSaved">
    <vt:filetime>2015-08-21T00:00:00Z</vt:filetime>
  </property>
  <property fmtid="{D5CDD505-2E9C-101B-9397-08002B2CF9AE}" pid="6" name="MediaServiceImageTags">
    <vt:lpwstr/>
  </property>
  <property fmtid="{D5CDD505-2E9C-101B-9397-08002B2CF9AE}" pid="7" name="Order">
    <vt:r8>25900</vt:r8>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y fmtid="{D5CDD505-2E9C-101B-9397-08002B2CF9AE}" pid="11" name="_dlc_DocId">
    <vt:lpwstr>65E42JJEKJFT-202325718-259</vt:lpwstr>
  </property>
  <property fmtid="{D5CDD505-2E9C-101B-9397-08002B2CF9AE}" pid="12" name="_dlc_DocIdItemGuid">
    <vt:lpwstr>5ad3f0dc-f4c8-44d5-a0c2-dd39c1a7638f</vt:lpwstr>
  </property>
  <property fmtid="{D5CDD505-2E9C-101B-9397-08002B2CF9AE}" pid="13" name="_dlc_DocIdUrl">
    <vt:lpwstr>https://usnrc.sharepoint.com/teams/NRC-The-HOPPER/_layouts/15/DocIdRedir.aspx?ID=65E42JJEKJFT-202325718-259, 65E42JJEKJFT-202325718-259</vt:lpwstr>
  </property>
  <property fmtid="{D5CDD505-2E9C-101B-9397-08002B2CF9AE}" pid="14" name="_ExtendedDescription">
    <vt:lpwstr/>
  </property>
</Properties>
</file>