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723CB" w:rsidP="00DA4A3D" w14:paraId="6C164DFC" w14:textId="77777777">
      <w:pPr>
        <w:widowControl/>
        <w:tabs>
          <w:tab w:val="center" w:pos="4680"/>
        </w:tabs>
        <w:jc w:val="center"/>
        <w:rPr>
          <w:rFonts w:ascii="Arial" w:hAnsi="Arial" w:cs="Arial"/>
          <w:b/>
        </w:rPr>
      </w:pPr>
    </w:p>
    <w:p w:rsidR="009571B2" w:rsidRPr="009B66D5" w:rsidP="009571B2" w14:paraId="3188F01E" w14:textId="77777777">
      <w:pPr>
        <w:tabs>
          <w:tab w:val="center" w:pos="4680"/>
        </w:tabs>
        <w:suppressAutoHyphens/>
        <w:spacing w:line="480" w:lineRule="auto"/>
        <w:jc w:val="center"/>
        <w:rPr>
          <w:rFonts w:ascii="Arial" w:hAnsi="Arial" w:cs="Arial"/>
          <w:b/>
        </w:rPr>
      </w:pPr>
      <w:r w:rsidRPr="009B66D5">
        <w:rPr>
          <w:rFonts w:ascii="Arial" w:hAnsi="Arial" w:cs="Arial"/>
          <w:b/>
        </w:rPr>
        <w:t>SUPPORTING STATEMENT - PART A for</w:t>
      </w:r>
    </w:p>
    <w:p w:rsidR="009571B2" w:rsidRPr="009B66D5" w:rsidP="009571B2" w14:paraId="6D708AD5" w14:textId="5BCBCDD8">
      <w:pPr>
        <w:tabs>
          <w:tab w:val="right" w:pos="9360"/>
        </w:tabs>
        <w:spacing w:line="480" w:lineRule="auto"/>
        <w:jc w:val="center"/>
        <w:rPr>
          <w:rFonts w:ascii="Arial" w:hAnsi="Arial" w:cs="Arial"/>
          <w:b/>
          <w:lang w:val=""/>
        </w:rPr>
      </w:pPr>
      <w:r w:rsidRPr="009B66D5">
        <w:rPr>
          <w:rFonts w:ascii="Arial" w:hAnsi="Arial" w:cs="Arial"/>
          <w:b/>
          <w:lang w:val=""/>
        </w:rPr>
        <w:t xml:space="preserve">OMB Control </w:t>
      </w:r>
      <w:r w:rsidRPr="009B66D5">
        <w:rPr>
          <w:rFonts w:ascii="Arial" w:hAnsi="Arial" w:cs="Arial"/>
          <w:b/>
        </w:rPr>
        <w:t>Number</w:t>
      </w:r>
      <w:r w:rsidRPr="009B66D5">
        <w:rPr>
          <w:rFonts w:ascii="Arial" w:hAnsi="Arial" w:cs="Arial"/>
          <w:b/>
          <w:lang w:val=""/>
        </w:rPr>
        <w:t xml:space="preserve"> 0535-</w:t>
      </w:r>
      <w:r>
        <w:rPr>
          <w:rFonts w:ascii="Arial" w:hAnsi="Arial" w:cs="Arial"/>
          <w:b/>
          <w:lang w:val=""/>
        </w:rPr>
        <w:t>0275</w:t>
      </w:r>
      <w:r w:rsidRPr="009B66D5">
        <w:rPr>
          <w:rFonts w:ascii="Arial" w:hAnsi="Arial" w:cs="Arial"/>
          <w:b/>
          <w:lang w:val=""/>
        </w:rPr>
        <w:t xml:space="preserve">:  </w:t>
      </w:r>
    </w:p>
    <w:p w:rsidR="009571B2" w:rsidRPr="00052B35" w:rsidP="009571B2" w14:paraId="1DDA075C" w14:textId="058702D8">
      <w:pPr>
        <w:widowControl/>
        <w:tabs>
          <w:tab w:val="center" w:pos="4680"/>
        </w:tabs>
        <w:jc w:val="center"/>
        <w:outlineLvl w:val="0"/>
        <w:rPr>
          <w:rFonts w:ascii="Arial" w:hAnsi="Arial" w:cs="Arial"/>
        </w:rPr>
      </w:pPr>
      <w:r w:rsidRPr="00052B35">
        <w:rPr>
          <w:rFonts w:ascii="Arial" w:hAnsi="Arial" w:cs="Arial"/>
          <w:b/>
          <w:bCs/>
        </w:rPr>
        <w:t>Agricultural Resource Management</w:t>
      </w:r>
      <w:r>
        <w:rPr>
          <w:rFonts w:ascii="Arial" w:hAnsi="Arial" w:cs="Arial"/>
          <w:b/>
          <w:bCs/>
        </w:rPr>
        <w:t xml:space="preserve"> Phase 3 Economic</w:t>
      </w:r>
      <w:r w:rsidRPr="00052B35">
        <w:rPr>
          <w:rFonts w:ascii="Arial" w:hAnsi="Arial" w:cs="Arial"/>
          <w:b/>
          <w:bCs/>
        </w:rPr>
        <w:t xml:space="preserve"> Surveys</w:t>
      </w:r>
    </w:p>
    <w:p w:rsidR="009571B2" w:rsidRPr="009B66D5" w:rsidP="009571B2" w14:paraId="505914B6" w14:textId="77777777">
      <w:pPr>
        <w:tabs>
          <w:tab w:val="right" w:pos="9360"/>
        </w:tabs>
        <w:spacing w:line="480" w:lineRule="auto"/>
        <w:jc w:val="center"/>
        <w:rPr>
          <w:rFonts w:ascii="Arial" w:hAnsi="Arial" w:cs="Arial"/>
          <w:lang w:val=""/>
        </w:rPr>
      </w:pPr>
    </w:p>
    <w:p w:rsidR="009571B2" w:rsidRPr="009B66D5" w:rsidP="009571B2" w14:paraId="047C5E1E" w14:textId="77777777">
      <w:pPr>
        <w:tabs>
          <w:tab w:val="right" w:pos="9360"/>
        </w:tabs>
        <w:spacing w:line="480" w:lineRule="auto"/>
        <w:jc w:val="center"/>
        <w:rPr>
          <w:rFonts w:ascii="Arial" w:hAnsi="Arial" w:cs="Arial"/>
          <w:lang w:val=""/>
        </w:rPr>
      </w:pPr>
    </w:p>
    <w:p w:rsidR="009571B2" w:rsidRPr="009B66D5" w:rsidP="009571B2" w14:paraId="323349C4" w14:textId="77777777">
      <w:pPr>
        <w:spacing w:line="480" w:lineRule="auto"/>
        <w:jc w:val="center"/>
        <w:rPr>
          <w:rFonts w:ascii="Arial" w:hAnsi="Arial" w:cs="Arial"/>
          <w:lang w:val=""/>
        </w:rPr>
      </w:pPr>
      <w:r w:rsidRPr="009B66D5">
        <w:rPr>
          <w:rFonts w:ascii="Arial" w:hAnsi="Arial" w:cs="Arial"/>
          <w:lang w:val=""/>
        </w:rPr>
        <w:t>ICR Author: Struther Van Horn</w:t>
      </w:r>
    </w:p>
    <w:p w:rsidR="009571B2" w:rsidRPr="009B66D5" w:rsidP="009571B2" w14:paraId="74A1A5C3" w14:textId="77777777">
      <w:pPr>
        <w:spacing w:line="480" w:lineRule="auto"/>
        <w:jc w:val="center"/>
        <w:rPr>
          <w:rFonts w:ascii="Arial" w:hAnsi="Arial" w:cs="Arial"/>
        </w:rPr>
      </w:pPr>
      <w:r w:rsidRPr="009B66D5">
        <w:rPr>
          <w:rFonts w:ascii="Arial" w:hAnsi="Arial" w:cs="Arial"/>
        </w:rPr>
        <w:t xml:space="preserve">USDA, National Agricultural Statistics Service </w:t>
      </w:r>
    </w:p>
    <w:p w:rsidR="009571B2" w:rsidRPr="009B66D5" w:rsidP="009571B2" w14:paraId="78612791" w14:textId="77777777">
      <w:pPr>
        <w:spacing w:line="480" w:lineRule="auto"/>
        <w:jc w:val="center"/>
        <w:rPr>
          <w:rFonts w:ascii="Arial" w:hAnsi="Arial" w:cs="Arial"/>
        </w:rPr>
      </w:pPr>
      <w:r w:rsidRPr="009B66D5">
        <w:rPr>
          <w:rFonts w:ascii="Arial" w:hAnsi="Arial" w:cs="Arial"/>
        </w:rPr>
        <w:t>1400 Independence Avenue S.W.</w:t>
      </w:r>
    </w:p>
    <w:p w:rsidR="009723CB" w:rsidP="009571B2" w14:paraId="48E89189" w14:textId="4237DE16">
      <w:pPr>
        <w:widowControl/>
        <w:autoSpaceDE/>
        <w:autoSpaceDN/>
        <w:adjustRightInd/>
        <w:jc w:val="center"/>
        <w:rPr>
          <w:rFonts w:ascii="Arial" w:hAnsi="Arial" w:cs="Arial"/>
          <w:b/>
        </w:rPr>
      </w:pPr>
      <w:r w:rsidRPr="009B66D5">
        <w:rPr>
          <w:rFonts w:ascii="Arial" w:hAnsi="Arial" w:cs="Arial"/>
        </w:rPr>
        <w:t>Washington, D.C. 20250</w:t>
      </w:r>
      <w:r>
        <w:rPr>
          <w:rFonts w:ascii="Arial" w:hAnsi="Arial" w:cs="Arial"/>
          <w:b/>
        </w:rPr>
        <w:br w:type="page"/>
      </w:r>
    </w:p>
    <w:p w:rsidR="00EC4C9F" w:rsidRPr="00605960" w:rsidP="00EC4C9F" w14:paraId="5C4A872C" w14:textId="77777777">
      <w:pPr>
        <w:tabs>
          <w:tab w:val="center" w:pos="4680"/>
        </w:tabs>
        <w:jc w:val="center"/>
        <w:rPr>
          <w:rFonts w:ascii="Arial" w:hAnsi="Arial" w:cs="Arial"/>
        </w:rPr>
      </w:pPr>
      <w:r w:rsidRPr="00605960">
        <w:rPr>
          <w:rFonts w:ascii="Arial" w:hAnsi="Arial" w:cs="Arial"/>
        </w:rPr>
        <w:t>Supporting Statement</w:t>
      </w:r>
      <w:r>
        <w:rPr>
          <w:rFonts w:ascii="Arial" w:hAnsi="Arial" w:cs="Arial"/>
        </w:rPr>
        <w:t xml:space="preserve"> A</w:t>
      </w:r>
    </w:p>
    <w:p w:rsidR="00F54008" w:rsidRPr="00052B35" w14:paraId="7C822E64" w14:textId="77777777">
      <w:pPr>
        <w:widowControl/>
        <w:rPr>
          <w:rFonts w:ascii="Arial" w:hAnsi="Arial" w:cs="Arial"/>
        </w:rPr>
      </w:pPr>
    </w:p>
    <w:p w:rsidR="00F54008" w:rsidRPr="00052B35" w:rsidP="003C2DC1" w14:paraId="4C305988" w14:textId="63DA7A80">
      <w:pPr>
        <w:widowControl/>
        <w:tabs>
          <w:tab w:val="center" w:pos="4680"/>
        </w:tabs>
        <w:outlineLvl w:val="0"/>
        <w:rPr>
          <w:rFonts w:ascii="Arial" w:hAnsi="Arial" w:cs="Arial"/>
        </w:rPr>
      </w:pPr>
      <w:r w:rsidRPr="00052B35">
        <w:rPr>
          <w:rFonts w:ascii="Arial" w:hAnsi="Arial" w:cs="Arial"/>
        </w:rPr>
        <w:tab/>
      </w:r>
      <w:r w:rsidRPr="00052B35" w:rsidR="00165CB6">
        <w:rPr>
          <w:rFonts w:ascii="Arial" w:hAnsi="Arial" w:cs="Arial"/>
          <w:b/>
          <w:bCs/>
        </w:rPr>
        <w:t>AGRICULTURAL</w:t>
      </w:r>
      <w:r w:rsidRPr="00052B35">
        <w:rPr>
          <w:rFonts w:ascii="Arial" w:hAnsi="Arial" w:cs="Arial"/>
          <w:b/>
          <w:bCs/>
        </w:rPr>
        <w:t xml:space="preserve"> RESOURCE MANAGEMENT</w:t>
      </w:r>
      <w:r w:rsidR="003C2DC1">
        <w:rPr>
          <w:rFonts w:ascii="Arial" w:hAnsi="Arial" w:cs="Arial"/>
          <w:b/>
          <w:bCs/>
        </w:rPr>
        <w:t xml:space="preserve"> PHASE 3 ECONOMIC</w:t>
      </w:r>
      <w:r w:rsidRPr="00052B35">
        <w:rPr>
          <w:rFonts w:ascii="Arial" w:hAnsi="Arial" w:cs="Arial"/>
          <w:b/>
          <w:bCs/>
        </w:rPr>
        <w:t xml:space="preserve"> SURVEYS</w:t>
      </w:r>
    </w:p>
    <w:p w:rsidR="00690863" w:rsidRPr="00052B35" w14:paraId="75E79676" w14:textId="77777777">
      <w:pPr>
        <w:widowControl/>
        <w:tabs>
          <w:tab w:val="center" w:pos="4680"/>
        </w:tabs>
        <w:rPr>
          <w:rFonts w:ascii="Arial" w:hAnsi="Arial" w:cs="Arial"/>
        </w:rPr>
      </w:pPr>
    </w:p>
    <w:p w:rsidR="00F54008" w:rsidP="00656296" w14:paraId="508427D3" w14:textId="2701BFDA">
      <w:pPr>
        <w:widowControl/>
        <w:tabs>
          <w:tab w:val="center" w:pos="4680"/>
        </w:tabs>
        <w:outlineLvl w:val="0"/>
        <w:rPr>
          <w:rFonts w:ascii="Arial" w:hAnsi="Arial" w:cs="Arial"/>
        </w:rPr>
      </w:pPr>
      <w:r w:rsidRPr="00052B35">
        <w:rPr>
          <w:rFonts w:ascii="Arial" w:hAnsi="Arial" w:cs="Arial"/>
        </w:rPr>
        <w:tab/>
        <w:t>OMB No. 0535-</w:t>
      </w:r>
      <w:r w:rsidR="009571B2">
        <w:rPr>
          <w:rFonts w:ascii="Arial" w:hAnsi="Arial" w:cs="Arial"/>
        </w:rPr>
        <w:t>0275</w:t>
      </w:r>
    </w:p>
    <w:p w:rsidR="00C12ED4" w:rsidP="00656296" w14:paraId="4FC9A61C" w14:textId="77777777">
      <w:pPr>
        <w:widowControl/>
        <w:tabs>
          <w:tab w:val="center" w:pos="4680"/>
        </w:tabs>
        <w:outlineLvl w:val="0"/>
        <w:rPr>
          <w:rFonts w:ascii="Arial" w:hAnsi="Arial" w:cs="Arial"/>
        </w:rPr>
      </w:pPr>
    </w:p>
    <w:p w:rsidR="00C12ED4" w:rsidRPr="00C12ED4" w:rsidP="00C12ED4" w14:paraId="3BE06EEC" w14:textId="77777777">
      <w:pPr>
        <w:widowControl/>
        <w:tabs>
          <w:tab w:val="center" w:pos="4680"/>
        </w:tabs>
        <w:outlineLvl w:val="0"/>
        <w:rPr>
          <w:rFonts w:ascii="Arial" w:hAnsi="Arial" w:cs="Arial"/>
        </w:rPr>
      </w:pPr>
      <w:r w:rsidRPr="00C12ED4">
        <w:rPr>
          <w:rFonts w:ascii="Arial" w:hAnsi="Arial" w:cs="Arial"/>
        </w:rPr>
        <w:t xml:space="preserve">In an effort to increase the transparency of NASS's survey processes and provide information on the quality of its estimates, NASS publishes Methodology and Quality Measures Reports for some commodities.  The Methodology and Quality Measures Reports are published at the same time or shortly after estimates are released. </w:t>
      </w:r>
    </w:p>
    <w:p w:rsidR="00C12ED4" w:rsidRPr="00C12ED4" w:rsidP="00C12ED4" w14:paraId="2C0C28EE" w14:textId="77777777">
      <w:pPr>
        <w:widowControl/>
        <w:tabs>
          <w:tab w:val="center" w:pos="4680"/>
        </w:tabs>
        <w:outlineLvl w:val="0"/>
        <w:rPr>
          <w:rFonts w:ascii="Arial" w:hAnsi="Arial" w:cs="Arial"/>
        </w:rPr>
      </w:pPr>
    </w:p>
    <w:p w:rsidR="00C12ED4" w:rsidRPr="00C12ED4" w:rsidP="00C12ED4" w14:paraId="698AFA17" w14:textId="36ADD05A">
      <w:pPr>
        <w:widowControl/>
        <w:tabs>
          <w:tab w:val="center" w:pos="4680"/>
        </w:tabs>
        <w:outlineLvl w:val="0"/>
        <w:rPr>
          <w:rFonts w:ascii="Arial" w:hAnsi="Arial" w:cs="Arial"/>
        </w:rPr>
      </w:pPr>
      <w:r w:rsidRPr="00C12ED4">
        <w:rPr>
          <w:rFonts w:ascii="Arial" w:hAnsi="Arial" w:cs="Arial"/>
        </w:rPr>
        <w:t>This supporting statement incorporates data and methodology from the NASS 202</w:t>
      </w:r>
      <w:r w:rsidR="005826A1">
        <w:rPr>
          <w:rFonts w:ascii="Arial" w:hAnsi="Arial" w:cs="Arial"/>
        </w:rPr>
        <w:t>4</w:t>
      </w:r>
      <w:r w:rsidRPr="00C12ED4">
        <w:rPr>
          <w:rFonts w:ascii="Arial" w:hAnsi="Arial" w:cs="Arial"/>
        </w:rPr>
        <w:t xml:space="preserve"> </w:t>
      </w:r>
      <w:r w:rsidR="00400035">
        <w:rPr>
          <w:rFonts w:ascii="Arial" w:hAnsi="Arial" w:cs="Arial"/>
        </w:rPr>
        <w:t>Farm Production Expenditures</w:t>
      </w:r>
      <w:r w:rsidRPr="00C12ED4">
        <w:rPr>
          <w:rFonts w:ascii="Arial" w:hAnsi="Arial" w:cs="Arial"/>
        </w:rPr>
        <w:t xml:space="preserve"> Methodology and Quality Measures Publication located at:</w:t>
      </w:r>
      <w:hyperlink r:id="rId9" w:history="1">
        <w:r w:rsidRPr="00F95E63" w:rsidR="005826A1">
          <w:rPr>
            <w:rStyle w:val="Hyperlink"/>
            <w:rFonts w:ascii="Arial" w:hAnsi="Arial" w:cs="Arial"/>
          </w:rPr>
          <w:t>https://www.nass.usda.gov/Publications/Methodology_and_Data_Quality/Farm_Production_Expenditures/07_2024/fpxq0724.pdf</w:t>
        </w:r>
      </w:hyperlink>
      <w:r w:rsidRPr="00C12ED4" w:rsidR="005826A1">
        <w:rPr>
          <w:rFonts w:ascii="Arial" w:hAnsi="Arial" w:cs="Arial"/>
        </w:rPr>
        <w:t xml:space="preserve"> </w:t>
      </w:r>
    </w:p>
    <w:p w:rsidR="00C12ED4" w:rsidRPr="00052B35" w:rsidP="00656296" w14:paraId="56B9F8D4" w14:textId="77777777">
      <w:pPr>
        <w:widowControl/>
        <w:tabs>
          <w:tab w:val="center" w:pos="4680"/>
        </w:tabs>
        <w:outlineLvl w:val="0"/>
        <w:rPr>
          <w:rFonts w:ascii="Arial" w:hAnsi="Arial" w:cs="Arial"/>
        </w:rPr>
      </w:pPr>
    </w:p>
    <w:p w:rsidR="00267213" w:rsidRPr="00E42262" w:rsidP="00B80F0A" w14:paraId="5BDC8F3B" w14:textId="77777777">
      <w:pPr>
        <w:widowControl/>
        <w:ind w:left="720"/>
        <w:rPr>
          <w:rFonts w:ascii="Arial" w:hAnsi="Arial" w:cs="Arial"/>
        </w:rPr>
      </w:pPr>
    </w:p>
    <w:p w:rsidR="00F54008" w:rsidRPr="00FB12E1" w14:paraId="376FC11F" w14:textId="77777777">
      <w:pPr>
        <w:widowControl/>
        <w:rPr>
          <w:rFonts w:ascii="Arial" w:hAnsi="Arial" w:cs="Arial"/>
        </w:rPr>
      </w:pPr>
      <w:r w:rsidRPr="00052B35">
        <w:rPr>
          <w:rFonts w:ascii="Arial" w:hAnsi="Arial" w:cs="Arial"/>
          <w:b/>
          <w:bCs/>
          <w:color w:val="000000"/>
        </w:rPr>
        <w:t>A.</w:t>
      </w:r>
      <w:r w:rsidRPr="00052B35">
        <w:rPr>
          <w:rFonts w:ascii="Arial" w:hAnsi="Arial" w:cs="Arial"/>
          <w:b/>
          <w:bCs/>
          <w:color w:val="000000"/>
        </w:rPr>
        <w:tab/>
      </w:r>
      <w:r w:rsidRPr="00FB12E1">
        <w:rPr>
          <w:rFonts w:ascii="Arial" w:hAnsi="Arial" w:cs="Arial"/>
          <w:b/>
          <w:bCs/>
        </w:rPr>
        <w:t>JUSTIFICATION</w:t>
      </w:r>
    </w:p>
    <w:p w:rsidR="00F54008" w:rsidRPr="00FB12E1" w14:paraId="5550914F" w14:textId="77777777">
      <w:pPr>
        <w:widowControl/>
        <w:rPr>
          <w:rFonts w:ascii="Arial" w:hAnsi="Arial" w:cs="Arial"/>
        </w:rPr>
      </w:pPr>
    </w:p>
    <w:p w:rsidR="00A938A4" w:rsidRPr="00A938A4" w:rsidP="00A938A4" w14:paraId="77C24E1A" w14:textId="77777777">
      <w:pPr>
        <w:widowControl/>
        <w:ind w:left="720"/>
        <w:rPr>
          <w:rFonts w:ascii="Arial" w:hAnsi="Arial" w:cs="Arial"/>
        </w:rPr>
      </w:pPr>
      <w:r w:rsidRPr="00A938A4">
        <w:rPr>
          <w:rFonts w:ascii="Arial" w:hAnsi="Arial" w:cs="Arial"/>
        </w:rPr>
        <w:t>The National Agricultural Statistics Service (NASS) is requesting a three-year renewal for a long-standing data collection series focused on economic data.</w:t>
      </w:r>
    </w:p>
    <w:p w:rsidR="00A938A4" w:rsidP="00A938A4" w14:paraId="74ADB91D" w14:textId="77777777">
      <w:pPr>
        <w:widowControl/>
        <w:ind w:left="720"/>
        <w:rPr>
          <w:rFonts w:ascii="Arial" w:hAnsi="Arial" w:cs="Arial"/>
        </w:rPr>
      </w:pPr>
    </w:p>
    <w:p w:rsidR="00A938A4" w:rsidRPr="00A938A4" w:rsidP="00A938A4" w14:paraId="743B4097" w14:textId="15AEF9B1">
      <w:pPr>
        <w:widowControl/>
        <w:ind w:left="720"/>
        <w:rPr>
          <w:rFonts w:ascii="Arial" w:hAnsi="Arial" w:cs="Arial"/>
        </w:rPr>
      </w:pPr>
      <w:r w:rsidRPr="00A938A4">
        <w:rPr>
          <w:rFonts w:ascii="Arial" w:hAnsi="Arial" w:cs="Arial"/>
        </w:rPr>
        <w:t>This renewal seeks continued authority to conduct the Agricultural Resource Management Survey (ARMS) Phase 3 program for the next three years. The surveys included in this request are:</w:t>
      </w:r>
    </w:p>
    <w:p w:rsidR="00A938A4" w:rsidRPr="00A938A4" w:rsidP="00A938A4" w14:paraId="2029D885" w14:textId="77777777">
      <w:pPr>
        <w:pStyle w:val="ListParagraph"/>
        <w:widowControl/>
        <w:numPr>
          <w:ilvl w:val="0"/>
          <w:numId w:val="29"/>
        </w:numPr>
        <w:rPr>
          <w:rFonts w:ascii="Arial" w:hAnsi="Arial" w:cs="Arial"/>
        </w:rPr>
      </w:pPr>
      <w:r w:rsidRPr="00A938A4">
        <w:rPr>
          <w:rFonts w:ascii="Arial" w:hAnsi="Arial" w:cs="Arial"/>
        </w:rPr>
        <w:t>ARMS Cost and Returns Report (CRR)</w:t>
      </w:r>
    </w:p>
    <w:p w:rsidR="00A938A4" w:rsidRPr="00A938A4" w:rsidP="00A938A4" w14:paraId="00641CF1" w14:textId="77777777">
      <w:pPr>
        <w:pStyle w:val="ListParagraph"/>
        <w:widowControl/>
        <w:numPr>
          <w:ilvl w:val="0"/>
          <w:numId w:val="29"/>
        </w:numPr>
        <w:rPr>
          <w:rFonts w:ascii="Arial" w:hAnsi="Arial" w:cs="Arial"/>
        </w:rPr>
      </w:pPr>
      <w:r w:rsidRPr="00A938A4">
        <w:rPr>
          <w:rFonts w:ascii="Arial" w:hAnsi="Arial" w:cs="Arial"/>
        </w:rPr>
        <w:t>ARMS Production Practices and Costs Report (PPCR) for livestock operations</w:t>
      </w:r>
    </w:p>
    <w:p w:rsidR="00A938A4" w:rsidRPr="003670A2" w:rsidP="003670A2" w14:paraId="1BB70CFD" w14:textId="77777777">
      <w:pPr>
        <w:pStyle w:val="ListParagraph"/>
        <w:widowControl/>
        <w:numPr>
          <w:ilvl w:val="0"/>
          <w:numId w:val="29"/>
        </w:numPr>
        <w:rPr>
          <w:rFonts w:ascii="Arial" w:hAnsi="Arial" w:cs="Arial"/>
        </w:rPr>
      </w:pPr>
      <w:r w:rsidRPr="003670A2">
        <w:rPr>
          <w:rFonts w:ascii="Arial" w:hAnsi="Arial" w:cs="Arial"/>
        </w:rPr>
        <w:t>Supplemental Contractor Expense Survey</w:t>
      </w:r>
    </w:p>
    <w:p w:rsidR="003670A2" w:rsidP="00A938A4" w14:paraId="62230CF8" w14:textId="77777777">
      <w:pPr>
        <w:widowControl/>
        <w:ind w:left="720"/>
        <w:rPr>
          <w:rFonts w:ascii="Arial" w:hAnsi="Arial" w:cs="Arial"/>
        </w:rPr>
      </w:pPr>
    </w:p>
    <w:p w:rsidR="00A938A4" w:rsidRPr="00A938A4" w:rsidP="00A938A4" w14:paraId="5D1E8B77" w14:textId="77777777">
      <w:pPr>
        <w:widowControl/>
        <w:ind w:left="720"/>
        <w:rPr>
          <w:rFonts w:ascii="Arial" w:hAnsi="Arial" w:cs="Arial"/>
        </w:rPr>
      </w:pPr>
      <w:r w:rsidRPr="00A938A4">
        <w:rPr>
          <w:rFonts w:ascii="Arial" w:hAnsi="Arial" w:cs="Arial"/>
        </w:rPr>
        <w:t>The ARMS program consists of three phases:</w:t>
      </w:r>
    </w:p>
    <w:p w:rsidR="00A938A4" w:rsidRPr="003670A2" w:rsidP="003670A2" w14:paraId="77D94718" w14:textId="77777777">
      <w:pPr>
        <w:pStyle w:val="ListParagraph"/>
        <w:widowControl/>
        <w:numPr>
          <w:ilvl w:val="0"/>
          <w:numId w:val="30"/>
        </w:numPr>
        <w:rPr>
          <w:rFonts w:ascii="Arial" w:hAnsi="Arial" w:cs="Arial"/>
        </w:rPr>
      </w:pPr>
      <w:r w:rsidRPr="003670A2">
        <w:rPr>
          <w:rFonts w:ascii="Arial" w:hAnsi="Arial" w:cs="Arial"/>
        </w:rPr>
        <w:t>Phase 1 (OMB Control Number 0535-0218) serves as a screening phase for subsequent surveys. This approach has proven cost-effective for drawing accurate samples and reducing respondent burden.</w:t>
      </w:r>
    </w:p>
    <w:p w:rsidR="00A938A4" w:rsidRPr="003670A2" w:rsidP="003670A2" w14:paraId="65894F04" w14:textId="77777777">
      <w:pPr>
        <w:pStyle w:val="ListParagraph"/>
        <w:widowControl/>
        <w:numPr>
          <w:ilvl w:val="0"/>
          <w:numId w:val="30"/>
        </w:numPr>
        <w:rPr>
          <w:rFonts w:ascii="Arial" w:hAnsi="Arial" w:cs="Arial"/>
        </w:rPr>
      </w:pPr>
      <w:r w:rsidRPr="003670A2">
        <w:rPr>
          <w:rFonts w:ascii="Arial" w:hAnsi="Arial" w:cs="Arial"/>
        </w:rPr>
        <w:t>Phase 2 (OMB Control Number 0535-0218) is conducted annually for selected crops and includes two components:</w:t>
      </w:r>
    </w:p>
    <w:p w:rsidR="00A938A4" w:rsidRPr="003670A2" w:rsidP="003670A2" w14:paraId="5FA92A7D" w14:textId="77777777">
      <w:pPr>
        <w:pStyle w:val="ListParagraph"/>
        <w:widowControl/>
        <w:numPr>
          <w:ilvl w:val="1"/>
          <w:numId w:val="30"/>
        </w:numPr>
        <w:rPr>
          <w:rFonts w:ascii="Arial" w:hAnsi="Arial" w:cs="Arial"/>
        </w:rPr>
      </w:pPr>
      <w:r w:rsidRPr="003670A2">
        <w:rPr>
          <w:rFonts w:ascii="Arial" w:hAnsi="Arial" w:cs="Arial"/>
        </w:rPr>
        <w:t>Production Practices Report (PPR) – funded solely by NASS to collect field crop chemical use data</w:t>
      </w:r>
    </w:p>
    <w:p w:rsidR="00A938A4" w:rsidRPr="003670A2" w:rsidP="003670A2" w14:paraId="77CFD5AC" w14:textId="77777777">
      <w:pPr>
        <w:pStyle w:val="ListParagraph"/>
        <w:widowControl/>
        <w:numPr>
          <w:ilvl w:val="1"/>
          <w:numId w:val="30"/>
        </w:numPr>
        <w:rPr>
          <w:rFonts w:ascii="Arial" w:hAnsi="Arial" w:cs="Arial"/>
        </w:rPr>
      </w:pPr>
      <w:r w:rsidRPr="003670A2">
        <w:rPr>
          <w:rFonts w:ascii="Arial" w:hAnsi="Arial" w:cs="Arial"/>
        </w:rPr>
        <w:t>Production Practices and Costs Report (PPCR) – co-funded by USDA’s Economic Research Service (ERS) to gather cost data for production practices</w:t>
      </w:r>
    </w:p>
    <w:p w:rsidR="003670A2" w:rsidP="00A938A4" w14:paraId="6D9E9468" w14:textId="77777777">
      <w:pPr>
        <w:widowControl/>
        <w:ind w:left="720"/>
        <w:rPr>
          <w:rFonts w:ascii="Arial" w:hAnsi="Arial" w:cs="Arial"/>
        </w:rPr>
      </w:pPr>
    </w:p>
    <w:p w:rsidR="00A938A4" w:rsidRPr="00A938A4" w:rsidP="00A938A4" w14:paraId="7B4526A2" w14:textId="2DCB5C3E">
      <w:pPr>
        <w:widowControl/>
        <w:ind w:left="720"/>
        <w:rPr>
          <w:rFonts w:ascii="Arial" w:hAnsi="Arial" w:cs="Arial"/>
        </w:rPr>
      </w:pPr>
      <w:r w:rsidRPr="00A938A4">
        <w:rPr>
          <w:rFonts w:ascii="Arial" w:hAnsi="Arial" w:cs="Arial"/>
        </w:rPr>
        <w:t xml:space="preserve">The PPCR efficiently collects detailed cropping practice and cost data at both the field and whole-farm levels, reducing respondent burden while maintaining accuracy. These data support cost-of-production estimates for targeted crops </w:t>
      </w:r>
      <w:r w:rsidRPr="00A938A4">
        <w:rPr>
          <w:rFonts w:ascii="Arial" w:hAnsi="Arial" w:cs="Arial"/>
        </w:rPr>
        <w:t>and enable NASS to produce chemical use estimates at appropriate geographic levels.</w:t>
      </w:r>
    </w:p>
    <w:p w:rsidR="003670A2" w:rsidP="003670A2" w14:paraId="2E4D514D" w14:textId="77777777">
      <w:pPr>
        <w:widowControl/>
        <w:ind w:left="720"/>
        <w:rPr>
          <w:rFonts w:ascii="Arial" w:hAnsi="Arial" w:cs="Arial"/>
        </w:rPr>
      </w:pPr>
    </w:p>
    <w:p w:rsidR="00A938A4" w:rsidRPr="003670A2" w:rsidP="003670A2" w14:paraId="26E81E7F" w14:textId="66E30540">
      <w:pPr>
        <w:pStyle w:val="ListParagraph"/>
        <w:widowControl/>
        <w:numPr>
          <w:ilvl w:val="0"/>
          <w:numId w:val="31"/>
        </w:numPr>
        <w:rPr>
          <w:rFonts w:ascii="Arial" w:hAnsi="Arial" w:cs="Arial"/>
        </w:rPr>
      </w:pPr>
      <w:r w:rsidRPr="003670A2">
        <w:rPr>
          <w:rFonts w:ascii="Arial" w:hAnsi="Arial" w:cs="Arial"/>
        </w:rPr>
        <w:t>Phase 3 (subject of this request) is the economic phase, where NASS collects data on costs and returns for entire farms and targeted commodities. This phase is also co-funded by ERS and NASS. Commodities are surveyed on a rotational basis, allowing comprehensive coverage of major commodities while minimizing respondent burden. Combined, all three phases provide a complete representation of whole-farm data. If fully funded, NASS will follow the rotation schedule outlined in items 12 and 16 below.</w:t>
      </w:r>
    </w:p>
    <w:p w:rsidR="002E5D19" w:rsidP="00D71727" w14:paraId="30B41D34" w14:textId="425EBD37">
      <w:pPr>
        <w:widowControl/>
        <w:ind w:left="720"/>
        <w:rPr>
          <w:rFonts w:ascii="Arial" w:hAnsi="Arial" w:cs="Arial"/>
        </w:rPr>
      </w:pPr>
      <w:r w:rsidRPr="00C4725F">
        <w:rPr>
          <w:rFonts w:ascii="Arial" w:hAnsi="Arial" w:cs="Arial"/>
        </w:rPr>
        <w:t>The contractor expense survey (included with this request) is a supplemental ARMS Phase 3 survey used to impute costs that a farmer may incur but not be able to report with any detail.</w:t>
      </w:r>
    </w:p>
    <w:p w:rsidR="00C4725F" w:rsidRPr="00A24B9D" w:rsidP="00D71727" w14:paraId="7498E138" w14:textId="77777777">
      <w:pPr>
        <w:widowControl/>
        <w:ind w:left="720"/>
        <w:rPr>
          <w:rFonts w:ascii="Arial" w:hAnsi="Arial" w:cs="Arial"/>
          <w:color w:val="FF0000"/>
        </w:rPr>
      </w:pPr>
    </w:p>
    <w:p w:rsidR="00F54008" w:rsidRPr="00052B35" w14:paraId="08D11229" w14:textId="6AB89BD8">
      <w:pPr>
        <w:widowControl/>
        <w:tabs>
          <w:tab w:val="left" w:pos="-1440"/>
        </w:tabs>
        <w:ind w:left="720" w:hanging="720"/>
        <w:rPr>
          <w:rFonts w:ascii="Arial" w:hAnsi="Arial" w:cs="Arial"/>
          <w:color w:val="000000"/>
        </w:rPr>
      </w:pPr>
      <w:r w:rsidRPr="00052B35">
        <w:rPr>
          <w:rFonts w:ascii="Arial" w:hAnsi="Arial" w:cs="Arial"/>
          <w:b/>
          <w:bCs/>
          <w:color w:val="000000"/>
        </w:rPr>
        <w:t>1.</w:t>
      </w:r>
      <w:r w:rsidRPr="00052B35">
        <w:rPr>
          <w:rFonts w:ascii="Arial" w:hAnsi="Arial" w:cs="Arial"/>
          <w:b/>
          <w:bCs/>
          <w:color w:val="000000"/>
        </w:rPr>
        <w:tab/>
        <w:t>Explain the circumstances that make the collection of information necessary.</w:t>
      </w:r>
      <w:r w:rsidR="00B159E7">
        <w:rPr>
          <w:rFonts w:ascii="Arial" w:hAnsi="Arial" w:cs="Arial"/>
          <w:b/>
          <w:bCs/>
          <w:color w:val="000000"/>
        </w:rPr>
        <w:t xml:space="preserve"> </w:t>
      </w:r>
      <w:r w:rsidRPr="00052B35">
        <w:rPr>
          <w:rFonts w:ascii="Arial" w:hAnsi="Arial" w:cs="Arial"/>
          <w:b/>
          <w:bCs/>
          <w:color w:val="000000"/>
        </w:rPr>
        <w:t>Identify any legal or administrative requirements that necessitate the collection.</w:t>
      </w:r>
      <w:r w:rsidR="00B159E7">
        <w:rPr>
          <w:rFonts w:ascii="Arial" w:hAnsi="Arial" w:cs="Arial"/>
          <w:b/>
          <w:bCs/>
          <w:color w:val="000000"/>
        </w:rPr>
        <w:t xml:space="preserve"> </w:t>
      </w:r>
      <w:r w:rsidRPr="00052B35">
        <w:rPr>
          <w:rFonts w:ascii="Arial" w:hAnsi="Arial" w:cs="Arial"/>
          <w:b/>
          <w:bCs/>
          <w:color w:val="000000"/>
        </w:rPr>
        <w:t>Attach a copy of the appropriate section of each statute and regulation mandating or authorizing the collection of information.</w:t>
      </w:r>
    </w:p>
    <w:p w:rsidR="00982EAB" w:rsidRPr="008372F7" w:rsidP="00982EAB" w14:paraId="57B26032" w14:textId="77777777">
      <w:pPr>
        <w:rPr>
          <w:rFonts w:ascii="Arial" w:hAnsi="Arial" w:cs="Arial"/>
        </w:rPr>
      </w:pPr>
    </w:p>
    <w:p w:rsidR="0031283F" w:rsidRPr="005F4C32" w:rsidP="0031283F" w14:paraId="71214BEE" w14:textId="3517A3DA">
      <w:pPr>
        <w:ind w:left="720"/>
        <w:rPr>
          <w:rFonts w:ascii="Arial" w:hAnsi="Arial" w:cs="Arial"/>
        </w:rPr>
      </w:pPr>
      <w:r w:rsidRPr="005F4C32">
        <w:rPr>
          <w:rFonts w:ascii="Arial" w:hAnsi="Arial" w:cs="Arial"/>
        </w:rPr>
        <w:t>The primary functions of the National Agricultural Statistics Service (NASS) are to prepare and issue State and national estimates of crop and livestock production, disposition, and prices and to collect information on related environmental and economic factors.</w:t>
      </w:r>
      <w:r w:rsidR="00B159E7">
        <w:rPr>
          <w:rFonts w:ascii="Arial" w:hAnsi="Arial" w:cs="Arial"/>
        </w:rPr>
        <w:t xml:space="preserve"> </w:t>
      </w:r>
      <w:r w:rsidRPr="005F4C32">
        <w:rPr>
          <w:rFonts w:ascii="Arial" w:hAnsi="Arial" w:cs="Arial"/>
        </w:rPr>
        <w:t>Detailed economic and environmental data for various crops and livestock help to maintain a stable economic atmosphere and reduce the risks for production, marketing, and distribution operations.</w:t>
      </w:r>
      <w:r w:rsidR="00B159E7">
        <w:rPr>
          <w:rFonts w:ascii="Arial" w:hAnsi="Arial" w:cs="Arial"/>
        </w:rPr>
        <w:t xml:space="preserve"> </w:t>
      </w:r>
      <w:r w:rsidRPr="005F4C32">
        <w:rPr>
          <w:rFonts w:ascii="Arial" w:hAnsi="Arial" w:cs="Arial"/>
        </w:rPr>
        <w:t>Modern agriculture increasingly calls upon NASS to supply reliable, timely, and detailed information in its commodity estimation programs.</w:t>
      </w:r>
      <w:r w:rsidR="00B159E7">
        <w:rPr>
          <w:rFonts w:ascii="Arial" w:hAnsi="Arial" w:cs="Arial"/>
        </w:rPr>
        <w:t xml:space="preserve"> </w:t>
      </w:r>
    </w:p>
    <w:p w:rsidR="0031283F" w:rsidRPr="005F4C32" w:rsidP="006378D3" w14:paraId="256AEDA3" w14:textId="77777777">
      <w:pPr>
        <w:widowControl/>
        <w:ind w:left="720"/>
        <w:rPr>
          <w:rFonts w:ascii="Arial" w:hAnsi="Arial" w:cs="Arial"/>
        </w:rPr>
      </w:pPr>
    </w:p>
    <w:p w:rsidR="00206744" w:rsidRPr="005F4C32" w:rsidP="006378D3" w14:paraId="122B4994" w14:textId="7C9A50EB">
      <w:pPr>
        <w:widowControl/>
        <w:ind w:left="720"/>
        <w:rPr>
          <w:rFonts w:ascii="Arial" w:hAnsi="Arial" w:cs="Arial"/>
        </w:rPr>
      </w:pPr>
      <w:r w:rsidRPr="005F4C32">
        <w:rPr>
          <w:rFonts w:ascii="Arial" w:hAnsi="Arial" w:cs="Arial"/>
        </w:rPr>
        <w:t xml:space="preserve">The </w:t>
      </w:r>
      <w:r w:rsidRPr="005F4C32">
        <w:rPr>
          <w:rFonts w:ascii="Arial" w:hAnsi="Arial" w:cs="Arial"/>
        </w:rPr>
        <w:t>Agricultural Resource Management Survey</w:t>
      </w:r>
      <w:r w:rsidRPr="005F4C32" w:rsidR="0022126A">
        <w:rPr>
          <w:rFonts w:ascii="Arial" w:hAnsi="Arial" w:cs="Arial"/>
        </w:rPr>
        <w:t>s</w:t>
      </w:r>
      <w:r w:rsidRPr="005F4C32">
        <w:rPr>
          <w:rFonts w:ascii="Arial" w:hAnsi="Arial" w:cs="Arial"/>
        </w:rPr>
        <w:t xml:space="preserve"> (ARMS) </w:t>
      </w:r>
      <w:r w:rsidRPr="005F4C32" w:rsidR="0022126A">
        <w:rPr>
          <w:rFonts w:ascii="Arial" w:hAnsi="Arial" w:cs="Arial"/>
        </w:rPr>
        <w:t>are</w:t>
      </w:r>
      <w:r w:rsidRPr="005F4C32">
        <w:rPr>
          <w:rFonts w:ascii="Arial" w:hAnsi="Arial" w:cs="Arial"/>
        </w:rPr>
        <w:t xml:space="preserve"> the primary source of information for the U.S. Department of Agriculture on a broad range of issues related to agricultural resource use</w:t>
      </w:r>
      <w:r w:rsidRPr="005F4C32" w:rsidR="00097C46">
        <w:rPr>
          <w:rFonts w:ascii="Arial" w:hAnsi="Arial" w:cs="Arial"/>
        </w:rPr>
        <w:t>,</w:t>
      </w:r>
      <w:r w:rsidRPr="005F4C32">
        <w:rPr>
          <w:rFonts w:ascii="Arial" w:hAnsi="Arial" w:cs="Arial"/>
        </w:rPr>
        <w:t xml:space="preserve"> costs</w:t>
      </w:r>
      <w:r w:rsidRPr="005F4C32" w:rsidR="009B5F58">
        <w:rPr>
          <w:rFonts w:ascii="Arial" w:hAnsi="Arial" w:cs="Arial"/>
        </w:rPr>
        <w:t xml:space="preserve"> of production, </w:t>
      </w:r>
      <w:r w:rsidRPr="005F4C32">
        <w:rPr>
          <w:rFonts w:ascii="Arial" w:hAnsi="Arial" w:cs="Arial"/>
        </w:rPr>
        <w:t xml:space="preserve">and farm sector financial conditions. ARMS is the only </w:t>
      </w:r>
      <w:r w:rsidRPr="005F4C32" w:rsidR="009B5F58">
        <w:rPr>
          <w:rFonts w:ascii="Arial" w:hAnsi="Arial" w:cs="Arial"/>
        </w:rPr>
        <w:t xml:space="preserve">annual </w:t>
      </w:r>
      <w:r w:rsidRPr="005F4C32">
        <w:rPr>
          <w:rFonts w:ascii="Arial" w:hAnsi="Arial" w:cs="Arial"/>
        </w:rPr>
        <w:t xml:space="preserve">source of </w:t>
      </w:r>
      <w:r w:rsidRPr="005F4C32" w:rsidR="009B5F58">
        <w:rPr>
          <w:rFonts w:ascii="Arial" w:hAnsi="Arial" w:cs="Arial"/>
        </w:rPr>
        <w:t xml:space="preserve">whole farm </w:t>
      </w:r>
      <w:r w:rsidRPr="005F4C32">
        <w:rPr>
          <w:rFonts w:ascii="Arial" w:hAnsi="Arial" w:cs="Arial"/>
        </w:rPr>
        <w:t xml:space="preserve">information available for objective evaluation of many critical issues related to agriculture and the rural economy, </w:t>
      </w:r>
      <w:r w:rsidRPr="005F4C32" w:rsidR="00D742A5">
        <w:rPr>
          <w:rFonts w:ascii="Arial" w:hAnsi="Arial" w:cs="Arial"/>
        </w:rPr>
        <w:t>such as</w:t>
      </w:r>
      <w:r w:rsidRPr="005F4C32">
        <w:rPr>
          <w:rFonts w:ascii="Arial" w:hAnsi="Arial" w:cs="Arial"/>
        </w:rPr>
        <w:t xml:space="preserve"> whole farm finance data</w:t>
      </w:r>
      <w:r w:rsidRPr="005F4C32" w:rsidR="009B5F58">
        <w:rPr>
          <w:rFonts w:ascii="Arial" w:hAnsi="Arial" w:cs="Arial"/>
        </w:rPr>
        <w:t xml:space="preserve">, marketing information, input usage, production practices, and crop substitution </w:t>
      </w:r>
      <w:r w:rsidRPr="005F4C32" w:rsidR="005F4C32">
        <w:rPr>
          <w:rFonts w:ascii="Arial" w:hAnsi="Arial" w:cs="Arial"/>
        </w:rPr>
        <w:t xml:space="preserve">or rotation </w:t>
      </w:r>
      <w:r w:rsidRPr="005F4C32" w:rsidR="009B5F58">
        <w:rPr>
          <w:rFonts w:ascii="Arial" w:hAnsi="Arial" w:cs="Arial"/>
        </w:rPr>
        <w:t>possibilities.</w:t>
      </w:r>
      <w:r w:rsidR="00B159E7">
        <w:rPr>
          <w:rFonts w:ascii="Arial" w:hAnsi="Arial" w:cs="Arial"/>
        </w:rPr>
        <w:t xml:space="preserve"> </w:t>
      </w:r>
      <w:r w:rsidRPr="005F4C32" w:rsidR="005157A2">
        <w:rPr>
          <w:rFonts w:ascii="Arial" w:hAnsi="Arial" w:cs="Arial"/>
        </w:rPr>
        <w:t xml:space="preserve">This detailed information can be used to set </w:t>
      </w:r>
      <w:r w:rsidRPr="005F4C32" w:rsidR="006378D3">
        <w:rPr>
          <w:rFonts w:ascii="Arial" w:hAnsi="Arial" w:cs="Arial"/>
        </w:rPr>
        <w:t xml:space="preserve">operation level </w:t>
      </w:r>
      <w:r w:rsidRPr="005F4C32" w:rsidR="005157A2">
        <w:rPr>
          <w:rFonts w:ascii="Arial" w:hAnsi="Arial" w:cs="Arial"/>
        </w:rPr>
        <w:t>estimates of</w:t>
      </w:r>
      <w:r w:rsidRPr="005F4C32" w:rsidR="006378D3">
        <w:rPr>
          <w:rFonts w:ascii="Arial" w:hAnsi="Arial" w:cs="Arial"/>
        </w:rPr>
        <w:t xml:space="preserve"> </w:t>
      </w:r>
      <w:r w:rsidRPr="005F4C32" w:rsidR="005157A2">
        <w:rPr>
          <w:rFonts w:ascii="Arial" w:hAnsi="Arial" w:cs="Arial"/>
        </w:rPr>
        <w:t>type</w:t>
      </w:r>
      <w:r w:rsidRPr="005F4C32" w:rsidR="006378D3">
        <w:rPr>
          <w:rFonts w:ascii="Arial" w:hAnsi="Arial" w:cs="Arial"/>
        </w:rPr>
        <w:t>s</w:t>
      </w:r>
      <w:r w:rsidRPr="005F4C32" w:rsidR="005157A2">
        <w:rPr>
          <w:rFonts w:ascii="Arial" w:hAnsi="Arial" w:cs="Arial"/>
        </w:rPr>
        <w:t xml:space="preserve"> of operation</w:t>
      </w:r>
      <w:r w:rsidRPr="005F4C32" w:rsidR="006378D3">
        <w:rPr>
          <w:rFonts w:ascii="Arial" w:hAnsi="Arial" w:cs="Arial"/>
        </w:rPr>
        <w:t>s</w:t>
      </w:r>
      <w:r w:rsidRPr="005F4C32" w:rsidR="005157A2">
        <w:rPr>
          <w:rFonts w:ascii="Arial" w:hAnsi="Arial" w:cs="Arial"/>
        </w:rPr>
        <w:t>, loan</w:t>
      </w:r>
      <w:r w:rsidRPr="005F4C32" w:rsidR="006378D3">
        <w:rPr>
          <w:rFonts w:ascii="Arial" w:hAnsi="Arial" w:cs="Arial"/>
        </w:rPr>
        <w:t xml:space="preserve"> commodities, operator’s household income, credit/debt levels, and other economic farm/ranch data.</w:t>
      </w:r>
      <w:r w:rsidRPr="005F4C32" w:rsidR="006378D3">
        <w:rPr>
          <w:rFonts w:ascii="Arial" w:hAnsi="Arial" w:cs="Arial"/>
        </w:rPr>
        <w:t xml:space="preserve"> </w:t>
      </w:r>
    </w:p>
    <w:p w:rsidR="006378D3" w:rsidRPr="003222DA" w:rsidP="00A75783" w14:paraId="21B2718F" w14:textId="77777777">
      <w:pPr>
        <w:widowControl/>
        <w:tabs>
          <w:tab w:val="left" w:pos="2057"/>
        </w:tabs>
        <w:ind w:left="720"/>
        <w:rPr>
          <w:rFonts w:ascii="Arial" w:hAnsi="Arial" w:cs="Arial"/>
        </w:rPr>
      </w:pPr>
      <w:r w:rsidRPr="003222DA">
        <w:rPr>
          <w:rFonts w:ascii="Arial" w:hAnsi="Arial" w:cs="Arial"/>
        </w:rPr>
        <w:tab/>
      </w:r>
    </w:p>
    <w:p w:rsidR="00F54008" w:rsidRPr="003222DA" w14:paraId="55BB36AB" w14:textId="019CF284">
      <w:pPr>
        <w:widowControl/>
        <w:ind w:left="720"/>
        <w:rPr>
          <w:rFonts w:ascii="Arial" w:hAnsi="Arial" w:cs="Arial"/>
        </w:rPr>
      </w:pPr>
      <w:r w:rsidRPr="003222DA">
        <w:rPr>
          <w:rFonts w:ascii="Arial" w:hAnsi="Arial" w:cs="Arial"/>
        </w:rPr>
        <w:t>Without these data, decision makers cannot analyze and report on the financial status of farms, the economic circumstances of farm households, the credit position o</w:t>
      </w:r>
      <w:r w:rsidRPr="003222DA" w:rsidR="006378D3">
        <w:rPr>
          <w:rFonts w:ascii="Arial" w:hAnsi="Arial" w:cs="Arial"/>
        </w:rPr>
        <w:t>f</w:t>
      </w:r>
      <w:r w:rsidRPr="003222DA">
        <w:rPr>
          <w:rFonts w:ascii="Arial" w:hAnsi="Arial" w:cs="Arial"/>
        </w:rPr>
        <w:t xml:space="preserve"> farmers, the structure and organization of farms, or the input and production alternatives available to farmers when pesticide regulatory actions are being considered.</w:t>
      </w:r>
      <w:r w:rsidR="00B159E7">
        <w:rPr>
          <w:rFonts w:ascii="Arial" w:hAnsi="Arial" w:cs="Arial"/>
        </w:rPr>
        <w:t xml:space="preserve"> </w:t>
      </w:r>
      <w:r w:rsidRPr="003222DA">
        <w:rPr>
          <w:rFonts w:ascii="Arial" w:hAnsi="Arial" w:cs="Arial"/>
        </w:rPr>
        <w:t xml:space="preserve">Since producers typically face numerous daily decisions in </w:t>
      </w:r>
      <w:r w:rsidRPr="003222DA">
        <w:rPr>
          <w:rFonts w:ascii="Arial" w:hAnsi="Arial" w:cs="Arial"/>
        </w:rPr>
        <w:t>their farm management practices, information from these surveys will be used to construct producer behavioral models that more realistically reflect the production choices facing producers.</w:t>
      </w:r>
      <w:r w:rsidR="00B159E7">
        <w:rPr>
          <w:rFonts w:ascii="Arial" w:hAnsi="Arial" w:cs="Arial"/>
        </w:rPr>
        <w:t xml:space="preserve"> </w:t>
      </w:r>
    </w:p>
    <w:p w:rsidR="00982EAB" w:rsidRPr="003222DA" w:rsidP="00206744" w14:paraId="0A2D0F0C" w14:textId="77777777">
      <w:pPr>
        <w:widowControl/>
        <w:ind w:left="720"/>
        <w:rPr>
          <w:rFonts w:ascii="Arial" w:hAnsi="Arial" w:cs="Arial"/>
        </w:rPr>
      </w:pPr>
    </w:p>
    <w:p w:rsidR="00F54008" w:rsidRPr="003222DA" w:rsidP="00982EAB" w14:paraId="7DA6F96D" w14:textId="77777777">
      <w:pPr>
        <w:widowControl/>
        <w:ind w:left="720"/>
        <w:rPr>
          <w:rFonts w:ascii="Arial" w:hAnsi="Arial" w:cs="Arial"/>
        </w:rPr>
      </w:pPr>
      <w:r w:rsidRPr="003222DA">
        <w:rPr>
          <w:rFonts w:ascii="Arial" w:hAnsi="Arial" w:cs="Arial"/>
        </w:rPr>
        <w:t>D</w:t>
      </w:r>
      <w:r w:rsidRPr="003222DA" w:rsidR="00206744">
        <w:rPr>
          <w:rFonts w:ascii="Arial" w:hAnsi="Arial" w:cs="Arial"/>
        </w:rPr>
        <w:t>ata from ARMS are used to produce estimates of net farm income by type of commercial producer as required in 7 U.S.C. 7998 and estimates of enterprise production costs as required in 7 U.S.C. 1441(a). Data from ARMS are also used as weights in the development of the Prices Paid Index, a component of the Parity Index referred to in the Agricultural Adjustment Act of 1938</w:t>
      </w:r>
      <w:r w:rsidRPr="003222DA" w:rsidR="00180D48">
        <w:rPr>
          <w:rFonts w:ascii="Arial" w:hAnsi="Arial" w:cs="Arial"/>
        </w:rPr>
        <w:t xml:space="preserve"> and as amended by the Agricultural Acts of 1948, 1949, 1954, and 1956</w:t>
      </w:r>
      <w:r w:rsidRPr="003222DA" w:rsidR="00206744">
        <w:rPr>
          <w:rFonts w:ascii="Arial" w:hAnsi="Arial" w:cs="Arial"/>
        </w:rPr>
        <w:t>. These indexes are used to calculate the annual federal grazing fee rates as described in the Public Rangelands Improvement Act of 19</w:t>
      </w:r>
      <w:r w:rsidRPr="003222DA" w:rsidR="00B738EE">
        <w:rPr>
          <w:rFonts w:ascii="Arial" w:hAnsi="Arial" w:cs="Arial"/>
        </w:rPr>
        <w:t>96</w:t>
      </w:r>
      <w:r w:rsidRPr="003222DA" w:rsidR="00206744">
        <w:rPr>
          <w:rFonts w:ascii="Arial" w:hAnsi="Arial" w:cs="Arial"/>
        </w:rPr>
        <w:t xml:space="preserve"> and Executive Order 12,548 and as promulgated in regulations found </w:t>
      </w:r>
      <w:r w:rsidRPr="003222DA" w:rsidR="00B738EE">
        <w:rPr>
          <w:rFonts w:ascii="Arial" w:hAnsi="Arial" w:cs="Arial"/>
        </w:rPr>
        <w:t>in Title</w:t>
      </w:r>
      <w:r w:rsidRPr="003222DA" w:rsidR="00206744">
        <w:rPr>
          <w:rFonts w:ascii="Arial" w:hAnsi="Arial" w:cs="Arial"/>
        </w:rPr>
        <w:t xml:space="preserve"> 36 CFR 222.51.</w:t>
      </w:r>
    </w:p>
    <w:p w:rsidR="00206744" w:rsidRPr="003222DA" w:rsidP="00206744" w14:paraId="09BBC209" w14:textId="77777777">
      <w:pPr>
        <w:widowControl/>
        <w:ind w:left="720"/>
        <w:rPr>
          <w:rFonts w:ascii="Arial" w:hAnsi="Arial" w:cs="Arial"/>
        </w:rPr>
      </w:pPr>
    </w:p>
    <w:p w:rsidR="00206744" w:rsidRPr="003222DA" w14:paraId="030F9B6E" w14:textId="0243830E">
      <w:pPr>
        <w:widowControl/>
        <w:ind w:left="720"/>
        <w:rPr>
          <w:rFonts w:ascii="Arial" w:hAnsi="Arial" w:cs="Arial"/>
        </w:rPr>
      </w:pPr>
      <w:r>
        <w:rPr>
          <w:rFonts w:ascii="Arial" w:hAnsi="Arial" w:cs="Arial"/>
        </w:rPr>
        <w:t>NASS has been producing these estimates s</w:t>
      </w:r>
      <w:r w:rsidRPr="003222DA" w:rsidR="00351804">
        <w:rPr>
          <w:rFonts w:ascii="Arial" w:hAnsi="Arial" w:cs="Arial"/>
        </w:rPr>
        <w:t xml:space="preserve">ince </w:t>
      </w:r>
      <w:r w:rsidRPr="003222DA" w:rsidR="005E350F">
        <w:rPr>
          <w:rFonts w:ascii="Arial" w:hAnsi="Arial" w:cs="Arial"/>
        </w:rPr>
        <w:t>2003</w:t>
      </w:r>
      <w:r w:rsidRPr="003222DA" w:rsidR="00351804">
        <w:rPr>
          <w:rFonts w:ascii="Arial" w:hAnsi="Arial" w:cs="Arial"/>
        </w:rPr>
        <w:t xml:space="preserve">, when </w:t>
      </w:r>
      <w:r w:rsidRPr="003222DA" w:rsidR="005E350F">
        <w:rPr>
          <w:rFonts w:ascii="Arial" w:hAnsi="Arial" w:cs="Arial"/>
        </w:rPr>
        <w:t>funding w</w:t>
      </w:r>
      <w:r w:rsidRPr="003222DA" w:rsidR="00F54008">
        <w:rPr>
          <w:rFonts w:ascii="Arial" w:hAnsi="Arial" w:cs="Arial"/>
        </w:rPr>
        <w:t>as</w:t>
      </w:r>
      <w:r w:rsidRPr="003222DA" w:rsidR="00351804">
        <w:rPr>
          <w:rFonts w:ascii="Arial" w:hAnsi="Arial" w:cs="Arial"/>
        </w:rPr>
        <w:t xml:space="preserve"> first</w:t>
      </w:r>
      <w:r w:rsidRPr="003222DA" w:rsidR="00F54008">
        <w:rPr>
          <w:rFonts w:ascii="Arial" w:hAnsi="Arial" w:cs="Arial"/>
        </w:rPr>
        <w:t xml:space="preserve"> provided for the development of State-level income estimates for the 15 largest agricultural producing </w:t>
      </w:r>
      <w:r w:rsidRPr="003222DA">
        <w:rPr>
          <w:rFonts w:ascii="Arial" w:hAnsi="Arial" w:cs="Arial"/>
        </w:rPr>
        <w:t>S</w:t>
      </w:r>
      <w:r w:rsidRPr="003222DA" w:rsidR="00F54008">
        <w:rPr>
          <w:rFonts w:ascii="Arial" w:hAnsi="Arial" w:cs="Arial"/>
        </w:rPr>
        <w:t>tates</w:t>
      </w:r>
      <w:r>
        <w:rPr>
          <w:rFonts w:ascii="Arial" w:hAnsi="Arial" w:cs="Arial"/>
        </w:rPr>
        <w:t>.</w:t>
      </w:r>
      <w:r w:rsidR="00B159E7">
        <w:rPr>
          <w:rFonts w:ascii="Arial" w:hAnsi="Arial" w:cs="Arial"/>
        </w:rPr>
        <w:t xml:space="preserve"> </w:t>
      </w:r>
    </w:p>
    <w:p w:rsidR="00206744" w:rsidRPr="003222DA" w14:paraId="08CA7B5E" w14:textId="77777777">
      <w:pPr>
        <w:widowControl/>
        <w:ind w:left="720"/>
        <w:rPr>
          <w:rFonts w:ascii="Arial" w:hAnsi="Arial" w:cs="Arial"/>
        </w:rPr>
      </w:pPr>
    </w:p>
    <w:p w:rsidR="00982EAB" w:rsidRPr="003222DA" w:rsidP="00982EAB" w14:paraId="5AEB85AA" w14:textId="4A768F28">
      <w:pPr>
        <w:widowControl/>
        <w:ind w:left="720"/>
        <w:rPr>
          <w:rFonts w:ascii="Arial" w:hAnsi="Arial" w:cs="Arial"/>
        </w:rPr>
      </w:pPr>
      <w:r w:rsidRPr="003222DA">
        <w:rPr>
          <w:rFonts w:ascii="Arial" w:hAnsi="Arial" w:cs="Arial"/>
        </w:rPr>
        <w:t xml:space="preserve">In addition, ARMS is used to produce estimates of sector-wide production expenditures and other components of income that are used in constructing the estimates of income and value-added </w:t>
      </w:r>
      <w:r w:rsidRPr="003222DA" w:rsidR="00155DE0">
        <w:rPr>
          <w:rFonts w:ascii="Arial" w:hAnsi="Arial" w:cs="Arial"/>
        </w:rPr>
        <w:t>that is</w:t>
      </w:r>
      <w:r w:rsidRPr="003222DA">
        <w:rPr>
          <w:rFonts w:ascii="Arial" w:hAnsi="Arial" w:cs="Arial"/>
        </w:rPr>
        <w:t xml:space="preserve"> transmitted to the U.S. Department of Commerce</w:t>
      </w:r>
      <w:r w:rsidR="00B967A6">
        <w:rPr>
          <w:rFonts w:ascii="Arial" w:hAnsi="Arial" w:cs="Arial"/>
        </w:rPr>
        <w:t>,</w:t>
      </w:r>
      <w:r w:rsidRPr="003222DA">
        <w:rPr>
          <w:rFonts w:ascii="Arial" w:hAnsi="Arial" w:cs="Arial"/>
        </w:rPr>
        <w:t xml:space="preserve"> Bureau of Economic Analysis, by the USDA Economic Research Service (ERS) for use in constructing economy-wide estimates of Gross Domestic Product. This transmittal of data, prepared using the ARMS, is undertaken to satisfy a 1956 agreement between the Office of Management and Budget and the Departments of Agriculture and Commerce that a single set of estimates be published on farm income.</w:t>
      </w:r>
    </w:p>
    <w:p w:rsidR="00F54008" w:rsidRPr="00D26907" w:rsidP="00982EAB" w14:paraId="1873A44A" w14:textId="10CA5DC0">
      <w:pPr>
        <w:widowControl/>
        <w:rPr>
          <w:rFonts w:ascii="Arial" w:hAnsi="Arial" w:cs="Arial"/>
        </w:rPr>
      </w:pPr>
      <w:r>
        <w:rPr>
          <w:rFonts w:ascii="Arial" w:hAnsi="Arial" w:cs="Arial"/>
          <w:color w:val="FF0000"/>
        </w:rPr>
        <w:t xml:space="preserve"> </w:t>
      </w:r>
      <w:r w:rsidRPr="00A24B9D" w:rsidR="00982EAB">
        <w:rPr>
          <w:rFonts w:ascii="Arial" w:hAnsi="Arial" w:cs="Arial"/>
          <w:color w:val="FF0000"/>
        </w:rPr>
        <w:t xml:space="preserve"> </w:t>
      </w:r>
    </w:p>
    <w:p w:rsidR="00F54008" w:rsidRPr="008372F7" w14:paraId="586AB47F" w14:textId="77777777">
      <w:pPr>
        <w:widowControl/>
        <w:ind w:left="720"/>
        <w:rPr>
          <w:rFonts w:ascii="Arial" w:hAnsi="Arial" w:cs="Arial"/>
        </w:rPr>
      </w:pPr>
      <w:r w:rsidRPr="000F06FB">
        <w:rPr>
          <w:rFonts w:ascii="Arial" w:hAnsi="Arial" w:cs="Arial"/>
        </w:rPr>
        <w:t xml:space="preserve">General authority for these data collection activities is granted under U.S. Code Title 7, Section 2204 which specifies that "The Secretary of Agriculture shall procure and </w:t>
      </w:r>
      <w:r w:rsidRPr="008372F7">
        <w:rPr>
          <w:rFonts w:ascii="Arial" w:hAnsi="Arial" w:cs="Arial"/>
        </w:rPr>
        <w:t>preserve all information concerning agriculture which he can obtain ... by the collection of statistics ... and shall distribute them among agriculturists."</w:t>
      </w:r>
    </w:p>
    <w:p w:rsidR="00F54008" w14:paraId="109B4860" w14:textId="77777777">
      <w:pPr>
        <w:widowControl/>
        <w:rPr>
          <w:rFonts w:ascii="Arial" w:hAnsi="Arial" w:cs="Arial"/>
          <w:color w:val="FF0000"/>
        </w:rPr>
      </w:pPr>
    </w:p>
    <w:p w:rsidR="00F54008" w:rsidRPr="00052B35" w14:paraId="3034555B" w14:textId="19665FB8">
      <w:pPr>
        <w:widowControl/>
        <w:tabs>
          <w:tab w:val="left" w:pos="-1440"/>
        </w:tabs>
        <w:ind w:left="720" w:hanging="720"/>
        <w:rPr>
          <w:rFonts w:ascii="Arial" w:hAnsi="Arial" w:cs="Arial"/>
          <w:color w:val="000000"/>
        </w:rPr>
      </w:pPr>
      <w:r w:rsidRPr="00052B35">
        <w:rPr>
          <w:rFonts w:ascii="Arial" w:hAnsi="Arial" w:cs="Arial"/>
          <w:b/>
          <w:bCs/>
          <w:color w:val="000000"/>
        </w:rPr>
        <w:t>2.</w:t>
      </w:r>
      <w:r w:rsidRPr="00052B35">
        <w:rPr>
          <w:rFonts w:ascii="Arial" w:hAnsi="Arial" w:cs="Arial"/>
          <w:b/>
          <w:bCs/>
          <w:color w:val="000000"/>
        </w:rPr>
        <w:tab/>
      </w:r>
      <w:bookmarkStart w:id="0" w:name="_Hlk132884058"/>
      <w:r w:rsidRPr="00052B35">
        <w:rPr>
          <w:rFonts w:ascii="Arial" w:hAnsi="Arial" w:cs="Arial"/>
          <w:b/>
          <w:bCs/>
          <w:color w:val="000000"/>
        </w:rPr>
        <w:t>Indicate how, by whom, and for what purpose the information is to be used.</w:t>
      </w:r>
      <w:r w:rsidR="00B159E7">
        <w:rPr>
          <w:rFonts w:ascii="Arial" w:hAnsi="Arial" w:cs="Arial"/>
          <w:b/>
          <w:bCs/>
          <w:color w:val="000000"/>
        </w:rPr>
        <w:t xml:space="preserve"> </w:t>
      </w:r>
      <w:r w:rsidRPr="00052B35">
        <w:rPr>
          <w:rFonts w:ascii="Arial" w:hAnsi="Arial" w:cs="Arial"/>
          <w:b/>
          <w:bCs/>
          <w:color w:val="000000"/>
        </w:rPr>
        <w:t>Except for a new collection, indicate the actual use the agency has made of the information received from the current collection.</w:t>
      </w:r>
      <w:bookmarkEnd w:id="0"/>
    </w:p>
    <w:p w:rsidR="00F54008" w:rsidRPr="009D0E4D" w14:paraId="62BB4CAA" w14:textId="77777777">
      <w:pPr>
        <w:widowControl/>
        <w:rPr>
          <w:rFonts w:ascii="Arial" w:hAnsi="Arial" w:cs="Arial"/>
        </w:rPr>
      </w:pPr>
    </w:p>
    <w:p w:rsidR="002923CB" w:rsidRPr="004825A7" w:rsidP="00E62F26" w14:paraId="5B33B274" w14:textId="7656D9D9">
      <w:pPr>
        <w:pStyle w:val="ListParagraph"/>
        <w:widowControl/>
        <w:tabs>
          <w:tab w:val="left" w:pos="-1440"/>
        </w:tabs>
        <w:rPr>
          <w:rFonts w:ascii="Arial" w:hAnsi="Arial" w:cs="Arial"/>
        </w:rPr>
      </w:pPr>
      <w:r w:rsidRPr="004825A7">
        <w:rPr>
          <w:rFonts w:ascii="Arial" w:hAnsi="Arial" w:cs="Arial"/>
        </w:rPr>
        <w:t xml:space="preserve">Farm organizations, </w:t>
      </w:r>
      <w:r w:rsidRPr="004825A7" w:rsidR="0060476E">
        <w:rPr>
          <w:rFonts w:ascii="Arial" w:hAnsi="Arial" w:cs="Arial"/>
        </w:rPr>
        <w:t xml:space="preserve">banks, </w:t>
      </w:r>
      <w:r w:rsidRPr="004825A7">
        <w:rPr>
          <w:rFonts w:ascii="Arial" w:hAnsi="Arial" w:cs="Arial"/>
        </w:rPr>
        <w:t>commodity groups, agribusinesses, Congress, and the USDA use information from ARMS to evaluate the financial performance of farm and ranch businesses and households and to make policy decisions affecting agriculture.</w:t>
      </w:r>
      <w:r w:rsidR="00B159E7">
        <w:rPr>
          <w:rFonts w:ascii="Arial" w:hAnsi="Arial" w:cs="Arial"/>
        </w:rPr>
        <w:t xml:space="preserve"> </w:t>
      </w:r>
      <w:r w:rsidRPr="004825A7">
        <w:rPr>
          <w:rFonts w:ascii="Arial" w:hAnsi="Arial" w:cs="Arial"/>
        </w:rPr>
        <w:t>The ARMS provides a robust database of information to address varied needs of policy makers.</w:t>
      </w:r>
      <w:r w:rsidR="00B159E7">
        <w:rPr>
          <w:rFonts w:ascii="Arial" w:hAnsi="Arial" w:cs="Arial"/>
        </w:rPr>
        <w:t xml:space="preserve"> </w:t>
      </w:r>
    </w:p>
    <w:p w:rsidR="002923CB" w:rsidRPr="004825A7" w:rsidP="00E62F26" w14:paraId="6952029A" w14:textId="77777777">
      <w:pPr>
        <w:widowControl/>
        <w:tabs>
          <w:tab w:val="left" w:pos="-1440"/>
        </w:tabs>
        <w:ind w:left="720"/>
        <w:rPr>
          <w:rFonts w:ascii="Arial" w:hAnsi="Arial" w:cs="Arial"/>
        </w:rPr>
      </w:pPr>
    </w:p>
    <w:p w:rsidR="00C90EBF" w:rsidRPr="007649CA" w:rsidP="00E62F26" w14:paraId="0A3AAE75" w14:textId="77777777">
      <w:pPr>
        <w:widowControl/>
        <w:ind w:left="720"/>
        <w:rPr>
          <w:rFonts w:ascii="Arial" w:hAnsi="Arial" w:cs="Arial"/>
        </w:rPr>
      </w:pPr>
      <w:r w:rsidRPr="004825A7">
        <w:rPr>
          <w:rFonts w:ascii="Arial" w:hAnsi="Arial" w:cs="Arial"/>
        </w:rPr>
        <w:t xml:space="preserve">NASS continually seeks input from data users at various trade association meetings, often setting </w:t>
      </w:r>
      <w:r w:rsidRPr="007649CA">
        <w:rPr>
          <w:rFonts w:ascii="Arial" w:hAnsi="Arial" w:cs="Arial"/>
        </w:rPr>
        <w:t xml:space="preserve">up forums at those meetings to discuss surveys relevant </w:t>
      </w:r>
      <w:r w:rsidRPr="007649CA">
        <w:rPr>
          <w:rFonts w:ascii="Arial" w:hAnsi="Arial" w:cs="Arial"/>
        </w:rPr>
        <w:t>to the stakeholder group</w:t>
      </w:r>
      <w:r w:rsidRPr="007649CA" w:rsidR="004825A7">
        <w:rPr>
          <w:rFonts w:ascii="Arial" w:hAnsi="Arial" w:cs="Arial"/>
        </w:rPr>
        <w:t>.</w:t>
      </w:r>
      <w:r w:rsidRPr="007649CA" w:rsidR="00492920">
        <w:rPr>
          <w:rFonts w:ascii="Arial" w:hAnsi="Arial" w:cs="Arial"/>
        </w:rPr>
        <w:t xml:space="preserve"> </w:t>
      </w:r>
      <w:r w:rsidRPr="007649CA">
        <w:rPr>
          <w:rFonts w:ascii="Arial" w:hAnsi="Arial" w:cs="Arial"/>
        </w:rPr>
        <w:t>S</w:t>
      </w:r>
      <w:r w:rsidRPr="007649CA" w:rsidR="00492920">
        <w:rPr>
          <w:rFonts w:ascii="Arial" w:hAnsi="Arial" w:cs="Arial"/>
        </w:rPr>
        <w:t>takeholder</w:t>
      </w:r>
      <w:r w:rsidRPr="007649CA" w:rsidR="005E4F8E">
        <w:rPr>
          <w:rFonts w:ascii="Arial" w:hAnsi="Arial" w:cs="Arial"/>
        </w:rPr>
        <w:t>’</w:t>
      </w:r>
      <w:r w:rsidRPr="007649CA" w:rsidR="00492920">
        <w:rPr>
          <w:rFonts w:ascii="Arial" w:hAnsi="Arial" w:cs="Arial"/>
        </w:rPr>
        <w:t xml:space="preserve">s </w:t>
      </w:r>
      <w:r w:rsidRPr="007649CA">
        <w:rPr>
          <w:rFonts w:ascii="Arial" w:hAnsi="Arial" w:cs="Arial"/>
        </w:rPr>
        <w:t xml:space="preserve">can provide </w:t>
      </w:r>
      <w:r w:rsidRPr="007649CA" w:rsidR="005E4F8E">
        <w:rPr>
          <w:rFonts w:ascii="Arial" w:hAnsi="Arial" w:cs="Arial"/>
        </w:rPr>
        <w:t>feedback</w:t>
      </w:r>
      <w:r w:rsidRPr="007649CA">
        <w:rPr>
          <w:rFonts w:ascii="Arial" w:hAnsi="Arial" w:cs="Arial"/>
        </w:rPr>
        <w:t xml:space="preserve"> or request special tabulations of NASS data through the following website: </w:t>
      </w:r>
    </w:p>
    <w:p w:rsidR="00C90EBF" w:rsidP="00E62F26" w14:paraId="0843702F" w14:textId="77777777">
      <w:pPr>
        <w:widowControl/>
        <w:ind w:left="720"/>
        <w:rPr>
          <w:rFonts w:ascii="Arial" w:hAnsi="Arial" w:cs="Arial"/>
          <w:color w:val="FF0000"/>
        </w:rPr>
      </w:pPr>
      <w:hyperlink r:id="rId10" w:history="1">
        <w:r w:rsidRPr="00635AC3">
          <w:rPr>
            <w:rStyle w:val="Hyperlink"/>
            <w:rFonts w:ascii="Arial" w:hAnsi="Arial" w:cs="Arial"/>
          </w:rPr>
          <w:t>https://www.nass.usda.gov/Data_and_Statistics/Special_Tabulations/Request_a_Tabulation/index.php</w:t>
        </w:r>
      </w:hyperlink>
      <w:r>
        <w:rPr>
          <w:rFonts w:ascii="Arial" w:hAnsi="Arial" w:cs="Arial"/>
          <w:color w:val="FF0000"/>
        </w:rPr>
        <w:t>.</w:t>
      </w:r>
    </w:p>
    <w:p w:rsidR="00C90EBF" w:rsidP="00E62F26" w14:paraId="1E337EF6" w14:textId="77777777">
      <w:pPr>
        <w:widowControl/>
        <w:ind w:left="720"/>
        <w:rPr>
          <w:rFonts w:ascii="Arial" w:hAnsi="Arial" w:cs="Arial"/>
          <w:color w:val="FF0000"/>
        </w:rPr>
      </w:pPr>
    </w:p>
    <w:p w:rsidR="00C90EBF" w:rsidRPr="007649CA" w:rsidP="00E62F26" w14:paraId="389A6C93" w14:textId="50ABCDD6">
      <w:pPr>
        <w:widowControl/>
        <w:ind w:left="720"/>
        <w:rPr>
          <w:rFonts w:ascii="Arial" w:hAnsi="Arial" w:cs="Arial"/>
        </w:rPr>
      </w:pPr>
      <w:r w:rsidRPr="007649CA">
        <w:rPr>
          <w:rFonts w:ascii="Arial" w:hAnsi="Arial" w:cs="Arial"/>
        </w:rPr>
        <w:t xml:space="preserve">If NASS is able </w:t>
      </w:r>
      <w:r w:rsidRPr="007649CA" w:rsidR="007649CA">
        <w:rPr>
          <w:rFonts w:ascii="Arial" w:hAnsi="Arial" w:cs="Arial"/>
        </w:rPr>
        <w:t>to generate the requested data tables and there aren’t any confidentiality issues</w:t>
      </w:r>
      <w:r w:rsidR="0053492D">
        <w:rPr>
          <w:rFonts w:ascii="Arial" w:hAnsi="Arial" w:cs="Arial"/>
        </w:rPr>
        <w:t>,</w:t>
      </w:r>
      <w:r w:rsidRPr="007649CA" w:rsidR="007649CA">
        <w:rPr>
          <w:rFonts w:ascii="Arial" w:hAnsi="Arial" w:cs="Arial"/>
        </w:rPr>
        <w:t xml:space="preserve"> the tables will be made available to the public. </w:t>
      </w:r>
    </w:p>
    <w:p w:rsidR="002923CB" w:rsidRPr="002044F1" w:rsidP="00E62F26" w14:paraId="174408A4" w14:textId="77777777">
      <w:pPr>
        <w:widowControl/>
        <w:ind w:left="720"/>
        <w:rPr>
          <w:rFonts w:ascii="Arial" w:hAnsi="Arial" w:cs="Arial"/>
        </w:rPr>
      </w:pPr>
    </w:p>
    <w:p w:rsidR="00BF700C" w:rsidRPr="00AA2392" w:rsidP="00BF700C" w14:paraId="01F61556" w14:textId="77777777">
      <w:pPr>
        <w:widowControl/>
        <w:ind w:left="1440"/>
        <w:rPr>
          <w:rFonts w:ascii="Arial" w:hAnsi="Arial" w:cs="Arial"/>
        </w:rPr>
      </w:pPr>
      <w:bookmarkStart w:id="1" w:name="_Hlk95214928"/>
      <w:r w:rsidRPr="002044F1">
        <w:rPr>
          <w:rFonts w:ascii="Arial" w:hAnsi="Arial" w:cs="Arial"/>
        </w:rPr>
        <w:t>The ARMS briefing room on the ERS Web site</w:t>
      </w:r>
      <w:r>
        <w:rPr>
          <w:rFonts w:ascii="Arial" w:hAnsi="Arial" w:cs="Arial"/>
        </w:rPr>
        <w:t>:</w:t>
      </w:r>
      <w:r w:rsidRPr="002044F1">
        <w:rPr>
          <w:rFonts w:ascii="Arial" w:hAnsi="Arial" w:cs="Arial"/>
        </w:rPr>
        <w:t xml:space="preserve"> </w:t>
      </w:r>
      <w:hyperlink r:id="rId11">
        <w:r w:rsidRPr="326BF351">
          <w:rPr>
            <w:rStyle w:val="Hyperlink"/>
            <w:rFonts w:ascii="Arial" w:hAnsi="Arial" w:cs="Arial"/>
          </w:rPr>
          <w:t>https://www.ers.usda.gov/data-products/arms-farm-financial-and-crop-production-practices/</w:t>
        </w:r>
      </w:hyperlink>
      <w:r>
        <w:rPr>
          <w:rFonts w:ascii="Arial" w:hAnsi="Arial" w:cs="Arial"/>
        </w:rPr>
        <w:t xml:space="preserve"> </w:t>
      </w:r>
      <w:r w:rsidRPr="002044F1">
        <w:rPr>
          <w:rFonts w:ascii="Arial" w:hAnsi="Arial" w:cs="Arial"/>
        </w:rPr>
        <w:t xml:space="preserve">provides an opportunity for stakeholder feedback regarding data characteristics, use of the information for statistical purposes, and questionnaire content. </w:t>
      </w:r>
      <w:bookmarkEnd w:id="1"/>
      <w:r w:rsidRPr="326BF351">
        <w:rPr>
          <w:rFonts w:ascii="Arial" w:hAnsi="Arial" w:cs="Arial"/>
        </w:rPr>
        <w:t>In 202</w:t>
      </w:r>
      <w:r>
        <w:rPr>
          <w:rFonts w:ascii="Arial" w:hAnsi="Arial" w:cs="Arial"/>
        </w:rPr>
        <w:t>3</w:t>
      </w:r>
      <w:r w:rsidRPr="326BF351">
        <w:rPr>
          <w:rFonts w:ascii="Arial" w:hAnsi="Arial" w:cs="Arial"/>
        </w:rPr>
        <w:t xml:space="preserve">, ERS received </w:t>
      </w:r>
      <w:r>
        <w:rPr>
          <w:rFonts w:ascii="Arial" w:hAnsi="Arial" w:cs="Arial"/>
        </w:rPr>
        <w:t>5</w:t>
      </w:r>
      <w:r w:rsidRPr="326BF351">
        <w:rPr>
          <w:rFonts w:ascii="Arial" w:hAnsi="Arial" w:cs="Arial"/>
        </w:rPr>
        <w:t xml:space="preserve">4 inquiries from this utility; results from these inquires can be found at </w:t>
      </w:r>
      <w:hyperlink r:id="rId12">
        <w:r w:rsidRPr="326BF351">
          <w:rPr>
            <w:rStyle w:val="Hyperlink"/>
            <w:rFonts w:ascii="Arial" w:hAnsi="Arial" w:cs="Arial"/>
          </w:rPr>
          <w:t>https://www.ers.usda.gov/data-products/arms-farm-financial-and-crop-production-practices/contact-us/</w:t>
        </w:r>
      </w:hyperlink>
      <w:r w:rsidRPr="326BF351">
        <w:rPr>
          <w:rFonts w:ascii="Arial" w:hAnsi="Arial" w:cs="Arial"/>
        </w:rPr>
        <w:t xml:space="preserve">.  </w:t>
      </w:r>
    </w:p>
    <w:p w:rsidR="002923CB" w:rsidRPr="002044F1" w:rsidP="00E62F26" w14:paraId="7584889E" w14:textId="77777777">
      <w:pPr>
        <w:widowControl/>
        <w:ind w:left="720"/>
        <w:rPr>
          <w:rFonts w:ascii="Arial" w:hAnsi="Arial" w:cs="Arial"/>
        </w:rPr>
      </w:pPr>
    </w:p>
    <w:p w:rsidR="002923CB" w:rsidRPr="00E613A4" w:rsidP="00E62F26" w14:paraId="787A160C" w14:textId="6B180EF6">
      <w:pPr>
        <w:widowControl/>
        <w:ind w:left="720"/>
        <w:rPr>
          <w:rFonts w:ascii="Arial" w:hAnsi="Arial" w:cs="Arial"/>
        </w:rPr>
      </w:pPr>
      <w:r w:rsidRPr="00E613A4">
        <w:rPr>
          <w:rFonts w:ascii="Arial" w:hAnsi="Arial" w:cs="Arial"/>
        </w:rPr>
        <w:t xml:space="preserve">ERS staff </w:t>
      </w:r>
      <w:r w:rsidRPr="00E613A4" w:rsidR="00E613A4">
        <w:rPr>
          <w:rFonts w:ascii="Arial" w:hAnsi="Arial" w:cs="Arial"/>
        </w:rPr>
        <w:t xml:space="preserve">continue to </w:t>
      </w:r>
      <w:r w:rsidRPr="00E613A4">
        <w:rPr>
          <w:rFonts w:ascii="Arial" w:hAnsi="Arial" w:cs="Arial"/>
        </w:rPr>
        <w:t>contact animal scientists</w:t>
      </w:r>
      <w:r w:rsidRPr="00E613A4" w:rsidR="00E613A4">
        <w:rPr>
          <w:rFonts w:ascii="Arial" w:hAnsi="Arial" w:cs="Arial"/>
        </w:rPr>
        <w:t>,</w:t>
      </w:r>
      <w:r w:rsidRPr="00E613A4">
        <w:rPr>
          <w:rFonts w:ascii="Arial" w:hAnsi="Arial" w:cs="Arial"/>
        </w:rPr>
        <w:t xml:space="preserve"> economists, extension staff, other government agencies, and commodity groups during the development of </w:t>
      </w:r>
      <w:r w:rsidRPr="00E613A4" w:rsidR="00FC291A">
        <w:rPr>
          <w:rFonts w:ascii="Arial" w:hAnsi="Arial" w:cs="Arial"/>
        </w:rPr>
        <w:t>the</w:t>
      </w:r>
      <w:r w:rsidRPr="00E613A4">
        <w:rPr>
          <w:rFonts w:ascii="Arial" w:hAnsi="Arial" w:cs="Arial"/>
        </w:rPr>
        <w:t xml:space="preserve"> livestock </w:t>
      </w:r>
      <w:r w:rsidRPr="00E613A4" w:rsidR="00FC291A">
        <w:rPr>
          <w:rFonts w:ascii="Arial" w:hAnsi="Arial" w:cs="Arial"/>
        </w:rPr>
        <w:t xml:space="preserve">questionnaire </w:t>
      </w:r>
      <w:r w:rsidRPr="00E613A4" w:rsidR="00BF700C">
        <w:rPr>
          <w:rFonts w:ascii="Arial" w:hAnsi="Arial" w:cs="Arial"/>
        </w:rPr>
        <w:t>versions and</w:t>
      </w:r>
      <w:r w:rsidRPr="00E613A4">
        <w:rPr>
          <w:rFonts w:ascii="Arial" w:hAnsi="Arial" w:cs="Arial"/>
        </w:rPr>
        <w:t xml:space="preserve"> solicit their advice on pressing issues and specific question formulations. </w:t>
      </w:r>
    </w:p>
    <w:p w:rsidR="00FE74CF" w:rsidRPr="00A24B9D" w:rsidP="00E62F26" w14:paraId="7EACC5EA" w14:textId="77777777">
      <w:pPr>
        <w:widowControl/>
        <w:ind w:left="720"/>
        <w:rPr>
          <w:rFonts w:ascii="Arial" w:hAnsi="Arial" w:cs="Arial"/>
          <w:color w:val="FF0000"/>
        </w:rPr>
      </w:pPr>
    </w:p>
    <w:p w:rsidR="00FE74CF" w:rsidRPr="004C6377" w:rsidP="00E62F26" w14:paraId="45319014" w14:textId="6060F7BE">
      <w:pPr>
        <w:widowControl/>
        <w:tabs>
          <w:tab w:val="left" w:pos="-1440"/>
        </w:tabs>
        <w:ind w:left="720"/>
        <w:rPr>
          <w:rFonts w:ascii="Arial" w:hAnsi="Arial" w:cs="Arial"/>
        </w:rPr>
      </w:pPr>
      <w:r w:rsidRPr="004C6377">
        <w:rPr>
          <w:rFonts w:ascii="Arial" w:hAnsi="Arial" w:cs="Arial"/>
          <w:b/>
        </w:rPr>
        <w:t>Contractor Expense Surveys</w:t>
      </w:r>
      <w:r w:rsidRPr="004C6377" w:rsidR="005717E2">
        <w:rPr>
          <w:rFonts w:ascii="Arial" w:hAnsi="Arial" w:cs="Arial"/>
          <w:b/>
        </w:rPr>
        <w:t>:</w:t>
      </w:r>
      <w:r w:rsidR="00B159E7">
        <w:rPr>
          <w:rFonts w:ascii="Arial" w:hAnsi="Arial" w:cs="Arial"/>
          <w:b/>
        </w:rPr>
        <w:t xml:space="preserve"> </w:t>
      </w:r>
      <w:r w:rsidRPr="004C6377">
        <w:rPr>
          <w:rFonts w:ascii="Arial" w:hAnsi="Arial" w:cs="Arial"/>
        </w:rPr>
        <w:t xml:space="preserve">The Contractor Expense Surveys are supplemental surveys to the ARMS Phase </w:t>
      </w:r>
      <w:r w:rsidR="00FF5385">
        <w:rPr>
          <w:rFonts w:ascii="Arial" w:hAnsi="Arial" w:cs="Arial"/>
        </w:rPr>
        <w:t>3</w:t>
      </w:r>
      <w:r w:rsidRPr="004C6377">
        <w:rPr>
          <w:rFonts w:ascii="Arial" w:hAnsi="Arial" w:cs="Arial"/>
        </w:rPr>
        <w:t xml:space="preserve"> survey.</w:t>
      </w:r>
      <w:r w:rsidR="00B159E7">
        <w:rPr>
          <w:rFonts w:ascii="Arial" w:hAnsi="Arial" w:cs="Arial"/>
        </w:rPr>
        <w:t xml:space="preserve"> </w:t>
      </w:r>
      <w:r w:rsidRPr="004C6377">
        <w:rPr>
          <w:rFonts w:ascii="Arial" w:hAnsi="Arial" w:cs="Arial"/>
        </w:rPr>
        <w:t>The purpose is to obtain the contractor’s portion of the operating expenses for the whole farm.</w:t>
      </w:r>
      <w:r w:rsidR="00B159E7">
        <w:rPr>
          <w:rFonts w:ascii="Arial" w:hAnsi="Arial" w:cs="Arial"/>
        </w:rPr>
        <w:t xml:space="preserve"> </w:t>
      </w:r>
      <w:r w:rsidRPr="004C6377">
        <w:rPr>
          <w:rFonts w:ascii="Arial" w:hAnsi="Arial" w:cs="Arial"/>
        </w:rPr>
        <w:t>In previous surveys we have found that most contractees cannot report total expenses incurred by the contractor, since the contractor supplies many of the inputs to the farm operator.</w:t>
      </w:r>
    </w:p>
    <w:p w:rsidR="00FE74CF" w:rsidRPr="00A24B9D" w:rsidP="00E62F26" w14:paraId="197122AA" w14:textId="77777777">
      <w:pPr>
        <w:widowControl/>
        <w:tabs>
          <w:tab w:val="left" w:pos="-1440"/>
        </w:tabs>
        <w:ind w:left="720"/>
        <w:rPr>
          <w:rFonts w:ascii="Arial" w:hAnsi="Arial" w:cs="Arial"/>
          <w:color w:val="FF0000"/>
        </w:rPr>
      </w:pPr>
    </w:p>
    <w:p w:rsidR="00F54008" w:rsidRPr="003D26CE" w:rsidP="00E62F26" w14:paraId="244B8D9B" w14:textId="77777777">
      <w:pPr>
        <w:pStyle w:val="ListParagraph"/>
        <w:widowControl/>
        <w:tabs>
          <w:tab w:val="left" w:pos="-1440"/>
        </w:tabs>
        <w:rPr>
          <w:rFonts w:ascii="Arial" w:hAnsi="Arial" w:cs="Arial"/>
        </w:rPr>
      </w:pPr>
      <w:r w:rsidRPr="003D26CE">
        <w:rPr>
          <w:rFonts w:ascii="Arial" w:hAnsi="Arial" w:cs="Arial"/>
        </w:rPr>
        <w:t>The uses of the information collected from ARMS are many:</w:t>
      </w:r>
    </w:p>
    <w:p w:rsidR="00F54008" w:rsidRPr="003D26CE" w:rsidP="00E62F26" w14:paraId="01842F7B" w14:textId="77777777">
      <w:pPr>
        <w:widowControl/>
        <w:ind w:left="720"/>
        <w:rPr>
          <w:rFonts w:ascii="Arial" w:hAnsi="Arial" w:cs="Arial"/>
        </w:rPr>
      </w:pPr>
    </w:p>
    <w:p w:rsidR="00730C84" w:rsidRPr="00391668" w:rsidP="00E62F26" w14:paraId="471E2FB1" w14:textId="6AB4724F">
      <w:pPr>
        <w:widowControl/>
        <w:numPr>
          <w:ilvl w:val="0"/>
          <w:numId w:val="12"/>
        </w:numPr>
        <w:tabs>
          <w:tab w:val="left" w:pos="-1440"/>
        </w:tabs>
        <w:ind w:left="1080"/>
        <w:rPr>
          <w:rFonts w:ascii="Arial" w:hAnsi="Arial" w:cs="Arial"/>
        </w:rPr>
      </w:pPr>
      <w:r w:rsidRPr="00391668">
        <w:rPr>
          <w:rFonts w:ascii="Arial" w:hAnsi="Arial" w:cs="Arial"/>
        </w:rPr>
        <w:t xml:space="preserve">Dramatic </w:t>
      </w:r>
      <w:r w:rsidRPr="00391668" w:rsidR="00484FF3">
        <w:rPr>
          <w:rFonts w:ascii="Arial" w:hAnsi="Arial" w:cs="Arial"/>
        </w:rPr>
        <w:t xml:space="preserve">changes </w:t>
      </w:r>
      <w:r w:rsidRPr="00391668">
        <w:rPr>
          <w:rFonts w:ascii="Arial" w:hAnsi="Arial" w:cs="Arial"/>
        </w:rPr>
        <w:t xml:space="preserve">in crude oil prices </w:t>
      </w:r>
      <w:r w:rsidRPr="00391668" w:rsidR="00974165">
        <w:rPr>
          <w:rFonts w:ascii="Arial" w:hAnsi="Arial" w:cs="Arial"/>
        </w:rPr>
        <w:t>can</w:t>
      </w:r>
      <w:r w:rsidRPr="00391668">
        <w:rPr>
          <w:rFonts w:ascii="Arial" w:hAnsi="Arial" w:cs="Arial"/>
        </w:rPr>
        <w:t xml:space="preserve"> have a huge impact on farmers</w:t>
      </w:r>
      <w:r w:rsidRPr="00391668" w:rsidR="00974165">
        <w:rPr>
          <w:rFonts w:ascii="Arial" w:hAnsi="Arial" w:cs="Arial"/>
        </w:rPr>
        <w:t>.</w:t>
      </w:r>
      <w:r w:rsidR="00B159E7">
        <w:rPr>
          <w:rFonts w:ascii="Arial" w:hAnsi="Arial" w:cs="Arial"/>
        </w:rPr>
        <w:t xml:space="preserve"> </w:t>
      </w:r>
      <w:r w:rsidRPr="00391668">
        <w:rPr>
          <w:rFonts w:ascii="Arial" w:hAnsi="Arial" w:cs="Arial"/>
        </w:rPr>
        <w:t xml:space="preserve">In addition to the </w:t>
      </w:r>
      <w:r w:rsidRPr="00391668" w:rsidR="00974165">
        <w:rPr>
          <w:rFonts w:ascii="Arial" w:hAnsi="Arial" w:cs="Arial"/>
        </w:rPr>
        <w:t>p</w:t>
      </w:r>
      <w:r w:rsidRPr="00391668">
        <w:rPr>
          <w:rFonts w:ascii="Arial" w:hAnsi="Arial" w:cs="Arial"/>
        </w:rPr>
        <w:t>rices for diesel and gasoline</w:t>
      </w:r>
      <w:r w:rsidRPr="00391668">
        <w:rPr>
          <w:rFonts w:ascii="Arial" w:hAnsi="Arial" w:cs="Arial"/>
        </w:rPr>
        <w:t>,</w:t>
      </w:r>
      <w:r w:rsidRPr="00391668">
        <w:rPr>
          <w:rFonts w:ascii="Arial" w:hAnsi="Arial" w:cs="Arial"/>
        </w:rPr>
        <w:t xml:space="preserve"> farmers </w:t>
      </w:r>
      <w:r w:rsidRPr="00391668" w:rsidR="00FC291A">
        <w:rPr>
          <w:rFonts w:ascii="Arial" w:hAnsi="Arial" w:cs="Arial"/>
        </w:rPr>
        <w:t>must</w:t>
      </w:r>
      <w:r w:rsidRPr="00391668">
        <w:rPr>
          <w:rFonts w:ascii="Arial" w:hAnsi="Arial" w:cs="Arial"/>
        </w:rPr>
        <w:t xml:space="preserve"> make decisions on which crops to produce</w:t>
      </w:r>
      <w:r w:rsidRPr="00391668" w:rsidR="00FC291A">
        <w:rPr>
          <w:rFonts w:ascii="Arial" w:hAnsi="Arial" w:cs="Arial"/>
        </w:rPr>
        <w:t>,</w:t>
      </w:r>
      <w:r w:rsidRPr="00391668">
        <w:rPr>
          <w:rFonts w:ascii="Arial" w:hAnsi="Arial" w:cs="Arial"/>
        </w:rPr>
        <w:t xml:space="preserve"> based heavily on the availability and affordability of fertilizers and pesticides that are petroleum based.</w:t>
      </w:r>
      <w:r w:rsidR="00B159E7">
        <w:rPr>
          <w:rFonts w:ascii="Arial" w:hAnsi="Arial" w:cs="Arial"/>
        </w:rPr>
        <w:t xml:space="preserve"> </w:t>
      </w:r>
      <w:r w:rsidRPr="00391668">
        <w:rPr>
          <w:rFonts w:ascii="Arial" w:hAnsi="Arial" w:cs="Arial"/>
        </w:rPr>
        <w:t xml:space="preserve"> Farming practices </w:t>
      </w:r>
      <w:r w:rsidRPr="00391668" w:rsidR="00974165">
        <w:rPr>
          <w:rFonts w:ascii="Arial" w:hAnsi="Arial" w:cs="Arial"/>
        </w:rPr>
        <w:t>can</w:t>
      </w:r>
      <w:r w:rsidRPr="00391668">
        <w:rPr>
          <w:rFonts w:ascii="Arial" w:hAnsi="Arial" w:cs="Arial"/>
        </w:rPr>
        <w:t xml:space="preserve"> also be altered due to the prices of fuels</w:t>
      </w:r>
      <w:r w:rsidRPr="00391668" w:rsidR="00CE3CCA">
        <w:rPr>
          <w:rFonts w:ascii="Arial" w:hAnsi="Arial" w:cs="Arial"/>
        </w:rPr>
        <w:t>.</w:t>
      </w:r>
      <w:r w:rsidR="00B159E7">
        <w:rPr>
          <w:rFonts w:ascii="Arial" w:hAnsi="Arial" w:cs="Arial"/>
        </w:rPr>
        <w:t xml:space="preserve"> </w:t>
      </w:r>
      <w:r w:rsidRPr="00391668" w:rsidR="00CE3CCA">
        <w:rPr>
          <w:rFonts w:ascii="Arial" w:hAnsi="Arial" w:cs="Arial"/>
        </w:rPr>
        <w:t>F</w:t>
      </w:r>
      <w:r w:rsidRPr="00391668">
        <w:rPr>
          <w:rFonts w:ascii="Arial" w:hAnsi="Arial" w:cs="Arial"/>
        </w:rPr>
        <w:t xml:space="preserve">armers may have to investigate practices such as no till or minimum till crops, crop rotations, selecting more disease and pest tolerant crops, etc. </w:t>
      </w:r>
      <w:r w:rsidRPr="00391668" w:rsidR="00974165">
        <w:rPr>
          <w:rFonts w:ascii="Arial" w:hAnsi="Arial" w:cs="Arial"/>
        </w:rPr>
        <w:t>in years when oil prices are trending upward, while using more conventional farming techniques in years when prices are trending downward.</w:t>
      </w:r>
      <w:r w:rsidR="00B159E7">
        <w:rPr>
          <w:rFonts w:ascii="Arial" w:hAnsi="Arial" w:cs="Arial"/>
        </w:rPr>
        <w:t xml:space="preserve"> </w:t>
      </w:r>
      <w:r w:rsidRPr="00391668">
        <w:rPr>
          <w:rFonts w:ascii="Arial" w:hAnsi="Arial" w:cs="Arial"/>
        </w:rPr>
        <w:t>The ARMS survey</w:t>
      </w:r>
      <w:r w:rsidRPr="00391668" w:rsidR="00CE3CCA">
        <w:rPr>
          <w:rFonts w:ascii="Arial" w:hAnsi="Arial" w:cs="Arial"/>
        </w:rPr>
        <w:t>s are</w:t>
      </w:r>
      <w:r w:rsidRPr="00391668">
        <w:rPr>
          <w:rFonts w:ascii="Arial" w:hAnsi="Arial" w:cs="Arial"/>
        </w:rPr>
        <w:t xml:space="preserve"> crucial in measuring annual changes in doing business (financially, farming practices, and types of inputs used by farmers).</w:t>
      </w:r>
    </w:p>
    <w:p w:rsidR="00CE3CCA" w:rsidRPr="00391668" w:rsidP="00E62F26" w14:paraId="6C186102" w14:textId="77777777">
      <w:pPr>
        <w:widowControl/>
        <w:tabs>
          <w:tab w:val="left" w:pos="-1440"/>
        </w:tabs>
        <w:ind w:left="1080"/>
        <w:rPr>
          <w:rFonts w:ascii="Arial" w:hAnsi="Arial" w:cs="Arial"/>
        </w:rPr>
      </w:pPr>
      <w:r>
        <w:rPr>
          <w:rFonts w:ascii="Arial" w:hAnsi="Arial" w:cs="Arial"/>
        </w:rPr>
        <w:t xml:space="preserve"> </w:t>
      </w:r>
    </w:p>
    <w:p w:rsidR="00CE3CCA" w:rsidRPr="00391668" w:rsidP="00E62F26" w14:paraId="7E4E6882" w14:textId="566A7B57">
      <w:pPr>
        <w:widowControl/>
        <w:numPr>
          <w:ilvl w:val="0"/>
          <w:numId w:val="12"/>
        </w:numPr>
        <w:tabs>
          <w:tab w:val="left" w:pos="-1440"/>
        </w:tabs>
        <w:ind w:left="1080"/>
        <w:rPr>
          <w:rFonts w:ascii="Arial" w:hAnsi="Arial" w:cs="Arial"/>
        </w:rPr>
      </w:pPr>
      <w:r w:rsidRPr="00391668">
        <w:rPr>
          <w:rFonts w:ascii="Arial" w:hAnsi="Arial" w:cs="Arial"/>
        </w:rPr>
        <w:t xml:space="preserve">Severe weather conditions in any given year can cause measurable changes in both farm expenditures/receipts as well as numerous farming practices. For </w:t>
      </w:r>
      <w:r w:rsidRPr="00391668">
        <w:rPr>
          <w:rFonts w:ascii="Arial" w:hAnsi="Arial" w:cs="Arial"/>
        </w:rPr>
        <w:t>example:</w:t>
      </w:r>
      <w:r w:rsidRPr="00391668">
        <w:rPr>
          <w:rFonts w:ascii="Arial" w:hAnsi="Arial" w:cs="Arial"/>
        </w:rPr>
        <w:t xml:space="preserve"> drought </w:t>
      </w:r>
      <w:r w:rsidRPr="00391668" w:rsidR="000A145E">
        <w:rPr>
          <w:rFonts w:ascii="Arial" w:hAnsi="Arial" w:cs="Arial"/>
        </w:rPr>
        <w:t xml:space="preserve">and flooding </w:t>
      </w:r>
      <w:r w:rsidRPr="00391668">
        <w:rPr>
          <w:rFonts w:ascii="Arial" w:hAnsi="Arial" w:cs="Arial"/>
        </w:rPr>
        <w:t xml:space="preserve">conditions felt in different regions of the US in </w:t>
      </w:r>
      <w:r w:rsidRPr="00391668" w:rsidR="00971CBF">
        <w:rPr>
          <w:rFonts w:ascii="Arial" w:hAnsi="Arial" w:cs="Arial"/>
        </w:rPr>
        <w:t>recent years have made</w:t>
      </w:r>
      <w:r w:rsidRPr="00391668">
        <w:rPr>
          <w:rFonts w:ascii="Arial" w:hAnsi="Arial" w:cs="Arial"/>
        </w:rPr>
        <w:t xml:space="preserve"> a huge impact on farmers and the way they conduct business.</w:t>
      </w:r>
      <w:r w:rsidR="00B159E7">
        <w:rPr>
          <w:rFonts w:ascii="Arial" w:hAnsi="Arial" w:cs="Arial"/>
        </w:rPr>
        <w:t xml:space="preserve"> </w:t>
      </w:r>
      <w:r w:rsidRPr="00391668">
        <w:rPr>
          <w:rFonts w:ascii="Arial" w:hAnsi="Arial" w:cs="Arial"/>
        </w:rPr>
        <w:t xml:space="preserve"> In some areas of the country there were restrictions placed on water used for irrigation and farmers had to investigate what kinds of conservation practices they could adopt.</w:t>
      </w:r>
      <w:r w:rsidR="00B159E7">
        <w:rPr>
          <w:rFonts w:ascii="Arial" w:hAnsi="Arial" w:cs="Arial"/>
        </w:rPr>
        <w:t xml:space="preserve"> </w:t>
      </w:r>
      <w:r w:rsidRPr="00391668" w:rsidR="000A145E">
        <w:rPr>
          <w:rFonts w:ascii="Arial" w:hAnsi="Arial" w:cs="Arial"/>
        </w:rPr>
        <w:t xml:space="preserve">In other areas of the country where flooding occurred, farmers had to contend with chemical run off that impacted the types of crops they could re-plant in flooded fields once they dried. </w:t>
      </w:r>
      <w:r w:rsidRPr="00391668">
        <w:rPr>
          <w:rFonts w:ascii="Arial" w:hAnsi="Arial" w:cs="Arial"/>
        </w:rPr>
        <w:t>The ARMS surveys help to measure the impact and changes that occurred both financially and in farming practices.</w:t>
      </w:r>
    </w:p>
    <w:p w:rsidR="00CE3CCA" w:rsidRPr="00391668" w:rsidP="00E62F26" w14:paraId="210C3AE4" w14:textId="77777777">
      <w:pPr>
        <w:widowControl/>
        <w:tabs>
          <w:tab w:val="left" w:pos="-1440"/>
        </w:tabs>
        <w:ind w:left="1080"/>
        <w:rPr>
          <w:rFonts w:ascii="Arial" w:hAnsi="Arial" w:cs="Arial"/>
        </w:rPr>
      </w:pPr>
    </w:p>
    <w:p w:rsidR="00CE3CCA" w:rsidRPr="00391668" w:rsidP="00E62F26" w14:paraId="6D3BF373" w14:textId="07804429">
      <w:pPr>
        <w:widowControl/>
        <w:numPr>
          <w:ilvl w:val="0"/>
          <w:numId w:val="12"/>
        </w:numPr>
        <w:tabs>
          <w:tab w:val="left" w:pos="-1440"/>
        </w:tabs>
        <w:ind w:left="1080"/>
        <w:rPr>
          <w:rFonts w:ascii="Arial" w:hAnsi="Arial" w:cs="Arial"/>
        </w:rPr>
      </w:pPr>
      <w:r w:rsidRPr="00391668">
        <w:rPr>
          <w:rFonts w:ascii="Arial" w:hAnsi="Arial" w:cs="Arial"/>
        </w:rPr>
        <w:t>The ARMS surveys are critical for measuring the annual changes to the American farmer.</w:t>
      </w:r>
      <w:r w:rsidR="00B159E7">
        <w:rPr>
          <w:rFonts w:ascii="Arial" w:hAnsi="Arial" w:cs="Arial"/>
        </w:rPr>
        <w:t xml:space="preserve"> </w:t>
      </w:r>
      <w:r w:rsidRPr="00391668">
        <w:rPr>
          <w:rFonts w:ascii="Arial" w:hAnsi="Arial" w:cs="Arial"/>
        </w:rPr>
        <w:t xml:space="preserve">With the increase in </w:t>
      </w:r>
      <w:r w:rsidRPr="00391668" w:rsidR="00AD2E17">
        <w:rPr>
          <w:rFonts w:ascii="Arial" w:hAnsi="Arial" w:cs="Arial"/>
        </w:rPr>
        <w:t xml:space="preserve">bioenergy dependency, farmers are changing their farming practices to accommodate the increased demand for </w:t>
      </w:r>
      <w:r w:rsidRPr="00391668" w:rsidR="00487D02">
        <w:rPr>
          <w:rFonts w:ascii="Arial" w:hAnsi="Arial" w:cs="Arial"/>
        </w:rPr>
        <w:t>crops that can be converted into ethanol or biodiesel.</w:t>
      </w:r>
      <w:r w:rsidR="00B159E7">
        <w:rPr>
          <w:rFonts w:ascii="Arial" w:hAnsi="Arial" w:cs="Arial"/>
        </w:rPr>
        <w:t xml:space="preserve"> </w:t>
      </w:r>
      <w:r w:rsidRPr="00391668" w:rsidR="00487D02">
        <w:rPr>
          <w:rFonts w:ascii="Arial" w:hAnsi="Arial" w:cs="Arial"/>
        </w:rPr>
        <w:t xml:space="preserve"> </w:t>
      </w:r>
      <w:r w:rsidR="00613FCD">
        <w:rPr>
          <w:rFonts w:ascii="Arial" w:hAnsi="Arial" w:cs="Arial"/>
        </w:rPr>
        <w:t>ARMS provide</w:t>
      </w:r>
      <w:r w:rsidR="00F81F53">
        <w:rPr>
          <w:rFonts w:ascii="Arial" w:hAnsi="Arial" w:cs="Arial"/>
        </w:rPr>
        <w:t xml:space="preserve">s of measure of the changes in </w:t>
      </w:r>
      <w:r w:rsidR="00A2785B">
        <w:rPr>
          <w:rFonts w:ascii="Arial" w:hAnsi="Arial" w:cs="Arial"/>
        </w:rPr>
        <w:t>biofuel production.</w:t>
      </w:r>
      <w:r w:rsidR="00B159E7">
        <w:rPr>
          <w:rFonts w:ascii="Arial" w:hAnsi="Arial" w:cs="Arial"/>
        </w:rPr>
        <w:t xml:space="preserve">    </w:t>
      </w:r>
    </w:p>
    <w:p w:rsidR="00F54008" w:rsidRPr="00391668" w:rsidP="00E62F26" w14:paraId="0EE505A5" w14:textId="77777777">
      <w:pPr>
        <w:widowControl/>
        <w:ind w:left="1080"/>
        <w:rPr>
          <w:rFonts w:ascii="Arial" w:hAnsi="Arial" w:cs="Arial"/>
        </w:rPr>
      </w:pPr>
    </w:p>
    <w:p w:rsidR="00F54008" w:rsidRPr="00D720E3" w:rsidP="00E62F26" w14:paraId="334C8546" w14:textId="52A7AE9C">
      <w:pPr>
        <w:widowControl/>
        <w:numPr>
          <w:ilvl w:val="0"/>
          <w:numId w:val="13"/>
        </w:numPr>
        <w:tabs>
          <w:tab w:val="left" w:pos="-1440"/>
        </w:tabs>
        <w:ind w:left="1080"/>
        <w:rPr>
          <w:rFonts w:ascii="Arial" w:hAnsi="Arial" w:cs="Arial"/>
        </w:rPr>
      </w:pPr>
      <w:r w:rsidRPr="00E44EDB">
        <w:rPr>
          <w:rFonts w:ascii="Arial" w:hAnsi="Arial" w:cs="Arial"/>
        </w:rPr>
        <w:t>To guide policy makers in the decision-making process, it is necessary to have reliable information about production practices used and the relationship of the practices to changes in water quality and changes in the rate of erosion.</w:t>
      </w:r>
      <w:r w:rsidR="00B159E7">
        <w:rPr>
          <w:rFonts w:ascii="Arial" w:hAnsi="Arial" w:cs="Arial"/>
        </w:rPr>
        <w:t xml:space="preserve"> </w:t>
      </w:r>
      <w:r w:rsidRPr="00E44EDB">
        <w:rPr>
          <w:rFonts w:ascii="Arial" w:hAnsi="Arial" w:cs="Arial"/>
        </w:rPr>
        <w:t>Decisions affecting agricultural policy and producers will be made with or without data; it is much better to have factual information to guide the decision process.</w:t>
      </w:r>
      <w:r w:rsidR="00B159E7">
        <w:rPr>
          <w:rFonts w:ascii="Arial" w:hAnsi="Arial" w:cs="Arial"/>
        </w:rPr>
        <w:t xml:space="preserve"> </w:t>
      </w:r>
      <w:r w:rsidRPr="00E44EDB">
        <w:rPr>
          <w:rFonts w:ascii="Arial" w:hAnsi="Arial" w:cs="Arial"/>
        </w:rPr>
        <w:t>Farm production covers a major share of the natural resources of the country and, as policy about how to manage production is formed</w:t>
      </w:r>
      <w:r w:rsidRPr="00E44EDB" w:rsidR="00360710">
        <w:rPr>
          <w:rFonts w:ascii="Arial" w:hAnsi="Arial" w:cs="Arial"/>
        </w:rPr>
        <w:t>;</w:t>
      </w:r>
      <w:r w:rsidRPr="00E44EDB">
        <w:rPr>
          <w:rFonts w:ascii="Arial" w:hAnsi="Arial" w:cs="Arial"/>
        </w:rPr>
        <w:t xml:space="preserve"> a better understanding of the production process can prevent uninformed choices.</w:t>
      </w:r>
      <w:r w:rsidR="00B159E7">
        <w:rPr>
          <w:rFonts w:ascii="Arial" w:hAnsi="Arial" w:cs="Arial"/>
        </w:rPr>
        <w:t xml:space="preserve"> </w:t>
      </w:r>
      <w:r w:rsidRPr="00E44EDB">
        <w:rPr>
          <w:rFonts w:ascii="Arial" w:hAnsi="Arial" w:cs="Arial"/>
        </w:rPr>
        <w:t xml:space="preserve">The agricultural community is currently faced with many complex issues concerning the environment, such as </w:t>
      </w:r>
      <w:r w:rsidRPr="00E44EDB" w:rsidR="003C3A63">
        <w:rPr>
          <w:rFonts w:ascii="Arial" w:hAnsi="Arial" w:cs="Arial"/>
        </w:rPr>
        <w:t>transport</w:t>
      </w:r>
      <w:r w:rsidR="006E776E">
        <w:rPr>
          <w:rFonts w:ascii="Arial" w:hAnsi="Arial" w:cs="Arial"/>
        </w:rPr>
        <w:t>ation</w:t>
      </w:r>
      <w:r w:rsidRPr="00E44EDB" w:rsidR="003C3A63">
        <w:rPr>
          <w:rFonts w:ascii="Arial" w:hAnsi="Arial" w:cs="Arial"/>
        </w:rPr>
        <w:t xml:space="preserve"> of nutrients and pesticides to ground or surface water sources, soil erosion, and the impact of environmental policies o</w:t>
      </w:r>
      <w:r w:rsidRPr="00E44EDB">
        <w:rPr>
          <w:rFonts w:ascii="Arial" w:hAnsi="Arial" w:cs="Arial"/>
        </w:rPr>
        <w:t>n</w:t>
      </w:r>
      <w:r w:rsidRPr="00E44EDB" w:rsidR="003C3A63">
        <w:rPr>
          <w:rFonts w:ascii="Arial" w:hAnsi="Arial" w:cs="Arial"/>
        </w:rPr>
        <w:t xml:space="preserve"> agricultural production</w:t>
      </w:r>
      <w:r w:rsidRPr="00E44EDB">
        <w:rPr>
          <w:rFonts w:ascii="Arial" w:hAnsi="Arial" w:cs="Arial"/>
        </w:rPr>
        <w:t>.</w:t>
      </w:r>
      <w:r w:rsidR="00B159E7">
        <w:rPr>
          <w:rFonts w:ascii="Arial" w:hAnsi="Arial" w:cs="Arial"/>
        </w:rPr>
        <w:t xml:space="preserve"> </w:t>
      </w:r>
      <w:r w:rsidRPr="00E44EDB">
        <w:rPr>
          <w:rFonts w:ascii="Arial" w:hAnsi="Arial" w:cs="Arial"/>
        </w:rPr>
        <w:t xml:space="preserve">ARMS data are useful in </w:t>
      </w:r>
      <w:r w:rsidR="00766064">
        <w:rPr>
          <w:rFonts w:ascii="Arial" w:hAnsi="Arial" w:cs="Arial"/>
        </w:rPr>
        <w:t>measuring</w:t>
      </w:r>
      <w:r w:rsidRPr="00E44EDB">
        <w:rPr>
          <w:rFonts w:ascii="Arial" w:hAnsi="Arial" w:cs="Arial"/>
        </w:rPr>
        <w:t xml:space="preserve"> these concerns</w:t>
      </w:r>
      <w:r w:rsidR="006E776E">
        <w:rPr>
          <w:rFonts w:ascii="Arial" w:hAnsi="Arial" w:cs="Arial"/>
        </w:rPr>
        <w:t>. F</w:t>
      </w:r>
      <w:r w:rsidRPr="00E44EDB">
        <w:rPr>
          <w:rFonts w:ascii="Arial" w:hAnsi="Arial" w:cs="Arial"/>
        </w:rPr>
        <w:t>or example, fertilizer and pesticide data are used to study water quality and production practices</w:t>
      </w:r>
      <w:r w:rsidRPr="00E44EDB" w:rsidR="007924D8">
        <w:rPr>
          <w:rFonts w:ascii="Arial" w:hAnsi="Arial" w:cs="Arial"/>
        </w:rPr>
        <w:t>,</w:t>
      </w:r>
      <w:r w:rsidRPr="00E44EDB">
        <w:rPr>
          <w:rFonts w:ascii="Arial" w:hAnsi="Arial" w:cs="Arial"/>
        </w:rPr>
        <w:t xml:space="preserve"> </w:t>
      </w:r>
      <w:r w:rsidRPr="00E44EDB" w:rsidR="007924D8">
        <w:rPr>
          <w:rFonts w:ascii="Arial" w:hAnsi="Arial" w:cs="Arial"/>
        </w:rPr>
        <w:t>c</w:t>
      </w:r>
      <w:r w:rsidRPr="00E44EDB">
        <w:rPr>
          <w:rFonts w:ascii="Arial" w:hAnsi="Arial" w:cs="Arial"/>
        </w:rPr>
        <w:t>rop rotation</w:t>
      </w:r>
      <w:bookmarkStart w:id="2" w:name="A__"/>
      <w:bookmarkEnd w:id="2"/>
      <w:r w:rsidRPr="00E44EDB">
        <w:rPr>
          <w:rFonts w:ascii="Arial" w:hAnsi="Arial" w:cs="Arial"/>
        </w:rPr>
        <w:t xml:space="preserve"> </w:t>
      </w:r>
      <w:r w:rsidRPr="00E44EDB" w:rsidR="007924D8">
        <w:rPr>
          <w:rFonts w:ascii="Arial" w:hAnsi="Arial" w:cs="Arial"/>
        </w:rPr>
        <w:t xml:space="preserve">data </w:t>
      </w:r>
      <w:r w:rsidRPr="00E44EDB">
        <w:rPr>
          <w:rFonts w:ascii="Arial" w:hAnsi="Arial" w:cs="Arial"/>
        </w:rPr>
        <w:t xml:space="preserve">to help identify tillage systems and </w:t>
      </w:r>
      <w:r w:rsidRPr="00D720E3">
        <w:rPr>
          <w:rFonts w:ascii="Arial" w:hAnsi="Arial" w:cs="Arial"/>
        </w:rPr>
        <w:t>crop residue levels affecting soil erosion.</w:t>
      </w:r>
    </w:p>
    <w:p w:rsidR="00354EB2" w:rsidRPr="00D720E3" w:rsidP="00E62F26" w14:paraId="19A1A1FA" w14:textId="77777777">
      <w:pPr>
        <w:widowControl/>
        <w:tabs>
          <w:tab w:val="left" w:pos="-1440"/>
        </w:tabs>
        <w:ind w:left="1080"/>
        <w:rPr>
          <w:rFonts w:ascii="Arial" w:hAnsi="Arial" w:cs="Arial"/>
        </w:rPr>
      </w:pPr>
    </w:p>
    <w:p w:rsidR="00F54008" w:rsidRPr="00D720E3" w:rsidP="00E62F26" w14:paraId="79A01BEA" w14:textId="526BFCDB">
      <w:pPr>
        <w:widowControl/>
        <w:numPr>
          <w:ilvl w:val="0"/>
          <w:numId w:val="13"/>
        </w:numPr>
        <w:tabs>
          <w:tab w:val="left" w:pos="-1440"/>
        </w:tabs>
        <w:ind w:left="1080"/>
        <w:rPr>
          <w:rFonts w:ascii="Arial" w:hAnsi="Arial" w:cs="Arial"/>
        </w:rPr>
      </w:pPr>
      <w:r w:rsidRPr="00D720E3">
        <w:rPr>
          <w:rFonts w:ascii="Arial" w:hAnsi="Arial" w:cs="Arial"/>
        </w:rPr>
        <w:t>The ARMS gathers information about relationships among agricultural production, resources, and the environment.</w:t>
      </w:r>
      <w:r w:rsidR="00B159E7">
        <w:rPr>
          <w:rFonts w:ascii="Arial" w:hAnsi="Arial" w:cs="Arial"/>
        </w:rPr>
        <w:t xml:space="preserve"> </w:t>
      </w:r>
      <w:r w:rsidRPr="00D720E3">
        <w:rPr>
          <w:rFonts w:ascii="Arial" w:hAnsi="Arial" w:cs="Arial"/>
        </w:rPr>
        <w:t>ARMS data provide</w:t>
      </w:r>
      <w:r w:rsidRPr="00D720E3" w:rsidR="00354EB2">
        <w:rPr>
          <w:rFonts w:ascii="Arial" w:hAnsi="Arial" w:cs="Arial"/>
        </w:rPr>
        <w:t>s</w:t>
      </w:r>
      <w:r w:rsidRPr="00D720E3">
        <w:rPr>
          <w:rFonts w:ascii="Arial" w:hAnsi="Arial" w:cs="Arial"/>
        </w:rPr>
        <w:t xml:space="preserve"> the necessary background information to support evaluations of these relationships.</w:t>
      </w:r>
      <w:r w:rsidR="00B159E7">
        <w:rPr>
          <w:rFonts w:ascii="Arial" w:hAnsi="Arial" w:cs="Arial"/>
        </w:rPr>
        <w:t xml:space="preserve"> </w:t>
      </w:r>
      <w:r w:rsidRPr="00D720E3">
        <w:rPr>
          <w:rFonts w:ascii="Arial" w:hAnsi="Arial" w:cs="Arial"/>
        </w:rPr>
        <w:t>The data are used to understand the relevant factors in producing high quality food</w:t>
      </w:r>
      <w:r w:rsidR="006E776E">
        <w:rPr>
          <w:rFonts w:ascii="Arial" w:hAnsi="Arial" w:cs="Arial"/>
        </w:rPr>
        <w:t>, feed</w:t>
      </w:r>
      <w:r w:rsidRPr="00D720E3">
        <w:rPr>
          <w:rFonts w:ascii="Arial" w:hAnsi="Arial" w:cs="Arial"/>
        </w:rPr>
        <w:t xml:space="preserve"> and fiber products while maintaining the </w:t>
      </w:r>
      <w:r w:rsidRPr="00D720E3" w:rsidR="00034F88">
        <w:rPr>
          <w:rFonts w:ascii="Arial" w:hAnsi="Arial" w:cs="Arial"/>
        </w:rPr>
        <w:t>long-term</w:t>
      </w:r>
      <w:r w:rsidRPr="00D720E3">
        <w:rPr>
          <w:rFonts w:ascii="Arial" w:hAnsi="Arial" w:cs="Arial"/>
        </w:rPr>
        <w:t xml:space="preserve"> viability of the natural resource base.</w:t>
      </w:r>
    </w:p>
    <w:p w:rsidR="00F54008" w:rsidRPr="00D720E3" w:rsidP="00E62F26" w14:paraId="0E5BC70A" w14:textId="77777777">
      <w:pPr>
        <w:widowControl/>
        <w:ind w:left="1080"/>
        <w:rPr>
          <w:rFonts w:ascii="Arial" w:hAnsi="Arial" w:cs="Arial"/>
        </w:rPr>
      </w:pPr>
    </w:p>
    <w:p w:rsidR="00F54008" w:rsidRPr="00D720E3" w:rsidP="00E62F26" w14:paraId="71EF74D1" w14:textId="02800B65">
      <w:pPr>
        <w:widowControl/>
        <w:numPr>
          <w:ilvl w:val="0"/>
          <w:numId w:val="13"/>
        </w:numPr>
        <w:tabs>
          <w:tab w:val="left" w:pos="-1440"/>
        </w:tabs>
        <w:ind w:left="1080"/>
        <w:rPr>
          <w:rFonts w:ascii="Arial" w:hAnsi="Arial" w:cs="Arial"/>
          <w:u w:val="single"/>
        </w:rPr>
      </w:pPr>
      <w:r w:rsidRPr="00D720E3">
        <w:rPr>
          <w:rFonts w:ascii="Arial" w:hAnsi="Arial" w:cs="Arial"/>
        </w:rPr>
        <w:t>The ARMS determines what it costs to produce various crop and livestock commodities and the relative importance of various production expense items.</w:t>
      </w:r>
      <w:r w:rsidR="00B159E7">
        <w:rPr>
          <w:rFonts w:ascii="Arial" w:hAnsi="Arial" w:cs="Arial"/>
        </w:rPr>
        <w:t xml:space="preserve"> </w:t>
      </w:r>
      <w:r w:rsidRPr="00D720E3" w:rsidR="005375D0">
        <w:rPr>
          <w:rFonts w:ascii="Arial" w:hAnsi="Arial" w:cs="Arial"/>
        </w:rPr>
        <w:t xml:space="preserve">The </w:t>
      </w:r>
      <w:r w:rsidRPr="00D720E3" w:rsidR="00CC0AF1">
        <w:rPr>
          <w:rFonts w:ascii="Arial" w:hAnsi="Arial" w:cs="Arial"/>
        </w:rPr>
        <w:t xml:space="preserve">ARMS Phase </w:t>
      </w:r>
      <w:r w:rsidR="00F55DCD">
        <w:rPr>
          <w:rFonts w:ascii="Arial" w:hAnsi="Arial" w:cs="Arial"/>
        </w:rPr>
        <w:t>2</w:t>
      </w:r>
      <w:r w:rsidRPr="00D720E3" w:rsidR="00CC0AF1">
        <w:rPr>
          <w:rFonts w:ascii="Arial" w:hAnsi="Arial" w:cs="Arial"/>
        </w:rPr>
        <w:t xml:space="preserve"> Production Practices and Costs Report efficiently collects detailed cropping practice and cost data by focusing on field-level and </w:t>
      </w:r>
      <w:r w:rsidRPr="00D720E3" w:rsidR="00CC0AF1">
        <w:rPr>
          <w:rFonts w:ascii="Arial" w:hAnsi="Arial" w:cs="Arial"/>
        </w:rPr>
        <w:t>expanding to whole farm, thus greatly reducing respondent burden while maintaining accuracy of reported data.</w:t>
      </w:r>
    </w:p>
    <w:p w:rsidR="00F54008" w:rsidRPr="00453D99" w:rsidP="00E62F26" w14:paraId="0A6159E2" w14:textId="77777777">
      <w:pPr>
        <w:widowControl/>
        <w:ind w:left="1080"/>
        <w:rPr>
          <w:rFonts w:ascii="Arial" w:hAnsi="Arial" w:cs="Arial"/>
        </w:rPr>
      </w:pPr>
    </w:p>
    <w:p w:rsidR="00F54008" w:rsidRPr="00453D99" w:rsidP="00E62F26" w14:paraId="53C1F291" w14:textId="597C7088">
      <w:pPr>
        <w:widowControl/>
        <w:numPr>
          <w:ilvl w:val="0"/>
          <w:numId w:val="13"/>
        </w:numPr>
        <w:tabs>
          <w:tab w:val="left" w:pos="-1440"/>
        </w:tabs>
        <w:ind w:left="1080"/>
        <w:rPr>
          <w:rFonts w:ascii="Arial" w:hAnsi="Arial" w:cs="Arial"/>
        </w:rPr>
      </w:pPr>
      <w:r w:rsidRPr="00453D99">
        <w:rPr>
          <w:rFonts w:ascii="Arial" w:hAnsi="Arial" w:cs="Arial"/>
        </w:rPr>
        <w:t>The ARMS helps determine net farm income and provides data on the financial situation of farm and ranch businesses, including the amount of debt.</w:t>
      </w:r>
      <w:r w:rsidR="00B159E7">
        <w:rPr>
          <w:rFonts w:ascii="Arial" w:hAnsi="Arial" w:cs="Arial"/>
        </w:rPr>
        <w:t xml:space="preserve"> </w:t>
      </w:r>
      <w:r w:rsidRPr="00453D99">
        <w:rPr>
          <w:rFonts w:ascii="Arial" w:hAnsi="Arial" w:cs="Arial"/>
        </w:rPr>
        <w:t>ARMS data provide</w:t>
      </w:r>
      <w:r w:rsidRPr="00453D99" w:rsidR="000847BA">
        <w:rPr>
          <w:rFonts w:ascii="Arial" w:hAnsi="Arial" w:cs="Arial"/>
        </w:rPr>
        <w:t>s</w:t>
      </w:r>
      <w:r w:rsidRPr="00453D99">
        <w:rPr>
          <w:rFonts w:ascii="Arial" w:hAnsi="Arial" w:cs="Arial"/>
        </w:rPr>
        <w:t xml:space="preserve"> the only national perspective on the annual changes in the financial conditions of production agriculture.</w:t>
      </w:r>
      <w:r w:rsidR="00B159E7">
        <w:rPr>
          <w:rFonts w:ascii="Arial" w:hAnsi="Arial" w:cs="Arial"/>
        </w:rPr>
        <w:t xml:space="preserve"> </w:t>
      </w:r>
      <w:r w:rsidRPr="00453D99">
        <w:rPr>
          <w:rFonts w:ascii="Arial" w:hAnsi="Arial" w:cs="Arial"/>
        </w:rPr>
        <w:t xml:space="preserve">Net farm income </w:t>
      </w:r>
      <w:r w:rsidRPr="00453D99" w:rsidR="003C3A63">
        <w:rPr>
          <w:rFonts w:ascii="Arial" w:hAnsi="Arial" w:cs="Arial"/>
        </w:rPr>
        <w:t xml:space="preserve">information </w:t>
      </w:r>
      <w:r w:rsidRPr="00453D99">
        <w:rPr>
          <w:rFonts w:ascii="Arial" w:hAnsi="Arial" w:cs="Arial"/>
        </w:rPr>
        <w:t>is now available for the 15 largest agricultural States</w:t>
      </w:r>
      <w:r w:rsidR="005A512D">
        <w:rPr>
          <w:rFonts w:ascii="Arial" w:hAnsi="Arial" w:cs="Arial"/>
        </w:rPr>
        <w:t xml:space="preserve"> and 5 production regions</w:t>
      </w:r>
      <w:r w:rsidRPr="00453D99">
        <w:rPr>
          <w:rFonts w:ascii="Arial" w:hAnsi="Arial" w:cs="Arial"/>
        </w:rPr>
        <w:t>.</w:t>
      </w:r>
    </w:p>
    <w:p w:rsidR="00354EB2" w:rsidRPr="00453D99" w:rsidP="00E62F26" w14:paraId="528378BF" w14:textId="77777777">
      <w:pPr>
        <w:pStyle w:val="ListParagraph"/>
        <w:ind w:left="1080"/>
        <w:rPr>
          <w:rFonts w:ascii="Arial" w:hAnsi="Arial" w:cs="Arial"/>
        </w:rPr>
      </w:pPr>
    </w:p>
    <w:p w:rsidR="00354EB2" w:rsidRPr="00453D99" w:rsidP="00E62F26" w14:paraId="18BC0996" w14:textId="7B51D27F">
      <w:pPr>
        <w:widowControl/>
        <w:numPr>
          <w:ilvl w:val="0"/>
          <w:numId w:val="13"/>
        </w:numPr>
        <w:tabs>
          <w:tab w:val="left" w:pos="-1440"/>
        </w:tabs>
        <w:ind w:left="1080"/>
        <w:rPr>
          <w:rFonts w:ascii="Arial" w:hAnsi="Arial" w:cs="Arial"/>
        </w:rPr>
      </w:pPr>
      <w:r w:rsidRPr="002626F9">
        <w:rPr>
          <w:rFonts w:ascii="Arial" w:hAnsi="Arial" w:cs="Arial"/>
        </w:rPr>
        <w:t xml:space="preserve">In order to minimize respondent burden while maintaining a comprehensive data </w:t>
      </w:r>
      <w:r w:rsidRPr="002626F9" w:rsidR="005375D0">
        <w:rPr>
          <w:rFonts w:ascii="Arial" w:hAnsi="Arial" w:cs="Arial"/>
        </w:rPr>
        <w:t>set</w:t>
      </w:r>
      <w:r w:rsidRPr="002626F9">
        <w:rPr>
          <w:rFonts w:ascii="Arial" w:hAnsi="Arial" w:cs="Arial"/>
        </w:rPr>
        <w:t xml:space="preserve"> for all major commodities</w:t>
      </w:r>
      <w:r w:rsidRPr="002626F9" w:rsidR="005375D0">
        <w:rPr>
          <w:rFonts w:ascii="Arial" w:hAnsi="Arial" w:cs="Arial"/>
        </w:rPr>
        <w:t>,</w:t>
      </w:r>
      <w:r w:rsidRPr="002626F9">
        <w:rPr>
          <w:rFonts w:ascii="Arial" w:hAnsi="Arial" w:cs="Arial"/>
        </w:rPr>
        <w:t xml:space="preserve"> the crops being surveyed rotate on a regular basis.</w:t>
      </w:r>
      <w:r w:rsidR="00B159E7">
        <w:rPr>
          <w:rFonts w:ascii="Arial" w:hAnsi="Arial" w:cs="Arial"/>
        </w:rPr>
        <w:t xml:space="preserve"> </w:t>
      </w:r>
      <w:r w:rsidRPr="002626F9">
        <w:rPr>
          <w:rFonts w:ascii="Arial" w:hAnsi="Arial" w:cs="Arial"/>
        </w:rPr>
        <w:t>Some commodities that have little change in production costs or techniques may only be surveyed once ever</w:t>
      </w:r>
      <w:r w:rsidRPr="002626F9" w:rsidR="004F2761">
        <w:rPr>
          <w:rFonts w:ascii="Arial" w:hAnsi="Arial" w:cs="Arial"/>
        </w:rPr>
        <w:t>y</w:t>
      </w:r>
      <w:r w:rsidRPr="002626F9">
        <w:rPr>
          <w:rFonts w:ascii="Arial" w:hAnsi="Arial" w:cs="Arial"/>
        </w:rPr>
        <w:t xml:space="preserve"> </w:t>
      </w:r>
      <w:r w:rsidR="005F21D7">
        <w:rPr>
          <w:rFonts w:ascii="Arial" w:hAnsi="Arial" w:cs="Arial"/>
        </w:rPr>
        <w:t xml:space="preserve">5 or </w:t>
      </w:r>
      <w:r w:rsidRPr="002626F9">
        <w:rPr>
          <w:rFonts w:ascii="Arial" w:hAnsi="Arial" w:cs="Arial"/>
        </w:rPr>
        <w:t xml:space="preserve">10 years; while other crops that change on a </w:t>
      </w:r>
      <w:r w:rsidRPr="00453D99" w:rsidR="004F2761">
        <w:rPr>
          <w:rFonts w:ascii="Arial" w:hAnsi="Arial" w:cs="Arial"/>
        </w:rPr>
        <w:t>more frequent basis may be surveyed every 2 to 3 years.</w:t>
      </w:r>
    </w:p>
    <w:p w:rsidR="00F54008" w:rsidRPr="00453D99" w:rsidP="00E62F26" w14:paraId="00C87CF0" w14:textId="77777777">
      <w:pPr>
        <w:widowControl/>
        <w:ind w:left="1080"/>
        <w:rPr>
          <w:rFonts w:ascii="Arial" w:hAnsi="Arial" w:cs="Arial"/>
        </w:rPr>
      </w:pPr>
    </w:p>
    <w:p w:rsidR="00F54008" w:rsidRPr="00453D99" w:rsidP="00E62F26" w14:paraId="266DB491" w14:textId="6C44C0E9">
      <w:pPr>
        <w:widowControl/>
        <w:numPr>
          <w:ilvl w:val="0"/>
          <w:numId w:val="13"/>
        </w:numPr>
        <w:tabs>
          <w:tab w:val="left" w:pos="-1440"/>
        </w:tabs>
        <w:ind w:left="1080"/>
        <w:rPr>
          <w:rFonts w:ascii="Arial" w:hAnsi="Arial" w:cs="Arial"/>
        </w:rPr>
      </w:pPr>
      <w:r w:rsidRPr="00453D99">
        <w:rPr>
          <w:rFonts w:ascii="Arial" w:hAnsi="Arial" w:cs="Arial"/>
        </w:rPr>
        <w:t>The ARMS provides the farm sector portion of the gross domestic product for the nation.</w:t>
      </w:r>
      <w:r w:rsidR="00B159E7">
        <w:rPr>
          <w:rFonts w:ascii="Arial" w:hAnsi="Arial" w:cs="Arial"/>
        </w:rPr>
        <w:t xml:space="preserve"> </w:t>
      </w:r>
      <w:r w:rsidRPr="00453D99">
        <w:rPr>
          <w:rFonts w:ascii="Arial" w:hAnsi="Arial" w:cs="Arial"/>
        </w:rPr>
        <w:t xml:space="preserve">If ARMS data were not available, the Bureau of Economic Analysis </w:t>
      </w:r>
      <w:r w:rsidRPr="00453D99" w:rsidR="00C559B4">
        <w:rPr>
          <w:rFonts w:ascii="Arial" w:hAnsi="Arial" w:cs="Arial"/>
        </w:rPr>
        <w:t xml:space="preserve">(BEA) </w:t>
      </w:r>
      <w:r w:rsidRPr="00453D99">
        <w:rPr>
          <w:rFonts w:ascii="Arial" w:hAnsi="Arial" w:cs="Arial"/>
        </w:rPr>
        <w:t>would have to conduct their own survey of farm operators to collect th</w:t>
      </w:r>
      <w:r w:rsidRPr="00453D99" w:rsidR="003C3A63">
        <w:rPr>
          <w:rFonts w:ascii="Arial" w:hAnsi="Arial" w:cs="Arial"/>
        </w:rPr>
        <w:t>ese</w:t>
      </w:r>
      <w:r w:rsidRPr="00453D99">
        <w:rPr>
          <w:rFonts w:ascii="Arial" w:hAnsi="Arial" w:cs="Arial"/>
        </w:rPr>
        <w:t xml:space="preserve"> data.</w:t>
      </w:r>
    </w:p>
    <w:p w:rsidR="00F54008" w:rsidRPr="00453D99" w:rsidP="00E62F26" w14:paraId="59B4ED0D" w14:textId="77777777">
      <w:pPr>
        <w:widowControl/>
        <w:ind w:left="1080"/>
        <w:rPr>
          <w:rFonts w:ascii="Arial" w:hAnsi="Arial" w:cs="Arial"/>
        </w:rPr>
      </w:pPr>
    </w:p>
    <w:p w:rsidR="00F54008" w:rsidRPr="00453D99" w:rsidP="00E62F26" w14:paraId="0CF6F0EB" w14:textId="77777777">
      <w:pPr>
        <w:widowControl/>
        <w:numPr>
          <w:ilvl w:val="0"/>
          <w:numId w:val="13"/>
        </w:numPr>
        <w:tabs>
          <w:tab w:val="left" w:pos="-1440"/>
        </w:tabs>
        <w:ind w:left="1080"/>
        <w:rPr>
          <w:rFonts w:ascii="Arial" w:hAnsi="Arial" w:cs="Arial"/>
        </w:rPr>
      </w:pPr>
      <w:r w:rsidRPr="00453D99">
        <w:rPr>
          <w:rFonts w:ascii="Arial" w:hAnsi="Arial" w:cs="Arial"/>
        </w:rPr>
        <w:t>The ARMS helps determine the characteristics and financial situation of agricultural producers and their households, including information on management strategies and off-farm income.</w:t>
      </w:r>
    </w:p>
    <w:p w:rsidR="00650C9F" w:rsidRPr="00453D99" w:rsidP="00E62F26" w14:paraId="7885136D" w14:textId="77777777">
      <w:pPr>
        <w:widowControl/>
        <w:tabs>
          <w:tab w:val="left" w:pos="-1440"/>
        </w:tabs>
        <w:ind w:left="1080"/>
        <w:rPr>
          <w:rFonts w:ascii="Arial" w:hAnsi="Arial" w:cs="Arial"/>
        </w:rPr>
      </w:pPr>
    </w:p>
    <w:p w:rsidR="00F54008" w:rsidRPr="00453D99" w:rsidP="00E62F26" w14:paraId="2447354F" w14:textId="1C6254B4">
      <w:pPr>
        <w:widowControl/>
        <w:numPr>
          <w:ilvl w:val="0"/>
          <w:numId w:val="13"/>
        </w:numPr>
        <w:tabs>
          <w:tab w:val="left" w:pos="-1440"/>
        </w:tabs>
        <w:ind w:left="1080"/>
        <w:rPr>
          <w:rFonts w:ascii="Arial" w:hAnsi="Arial" w:cs="Arial"/>
        </w:rPr>
      </w:pPr>
      <w:r w:rsidRPr="00453D99">
        <w:rPr>
          <w:rFonts w:ascii="Arial" w:hAnsi="Arial" w:cs="Arial"/>
        </w:rPr>
        <w:t>Collecting farm/ranch production and expense data to develop an estimate of net farm income each year is necessary because both receipts and production expenses change as production and prices change and as farmers and ranchers use more or less of inputs such as fertilizers or other chemicals.</w:t>
      </w:r>
      <w:r w:rsidR="00B159E7">
        <w:rPr>
          <w:rFonts w:ascii="Arial" w:hAnsi="Arial" w:cs="Arial"/>
        </w:rPr>
        <w:t xml:space="preserve"> </w:t>
      </w:r>
      <w:r w:rsidRPr="00453D99">
        <w:rPr>
          <w:rFonts w:ascii="Arial" w:hAnsi="Arial" w:cs="Arial"/>
        </w:rPr>
        <w:t>Since farmers and ranchers buy most of their inputs, data must be collected every year to obtain accurate estimates of annual expenses.</w:t>
      </w:r>
    </w:p>
    <w:p w:rsidR="00F54008" w:rsidRPr="00453D99" w:rsidP="00E62F26" w14:paraId="5AD4E327" w14:textId="77777777">
      <w:pPr>
        <w:widowControl/>
        <w:ind w:left="1080"/>
        <w:rPr>
          <w:rFonts w:ascii="Arial" w:hAnsi="Arial" w:cs="Arial"/>
        </w:rPr>
      </w:pPr>
    </w:p>
    <w:p w:rsidR="00F54008" w:rsidRPr="00453D99" w:rsidP="00E62F26" w14:paraId="341B25A3" w14:textId="6909E9CF">
      <w:pPr>
        <w:widowControl/>
        <w:numPr>
          <w:ilvl w:val="0"/>
          <w:numId w:val="13"/>
        </w:numPr>
        <w:tabs>
          <w:tab w:val="left" w:pos="-1440"/>
        </w:tabs>
        <w:ind w:left="1080"/>
        <w:rPr>
          <w:rFonts w:ascii="Arial" w:hAnsi="Arial" w:cs="Arial"/>
        </w:rPr>
      </w:pPr>
      <w:r w:rsidRPr="00453D99">
        <w:rPr>
          <w:rFonts w:ascii="Arial" w:hAnsi="Arial" w:cs="Arial"/>
        </w:rPr>
        <w:t>Numerous requests to ERS and NASS are made from Congress throughout the year to characterize the financial position of various groups of farmers.</w:t>
      </w:r>
      <w:r w:rsidR="00B159E7">
        <w:rPr>
          <w:rFonts w:ascii="Arial" w:hAnsi="Arial" w:cs="Arial"/>
        </w:rPr>
        <w:t xml:space="preserve"> </w:t>
      </w:r>
      <w:r w:rsidRPr="00453D99">
        <w:rPr>
          <w:rFonts w:ascii="Arial" w:hAnsi="Arial" w:cs="Arial"/>
        </w:rPr>
        <w:t xml:space="preserve">ARMS data are the only means of answering many of these questions. </w:t>
      </w:r>
    </w:p>
    <w:p w:rsidR="00F54008" w:rsidRPr="00453D99" w:rsidP="00E62F26" w14:paraId="107FA939" w14:textId="77777777">
      <w:pPr>
        <w:widowControl/>
        <w:ind w:left="1080"/>
        <w:rPr>
          <w:rFonts w:ascii="Arial" w:hAnsi="Arial" w:cs="Arial"/>
        </w:rPr>
      </w:pPr>
    </w:p>
    <w:p w:rsidR="00F54008" w:rsidRPr="00FF3A32" w:rsidP="00E62F26" w14:paraId="0C8B9C5E" w14:textId="0C0729F6">
      <w:pPr>
        <w:widowControl/>
        <w:numPr>
          <w:ilvl w:val="0"/>
          <w:numId w:val="13"/>
        </w:numPr>
        <w:tabs>
          <w:tab w:val="left" w:pos="-1440"/>
        </w:tabs>
        <w:ind w:left="1080"/>
        <w:rPr>
          <w:rFonts w:ascii="Arial" w:hAnsi="Arial" w:cs="Arial"/>
        </w:rPr>
      </w:pPr>
      <w:r w:rsidRPr="00FF3A32">
        <w:rPr>
          <w:rFonts w:ascii="Arial" w:hAnsi="Arial" w:cs="Arial"/>
        </w:rPr>
        <w:t>The USDA links receipts and expenses associated with the production and sale of agricultural commodities to measure profit or loss over a calendar year.</w:t>
      </w:r>
      <w:r w:rsidR="00B159E7">
        <w:rPr>
          <w:rFonts w:ascii="Arial" w:hAnsi="Arial" w:cs="Arial"/>
        </w:rPr>
        <w:t xml:space="preserve"> </w:t>
      </w:r>
      <w:r w:rsidRPr="00FF3A32">
        <w:rPr>
          <w:rFonts w:ascii="Arial" w:hAnsi="Arial" w:cs="Arial"/>
        </w:rPr>
        <w:t>Three measures of net farm income are developed.</w:t>
      </w:r>
      <w:r w:rsidR="00B159E7">
        <w:rPr>
          <w:rFonts w:ascii="Arial" w:hAnsi="Arial" w:cs="Arial"/>
        </w:rPr>
        <w:t xml:space="preserve"> </w:t>
      </w:r>
      <w:r w:rsidRPr="00FF3A32">
        <w:rPr>
          <w:rFonts w:ascii="Arial" w:hAnsi="Arial" w:cs="Arial"/>
        </w:rPr>
        <w:t>First, a net cash income measure shows the difference between the cash earnings and expenses of the operation.</w:t>
      </w:r>
      <w:r w:rsidR="00B159E7">
        <w:rPr>
          <w:rFonts w:ascii="Arial" w:hAnsi="Arial" w:cs="Arial"/>
        </w:rPr>
        <w:t xml:space="preserve"> </w:t>
      </w:r>
      <w:r w:rsidRPr="00FF3A32">
        <w:rPr>
          <w:rFonts w:ascii="Arial" w:hAnsi="Arial" w:cs="Arial"/>
        </w:rPr>
        <w:t>Second, the estimate of net cash income is adjusted to show how depreciation and changes in the operation's crop and livestock inventory affect earnings.</w:t>
      </w:r>
      <w:r w:rsidR="00B159E7">
        <w:rPr>
          <w:rFonts w:ascii="Arial" w:hAnsi="Arial" w:cs="Arial"/>
        </w:rPr>
        <w:t xml:space="preserve"> </w:t>
      </w:r>
      <w:r w:rsidRPr="00FF3A32">
        <w:rPr>
          <w:rFonts w:ascii="Arial" w:hAnsi="Arial" w:cs="Arial"/>
        </w:rPr>
        <w:t xml:space="preserve">Components of gross income, such as net rent received and custom or machine work also change annually as cash and </w:t>
      </w:r>
      <w:r w:rsidRPr="00FF3A32">
        <w:rPr>
          <w:rFonts w:ascii="Arial" w:hAnsi="Arial" w:cs="Arial"/>
        </w:rPr>
        <w:t>share rents adjust in response to market conditions or government programs.</w:t>
      </w:r>
      <w:r w:rsidR="00B159E7">
        <w:rPr>
          <w:rFonts w:ascii="Arial" w:hAnsi="Arial" w:cs="Arial"/>
        </w:rPr>
        <w:t xml:space="preserve"> </w:t>
      </w:r>
      <w:r w:rsidRPr="00FF3A32">
        <w:rPr>
          <w:rFonts w:ascii="Arial" w:hAnsi="Arial" w:cs="Arial"/>
        </w:rPr>
        <w:t>Custom work and machine hire are directly affected by weather and other natural events which are unpredictable. These income items are measured through the ARMS.</w:t>
      </w:r>
      <w:r w:rsidR="00B159E7">
        <w:rPr>
          <w:rFonts w:ascii="Arial" w:hAnsi="Arial" w:cs="Arial"/>
        </w:rPr>
        <w:t xml:space="preserve"> </w:t>
      </w:r>
      <w:r w:rsidRPr="00FF3A32">
        <w:rPr>
          <w:rFonts w:ascii="Arial" w:hAnsi="Arial" w:cs="Arial"/>
        </w:rPr>
        <w:t>The third income measure is net value added</w:t>
      </w:r>
      <w:r w:rsidRPr="00FF3A32" w:rsidR="00475D31">
        <w:rPr>
          <w:rFonts w:ascii="Arial" w:hAnsi="Arial" w:cs="Arial"/>
        </w:rPr>
        <w:t>,</w:t>
      </w:r>
      <w:r w:rsidRPr="00FF3A32">
        <w:rPr>
          <w:rFonts w:ascii="Arial" w:hAnsi="Arial" w:cs="Arial"/>
        </w:rPr>
        <w:t xml:space="preserve"> which reflects production agriculture's addition to the national economic product and represents the sum of the economic returns to all the providers of factors of production: farm employees, lenders, landlords, and farm operators.</w:t>
      </w:r>
      <w:r w:rsidR="00B159E7">
        <w:rPr>
          <w:rFonts w:ascii="Arial" w:hAnsi="Arial" w:cs="Arial"/>
        </w:rPr>
        <w:t xml:space="preserve"> </w:t>
      </w:r>
      <w:r w:rsidRPr="00FF3A32">
        <w:rPr>
          <w:rFonts w:ascii="Arial" w:hAnsi="Arial" w:cs="Arial"/>
        </w:rPr>
        <w:t xml:space="preserve">ERS value-added estimates are used by the Bureau of Economic Analysis </w:t>
      </w:r>
      <w:r w:rsidRPr="00FF3A32" w:rsidR="00AD03EB">
        <w:rPr>
          <w:rFonts w:ascii="Arial" w:hAnsi="Arial" w:cs="Arial"/>
        </w:rPr>
        <w:t xml:space="preserve">(BEA) </w:t>
      </w:r>
      <w:r w:rsidRPr="00FF3A32">
        <w:rPr>
          <w:rFonts w:ascii="Arial" w:hAnsi="Arial" w:cs="Arial"/>
        </w:rPr>
        <w:t>in the development of the National Income Accounts and for Gross Domestic Products and by the Organization for Economic Cooperation and Development in their international agricultural accounts.</w:t>
      </w:r>
    </w:p>
    <w:p w:rsidR="00F54008" w:rsidRPr="00FF3A32" w:rsidP="00E62F26" w14:paraId="62FA7F83" w14:textId="77777777">
      <w:pPr>
        <w:widowControl/>
        <w:ind w:left="1080"/>
        <w:rPr>
          <w:rFonts w:ascii="Arial" w:hAnsi="Arial" w:cs="Arial"/>
        </w:rPr>
      </w:pPr>
    </w:p>
    <w:p w:rsidR="00F54008" w:rsidRPr="00FF3A32" w:rsidP="00E62F26" w14:paraId="3EFABBBA" w14:textId="63F7A311">
      <w:pPr>
        <w:widowControl/>
        <w:numPr>
          <w:ilvl w:val="0"/>
          <w:numId w:val="13"/>
        </w:numPr>
        <w:tabs>
          <w:tab w:val="left" w:pos="-1440"/>
        </w:tabs>
        <w:ind w:left="1080"/>
        <w:rPr>
          <w:rFonts w:ascii="Arial" w:hAnsi="Arial" w:cs="Arial"/>
        </w:rPr>
      </w:pPr>
      <w:r w:rsidRPr="00FF3A32">
        <w:rPr>
          <w:rFonts w:ascii="Arial" w:hAnsi="Arial" w:cs="Arial"/>
        </w:rPr>
        <w:t>Congressional mandates exist for the development of annual estimates of the cost of producing wheat, feed grains, cotton, tobacco, and dairy commodities.</w:t>
      </w:r>
      <w:r w:rsidR="00B159E7">
        <w:rPr>
          <w:rFonts w:ascii="Arial" w:hAnsi="Arial" w:cs="Arial"/>
        </w:rPr>
        <w:t xml:space="preserve"> </w:t>
      </w:r>
      <w:r w:rsidRPr="00FF3A32">
        <w:rPr>
          <w:rFonts w:ascii="Arial" w:hAnsi="Arial" w:cs="Arial"/>
        </w:rPr>
        <w:t>To ensure accurate and reliable estimates, a comprehensive survey is needed to obtain data on production practices and the amounts of inputs used.</w:t>
      </w:r>
      <w:r w:rsidR="00B159E7">
        <w:rPr>
          <w:rFonts w:ascii="Arial" w:hAnsi="Arial" w:cs="Arial"/>
        </w:rPr>
        <w:t xml:space="preserve"> </w:t>
      </w:r>
      <w:r w:rsidRPr="00FF3A32">
        <w:rPr>
          <w:rFonts w:ascii="Arial" w:hAnsi="Arial" w:cs="Arial"/>
        </w:rPr>
        <w:t>Estimates of crop and livestock costs and returns provide a basis for understanding changes in the relative efficiency of crop and livestock production and the break-even prices needed to cover all costs.</w:t>
      </w:r>
      <w:r w:rsidR="00B159E7">
        <w:rPr>
          <w:rFonts w:ascii="Arial" w:hAnsi="Arial" w:cs="Arial"/>
        </w:rPr>
        <w:t xml:space="preserve"> </w:t>
      </w:r>
      <w:r w:rsidRPr="00FF3A32">
        <w:rPr>
          <w:rFonts w:ascii="Arial" w:hAnsi="Arial" w:cs="Arial"/>
        </w:rPr>
        <w:t xml:space="preserve">The ARMS provides the data needed to develop </w:t>
      </w:r>
      <w:r w:rsidR="00CB2DA5">
        <w:rPr>
          <w:rFonts w:ascii="Arial" w:hAnsi="Arial" w:cs="Arial"/>
        </w:rPr>
        <w:t>cost of production</w:t>
      </w:r>
      <w:r w:rsidRPr="00FF3A32">
        <w:rPr>
          <w:rFonts w:ascii="Arial" w:hAnsi="Arial" w:cs="Arial"/>
        </w:rPr>
        <w:t xml:space="preserve"> showing costs and input use by size and type of farm in different regions of the country.</w:t>
      </w:r>
      <w:r w:rsidR="00B159E7">
        <w:rPr>
          <w:rFonts w:ascii="Arial" w:hAnsi="Arial" w:cs="Arial"/>
        </w:rPr>
        <w:t xml:space="preserve"> </w:t>
      </w:r>
    </w:p>
    <w:p w:rsidR="00F54008" w:rsidRPr="00CA6AC6" w:rsidP="00E62F26" w14:paraId="3400A111" w14:textId="77777777">
      <w:pPr>
        <w:widowControl/>
        <w:ind w:left="1080"/>
        <w:rPr>
          <w:rFonts w:ascii="Arial" w:hAnsi="Arial" w:cs="Arial"/>
        </w:rPr>
      </w:pPr>
    </w:p>
    <w:p w:rsidR="00F54008" w:rsidRPr="00CA6AC6" w:rsidP="00E62F26" w14:paraId="172FE27E" w14:textId="250F7BF7">
      <w:pPr>
        <w:widowControl/>
        <w:numPr>
          <w:ilvl w:val="0"/>
          <w:numId w:val="13"/>
        </w:numPr>
        <w:tabs>
          <w:tab w:val="left" w:pos="-1440"/>
        </w:tabs>
        <w:ind w:left="1080"/>
        <w:rPr>
          <w:rFonts w:ascii="Arial" w:hAnsi="Arial" w:cs="Arial"/>
        </w:rPr>
      </w:pPr>
      <w:r w:rsidRPr="00CA6AC6">
        <w:rPr>
          <w:rFonts w:ascii="Arial" w:hAnsi="Arial" w:cs="Arial"/>
        </w:rPr>
        <w:t>Responses to ARMS questions about farm assets and debts are used to develop a balance sheet for the farm as well as to provide a variety of financial ratios for measuring financial performance.</w:t>
      </w:r>
      <w:r w:rsidR="00B159E7">
        <w:rPr>
          <w:rFonts w:ascii="Arial" w:hAnsi="Arial" w:cs="Arial"/>
        </w:rPr>
        <w:t xml:space="preserve"> </w:t>
      </w:r>
      <w:r w:rsidRPr="00CA6AC6">
        <w:rPr>
          <w:rFonts w:ascii="Arial" w:hAnsi="Arial" w:cs="Arial"/>
        </w:rPr>
        <w:t>Changes in the level of income earned affect rates of return and net worth.</w:t>
      </w:r>
      <w:r w:rsidR="00B159E7">
        <w:rPr>
          <w:rFonts w:ascii="Arial" w:hAnsi="Arial" w:cs="Arial"/>
        </w:rPr>
        <w:t xml:space="preserve"> </w:t>
      </w:r>
      <w:r w:rsidRPr="00CA6AC6">
        <w:rPr>
          <w:rFonts w:ascii="Arial" w:hAnsi="Arial" w:cs="Arial"/>
        </w:rPr>
        <w:t>Purchases and sales of assets such as buildings, machinery, and land; changes in their value; and any associated debt are very sensitive to changes in farm earnings and economic performance as well as to changes in the general economy.</w:t>
      </w:r>
      <w:r w:rsidR="00B159E7">
        <w:rPr>
          <w:rFonts w:ascii="Arial" w:hAnsi="Arial" w:cs="Arial"/>
        </w:rPr>
        <w:t xml:space="preserve"> </w:t>
      </w:r>
      <w:r w:rsidRPr="00CA6AC6">
        <w:rPr>
          <w:rFonts w:ascii="Arial" w:hAnsi="Arial" w:cs="Arial"/>
        </w:rPr>
        <w:t>The balance sheet can change rapidly from one year to the next and can be adequately monitored only through data collected on an on-going basis.</w:t>
      </w:r>
      <w:r w:rsidR="00B159E7">
        <w:rPr>
          <w:rFonts w:ascii="Arial" w:hAnsi="Arial" w:cs="Arial"/>
        </w:rPr>
        <w:t xml:space="preserve"> </w:t>
      </w:r>
      <w:r w:rsidRPr="00CA6AC6">
        <w:rPr>
          <w:rFonts w:ascii="Arial" w:hAnsi="Arial" w:cs="Arial"/>
        </w:rPr>
        <w:t>Balance sheet analysis helps identify areas of poor financial performance and pockets of potential financial stress.</w:t>
      </w:r>
      <w:r w:rsidR="00B159E7">
        <w:rPr>
          <w:rFonts w:ascii="Arial" w:hAnsi="Arial" w:cs="Arial"/>
        </w:rPr>
        <w:t xml:space="preserve"> </w:t>
      </w:r>
      <w:r w:rsidRPr="00CA6AC6">
        <w:rPr>
          <w:rFonts w:ascii="Arial" w:hAnsi="Arial" w:cs="Arial"/>
        </w:rPr>
        <w:t>The ARMS provides the data necessary to develop annual estimates of the farm operation's assets, debts, equity, capital gains, capital flows, and the rates of return to agricultural resources and also identifies how these items (and farm household finances) change from one year to the next.</w:t>
      </w:r>
    </w:p>
    <w:p w:rsidR="00F54008" w:rsidRPr="00CA6AC6" w:rsidP="00E62F26" w14:paraId="2310C308" w14:textId="77777777">
      <w:pPr>
        <w:widowControl/>
        <w:ind w:left="1080"/>
        <w:rPr>
          <w:rFonts w:ascii="Arial" w:hAnsi="Arial" w:cs="Arial"/>
        </w:rPr>
      </w:pPr>
    </w:p>
    <w:p w:rsidR="00F54008" w:rsidRPr="00CA6AC6" w:rsidP="00E62F26" w14:paraId="5516D9C7" w14:textId="47918DF3">
      <w:pPr>
        <w:widowControl/>
        <w:numPr>
          <w:ilvl w:val="0"/>
          <w:numId w:val="13"/>
        </w:numPr>
        <w:tabs>
          <w:tab w:val="left" w:pos="-1440"/>
        </w:tabs>
        <w:ind w:left="1080"/>
        <w:rPr>
          <w:rFonts w:ascii="Arial" w:hAnsi="Arial" w:cs="Arial"/>
        </w:rPr>
      </w:pPr>
      <w:r w:rsidRPr="00CA6AC6">
        <w:rPr>
          <w:rFonts w:ascii="Arial" w:hAnsi="Arial" w:cs="Arial"/>
        </w:rPr>
        <w:t>Annual information from the ARMS on receipts, expenses, debts, and assets is needed to evaluate the financial condition of farm businesses.</w:t>
      </w:r>
      <w:r w:rsidR="00B159E7">
        <w:rPr>
          <w:rFonts w:ascii="Arial" w:hAnsi="Arial" w:cs="Arial"/>
        </w:rPr>
        <w:t xml:space="preserve"> </w:t>
      </w:r>
      <w:r w:rsidRPr="00CA6AC6">
        <w:rPr>
          <w:rFonts w:ascii="Arial" w:hAnsi="Arial" w:cs="Arial"/>
        </w:rPr>
        <w:t xml:space="preserve">The Office of the Secretary of Agriculture, Congress, agricultural groups, </w:t>
      </w:r>
      <w:r w:rsidRPr="00CA6AC6" w:rsidR="00A600FA">
        <w:rPr>
          <w:rFonts w:ascii="Arial" w:hAnsi="Arial" w:cs="Arial"/>
        </w:rPr>
        <w:t xml:space="preserve">the banking industry, </w:t>
      </w:r>
      <w:r w:rsidRPr="00CA6AC6">
        <w:rPr>
          <w:rFonts w:ascii="Arial" w:hAnsi="Arial" w:cs="Arial"/>
        </w:rPr>
        <w:t>and the public look to NASS and ERS for reliable, up-to-date information on the financial performance of farms and ranches by size, type and region.</w:t>
      </w:r>
      <w:r w:rsidR="00B159E7">
        <w:rPr>
          <w:rFonts w:ascii="Arial" w:hAnsi="Arial" w:cs="Arial"/>
        </w:rPr>
        <w:t xml:space="preserve"> </w:t>
      </w:r>
      <w:r w:rsidRPr="00CA6AC6">
        <w:rPr>
          <w:rFonts w:ascii="Arial" w:hAnsi="Arial" w:cs="Arial"/>
        </w:rPr>
        <w:t xml:space="preserve">With ARMS data, the extent and seriousness of financial </w:t>
      </w:r>
      <w:r w:rsidRPr="00CA6AC6">
        <w:rPr>
          <w:rFonts w:ascii="Arial" w:hAnsi="Arial" w:cs="Arial"/>
        </w:rPr>
        <w:t xml:space="preserve">problems facing farmers are </w:t>
      </w:r>
      <w:r w:rsidR="008E1263">
        <w:rPr>
          <w:rFonts w:ascii="Arial" w:hAnsi="Arial" w:cs="Arial"/>
        </w:rPr>
        <w:t>measured</w:t>
      </w:r>
      <w:r w:rsidRPr="00CA6AC6">
        <w:rPr>
          <w:rFonts w:ascii="Arial" w:hAnsi="Arial" w:cs="Arial"/>
        </w:rPr>
        <w:t>, including the likely consequences of recurring financial stress.</w:t>
      </w:r>
    </w:p>
    <w:p w:rsidR="00F54008" w:rsidRPr="00D90781" w:rsidP="00E62F26" w14:paraId="68AD9942" w14:textId="77777777">
      <w:pPr>
        <w:widowControl/>
        <w:ind w:left="1080"/>
        <w:rPr>
          <w:rFonts w:ascii="Arial" w:hAnsi="Arial" w:cs="Arial"/>
        </w:rPr>
      </w:pPr>
    </w:p>
    <w:p w:rsidR="00F54008" w:rsidP="00E62F26" w14:paraId="66DD5D61" w14:textId="539037B4">
      <w:pPr>
        <w:widowControl/>
        <w:numPr>
          <w:ilvl w:val="0"/>
          <w:numId w:val="13"/>
        </w:numPr>
        <w:tabs>
          <w:tab w:val="left" w:pos="-1440"/>
        </w:tabs>
        <w:ind w:left="1080"/>
        <w:rPr>
          <w:rFonts w:ascii="Arial" w:hAnsi="Arial" w:cs="Arial"/>
          <w:color w:val="FF0000"/>
        </w:rPr>
      </w:pPr>
      <w:r w:rsidRPr="00D90781">
        <w:rPr>
          <w:rFonts w:ascii="Arial" w:hAnsi="Arial" w:cs="Arial"/>
        </w:rPr>
        <w:t xml:space="preserve">Farm </w:t>
      </w:r>
      <w:r w:rsidRPr="00D90781" w:rsidR="000F3463">
        <w:rPr>
          <w:rFonts w:ascii="Arial" w:hAnsi="Arial" w:cs="Arial"/>
        </w:rPr>
        <w:t>operators</w:t>
      </w:r>
      <w:r w:rsidRPr="00D90781">
        <w:rPr>
          <w:rFonts w:ascii="Arial" w:hAnsi="Arial" w:cs="Arial"/>
        </w:rPr>
        <w:t xml:space="preserve"> and their households are of special interest for policy purposes because they incur nearly all of the risks of farming and are directly impacted by </w:t>
      </w:r>
      <w:r w:rsidRPr="00D90781" w:rsidR="00A600FA">
        <w:rPr>
          <w:rFonts w:ascii="Arial" w:hAnsi="Arial" w:cs="Arial"/>
        </w:rPr>
        <w:t xml:space="preserve">the </w:t>
      </w:r>
      <w:r w:rsidRPr="00D90781">
        <w:rPr>
          <w:rFonts w:ascii="Arial" w:hAnsi="Arial" w:cs="Arial"/>
        </w:rPr>
        <w:t>government</w:t>
      </w:r>
      <w:r w:rsidRPr="00D90781" w:rsidR="00A600FA">
        <w:rPr>
          <w:rFonts w:ascii="Arial" w:hAnsi="Arial" w:cs="Arial"/>
        </w:rPr>
        <w:t>’s</w:t>
      </w:r>
      <w:r w:rsidRPr="00D90781">
        <w:rPr>
          <w:rFonts w:ascii="Arial" w:hAnsi="Arial" w:cs="Arial"/>
        </w:rPr>
        <w:t xml:space="preserve"> agricultural policies.</w:t>
      </w:r>
      <w:r w:rsidR="00B159E7">
        <w:rPr>
          <w:rFonts w:ascii="Arial" w:hAnsi="Arial" w:cs="Arial"/>
        </w:rPr>
        <w:t xml:space="preserve"> </w:t>
      </w:r>
      <w:r w:rsidRPr="00D90781">
        <w:rPr>
          <w:rFonts w:ascii="Arial" w:hAnsi="Arial" w:cs="Arial"/>
        </w:rPr>
        <w:t>Most farms in the U.S. are organized along the traditional lines of one family, or one extended family, operating the farm.</w:t>
      </w:r>
      <w:r w:rsidR="00B159E7">
        <w:rPr>
          <w:rFonts w:ascii="Arial" w:hAnsi="Arial" w:cs="Arial"/>
        </w:rPr>
        <w:t xml:space="preserve"> </w:t>
      </w:r>
      <w:r w:rsidRPr="00D90781">
        <w:rPr>
          <w:rFonts w:ascii="Arial" w:hAnsi="Arial" w:cs="Arial"/>
        </w:rPr>
        <w:t>However, the largest producing farms are often operated by several partners or shareholders, each of whom receives a share of the profit (or loss) of the business.</w:t>
      </w:r>
      <w:r w:rsidR="00B159E7">
        <w:rPr>
          <w:rFonts w:ascii="Arial" w:hAnsi="Arial" w:cs="Arial"/>
        </w:rPr>
        <w:t xml:space="preserve"> </w:t>
      </w:r>
      <w:r w:rsidRPr="00D90781">
        <w:rPr>
          <w:rFonts w:ascii="Arial" w:hAnsi="Arial" w:cs="Arial"/>
        </w:rPr>
        <w:t xml:space="preserve">In addition, </w:t>
      </w:r>
      <w:r w:rsidR="00B45750">
        <w:rPr>
          <w:rFonts w:ascii="Arial" w:hAnsi="Arial" w:cs="Arial"/>
        </w:rPr>
        <w:t>88 percent</w:t>
      </w:r>
      <w:r w:rsidRPr="00D90781">
        <w:rPr>
          <w:rFonts w:ascii="Arial" w:hAnsi="Arial" w:cs="Arial"/>
        </w:rPr>
        <w:t xml:space="preserve"> of farms are small </w:t>
      </w:r>
      <w:r w:rsidR="00B45750">
        <w:rPr>
          <w:rFonts w:ascii="Arial" w:hAnsi="Arial" w:cs="Arial"/>
        </w:rPr>
        <w:t xml:space="preserve">according to the NASS Typology </w:t>
      </w:r>
      <w:r w:rsidR="0014296D">
        <w:rPr>
          <w:rFonts w:ascii="Arial" w:hAnsi="Arial" w:cs="Arial"/>
        </w:rPr>
        <w:t xml:space="preserve">Report, </w:t>
      </w:r>
      <w:r w:rsidRPr="00D90781">
        <w:rPr>
          <w:rFonts w:ascii="Arial" w:hAnsi="Arial" w:cs="Arial"/>
        </w:rPr>
        <w:t>and, on average, lose money.</w:t>
      </w:r>
      <w:r w:rsidR="00B159E7">
        <w:rPr>
          <w:rFonts w:ascii="Arial" w:hAnsi="Arial" w:cs="Arial"/>
        </w:rPr>
        <w:t xml:space="preserve"> </w:t>
      </w:r>
      <w:r w:rsidRPr="00D90781">
        <w:rPr>
          <w:rFonts w:ascii="Arial" w:hAnsi="Arial" w:cs="Arial"/>
        </w:rPr>
        <w:t>Households operating small farms rely heavily on off-farm income.</w:t>
      </w:r>
      <w:r w:rsidR="00B159E7">
        <w:rPr>
          <w:rFonts w:ascii="Arial" w:hAnsi="Arial" w:cs="Arial"/>
        </w:rPr>
        <w:t xml:space="preserve"> </w:t>
      </w:r>
      <w:r w:rsidRPr="00D90781">
        <w:rPr>
          <w:rFonts w:ascii="Arial" w:hAnsi="Arial" w:cs="Arial"/>
        </w:rPr>
        <w:t>Thus, it is necessary to understand the complex relationships between the farm business and the farm household and between farm work and off-farm work to accurately describe U.S. agriculture today.</w:t>
      </w:r>
      <w:r w:rsidR="00B159E7">
        <w:rPr>
          <w:rFonts w:ascii="Arial" w:hAnsi="Arial" w:cs="Arial"/>
        </w:rPr>
        <w:t xml:space="preserve"> </w:t>
      </w:r>
      <w:r w:rsidR="00C36584">
        <w:rPr>
          <w:rFonts w:ascii="Arial" w:hAnsi="Arial" w:cs="Arial"/>
        </w:rPr>
        <w:t xml:space="preserve">The most recent NASS Typology Report can be found at:  </w:t>
      </w:r>
      <w:hyperlink r:id="rId13" w:history="1">
        <w:r w:rsidR="00ED7EFD">
          <w:rPr>
            <w:rStyle w:val="Hyperlink"/>
            <w:rFonts w:ascii="Arial" w:hAnsi="Arial" w:cs="Arial"/>
          </w:rPr>
          <w:t>https://www.nass.usda.gov/Publications/Highlights/</w:t>
        </w:r>
      </w:hyperlink>
      <w:r w:rsidR="00C36584">
        <w:rPr>
          <w:rFonts w:ascii="Arial" w:hAnsi="Arial" w:cs="Arial"/>
        </w:rPr>
        <w:t xml:space="preserve">  </w:t>
      </w:r>
      <w:r w:rsidR="00B159E7">
        <w:rPr>
          <w:rFonts w:ascii="Arial" w:hAnsi="Arial" w:cs="Arial"/>
        </w:rPr>
        <w:t xml:space="preserve"> </w:t>
      </w:r>
    </w:p>
    <w:p w:rsidR="00F54008" w:rsidRPr="00A24B9D" w:rsidP="00E62F26" w14:paraId="55543B5D" w14:textId="77777777">
      <w:pPr>
        <w:widowControl/>
        <w:ind w:left="1080"/>
        <w:rPr>
          <w:rFonts w:ascii="Arial" w:hAnsi="Arial" w:cs="Arial"/>
          <w:color w:val="FF0000"/>
        </w:rPr>
      </w:pPr>
    </w:p>
    <w:p w:rsidR="0060476E" w:rsidRPr="00B45C84" w:rsidP="00E62F26" w14:paraId="1B76328F" w14:textId="73EC3DF2">
      <w:pPr>
        <w:widowControl/>
        <w:numPr>
          <w:ilvl w:val="0"/>
          <w:numId w:val="13"/>
        </w:numPr>
        <w:tabs>
          <w:tab w:val="left" w:pos="-1440"/>
        </w:tabs>
        <w:ind w:left="1080"/>
        <w:rPr>
          <w:rFonts w:ascii="Arial" w:hAnsi="Arial" w:cs="Arial"/>
        </w:rPr>
      </w:pPr>
      <w:r w:rsidRPr="00B45C84">
        <w:rPr>
          <w:rFonts w:ascii="Arial" w:hAnsi="Arial" w:cs="Arial"/>
        </w:rPr>
        <w:t>ARMS information on farm expenses describes the relative importance of production inputs used by farmers.</w:t>
      </w:r>
      <w:r w:rsidR="00B159E7">
        <w:rPr>
          <w:rFonts w:ascii="Arial" w:hAnsi="Arial" w:cs="Arial"/>
        </w:rPr>
        <w:t xml:space="preserve"> </w:t>
      </w:r>
      <w:r w:rsidRPr="00B45C84">
        <w:rPr>
          <w:rFonts w:ascii="Arial" w:hAnsi="Arial" w:cs="Arial"/>
        </w:rPr>
        <w:t>These data are used to update the prices paid index for commodities, services, interest, taxes, and wage rates, known as the parity index.</w:t>
      </w:r>
      <w:r w:rsidR="00B159E7">
        <w:rPr>
          <w:rFonts w:ascii="Arial" w:hAnsi="Arial" w:cs="Arial"/>
        </w:rPr>
        <w:t xml:space="preserve"> </w:t>
      </w:r>
      <w:r w:rsidRPr="00B45C84">
        <w:rPr>
          <w:rFonts w:ascii="Arial" w:hAnsi="Arial" w:cs="Arial"/>
        </w:rPr>
        <w:t>This index helps determine the parity price for over 100 agricultural commodities.</w:t>
      </w:r>
      <w:r w:rsidR="00B159E7">
        <w:rPr>
          <w:rFonts w:ascii="Arial" w:hAnsi="Arial" w:cs="Arial"/>
        </w:rPr>
        <w:t xml:space="preserve"> </w:t>
      </w:r>
      <w:r w:rsidRPr="00B45C84">
        <w:rPr>
          <w:rFonts w:ascii="Arial" w:hAnsi="Arial" w:cs="Arial"/>
        </w:rPr>
        <w:t>Parity prices have been a part of farm legislation since 1938, when the Agricultural Adjustment Act established that parity prices be computed for agricultural commodities.</w:t>
      </w:r>
    </w:p>
    <w:p w:rsidR="0060476E" w:rsidRPr="00B45C84" w:rsidP="00E62F26" w14:paraId="207E4E46" w14:textId="77777777">
      <w:pPr>
        <w:widowControl/>
        <w:tabs>
          <w:tab w:val="left" w:pos="-1440"/>
        </w:tabs>
        <w:ind w:left="1080"/>
        <w:rPr>
          <w:rFonts w:ascii="Arial" w:hAnsi="Arial" w:cs="Arial"/>
        </w:rPr>
      </w:pPr>
    </w:p>
    <w:p w:rsidR="00F54008" w:rsidRPr="00B45C84" w:rsidP="00E62F26" w14:paraId="288DA15B" w14:textId="39B6EA8D">
      <w:pPr>
        <w:widowControl/>
        <w:numPr>
          <w:ilvl w:val="0"/>
          <w:numId w:val="13"/>
        </w:numPr>
        <w:tabs>
          <w:tab w:val="left" w:pos="-1440"/>
        </w:tabs>
        <w:ind w:left="1080"/>
        <w:rPr>
          <w:rFonts w:ascii="Arial" w:hAnsi="Arial" w:cs="Arial"/>
        </w:rPr>
      </w:pPr>
      <w:r w:rsidRPr="00B45C84">
        <w:rPr>
          <w:rFonts w:ascii="Arial" w:hAnsi="Arial" w:cs="Arial"/>
        </w:rPr>
        <w:t>The ‘parity index’ as of any date, shall be the ratio of (i) the general level of prices of articles and services that farmers buy, wages paid hired farm labor, interest on farm indebtedness secured by farm real estate and taxes on farm real estate, for the calendar month ending last before such date to (ii) the general level of such prices, wages, rates, and taxes during the period January 1910 to December 1914, inclusive.</w:t>
      </w:r>
      <w:r w:rsidR="00B159E7">
        <w:rPr>
          <w:rFonts w:ascii="Arial" w:hAnsi="Arial" w:cs="Arial"/>
        </w:rPr>
        <w:t xml:space="preserve"> </w:t>
      </w:r>
    </w:p>
    <w:p w:rsidR="00F54008" w:rsidRPr="0093077E" w14:paraId="5C73F64D" w14:textId="77777777">
      <w:pPr>
        <w:widowControl/>
        <w:rPr>
          <w:rFonts w:ascii="Arial" w:hAnsi="Arial" w:cs="Arial"/>
        </w:rPr>
      </w:pPr>
    </w:p>
    <w:p w:rsidR="00F54008" w:rsidRPr="005E4F8E" w14:paraId="709DB102" w14:textId="77777777">
      <w:pPr>
        <w:widowControl/>
        <w:rPr>
          <w:rFonts w:ascii="Arial" w:hAnsi="Arial" w:cs="Arial"/>
        </w:rPr>
      </w:pPr>
    </w:p>
    <w:p w:rsidR="00F54008" w:rsidRPr="00BB4E7B" w14:paraId="6C9C86F8" w14:textId="6F79E97A">
      <w:pPr>
        <w:widowControl/>
        <w:tabs>
          <w:tab w:val="left" w:pos="-1440"/>
        </w:tabs>
        <w:ind w:left="720" w:hanging="720"/>
        <w:rPr>
          <w:rFonts w:ascii="Arial" w:hAnsi="Arial" w:cs="Arial"/>
        </w:rPr>
      </w:pPr>
      <w:r w:rsidRPr="005E4F8E">
        <w:rPr>
          <w:rFonts w:ascii="Arial" w:hAnsi="Arial" w:cs="Arial"/>
          <w:b/>
          <w:bCs/>
        </w:rPr>
        <w:t>3.</w:t>
      </w:r>
      <w:r w:rsidRPr="005E4F8E">
        <w:rPr>
          <w:rFonts w:ascii="Arial" w:hAnsi="Arial" w:cs="Arial"/>
          <w:b/>
          <w:bCs/>
        </w:rPr>
        <w:tab/>
        <w:t>Describe whether, and to what extent, the collection</w:t>
      </w:r>
      <w:r w:rsidRPr="008B430E">
        <w:rPr>
          <w:rFonts w:ascii="Arial" w:hAnsi="Arial" w:cs="Arial"/>
          <w:b/>
          <w:bCs/>
        </w:rPr>
        <w:t xml:space="preserve"> of in</w:t>
      </w:r>
      <w:r w:rsidRPr="00052B35">
        <w:rPr>
          <w:rFonts w:ascii="Arial" w:hAnsi="Arial" w:cs="Arial"/>
          <w:b/>
          <w:bCs/>
          <w:color w:val="000000"/>
        </w:rPr>
        <w:t>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B159E7">
        <w:rPr>
          <w:rFonts w:ascii="Arial" w:hAnsi="Arial" w:cs="Arial"/>
          <w:b/>
          <w:bCs/>
          <w:color w:val="000000"/>
        </w:rPr>
        <w:t xml:space="preserve"> </w:t>
      </w:r>
      <w:r w:rsidRPr="00052B35">
        <w:rPr>
          <w:rFonts w:ascii="Arial" w:hAnsi="Arial" w:cs="Arial"/>
          <w:b/>
          <w:bCs/>
          <w:color w:val="000000"/>
        </w:rPr>
        <w:t xml:space="preserve">Also describe any </w:t>
      </w:r>
      <w:r w:rsidRPr="00BB4E7B">
        <w:rPr>
          <w:rFonts w:ascii="Arial" w:hAnsi="Arial" w:cs="Arial"/>
          <w:b/>
          <w:bCs/>
        </w:rPr>
        <w:t>consideration of using information technology to reduce burden.</w:t>
      </w:r>
    </w:p>
    <w:p w:rsidR="00F54008" w:rsidRPr="00D0353D" w14:paraId="4BF2D200" w14:textId="77777777">
      <w:pPr>
        <w:widowControl/>
        <w:rPr>
          <w:rFonts w:ascii="Arial" w:hAnsi="Arial" w:cs="Arial"/>
        </w:rPr>
      </w:pPr>
    </w:p>
    <w:p w:rsidR="00C64333" w:rsidP="005D7A7A" w14:paraId="1FE27D71" w14:textId="38B572E8">
      <w:pPr>
        <w:widowControl/>
        <w:ind w:left="720"/>
        <w:rPr>
          <w:rFonts w:ascii="Arial" w:hAnsi="Arial" w:cs="Arial"/>
        </w:rPr>
      </w:pPr>
      <w:r w:rsidRPr="00D0353D">
        <w:rPr>
          <w:rFonts w:ascii="Arial" w:hAnsi="Arial" w:cs="Arial"/>
        </w:rPr>
        <w:t xml:space="preserve">The ARMS Phase </w:t>
      </w:r>
      <w:r w:rsidR="00FF7EF6">
        <w:rPr>
          <w:rFonts w:ascii="Arial" w:hAnsi="Arial" w:cs="Arial"/>
        </w:rPr>
        <w:t>3</w:t>
      </w:r>
      <w:r w:rsidRPr="00D0353D">
        <w:rPr>
          <w:rFonts w:ascii="Arial" w:hAnsi="Arial" w:cs="Arial"/>
        </w:rPr>
        <w:t xml:space="preserve"> </w:t>
      </w:r>
      <w:r w:rsidR="00FF7EF6">
        <w:rPr>
          <w:rFonts w:ascii="Arial" w:hAnsi="Arial" w:cs="Arial"/>
        </w:rPr>
        <w:t>survey</w:t>
      </w:r>
      <w:r w:rsidRPr="00D0353D">
        <w:rPr>
          <w:rFonts w:ascii="Arial" w:hAnsi="Arial" w:cs="Arial"/>
        </w:rPr>
        <w:t xml:space="preserve"> is conducted initially as a mail and internet survey.</w:t>
      </w:r>
      <w:r w:rsidR="00B159E7">
        <w:rPr>
          <w:rFonts w:ascii="Arial" w:hAnsi="Arial" w:cs="Arial"/>
        </w:rPr>
        <w:t xml:space="preserve"> </w:t>
      </w:r>
      <w:r w:rsidR="00DC7E4D">
        <w:rPr>
          <w:rFonts w:ascii="Arial" w:hAnsi="Arial" w:cs="Arial"/>
        </w:rPr>
        <w:t>Most respondents will initially have the option of returning a paper form via the mail or responding via the Internet.</w:t>
      </w:r>
      <w:r w:rsidR="00B159E7">
        <w:rPr>
          <w:rFonts w:ascii="Arial" w:hAnsi="Arial" w:cs="Arial"/>
        </w:rPr>
        <w:t xml:space="preserve"> </w:t>
      </w:r>
      <w:r>
        <w:rPr>
          <w:rFonts w:ascii="Arial" w:hAnsi="Arial" w:cs="Arial"/>
        </w:rPr>
        <w:t xml:space="preserve">The </w:t>
      </w:r>
      <w:r w:rsidR="00751E78">
        <w:rPr>
          <w:rFonts w:ascii="Arial" w:hAnsi="Arial" w:cs="Arial"/>
        </w:rPr>
        <w:t>table below</w:t>
      </w:r>
      <w:r>
        <w:rPr>
          <w:rFonts w:ascii="Arial" w:hAnsi="Arial" w:cs="Arial"/>
        </w:rPr>
        <w:t xml:space="preserve"> shows the percentage of respondents reporting via the Internet:</w:t>
      </w:r>
    </w:p>
    <w:p w:rsidR="00C64333" w:rsidP="005D7A7A" w14:paraId="5F279387" w14:textId="5431F057">
      <w:pPr>
        <w:widowControl/>
        <w:ind w:left="720"/>
        <w:rPr>
          <w:rFonts w:ascii="Arial" w:hAnsi="Arial" w:cs="Arial"/>
        </w:rPr>
      </w:pPr>
    </w:p>
    <w:tbl>
      <w:tblPr>
        <w:tblStyle w:val="TableGrid"/>
        <w:tblW w:w="0" w:type="auto"/>
        <w:tblInd w:w="720" w:type="dxa"/>
        <w:tblLook w:val="04A0"/>
      </w:tblPr>
      <w:tblGrid>
        <w:gridCol w:w="4280"/>
        <w:gridCol w:w="4350"/>
      </w:tblGrid>
      <w:tr w14:paraId="172B0932" w14:textId="77777777" w:rsidTr="003E2C16">
        <w:tblPrEx>
          <w:tblW w:w="0" w:type="auto"/>
          <w:tblInd w:w="720" w:type="dxa"/>
          <w:tblLook w:val="04A0"/>
        </w:tblPrEx>
        <w:tc>
          <w:tcPr>
            <w:tcW w:w="4280" w:type="dxa"/>
          </w:tcPr>
          <w:p w:rsidR="00C64333" w:rsidP="00C64333" w14:paraId="5A89EAEA" w14:textId="7D95D0EF">
            <w:pPr>
              <w:widowControl/>
              <w:jc w:val="center"/>
              <w:rPr>
                <w:rFonts w:ascii="Arial" w:hAnsi="Arial" w:cs="Arial"/>
              </w:rPr>
            </w:pPr>
            <w:r>
              <w:rPr>
                <w:rFonts w:ascii="Arial" w:hAnsi="Arial" w:cs="Arial"/>
              </w:rPr>
              <w:t>Year</w:t>
            </w:r>
          </w:p>
        </w:tc>
        <w:tc>
          <w:tcPr>
            <w:tcW w:w="4350" w:type="dxa"/>
          </w:tcPr>
          <w:p w:rsidR="00C64333" w:rsidP="00C64333" w14:paraId="7805F23D" w14:textId="452AAA4D">
            <w:pPr>
              <w:widowControl/>
              <w:jc w:val="center"/>
              <w:rPr>
                <w:rFonts w:ascii="Arial" w:hAnsi="Arial" w:cs="Arial"/>
              </w:rPr>
            </w:pPr>
            <w:r>
              <w:rPr>
                <w:rFonts w:ascii="Arial" w:hAnsi="Arial" w:cs="Arial"/>
              </w:rPr>
              <w:t>Percentage Reporting via Internet</w:t>
            </w:r>
          </w:p>
        </w:tc>
      </w:tr>
      <w:tr w14:paraId="18DF6136" w14:textId="77777777" w:rsidTr="003E2C16">
        <w:tblPrEx>
          <w:tblW w:w="0" w:type="auto"/>
          <w:tblInd w:w="720" w:type="dxa"/>
          <w:tblLook w:val="04A0"/>
        </w:tblPrEx>
        <w:tc>
          <w:tcPr>
            <w:tcW w:w="4280" w:type="dxa"/>
          </w:tcPr>
          <w:p w:rsidR="00D627E0" w:rsidP="00D627E0" w14:paraId="690C8087" w14:textId="51D2EA0E">
            <w:pPr>
              <w:widowControl/>
              <w:jc w:val="center"/>
              <w:rPr>
                <w:rFonts w:ascii="Arial" w:hAnsi="Arial" w:cs="Arial"/>
              </w:rPr>
            </w:pPr>
            <w:r w:rsidRPr="496E2C35">
              <w:rPr>
                <w:rFonts w:ascii="Arial" w:hAnsi="Arial" w:cs="Arial"/>
              </w:rPr>
              <w:t>20</w:t>
            </w:r>
            <w:r w:rsidRPr="496E2C35" w:rsidR="00327E75">
              <w:rPr>
                <w:rFonts w:ascii="Arial" w:hAnsi="Arial" w:cs="Arial"/>
              </w:rPr>
              <w:t>2</w:t>
            </w:r>
            <w:r w:rsidRPr="496E2C35" w:rsidR="1AD4EA52">
              <w:rPr>
                <w:rFonts w:ascii="Arial" w:hAnsi="Arial" w:cs="Arial"/>
              </w:rPr>
              <w:t>2</w:t>
            </w:r>
          </w:p>
        </w:tc>
        <w:tc>
          <w:tcPr>
            <w:tcW w:w="4350" w:type="dxa"/>
          </w:tcPr>
          <w:p w:rsidR="00D627E0" w:rsidP="00D627E0" w14:paraId="1FABB22E" w14:textId="2130E87D">
            <w:pPr>
              <w:widowControl/>
              <w:jc w:val="center"/>
              <w:rPr>
                <w:rFonts w:ascii="Arial" w:hAnsi="Arial" w:cs="Arial"/>
              </w:rPr>
            </w:pPr>
            <w:r>
              <w:rPr>
                <w:rFonts w:ascii="Arial" w:hAnsi="Arial" w:cs="Arial"/>
              </w:rPr>
              <w:t>22.3</w:t>
            </w:r>
          </w:p>
        </w:tc>
      </w:tr>
      <w:tr w14:paraId="6138BA7B" w14:textId="77777777" w:rsidTr="003E2C16">
        <w:tblPrEx>
          <w:tblW w:w="0" w:type="auto"/>
          <w:tblInd w:w="720" w:type="dxa"/>
          <w:tblLook w:val="04A0"/>
        </w:tblPrEx>
        <w:tc>
          <w:tcPr>
            <w:tcW w:w="4280" w:type="dxa"/>
          </w:tcPr>
          <w:p w:rsidR="00D627E0" w:rsidP="00D627E0" w14:paraId="4CA10791" w14:textId="468167A5">
            <w:pPr>
              <w:widowControl/>
              <w:jc w:val="center"/>
              <w:rPr>
                <w:rFonts w:ascii="Arial" w:hAnsi="Arial" w:cs="Arial"/>
              </w:rPr>
            </w:pPr>
            <w:r w:rsidRPr="4EE295E4">
              <w:rPr>
                <w:rFonts w:ascii="Arial" w:hAnsi="Arial" w:cs="Arial"/>
              </w:rPr>
              <w:t>20</w:t>
            </w:r>
            <w:r w:rsidRPr="4EE295E4" w:rsidR="00327E75">
              <w:rPr>
                <w:rFonts w:ascii="Arial" w:hAnsi="Arial" w:cs="Arial"/>
              </w:rPr>
              <w:t>2</w:t>
            </w:r>
            <w:r w:rsidRPr="4EE295E4" w:rsidR="0E772774">
              <w:rPr>
                <w:rFonts w:ascii="Arial" w:hAnsi="Arial" w:cs="Arial"/>
              </w:rPr>
              <w:t>3</w:t>
            </w:r>
          </w:p>
        </w:tc>
        <w:tc>
          <w:tcPr>
            <w:tcW w:w="4350" w:type="dxa"/>
          </w:tcPr>
          <w:p w:rsidR="00D627E0" w:rsidP="00D627E0" w14:paraId="58AC334B" w14:textId="4BCCC128">
            <w:pPr>
              <w:widowControl/>
              <w:jc w:val="center"/>
              <w:rPr>
                <w:rFonts w:ascii="Arial" w:hAnsi="Arial" w:cs="Arial"/>
              </w:rPr>
            </w:pPr>
            <w:r w:rsidRPr="21C90DB4">
              <w:rPr>
                <w:rFonts w:ascii="Arial" w:hAnsi="Arial" w:cs="Arial"/>
              </w:rPr>
              <w:t>21.</w:t>
            </w:r>
            <w:r w:rsidRPr="624094E3">
              <w:rPr>
                <w:rFonts w:ascii="Arial" w:hAnsi="Arial" w:cs="Arial"/>
              </w:rPr>
              <w:t>6</w:t>
            </w:r>
          </w:p>
        </w:tc>
      </w:tr>
      <w:tr w14:paraId="2DE63EE1" w14:textId="77777777" w:rsidTr="003E2C16">
        <w:tblPrEx>
          <w:tblW w:w="0" w:type="auto"/>
          <w:tblInd w:w="720" w:type="dxa"/>
          <w:tblLook w:val="04A0"/>
        </w:tblPrEx>
        <w:tc>
          <w:tcPr>
            <w:tcW w:w="4280" w:type="dxa"/>
          </w:tcPr>
          <w:p w:rsidR="00D627E0" w:rsidP="00D627E0" w14:paraId="5856F2A6" w14:textId="56894B00">
            <w:pPr>
              <w:widowControl/>
              <w:jc w:val="center"/>
              <w:rPr>
                <w:rFonts w:ascii="Arial" w:hAnsi="Arial" w:cs="Arial"/>
              </w:rPr>
            </w:pPr>
            <w:r w:rsidRPr="42814B47">
              <w:rPr>
                <w:rFonts w:ascii="Arial" w:hAnsi="Arial" w:cs="Arial"/>
              </w:rPr>
              <w:t>20</w:t>
            </w:r>
            <w:r w:rsidRPr="42814B47" w:rsidR="00327E75">
              <w:rPr>
                <w:rFonts w:ascii="Arial" w:hAnsi="Arial" w:cs="Arial"/>
              </w:rPr>
              <w:t>2</w:t>
            </w:r>
            <w:r w:rsidRPr="42814B47" w:rsidR="1E78205A">
              <w:rPr>
                <w:rFonts w:ascii="Arial" w:hAnsi="Arial" w:cs="Arial"/>
              </w:rPr>
              <w:t>4</w:t>
            </w:r>
          </w:p>
        </w:tc>
        <w:tc>
          <w:tcPr>
            <w:tcW w:w="4350" w:type="dxa"/>
          </w:tcPr>
          <w:p w:rsidR="00D627E0" w:rsidP="00D627E0" w14:paraId="1AA7AEB6" w14:textId="42E3E7B9">
            <w:pPr>
              <w:widowControl/>
              <w:jc w:val="center"/>
              <w:rPr>
                <w:rFonts w:ascii="Arial" w:hAnsi="Arial" w:cs="Arial"/>
              </w:rPr>
            </w:pPr>
            <w:r w:rsidRPr="01025F52">
              <w:rPr>
                <w:rFonts w:ascii="Arial" w:hAnsi="Arial" w:cs="Arial"/>
              </w:rPr>
              <w:t>25.</w:t>
            </w:r>
            <w:r w:rsidRPr="012AAC6C">
              <w:rPr>
                <w:rFonts w:ascii="Arial" w:hAnsi="Arial" w:cs="Arial"/>
              </w:rPr>
              <w:t>7</w:t>
            </w:r>
          </w:p>
        </w:tc>
      </w:tr>
    </w:tbl>
    <w:p w:rsidR="00C64333" w:rsidP="005D7A7A" w14:paraId="1ADE231B" w14:textId="7F3704CB">
      <w:pPr>
        <w:widowControl/>
        <w:ind w:left="720"/>
        <w:rPr>
          <w:rFonts w:ascii="Arial" w:hAnsi="Arial" w:cs="Arial"/>
        </w:rPr>
      </w:pPr>
    </w:p>
    <w:p w:rsidR="00C64333" w:rsidP="005D7A7A" w14:paraId="2984515C" w14:textId="77777777">
      <w:pPr>
        <w:widowControl/>
        <w:ind w:left="720"/>
        <w:rPr>
          <w:rFonts w:ascii="Arial" w:hAnsi="Arial" w:cs="Arial"/>
        </w:rPr>
      </w:pPr>
    </w:p>
    <w:p w:rsidR="001C5A9C" w:rsidRPr="00D0353D" w:rsidP="005D7A7A" w14:paraId="3D6F3838" w14:textId="14739C45">
      <w:pPr>
        <w:widowControl/>
        <w:ind w:left="720"/>
        <w:rPr>
          <w:rFonts w:ascii="Arial" w:hAnsi="Arial" w:cs="Arial"/>
        </w:rPr>
      </w:pPr>
      <w:r>
        <w:rPr>
          <w:rFonts w:ascii="Arial" w:hAnsi="Arial" w:cs="Arial"/>
        </w:rPr>
        <w:t>Due to the complexity and length of the questionnaire, o</w:t>
      </w:r>
      <w:r w:rsidRPr="00D0353D" w:rsidR="005D7A7A">
        <w:rPr>
          <w:rFonts w:ascii="Arial" w:hAnsi="Arial" w:cs="Arial"/>
        </w:rPr>
        <w:t>perators who do not respond by a certain time will be attempted by a field enumerator.</w:t>
      </w:r>
      <w:r w:rsidR="00B159E7">
        <w:rPr>
          <w:rFonts w:ascii="Arial" w:hAnsi="Arial" w:cs="Arial"/>
        </w:rPr>
        <w:t xml:space="preserve"> </w:t>
      </w:r>
      <w:r w:rsidRPr="00D0353D" w:rsidR="005D7A7A">
        <w:rPr>
          <w:rFonts w:ascii="Arial" w:hAnsi="Arial" w:cs="Arial"/>
        </w:rPr>
        <w:t>The field enumerators will conduct a Computer Assisted Personal Interview (CAPI).</w:t>
      </w:r>
      <w:r w:rsidR="00B159E7">
        <w:rPr>
          <w:rFonts w:ascii="Arial" w:hAnsi="Arial" w:cs="Arial"/>
        </w:rPr>
        <w:t xml:space="preserve"> </w:t>
      </w:r>
    </w:p>
    <w:p w:rsidR="00D71D8E" w:rsidRPr="00D0353D" w:rsidP="00FA637F" w14:paraId="18C3C677" w14:textId="06203812">
      <w:pPr>
        <w:ind w:left="720"/>
        <w:rPr>
          <w:rFonts w:ascii="Arial" w:hAnsi="Arial" w:cs="Arial"/>
          <w:sz w:val="20"/>
          <w:szCs w:val="20"/>
        </w:rPr>
      </w:pPr>
    </w:p>
    <w:p w:rsidR="00F54008" w:rsidRPr="00D0353D" w14:paraId="29A1877E" w14:textId="77777777">
      <w:pPr>
        <w:widowControl/>
        <w:rPr>
          <w:rFonts w:ascii="Arial" w:hAnsi="Arial" w:cs="Arial"/>
        </w:rPr>
      </w:pPr>
    </w:p>
    <w:p w:rsidR="00F54008" w:rsidRPr="009C7001" w14:paraId="34D7B275" w14:textId="6F76AA74">
      <w:pPr>
        <w:widowControl/>
        <w:tabs>
          <w:tab w:val="left" w:pos="-1440"/>
        </w:tabs>
        <w:ind w:left="720" w:hanging="720"/>
        <w:rPr>
          <w:rFonts w:ascii="Arial" w:hAnsi="Arial" w:cs="Arial"/>
        </w:rPr>
      </w:pPr>
      <w:r w:rsidRPr="005E4F8E">
        <w:rPr>
          <w:rFonts w:ascii="Arial" w:hAnsi="Arial" w:cs="Arial"/>
          <w:b/>
          <w:bCs/>
        </w:rPr>
        <w:t>4.</w:t>
      </w:r>
      <w:r w:rsidRPr="005E4F8E">
        <w:rPr>
          <w:rFonts w:ascii="Arial" w:hAnsi="Arial" w:cs="Arial"/>
          <w:b/>
          <w:bCs/>
        </w:rPr>
        <w:tab/>
        <w:t>Describe efforts to identify duplication.</w:t>
      </w:r>
      <w:r w:rsidR="00B159E7">
        <w:rPr>
          <w:rFonts w:ascii="Arial" w:hAnsi="Arial" w:cs="Arial"/>
          <w:b/>
          <w:bCs/>
        </w:rPr>
        <w:t xml:space="preserve"> </w:t>
      </w:r>
      <w:r w:rsidRPr="005E4F8E">
        <w:rPr>
          <w:rFonts w:ascii="Arial" w:hAnsi="Arial" w:cs="Arial"/>
          <w:b/>
          <w:bCs/>
        </w:rPr>
        <w:t xml:space="preserve">Show specifically why any similar information already available cannot be used or modified for use for the purposes </w:t>
      </w:r>
      <w:r w:rsidRPr="009C7001">
        <w:rPr>
          <w:rFonts w:ascii="Arial" w:hAnsi="Arial" w:cs="Arial"/>
          <w:b/>
          <w:bCs/>
        </w:rPr>
        <w:t>described in Item 2 above.</w:t>
      </w:r>
      <w:r w:rsidR="00B159E7">
        <w:rPr>
          <w:rFonts w:ascii="Arial" w:hAnsi="Arial" w:cs="Arial"/>
          <w:b/>
          <w:bCs/>
        </w:rPr>
        <w:t xml:space="preserve"> </w:t>
      </w:r>
      <w:r w:rsidRPr="009C7001" w:rsidR="00FF3E22">
        <w:rPr>
          <w:rFonts w:ascii="Arial" w:hAnsi="Arial" w:cs="Arial"/>
          <w:b/>
          <w:bCs/>
        </w:rPr>
        <w:t xml:space="preserve"> </w:t>
      </w:r>
    </w:p>
    <w:p w:rsidR="00F54008" w:rsidRPr="00593950" w14:paraId="51E6097F" w14:textId="77777777">
      <w:pPr>
        <w:widowControl/>
        <w:rPr>
          <w:rFonts w:ascii="Arial" w:hAnsi="Arial" w:cs="Arial"/>
        </w:rPr>
      </w:pPr>
    </w:p>
    <w:p w:rsidR="00A503F9" w:rsidRPr="00593950" w14:paraId="0107228F" w14:textId="087CDE94">
      <w:pPr>
        <w:widowControl/>
        <w:ind w:left="720"/>
        <w:rPr>
          <w:rFonts w:ascii="Arial" w:hAnsi="Arial" w:cs="Arial"/>
        </w:rPr>
      </w:pPr>
      <w:r w:rsidRPr="00593950">
        <w:rPr>
          <w:rFonts w:ascii="Arial" w:hAnsi="Arial" w:cs="Arial"/>
        </w:rPr>
        <w:t>NASS is very careful not to duplicate work planned by other Government agencies.</w:t>
      </w:r>
      <w:r w:rsidR="00B159E7">
        <w:rPr>
          <w:rFonts w:ascii="Arial" w:hAnsi="Arial" w:cs="Arial"/>
        </w:rPr>
        <w:t xml:space="preserve"> </w:t>
      </w:r>
      <w:r w:rsidRPr="00593950">
        <w:rPr>
          <w:rFonts w:ascii="Arial" w:hAnsi="Arial" w:cs="Arial"/>
        </w:rPr>
        <w:t xml:space="preserve">NASS field offices </w:t>
      </w:r>
      <w:r w:rsidRPr="00593950" w:rsidR="00FF3E22">
        <w:rPr>
          <w:rFonts w:ascii="Arial" w:hAnsi="Arial" w:cs="Arial"/>
        </w:rPr>
        <w:t xml:space="preserve">are asked </w:t>
      </w:r>
      <w:r w:rsidRPr="00593950">
        <w:rPr>
          <w:rFonts w:ascii="Arial" w:hAnsi="Arial" w:cs="Arial"/>
        </w:rPr>
        <w:t>to document any State programs that overlap with the surveys contained in this docket.</w:t>
      </w:r>
      <w:r w:rsidR="00B159E7">
        <w:rPr>
          <w:rFonts w:ascii="Arial" w:hAnsi="Arial" w:cs="Arial"/>
        </w:rPr>
        <w:t xml:space="preserve"> </w:t>
      </w:r>
      <w:r w:rsidRPr="00593950">
        <w:rPr>
          <w:rFonts w:ascii="Arial" w:hAnsi="Arial" w:cs="Arial"/>
        </w:rPr>
        <w:t>NASS is making every attempt to use existing data and only ask additional questions that are needed.</w:t>
      </w:r>
      <w:r w:rsidR="00B159E7">
        <w:rPr>
          <w:rFonts w:ascii="Arial" w:hAnsi="Arial" w:cs="Arial"/>
        </w:rPr>
        <w:t xml:space="preserve"> </w:t>
      </w:r>
    </w:p>
    <w:p w:rsidR="00A503F9" w:rsidRPr="00593950" w14:paraId="09C57E20" w14:textId="77777777">
      <w:pPr>
        <w:widowControl/>
        <w:ind w:left="720"/>
        <w:rPr>
          <w:rFonts w:ascii="Arial" w:hAnsi="Arial" w:cs="Arial"/>
        </w:rPr>
      </w:pPr>
    </w:p>
    <w:p w:rsidR="00F54008" w:rsidRPr="00593950" w14:paraId="7884519D" w14:textId="70128C9F">
      <w:pPr>
        <w:widowControl/>
        <w:ind w:left="720"/>
        <w:rPr>
          <w:rFonts w:ascii="Arial" w:hAnsi="Arial" w:cs="Arial"/>
        </w:rPr>
      </w:pPr>
      <w:r w:rsidRPr="00593950">
        <w:rPr>
          <w:rFonts w:ascii="Arial" w:hAnsi="Arial" w:cs="Arial"/>
        </w:rPr>
        <w:t>Also, internal committees within USDA that include NASS, E</w:t>
      </w:r>
      <w:r w:rsidRPr="00593950" w:rsidR="000B1317">
        <w:rPr>
          <w:rFonts w:ascii="Arial" w:hAnsi="Arial" w:cs="Arial"/>
        </w:rPr>
        <w:t xml:space="preserve">conomic </w:t>
      </w:r>
      <w:r w:rsidRPr="00593950">
        <w:rPr>
          <w:rFonts w:ascii="Arial" w:hAnsi="Arial" w:cs="Arial"/>
        </w:rPr>
        <w:t>R</w:t>
      </w:r>
      <w:r w:rsidRPr="00593950" w:rsidR="000B1317">
        <w:rPr>
          <w:rFonts w:ascii="Arial" w:hAnsi="Arial" w:cs="Arial"/>
        </w:rPr>
        <w:t xml:space="preserve">esearch </w:t>
      </w:r>
      <w:r w:rsidRPr="00593950">
        <w:rPr>
          <w:rFonts w:ascii="Arial" w:hAnsi="Arial" w:cs="Arial"/>
        </w:rPr>
        <w:t>S</w:t>
      </w:r>
      <w:r w:rsidRPr="00593950" w:rsidR="000B1317">
        <w:rPr>
          <w:rFonts w:ascii="Arial" w:hAnsi="Arial" w:cs="Arial"/>
        </w:rPr>
        <w:t>ervice (ERS)</w:t>
      </w:r>
      <w:r w:rsidRPr="00593950">
        <w:rPr>
          <w:rFonts w:ascii="Arial" w:hAnsi="Arial" w:cs="Arial"/>
        </w:rPr>
        <w:t>, A</w:t>
      </w:r>
      <w:r w:rsidRPr="00593950" w:rsidR="000B1317">
        <w:rPr>
          <w:rFonts w:ascii="Arial" w:hAnsi="Arial" w:cs="Arial"/>
        </w:rPr>
        <w:t xml:space="preserve">gricultural </w:t>
      </w:r>
      <w:r w:rsidRPr="00593950">
        <w:rPr>
          <w:rFonts w:ascii="Arial" w:hAnsi="Arial" w:cs="Arial"/>
        </w:rPr>
        <w:t>M</w:t>
      </w:r>
      <w:r w:rsidRPr="00593950" w:rsidR="000B1317">
        <w:rPr>
          <w:rFonts w:ascii="Arial" w:hAnsi="Arial" w:cs="Arial"/>
        </w:rPr>
        <w:t xml:space="preserve">arketing </w:t>
      </w:r>
      <w:r w:rsidRPr="00593950">
        <w:rPr>
          <w:rFonts w:ascii="Arial" w:hAnsi="Arial" w:cs="Arial"/>
        </w:rPr>
        <w:t>S</w:t>
      </w:r>
      <w:r w:rsidRPr="00593950" w:rsidR="000B1317">
        <w:rPr>
          <w:rFonts w:ascii="Arial" w:hAnsi="Arial" w:cs="Arial"/>
        </w:rPr>
        <w:t>ervice (AMS)</w:t>
      </w:r>
      <w:r w:rsidRPr="00593950">
        <w:rPr>
          <w:rFonts w:ascii="Arial" w:hAnsi="Arial" w:cs="Arial"/>
        </w:rPr>
        <w:t>, A</w:t>
      </w:r>
      <w:r w:rsidRPr="00593950" w:rsidR="000B1317">
        <w:rPr>
          <w:rFonts w:ascii="Arial" w:hAnsi="Arial" w:cs="Arial"/>
        </w:rPr>
        <w:t xml:space="preserve">gricultural </w:t>
      </w:r>
      <w:r w:rsidRPr="00593950">
        <w:rPr>
          <w:rFonts w:ascii="Arial" w:hAnsi="Arial" w:cs="Arial"/>
        </w:rPr>
        <w:t>R</w:t>
      </w:r>
      <w:r w:rsidRPr="00593950" w:rsidR="000B1317">
        <w:rPr>
          <w:rFonts w:ascii="Arial" w:hAnsi="Arial" w:cs="Arial"/>
        </w:rPr>
        <w:t xml:space="preserve">esearch </w:t>
      </w:r>
      <w:r w:rsidRPr="00593950">
        <w:rPr>
          <w:rFonts w:ascii="Arial" w:hAnsi="Arial" w:cs="Arial"/>
        </w:rPr>
        <w:t>S</w:t>
      </w:r>
      <w:r w:rsidRPr="00593950" w:rsidR="000B1317">
        <w:rPr>
          <w:rFonts w:ascii="Arial" w:hAnsi="Arial" w:cs="Arial"/>
        </w:rPr>
        <w:t>ervice (ARS)</w:t>
      </w:r>
      <w:r w:rsidRPr="00593950">
        <w:rPr>
          <w:rFonts w:ascii="Arial" w:hAnsi="Arial" w:cs="Arial"/>
        </w:rPr>
        <w:t>, Cooperative State Research Education and Extension Service, and Natural Resource and Conservation Service (NRCS) have been formed to help coordinate all the different aspects of data collection efforts</w:t>
      </w:r>
      <w:r w:rsidR="00FC3AFC">
        <w:rPr>
          <w:rFonts w:ascii="Arial" w:hAnsi="Arial" w:cs="Arial"/>
        </w:rPr>
        <w:t xml:space="preserve"> related to the ARMS Phase 3</w:t>
      </w:r>
      <w:r w:rsidRPr="00593950">
        <w:rPr>
          <w:rFonts w:ascii="Arial" w:hAnsi="Arial" w:cs="Arial"/>
        </w:rPr>
        <w:t>.</w:t>
      </w:r>
      <w:r w:rsidR="00B159E7">
        <w:rPr>
          <w:rFonts w:ascii="Arial" w:hAnsi="Arial" w:cs="Arial"/>
        </w:rPr>
        <w:t xml:space="preserve"> </w:t>
      </w:r>
      <w:r w:rsidRPr="00593950">
        <w:rPr>
          <w:rFonts w:ascii="Arial" w:hAnsi="Arial" w:cs="Arial"/>
        </w:rPr>
        <w:t>Other government agencies such as the F</w:t>
      </w:r>
      <w:r w:rsidRPr="00593950" w:rsidR="007F5A74">
        <w:rPr>
          <w:rFonts w:ascii="Arial" w:hAnsi="Arial" w:cs="Arial"/>
        </w:rPr>
        <w:t xml:space="preserve">ood and </w:t>
      </w:r>
      <w:r w:rsidRPr="00593950">
        <w:rPr>
          <w:rFonts w:ascii="Arial" w:hAnsi="Arial" w:cs="Arial"/>
        </w:rPr>
        <w:t>D</w:t>
      </w:r>
      <w:r w:rsidRPr="00593950" w:rsidR="007F5A74">
        <w:rPr>
          <w:rFonts w:ascii="Arial" w:hAnsi="Arial" w:cs="Arial"/>
        </w:rPr>
        <w:t xml:space="preserve">rug </w:t>
      </w:r>
      <w:r w:rsidRPr="00593950">
        <w:rPr>
          <w:rFonts w:ascii="Arial" w:hAnsi="Arial" w:cs="Arial"/>
        </w:rPr>
        <w:t>A</w:t>
      </w:r>
      <w:r w:rsidRPr="00593950" w:rsidR="007F5A74">
        <w:rPr>
          <w:rFonts w:ascii="Arial" w:hAnsi="Arial" w:cs="Arial"/>
        </w:rPr>
        <w:t>dministration (FDA)</w:t>
      </w:r>
      <w:r w:rsidRPr="00593950">
        <w:rPr>
          <w:rFonts w:ascii="Arial" w:hAnsi="Arial" w:cs="Arial"/>
        </w:rPr>
        <w:t xml:space="preserve"> and</w:t>
      </w:r>
      <w:r w:rsidRPr="00593950" w:rsidR="007F5A74">
        <w:rPr>
          <w:rFonts w:ascii="Arial" w:hAnsi="Arial" w:cs="Arial"/>
        </w:rPr>
        <w:t xml:space="preserve"> the</w:t>
      </w:r>
      <w:r w:rsidRPr="00593950">
        <w:rPr>
          <w:rFonts w:ascii="Arial" w:hAnsi="Arial" w:cs="Arial"/>
        </w:rPr>
        <w:t xml:space="preserve"> U.S. Geological Survey </w:t>
      </w:r>
      <w:r w:rsidRPr="00593950" w:rsidR="007F5A74">
        <w:rPr>
          <w:rFonts w:ascii="Arial" w:hAnsi="Arial" w:cs="Arial"/>
        </w:rPr>
        <w:t xml:space="preserve">(USGS) </w:t>
      </w:r>
      <w:r w:rsidRPr="00593950">
        <w:rPr>
          <w:rFonts w:ascii="Arial" w:hAnsi="Arial" w:cs="Arial"/>
        </w:rPr>
        <w:t>are also consulted to avoid duplicating survey projects.</w:t>
      </w:r>
      <w:r w:rsidR="00B159E7">
        <w:rPr>
          <w:rFonts w:ascii="Arial" w:hAnsi="Arial" w:cs="Arial"/>
        </w:rPr>
        <w:t xml:space="preserve"> </w:t>
      </w:r>
      <w:r w:rsidRPr="00593950">
        <w:rPr>
          <w:rFonts w:ascii="Arial" w:hAnsi="Arial" w:cs="Arial"/>
        </w:rPr>
        <w:t>The Advisory Committee on Agricultural Statistics, appointed by the Secretary of Agriculture, also provided advice on these program areas; this committee is composed of a diverse representation of agricultural sector expertise.</w:t>
      </w:r>
    </w:p>
    <w:p w:rsidR="00F54008" w:rsidRPr="00593950" w14:paraId="073BDE06" w14:textId="77777777">
      <w:pPr>
        <w:widowControl/>
        <w:rPr>
          <w:rFonts w:ascii="Arial" w:hAnsi="Arial" w:cs="Arial"/>
        </w:rPr>
      </w:pPr>
    </w:p>
    <w:p w:rsidR="00F54008" w:rsidRPr="00593950" w14:paraId="0EF66383" w14:textId="77777777">
      <w:pPr>
        <w:widowControl/>
        <w:tabs>
          <w:tab w:val="left" w:pos="-1440"/>
        </w:tabs>
        <w:ind w:left="720" w:hanging="720"/>
        <w:rPr>
          <w:rFonts w:ascii="Arial" w:hAnsi="Arial" w:cs="Arial"/>
        </w:rPr>
      </w:pPr>
      <w:r w:rsidRPr="00593950">
        <w:rPr>
          <w:rFonts w:ascii="Arial" w:hAnsi="Arial" w:cs="Arial"/>
          <w:b/>
          <w:bCs/>
        </w:rPr>
        <w:t>5.</w:t>
      </w:r>
      <w:r w:rsidRPr="00593950">
        <w:rPr>
          <w:rFonts w:ascii="Arial" w:hAnsi="Arial" w:cs="Arial"/>
          <w:b/>
          <w:bCs/>
        </w:rPr>
        <w:tab/>
        <w:t>If the collection of information impacts small businesses or other small entities (Item 5 of OMB Form 83-I), describe any methods used to minimize burden.</w:t>
      </w:r>
    </w:p>
    <w:p w:rsidR="00F54008" w:rsidRPr="00593950" w14:paraId="1D5446F9" w14:textId="77777777">
      <w:pPr>
        <w:widowControl/>
        <w:rPr>
          <w:rFonts w:ascii="Arial" w:hAnsi="Arial" w:cs="Arial"/>
        </w:rPr>
      </w:pPr>
    </w:p>
    <w:p w:rsidR="00F54008" w:rsidRPr="00593950" w14:paraId="453382A4" w14:textId="10258C6E">
      <w:pPr>
        <w:widowControl/>
        <w:ind w:left="720"/>
        <w:rPr>
          <w:rFonts w:ascii="Arial" w:hAnsi="Arial" w:cs="Arial"/>
        </w:rPr>
      </w:pPr>
      <w:r w:rsidRPr="00593950">
        <w:rPr>
          <w:rFonts w:ascii="Arial" w:hAnsi="Arial" w:cs="Arial"/>
        </w:rPr>
        <w:t>NASS tries to identify only those data items absolutely necessary to answer the needs of data users.</w:t>
      </w:r>
      <w:r w:rsidR="00B159E7">
        <w:rPr>
          <w:rFonts w:ascii="Arial" w:hAnsi="Arial" w:cs="Arial"/>
        </w:rPr>
        <w:t xml:space="preserve"> </w:t>
      </w:r>
      <w:r w:rsidRPr="00593950">
        <w:rPr>
          <w:rFonts w:ascii="Arial" w:hAnsi="Arial" w:cs="Arial"/>
        </w:rPr>
        <w:t>Information requested on these surveys may require respondents to refer to their record books for the answers.</w:t>
      </w:r>
      <w:r w:rsidR="00B159E7">
        <w:rPr>
          <w:rFonts w:ascii="Arial" w:hAnsi="Arial" w:cs="Arial"/>
        </w:rPr>
        <w:t xml:space="preserve"> </w:t>
      </w:r>
      <w:r w:rsidRPr="00593950">
        <w:rPr>
          <w:rFonts w:ascii="Arial" w:hAnsi="Arial" w:cs="Arial"/>
        </w:rPr>
        <w:t>To minimize the interview time, branching is used throughout the questionnaires to skip those sections not applicable to particular respondents.</w:t>
      </w:r>
      <w:r w:rsidR="00B159E7">
        <w:rPr>
          <w:rFonts w:ascii="Arial" w:hAnsi="Arial" w:cs="Arial"/>
        </w:rPr>
        <w:t xml:space="preserve"> </w:t>
      </w:r>
      <w:r w:rsidRPr="00593950">
        <w:rPr>
          <w:rFonts w:ascii="Arial" w:hAnsi="Arial" w:cs="Arial"/>
        </w:rPr>
        <w:t>Enumerators also attend State training schools for instruction and practice on using the questionnaires.</w:t>
      </w:r>
      <w:r w:rsidR="00B159E7">
        <w:rPr>
          <w:rFonts w:ascii="Arial" w:hAnsi="Arial" w:cs="Arial"/>
        </w:rPr>
        <w:t xml:space="preserve"> </w:t>
      </w:r>
      <w:r w:rsidRPr="00593950">
        <w:rPr>
          <w:rFonts w:ascii="Arial" w:hAnsi="Arial" w:cs="Arial"/>
        </w:rPr>
        <w:t xml:space="preserve">Data collection for these surveys </w:t>
      </w:r>
      <w:r w:rsidRPr="00593950" w:rsidR="00775DAE">
        <w:rPr>
          <w:rFonts w:ascii="Arial" w:hAnsi="Arial" w:cs="Arial"/>
        </w:rPr>
        <w:t>are</w:t>
      </w:r>
      <w:r w:rsidRPr="00593950">
        <w:rPr>
          <w:rFonts w:ascii="Arial" w:hAnsi="Arial" w:cs="Arial"/>
        </w:rPr>
        <w:t xml:space="preserve"> coordinated with other surveys to minimize contacts with respondents.</w:t>
      </w:r>
    </w:p>
    <w:p w:rsidR="00DA66C8" w:rsidRPr="00593950" w14:paraId="6427B2A8" w14:textId="77777777">
      <w:pPr>
        <w:widowControl/>
        <w:ind w:left="720"/>
        <w:rPr>
          <w:rFonts w:ascii="Arial" w:hAnsi="Arial" w:cs="Arial"/>
        </w:rPr>
      </w:pPr>
    </w:p>
    <w:p w:rsidR="00F54008" w:rsidRPr="00775DAE" w14:paraId="61FDB224" w14:textId="5E013C67">
      <w:pPr>
        <w:widowControl/>
        <w:ind w:left="720"/>
        <w:rPr>
          <w:rFonts w:ascii="Arial" w:hAnsi="Arial" w:cs="Arial"/>
        </w:rPr>
      </w:pPr>
      <w:r w:rsidRPr="00775DAE">
        <w:rPr>
          <w:rFonts w:ascii="Arial" w:hAnsi="Arial" w:cs="Arial"/>
        </w:rPr>
        <w:t xml:space="preserve">Sampling techniques are applied to minimize burden to individual operations </w:t>
      </w:r>
      <w:r w:rsidRPr="00775DAE" w:rsidR="007924D8">
        <w:rPr>
          <w:rFonts w:ascii="Arial" w:hAnsi="Arial" w:cs="Arial"/>
        </w:rPr>
        <w:t>that</w:t>
      </w:r>
      <w:r w:rsidRPr="00775DAE">
        <w:rPr>
          <w:rFonts w:ascii="Arial" w:hAnsi="Arial" w:cs="Arial"/>
        </w:rPr>
        <w:t xml:space="preserve"> could potentially be selected in multiple surveys.</w:t>
      </w:r>
      <w:r w:rsidR="00B159E7">
        <w:rPr>
          <w:rFonts w:ascii="Arial" w:hAnsi="Arial" w:cs="Arial"/>
        </w:rPr>
        <w:t xml:space="preserve"> </w:t>
      </w:r>
      <w:r w:rsidRPr="00775DAE">
        <w:rPr>
          <w:rFonts w:ascii="Arial" w:hAnsi="Arial" w:cs="Arial"/>
        </w:rPr>
        <w:t>List frame units selected for other current year NASS probability surveys or the previous ARMS are replaced, where possible, by similar sample units whose respondent burden is less.</w:t>
      </w:r>
      <w:r w:rsidR="00B159E7">
        <w:rPr>
          <w:rFonts w:ascii="Arial" w:hAnsi="Arial" w:cs="Arial"/>
        </w:rPr>
        <w:t xml:space="preserve"> </w:t>
      </w:r>
      <w:r w:rsidRPr="00775DAE">
        <w:rPr>
          <w:rFonts w:ascii="Arial" w:hAnsi="Arial" w:cs="Arial"/>
        </w:rPr>
        <w:t>This design reduces the number of consecutive ARMS contacts and multiple contacts for different surveys in the same year.</w:t>
      </w:r>
      <w:r w:rsidR="00B159E7">
        <w:rPr>
          <w:rFonts w:ascii="Arial" w:hAnsi="Arial" w:cs="Arial"/>
        </w:rPr>
        <w:t xml:space="preserve"> </w:t>
      </w:r>
      <w:r w:rsidRPr="00775DAE">
        <w:rPr>
          <w:rFonts w:ascii="Arial" w:hAnsi="Arial" w:cs="Arial"/>
        </w:rPr>
        <w:t xml:space="preserve">The goal is to avoid selecting individual operations for two consecutive ARMS cycles. </w:t>
      </w:r>
    </w:p>
    <w:p w:rsidR="00AB7AE8" w:rsidRPr="00775DAE" w14:paraId="5CA80A7C" w14:textId="77777777">
      <w:pPr>
        <w:widowControl/>
        <w:ind w:left="720"/>
        <w:rPr>
          <w:rFonts w:ascii="Arial" w:hAnsi="Arial" w:cs="Arial"/>
        </w:rPr>
      </w:pPr>
    </w:p>
    <w:p w:rsidR="00AB7AE8" w:rsidRPr="00775DAE" w14:paraId="35A7171B" w14:textId="40841700">
      <w:pPr>
        <w:widowControl/>
        <w:ind w:left="720"/>
        <w:rPr>
          <w:rFonts w:ascii="Arial" w:hAnsi="Arial" w:cs="Arial"/>
        </w:rPr>
      </w:pPr>
      <w:r w:rsidRPr="00775DAE">
        <w:rPr>
          <w:rFonts w:ascii="Arial" w:hAnsi="Arial" w:cs="Arial"/>
        </w:rPr>
        <w:t xml:space="preserve">Periodically, NASS reviews record keeping systems used by respondents to record and report chemical use data to State </w:t>
      </w:r>
      <w:r w:rsidRPr="00775DAE" w:rsidR="003B0D56">
        <w:rPr>
          <w:rFonts w:ascii="Arial" w:hAnsi="Arial" w:cs="Arial"/>
        </w:rPr>
        <w:t>agencies</w:t>
      </w:r>
      <w:r w:rsidRPr="00775DAE">
        <w:rPr>
          <w:rFonts w:ascii="Arial" w:hAnsi="Arial" w:cs="Arial"/>
        </w:rPr>
        <w:t>, or financial records they keep</w:t>
      </w:r>
      <w:r w:rsidR="00EA724C">
        <w:rPr>
          <w:rFonts w:ascii="Arial" w:hAnsi="Arial" w:cs="Arial"/>
        </w:rPr>
        <w:t>,</w:t>
      </w:r>
      <w:r w:rsidRPr="00775DAE">
        <w:rPr>
          <w:rFonts w:ascii="Arial" w:hAnsi="Arial" w:cs="Arial"/>
        </w:rPr>
        <w:t xml:space="preserve"> to be used when filling out their State and Federal Income Tax </w:t>
      </w:r>
      <w:r w:rsidRPr="00775DAE" w:rsidR="00833A61">
        <w:rPr>
          <w:rFonts w:ascii="Arial" w:hAnsi="Arial" w:cs="Arial"/>
        </w:rPr>
        <w:t>form</w:t>
      </w:r>
      <w:r w:rsidRPr="00775DAE">
        <w:rPr>
          <w:rFonts w:ascii="Arial" w:hAnsi="Arial" w:cs="Arial"/>
        </w:rPr>
        <w:t>s.</w:t>
      </w:r>
      <w:r w:rsidR="00B159E7">
        <w:rPr>
          <w:rFonts w:ascii="Arial" w:hAnsi="Arial" w:cs="Arial"/>
        </w:rPr>
        <w:t xml:space="preserve"> </w:t>
      </w:r>
      <w:r w:rsidRPr="00775DAE">
        <w:rPr>
          <w:rFonts w:ascii="Arial" w:hAnsi="Arial" w:cs="Arial"/>
        </w:rPr>
        <w:t>When possible</w:t>
      </w:r>
      <w:r w:rsidRPr="00775DAE" w:rsidR="00833A61">
        <w:rPr>
          <w:rFonts w:ascii="Arial" w:hAnsi="Arial" w:cs="Arial"/>
        </w:rPr>
        <w:t>,</w:t>
      </w:r>
      <w:r w:rsidRPr="00775DAE">
        <w:rPr>
          <w:rFonts w:ascii="Arial" w:hAnsi="Arial" w:cs="Arial"/>
        </w:rPr>
        <w:t xml:space="preserve"> </w:t>
      </w:r>
      <w:r w:rsidRPr="00775DAE" w:rsidR="00833A61">
        <w:rPr>
          <w:rFonts w:ascii="Arial" w:hAnsi="Arial" w:cs="Arial"/>
        </w:rPr>
        <w:t>NASS</w:t>
      </w:r>
      <w:r w:rsidRPr="00775DAE">
        <w:rPr>
          <w:rFonts w:ascii="Arial" w:hAnsi="Arial" w:cs="Arial"/>
        </w:rPr>
        <w:t xml:space="preserve"> will make changes to our questionnaires to emulate these other documents</w:t>
      </w:r>
      <w:r w:rsidRPr="00775DAE" w:rsidR="00833A61">
        <w:rPr>
          <w:rFonts w:ascii="Arial" w:hAnsi="Arial" w:cs="Arial"/>
        </w:rPr>
        <w:t>,</w:t>
      </w:r>
      <w:r w:rsidRPr="00775DAE">
        <w:rPr>
          <w:rFonts w:ascii="Arial" w:hAnsi="Arial" w:cs="Arial"/>
        </w:rPr>
        <w:t xml:space="preserve"> to help reduce respondent burden and reduce potential reporting errors. </w:t>
      </w:r>
    </w:p>
    <w:p w:rsidR="00F54008" w:rsidRPr="00775DAE" w14:paraId="662E3B67" w14:textId="77777777">
      <w:pPr>
        <w:widowControl/>
        <w:rPr>
          <w:rFonts w:ascii="Arial" w:hAnsi="Arial" w:cs="Arial"/>
        </w:rPr>
      </w:pPr>
    </w:p>
    <w:p w:rsidR="00F54008" w:rsidRPr="00775DAE" w14:paraId="16A9BB08" w14:textId="0CE9BBD4">
      <w:pPr>
        <w:widowControl/>
        <w:ind w:left="720"/>
        <w:rPr>
          <w:rFonts w:ascii="Arial" w:hAnsi="Arial" w:cs="Arial"/>
        </w:rPr>
      </w:pPr>
      <w:r w:rsidRPr="00775DAE">
        <w:rPr>
          <w:rFonts w:ascii="Arial" w:hAnsi="Arial" w:cs="Arial"/>
        </w:rPr>
        <w:t>NASS continues to conduct research on potentially new sampling and data modeling strategies to reduce data requirements and respondent burden.</w:t>
      </w:r>
      <w:r w:rsidR="00B159E7">
        <w:rPr>
          <w:rFonts w:ascii="Arial" w:hAnsi="Arial" w:cs="Arial"/>
        </w:rPr>
        <w:t xml:space="preserve"> </w:t>
      </w:r>
      <w:r w:rsidRPr="00775DAE">
        <w:rPr>
          <w:rFonts w:ascii="Arial" w:hAnsi="Arial" w:cs="Arial"/>
        </w:rPr>
        <w:t>NASS has also started looking at the feasibility of using previously reported survey data where appropriate to reduce burden.</w:t>
      </w:r>
    </w:p>
    <w:p w:rsidR="00F54008" w:rsidRPr="00775DAE" w14:paraId="0878E8DE" w14:textId="77777777">
      <w:pPr>
        <w:widowControl/>
        <w:rPr>
          <w:rFonts w:ascii="Arial" w:hAnsi="Arial" w:cs="Arial"/>
        </w:rPr>
      </w:pPr>
    </w:p>
    <w:p w:rsidR="00F54008" w:rsidRPr="003904DE" w14:paraId="218A40A7" w14:textId="77777777">
      <w:pPr>
        <w:widowControl/>
        <w:tabs>
          <w:tab w:val="left" w:pos="-1440"/>
        </w:tabs>
        <w:ind w:left="720" w:hanging="720"/>
        <w:rPr>
          <w:rFonts w:ascii="Arial" w:hAnsi="Arial" w:cs="Arial"/>
        </w:rPr>
      </w:pPr>
      <w:r w:rsidRPr="00775DAE">
        <w:rPr>
          <w:rFonts w:ascii="Arial" w:hAnsi="Arial" w:cs="Arial"/>
          <w:b/>
          <w:bCs/>
        </w:rPr>
        <w:t>6.</w:t>
      </w:r>
      <w:r w:rsidRPr="00775DAE" w:rsidR="0043166D">
        <w:rPr>
          <w:rFonts w:ascii="Arial" w:hAnsi="Arial" w:cs="Arial"/>
          <w:b/>
          <w:bCs/>
        </w:rPr>
        <w:tab/>
      </w:r>
      <w:r w:rsidRPr="00B63B5E">
        <w:rPr>
          <w:rFonts w:ascii="Arial" w:hAnsi="Arial" w:cs="Arial"/>
          <w:b/>
          <w:bCs/>
        </w:rPr>
        <w:t xml:space="preserve">Describe the consequence to Federal program or policy activities if the collection is not conducted or is conducted less frequently, as well as any </w:t>
      </w:r>
      <w:r w:rsidRPr="003904DE">
        <w:rPr>
          <w:rFonts w:ascii="Arial" w:hAnsi="Arial" w:cs="Arial"/>
          <w:b/>
          <w:bCs/>
        </w:rPr>
        <w:t>technical or legal obstacles to reducing burden.</w:t>
      </w:r>
    </w:p>
    <w:p w:rsidR="00F54008" w:rsidRPr="005C6F5E" w14:paraId="4FDEFC64" w14:textId="77777777">
      <w:pPr>
        <w:widowControl/>
        <w:rPr>
          <w:rFonts w:ascii="Arial" w:hAnsi="Arial" w:cs="Arial"/>
        </w:rPr>
      </w:pPr>
    </w:p>
    <w:p w:rsidR="00F54008" w:rsidRPr="005C6F5E" w14:paraId="38856B3C" w14:textId="4ECF1003">
      <w:pPr>
        <w:widowControl/>
        <w:ind w:left="720"/>
        <w:rPr>
          <w:rFonts w:ascii="Arial" w:hAnsi="Arial" w:cs="Arial"/>
        </w:rPr>
      </w:pPr>
      <w:r w:rsidRPr="005C6F5E">
        <w:rPr>
          <w:rFonts w:ascii="Arial" w:hAnsi="Arial" w:cs="Arial"/>
        </w:rPr>
        <w:t xml:space="preserve">NASS and ERS are charged with the responsibility of providing the Secretary of Agriculture, the Congress, the Executive Branch, farm groups, </w:t>
      </w:r>
      <w:r w:rsidRPr="005C6F5E" w:rsidR="0043166D">
        <w:rPr>
          <w:rFonts w:ascii="Arial" w:hAnsi="Arial" w:cs="Arial"/>
        </w:rPr>
        <w:t xml:space="preserve">financial institutions </w:t>
      </w:r>
      <w:r w:rsidRPr="005C6F5E">
        <w:rPr>
          <w:rFonts w:ascii="Arial" w:hAnsi="Arial" w:cs="Arial"/>
        </w:rPr>
        <w:t>and the public with reliable, up-to-date information concerning the nation</w:t>
      </w:r>
      <w:r w:rsidRPr="005C6F5E" w:rsidR="00FE4799">
        <w:rPr>
          <w:rFonts w:ascii="Arial" w:hAnsi="Arial" w:cs="Arial"/>
        </w:rPr>
        <w:t>’</w:t>
      </w:r>
      <w:r w:rsidRPr="005C6F5E">
        <w:rPr>
          <w:rFonts w:ascii="Arial" w:hAnsi="Arial" w:cs="Arial"/>
        </w:rPr>
        <w:t>s farms and ranches.</w:t>
      </w:r>
      <w:r w:rsidR="00B159E7">
        <w:rPr>
          <w:rFonts w:ascii="Arial" w:hAnsi="Arial" w:cs="Arial"/>
        </w:rPr>
        <w:t xml:space="preserve"> </w:t>
      </w:r>
      <w:r w:rsidRPr="005C6F5E" w:rsidR="00CA23B4">
        <w:rPr>
          <w:rFonts w:ascii="Arial" w:hAnsi="Arial" w:cs="Arial"/>
        </w:rPr>
        <w:t xml:space="preserve">The </w:t>
      </w:r>
      <w:r w:rsidRPr="005C6F5E">
        <w:rPr>
          <w:rFonts w:ascii="Arial" w:hAnsi="Arial" w:cs="Arial"/>
        </w:rPr>
        <w:t>ARMS</w:t>
      </w:r>
      <w:r w:rsidRPr="005C6F5E" w:rsidR="00143361">
        <w:rPr>
          <w:rFonts w:ascii="Arial" w:hAnsi="Arial" w:cs="Arial"/>
        </w:rPr>
        <w:t xml:space="preserve"> program </w:t>
      </w:r>
      <w:r w:rsidRPr="005C6F5E">
        <w:rPr>
          <w:rFonts w:ascii="Arial" w:hAnsi="Arial" w:cs="Arial"/>
        </w:rPr>
        <w:t>is the only source of information capable of providing this type of vital information.</w:t>
      </w:r>
      <w:r w:rsidR="00B159E7">
        <w:rPr>
          <w:rFonts w:ascii="Arial" w:hAnsi="Arial" w:cs="Arial"/>
        </w:rPr>
        <w:t xml:space="preserve"> </w:t>
      </w:r>
      <w:r w:rsidRPr="005C6F5E">
        <w:rPr>
          <w:rFonts w:ascii="Arial" w:hAnsi="Arial" w:cs="Arial"/>
        </w:rPr>
        <w:t>Collecting economic data is critical to the mission of USDA, Congress, other governmental agencies, and the private sector.</w:t>
      </w:r>
      <w:r w:rsidR="00B159E7">
        <w:rPr>
          <w:rFonts w:ascii="Arial" w:hAnsi="Arial" w:cs="Arial"/>
        </w:rPr>
        <w:t xml:space="preserve"> </w:t>
      </w:r>
      <w:r w:rsidRPr="005C6F5E">
        <w:rPr>
          <w:rFonts w:ascii="Arial" w:hAnsi="Arial" w:cs="Arial"/>
        </w:rPr>
        <w:t>It needs to be collected annually so NASS can update the</w:t>
      </w:r>
      <w:r w:rsidRPr="005C6F5E" w:rsidR="00A052CB">
        <w:rPr>
          <w:rFonts w:ascii="Arial" w:hAnsi="Arial" w:cs="Arial"/>
        </w:rPr>
        <w:t xml:space="preserve"> Parity </w:t>
      </w:r>
      <w:r w:rsidRPr="005C6F5E">
        <w:rPr>
          <w:rFonts w:ascii="Arial" w:hAnsi="Arial" w:cs="Arial"/>
        </w:rPr>
        <w:t xml:space="preserve">Index </w:t>
      </w:r>
      <w:r w:rsidRPr="005C6F5E" w:rsidR="00A052CB">
        <w:rPr>
          <w:rFonts w:ascii="Arial" w:hAnsi="Arial" w:cs="Arial"/>
        </w:rPr>
        <w:t>for</w:t>
      </w:r>
      <w:r w:rsidRPr="005C6F5E">
        <w:rPr>
          <w:rFonts w:ascii="Arial" w:hAnsi="Arial" w:cs="Arial"/>
        </w:rPr>
        <w:t xml:space="preserve"> Prices Paid</w:t>
      </w:r>
      <w:r w:rsidRPr="005C6F5E" w:rsidR="00A052CB">
        <w:rPr>
          <w:rFonts w:ascii="Arial" w:hAnsi="Arial" w:cs="Arial"/>
        </w:rPr>
        <w:t xml:space="preserve"> and Prices Received</w:t>
      </w:r>
      <w:r w:rsidRPr="005C6F5E">
        <w:rPr>
          <w:rFonts w:ascii="Arial" w:hAnsi="Arial" w:cs="Arial"/>
        </w:rPr>
        <w:t xml:space="preserve"> by Farmers </w:t>
      </w:r>
      <w:r w:rsidRPr="005C6F5E" w:rsidR="00A052CB">
        <w:rPr>
          <w:rFonts w:ascii="Arial" w:hAnsi="Arial" w:cs="Arial"/>
        </w:rPr>
        <w:t xml:space="preserve">so </w:t>
      </w:r>
      <w:r w:rsidRPr="005C6F5E">
        <w:rPr>
          <w:rFonts w:ascii="Arial" w:hAnsi="Arial" w:cs="Arial"/>
        </w:rPr>
        <w:t>ERS can accurately estimate farm income each year.</w:t>
      </w:r>
    </w:p>
    <w:p w:rsidR="00F54008" w:rsidRPr="005C6F5E" w14:paraId="716FADA4" w14:textId="77777777">
      <w:pPr>
        <w:widowControl/>
        <w:rPr>
          <w:rFonts w:ascii="Arial" w:hAnsi="Arial" w:cs="Arial"/>
        </w:rPr>
      </w:pPr>
    </w:p>
    <w:p w:rsidR="00F54008" w:rsidRPr="005C6F5E" w14:paraId="74A44C31" w14:textId="165A9787">
      <w:pPr>
        <w:widowControl/>
        <w:ind w:left="720"/>
        <w:rPr>
          <w:rFonts w:ascii="Arial" w:hAnsi="Arial" w:cs="Arial"/>
        </w:rPr>
      </w:pPr>
      <w:r w:rsidRPr="005C6F5E">
        <w:rPr>
          <w:rFonts w:ascii="Arial" w:hAnsi="Arial" w:cs="Arial"/>
        </w:rPr>
        <w:t>W</w:t>
      </w:r>
      <w:r w:rsidRPr="005C6F5E">
        <w:rPr>
          <w:rFonts w:ascii="Arial" w:hAnsi="Arial" w:cs="Arial"/>
        </w:rPr>
        <w:t>orking closely with AMS</w:t>
      </w:r>
      <w:r w:rsidRPr="005C6F5E" w:rsidR="00902854">
        <w:rPr>
          <w:rFonts w:ascii="Arial" w:hAnsi="Arial" w:cs="Arial"/>
        </w:rPr>
        <w:t xml:space="preserve">, ERS, </w:t>
      </w:r>
      <w:r w:rsidRPr="005C6F5E">
        <w:rPr>
          <w:rFonts w:ascii="Arial" w:hAnsi="Arial" w:cs="Arial"/>
        </w:rPr>
        <w:t xml:space="preserve">and </w:t>
      </w:r>
      <w:r w:rsidRPr="005C6F5E" w:rsidR="00902854">
        <w:rPr>
          <w:rFonts w:ascii="Arial" w:hAnsi="Arial" w:cs="Arial"/>
        </w:rPr>
        <w:t xml:space="preserve">several other agencies </w:t>
      </w:r>
      <w:r w:rsidRPr="005C6F5E">
        <w:rPr>
          <w:rFonts w:ascii="Arial" w:hAnsi="Arial" w:cs="Arial"/>
        </w:rPr>
        <w:t xml:space="preserve">NASS </w:t>
      </w:r>
      <w:r w:rsidRPr="005C6F5E" w:rsidR="00411F8A">
        <w:rPr>
          <w:rFonts w:ascii="Arial" w:hAnsi="Arial" w:cs="Arial"/>
        </w:rPr>
        <w:t xml:space="preserve">has </w:t>
      </w:r>
      <w:r w:rsidRPr="005C6F5E">
        <w:rPr>
          <w:rFonts w:ascii="Arial" w:hAnsi="Arial" w:cs="Arial"/>
        </w:rPr>
        <w:t>identif</w:t>
      </w:r>
      <w:r w:rsidRPr="005C6F5E" w:rsidR="00411F8A">
        <w:rPr>
          <w:rFonts w:ascii="Arial" w:hAnsi="Arial" w:cs="Arial"/>
        </w:rPr>
        <w:t>ied</w:t>
      </w:r>
      <w:r w:rsidRPr="005C6F5E">
        <w:rPr>
          <w:rFonts w:ascii="Arial" w:hAnsi="Arial" w:cs="Arial"/>
        </w:rPr>
        <w:t xml:space="preserve"> </w:t>
      </w:r>
      <w:r w:rsidRPr="005C6F5E">
        <w:rPr>
          <w:rFonts w:ascii="Arial" w:hAnsi="Arial" w:cs="Arial"/>
        </w:rPr>
        <w:t>the priority of which c</w:t>
      </w:r>
      <w:r w:rsidRPr="005C6F5E">
        <w:rPr>
          <w:rFonts w:ascii="Arial" w:hAnsi="Arial" w:cs="Arial"/>
        </w:rPr>
        <w:t xml:space="preserve">ommodities </w:t>
      </w:r>
      <w:r w:rsidRPr="005C6F5E">
        <w:rPr>
          <w:rFonts w:ascii="Arial" w:hAnsi="Arial" w:cs="Arial"/>
        </w:rPr>
        <w:t>have the greatest urgency for data collection.</w:t>
      </w:r>
      <w:r w:rsidR="00B159E7">
        <w:rPr>
          <w:rFonts w:ascii="Arial" w:hAnsi="Arial" w:cs="Arial"/>
        </w:rPr>
        <w:t xml:space="preserve"> </w:t>
      </w:r>
    </w:p>
    <w:p w:rsidR="00143361" w:rsidRPr="005C6F5E" w14:paraId="5E0BDE46" w14:textId="77777777">
      <w:pPr>
        <w:widowControl/>
        <w:ind w:left="720"/>
        <w:rPr>
          <w:rFonts w:ascii="Arial" w:hAnsi="Arial" w:cs="Arial"/>
        </w:rPr>
      </w:pPr>
    </w:p>
    <w:p w:rsidR="00143361" w:rsidRPr="005C6F5E" w14:paraId="085B019E" w14:textId="6FB953FD">
      <w:pPr>
        <w:widowControl/>
        <w:ind w:left="720"/>
        <w:rPr>
          <w:rFonts w:ascii="Arial" w:hAnsi="Arial" w:cs="Arial"/>
        </w:rPr>
      </w:pPr>
      <w:r w:rsidRPr="005C6F5E">
        <w:rPr>
          <w:rFonts w:ascii="Arial" w:hAnsi="Arial" w:cs="Arial"/>
        </w:rPr>
        <w:t xml:space="preserve">Samples of questionnaires </w:t>
      </w:r>
      <w:r w:rsidRPr="005C6F5E" w:rsidR="00B21BDE">
        <w:rPr>
          <w:rFonts w:ascii="Arial" w:hAnsi="Arial" w:cs="Arial"/>
        </w:rPr>
        <w:t xml:space="preserve">for both current and future </w:t>
      </w:r>
      <w:r w:rsidRPr="005C6F5E">
        <w:rPr>
          <w:rFonts w:ascii="Arial" w:hAnsi="Arial" w:cs="Arial"/>
        </w:rPr>
        <w:t>data collection cycles by NASS are attached to this docket.</w:t>
      </w:r>
      <w:r w:rsidR="00B159E7">
        <w:rPr>
          <w:rFonts w:ascii="Arial" w:hAnsi="Arial" w:cs="Arial"/>
        </w:rPr>
        <w:t xml:space="preserve"> </w:t>
      </w:r>
      <w:r w:rsidRPr="005C6F5E">
        <w:rPr>
          <w:rFonts w:ascii="Arial" w:hAnsi="Arial" w:cs="Arial"/>
        </w:rPr>
        <w:t>As finalized questionnaires are approved each year the new questionnaire</w:t>
      </w:r>
      <w:r w:rsidRPr="005C6F5E" w:rsidR="00B21BDE">
        <w:rPr>
          <w:rFonts w:ascii="Arial" w:hAnsi="Arial" w:cs="Arial"/>
        </w:rPr>
        <w:t>(s)</w:t>
      </w:r>
      <w:r w:rsidRPr="005C6F5E">
        <w:rPr>
          <w:rFonts w:ascii="Arial" w:hAnsi="Arial" w:cs="Arial"/>
        </w:rPr>
        <w:t xml:space="preserve"> will be submitted to OMB as non-substantive changes.</w:t>
      </w:r>
    </w:p>
    <w:p w:rsidR="00F54008" w:rsidRPr="005C6F5E" w14:paraId="2659CA3D" w14:textId="77777777">
      <w:pPr>
        <w:widowControl/>
        <w:rPr>
          <w:rFonts w:ascii="Arial" w:hAnsi="Arial" w:cs="Arial"/>
        </w:rPr>
      </w:pPr>
    </w:p>
    <w:p w:rsidR="00F54008" w:rsidRPr="00052B35" w14:paraId="5DB056B5" w14:textId="77777777">
      <w:pPr>
        <w:widowControl/>
        <w:tabs>
          <w:tab w:val="left" w:pos="-1440"/>
        </w:tabs>
        <w:ind w:left="720" w:hanging="720"/>
        <w:rPr>
          <w:rFonts w:ascii="Arial" w:hAnsi="Arial" w:cs="Arial"/>
          <w:color w:val="000000"/>
        </w:rPr>
      </w:pPr>
      <w:r w:rsidRPr="00430635">
        <w:rPr>
          <w:rFonts w:ascii="Arial" w:hAnsi="Arial" w:cs="Arial"/>
          <w:b/>
          <w:bCs/>
        </w:rPr>
        <w:t>7.</w:t>
      </w:r>
      <w:r w:rsidRPr="00430635">
        <w:rPr>
          <w:rFonts w:ascii="Arial" w:hAnsi="Arial" w:cs="Arial"/>
          <w:b/>
          <w:bCs/>
        </w:rPr>
        <w:tab/>
      </w:r>
      <w:r w:rsidRPr="00052B35">
        <w:rPr>
          <w:rFonts w:ascii="Arial" w:hAnsi="Arial" w:cs="Arial"/>
          <w:b/>
          <w:bCs/>
          <w:color w:val="000000"/>
        </w:rPr>
        <w:t>Explain any special circumstances that would cause an information collection to be conducted in a manner inconsistent with the general information guidelines in 5 CFR 1320.5.</w:t>
      </w:r>
    </w:p>
    <w:p w:rsidR="00F54008" w:rsidRPr="00052B35" w14:paraId="50FB41B5" w14:textId="77777777">
      <w:pPr>
        <w:widowControl/>
        <w:rPr>
          <w:rFonts w:ascii="Arial" w:hAnsi="Arial" w:cs="Arial"/>
          <w:color w:val="000000"/>
        </w:rPr>
      </w:pPr>
    </w:p>
    <w:p w:rsidR="00753D3F" w:rsidRPr="00753D3F" w:rsidP="004A5A3A" w14:paraId="2FFF2921" w14:textId="77777777">
      <w:pPr>
        <w:widowControl/>
        <w:ind w:left="720"/>
        <w:rPr>
          <w:rFonts w:ascii="Arial" w:hAnsi="Arial" w:cs="Arial"/>
        </w:rPr>
      </w:pPr>
      <w:r w:rsidRPr="00753D3F">
        <w:rPr>
          <w:rFonts w:ascii="Arial" w:hAnsi="Arial" w:cs="Arial"/>
        </w:rPr>
        <w:t>OMB's Statistical Policy Directive 15 (dated March 29, 2024) includes a revised race/ethnicity question that allows respondents to select one or more of seven main race/ethnicity categories as well as to select one or more detailed race/ethnicity categories for each main category selected.  Statistical Policy Directive 15 also includes two versions of a "minimum" category question, which allows respondents to select one or more of only the seven main race/ethnicity categories.  Agencies are required to request an exemption from OMB, should they wish to use one of the "minimum" category questions.  </w:t>
      </w:r>
    </w:p>
    <w:p w:rsidR="00753D3F" w:rsidRPr="00753D3F" w:rsidP="00753D3F" w14:paraId="6AD9A6B6" w14:textId="77777777">
      <w:pPr>
        <w:widowControl/>
        <w:rPr>
          <w:rFonts w:ascii="Arial" w:hAnsi="Arial" w:cs="Arial"/>
        </w:rPr>
      </w:pPr>
    </w:p>
    <w:p w:rsidR="00753D3F" w:rsidRPr="00753D3F" w:rsidP="004A5A3A" w14:paraId="3ADD7826" w14:textId="77777777">
      <w:pPr>
        <w:widowControl/>
        <w:ind w:left="720"/>
        <w:rPr>
          <w:rFonts w:ascii="Arial" w:hAnsi="Arial" w:cs="Arial"/>
        </w:rPr>
      </w:pPr>
      <w:r w:rsidRPr="00753D3F">
        <w:rPr>
          <w:rFonts w:ascii="Arial" w:hAnsi="Arial" w:cs="Arial"/>
        </w:rPr>
        <w:t>NASS requests an exemption from using the race/ethnicity question version that includes collecting detailed race/ethnicity information.  NASS requests to use the minimum category version that does not include examples for each of the seven main race/ethnicity categories on the Agricultural Resource Management (ARMS) Phase 3 Economic Surveys.  NASS will provide the race/ethnicity examples in an instruction booklet that is provided to survey participants and in instruction materials provided to interviewers.</w:t>
      </w:r>
    </w:p>
    <w:p w:rsidR="00753D3F" w:rsidRPr="00753D3F" w:rsidP="00753D3F" w14:paraId="5D571029" w14:textId="77777777">
      <w:pPr>
        <w:widowControl/>
        <w:rPr>
          <w:rFonts w:ascii="Arial" w:hAnsi="Arial" w:cs="Arial"/>
        </w:rPr>
      </w:pPr>
    </w:p>
    <w:p w:rsidR="00753D3F" w:rsidRPr="00753D3F" w:rsidP="004A5A3A" w14:paraId="7013E43C" w14:textId="77777777">
      <w:pPr>
        <w:widowControl/>
        <w:ind w:left="720"/>
        <w:rPr>
          <w:rFonts w:ascii="Arial" w:hAnsi="Arial" w:cs="Arial"/>
        </w:rPr>
      </w:pPr>
      <w:r w:rsidRPr="00753D3F">
        <w:rPr>
          <w:rFonts w:ascii="Arial" w:hAnsi="Arial" w:cs="Arial"/>
        </w:rPr>
        <w:t>Including the detailed race/ethnicity subcategories in the ARMS Phase 3 survey would significantly increase respondent burden for information that does not contribute to published estimates or updates to NASS’ List Frame. Additional questions on detailed race/ethnicity would require more time and effort from respondents, many of whom may already face time constraints.</w:t>
      </w:r>
    </w:p>
    <w:p w:rsidR="00753D3F" w:rsidRPr="00753D3F" w:rsidP="00753D3F" w14:paraId="4627CEDA" w14:textId="77777777">
      <w:pPr>
        <w:widowControl/>
        <w:rPr>
          <w:rFonts w:ascii="Arial" w:hAnsi="Arial" w:cs="Arial"/>
        </w:rPr>
      </w:pPr>
    </w:p>
    <w:p w:rsidR="00753D3F" w:rsidRPr="00753D3F" w:rsidP="004A5A3A" w14:paraId="0037612F" w14:textId="77777777">
      <w:pPr>
        <w:widowControl/>
        <w:ind w:left="720"/>
        <w:rPr>
          <w:rFonts w:ascii="Arial" w:hAnsi="Arial" w:cs="Arial"/>
        </w:rPr>
      </w:pPr>
      <w:r w:rsidRPr="00753D3F">
        <w:rPr>
          <w:rFonts w:ascii="Arial" w:hAnsi="Arial" w:cs="Arial"/>
        </w:rPr>
        <w:t>Data from the 2022 Census of Agriculture (covering over 1.9 million farms) indicate the following racial/ethnic distribution among agricultural producers:</w:t>
      </w:r>
    </w:p>
    <w:p w:rsidR="00753D3F" w:rsidRPr="00753D3F" w:rsidP="00753D3F" w14:paraId="6797EF56" w14:textId="77777777">
      <w:pPr>
        <w:widowControl/>
        <w:numPr>
          <w:ilvl w:val="0"/>
          <w:numId w:val="32"/>
        </w:numPr>
        <w:tabs>
          <w:tab w:val="num" w:pos="720"/>
        </w:tabs>
        <w:rPr>
          <w:rFonts w:ascii="Arial" w:hAnsi="Arial" w:cs="Arial"/>
        </w:rPr>
      </w:pPr>
      <w:r w:rsidRPr="00753D3F">
        <w:rPr>
          <w:rFonts w:ascii="Arial" w:hAnsi="Arial" w:cs="Arial"/>
        </w:rPr>
        <w:t>95.4% White</w:t>
      </w:r>
    </w:p>
    <w:p w:rsidR="00753D3F" w:rsidRPr="00753D3F" w:rsidP="00753D3F" w14:paraId="4AC596FA" w14:textId="77777777">
      <w:pPr>
        <w:widowControl/>
        <w:numPr>
          <w:ilvl w:val="0"/>
          <w:numId w:val="32"/>
        </w:numPr>
        <w:tabs>
          <w:tab w:val="num" w:pos="720"/>
        </w:tabs>
        <w:rPr>
          <w:rFonts w:ascii="Arial" w:hAnsi="Arial" w:cs="Arial"/>
        </w:rPr>
      </w:pPr>
      <w:r w:rsidRPr="00753D3F">
        <w:rPr>
          <w:rFonts w:ascii="Arial" w:hAnsi="Arial" w:cs="Arial"/>
        </w:rPr>
        <w:t>3.0% Hispanic, Latino, or Spanish</w:t>
      </w:r>
    </w:p>
    <w:p w:rsidR="00753D3F" w:rsidRPr="00753D3F" w:rsidP="00753D3F" w14:paraId="193DC9CB" w14:textId="77777777">
      <w:pPr>
        <w:widowControl/>
        <w:numPr>
          <w:ilvl w:val="0"/>
          <w:numId w:val="32"/>
        </w:numPr>
        <w:tabs>
          <w:tab w:val="num" w:pos="720"/>
        </w:tabs>
        <w:rPr>
          <w:rFonts w:ascii="Arial" w:hAnsi="Arial" w:cs="Arial"/>
        </w:rPr>
      </w:pPr>
      <w:r w:rsidRPr="00753D3F">
        <w:rPr>
          <w:rFonts w:ascii="Arial" w:hAnsi="Arial" w:cs="Arial"/>
        </w:rPr>
        <w:t>1.7% American Indian or Alaska Native</w:t>
      </w:r>
    </w:p>
    <w:p w:rsidR="00753D3F" w:rsidRPr="00753D3F" w:rsidP="00753D3F" w14:paraId="72732378" w14:textId="77777777">
      <w:pPr>
        <w:widowControl/>
        <w:numPr>
          <w:ilvl w:val="0"/>
          <w:numId w:val="32"/>
        </w:numPr>
        <w:tabs>
          <w:tab w:val="num" w:pos="720"/>
        </w:tabs>
        <w:rPr>
          <w:rFonts w:ascii="Arial" w:hAnsi="Arial" w:cs="Arial"/>
        </w:rPr>
      </w:pPr>
      <w:r w:rsidRPr="00753D3F">
        <w:rPr>
          <w:rFonts w:ascii="Arial" w:hAnsi="Arial" w:cs="Arial"/>
        </w:rPr>
        <w:t>1.2% Black or African American</w:t>
      </w:r>
    </w:p>
    <w:p w:rsidR="00753D3F" w:rsidRPr="00753D3F" w:rsidP="00753D3F" w14:paraId="4624B1AC" w14:textId="77777777">
      <w:pPr>
        <w:widowControl/>
        <w:numPr>
          <w:ilvl w:val="0"/>
          <w:numId w:val="32"/>
        </w:numPr>
        <w:tabs>
          <w:tab w:val="num" w:pos="720"/>
        </w:tabs>
        <w:rPr>
          <w:rFonts w:ascii="Arial" w:hAnsi="Arial" w:cs="Arial"/>
        </w:rPr>
      </w:pPr>
      <w:r w:rsidRPr="00753D3F">
        <w:rPr>
          <w:rFonts w:ascii="Arial" w:hAnsi="Arial" w:cs="Arial"/>
        </w:rPr>
        <w:t>0.7% Asian</w:t>
      </w:r>
    </w:p>
    <w:p w:rsidR="00753D3F" w:rsidRPr="00753D3F" w:rsidP="00753D3F" w14:paraId="08C0EFBA" w14:textId="77777777">
      <w:pPr>
        <w:widowControl/>
        <w:numPr>
          <w:ilvl w:val="0"/>
          <w:numId w:val="32"/>
        </w:numPr>
        <w:tabs>
          <w:tab w:val="num" w:pos="720"/>
        </w:tabs>
        <w:rPr>
          <w:rFonts w:ascii="Arial" w:hAnsi="Arial" w:cs="Arial"/>
        </w:rPr>
      </w:pPr>
      <w:r w:rsidRPr="00753D3F">
        <w:rPr>
          <w:rFonts w:ascii="Arial" w:hAnsi="Arial" w:cs="Arial"/>
        </w:rPr>
        <w:t>0.1% Native Hawaiian or Other Pacific Islander</w:t>
      </w:r>
    </w:p>
    <w:p w:rsidR="00753D3F" w:rsidRPr="00753D3F" w:rsidP="004A5A3A" w14:paraId="6CB956AF" w14:textId="77777777">
      <w:pPr>
        <w:widowControl/>
        <w:ind w:left="720"/>
        <w:rPr>
          <w:rFonts w:ascii="Arial" w:hAnsi="Arial" w:cs="Arial"/>
        </w:rPr>
      </w:pPr>
    </w:p>
    <w:p w:rsidR="00753D3F" w:rsidRPr="00753D3F" w:rsidP="004A5A3A" w14:paraId="1D3F668C" w14:textId="77777777">
      <w:pPr>
        <w:widowControl/>
        <w:ind w:left="720"/>
        <w:rPr>
          <w:rFonts w:ascii="Arial" w:hAnsi="Arial" w:cs="Arial"/>
        </w:rPr>
      </w:pPr>
      <w:r w:rsidRPr="00753D3F">
        <w:rPr>
          <w:rFonts w:ascii="Arial" w:hAnsi="Arial" w:cs="Arial"/>
        </w:rPr>
        <w:t xml:space="preserve">For more information, please refer to the full dataset here: </w:t>
      </w:r>
      <w:hyperlink r:id="rId14" w:history="1">
        <w:r w:rsidRPr="00753D3F">
          <w:rPr>
            <w:rStyle w:val="Hyperlink"/>
            <w:rFonts w:ascii="Arial" w:hAnsi="Arial" w:cs="Arial"/>
          </w:rPr>
          <w:t>2022 Census of Agriculture Highlights</w:t>
        </w:r>
      </w:hyperlink>
      <w:r w:rsidRPr="00753D3F">
        <w:rPr>
          <w:rFonts w:ascii="Arial" w:hAnsi="Arial" w:cs="Arial"/>
        </w:rPr>
        <w:t>. At this time, no data are available regarding the proportion of agricultural producers identifying as Middle Eastern or North African.</w:t>
      </w:r>
    </w:p>
    <w:p w:rsidR="00753D3F" w:rsidRPr="00753D3F" w:rsidP="00753D3F" w14:paraId="02B965BF" w14:textId="77777777">
      <w:pPr>
        <w:widowControl/>
        <w:rPr>
          <w:rFonts w:ascii="Arial" w:hAnsi="Arial" w:cs="Arial"/>
        </w:rPr>
      </w:pPr>
    </w:p>
    <w:p w:rsidR="00F54008" w14:paraId="7CA84274" w14:textId="77777777">
      <w:pPr>
        <w:widowControl/>
        <w:rPr>
          <w:rFonts w:ascii="Arial" w:hAnsi="Arial" w:cs="Arial"/>
        </w:rPr>
      </w:pPr>
    </w:p>
    <w:p w:rsidR="00F54008" w:rsidRPr="00052B35" w:rsidP="00B75F9C" w14:paraId="5E0A5CF1" w14:textId="7FEABBC0">
      <w:pPr>
        <w:widowControl/>
        <w:tabs>
          <w:tab w:val="left" w:pos="-1440"/>
        </w:tabs>
        <w:ind w:left="720" w:hanging="720"/>
        <w:rPr>
          <w:rFonts w:ascii="Arial" w:hAnsi="Arial" w:cs="Arial"/>
          <w:b/>
          <w:bCs/>
          <w:color w:val="000000"/>
        </w:rPr>
      </w:pPr>
      <w:r w:rsidRPr="00052B35">
        <w:rPr>
          <w:rFonts w:ascii="Arial" w:hAnsi="Arial" w:cs="Arial"/>
          <w:b/>
          <w:color w:val="000000"/>
        </w:rPr>
        <w:t>8.</w:t>
      </w:r>
      <w:r w:rsidRPr="00052B35">
        <w:rPr>
          <w:rFonts w:ascii="Arial" w:hAnsi="Arial" w:cs="Arial"/>
          <w:b/>
          <w:color w:val="000000"/>
        </w:rPr>
        <w:tab/>
      </w:r>
      <w:r w:rsidRPr="00052B35">
        <w:rPr>
          <w:rFonts w:ascii="Arial" w:hAnsi="Arial" w:cs="Arial"/>
          <w:b/>
          <w:bCs/>
          <w:color w:val="000000"/>
        </w:rPr>
        <w:t>P</w:t>
      </w:r>
      <w:r w:rsidRPr="00052B35">
        <w:rPr>
          <w:rFonts w:ascii="Arial" w:hAnsi="Arial" w:cs="Arial"/>
          <w:b/>
          <w:bCs/>
          <w:color w:val="000000"/>
        </w:rPr>
        <w:t>rovide a copy and identify the date and page number of publication in the Federal Register of the agency's notice, required by 5 CFR 1320.8 (d), soliciting comments on the information collection prior to submission to OMB.</w:t>
      </w:r>
      <w:r w:rsidR="00B159E7">
        <w:rPr>
          <w:rFonts w:ascii="Arial" w:hAnsi="Arial" w:cs="Arial"/>
          <w:b/>
          <w:bCs/>
          <w:color w:val="000000"/>
        </w:rPr>
        <w:t xml:space="preserve"> </w:t>
      </w:r>
      <w:r w:rsidRPr="00052B35">
        <w:rPr>
          <w:rFonts w:ascii="Arial" w:hAnsi="Arial" w:cs="Arial"/>
          <w:b/>
          <w:bCs/>
          <w:color w:val="000000"/>
        </w:rPr>
        <w:t>Summarize public comments received in response to that notice and describe actions taken by the agency in response to these comments.</w:t>
      </w:r>
    </w:p>
    <w:p w:rsidR="00B75F9C" w:rsidRPr="00A24B9D" w:rsidP="00B75F9C" w14:paraId="4E9C6CAE" w14:textId="77777777">
      <w:pPr>
        <w:widowControl/>
        <w:tabs>
          <w:tab w:val="left" w:pos="-1440"/>
        </w:tabs>
        <w:rPr>
          <w:rFonts w:ascii="Arial" w:hAnsi="Arial" w:cs="Arial"/>
          <w:b/>
          <w:bCs/>
          <w:color w:val="FF0000"/>
        </w:rPr>
      </w:pPr>
    </w:p>
    <w:p w:rsidR="00C163AB" w:rsidRPr="004732BD" w:rsidP="00C163AB" w14:paraId="694CA86A" w14:textId="35F8E034">
      <w:pPr>
        <w:ind w:left="720"/>
        <w:rPr>
          <w:rFonts w:ascii="Arial" w:hAnsi="Arial" w:cs="Arial"/>
        </w:rPr>
      </w:pPr>
      <w:r w:rsidRPr="004732BD">
        <w:rPr>
          <w:rFonts w:ascii="Arial" w:hAnsi="Arial" w:cs="Arial"/>
        </w:rPr>
        <w:t xml:space="preserve">The Notice soliciting comments on this information collection was published on </w:t>
      </w:r>
      <w:r>
        <w:rPr>
          <w:rFonts w:ascii="Arial" w:hAnsi="Arial" w:cs="Arial"/>
        </w:rPr>
        <w:t>December 12</w:t>
      </w:r>
      <w:r w:rsidRPr="004732BD">
        <w:rPr>
          <w:rFonts w:ascii="Arial" w:hAnsi="Arial" w:cs="Arial"/>
        </w:rPr>
        <w:t>, 20</w:t>
      </w:r>
      <w:r>
        <w:rPr>
          <w:rFonts w:ascii="Arial" w:hAnsi="Arial" w:cs="Arial"/>
        </w:rPr>
        <w:t>25,</w:t>
      </w:r>
      <w:r w:rsidRPr="004732BD">
        <w:rPr>
          <w:rFonts w:ascii="Arial" w:hAnsi="Arial" w:cs="Arial"/>
        </w:rPr>
        <w:t xml:space="preserve"> on page</w:t>
      </w:r>
      <w:r>
        <w:rPr>
          <w:rFonts w:ascii="Arial" w:hAnsi="Arial" w:cs="Arial"/>
        </w:rPr>
        <w:t xml:space="preserve"> 577</w:t>
      </w:r>
      <w:r w:rsidR="007419DE">
        <w:rPr>
          <w:rFonts w:ascii="Arial" w:hAnsi="Arial" w:cs="Arial"/>
        </w:rPr>
        <w:t>28-57729</w:t>
      </w:r>
      <w:r w:rsidRPr="004732BD">
        <w:rPr>
          <w:rFonts w:ascii="Arial" w:hAnsi="Arial" w:cs="Arial"/>
        </w:rPr>
        <w:t xml:space="preserve">.  </w:t>
      </w:r>
      <w:r>
        <w:rPr>
          <w:rFonts w:ascii="Arial" w:hAnsi="Arial" w:cs="Arial"/>
          <w:color w:val="000000" w:themeColor="text1"/>
        </w:rPr>
        <w:t>No comments were received.</w:t>
      </w:r>
    </w:p>
    <w:p w:rsidR="00CA23B4" w:rsidRPr="004732BD" w14:paraId="09B6B4D6" w14:textId="77777777">
      <w:pPr>
        <w:widowControl/>
        <w:rPr>
          <w:rFonts w:ascii="Arial" w:hAnsi="Arial" w:cs="Arial"/>
        </w:rPr>
      </w:pPr>
    </w:p>
    <w:p w:rsidR="00F54008" w:rsidRPr="00052B35" w14:paraId="414425B2" w14:textId="77777777">
      <w:pPr>
        <w:widowControl/>
        <w:ind w:left="720"/>
        <w:rPr>
          <w:rFonts w:ascii="Arial" w:hAnsi="Arial" w:cs="Arial"/>
          <w:color w:val="000000"/>
        </w:rPr>
      </w:pPr>
      <w:r w:rsidRPr="004732BD">
        <w:rPr>
          <w:rFonts w:ascii="Arial" w:hAnsi="Arial" w:cs="Arial"/>
          <w:b/>
          <w:bCs/>
        </w:rPr>
        <w:t xml:space="preserve">Describe efforts to consult with persons </w:t>
      </w:r>
      <w:r w:rsidRPr="008A4B13">
        <w:rPr>
          <w:rFonts w:ascii="Arial" w:hAnsi="Arial" w:cs="Arial"/>
          <w:b/>
          <w:bCs/>
        </w:rPr>
        <w:t>outside the agency to obtain their views on the availability of data, frequency of collection, the clarity of instructions</w:t>
      </w:r>
      <w:r w:rsidRPr="00052B35">
        <w:rPr>
          <w:rFonts w:ascii="Arial" w:hAnsi="Arial" w:cs="Arial"/>
          <w:b/>
          <w:bCs/>
          <w:color w:val="000000"/>
        </w:rPr>
        <w:t xml:space="preserve"> and record-keeping, disclosure, or reporting format (if any), and on the data elements to be recorded, disclosed, or reported.</w:t>
      </w:r>
    </w:p>
    <w:p w:rsidR="00F54008" w:rsidRPr="00A33FC1" w14:paraId="6E670117" w14:textId="77777777">
      <w:pPr>
        <w:widowControl/>
        <w:rPr>
          <w:rFonts w:ascii="Arial" w:hAnsi="Arial" w:cs="Arial"/>
        </w:rPr>
      </w:pPr>
    </w:p>
    <w:p w:rsidR="00F54008" w:rsidRPr="00CB6668" w14:paraId="00A1D0FC" w14:textId="4A8E32D4">
      <w:pPr>
        <w:widowControl/>
        <w:ind w:left="720"/>
        <w:rPr>
          <w:rFonts w:ascii="Arial" w:hAnsi="Arial" w:cs="Arial"/>
        </w:rPr>
      </w:pPr>
      <w:r w:rsidRPr="00CB6668">
        <w:rPr>
          <w:rFonts w:ascii="Arial" w:hAnsi="Arial" w:cs="Arial"/>
        </w:rPr>
        <w:t>NASS, ERS, other USDA agencies, other Federal departments, and State Departments of Agriculture are all contributing to the content of these projects and have been consulted.</w:t>
      </w:r>
      <w:r w:rsidR="00B159E7">
        <w:rPr>
          <w:rFonts w:ascii="Arial" w:hAnsi="Arial" w:cs="Arial"/>
        </w:rPr>
        <w:t xml:space="preserve"> </w:t>
      </w:r>
      <w:r w:rsidRPr="00CB6668">
        <w:rPr>
          <w:rFonts w:ascii="Arial" w:hAnsi="Arial" w:cs="Arial"/>
        </w:rPr>
        <w:t>An Advisory Committee on Agricultural Statistics, appointed by the Secretary of Agriculture</w:t>
      </w:r>
      <w:r w:rsidRPr="00CB6668" w:rsidR="000E4BA3">
        <w:rPr>
          <w:rFonts w:ascii="Arial" w:hAnsi="Arial" w:cs="Arial"/>
        </w:rPr>
        <w:t>,</w:t>
      </w:r>
      <w:r w:rsidRPr="00CB6668">
        <w:rPr>
          <w:rFonts w:ascii="Arial" w:hAnsi="Arial" w:cs="Arial"/>
        </w:rPr>
        <w:t xml:space="preserve"> reviews content, methodology, and program benefits for all major survey and estimation programs.</w:t>
      </w:r>
      <w:r w:rsidR="00B159E7">
        <w:rPr>
          <w:rFonts w:ascii="Arial" w:hAnsi="Arial" w:cs="Arial"/>
        </w:rPr>
        <w:t xml:space="preserve"> </w:t>
      </w:r>
      <w:r w:rsidRPr="00CB6668">
        <w:rPr>
          <w:rFonts w:ascii="Arial" w:hAnsi="Arial" w:cs="Arial"/>
        </w:rPr>
        <w:t>EPA</w:t>
      </w:r>
      <w:r w:rsidRPr="00CB6668" w:rsidR="00FE4799">
        <w:rPr>
          <w:rFonts w:ascii="Arial" w:hAnsi="Arial" w:cs="Arial"/>
        </w:rPr>
        <w:t>’</w:t>
      </w:r>
      <w:r w:rsidRPr="00CB6668">
        <w:rPr>
          <w:rFonts w:ascii="Arial" w:hAnsi="Arial" w:cs="Arial"/>
        </w:rPr>
        <w:t>s Science Advisory Committee reviews data sources and methodologies used for environmental programs.</w:t>
      </w:r>
    </w:p>
    <w:p w:rsidR="00CA23B4" w14:paraId="5ADB1050" w14:textId="5B84767F">
      <w:pPr>
        <w:widowControl/>
        <w:ind w:left="720"/>
        <w:rPr>
          <w:rFonts w:ascii="Arial" w:hAnsi="Arial" w:cs="Arial"/>
        </w:rPr>
      </w:pPr>
    </w:p>
    <w:p w:rsidR="001902D6" w:rsidRPr="00CB6668" w:rsidP="00FA637F" w14:paraId="298234FC" w14:textId="16722C90">
      <w:pPr>
        <w:ind w:left="720"/>
        <w:rPr>
          <w:rFonts w:ascii="Arial" w:hAnsi="Arial" w:cs="Arial"/>
        </w:rPr>
      </w:pPr>
      <w:r w:rsidRPr="001E63B8">
        <w:rPr>
          <w:rFonts w:ascii="Arial" w:hAnsi="Arial" w:cs="Arial"/>
        </w:rPr>
        <w:t xml:space="preserve">Included in this request, NASS is asking for approval to conduct up to 50 cognitive interviews each year for testing purposes. These </w:t>
      </w:r>
      <w:r w:rsidRPr="001E63B8" w:rsidR="00FA637F">
        <w:rPr>
          <w:rFonts w:ascii="Arial" w:hAnsi="Arial" w:cs="Arial"/>
        </w:rPr>
        <w:t xml:space="preserve">field tests </w:t>
      </w:r>
      <w:r w:rsidRPr="001E63B8">
        <w:rPr>
          <w:rFonts w:ascii="Arial" w:hAnsi="Arial" w:cs="Arial"/>
        </w:rPr>
        <w:t xml:space="preserve">are primarily </w:t>
      </w:r>
      <w:r w:rsidRPr="001E63B8" w:rsidR="00FA637F">
        <w:rPr>
          <w:rFonts w:ascii="Arial" w:hAnsi="Arial" w:cs="Arial"/>
        </w:rPr>
        <w:t>for the commodity versions</w:t>
      </w:r>
      <w:r w:rsidRPr="001E63B8">
        <w:rPr>
          <w:rFonts w:ascii="Arial" w:hAnsi="Arial" w:cs="Arial"/>
        </w:rPr>
        <w:t xml:space="preserve"> and </w:t>
      </w:r>
      <w:r>
        <w:rPr>
          <w:rFonts w:ascii="Arial" w:hAnsi="Arial" w:cs="Arial"/>
        </w:rPr>
        <w:t>focus mainly on</w:t>
      </w:r>
      <w:r w:rsidRPr="001E63B8">
        <w:rPr>
          <w:rFonts w:ascii="Arial" w:hAnsi="Arial" w:cs="Arial"/>
        </w:rPr>
        <w:t xml:space="preserve"> </w:t>
      </w:r>
      <w:r>
        <w:rPr>
          <w:rFonts w:ascii="Arial" w:hAnsi="Arial" w:cs="Arial"/>
        </w:rPr>
        <w:t xml:space="preserve">the </w:t>
      </w:r>
      <w:r w:rsidRPr="001E63B8">
        <w:rPr>
          <w:rFonts w:ascii="Arial" w:hAnsi="Arial" w:cs="Arial"/>
        </w:rPr>
        <w:t>research questions that ERS is wanting to add each year to reflect changes within the farming industry for these commodities.</w:t>
      </w:r>
      <w:r w:rsidR="00B159E7">
        <w:rPr>
          <w:rFonts w:ascii="Arial" w:hAnsi="Arial" w:cs="Arial"/>
        </w:rPr>
        <w:t xml:space="preserve"> </w:t>
      </w:r>
      <w:r w:rsidRPr="001E63B8" w:rsidR="00FA637F">
        <w:rPr>
          <w:rFonts w:ascii="Arial" w:hAnsi="Arial" w:cs="Arial"/>
        </w:rPr>
        <w:t xml:space="preserve">The testing is mainly for adding new terminology or </w:t>
      </w:r>
      <w:r w:rsidRPr="00CB6668" w:rsidR="00FA637F">
        <w:rPr>
          <w:rFonts w:ascii="Arial" w:hAnsi="Arial" w:cs="Arial"/>
        </w:rPr>
        <w:t>question</w:t>
      </w:r>
      <w:r w:rsidRPr="00CB6668" w:rsidR="005E4F8E">
        <w:rPr>
          <w:rFonts w:ascii="Arial" w:hAnsi="Arial" w:cs="Arial"/>
        </w:rPr>
        <w:t>s</w:t>
      </w:r>
      <w:r w:rsidRPr="00CB6668" w:rsidR="00FA637F">
        <w:rPr>
          <w:rFonts w:ascii="Arial" w:hAnsi="Arial" w:cs="Arial"/>
        </w:rPr>
        <w:t xml:space="preserve"> to the commodity specific versions. NASS and ERS </w:t>
      </w:r>
      <w:r w:rsidRPr="00CB6668" w:rsidR="0019324A">
        <w:rPr>
          <w:rFonts w:ascii="Arial" w:hAnsi="Arial" w:cs="Arial"/>
        </w:rPr>
        <w:t xml:space="preserve">continue the monthly </w:t>
      </w:r>
      <w:r w:rsidRPr="00CB6668" w:rsidR="00FA637F">
        <w:rPr>
          <w:rFonts w:ascii="Arial" w:hAnsi="Arial" w:cs="Arial"/>
        </w:rPr>
        <w:t>ARMS steering committee</w:t>
      </w:r>
      <w:r w:rsidRPr="00CB6668" w:rsidR="0019324A">
        <w:rPr>
          <w:rFonts w:ascii="Arial" w:hAnsi="Arial" w:cs="Arial"/>
        </w:rPr>
        <w:t xml:space="preserve"> meetings</w:t>
      </w:r>
      <w:r w:rsidRPr="00CB6668" w:rsidR="00EC5F94">
        <w:rPr>
          <w:rFonts w:ascii="Arial" w:hAnsi="Arial" w:cs="Arial"/>
        </w:rPr>
        <w:t xml:space="preserve"> per the recommendation from the NAS 2007 report</w:t>
      </w:r>
      <w:r w:rsidRPr="00CB6668" w:rsidR="00FA637F">
        <w:rPr>
          <w:rFonts w:ascii="Arial" w:hAnsi="Arial" w:cs="Arial"/>
        </w:rPr>
        <w:t xml:space="preserve">. The committee consists of the NASS and ERS ARMS leads, each of the ARMS phase experts from both agencies, and others as needed. This committee meets once a month to discuss survey management and data collection of all </w:t>
      </w:r>
      <w:r w:rsidRPr="00CB6668" w:rsidR="003B0D56">
        <w:rPr>
          <w:rFonts w:ascii="Arial" w:hAnsi="Arial" w:cs="Arial"/>
        </w:rPr>
        <w:t>three</w:t>
      </w:r>
      <w:r w:rsidRPr="00CB6668" w:rsidR="00FA637F">
        <w:rPr>
          <w:rFonts w:ascii="Arial" w:hAnsi="Arial" w:cs="Arial"/>
        </w:rPr>
        <w:t xml:space="preserve"> phases of the ARMS program. The steering committee discusses integration with other programs, imputation and estimation and relevance of the ARMS program. The topics of discussion depend on issues raised from research papers, data review during the survey or discussion with our enumerators, field office staff</w:t>
      </w:r>
      <w:r w:rsidRPr="00CB6668" w:rsidR="003B0D56">
        <w:rPr>
          <w:rFonts w:ascii="Arial" w:hAnsi="Arial" w:cs="Arial"/>
        </w:rPr>
        <w:t>,</w:t>
      </w:r>
      <w:r w:rsidRPr="00CB6668" w:rsidR="00FA637F">
        <w:rPr>
          <w:rFonts w:ascii="Arial" w:hAnsi="Arial" w:cs="Arial"/>
        </w:rPr>
        <w:t xml:space="preserve"> and data users. </w:t>
      </w:r>
    </w:p>
    <w:p w:rsidR="003C726B" w:rsidRPr="00CB6668" w:rsidP="00FA637F" w14:paraId="03376285" w14:textId="77777777">
      <w:pPr>
        <w:ind w:left="720"/>
        <w:rPr>
          <w:rFonts w:ascii="Arial" w:hAnsi="Arial" w:cs="Arial"/>
        </w:rPr>
      </w:pPr>
    </w:p>
    <w:p w:rsidR="00F54008" w:rsidRPr="00FA637F" w:rsidP="00C54F7F" w14:paraId="3D201DFF" w14:textId="77777777">
      <w:pPr>
        <w:widowControl/>
        <w:rPr>
          <w:rFonts w:ascii="Arial" w:hAnsi="Arial" w:cs="Arial"/>
          <w:color w:val="000000"/>
        </w:rPr>
      </w:pPr>
      <w:r w:rsidRPr="00697B63">
        <w:rPr>
          <w:rFonts w:ascii="Arial" w:hAnsi="Arial" w:cs="Arial"/>
          <w:b/>
          <w:bCs/>
        </w:rPr>
        <w:t>9.</w:t>
      </w:r>
      <w:r w:rsidRPr="00697B63">
        <w:rPr>
          <w:rFonts w:ascii="Arial" w:hAnsi="Arial" w:cs="Arial"/>
          <w:b/>
          <w:bCs/>
        </w:rPr>
        <w:tab/>
        <w:t xml:space="preserve">Explain </w:t>
      </w:r>
      <w:r w:rsidRPr="00FA637F">
        <w:rPr>
          <w:rFonts w:ascii="Arial" w:hAnsi="Arial" w:cs="Arial"/>
          <w:b/>
          <w:bCs/>
          <w:color w:val="000000"/>
        </w:rPr>
        <w:t>any decision to provide any payment or gift to respondents.</w:t>
      </w:r>
    </w:p>
    <w:p w:rsidR="00F54008" w:rsidRPr="00FA637F" w14:paraId="142BA1CC" w14:textId="77777777">
      <w:pPr>
        <w:widowControl/>
        <w:rPr>
          <w:rFonts w:ascii="Arial" w:hAnsi="Arial" w:cs="Arial"/>
        </w:rPr>
      </w:pPr>
    </w:p>
    <w:p w:rsidR="006D4AD0" w:rsidRPr="005E0915" w:rsidP="006D4AD0" w14:paraId="68EAC0A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E0915">
        <w:rPr>
          <w:rFonts w:ascii="Arial" w:hAnsi="Arial" w:cs="Arial"/>
        </w:rPr>
        <w:t>There are no payments or gifts to respondents.</w:t>
      </w:r>
    </w:p>
    <w:p w:rsidR="006D4AD0" w:rsidRPr="005E0915" w:rsidP="006D4AD0" w14:paraId="10ED09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E22CE7" w14:paraId="7093517D" w14:textId="77777777">
      <w:pPr>
        <w:widowControl/>
        <w:tabs>
          <w:tab w:val="left" w:pos="-1440"/>
        </w:tabs>
        <w:ind w:left="720" w:hanging="720"/>
        <w:rPr>
          <w:rFonts w:ascii="Arial" w:hAnsi="Arial" w:cs="Arial"/>
        </w:rPr>
      </w:pPr>
      <w:r w:rsidRPr="00FA637F">
        <w:rPr>
          <w:rFonts w:ascii="Arial" w:hAnsi="Arial" w:cs="Arial"/>
          <w:b/>
          <w:bCs/>
        </w:rPr>
        <w:t>10.</w:t>
      </w:r>
      <w:r w:rsidRPr="00FA637F">
        <w:rPr>
          <w:rFonts w:ascii="Arial" w:hAnsi="Arial" w:cs="Arial"/>
          <w:b/>
          <w:bCs/>
        </w:rPr>
        <w:tab/>
        <w:t xml:space="preserve">Describe any assurance of confidentiality provided to respondents and the </w:t>
      </w:r>
      <w:r w:rsidRPr="00E22CE7">
        <w:rPr>
          <w:rFonts w:ascii="Arial" w:hAnsi="Arial" w:cs="Arial"/>
          <w:b/>
          <w:bCs/>
        </w:rPr>
        <w:t>basis for the assurance in statute, regulation, or agency policy.</w:t>
      </w:r>
    </w:p>
    <w:p w:rsidR="00D946F1" w:rsidP="00D946F1" w14:paraId="00024929" w14:textId="77777777">
      <w:pPr>
        <w:ind w:left="720"/>
        <w:rPr>
          <w:rFonts w:ascii="Arial" w:hAnsi="Arial" w:eastAsiaTheme="minorEastAsia" w:cs="Arial"/>
        </w:rPr>
      </w:pPr>
    </w:p>
    <w:p w:rsidR="00D946F1" w:rsidRPr="00151A5F" w:rsidP="00D946F1" w14:paraId="1E5B51FD" w14:textId="52F0EEB4">
      <w:pPr>
        <w:ind w:left="720"/>
        <w:rPr>
          <w:rFonts w:ascii="Arial" w:hAnsi="Arial" w:eastAsiaTheme="minorEastAsia" w:cs="Arial"/>
        </w:rPr>
      </w:pPr>
      <w:r w:rsidRPr="00151A5F">
        <w:rPr>
          <w:rFonts w:ascii="Arial" w:hAnsi="Arial" w:eastAsiaTheme="minorEastAsia" w:cs="Arial"/>
        </w:rPr>
        <w:t xml:space="preserve">Questionnaires include a statement that individual reports are confidential.  U.S. Code Title 18, Section 1905; U.S. Code Title 7, Section 2276; and </w:t>
      </w:r>
      <w:r>
        <w:rPr>
          <w:rFonts w:ascii="Arial" w:hAnsi="Arial" w:eastAsiaTheme="minorEastAsia" w:cs="Arial"/>
        </w:rPr>
        <w:t>th</w:t>
      </w:r>
      <w:r w:rsidRPr="00BD2CB2">
        <w:rPr>
          <w:rFonts w:ascii="Arial" w:hAnsi="Arial" w:eastAsiaTheme="minorEastAsia" w:cs="Arial"/>
        </w:rPr>
        <w:t>e Confidential Information Protection and Statistical Efficiency Act of 2018, Title III of Pub. L. No. 115-435, codified in 44 U.S.C. Ch. 35 and other applicable Federal laws</w:t>
      </w:r>
      <w:r w:rsidRPr="00151A5F">
        <w:rPr>
          <w:rFonts w:ascii="Arial" w:hAnsi="Arial" w:eastAsiaTheme="minorEastAsia" w:cs="Arial"/>
        </w:rPr>
        <w:t xml:space="preserve">. All employees of NASS and all enumerators hired and supervised under a cooperative agreement with the National Association of State Departments of Agriculture (NASDA) must read the regulations and sign a statement of compliance.  </w:t>
      </w:r>
    </w:p>
    <w:p w:rsidR="00D946F1" w:rsidRPr="00151A5F" w:rsidP="00D946F1" w14:paraId="30650B96" w14:textId="77777777">
      <w:pPr>
        <w:ind w:left="720"/>
        <w:rPr>
          <w:rFonts w:ascii="Arial" w:hAnsi="Arial" w:eastAsiaTheme="minorEastAsia" w:cs="Arial"/>
        </w:rPr>
      </w:pPr>
    </w:p>
    <w:p w:rsidR="00D946F1" w:rsidRPr="00151A5F" w:rsidP="00D946F1" w14:paraId="2F7A47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151A5F">
        <w:rPr>
          <w:rFonts w:ascii="Arial" w:hAnsi="Arial" w:eastAsiaTheme="minorEastAsia" w:cs="Arial"/>
        </w:rPr>
        <w:t xml:space="preserve">The following confidentiality pledge statement will appear on all NASS </w:t>
      </w:r>
      <w:r w:rsidRPr="00151A5F">
        <w:rPr>
          <w:rFonts w:ascii="Arial" w:hAnsi="Arial" w:eastAsiaTheme="minorEastAsia" w:cs="Arial"/>
        </w:rPr>
        <w:t>questionnaires.</w:t>
      </w:r>
    </w:p>
    <w:p w:rsidR="00D946F1" w:rsidRPr="00151A5F" w:rsidP="00D946F1" w14:paraId="011869DC" w14:textId="77777777">
      <w:pPr>
        <w:widowControl/>
        <w:autoSpaceDE/>
        <w:autoSpaceDN/>
        <w:adjustRightInd/>
        <w:ind w:left="720"/>
        <w:contextualSpacing/>
        <w:rPr>
          <w:rFonts w:ascii="Arial" w:hAnsi="Arial" w:eastAsiaTheme="minorEastAsia" w:cs="Arial"/>
          <w:color w:val="FF0000"/>
        </w:rPr>
      </w:pPr>
    </w:p>
    <w:p w:rsidR="00D946F1" w:rsidRPr="00BD2CB2" w:rsidP="00D946F1" w14:paraId="20A1CAC8" w14:textId="7777777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rFonts w:ascii="Arial" w:hAnsi="Arial" w:eastAsiaTheme="minorEastAsia" w:cs="Arial"/>
        </w:rPr>
      </w:pPr>
      <w:r w:rsidRPr="00BD2CB2">
        <w:rPr>
          <w:rFonts w:ascii="Arial" w:hAnsi="Arial" w:eastAsiaTheme="minorEastAsia" w:cs="Arial"/>
        </w:rPr>
        <w:t xml:space="preserve">The information you provide will be used for statistical purposes only. Your </w:t>
      </w:r>
    </w:p>
    <w:p w:rsidR="00D946F1" w:rsidRPr="00151A5F" w:rsidP="00D946F1" w14:paraId="79ED146D" w14:textId="7777777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rFonts w:ascii="Arial" w:hAnsi="Arial" w:eastAsiaTheme="minorEastAsia" w:cs="Arial"/>
          <w:color w:val="0000FF"/>
        </w:rPr>
      </w:pPr>
      <w:r w:rsidRPr="00BD2CB2">
        <w:rPr>
          <w:rFonts w:ascii="Arial" w:hAnsi="Arial" w:eastAsiaTheme="minorEastAsia" w:cs="Arial"/>
        </w:rPr>
        <w:t xml:space="preserve">response will be kept confidential and any person who willfully discloses ANY identifiable information about you or your operation </w:t>
      </w:r>
      <w:r w:rsidRPr="00315C05">
        <w:rPr>
          <w:rFonts w:ascii="Arial" w:hAnsi="Arial" w:cs="Arial"/>
        </w:rPr>
        <w:t>without your consent</w:t>
      </w:r>
      <w:r>
        <w:rPr>
          <w:rFonts w:ascii="Arial" w:hAnsi="Arial" w:cs="Arial"/>
        </w:rPr>
        <w:t xml:space="preserve"> </w:t>
      </w:r>
      <w:r w:rsidRPr="00BD2CB2">
        <w:rPr>
          <w:rFonts w:ascii="Arial" w:hAnsi="Arial" w:eastAsiaTheme="minorEastAsia" w:cs="Arial"/>
        </w:rPr>
        <w:t>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w:t>
      </w:r>
      <w:r w:rsidRPr="00151A5F">
        <w:rPr>
          <w:rFonts w:ascii="Arial" w:hAnsi="Arial" w:eastAsiaTheme="minorEastAsia" w:cs="Arial"/>
        </w:rPr>
        <w:t xml:space="preserve"> </w:t>
      </w:r>
      <w:hyperlink r:id="rId15" w:history="1">
        <w:r w:rsidRPr="00151A5F">
          <w:rPr>
            <w:rFonts w:ascii="Arial" w:hAnsi="Arial" w:eastAsiaTheme="minorEastAsia" w:cs="Arial"/>
            <w:color w:val="0000FF"/>
            <w:u w:val="single"/>
          </w:rPr>
          <w:t>https://www.nass.usda.gov/confidentiality</w:t>
        </w:r>
      </w:hyperlink>
      <w:r w:rsidRPr="00151A5F">
        <w:rPr>
          <w:rFonts w:ascii="Arial" w:hAnsi="Arial" w:eastAsiaTheme="minorEastAsia" w:cs="Arial"/>
        </w:rPr>
        <w:t>.</w:t>
      </w:r>
    </w:p>
    <w:p w:rsidR="00D946F1" w:rsidRPr="00151A5F" w:rsidP="00D946F1" w14:paraId="173580AA" w14:textId="77777777">
      <w:pPr>
        <w:widowControl/>
        <w:autoSpaceDE/>
        <w:autoSpaceDN/>
        <w:adjustRightInd/>
        <w:rPr>
          <w:rFonts w:ascii="Arial" w:hAnsi="Arial" w:cs="Arial"/>
          <w:color w:val="000000"/>
        </w:rPr>
      </w:pPr>
    </w:p>
    <w:p w:rsidR="00D946F1" w:rsidRPr="00151A5F" w:rsidP="00D946F1" w14:paraId="7A95BA91" w14:textId="77777777">
      <w:pPr>
        <w:widowControl/>
        <w:ind w:left="720"/>
        <w:rPr>
          <w:rFonts w:ascii="Arial" w:hAnsi="Arial" w:cs="Arial"/>
        </w:rPr>
      </w:pPr>
      <w:r w:rsidRPr="00151A5F">
        <w:rPr>
          <w:rFonts w:ascii="Arial" w:hAnsi="Arial" w:cs="Arial"/>
        </w:rPr>
        <w:t xml:space="preserve">All individuals who may access these confidential data for research are also covered under Titles 18 and CIPSEA and must complete a Certification and Restrictions on Use of Unpublished Data (ADM-043) agreement.  </w:t>
      </w:r>
    </w:p>
    <w:p w:rsidR="00031D2D" w:rsidRPr="00151A5F" w:rsidP="00031D2D" w14:paraId="1F141B09" w14:textId="77777777">
      <w:pPr>
        <w:widowControl/>
        <w:rPr>
          <w:rFonts w:ascii="Arial" w:hAnsi="Arial" w:cs="Arial"/>
        </w:rPr>
      </w:pPr>
    </w:p>
    <w:p w:rsidR="00F54008" w:rsidRPr="00E22CE7" w14:paraId="55052DBA" w14:textId="77777777">
      <w:pPr>
        <w:widowControl/>
        <w:tabs>
          <w:tab w:val="left" w:pos="-1440"/>
        </w:tabs>
        <w:ind w:left="720" w:hanging="720"/>
        <w:rPr>
          <w:rFonts w:ascii="Arial" w:hAnsi="Arial" w:cs="Arial"/>
        </w:rPr>
      </w:pPr>
      <w:r w:rsidRPr="007C6C68">
        <w:rPr>
          <w:rFonts w:ascii="Arial" w:hAnsi="Arial" w:cs="Arial"/>
          <w:b/>
          <w:bCs/>
        </w:rPr>
        <w:t>11.</w:t>
      </w:r>
      <w:r w:rsidRPr="007C6C68">
        <w:rPr>
          <w:rFonts w:ascii="Arial" w:hAnsi="Arial" w:cs="Arial"/>
          <w:b/>
          <w:bCs/>
        </w:rPr>
        <w:tab/>
        <w:t xml:space="preserve">Provide </w:t>
      </w:r>
      <w:r w:rsidRPr="00E22CE7">
        <w:rPr>
          <w:rFonts w:ascii="Arial" w:hAnsi="Arial" w:cs="Arial"/>
          <w:b/>
          <w:bCs/>
        </w:rPr>
        <w:t>additional justification for any questions of a sensitive nature.</w:t>
      </w:r>
    </w:p>
    <w:p w:rsidR="00F54008" w:rsidRPr="00E22CE7" w14:paraId="42B80FF0" w14:textId="77777777">
      <w:pPr>
        <w:widowControl/>
        <w:rPr>
          <w:rFonts w:ascii="Arial" w:hAnsi="Arial" w:cs="Arial"/>
        </w:rPr>
      </w:pPr>
    </w:p>
    <w:p w:rsidR="00F54008" w:rsidRPr="00052B35" w:rsidP="00656296" w14:paraId="2A483C16" w14:textId="77777777">
      <w:pPr>
        <w:widowControl/>
        <w:ind w:left="720"/>
        <w:outlineLvl w:val="0"/>
        <w:rPr>
          <w:rFonts w:ascii="Arial" w:hAnsi="Arial" w:cs="Arial"/>
        </w:rPr>
      </w:pPr>
      <w:r w:rsidRPr="00052B35">
        <w:rPr>
          <w:rFonts w:ascii="Arial" w:hAnsi="Arial" w:cs="Arial"/>
        </w:rPr>
        <w:t>There are no questions of a sensitive nature.</w:t>
      </w:r>
    </w:p>
    <w:p w:rsidR="00FE4487" w14:paraId="3035DFED" w14:textId="77777777">
      <w:pPr>
        <w:widowControl/>
        <w:autoSpaceDE/>
        <w:autoSpaceDN/>
        <w:adjustRightInd/>
        <w:rPr>
          <w:rFonts w:ascii="Arial" w:hAnsi="Arial" w:cs="Arial"/>
          <w:b/>
          <w:bCs/>
          <w:color w:val="000000"/>
        </w:rPr>
      </w:pPr>
    </w:p>
    <w:p w:rsidR="00F54008" w:rsidRPr="00052B35" w14:paraId="1DDC48F6" w14:textId="7E0A2B42">
      <w:pPr>
        <w:widowControl/>
        <w:tabs>
          <w:tab w:val="left" w:pos="-1440"/>
        </w:tabs>
        <w:ind w:left="720" w:hanging="720"/>
        <w:rPr>
          <w:rFonts w:ascii="Arial" w:hAnsi="Arial" w:cs="Arial"/>
          <w:color w:val="000000"/>
        </w:rPr>
      </w:pPr>
      <w:r w:rsidRPr="00052B35">
        <w:rPr>
          <w:rFonts w:ascii="Arial" w:hAnsi="Arial" w:cs="Arial"/>
          <w:b/>
          <w:bCs/>
          <w:color w:val="000000"/>
        </w:rPr>
        <w:t>12.</w:t>
      </w:r>
      <w:r w:rsidRPr="00052B35">
        <w:rPr>
          <w:rFonts w:ascii="Arial" w:hAnsi="Arial" w:cs="Arial"/>
          <w:b/>
          <w:bCs/>
          <w:color w:val="000000"/>
        </w:rPr>
        <w:tab/>
        <w:t>Provide estimates of the hour burden of the collection of information.</w:t>
      </w:r>
      <w:r w:rsidR="00B159E7">
        <w:rPr>
          <w:rFonts w:ascii="Arial" w:hAnsi="Arial" w:cs="Arial"/>
          <w:b/>
          <w:bCs/>
          <w:color w:val="000000"/>
        </w:rPr>
        <w:t xml:space="preserve"> </w:t>
      </w:r>
      <w:r w:rsidRPr="00052B35">
        <w:rPr>
          <w:rFonts w:ascii="Arial" w:hAnsi="Arial" w:cs="Arial"/>
          <w:b/>
          <w:bCs/>
          <w:color w:val="000000"/>
        </w:rPr>
        <w:t>The statement should indicate the number of respondents, frequency of response, annual hour burden, and an explanation of how the burden was estimated.</w:t>
      </w:r>
      <w:r w:rsidR="00B159E7">
        <w:rPr>
          <w:rFonts w:ascii="Arial" w:hAnsi="Arial" w:cs="Arial"/>
          <w:b/>
          <w:bCs/>
          <w:color w:val="000000"/>
        </w:rPr>
        <w:t xml:space="preserve"> </w:t>
      </w:r>
      <w:r w:rsidRPr="00052B35">
        <w:rPr>
          <w:rFonts w:ascii="Arial" w:hAnsi="Arial" w:cs="Arial"/>
          <w:b/>
          <w:bCs/>
          <w:color w:val="000000"/>
        </w:rPr>
        <w:t>If this request for approval covers more than one form, provide separate hour burden estimates for each form and aggregate the hour burdens in Item 13 of OMB Form 83-I.</w:t>
      </w:r>
      <w:r w:rsidR="00B159E7">
        <w:rPr>
          <w:rFonts w:ascii="Arial" w:hAnsi="Arial" w:cs="Arial"/>
          <w:b/>
          <w:bCs/>
          <w:color w:val="000000"/>
        </w:rPr>
        <w:t xml:space="preserve"> </w:t>
      </w:r>
      <w:r w:rsidRPr="00052B35">
        <w:rPr>
          <w:rFonts w:ascii="Arial" w:hAnsi="Arial" w:cs="Arial"/>
          <w:b/>
          <w:bCs/>
          <w:color w:val="000000"/>
        </w:rPr>
        <w:t>Provide estimates of annualized cost to respondents for the hour burdens for collections of information, identifying and using appropriate wage rate categories.</w:t>
      </w:r>
    </w:p>
    <w:p w:rsidR="00F54008" w:rsidRPr="008535F9" w14:paraId="26E7D23F" w14:textId="77777777">
      <w:pPr>
        <w:widowControl/>
        <w:rPr>
          <w:rFonts w:ascii="Arial" w:hAnsi="Arial" w:cs="Arial"/>
        </w:rPr>
      </w:pPr>
    </w:p>
    <w:p w:rsidR="00551763" w:rsidRPr="008535F9" w:rsidP="00605471" w14:paraId="26797C4D" w14:textId="156551E7">
      <w:pPr>
        <w:widowControl/>
        <w:autoSpaceDE/>
        <w:autoSpaceDN/>
        <w:adjustRightInd/>
        <w:ind w:left="720"/>
        <w:rPr>
          <w:rFonts w:ascii="Arial" w:hAnsi="Arial" w:cs="Arial"/>
        </w:rPr>
      </w:pPr>
      <w:r w:rsidRPr="008535F9">
        <w:rPr>
          <w:rFonts w:ascii="Arial" w:hAnsi="Arial" w:cs="Arial"/>
        </w:rPr>
        <w:t>The following table contains the estimated burden hours for the surveys by year and the average annual burden.</w:t>
      </w:r>
      <w:r w:rsidR="00B159E7">
        <w:rPr>
          <w:rFonts w:ascii="Arial" w:hAnsi="Arial" w:cs="Arial"/>
        </w:rPr>
        <w:t xml:space="preserve"> </w:t>
      </w:r>
      <w:r w:rsidRPr="008535F9">
        <w:rPr>
          <w:rFonts w:ascii="Arial" w:hAnsi="Arial" w:cs="Arial"/>
        </w:rPr>
        <w:t>Totals may vary due to rounding.</w:t>
      </w:r>
      <w:r w:rsidR="00B159E7">
        <w:rPr>
          <w:rFonts w:ascii="Arial" w:hAnsi="Arial" w:cs="Arial"/>
        </w:rPr>
        <w:t xml:space="preserve"> </w:t>
      </w:r>
      <w:r w:rsidRPr="008535F9" w:rsidR="00605471">
        <w:rPr>
          <w:rFonts w:ascii="Arial" w:hAnsi="Arial" w:cs="Arial"/>
        </w:rPr>
        <w:t>Cost to the public for completing the questionnaire is assumed to be comparable to the hourly rate of those requesting the data.</w:t>
      </w:r>
      <w:r w:rsidR="00B159E7">
        <w:rPr>
          <w:rFonts w:ascii="Arial" w:hAnsi="Arial" w:cs="Arial"/>
        </w:rPr>
        <w:t xml:space="preserve"> </w:t>
      </w:r>
      <w:r w:rsidRPr="008535F9" w:rsidR="00605471">
        <w:rPr>
          <w:rFonts w:ascii="Arial" w:hAnsi="Arial" w:cs="Arial"/>
        </w:rPr>
        <w:t xml:space="preserve">Average annual reporting time of </w:t>
      </w:r>
      <w:r w:rsidR="001F6C1E">
        <w:rPr>
          <w:rFonts w:ascii="Arial" w:hAnsi="Arial" w:cs="Arial"/>
        </w:rPr>
        <w:t>7</w:t>
      </w:r>
      <w:r w:rsidR="00305A6B">
        <w:rPr>
          <w:rFonts w:ascii="Arial" w:hAnsi="Arial" w:cs="Arial"/>
        </w:rPr>
        <w:t>6</w:t>
      </w:r>
      <w:r w:rsidR="004B5BD8">
        <w:rPr>
          <w:rFonts w:ascii="Arial" w:hAnsi="Arial" w:cs="Arial"/>
        </w:rPr>
        <w:t>,</w:t>
      </w:r>
      <w:r w:rsidR="0083222C">
        <w:rPr>
          <w:rFonts w:ascii="Arial" w:hAnsi="Arial" w:cs="Arial"/>
        </w:rPr>
        <w:t xml:space="preserve">964 </w:t>
      </w:r>
      <w:r w:rsidRPr="008535F9" w:rsidR="00605471">
        <w:rPr>
          <w:rFonts w:ascii="Arial" w:hAnsi="Arial" w:cs="Arial"/>
        </w:rPr>
        <w:t xml:space="preserve">hours </w:t>
      </w:r>
      <w:r w:rsidRPr="008535F9" w:rsidR="00C02E2D">
        <w:rPr>
          <w:rFonts w:ascii="Arial" w:hAnsi="Arial" w:cs="Arial"/>
        </w:rPr>
        <w:t>is</w:t>
      </w:r>
      <w:r w:rsidRPr="008535F9" w:rsidR="00605471">
        <w:rPr>
          <w:rFonts w:ascii="Arial" w:hAnsi="Arial" w:cs="Arial"/>
        </w:rPr>
        <w:t xml:space="preserve"> multiplied by $</w:t>
      </w:r>
      <w:r w:rsidR="001F6C1E">
        <w:rPr>
          <w:rFonts w:ascii="Arial" w:hAnsi="Arial" w:cs="Arial"/>
        </w:rPr>
        <w:t>45.32</w:t>
      </w:r>
      <w:r w:rsidRPr="008535F9" w:rsidR="00605471">
        <w:rPr>
          <w:rFonts w:ascii="Arial" w:hAnsi="Arial" w:cs="Arial"/>
        </w:rPr>
        <w:t xml:space="preserve"> per hour for a total annual cost to the public of $</w:t>
      </w:r>
      <w:r w:rsidR="00560991">
        <w:rPr>
          <w:rFonts w:ascii="Arial" w:hAnsi="Arial" w:cs="Arial"/>
        </w:rPr>
        <w:t>3,</w:t>
      </w:r>
      <w:r w:rsidR="0022173A">
        <w:rPr>
          <w:rFonts w:ascii="Arial" w:hAnsi="Arial" w:cs="Arial"/>
        </w:rPr>
        <w:t>488</w:t>
      </w:r>
      <w:r w:rsidR="0083222C">
        <w:rPr>
          <w:rFonts w:ascii="Arial" w:hAnsi="Arial" w:cs="Arial"/>
        </w:rPr>
        <w:t>,088.48</w:t>
      </w:r>
      <w:r w:rsidRPr="008535F9" w:rsidR="00605471">
        <w:rPr>
          <w:rFonts w:ascii="Arial" w:hAnsi="Arial" w:cs="Arial"/>
        </w:rPr>
        <w:t>.</w:t>
      </w:r>
      <w:r w:rsidR="00B159E7">
        <w:rPr>
          <w:rFonts w:ascii="Arial" w:hAnsi="Arial" w:cs="Arial"/>
        </w:rPr>
        <w:t xml:space="preserve"> </w:t>
      </w:r>
    </w:p>
    <w:p w:rsidR="00551763" w:rsidRPr="008535F9" w:rsidP="00605471" w14:paraId="1DA25F68" w14:textId="77777777">
      <w:pPr>
        <w:widowControl/>
        <w:autoSpaceDE/>
        <w:autoSpaceDN/>
        <w:adjustRightInd/>
        <w:ind w:left="720"/>
        <w:rPr>
          <w:rFonts w:ascii="Arial" w:hAnsi="Arial" w:cs="Arial"/>
        </w:rPr>
      </w:pPr>
    </w:p>
    <w:p w:rsidR="00C610EF" w:rsidRPr="005D21CE" w:rsidP="00C610EF" w14:paraId="305A2F8D" w14:textId="77777777">
      <w:pPr>
        <w:widowControl/>
        <w:autoSpaceDE/>
        <w:autoSpaceDN/>
        <w:adjustRightInd/>
        <w:ind w:left="720"/>
        <w:rPr>
          <w:rFonts w:ascii="Arial" w:hAnsi="Arial" w:eastAsiaTheme="minorEastAsia" w:cs="Arial"/>
        </w:rPr>
      </w:pPr>
      <w:r w:rsidRPr="008E5E8B">
        <w:rPr>
          <w:rFonts w:ascii="Arial" w:hAnsi="Arial" w:cs="Arial"/>
        </w:rPr>
        <w:t xml:space="preserve">NASS </w:t>
      </w:r>
      <w:r w:rsidRPr="007316F4">
        <w:rPr>
          <w:rFonts w:ascii="Arial" w:hAnsi="Arial" w:cs="Arial"/>
        </w:rPr>
        <w:t>uses the Bureau of Labor Statistics’ </w:t>
      </w:r>
      <w:hyperlink r:id="rId16" w:tooltip="Original URL: https://www.bls.gov/oes/tables.htm. Click or tap if you trust this link." w:history="1">
        <w:r w:rsidRPr="007316F4">
          <w:rPr>
            <w:rStyle w:val="Hyperlink"/>
            <w:rFonts w:ascii="Arial" w:hAnsi="Arial" w:cs="Arial"/>
          </w:rPr>
          <w:t>Occupational Employment Statistics</w:t>
        </w:r>
      </w:hyperlink>
      <w:r w:rsidRPr="007316F4">
        <w:rPr>
          <w:rFonts w:ascii="Arial" w:hAnsi="Arial" w:cs="Arial"/>
        </w:rPr>
        <w:t xml:space="preserve"> (most recently published on April 2, 2025 for the previous May) to estimate an hourly wage for the burden cost. </w:t>
      </w:r>
      <w:r>
        <w:rPr>
          <w:rFonts w:ascii="Arial" w:hAnsi="Arial" w:cs="Arial"/>
        </w:rPr>
        <w:t xml:space="preserve">The </w:t>
      </w:r>
      <w:r w:rsidRPr="007316F4">
        <w:rPr>
          <w:rFonts w:ascii="Arial" w:hAnsi="Arial" w:cs="Arial"/>
        </w:rPr>
        <w:t>May 2024 mean wage for bookkeepers was $25.01. The mean wage for farm managers was $46.75. The mean wage for farm supervisors was $30.46. The mean wage of the three is $34.07. To calculate the fully loaded wage rate (includes allowances for Social Security, insurance, etc.) NASS will add 33% for a total of $45.32 per hour</w:t>
      </w:r>
      <w:r>
        <w:rPr>
          <w:rFonts w:ascii="Arial" w:hAnsi="Arial" w:cs="Arial"/>
        </w:rPr>
        <w:t>.</w:t>
      </w:r>
    </w:p>
    <w:p w:rsidR="00E9286C" w:rsidRPr="00A24B9D" w:rsidP="00605471" w14:paraId="2CDE5122" w14:textId="77777777">
      <w:pPr>
        <w:widowControl/>
        <w:autoSpaceDE/>
        <w:autoSpaceDN/>
        <w:adjustRightInd/>
        <w:ind w:left="720"/>
        <w:rPr>
          <w:rFonts w:ascii="Arial" w:hAnsi="Arial" w:cs="Arial"/>
          <w:color w:val="FF0000"/>
        </w:rPr>
      </w:pPr>
    </w:p>
    <w:p w:rsidR="00E9286C" w:rsidP="00E9286C" w14:paraId="67DB4E68" w14:textId="4F1AD05E">
      <w:pPr>
        <w:widowControl/>
        <w:ind w:left="720"/>
        <w:rPr>
          <w:rFonts w:ascii="Arial" w:hAnsi="Arial" w:cs="Arial"/>
        </w:rPr>
      </w:pPr>
      <w:r w:rsidRPr="0053188B">
        <w:rPr>
          <w:rFonts w:ascii="Arial" w:hAnsi="Arial" w:cs="Arial"/>
        </w:rPr>
        <w:t>All of the</w:t>
      </w:r>
      <w:r w:rsidRPr="0053188B" w:rsidR="0053188B">
        <w:rPr>
          <w:rFonts w:ascii="Arial" w:hAnsi="Arial" w:cs="Arial"/>
        </w:rPr>
        <w:t xml:space="preserve"> ARMS </w:t>
      </w:r>
      <w:r w:rsidRPr="0053188B">
        <w:rPr>
          <w:rFonts w:ascii="Arial" w:hAnsi="Arial" w:cs="Arial"/>
        </w:rPr>
        <w:t xml:space="preserve">surveys </w:t>
      </w:r>
      <w:r w:rsidR="00AD003B">
        <w:rPr>
          <w:rFonts w:ascii="Arial" w:hAnsi="Arial" w:cs="Arial"/>
        </w:rPr>
        <w:t xml:space="preserve">in this and OMB Control number 0535-0218 </w:t>
      </w:r>
      <w:r w:rsidRPr="0053188B">
        <w:rPr>
          <w:rFonts w:ascii="Arial" w:hAnsi="Arial" w:cs="Arial"/>
        </w:rPr>
        <w:t xml:space="preserve">are annual surveys, but some respondents will be contacted for more than one of the </w:t>
      </w:r>
      <w:r w:rsidRPr="0053188B">
        <w:rPr>
          <w:rFonts w:ascii="Arial" w:hAnsi="Arial" w:cs="Arial"/>
        </w:rPr>
        <w:t>surveys.</w:t>
      </w:r>
      <w:r w:rsidR="00B159E7">
        <w:rPr>
          <w:rFonts w:ascii="Arial" w:hAnsi="Arial" w:cs="Arial"/>
        </w:rPr>
        <w:t xml:space="preserve"> </w:t>
      </w:r>
      <w:r w:rsidRPr="0053188B">
        <w:rPr>
          <w:rFonts w:ascii="Arial" w:hAnsi="Arial" w:cs="Arial"/>
        </w:rPr>
        <w:t xml:space="preserve">Phase </w:t>
      </w:r>
      <w:r w:rsidR="00AD003B">
        <w:rPr>
          <w:rFonts w:ascii="Arial" w:hAnsi="Arial" w:cs="Arial"/>
        </w:rPr>
        <w:t>1</w:t>
      </w:r>
      <w:r w:rsidRPr="0053188B">
        <w:rPr>
          <w:rFonts w:ascii="Arial" w:hAnsi="Arial" w:cs="Arial"/>
        </w:rPr>
        <w:t xml:space="preserve"> is the screening phase for both Phases </w:t>
      </w:r>
      <w:r w:rsidR="00AD003B">
        <w:rPr>
          <w:rFonts w:ascii="Arial" w:hAnsi="Arial" w:cs="Arial"/>
        </w:rPr>
        <w:t>2</w:t>
      </w:r>
      <w:r w:rsidRPr="0053188B">
        <w:rPr>
          <w:rFonts w:ascii="Arial" w:hAnsi="Arial" w:cs="Arial"/>
        </w:rPr>
        <w:t xml:space="preserve"> </w:t>
      </w:r>
      <w:r w:rsidRPr="0053188B" w:rsidR="00C02E2D">
        <w:rPr>
          <w:rFonts w:ascii="Arial" w:hAnsi="Arial" w:cs="Arial"/>
        </w:rPr>
        <w:t>and</w:t>
      </w:r>
      <w:r w:rsidRPr="0053188B">
        <w:rPr>
          <w:rFonts w:ascii="Arial" w:hAnsi="Arial" w:cs="Arial"/>
        </w:rPr>
        <w:t xml:space="preserve"> </w:t>
      </w:r>
      <w:r w:rsidR="00AD003B">
        <w:rPr>
          <w:rFonts w:ascii="Arial" w:hAnsi="Arial" w:cs="Arial"/>
        </w:rPr>
        <w:t>3</w:t>
      </w:r>
      <w:r w:rsidRPr="0053188B">
        <w:rPr>
          <w:rFonts w:ascii="Arial" w:hAnsi="Arial" w:cs="Arial"/>
        </w:rPr>
        <w:t>.</w:t>
      </w:r>
      <w:r w:rsidR="00B159E7">
        <w:rPr>
          <w:rFonts w:ascii="Arial" w:hAnsi="Arial" w:cs="Arial"/>
        </w:rPr>
        <w:t xml:space="preserve"> </w:t>
      </w:r>
      <w:r w:rsidRPr="0053188B">
        <w:rPr>
          <w:rFonts w:ascii="Arial" w:hAnsi="Arial" w:cs="Arial"/>
        </w:rPr>
        <w:t>Less than 10</w:t>
      </w:r>
      <w:r w:rsidRPr="0053188B" w:rsidR="00C02E2D">
        <w:rPr>
          <w:rFonts w:ascii="Arial" w:hAnsi="Arial" w:cs="Arial"/>
        </w:rPr>
        <w:t xml:space="preserve"> percent</w:t>
      </w:r>
      <w:r w:rsidRPr="0053188B">
        <w:rPr>
          <w:rFonts w:ascii="Arial" w:hAnsi="Arial" w:cs="Arial"/>
        </w:rPr>
        <w:t xml:space="preserve"> of the Phase </w:t>
      </w:r>
      <w:r w:rsidR="00AD003B">
        <w:rPr>
          <w:rFonts w:ascii="Arial" w:hAnsi="Arial" w:cs="Arial"/>
        </w:rPr>
        <w:t>1</w:t>
      </w:r>
      <w:r w:rsidRPr="0053188B">
        <w:rPr>
          <w:rFonts w:ascii="Arial" w:hAnsi="Arial" w:cs="Arial"/>
        </w:rPr>
        <w:t xml:space="preserve"> sample will be selected for all three phases.</w:t>
      </w:r>
      <w:r w:rsidR="00B159E7">
        <w:rPr>
          <w:rFonts w:ascii="Arial" w:hAnsi="Arial" w:cs="Arial"/>
        </w:rPr>
        <w:t xml:space="preserve"> </w:t>
      </w:r>
      <w:r w:rsidRPr="0053188B">
        <w:rPr>
          <w:rFonts w:ascii="Arial" w:hAnsi="Arial" w:cs="Arial"/>
        </w:rPr>
        <w:t>Burden was calculated using the interview lengths and the targeted response rate of 80</w:t>
      </w:r>
      <w:r w:rsidRPr="0053188B" w:rsidR="00C02E2D">
        <w:rPr>
          <w:rFonts w:ascii="Arial" w:hAnsi="Arial" w:cs="Arial"/>
        </w:rPr>
        <w:t xml:space="preserve"> percent</w:t>
      </w:r>
      <w:r w:rsidRPr="0053188B">
        <w:rPr>
          <w:rFonts w:ascii="Arial" w:hAnsi="Arial" w:cs="Arial"/>
        </w:rPr>
        <w:t>.</w:t>
      </w:r>
      <w:r w:rsidR="00B159E7">
        <w:rPr>
          <w:rFonts w:ascii="Arial" w:hAnsi="Arial" w:cs="Arial"/>
        </w:rPr>
        <w:t xml:space="preserve">  </w:t>
      </w:r>
      <w:r w:rsidRPr="0053188B">
        <w:rPr>
          <w:rFonts w:ascii="Arial" w:hAnsi="Arial" w:cs="Arial"/>
        </w:rPr>
        <w:t>Sample sizes are based on estimates of future needs.</w:t>
      </w:r>
      <w:r w:rsidR="00B159E7">
        <w:rPr>
          <w:rFonts w:ascii="Arial" w:hAnsi="Arial" w:cs="Arial"/>
        </w:rPr>
        <w:t xml:space="preserve"> </w:t>
      </w:r>
      <w:r w:rsidRPr="0053188B">
        <w:rPr>
          <w:rFonts w:ascii="Arial" w:hAnsi="Arial" w:cs="Arial"/>
        </w:rPr>
        <w:t>Annual burden will fluctuate based on commodity mix.</w:t>
      </w:r>
      <w:r w:rsidR="00B159E7">
        <w:rPr>
          <w:rFonts w:ascii="Arial" w:hAnsi="Arial" w:cs="Arial"/>
        </w:rPr>
        <w:t xml:space="preserve"> </w:t>
      </w:r>
      <w:r w:rsidRPr="0053188B">
        <w:rPr>
          <w:rFonts w:ascii="Arial" w:hAnsi="Arial" w:cs="Arial"/>
        </w:rPr>
        <w:t>However, accumulated total burden is not expected to exceed the accumulated estimated annual average.</w:t>
      </w:r>
    </w:p>
    <w:p w:rsidR="00CB70A1" w:rsidP="00E9286C" w14:paraId="635BC971" w14:textId="2C2F523A">
      <w:pPr>
        <w:widowControl/>
        <w:ind w:left="720"/>
        <w:rPr>
          <w:rFonts w:ascii="Arial" w:hAnsi="Arial" w:cs="Arial"/>
        </w:rPr>
      </w:pPr>
    </w:p>
    <w:p w:rsidR="00DE257E" w:rsidP="00E9286C" w14:paraId="2B39BCBC" w14:textId="610A32E4">
      <w:pPr>
        <w:widowControl/>
        <w:ind w:left="720"/>
        <w:rPr>
          <w:rFonts w:ascii="Arial" w:hAnsi="Arial" w:cs="Arial"/>
        </w:rPr>
      </w:pPr>
    </w:p>
    <w:p w:rsidR="004212E0" w14:paraId="40A7AFA2" w14:textId="77777777">
      <w:pPr>
        <w:widowControl/>
        <w:autoSpaceDE/>
        <w:autoSpaceDN/>
        <w:adjustRightInd/>
        <w:rPr>
          <w:rFonts w:ascii="Arial" w:hAnsi="Arial" w:cs="Arial"/>
        </w:rPr>
        <w:sectPr w:rsidSect="004212E0">
          <w:footerReference w:type="default" r:id="rId17"/>
          <w:pgSz w:w="12240" w:h="15840"/>
          <w:pgMar w:top="1440" w:right="1440" w:bottom="1440" w:left="1440" w:header="1440" w:footer="720" w:gutter="0"/>
          <w:cols w:space="720"/>
          <w:noEndnote/>
          <w:docGrid w:linePitch="326"/>
        </w:sectPr>
      </w:pPr>
      <w:r>
        <w:rPr>
          <w:rFonts w:ascii="Arial" w:hAnsi="Arial" w:cs="Arial"/>
        </w:rPr>
        <w:br w:type="page"/>
      </w:r>
    </w:p>
    <w:p w:rsidR="00DE257E" w:rsidP="00434E0C" w14:paraId="431689BB" w14:textId="3BDD8823">
      <w:pPr>
        <w:widowControl/>
        <w:rPr>
          <w:rFonts w:ascii="Arial" w:hAnsi="Arial" w:cs="Arial"/>
        </w:rPr>
      </w:pPr>
      <w:r>
        <w:rPr>
          <w:rFonts w:ascii="Arial" w:hAnsi="Arial" w:cs="Aria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38pt;height:531pt" o:oleicon="f" o:ole="">
            <v:imagedata r:id="rId18" o:title=""/>
          </v:shape>
          <o:OLEObject Type="Embed" ProgID="Excel.Sheet.12" ShapeID="_x0000_i1025" DrawAspect="Content" ObjectID="_1840265120" r:id="rId19"/>
        </w:object>
      </w:r>
    </w:p>
    <w:p w:rsidR="00CB70A1" w:rsidRPr="0053188B" w:rsidP="00CB70A1" w14:paraId="1E713224" w14:textId="1F95813D">
      <w:pPr>
        <w:widowControl/>
        <w:autoSpaceDE/>
        <w:autoSpaceDN/>
        <w:adjustRightInd/>
        <w:rPr>
          <w:rFonts w:ascii="Arial" w:hAnsi="Arial" w:cs="Arial"/>
        </w:rPr>
        <w:sectPr w:rsidSect="00500498">
          <w:pgSz w:w="15840" w:h="12240" w:orient="landscape"/>
          <w:pgMar w:top="1440" w:right="1440" w:bottom="1440" w:left="1440" w:header="1440" w:footer="720" w:gutter="0"/>
          <w:cols w:space="720"/>
          <w:noEndnote/>
          <w:docGrid w:linePitch="326"/>
        </w:sectPr>
      </w:pPr>
    </w:p>
    <w:p w:rsidR="002313FB" w14:paraId="5A397569" w14:textId="6FEE3252">
      <w:pPr>
        <w:widowControl/>
        <w:autoSpaceDE/>
        <w:autoSpaceDN/>
        <w:adjustRightInd/>
        <w:rPr>
          <w:rFonts w:ascii="Arial" w:hAnsi="Arial" w:cs="Arial"/>
        </w:rPr>
      </w:pPr>
      <w:r>
        <w:rPr>
          <w:rFonts w:ascii="Arial" w:hAnsi="Arial" w:cs="Arial"/>
        </w:rPr>
        <w:object>
          <v:shape id="_x0000_i1026" type="#_x0000_t75" style="width:723.25pt;height:435.13pt" o:oleicon="f" o:ole="">
            <v:imagedata r:id="rId20" o:title=""/>
          </v:shape>
          <o:OLEObject Type="Embed" ProgID="Excel.Sheet.12" ShapeID="_x0000_i1026" DrawAspect="Content" ObjectID="_1840265121" r:id="rId21"/>
        </w:object>
      </w:r>
    </w:p>
    <w:p w:rsidR="002313FB" w14:paraId="3FE016D7" w14:textId="77777777">
      <w:pPr>
        <w:widowControl/>
        <w:autoSpaceDE/>
        <w:autoSpaceDN/>
        <w:adjustRightInd/>
        <w:rPr>
          <w:rFonts w:ascii="Arial" w:hAnsi="Arial" w:cs="Arial"/>
        </w:rPr>
      </w:pPr>
    </w:p>
    <w:p w:rsidR="002313FB" w14:paraId="2C3FC8D9" w14:textId="77777777">
      <w:pPr>
        <w:widowControl/>
        <w:autoSpaceDE/>
        <w:autoSpaceDN/>
        <w:adjustRightInd/>
        <w:rPr>
          <w:rFonts w:ascii="Arial" w:hAnsi="Arial" w:cs="Arial"/>
        </w:rPr>
      </w:pPr>
    </w:p>
    <w:p w:rsidR="00E56B85" w:rsidP="00BA36C9" w14:paraId="682E8653" w14:textId="5010E429">
      <w:pPr>
        <w:widowControl/>
        <w:autoSpaceDE/>
        <w:autoSpaceDN/>
        <w:adjustRightInd/>
        <w:rPr>
          <w:rFonts w:ascii="Arial" w:hAnsi="Arial" w:cs="Arial"/>
        </w:rPr>
      </w:pPr>
      <w:r>
        <w:rPr>
          <w:rFonts w:ascii="Arial" w:hAnsi="Arial" w:cs="Arial"/>
        </w:rPr>
        <w:br w:type="page"/>
      </w:r>
    </w:p>
    <w:p w:rsidR="00F54F11" w:rsidRPr="004E23B5" w:rsidP="00E56B85" w14:paraId="7D64A64B" w14:textId="4680DA8B">
      <w:pPr>
        <w:rPr>
          <w:rFonts w:ascii="Arial" w:hAnsi="Arial" w:cs="Arial"/>
        </w:rPr>
        <w:sectPr w:rsidSect="006E57D6">
          <w:pgSz w:w="15840" w:h="12240" w:orient="landscape" w:code="1"/>
          <w:pgMar w:top="418" w:right="806" w:bottom="274" w:left="720" w:header="270" w:footer="0" w:gutter="0"/>
          <w:cols w:space="720"/>
          <w:noEndnote/>
        </w:sectPr>
      </w:pPr>
    </w:p>
    <w:p w:rsidR="005158CA" w:rsidP="00B32F6E" w14:paraId="194C872E" w14:textId="7EF042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r>
        <w:rPr>
          <w:rFonts w:ascii="Arial" w:hAnsi="Arial" w:cs="Arial"/>
          <w:bCs/>
        </w:rPr>
        <w:tab/>
      </w:r>
      <w:r w:rsidRPr="00F575F4" w:rsidR="000A31F0">
        <w:rPr>
          <w:rFonts w:ascii="Arial" w:hAnsi="Arial" w:cs="Arial"/>
          <w:bCs/>
        </w:rPr>
        <w:t>T</w:t>
      </w:r>
      <w:r w:rsidRPr="00F575F4">
        <w:rPr>
          <w:rFonts w:ascii="Arial" w:hAnsi="Arial" w:cs="Arial"/>
          <w:bCs/>
        </w:rPr>
        <w:t>argeted commodities for this approval cycle:</w:t>
      </w:r>
    </w:p>
    <w:p w:rsidR="0054723C" w:rsidRPr="00F575F4" w:rsidP="00B32F6E" w14:paraId="37D2694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p>
    <w:p w:rsidR="00522076" w:rsidP="005158CA" w14:paraId="7845DA2B" w14:textId="67673F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r>
        <w:rPr>
          <w:rFonts w:ascii="Arial" w:hAnsi="Arial" w:cs="Arial"/>
          <w:b/>
          <w:bCs/>
          <w:color w:val="000000"/>
        </w:rPr>
        <w:object>
          <v:shape id="_x0000_i1027" type="#_x0000_t75" style="width:484.75pt;height:217.12pt" o:oleicon="f" o:ole="">
            <v:imagedata r:id="rId22" o:title=""/>
          </v:shape>
          <o:OLEObject Type="Embed" ProgID="Excel.Sheet.12" ShapeID="_x0000_i1027" DrawAspect="Content" ObjectID="_1840265122" r:id="rId23"/>
        </w:object>
      </w:r>
    </w:p>
    <w:p w:rsidR="00A8075B" w:rsidP="00F575F4" w14:paraId="10961909" w14:textId="77777777">
      <w:pPr>
        <w:widowControl/>
        <w:tabs>
          <w:tab w:val="left" w:pos="720"/>
          <w:tab w:val="left" w:pos="180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r w:rsidRPr="008B3EAD">
        <w:rPr>
          <w:rFonts w:ascii="Arial" w:hAnsi="Arial" w:cs="Arial"/>
          <w:bCs/>
          <w:color w:val="E36C0A" w:themeColor="accent6" w:themeShade="BF"/>
        </w:rPr>
        <w:tab/>
      </w:r>
    </w:p>
    <w:p w:rsidR="00F54008" w:rsidRPr="00052B35" w:rsidP="005158CA" w14:paraId="03CD3D6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052B35">
        <w:rPr>
          <w:rFonts w:ascii="Arial" w:hAnsi="Arial" w:cs="Arial"/>
          <w:b/>
          <w:bCs/>
          <w:color w:val="000000"/>
        </w:rPr>
        <w:t>13.</w:t>
      </w:r>
      <w:r w:rsidRPr="00052B35">
        <w:rPr>
          <w:rFonts w:ascii="Arial" w:hAnsi="Arial" w:cs="Arial"/>
          <w:b/>
          <w:bCs/>
          <w:color w:val="000000"/>
        </w:rPr>
        <w:tab/>
        <w:t>Provide an estimate of the total annual cost burden to respondents or record-keepers resulting from the collection of information.</w:t>
      </w:r>
    </w:p>
    <w:p w:rsidR="00F54008" w:rsidRPr="00052B35" w14:paraId="73B86A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B94215" w:rsidRPr="00052B35" w:rsidP="00B94215" w14:paraId="04E3867E" w14:textId="77777777">
      <w:pPr>
        <w:tabs>
          <w:tab w:val="left" w:pos="576"/>
          <w:tab w:val="left" w:pos="1152"/>
          <w:tab w:val="left" w:pos="1728"/>
          <w:tab w:val="left" w:pos="2304"/>
        </w:tabs>
        <w:ind w:left="720"/>
        <w:rPr>
          <w:rFonts w:ascii="Arial" w:hAnsi="Arial" w:cs="Arial"/>
          <w:color w:val="000000"/>
        </w:rPr>
      </w:pPr>
      <w:r w:rsidRPr="00052B35">
        <w:rPr>
          <w:rFonts w:ascii="Arial" w:hAnsi="Arial" w:cs="Arial"/>
        </w:rPr>
        <w:t>There are no capital/start-up or ongoing operation/maintenance costs associated with this information collection.</w:t>
      </w:r>
    </w:p>
    <w:p w:rsidR="00B94215" w:rsidRPr="00052B35" w:rsidP="00B94215" w14:paraId="27AB3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p w:rsidR="00F54008" w:rsidRPr="004A4742" w14:paraId="6F0F0D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052B35">
        <w:rPr>
          <w:rFonts w:ascii="Arial" w:hAnsi="Arial" w:cs="Arial"/>
          <w:b/>
          <w:bCs/>
          <w:color w:val="000000"/>
        </w:rPr>
        <w:t>14.</w:t>
      </w:r>
      <w:r w:rsidRPr="00052B35">
        <w:rPr>
          <w:rFonts w:ascii="Arial" w:hAnsi="Arial" w:cs="Arial"/>
          <w:b/>
          <w:bCs/>
          <w:color w:val="000000"/>
        </w:rPr>
        <w:tab/>
        <w:t xml:space="preserve">Provide estimates of annualized cost to the Federal government; provide a description of the method used to estimate cost which should include quantification of hours, operational expenses, and any other expense that </w:t>
      </w:r>
      <w:r w:rsidRPr="004A4742">
        <w:rPr>
          <w:rFonts w:ascii="Arial" w:hAnsi="Arial" w:cs="Arial"/>
          <w:b/>
          <w:bCs/>
        </w:rPr>
        <w:t>would not have been incurred without this collection of information.</w:t>
      </w:r>
    </w:p>
    <w:p w:rsidR="00F54008" w:rsidRPr="00E56B85" w14:paraId="2F8AC1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AC3CCB" w:rsidRPr="00833609" w:rsidP="00AC3CCB" w14:paraId="7936566E" w14:textId="31DE36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D21A0">
        <w:rPr>
          <w:rFonts w:ascii="Arial" w:hAnsi="Arial" w:cs="Arial"/>
        </w:rPr>
        <w:t>The total cost to the Federal government for the</w:t>
      </w:r>
      <w:r w:rsidRPr="00E56B85">
        <w:rPr>
          <w:rFonts w:ascii="Arial" w:hAnsi="Arial"/>
        </w:rPr>
        <w:t xml:space="preserve"> </w:t>
      </w:r>
      <w:r w:rsidRPr="00E56B85">
        <w:rPr>
          <w:rFonts w:ascii="Arial" w:hAnsi="Arial"/>
        </w:rPr>
        <w:t xml:space="preserve">ARMS </w:t>
      </w:r>
      <w:r w:rsidR="0079328E">
        <w:rPr>
          <w:rFonts w:ascii="Arial" w:hAnsi="Arial"/>
        </w:rPr>
        <w:t>Phase 3 survey</w:t>
      </w:r>
      <w:r w:rsidR="00C65672">
        <w:rPr>
          <w:rFonts w:ascii="Arial" w:hAnsi="Arial"/>
        </w:rPr>
        <w:t>s</w:t>
      </w:r>
      <w:r w:rsidR="0079328E">
        <w:rPr>
          <w:rFonts w:ascii="Arial" w:hAnsi="Arial"/>
        </w:rPr>
        <w:t xml:space="preserve"> </w:t>
      </w:r>
      <w:r w:rsidRPr="00833609">
        <w:rPr>
          <w:rFonts w:ascii="Arial" w:hAnsi="Arial"/>
        </w:rPr>
        <w:t>is approximately $</w:t>
      </w:r>
      <w:r w:rsidR="00AC6BE0">
        <w:rPr>
          <w:rFonts w:ascii="Arial" w:hAnsi="Arial"/>
          <w:color w:val="000000" w:themeColor="text1"/>
        </w:rPr>
        <w:t>10</w:t>
      </w:r>
      <w:r w:rsidRPr="00852FF1" w:rsidR="00852FF1">
        <w:rPr>
          <w:rFonts w:ascii="Arial" w:hAnsi="Arial"/>
          <w:color w:val="000000" w:themeColor="text1"/>
        </w:rPr>
        <w:t>.</w:t>
      </w:r>
      <w:r w:rsidR="00AC6BE0">
        <w:rPr>
          <w:rFonts w:ascii="Arial" w:hAnsi="Arial"/>
          <w:color w:val="000000" w:themeColor="text1"/>
        </w:rPr>
        <w:t>4</w:t>
      </w:r>
      <w:r w:rsidRPr="00852FF1" w:rsidR="005216D8">
        <w:rPr>
          <w:rFonts w:ascii="Arial" w:hAnsi="Arial"/>
          <w:color w:val="000000" w:themeColor="text1"/>
        </w:rPr>
        <w:t xml:space="preserve"> </w:t>
      </w:r>
      <w:r w:rsidRPr="00852FF1">
        <w:rPr>
          <w:rFonts w:ascii="Arial" w:hAnsi="Arial"/>
          <w:color w:val="000000" w:themeColor="text1"/>
        </w:rPr>
        <w:t>million</w:t>
      </w:r>
      <w:r w:rsidR="00C65672">
        <w:rPr>
          <w:rFonts w:ascii="Arial" w:hAnsi="Arial"/>
          <w:color w:val="000000" w:themeColor="text1"/>
        </w:rPr>
        <w:t>.</w:t>
      </w:r>
      <w:r w:rsidRPr="0079328E">
        <w:rPr>
          <w:rFonts w:ascii="Arial" w:hAnsi="Arial"/>
          <w:color w:val="FF0000"/>
        </w:rPr>
        <w:t xml:space="preserve"> </w:t>
      </w:r>
      <w:r w:rsidRPr="005776E7" w:rsidR="00D611A2">
        <w:rPr>
          <w:rFonts w:ascii="Arial" w:hAnsi="Arial" w:cs="Arial"/>
        </w:rPr>
        <w:t>The total cost includes all expenses for Federal salaries, NASDA field enumerator costs, training State and Regional Field Office staff, mileage, telephone, printing, overhead, and other miscellaneous costs.</w:t>
      </w:r>
    </w:p>
    <w:p w:rsidR="006077DB" w:rsidRPr="00E56B85" w:rsidP="00247EB5" w14:paraId="349EA8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247EB5" w:rsidRPr="006077DB" w:rsidP="00AC3CCB" w14:paraId="2F2B19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F54008" w:rsidRPr="00052B35" w14:paraId="236D82F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4A4742">
        <w:rPr>
          <w:rFonts w:ascii="Arial" w:hAnsi="Arial" w:cs="Arial"/>
          <w:b/>
          <w:bCs/>
        </w:rPr>
        <w:t>15.</w:t>
      </w:r>
      <w:r w:rsidRPr="004A4742">
        <w:rPr>
          <w:rFonts w:ascii="Arial" w:hAnsi="Arial" w:cs="Arial"/>
          <w:b/>
          <w:bCs/>
        </w:rPr>
        <w:tab/>
        <w:t>Explain the reasons for any program changes or adjustments reported in</w:t>
      </w:r>
      <w:r w:rsidRPr="00052B35">
        <w:rPr>
          <w:rFonts w:ascii="Arial" w:hAnsi="Arial" w:cs="Arial"/>
          <w:b/>
          <w:bCs/>
          <w:color w:val="000000"/>
        </w:rPr>
        <w:t xml:space="preserve"> Items 13 or 14 of the OMB Form 83-I (reasons for changes in burden).</w:t>
      </w:r>
    </w:p>
    <w:p w:rsidR="00AD2FC2" w:rsidP="008D57A7" w14:paraId="3FE644D0" w14:textId="08BB9BE8">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646330">
        <w:rPr>
          <w:rFonts w:ascii="Arial" w:hAnsi="Arial" w:cs="Arial"/>
        </w:rPr>
        <w:t>The revised average annual burden is projected at 76,964 hours, representing an increase of 6,408 hours over the current estimate of 70,556 hours. This increase is primarily due to the commodity rotation schedule and an increased sample size for the Contractor Expense Survey.  </w:t>
      </w:r>
    </w:p>
    <w:p w:rsidR="00646330" w:rsidRPr="00301765" w:rsidP="008D57A7" w14:paraId="0ECA7A1E" w14:textId="77777777">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706B4C" w:rsidRPr="00F04F17" w:rsidP="00F04F17" w14:paraId="1AF4AC7A" w14:textId="77777777">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052B35" w:rsidP="001A5973" w14:paraId="1D8909F1" w14:textId="5A903933">
      <w:pPr>
        <w:ind w:left="720" w:hanging="675"/>
        <w:rPr>
          <w:rFonts w:ascii="Arial" w:hAnsi="Arial" w:cs="Arial"/>
          <w:color w:val="000000"/>
        </w:rPr>
      </w:pPr>
      <w:r w:rsidRPr="00052B35">
        <w:rPr>
          <w:rFonts w:ascii="Arial" w:hAnsi="Arial" w:cs="Arial"/>
          <w:b/>
          <w:bCs/>
          <w:color w:val="000000"/>
        </w:rPr>
        <w:t>16.</w:t>
      </w:r>
      <w:r w:rsidRPr="00052B35">
        <w:rPr>
          <w:rFonts w:ascii="Arial" w:hAnsi="Arial" w:cs="Arial"/>
          <w:b/>
          <w:bCs/>
          <w:color w:val="000000"/>
        </w:rPr>
        <w:tab/>
        <w:t>For collections of information whose results will be published, outline plans for tabulation and publication.</w:t>
      </w:r>
      <w:r w:rsidR="00B159E7">
        <w:rPr>
          <w:rFonts w:ascii="Arial" w:hAnsi="Arial" w:cs="Arial"/>
          <w:b/>
          <w:bCs/>
          <w:color w:val="000000"/>
        </w:rPr>
        <w:t xml:space="preserve"> </w:t>
      </w:r>
      <w:r w:rsidRPr="00052B35">
        <w:rPr>
          <w:rFonts w:ascii="Arial" w:hAnsi="Arial" w:cs="Arial"/>
          <w:b/>
          <w:bCs/>
          <w:color w:val="000000"/>
        </w:rPr>
        <w:t>Address any complex analytical techniques that will be used.</w:t>
      </w:r>
      <w:r w:rsidR="00B159E7">
        <w:rPr>
          <w:rFonts w:ascii="Arial" w:hAnsi="Arial" w:cs="Arial"/>
          <w:b/>
          <w:bCs/>
          <w:color w:val="000000"/>
        </w:rPr>
        <w:t xml:space="preserve"> </w:t>
      </w:r>
      <w:r w:rsidRPr="00052B35">
        <w:rPr>
          <w:rFonts w:ascii="Arial" w:hAnsi="Arial" w:cs="Arial"/>
          <w:b/>
          <w:bCs/>
          <w:color w:val="000000"/>
        </w:rPr>
        <w:t>Provide the time schedule for the entire project, including beginning and ending dates of the collection of information, completion of report, publication dates, and other actions.</w:t>
      </w:r>
    </w:p>
    <w:p w:rsidR="00F54008" w:rsidRPr="00B663D8" w:rsidP="007B2207" w14:paraId="2D4F1E6C" w14:textId="77777777">
      <w:pPr>
        <w:widowControl/>
        <w:pBdr>
          <w:top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2F2301" w:rsidP="00656296" w14:paraId="4F4ECDBB" w14:textId="1E3A75E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2F2301">
        <w:rPr>
          <w:rFonts w:ascii="Arial" w:hAnsi="Arial" w:cs="Arial"/>
        </w:rPr>
        <w:t>Th</w:t>
      </w:r>
      <w:r w:rsidR="002F2301">
        <w:rPr>
          <w:rFonts w:ascii="Arial" w:hAnsi="Arial" w:cs="Arial"/>
        </w:rPr>
        <w:t>e</w:t>
      </w:r>
      <w:r w:rsidRPr="002F2301">
        <w:rPr>
          <w:rFonts w:ascii="Arial" w:hAnsi="Arial" w:cs="Arial"/>
        </w:rPr>
        <w:t xml:space="preserve"> </w:t>
      </w:r>
      <w:r w:rsidR="00D818F2">
        <w:rPr>
          <w:rFonts w:ascii="Arial" w:hAnsi="Arial" w:cs="Arial"/>
        </w:rPr>
        <w:t>table below</w:t>
      </w:r>
      <w:r w:rsidRPr="002F2301">
        <w:rPr>
          <w:rFonts w:ascii="Arial" w:hAnsi="Arial" w:cs="Arial"/>
        </w:rPr>
        <w:t xml:space="preserve"> </w:t>
      </w:r>
      <w:r w:rsidR="007252D6">
        <w:rPr>
          <w:rFonts w:ascii="Arial" w:hAnsi="Arial" w:cs="Arial"/>
        </w:rPr>
        <w:t>is</w:t>
      </w:r>
      <w:r w:rsidRPr="002F2301">
        <w:rPr>
          <w:rFonts w:ascii="Arial" w:hAnsi="Arial" w:cs="Arial"/>
        </w:rPr>
        <w:t xml:space="preserve"> a summary of data collection, analysis, and publication dates.</w:t>
      </w:r>
    </w:p>
    <w:bookmarkStart w:id="3" w:name="_MON_1839995906"/>
    <w:bookmarkEnd w:id="3"/>
    <w:p w:rsidR="002F2301" w:rsidP="002F2301" w14:paraId="428054BE" w14:textId="04FDA922">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0"/>
          <w:szCs w:val="20"/>
        </w:rPr>
      </w:pPr>
      <w:r>
        <w:rPr>
          <w:noProof/>
        </w:rPr>
        <w:object>
          <v:shape id="_x0000_i1028" type="#_x0000_t75" style="width:464pt;height:181pt" o:oleicon="f" o:ole="">
            <v:imagedata r:id="rId24" o:title=""/>
          </v:shape>
          <o:OLEObject Type="Embed" ProgID="Excel.Sheet.12" ShapeID="_x0000_i1028" DrawAspect="Content" ObjectID="_1840265123" r:id="rId25"/>
        </w:object>
      </w:r>
    </w:p>
    <w:p w:rsidR="00AD5E85" w:rsidP="002F2301" w14:paraId="2C1397DA" w14:textId="06B55E04">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0"/>
          <w:szCs w:val="20"/>
        </w:rPr>
      </w:pPr>
    </w:p>
    <w:p w:rsidR="003666E1" w:rsidRPr="004D06D1" w:rsidP="00D818F2" w14:paraId="1BAAEDF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D5205D" w:rsidRPr="000B324E" w:rsidP="00D5205D" w14:paraId="077892D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B324E">
        <w:rPr>
          <w:rFonts w:ascii="Arial" w:hAnsi="Arial" w:cs="Arial"/>
        </w:rPr>
        <w:t>Current and historic</w:t>
      </w:r>
      <w:r w:rsidRPr="000B324E" w:rsidR="007D38D3">
        <w:rPr>
          <w:rFonts w:ascii="Arial" w:hAnsi="Arial" w:cs="Arial"/>
        </w:rPr>
        <w:t xml:space="preserve"> p</w:t>
      </w:r>
      <w:r w:rsidRPr="000B324E" w:rsidR="00F54008">
        <w:rPr>
          <w:rFonts w:ascii="Arial" w:hAnsi="Arial" w:cs="Arial"/>
        </w:rPr>
        <w:t>ublication</w:t>
      </w:r>
      <w:r w:rsidRPr="000B324E">
        <w:rPr>
          <w:rFonts w:ascii="Arial" w:hAnsi="Arial" w:cs="Arial"/>
        </w:rPr>
        <w:t>s</w:t>
      </w:r>
      <w:r w:rsidRPr="000B324E" w:rsidR="00F54008">
        <w:rPr>
          <w:rFonts w:ascii="Arial" w:hAnsi="Arial" w:cs="Arial"/>
        </w:rPr>
        <w:t xml:space="preserve"> for each</w:t>
      </w:r>
      <w:r w:rsidRPr="000B324E">
        <w:rPr>
          <w:rFonts w:ascii="Arial" w:hAnsi="Arial" w:cs="Arial"/>
        </w:rPr>
        <w:t xml:space="preserve"> of the </w:t>
      </w:r>
      <w:r w:rsidRPr="000B324E" w:rsidR="00F54008">
        <w:rPr>
          <w:rFonts w:ascii="Arial" w:hAnsi="Arial" w:cs="Arial"/>
        </w:rPr>
        <w:t>survey</w:t>
      </w:r>
      <w:r w:rsidRPr="000B324E">
        <w:rPr>
          <w:rFonts w:ascii="Arial" w:hAnsi="Arial" w:cs="Arial"/>
        </w:rPr>
        <w:t>s above can be obtained from the following sources:</w:t>
      </w:r>
    </w:p>
    <w:p w:rsidR="00D5205D" w:rsidRPr="000B324E" w:rsidP="00D5205D" w14:paraId="37A5D30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D1036E" w:rsidRPr="000B324E" w:rsidP="007034B0" w14:paraId="6F9C927B" w14:textId="30754CC3">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B324E">
        <w:rPr>
          <w:rFonts w:ascii="Arial" w:hAnsi="Arial" w:cs="Arial"/>
        </w:rPr>
        <w:t xml:space="preserve">Printed copies </w:t>
      </w:r>
      <w:r w:rsidRPr="000B324E" w:rsidR="003666E1">
        <w:rPr>
          <w:rFonts w:ascii="Arial" w:hAnsi="Arial" w:cs="Arial"/>
        </w:rPr>
        <w:t xml:space="preserve">of our Quick Stats </w:t>
      </w:r>
      <w:r w:rsidRPr="000B324E">
        <w:rPr>
          <w:rFonts w:ascii="Arial" w:hAnsi="Arial" w:cs="Arial"/>
        </w:rPr>
        <w:t>are available from NASS Publications Office by telephone (customer service at 1-</w:t>
      </w:r>
      <w:r w:rsidRPr="000B324E" w:rsidR="00AD5AD7">
        <w:rPr>
          <w:rFonts w:ascii="Arial" w:hAnsi="Arial" w:cs="Arial"/>
        </w:rPr>
        <w:t>800-727-9540</w:t>
      </w:r>
      <w:r w:rsidRPr="000B324E">
        <w:rPr>
          <w:rFonts w:ascii="Arial" w:hAnsi="Arial" w:cs="Arial"/>
        </w:rPr>
        <w:t xml:space="preserve"> or </w:t>
      </w:r>
      <w:r w:rsidRPr="000B324E" w:rsidR="00AD5AD7">
        <w:rPr>
          <w:rFonts w:ascii="Arial" w:hAnsi="Arial" w:cs="Arial"/>
        </w:rPr>
        <w:t>202-720-3878).</w:t>
      </w:r>
      <w:r w:rsidR="00B159E7">
        <w:rPr>
          <w:rFonts w:ascii="Arial" w:hAnsi="Arial" w:cs="Arial"/>
        </w:rPr>
        <w:t xml:space="preserve"> </w:t>
      </w:r>
      <w:r w:rsidRPr="000B324E">
        <w:rPr>
          <w:rFonts w:ascii="Arial" w:hAnsi="Arial" w:cs="Arial"/>
        </w:rPr>
        <w:t xml:space="preserve">Electronic access is available from the NASS Internet </w:t>
      </w:r>
      <w:r w:rsidRPr="000B324E" w:rsidR="00034F88">
        <w:rPr>
          <w:rFonts w:ascii="Arial" w:hAnsi="Arial" w:cs="Arial"/>
        </w:rPr>
        <w:t>Website</w:t>
      </w:r>
      <w:r w:rsidRPr="000B324E">
        <w:rPr>
          <w:rFonts w:ascii="Arial" w:hAnsi="Arial" w:cs="Arial"/>
        </w:rPr>
        <w:t xml:space="preserve"> </w:t>
      </w:r>
      <w:hyperlink r:id="rId26" w:history="1">
        <w:r w:rsidRPr="005E31D4" w:rsidR="005E3D02">
          <w:rPr>
            <w:rStyle w:val="Hyperlink"/>
            <w:rFonts w:ascii="Arial" w:hAnsi="Arial" w:cs="Arial"/>
          </w:rPr>
          <w:t>http://www.nass.usda.gov</w:t>
        </w:r>
      </w:hyperlink>
      <w:r w:rsidRPr="000B324E">
        <w:rPr>
          <w:rFonts w:ascii="Arial" w:hAnsi="Arial" w:cs="Arial"/>
        </w:rPr>
        <w:t>.</w:t>
      </w:r>
    </w:p>
    <w:p w:rsidR="000763E8" w:rsidRPr="000B324E" w14:paraId="64AC7B5B" w14:textId="77777777">
      <w:pPr>
        <w:widowControl/>
        <w:autoSpaceDE/>
        <w:autoSpaceDN/>
        <w:adjustRightInd/>
        <w:rPr>
          <w:rStyle w:val="Hypertext"/>
          <w:rFonts w:ascii="Arial" w:hAnsi="Arial" w:cs="Arial"/>
          <w:color w:val="auto"/>
          <w:u w:val="none"/>
        </w:rPr>
      </w:pPr>
    </w:p>
    <w:p w:rsidR="00F54008" w:rsidRPr="000763E8" w:rsidP="007034B0" w14:paraId="480549D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763E8">
        <w:rPr>
          <w:rStyle w:val="Hypertext"/>
          <w:rFonts w:ascii="Arial" w:hAnsi="Arial" w:cs="Arial"/>
          <w:color w:val="auto"/>
          <w:u w:val="none"/>
        </w:rPr>
        <w:t xml:space="preserve">Specific publications can be found at the </w:t>
      </w:r>
      <w:r w:rsidRPr="000763E8">
        <w:rPr>
          <w:rFonts w:ascii="Arial" w:hAnsi="Arial" w:cs="Arial"/>
        </w:rPr>
        <w:t>sites listed</w:t>
      </w:r>
      <w:r w:rsidRPr="000763E8" w:rsidR="00436048">
        <w:rPr>
          <w:rFonts w:ascii="Arial" w:hAnsi="Arial" w:cs="Arial"/>
        </w:rPr>
        <w:t xml:space="preserve"> below</w:t>
      </w:r>
      <w:r w:rsidRPr="000763E8">
        <w:rPr>
          <w:rFonts w:ascii="Arial" w:hAnsi="Arial" w:cs="Arial"/>
        </w:rPr>
        <w:t>.</w:t>
      </w:r>
    </w:p>
    <w:p w:rsidR="00D5205D" w:rsidRPr="000763E8" w14:paraId="0DEFB48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Pr="001D66EB" w14:paraId="5A6F686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1D66EB">
        <w:rPr>
          <w:rFonts w:ascii="Arial" w:hAnsi="Arial" w:cs="Arial"/>
        </w:rPr>
        <w:t>Agricultural Resource Management Survey (ARMS) Index page</w:t>
      </w:r>
    </w:p>
    <w:p w:rsidR="001D66EB" w:rsidRPr="001D66EB" w14:paraId="7F063DD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15672C" w:rsidP="0015672C" w14:paraId="2055CDCE" w14:textId="18C8E51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27" w:anchor="uses" w:history="1">
        <w:r w:rsidRPr="00BA62BA">
          <w:rPr>
            <w:rStyle w:val="Hyperlink"/>
            <w:rFonts w:ascii="Arial" w:hAnsi="Arial" w:cs="Arial"/>
          </w:rPr>
          <w:t>https://www.ers.usda.gov/data-products/arms-farm-financial-and-crop-production-practices/uses-and-publications/#uses</w:t>
        </w:r>
      </w:hyperlink>
    </w:p>
    <w:p w:rsidR="0015672C" w:rsidRPr="0015672C" w:rsidP="0015672C" w14:paraId="5809C37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0B324E" w:rsidRPr="001D66EB" w:rsidP="000B324E" w14:paraId="4826CF21" w14:textId="45E9405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 xml:space="preserve">Agricultural Resource Management Survey, Phase </w:t>
      </w:r>
      <w:r w:rsidR="00DC2040">
        <w:rPr>
          <w:rFonts w:ascii="Arial" w:hAnsi="Arial" w:cs="Arial"/>
        </w:rPr>
        <w:t>3</w:t>
      </w:r>
      <w:r w:rsidRPr="001D66EB">
        <w:rPr>
          <w:rFonts w:ascii="Arial" w:hAnsi="Arial" w:cs="Arial"/>
        </w:rPr>
        <w:t xml:space="preserve"> (current and historical)</w:t>
      </w:r>
    </w:p>
    <w:p w:rsidR="000B324E" w:rsidRPr="001D66EB" w:rsidP="000B324E" w14:paraId="13E503C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1D66EB">
        <w:rPr>
          <w:rFonts w:ascii="Arial" w:hAnsi="Arial" w:cs="Arial"/>
          <w:i/>
          <w:iCs/>
        </w:rPr>
        <w:t>Farm Production Expenditures</w:t>
      </w:r>
    </w:p>
    <w:p w:rsidR="000B324E" w:rsidRPr="00A24B9D" w:rsidP="000B324E" w14:paraId="53CE942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color w:val="FF0000"/>
        </w:rPr>
      </w:pPr>
    </w:p>
    <w:p w:rsidR="000B324E" w:rsidRPr="00D35125" w:rsidP="000B324E" w14:paraId="3716721D" w14:textId="1B8493E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u w:val="none"/>
        </w:rPr>
      </w:pPr>
      <w:hyperlink r:id="rId28" w:history="1">
        <w:r w:rsidRPr="004416B4">
          <w:rPr>
            <w:rStyle w:val="Hyperlink"/>
            <w:rFonts w:ascii="Arial" w:hAnsi="Arial" w:cs="Arial"/>
          </w:rPr>
          <w:t>https://usda.library.cornell.edu/concern/publications/qz20ss48r?locale=en</w:t>
        </w:r>
      </w:hyperlink>
      <w:r>
        <w:rPr>
          <w:rFonts w:ascii="Arial" w:hAnsi="Arial" w:cs="Arial"/>
        </w:rPr>
        <w:t xml:space="preserve"> </w:t>
      </w:r>
    </w:p>
    <w:p w:rsidR="003666E1" w:rsidRPr="00A24B9D" w14:paraId="7324831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9C6506" w:rsidRPr="001009BF" w:rsidP="009C6506" w14:paraId="14717FF3" w14:textId="25D8ED53">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r w:rsidRPr="001009BF">
        <w:rPr>
          <w:rStyle w:val="Hypertext"/>
          <w:rFonts w:ascii="Arial" w:hAnsi="Arial" w:cs="Arial"/>
          <w:color w:val="auto"/>
          <w:u w:val="none"/>
        </w:rPr>
        <w:t xml:space="preserve">NASS </w:t>
      </w:r>
      <w:r w:rsidRPr="001009BF">
        <w:rPr>
          <w:rStyle w:val="Hypertext"/>
          <w:rFonts w:ascii="Arial" w:hAnsi="Arial" w:cs="Arial"/>
          <w:color w:val="auto"/>
          <w:u w:val="none"/>
        </w:rPr>
        <w:t>publish</w:t>
      </w:r>
      <w:r w:rsidR="003C2DC1">
        <w:rPr>
          <w:rStyle w:val="Hypertext"/>
          <w:rFonts w:ascii="Arial" w:hAnsi="Arial" w:cs="Arial"/>
          <w:color w:val="auto"/>
          <w:u w:val="none"/>
        </w:rPr>
        <w:t>es</w:t>
      </w:r>
      <w:r w:rsidRPr="001009BF">
        <w:rPr>
          <w:rStyle w:val="Hypertext"/>
          <w:rFonts w:ascii="Arial" w:hAnsi="Arial" w:cs="Arial"/>
          <w:color w:val="auto"/>
          <w:u w:val="none"/>
        </w:rPr>
        <w:t xml:space="preserve"> Methodology and Data Quality Measure reports for </w:t>
      </w:r>
      <w:r w:rsidR="003C2DC1">
        <w:rPr>
          <w:rStyle w:val="Hypertext"/>
          <w:rFonts w:ascii="Arial" w:hAnsi="Arial" w:cs="Arial"/>
          <w:color w:val="auto"/>
          <w:u w:val="none"/>
        </w:rPr>
        <w:t xml:space="preserve">Farm Production Expenditures Report for </w:t>
      </w:r>
      <w:r w:rsidRPr="001009BF">
        <w:rPr>
          <w:rStyle w:val="Hypertext"/>
          <w:rFonts w:ascii="Arial" w:hAnsi="Arial" w:cs="Arial"/>
          <w:color w:val="auto"/>
          <w:u w:val="none"/>
        </w:rPr>
        <w:t>public to have</w:t>
      </w:r>
      <w:r w:rsidRPr="001009BF">
        <w:rPr>
          <w:rStyle w:val="Hypertext"/>
          <w:rFonts w:ascii="Arial" w:hAnsi="Arial" w:cs="Arial"/>
          <w:color w:val="auto"/>
          <w:u w:val="none"/>
        </w:rPr>
        <w:t xml:space="preserve"> and use</w:t>
      </w:r>
      <w:r w:rsidRPr="001009BF">
        <w:rPr>
          <w:rStyle w:val="Hypertext"/>
          <w:rFonts w:ascii="Arial" w:hAnsi="Arial" w:cs="Arial"/>
          <w:color w:val="auto"/>
          <w:u w:val="none"/>
        </w:rPr>
        <w:t>.</w:t>
      </w:r>
      <w:r w:rsidR="00B159E7">
        <w:rPr>
          <w:rStyle w:val="Hypertext"/>
          <w:rFonts w:ascii="Arial" w:hAnsi="Arial" w:cs="Arial"/>
          <w:color w:val="auto"/>
          <w:u w:val="none"/>
        </w:rPr>
        <w:t xml:space="preserve"> </w:t>
      </w:r>
      <w:r w:rsidRPr="001009BF">
        <w:rPr>
          <w:rStyle w:val="Hypertext"/>
          <w:rFonts w:ascii="Arial" w:hAnsi="Arial" w:cs="Arial"/>
          <w:color w:val="auto"/>
          <w:u w:val="none"/>
        </w:rPr>
        <w:t>The reports that have been completed thus far can be found at the following link:</w:t>
      </w:r>
    </w:p>
    <w:p w:rsidR="00AD5AD7" w:rsidP="009C6506" w14:paraId="61464818" w14:textId="77777777">
      <w:pPr>
        <w:widowControl/>
        <w:pBdr>
          <w:top w:val="single" w:sz="6" w:space="0" w:color="FFFFFF"/>
          <w:left w:val="single" w:sz="6" w:space="0" w:color="FFFFFF"/>
          <w:bottom w:val="single" w:sz="6" w:space="0" w:color="FFFFFF"/>
          <w:right w:val="single" w:sz="6" w:space="0" w:color="FFFFFF"/>
        </w:pBdr>
        <w:ind w:left="1440"/>
        <w:rPr>
          <w:rFonts w:ascii="Arial" w:hAnsi="Arial" w:cs="Arial"/>
        </w:rPr>
      </w:pPr>
      <w:r w:rsidRPr="001009BF">
        <w:rPr>
          <w:rStyle w:val="Hypertext"/>
          <w:rFonts w:ascii="Arial" w:hAnsi="Arial" w:cs="Arial"/>
          <w:color w:val="auto"/>
          <w:u w:val="none"/>
        </w:rPr>
        <w:t xml:space="preserve"> </w:t>
      </w:r>
      <w:hyperlink r:id="rId29" w:history="1">
        <w:r w:rsidRPr="00BA62BA" w:rsidR="001009BF">
          <w:rPr>
            <w:rStyle w:val="Hyperlink"/>
            <w:rFonts w:ascii="Arial" w:hAnsi="Arial" w:cs="Arial"/>
          </w:rPr>
          <w:t>https://www.nass.usda.gov/Publications/Methodology_and_Data_Quality/index.php</w:t>
        </w:r>
      </w:hyperlink>
    </w:p>
    <w:p w:rsidR="001009BF" w:rsidP="009C6506" w14:paraId="6048B11C"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rsidR="001009BF" w:rsidRPr="001009BF" w:rsidP="009C6506" w14:paraId="5FBF6AB1"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r w:rsidRPr="001009BF">
        <w:rPr>
          <w:rStyle w:val="Hypertext"/>
          <w:rFonts w:ascii="Arial" w:hAnsi="Arial" w:cs="Arial"/>
          <w:color w:val="auto"/>
          <w:u w:val="none"/>
        </w:rPr>
        <w:t>NASS Research Reports</w:t>
      </w:r>
    </w:p>
    <w:p w:rsidR="001009BF" w:rsidRPr="001009BF" w:rsidP="009C6506" w14:paraId="4D6CFB3E"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p>
    <w:p w:rsidR="001009BF" w:rsidP="009C6506" w14:paraId="68EF456C"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hyperlink r:id="rId30" w:history="1">
        <w:r w:rsidRPr="00BA62BA">
          <w:rPr>
            <w:rStyle w:val="Hyperlink"/>
            <w:rFonts w:ascii="Arial" w:hAnsi="Arial" w:cs="Arial"/>
          </w:rPr>
          <w:t>https://www.nass.usda.gov/Education_and_Outreach/Reports,_Presentations_and_Conferences/Reports_by_Date/index.php</w:t>
        </w:r>
      </w:hyperlink>
    </w:p>
    <w:p w:rsidR="001009BF" w:rsidRPr="001009BF" w:rsidP="009C6506" w14:paraId="3E474083"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rsidR="002700F2" w:rsidP="002700F2" w14:paraId="4E82BA3B" w14:textId="0FEC0FD0">
      <w:pPr>
        <w:widowControl/>
        <w:ind w:left="1440"/>
        <w:rPr>
          <w:rFonts w:ascii="Arial" w:hAnsi="Arial" w:cs="Arial"/>
        </w:rPr>
      </w:pPr>
      <w:r w:rsidRPr="001009BF">
        <w:rPr>
          <w:rFonts w:ascii="Arial" w:hAnsi="Arial" w:cs="Arial"/>
        </w:rPr>
        <w:t xml:space="preserve">Copies of the November 2007 National Academies of Sciences, Committee on National Statistics (NAS-CNSTAT) report are available via the web at: </w:t>
      </w:r>
    </w:p>
    <w:p w:rsidR="00773F66" w:rsidRPr="001009BF" w:rsidP="002700F2" w14:paraId="6E275FF9" w14:textId="77777777">
      <w:pPr>
        <w:widowControl/>
        <w:ind w:left="1440"/>
        <w:rPr>
          <w:rFonts w:ascii="Arial" w:hAnsi="Arial" w:cs="Arial"/>
        </w:rPr>
      </w:pPr>
    </w:p>
    <w:p w:rsidR="00F04F17" w:rsidP="00773F66" w14:paraId="13AE9C57" w14:textId="77777777">
      <w:pPr>
        <w:widowControl/>
        <w:autoSpaceDE/>
        <w:autoSpaceDN/>
        <w:adjustRightInd/>
        <w:ind w:left="720" w:firstLine="720"/>
        <w:rPr>
          <w:rStyle w:val="Hyperlink"/>
          <w:rFonts w:ascii="Arial" w:hAnsi="Arial" w:cs="Arial"/>
        </w:rPr>
      </w:pPr>
      <w:hyperlink r:id="rId31" w:history="1">
        <w:r w:rsidRPr="00BA62BA">
          <w:rPr>
            <w:rStyle w:val="Hyperlink"/>
            <w:rFonts w:ascii="Arial" w:hAnsi="Arial" w:cs="Arial"/>
          </w:rPr>
          <w:t>http://books.nap.edu/openbook.php?record_id=11990&amp;page=R1</w:t>
        </w:r>
      </w:hyperlink>
    </w:p>
    <w:p w:rsidR="004D06D1" w:rsidP="00773F66" w14:paraId="700DD180" w14:textId="6DB0C28C">
      <w:pPr>
        <w:widowControl/>
        <w:autoSpaceDE/>
        <w:autoSpaceDN/>
        <w:adjustRightInd/>
        <w:ind w:left="720" w:firstLine="720"/>
        <w:rPr>
          <w:rFonts w:ascii="Arial" w:hAnsi="Arial" w:cs="Arial"/>
        </w:rPr>
      </w:pPr>
    </w:p>
    <w:p w:rsidR="002700F2" w:rsidRPr="001009BF" w:rsidP="002700F2" w14:paraId="5D2B1F99" w14:textId="77777777">
      <w:pPr>
        <w:widowControl/>
        <w:ind w:left="1440"/>
        <w:rPr>
          <w:rFonts w:ascii="Arial" w:hAnsi="Arial" w:cs="Arial"/>
        </w:rPr>
      </w:pPr>
      <w:r w:rsidRPr="001009BF">
        <w:rPr>
          <w:rFonts w:ascii="Arial" w:hAnsi="Arial" w:cs="Arial"/>
        </w:rPr>
        <w:t>A response to the NAS-CNSTAT report can be found at:</w:t>
      </w:r>
    </w:p>
    <w:p w:rsidR="002700F2" w:rsidRPr="00A24B9D" w:rsidP="002700F2" w14:paraId="5A681369" w14:textId="77777777">
      <w:pPr>
        <w:widowControl/>
        <w:ind w:left="1440"/>
        <w:rPr>
          <w:rFonts w:ascii="Arial" w:hAnsi="Arial" w:cs="Arial"/>
          <w:color w:val="FF0000"/>
        </w:rPr>
      </w:pPr>
    </w:p>
    <w:p w:rsidR="00084A8F" w:rsidP="007240D7" w14:paraId="65BD9363" w14:textId="4CB48F2F">
      <w:pPr>
        <w:ind w:left="720" w:firstLine="720"/>
        <w:rPr>
          <w:rFonts w:ascii="Arial" w:hAnsi="Arial" w:cs="Arial"/>
        </w:rPr>
      </w:pPr>
      <w:hyperlink r:id="rId32" w:history="1">
        <w:r w:rsidRPr="00BA62BA">
          <w:rPr>
            <w:rStyle w:val="Hyperlink"/>
            <w:rFonts w:ascii="Arial" w:hAnsi="Arial" w:cs="Arial"/>
          </w:rPr>
          <w:t>http://www.nass.usda.gov/Surveys/ARMS_Progress_Report.pdf</w:t>
        </w:r>
      </w:hyperlink>
      <w:r>
        <w:rPr>
          <w:rFonts w:ascii="Arial" w:hAnsi="Arial" w:cs="Arial"/>
        </w:rPr>
        <w:t>.</w:t>
      </w:r>
    </w:p>
    <w:p w:rsidR="00A343C6" w:rsidP="007240D7" w14:paraId="45E5E480" w14:textId="77777777">
      <w:pPr>
        <w:ind w:left="720" w:firstLine="720"/>
        <w:rPr>
          <w:rFonts w:ascii="Arial" w:hAnsi="Arial" w:cs="Arial"/>
          <w:color w:val="FF0000"/>
        </w:rPr>
      </w:pPr>
    </w:p>
    <w:p w:rsidR="006F5458" w:rsidRPr="00CC05A0" w:rsidP="002700F2" w14:paraId="34CC1A8D" w14:textId="77777777">
      <w:pPr>
        <w:widowControl/>
        <w:ind w:left="1440"/>
        <w:rPr>
          <w:rFonts w:ascii="Arial" w:hAnsi="Arial" w:cs="Arial"/>
        </w:rPr>
      </w:pPr>
    </w:p>
    <w:p w:rsidR="00F54008" w:rsidRPr="00052B35" w:rsidP="002700F2" w14:paraId="1523680B" w14:textId="77777777">
      <w:pPr>
        <w:widowControl/>
        <w:ind w:left="720" w:hanging="720"/>
        <w:rPr>
          <w:rFonts w:ascii="Arial" w:hAnsi="Arial" w:cs="Arial"/>
          <w:color w:val="000000"/>
        </w:rPr>
      </w:pPr>
      <w:r w:rsidRPr="00CC05A0">
        <w:rPr>
          <w:rFonts w:ascii="Arial" w:hAnsi="Arial" w:cs="Arial"/>
          <w:b/>
          <w:bCs/>
          <w:color w:val="000000"/>
        </w:rPr>
        <w:t>17.</w:t>
      </w:r>
      <w:r w:rsidRPr="00CC05A0">
        <w:rPr>
          <w:rFonts w:ascii="Arial" w:hAnsi="Arial" w:cs="Arial"/>
          <w:b/>
          <w:bCs/>
          <w:color w:val="000000"/>
        </w:rPr>
        <w:tab/>
        <w:t>If seeking approval</w:t>
      </w:r>
      <w:r w:rsidRPr="00052B35">
        <w:rPr>
          <w:rFonts w:ascii="Arial" w:hAnsi="Arial" w:cs="Arial"/>
          <w:b/>
          <w:bCs/>
          <w:color w:val="000000"/>
        </w:rPr>
        <w:t xml:space="preserve"> to not display the expiration date for OMB approval of the information collection, explain the reasons that display would be inappropriate.</w:t>
      </w:r>
    </w:p>
    <w:p w:rsidR="00F54008" w:rsidRPr="00052B35" w14:paraId="0A5B392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B7CA5" w:rsidP="00FB7CA5" w14:paraId="68AC47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00052B35">
        <w:rPr>
          <w:rFonts w:ascii="Arial" w:hAnsi="Arial" w:cs="Arial"/>
          <w:color w:val="000000"/>
        </w:rPr>
        <w:t>No approval is requested for non-display of the expiration date</w:t>
      </w:r>
      <w:r w:rsidR="00320EEB">
        <w:rPr>
          <w:rFonts w:ascii="Arial" w:hAnsi="Arial" w:cs="Arial"/>
          <w:color w:val="000000"/>
        </w:rPr>
        <w:t>.</w:t>
      </w:r>
    </w:p>
    <w:p w:rsidR="0049193E" w:rsidP="007034B0" w14:paraId="3449DF54" w14:textId="32D10E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rsidR="00A343C6" w:rsidP="007034B0" w14:paraId="1918D80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rsidR="00917220" w:rsidRPr="007034B0" w:rsidP="007034B0" w14:paraId="11096B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sidRPr="00052B35">
        <w:rPr>
          <w:rFonts w:ascii="Arial" w:hAnsi="Arial" w:cs="Arial"/>
          <w:b/>
          <w:color w:val="000000"/>
        </w:rPr>
        <w:t>18.</w:t>
      </w:r>
      <w:r w:rsidRPr="00052B35">
        <w:rPr>
          <w:rFonts w:ascii="Arial" w:hAnsi="Arial" w:cs="Arial"/>
          <w:b/>
          <w:color w:val="000000"/>
        </w:rPr>
        <w:tab/>
      </w:r>
      <w:r w:rsidRPr="00052B35" w:rsidR="00F54008">
        <w:rPr>
          <w:rFonts w:ascii="Arial" w:hAnsi="Arial" w:cs="Arial"/>
          <w:b/>
          <w:bCs/>
          <w:color w:val="000000"/>
        </w:rPr>
        <w:t xml:space="preserve">Explain each exception to the certification statement identified in Item 19, </w:t>
      </w:r>
      <w:r w:rsidRPr="00052B35">
        <w:rPr>
          <w:rFonts w:ascii="Arial" w:hAnsi="Arial" w:cs="Arial"/>
          <w:b/>
          <w:bCs/>
          <w:color w:val="000000"/>
        </w:rPr>
        <w:t>“</w:t>
      </w:r>
      <w:r w:rsidRPr="00052B35" w:rsidR="00F54008">
        <w:rPr>
          <w:rFonts w:ascii="Arial" w:hAnsi="Arial" w:cs="Arial"/>
          <w:b/>
          <w:bCs/>
          <w:color w:val="000000"/>
        </w:rPr>
        <w:t>Certification for Paperwork Reduction Act Submissions</w:t>
      </w:r>
      <w:r w:rsidRPr="00052B35">
        <w:rPr>
          <w:rFonts w:ascii="Arial" w:hAnsi="Arial" w:cs="Arial"/>
          <w:b/>
          <w:bCs/>
          <w:color w:val="000000"/>
        </w:rPr>
        <w:t>”</w:t>
      </w:r>
      <w:r w:rsidRPr="00052B35" w:rsidR="00F54008">
        <w:rPr>
          <w:rFonts w:ascii="Arial" w:hAnsi="Arial" w:cs="Arial"/>
          <w:b/>
          <w:bCs/>
          <w:color w:val="000000"/>
        </w:rPr>
        <w:t xml:space="preserve"> </w:t>
      </w:r>
    </w:p>
    <w:p w:rsidR="00F54008" w:rsidRPr="00052B35" w:rsidP="00917220" w14:paraId="315C2A1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color w:val="000000"/>
        </w:rPr>
      </w:pPr>
      <w:r w:rsidRPr="00052B35">
        <w:rPr>
          <w:rFonts w:ascii="Arial" w:hAnsi="Arial" w:cs="Arial"/>
          <w:b/>
          <w:bCs/>
          <w:color w:val="000000"/>
        </w:rPr>
        <w:tab/>
      </w:r>
      <w:r w:rsidRPr="00052B35">
        <w:rPr>
          <w:rFonts w:ascii="Arial" w:hAnsi="Arial" w:cs="Arial"/>
          <w:b/>
          <w:bCs/>
          <w:color w:val="000000"/>
        </w:rPr>
        <w:t>of OMB Form 83-I.</w:t>
      </w:r>
    </w:p>
    <w:p w:rsidR="00F54008" w:rsidRPr="00052B35" w14:paraId="37C764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1E4F68" w:rsidRPr="005057A2" w:rsidP="001B6C7C" w14:paraId="7765CDD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052B35">
        <w:rPr>
          <w:rFonts w:ascii="Arial" w:hAnsi="Arial" w:cs="Arial"/>
        </w:rPr>
        <w:t>There are no exceptions</w:t>
      </w:r>
      <w:r w:rsidR="00522953">
        <w:rPr>
          <w:rFonts w:ascii="Arial" w:hAnsi="Arial" w:cs="Arial"/>
        </w:rPr>
        <w:t xml:space="preserve"> to the certification statement.</w:t>
      </w:r>
    </w:p>
    <w:p w:rsidR="005E0C94" w:rsidP="001B6C7C" w14:paraId="1797B709" w14:textId="24D2D5B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May</w:t>
      </w:r>
      <w:r w:rsidRPr="007F68D9" w:rsidR="001B6C7C">
        <w:rPr>
          <w:rFonts w:ascii="Arial" w:hAnsi="Arial" w:cs="Arial"/>
        </w:rPr>
        <w:t xml:space="preserve"> 20</w:t>
      </w:r>
      <w:r w:rsidR="007252D6">
        <w:rPr>
          <w:rFonts w:ascii="Arial" w:hAnsi="Arial" w:cs="Arial"/>
        </w:rPr>
        <w:t>2</w:t>
      </w:r>
      <w:r w:rsidR="00D611A2">
        <w:rPr>
          <w:rFonts w:ascii="Arial" w:hAnsi="Arial" w:cs="Arial"/>
        </w:rPr>
        <w:t>6</w:t>
      </w:r>
    </w:p>
    <w:p w:rsidR="00773F66" w:rsidRPr="007F68D9" w:rsidP="007252D6" w14:paraId="6B07D1FA" w14:textId="6DE3DB9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sectPr w:rsidSect="002F2301">
      <w:headerReference w:type="default" r:id="rId33"/>
      <w:footerReference w:type="default" r:id="rId34"/>
      <w:pgSz w:w="12240" w:h="15840" w:code="1"/>
      <w:pgMar w:top="1710" w:right="1350" w:bottom="1710" w:left="1530" w:header="1440" w:footer="86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67E" w:rsidRPr="000805E2" w14:paraId="326DBAD6" w14:textId="77777777">
    <w:pPr>
      <w:spacing w:line="240" w:lineRule="exact"/>
      <w:rPr>
        <w:rFonts w:ascii="Arial" w:hAnsi="Arial" w:cs="Arial"/>
      </w:rPr>
    </w:pPr>
  </w:p>
  <w:p w:rsidR="004C067E" w14:paraId="36A5799C" w14:textId="77777777">
    <w:pPr>
      <w:framePr w:w="9361" w:wrap="notBeside" w:vAnchor="text" w:hAnchor="text" w:x="1" w:y="1"/>
      <w:jc w:val="center"/>
      <w:rPr>
        <w:rFonts w:ascii="Arial" w:hAnsi="Arial" w:cs="Arial"/>
        <w:sz w:val="20"/>
        <w:szCs w:val="20"/>
      </w:rPr>
    </w:pPr>
  </w:p>
  <w:p w:rsidR="004C067E" w:rsidRPr="00C06EF1" w14:paraId="053735A9" w14:textId="77777777">
    <w:pPr>
      <w:framePr w:w="9361" w:wrap="notBeside" w:vAnchor="text" w:hAnchor="text" w:x="1" w:y="1"/>
      <w:jc w:val="center"/>
      <w:rPr>
        <w:rFonts w:ascii="Arial" w:hAnsi="Arial" w:cs="Arial"/>
        <w:sz w:val="20"/>
        <w:szCs w:val="20"/>
      </w:rPr>
    </w:pPr>
    <w:r w:rsidRPr="00C06EF1">
      <w:rPr>
        <w:rFonts w:ascii="Arial" w:hAnsi="Arial" w:cs="Arial"/>
        <w:sz w:val="20"/>
        <w:szCs w:val="20"/>
      </w:rPr>
      <w:fldChar w:fldCharType="begin"/>
    </w:r>
    <w:r w:rsidRPr="00C06EF1">
      <w:rPr>
        <w:rFonts w:ascii="Arial" w:hAnsi="Arial" w:cs="Arial"/>
        <w:sz w:val="20"/>
        <w:szCs w:val="20"/>
      </w:rPr>
      <w:instrText xml:space="preserve">PAGE </w:instrText>
    </w:r>
    <w:r w:rsidRPr="00C06EF1">
      <w:rPr>
        <w:rFonts w:ascii="Arial" w:hAnsi="Arial" w:cs="Arial"/>
        <w:sz w:val="20"/>
        <w:szCs w:val="20"/>
      </w:rPr>
      <w:fldChar w:fldCharType="separate"/>
    </w:r>
    <w:r w:rsidR="00454C47">
      <w:rPr>
        <w:rFonts w:ascii="Arial" w:hAnsi="Arial" w:cs="Arial"/>
        <w:noProof/>
        <w:sz w:val="20"/>
        <w:szCs w:val="20"/>
      </w:rPr>
      <w:t>1</w:t>
    </w:r>
    <w:r w:rsidRPr="00C06EF1">
      <w:rPr>
        <w:rFonts w:ascii="Arial" w:hAnsi="Arial" w:cs="Arial"/>
        <w:sz w:val="20"/>
        <w:szCs w:val="20"/>
      </w:rPr>
      <w:fldChar w:fldCharType="end"/>
    </w:r>
  </w:p>
  <w:p w:rsidR="004C067E" w14:paraId="32123BA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9514087"/>
      <w:docPartObj>
        <w:docPartGallery w:val="Page Numbers (Bottom of Page)"/>
        <w:docPartUnique/>
      </w:docPartObj>
    </w:sdtPr>
    <w:sdtEndPr>
      <w:rPr>
        <w:noProof/>
      </w:rPr>
    </w:sdtEndPr>
    <w:sdtContent>
      <w:p w:rsidR="004C067E" w14:paraId="77229F12" w14:textId="77777777">
        <w:pPr>
          <w:pStyle w:val="Footer"/>
          <w:jc w:val="center"/>
        </w:pPr>
        <w:r>
          <w:fldChar w:fldCharType="begin"/>
        </w:r>
        <w:r>
          <w:instrText xml:space="preserve"> PAGE   \* MERGEFORMAT </w:instrText>
        </w:r>
        <w:r>
          <w:fldChar w:fldCharType="separate"/>
        </w:r>
        <w:r w:rsidR="00454C47">
          <w:rPr>
            <w:noProof/>
          </w:rPr>
          <w:t>32</w:t>
        </w:r>
        <w:r>
          <w:rPr>
            <w:noProof/>
          </w:rPr>
          <w:fldChar w:fldCharType="end"/>
        </w:r>
      </w:p>
    </w:sdtContent>
  </w:sdt>
  <w:p w:rsidR="004C067E" w14:paraId="063D74E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67E" w:rsidRPr="00DA4A3D" w:rsidP="00DA4A3D" w14:paraId="68CA31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6219F"/>
    <w:multiLevelType w:val="hybridMultilevel"/>
    <w:tmpl w:val="2630765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723EC1"/>
    <w:multiLevelType w:val="multilevel"/>
    <w:tmpl w:val="7C16C5E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3">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4">
    <w:nsid w:val="1D8A7088"/>
    <w:multiLevelType w:val="hybridMultilevel"/>
    <w:tmpl w:val="10CE0C3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0604B68"/>
    <w:multiLevelType w:val="hybridMultilevel"/>
    <w:tmpl w:val="2C807F98"/>
    <w:lvl w:ilvl="0">
      <w:start w:val="3"/>
      <w:numFmt w:val="decimal"/>
      <w:lvlText w:val="(%1)"/>
      <w:lvlJc w:val="left"/>
      <w:pPr>
        <w:ind w:left="108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8">
    <w:nsid w:val="324A7797"/>
    <w:multiLevelType w:val="hybridMultilevel"/>
    <w:tmpl w:val="5844B928"/>
    <w:lvl w:ilvl="0">
      <w:start w:val="1"/>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6A3590F"/>
    <w:multiLevelType w:val="hybridMultilevel"/>
    <w:tmpl w:val="F3B860CA"/>
    <w:lvl w:ilvl="0">
      <w:start w:val="2008"/>
      <w:numFmt w:val="bullet"/>
      <w:lvlText w:val="-"/>
      <w:lvlJc w:val="left"/>
      <w:pPr>
        <w:ind w:left="1620" w:hanging="36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0">
    <w:nsid w:val="3C097598"/>
    <w:multiLevelType w:val="multilevel"/>
    <w:tmpl w:val="265C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45DC3D30"/>
    <w:multiLevelType w:val="hybridMultilevel"/>
    <w:tmpl w:val="2D26746E"/>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9283D81"/>
    <w:multiLevelType w:val="hybridMultilevel"/>
    <w:tmpl w:val="8080545C"/>
    <w:lvl w:ilvl="0">
      <w:start w:val="1"/>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7">
    <w:nsid w:val="49EB1055"/>
    <w:multiLevelType w:val="hybridMultilevel"/>
    <w:tmpl w:val="73D43182"/>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BAB31C2"/>
    <w:multiLevelType w:val="hybridMultilevel"/>
    <w:tmpl w:val="02889D9A"/>
    <w:lvl w:ilvl="0">
      <w:start w:val="1"/>
      <w:numFmt w:val="bullet"/>
      <w:lvlText w:val=""/>
      <w:lvlJc w:val="left"/>
      <w:pPr>
        <w:tabs>
          <w:tab w:val="num" w:pos="2160"/>
        </w:tabs>
        <w:ind w:left="2160" w:hanging="360"/>
      </w:pPr>
      <w:rPr>
        <w:rFonts w:ascii="Symbol" w:hAnsi="Symbol" w:hint="default"/>
        <w:color w:val="auto"/>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5166072F"/>
    <w:multiLevelType w:val="multilevel"/>
    <w:tmpl w:val="AC1AE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267C82"/>
    <w:multiLevelType w:val="multilevel"/>
    <w:tmpl w:val="BB62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2">
    <w:nsid w:val="5FF86DFE"/>
    <w:multiLevelType w:val="hybridMultilevel"/>
    <w:tmpl w:val="39D6407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0242046"/>
    <w:multiLevelType w:val="hybridMultilevel"/>
    <w:tmpl w:val="9EE8C1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5177402"/>
    <w:multiLevelType w:val="hybridMultilevel"/>
    <w:tmpl w:val="B8426DAC"/>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C181FC4"/>
    <w:multiLevelType w:val="hybridMultilevel"/>
    <w:tmpl w:val="55A28F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27">
    <w:nsid w:val="72637F9B"/>
    <w:multiLevelType w:val="hybridMultilevel"/>
    <w:tmpl w:val="ABCC1FD6"/>
    <w:lvl w:ilvl="0">
      <w:start w:val="1"/>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E62504F"/>
    <w:multiLevelType w:val="hybridMultilevel"/>
    <w:tmpl w:val="312E1D32"/>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12728507">
    <w:abstractNumId w:val="7"/>
  </w:num>
  <w:num w:numId="2" w16cid:durableId="783958293">
    <w:abstractNumId w:val="2"/>
  </w:num>
  <w:num w:numId="3" w16cid:durableId="1226648080">
    <w:abstractNumId w:val="3"/>
  </w:num>
  <w:num w:numId="4" w16cid:durableId="592014640">
    <w:abstractNumId w:val="31"/>
  </w:num>
  <w:num w:numId="5" w16cid:durableId="1892688476">
    <w:abstractNumId w:val="26"/>
  </w:num>
  <w:num w:numId="6" w16cid:durableId="2026320698">
    <w:abstractNumId w:val="14"/>
  </w:num>
  <w:num w:numId="7" w16cid:durableId="1987279858">
    <w:abstractNumId w:val="12"/>
  </w:num>
  <w:num w:numId="8" w16cid:durableId="1428691461">
    <w:abstractNumId w:val="6"/>
  </w:num>
  <w:num w:numId="9" w16cid:durableId="1308322194">
    <w:abstractNumId w:val="21"/>
  </w:num>
  <w:num w:numId="10" w16cid:durableId="1747801268">
    <w:abstractNumId w:val="16"/>
  </w:num>
  <w:num w:numId="11" w16cid:durableId="411397114">
    <w:abstractNumId w:val="28"/>
  </w:num>
  <w:num w:numId="12" w16cid:durableId="1630478261">
    <w:abstractNumId w:val="11"/>
  </w:num>
  <w:num w:numId="13" w16cid:durableId="845176062">
    <w:abstractNumId w:val="18"/>
  </w:num>
  <w:num w:numId="14" w16cid:durableId="1359236037">
    <w:abstractNumId w:val="29"/>
  </w:num>
  <w:num w:numId="15" w16cid:durableId="434833100">
    <w:abstractNumId w:val="4"/>
  </w:num>
  <w:num w:numId="16" w16cid:durableId="248125982">
    <w:abstractNumId w:val="24"/>
  </w:num>
  <w:num w:numId="17" w16cid:durableId="2124306016">
    <w:abstractNumId w:val="9"/>
  </w:num>
  <w:num w:numId="18" w16cid:durableId="1310673229">
    <w:abstractNumId w:val="17"/>
  </w:num>
  <w:num w:numId="19" w16cid:durableId="1361198785">
    <w:abstractNumId w:val="13"/>
  </w:num>
  <w:num w:numId="20" w16cid:durableId="1541478769">
    <w:abstractNumId w:val="27"/>
  </w:num>
  <w:num w:numId="21" w16cid:durableId="667293774">
    <w:abstractNumId w:val="15"/>
  </w:num>
  <w:num w:numId="22" w16cid:durableId="1154953178">
    <w:abstractNumId w:val="8"/>
  </w:num>
  <w:num w:numId="23" w16cid:durableId="32078102">
    <w:abstractNumId w:val="23"/>
  </w:num>
  <w:num w:numId="24" w16cid:durableId="1137915630">
    <w:abstractNumId w:val="5"/>
  </w:num>
  <w:num w:numId="25" w16cid:durableId="1675188220">
    <w:abstractNumId w:val="30"/>
  </w:num>
  <w:num w:numId="26" w16cid:durableId="17242785">
    <w:abstractNumId w:val="10"/>
  </w:num>
  <w:num w:numId="27" w16cid:durableId="751197565">
    <w:abstractNumId w:val="19"/>
  </w:num>
  <w:num w:numId="28" w16cid:durableId="1407918412">
    <w:abstractNumId w:val="20"/>
  </w:num>
  <w:num w:numId="29" w16cid:durableId="1853185833">
    <w:abstractNumId w:val="25"/>
  </w:num>
  <w:num w:numId="30" w16cid:durableId="934826762">
    <w:abstractNumId w:val="22"/>
  </w:num>
  <w:num w:numId="31" w16cid:durableId="937254247">
    <w:abstractNumId w:val="0"/>
  </w:num>
  <w:num w:numId="32" w16cid:durableId="1701517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6F1"/>
    <w:rsid w:val="000024BC"/>
    <w:rsid w:val="00005ED7"/>
    <w:rsid w:val="000132C1"/>
    <w:rsid w:val="0001446E"/>
    <w:rsid w:val="00020567"/>
    <w:rsid w:val="00020954"/>
    <w:rsid w:val="00022625"/>
    <w:rsid w:val="00022FE7"/>
    <w:rsid w:val="00023322"/>
    <w:rsid w:val="00023ADF"/>
    <w:rsid w:val="00024733"/>
    <w:rsid w:val="00025A19"/>
    <w:rsid w:val="00026DD6"/>
    <w:rsid w:val="00026E7C"/>
    <w:rsid w:val="00031D2D"/>
    <w:rsid w:val="00034F88"/>
    <w:rsid w:val="00040165"/>
    <w:rsid w:val="00041C41"/>
    <w:rsid w:val="00045655"/>
    <w:rsid w:val="000477BA"/>
    <w:rsid w:val="000515C0"/>
    <w:rsid w:val="00052432"/>
    <w:rsid w:val="00052B35"/>
    <w:rsid w:val="00057111"/>
    <w:rsid w:val="000649BF"/>
    <w:rsid w:val="00065D1C"/>
    <w:rsid w:val="000660D7"/>
    <w:rsid w:val="00072189"/>
    <w:rsid w:val="00073AD3"/>
    <w:rsid w:val="0007471C"/>
    <w:rsid w:val="000763E8"/>
    <w:rsid w:val="00077E23"/>
    <w:rsid w:val="000805E2"/>
    <w:rsid w:val="00081DF9"/>
    <w:rsid w:val="00082EF2"/>
    <w:rsid w:val="000847BA"/>
    <w:rsid w:val="00084A8F"/>
    <w:rsid w:val="00084AD8"/>
    <w:rsid w:val="00087EDD"/>
    <w:rsid w:val="0009084C"/>
    <w:rsid w:val="000908AF"/>
    <w:rsid w:val="0009298F"/>
    <w:rsid w:val="00094C52"/>
    <w:rsid w:val="00097C46"/>
    <w:rsid w:val="000A1182"/>
    <w:rsid w:val="000A145E"/>
    <w:rsid w:val="000A1C11"/>
    <w:rsid w:val="000A23AB"/>
    <w:rsid w:val="000A248F"/>
    <w:rsid w:val="000A30CC"/>
    <w:rsid w:val="000A31F0"/>
    <w:rsid w:val="000B054F"/>
    <w:rsid w:val="000B1317"/>
    <w:rsid w:val="000B3007"/>
    <w:rsid w:val="000B324E"/>
    <w:rsid w:val="000B3E79"/>
    <w:rsid w:val="000B5D1E"/>
    <w:rsid w:val="000C0C08"/>
    <w:rsid w:val="000C3ADB"/>
    <w:rsid w:val="000C4A59"/>
    <w:rsid w:val="000C5BD2"/>
    <w:rsid w:val="000D54CD"/>
    <w:rsid w:val="000D6DB7"/>
    <w:rsid w:val="000E1E94"/>
    <w:rsid w:val="000E23E8"/>
    <w:rsid w:val="000E2BAB"/>
    <w:rsid w:val="000E4BA3"/>
    <w:rsid w:val="000E732B"/>
    <w:rsid w:val="000F06FB"/>
    <w:rsid w:val="000F2319"/>
    <w:rsid w:val="000F23E8"/>
    <w:rsid w:val="000F2828"/>
    <w:rsid w:val="000F3463"/>
    <w:rsid w:val="001009BF"/>
    <w:rsid w:val="00102845"/>
    <w:rsid w:val="00105F9B"/>
    <w:rsid w:val="001109EF"/>
    <w:rsid w:val="00112DE6"/>
    <w:rsid w:val="00114B46"/>
    <w:rsid w:val="001153B1"/>
    <w:rsid w:val="001165F0"/>
    <w:rsid w:val="00116F17"/>
    <w:rsid w:val="00120811"/>
    <w:rsid w:val="0012268D"/>
    <w:rsid w:val="0012291B"/>
    <w:rsid w:val="00124DB6"/>
    <w:rsid w:val="00132EC6"/>
    <w:rsid w:val="00134CC5"/>
    <w:rsid w:val="0014296D"/>
    <w:rsid w:val="00143361"/>
    <w:rsid w:val="001433CB"/>
    <w:rsid w:val="00143DB7"/>
    <w:rsid w:val="001478ED"/>
    <w:rsid w:val="00147E03"/>
    <w:rsid w:val="00151A5F"/>
    <w:rsid w:val="0015343D"/>
    <w:rsid w:val="00153C22"/>
    <w:rsid w:val="00155DE0"/>
    <w:rsid w:val="0015672C"/>
    <w:rsid w:val="00156FDC"/>
    <w:rsid w:val="00162552"/>
    <w:rsid w:val="00162DB9"/>
    <w:rsid w:val="00165CB6"/>
    <w:rsid w:val="00171FB1"/>
    <w:rsid w:val="00171FBB"/>
    <w:rsid w:val="00180556"/>
    <w:rsid w:val="00180D48"/>
    <w:rsid w:val="001815F4"/>
    <w:rsid w:val="001828C4"/>
    <w:rsid w:val="001837CE"/>
    <w:rsid w:val="00185F20"/>
    <w:rsid w:val="0018728F"/>
    <w:rsid w:val="001902D6"/>
    <w:rsid w:val="00191480"/>
    <w:rsid w:val="0019324A"/>
    <w:rsid w:val="00196B3E"/>
    <w:rsid w:val="001A0A2B"/>
    <w:rsid w:val="001A41F5"/>
    <w:rsid w:val="001A4FE1"/>
    <w:rsid w:val="001A5973"/>
    <w:rsid w:val="001A79FA"/>
    <w:rsid w:val="001B13C4"/>
    <w:rsid w:val="001B4916"/>
    <w:rsid w:val="001B6C7C"/>
    <w:rsid w:val="001C2534"/>
    <w:rsid w:val="001C5A9C"/>
    <w:rsid w:val="001D3AE1"/>
    <w:rsid w:val="001D51EB"/>
    <w:rsid w:val="001D66EB"/>
    <w:rsid w:val="001E0062"/>
    <w:rsid w:val="001E4F68"/>
    <w:rsid w:val="001E63B8"/>
    <w:rsid w:val="001E6C85"/>
    <w:rsid w:val="001E7874"/>
    <w:rsid w:val="001F09D1"/>
    <w:rsid w:val="001F13EE"/>
    <w:rsid w:val="001F2CC1"/>
    <w:rsid w:val="001F43E1"/>
    <w:rsid w:val="001F488A"/>
    <w:rsid w:val="001F58EF"/>
    <w:rsid w:val="001F5DE2"/>
    <w:rsid w:val="001F6589"/>
    <w:rsid w:val="001F6C1E"/>
    <w:rsid w:val="002044F1"/>
    <w:rsid w:val="002062D5"/>
    <w:rsid w:val="00206744"/>
    <w:rsid w:val="00211EEF"/>
    <w:rsid w:val="0021493C"/>
    <w:rsid w:val="0021691B"/>
    <w:rsid w:val="00217546"/>
    <w:rsid w:val="00217979"/>
    <w:rsid w:val="0022126A"/>
    <w:rsid w:val="0022173A"/>
    <w:rsid w:val="00222E2E"/>
    <w:rsid w:val="00224E43"/>
    <w:rsid w:val="00227757"/>
    <w:rsid w:val="002313FB"/>
    <w:rsid w:val="002343E2"/>
    <w:rsid w:val="002370EF"/>
    <w:rsid w:val="00244048"/>
    <w:rsid w:val="00247B39"/>
    <w:rsid w:val="00247EB5"/>
    <w:rsid w:val="00256C06"/>
    <w:rsid w:val="002571A1"/>
    <w:rsid w:val="00260809"/>
    <w:rsid w:val="00262391"/>
    <w:rsid w:val="002626F9"/>
    <w:rsid w:val="00263E14"/>
    <w:rsid w:val="002650F7"/>
    <w:rsid w:val="00267011"/>
    <w:rsid w:val="00267213"/>
    <w:rsid w:val="002700F2"/>
    <w:rsid w:val="002705AF"/>
    <w:rsid w:val="00273730"/>
    <w:rsid w:val="002759F6"/>
    <w:rsid w:val="00275DC4"/>
    <w:rsid w:val="00286489"/>
    <w:rsid w:val="002912A2"/>
    <w:rsid w:val="002923CB"/>
    <w:rsid w:val="002A24A2"/>
    <w:rsid w:val="002A4089"/>
    <w:rsid w:val="002A4702"/>
    <w:rsid w:val="002A4D17"/>
    <w:rsid w:val="002A6E9B"/>
    <w:rsid w:val="002B0E15"/>
    <w:rsid w:val="002B102D"/>
    <w:rsid w:val="002B2930"/>
    <w:rsid w:val="002B550D"/>
    <w:rsid w:val="002C3BFC"/>
    <w:rsid w:val="002C73B5"/>
    <w:rsid w:val="002D0232"/>
    <w:rsid w:val="002D0917"/>
    <w:rsid w:val="002D35F6"/>
    <w:rsid w:val="002D4D1D"/>
    <w:rsid w:val="002D5F75"/>
    <w:rsid w:val="002E12BA"/>
    <w:rsid w:val="002E1F6B"/>
    <w:rsid w:val="002E2381"/>
    <w:rsid w:val="002E316A"/>
    <w:rsid w:val="002E554D"/>
    <w:rsid w:val="002E5D19"/>
    <w:rsid w:val="002E5D54"/>
    <w:rsid w:val="002E76C4"/>
    <w:rsid w:val="002F05B0"/>
    <w:rsid w:val="002F05DF"/>
    <w:rsid w:val="002F2301"/>
    <w:rsid w:val="002F3A52"/>
    <w:rsid w:val="002F487C"/>
    <w:rsid w:val="003016E6"/>
    <w:rsid w:val="00301765"/>
    <w:rsid w:val="00305A6B"/>
    <w:rsid w:val="00305B0E"/>
    <w:rsid w:val="0031283F"/>
    <w:rsid w:val="0031296B"/>
    <w:rsid w:val="00314A0C"/>
    <w:rsid w:val="00315950"/>
    <w:rsid w:val="00315C05"/>
    <w:rsid w:val="00315EB6"/>
    <w:rsid w:val="00317CB2"/>
    <w:rsid w:val="00317E71"/>
    <w:rsid w:val="00320EEB"/>
    <w:rsid w:val="003222DA"/>
    <w:rsid w:val="00327E75"/>
    <w:rsid w:val="003322E7"/>
    <w:rsid w:val="003323EB"/>
    <w:rsid w:val="003364EF"/>
    <w:rsid w:val="003459F3"/>
    <w:rsid w:val="003464E0"/>
    <w:rsid w:val="00351804"/>
    <w:rsid w:val="003528D0"/>
    <w:rsid w:val="00354EB2"/>
    <w:rsid w:val="00355A38"/>
    <w:rsid w:val="00356B08"/>
    <w:rsid w:val="003603C6"/>
    <w:rsid w:val="00360710"/>
    <w:rsid w:val="00360C4D"/>
    <w:rsid w:val="00361466"/>
    <w:rsid w:val="0036254B"/>
    <w:rsid w:val="0036272A"/>
    <w:rsid w:val="003665DE"/>
    <w:rsid w:val="003666E1"/>
    <w:rsid w:val="003670A2"/>
    <w:rsid w:val="00367521"/>
    <w:rsid w:val="00374C99"/>
    <w:rsid w:val="00375AF8"/>
    <w:rsid w:val="003819BA"/>
    <w:rsid w:val="00383B01"/>
    <w:rsid w:val="00383CF1"/>
    <w:rsid w:val="00384128"/>
    <w:rsid w:val="00385859"/>
    <w:rsid w:val="003904DE"/>
    <w:rsid w:val="00391668"/>
    <w:rsid w:val="00392C71"/>
    <w:rsid w:val="00394D9A"/>
    <w:rsid w:val="003963AC"/>
    <w:rsid w:val="003A5422"/>
    <w:rsid w:val="003B0D56"/>
    <w:rsid w:val="003B2799"/>
    <w:rsid w:val="003C0989"/>
    <w:rsid w:val="003C0A37"/>
    <w:rsid w:val="003C2DC1"/>
    <w:rsid w:val="003C3A63"/>
    <w:rsid w:val="003C5D54"/>
    <w:rsid w:val="003C6DE7"/>
    <w:rsid w:val="003C726B"/>
    <w:rsid w:val="003D237D"/>
    <w:rsid w:val="003D26CE"/>
    <w:rsid w:val="003D2B8A"/>
    <w:rsid w:val="003D49B2"/>
    <w:rsid w:val="003D4E80"/>
    <w:rsid w:val="003D565E"/>
    <w:rsid w:val="003E1D9B"/>
    <w:rsid w:val="003E2C16"/>
    <w:rsid w:val="003E4290"/>
    <w:rsid w:val="003E4BC6"/>
    <w:rsid w:val="003E5382"/>
    <w:rsid w:val="003E5D93"/>
    <w:rsid w:val="003E6CDA"/>
    <w:rsid w:val="003E7C67"/>
    <w:rsid w:val="003F1B33"/>
    <w:rsid w:val="003F2DF1"/>
    <w:rsid w:val="003F5215"/>
    <w:rsid w:val="003F5DA0"/>
    <w:rsid w:val="00400035"/>
    <w:rsid w:val="00400ACF"/>
    <w:rsid w:val="004028D8"/>
    <w:rsid w:val="00403D15"/>
    <w:rsid w:val="00406C94"/>
    <w:rsid w:val="00406E72"/>
    <w:rsid w:val="00411F8A"/>
    <w:rsid w:val="00412255"/>
    <w:rsid w:val="00412893"/>
    <w:rsid w:val="004148DE"/>
    <w:rsid w:val="00416EDE"/>
    <w:rsid w:val="0041772B"/>
    <w:rsid w:val="004212E0"/>
    <w:rsid w:val="0042515D"/>
    <w:rsid w:val="004278D1"/>
    <w:rsid w:val="00430635"/>
    <w:rsid w:val="00430B12"/>
    <w:rsid w:val="0043166D"/>
    <w:rsid w:val="0043324C"/>
    <w:rsid w:val="0043328A"/>
    <w:rsid w:val="0043415A"/>
    <w:rsid w:val="00434E0C"/>
    <w:rsid w:val="00436048"/>
    <w:rsid w:val="0043611E"/>
    <w:rsid w:val="004416B4"/>
    <w:rsid w:val="00442472"/>
    <w:rsid w:val="00446D82"/>
    <w:rsid w:val="00446D9B"/>
    <w:rsid w:val="00447E73"/>
    <w:rsid w:val="00450612"/>
    <w:rsid w:val="00451800"/>
    <w:rsid w:val="00453A60"/>
    <w:rsid w:val="00453D99"/>
    <w:rsid w:val="00454C47"/>
    <w:rsid w:val="00470A42"/>
    <w:rsid w:val="004732BD"/>
    <w:rsid w:val="00473BF8"/>
    <w:rsid w:val="00475D31"/>
    <w:rsid w:val="00477534"/>
    <w:rsid w:val="004825A7"/>
    <w:rsid w:val="00484FF3"/>
    <w:rsid w:val="00484FFB"/>
    <w:rsid w:val="00485DE0"/>
    <w:rsid w:val="004872C0"/>
    <w:rsid w:val="00487D02"/>
    <w:rsid w:val="00491026"/>
    <w:rsid w:val="0049128E"/>
    <w:rsid w:val="0049193E"/>
    <w:rsid w:val="00492920"/>
    <w:rsid w:val="00493AD8"/>
    <w:rsid w:val="00493B1C"/>
    <w:rsid w:val="004966DD"/>
    <w:rsid w:val="00497590"/>
    <w:rsid w:val="004A17EA"/>
    <w:rsid w:val="004A1B7F"/>
    <w:rsid w:val="004A2812"/>
    <w:rsid w:val="004A4742"/>
    <w:rsid w:val="004A5A3A"/>
    <w:rsid w:val="004A5B2B"/>
    <w:rsid w:val="004A6E09"/>
    <w:rsid w:val="004A6E49"/>
    <w:rsid w:val="004B04C1"/>
    <w:rsid w:val="004B0A7B"/>
    <w:rsid w:val="004B44FE"/>
    <w:rsid w:val="004B4D0E"/>
    <w:rsid w:val="004B57CF"/>
    <w:rsid w:val="004B5BD8"/>
    <w:rsid w:val="004B66D6"/>
    <w:rsid w:val="004B690C"/>
    <w:rsid w:val="004B7B7E"/>
    <w:rsid w:val="004C067E"/>
    <w:rsid w:val="004C2A5C"/>
    <w:rsid w:val="004C56B2"/>
    <w:rsid w:val="004C6377"/>
    <w:rsid w:val="004C6F76"/>
    <w:rsid w:val="004D06D1"/>
    <w:rsid w:val="004D121F"/>
    <w:rsid w:val="004D28A3"/>
    <w:rsid w:val="004D4CEE"/>
    <w:rsid w:val="004D56AF"/>
    <w:rsid w:val="004D6ED9"/>
    <w:rsid w:val="004D6FB4"/>
    <w:rsid w:val="004D79E9"/>
    <w:rsid w:val="004E21F4"/>
    <w:rsid w:val="004E23B5"/>
    <w:rsid w:val="004E4B60"/>
    <w:rsid w:val="004E70D5"/>
    <w:rsid w:val="004F1518"/>
    <w:rsid w:val="004F2761"/>
    <w:rsid w:val="004F29DA"/>
    <w:rsid w:val="004F7673"/>
    <w:rsid w:val="00500498"/>
    <w:rsid w:val="00501F34"/>
    <w:rsid w:val="0050265A"/>
    <w:rsid w:val="005029E7"/>
    <w:rsid w:val="00503BDF"/>
    <w:rsid w:val="005057A2"/>
    <w:rsid w:val="00506470"/>
    <w:rsid w:val="00507302"/>
    <w:rsid w:val="00513D06"/>
    <w:rsid w:val="00515087"/>
    <w:rsid w:val="005157A2"/>
    <w:rsid w:val="005158CA"/>
    <w:rsid w:val="00515B90"/>
    <w:rsid w:val="005216D8"/>
    <w:rsid w:val="00522076"/>
    <w:rsid w:val="00522953"/>
    <w:rsid w:val="00522B6B"/>
    <w:rsid w:val="00525BD2"/>
    <w:rsid w:val="0053024C"/>
    <w:rsid w:val="00530FA9"/>
    <w:rsid w:val="0053188B"/>
    <w:rsid w:val="00531A44"/>
    <w:rsid w:val="0053217F"/>
    <w:rsid w:val="0053492D"/>
    <w:rsid w:val="005375D0"/>
    <w:rsid w:val="00541D55"/>
    <w:rsid w:val="0054356A"/>
    <w:rsid w:val="00543BE6"/>
    <w:rsid w:val="00545DC6"/>
    <w:rsid w:val="00546EEF"/>
    <w:rsid w:val="0054723C"/>
    <w:rsid w:val="00551763"/>
    <w:rsid w:val="00551A40"/>
    <w:rsid w:val="005536B2"/>
    <w:rsid w:val="005548DE"/>
    <w:rsid w:val="00557474"/>
    <w:rsid w:val="00560991"/>
    <w:rsid w:val="00560B4B"/>
    <w:rsid w:val="00565DCD"/>
    <w:rsid w:val="005671D4"/>
    <w:rsid w:val="00570618"/>
    <w:rsid w:val="005717E2"/>
    <w:rsid w:val="00573B84"/>
    <w:rsid w:val="005776E7"/>
    <w:rsid w:val="00577931"/>
    <w:rsid w:val="005805A1"/>
    <w:rsid w:val="005826A1"/>
    <w:rsid w:val="00583FB5"/>
    <w:rsid w:val="00584803"/>
    <w:rsid w:val="00586D5E"/>
    <w:rsid w:val="00593950"/>
    <w:rsid w:val="00595178"/>
    <w:rsid w:val="005A0AA4"/>
    <w:rsid w:val="005A18F5"/>
    <w:rsid w:val="005A512D"/>
    <w:rsid w:val="005A5EE0"/>
    <w:rsid w:val="005A7CDF"/>
    <w:rsid w:val="005B1661"/>
    <w:rsid w:val="005B1971"/>
    <w:rsid w:val="005B5316"/>
    <w:rsid w:val="005B5959"/>
    <w:rsid w:val="005B7722"/>
    <w:rsid w:val="005C0EF5"/>
    <w:rsid w:val="005C6F5E"/>
    <w:rsid w:val="005D06D3"/>
    <w:rsid w:val="005D21CE"/>
    <w:rsid w:val="005D3DDE"/>
    <w:rsid w:val="005D67FC"/>
    <w:rsid w:val="005D7A7A"/>
    <w:rsid w:val="005E0915"/>
    <w:rsid w:val="005E0C94"/>
    <w:rsid w:val="005E247C"/>
    <w:rsid w:val="005E31D4"/>
    <w:rsid w:val="005E350F"/>
    <w:rsid w:val="005E3A9E"/>
    <w:rsid w:val="005E3D02"/>
    <w:rsid w:val="005E41E3"/>
    <w:rsid w:val="005E4F8E"/>
    <w:rsid w:val="005F21D7"/>
    <w:rsid w:val="005F2E77"/>
    <w:rsid w:val="005F376D"/>
    <w:rsid w:val="005F4C32"/>
    <w:rsid w:val="005F596C"/>
    <w:rsid w:val="0060026D"/>
    <w:rsid w:val="00601004"/>
    <w:rsid w:val="006025BC"/>
    <w:rsid w:val="0060476E"/>
    <w:rsid w:val="00605471"/>
    <w:rsid w:val="00605960"/>
    <w:rsid w:val="006077DB"/>
    <w:rsid w:val="00613FCD"/>
    <w:rsid w:val="00614655"/>
    <w:rsid w:val="00617CFF"/>
    <w:rsid w:val="00626806"/>
    <w:rsid w:val="00630626"/>
    <w:rsid w:val="00632FCF"/>
    <w:rsid w:val="00635AC3"/>
    <w:rsid w:val="006378D3"/>
    <w:rsid w:val="00641F41"/>
    <w:rsid w:val="00645C2E"/>
    <w:rsid w:val="00646330"/>
    <w:rsid w:val="00650C47"/>
    <w:rsid w:val="00650C9F"/>
    <w:rsid w:val="006514D3"/>
    <w:rsid w:val="0065354F"/>
    <w:rsid w:val="00655EEE"/>
    <w:rsid w:val="00656296"/>
    <w:rsid w:val="00656D65"/>
    <w:rsid w:val="00657640"/>
    <w:rsid w:val="00661CE1"/>
    <w:rsid w:val="00665AAC"/>
    <w:rsid w:val="0067134B"/>
    <w:rsid w:val="0067308E"/>
    <w:rsid w:val="00681126"/>
    <w:rsid w:val="00683C93"/>
    <w:rsid w:val="00683EA9"/>
    <w:rsid w:val="00690863"/>
    <w:rsid w:val="00692407"/>
    <w:rsid w:val="00692620"/>
    <w:rsid w:val="00692B6D"/>
    <w:rsid w:val="00697B63"/>
    <w:rsid w:val="006A1AAA"/>
    <w:rsid w:val="006A2CEA"/>
    <w:rsid w:val="006A32B9"/>
    <w:rsid w:val="006A41B1"/>
    <w:rsid w:val="006A5DDC"/>
    <w:rsid w:val="006B30E2"/>
    <w:rsid w:val="006C117B"/>
    <w:rsid w:val="006C5880"/>
    <w:rsid w:val="006C6E44"/>
    <w:rsid w:val="006C70F6"/>
    <w:rsid w:val="006C768F"/>
    <w:rsid w:val="006D184A"/>
    <w:rsid w:val="006D1D64"/>
    <w:rsid w:val="006D4AD0"/>
    <w:rsid w:val="006D7CB9"/>
    <w:rsid w:val="006E1C28"/>
    <w:rsid w:val="006E1C3B"/>
    <w:rsid w:val="006E1DA9"/>
    <w:rsid w:val="006E3332"/>
    <w:rsid w:val="006E57D6"/>
    <w:rsid w:val="006E6D45"/>
    <w:rsid w:val="006E74D9"/>
    <w:rsid w:val="006E776E"/>
    <w:rsid w:val="006E7F01"/>
    <w:rsid w:val="006F1E3A"/>
    <w:rsid w:val="006F5458"/>
    <w:rsid w:val="00701363"/>
    <w:rsid w:val="007034B0"/>
    <w:rsid w:val="007037D2"/>
    <w:rsid w:val="007043CE"/>
    <w:rsid w:val="00704757"/>
    <w:rsid w:val="007066DB"/>
    <w:rsid w:val="00706B4C"/>
    <w:rsid w:val="007075A5"/>
    <w:rsid w:val="00710AAB"/>
    <w:rsid w:val="00712F38"/>
    <w:rsid w:val="00722809"/>
    <w:rsid w:val="007240D7"/>
    <w:rsid w:val="007246AF"/>
    <w:rsid w:val="007252D6"/>
    <w:rsid w:val="0072534B"/>
    <w:rsid w:val="00730C84"/>
    <w:rsid w:val="00730E16"/>
    <w:rsid w:val="00731224"/>
    <w:rsid w:val="007316F4"/>
    <w:rsid w:val="0073173D"/>
    <w:rsid w:val="007329D2"/>
    <w:rsid w:val="00732AFB"/>
    <w:rsid w:val="00733233"/>
    <w:rsid w:val="00735DEF"/>
    <w:rsid w:val="00737B4B"/>
    <w:rsid w:val="0074025E"/>
    <w:rsid w:val="00741234"/>
    <w:rsid w:val="0074148A"/>
    <w:rsid w:val="007417C0"/>
    <w:rsid w:val="007419DE"/>
    <w:rsid w:val="00745766"/>
    <w:rsid w:val="0074630C"/>
    <w:rsid w:val="00746F9D"/>
    <w:rsid w:val="007475EA"/>
    <w:rsid w:val="007476ED"/>
    <w:rsid w:val="00751E78"/>
    <w:rsid w:val="00753D3F"/>
    <w:rsid w:val="00755F73"/>
    <w:rsid w:val="00757C7D"/>
    <w:rsid w:val="007612AA"/>
    <w:rsid w:val="00762439"/>
    <w:rsid w:val="0076396F"/>
    <w:rsid w:val="007649CA"/>
    <w:rsid w:val="00764A9B"/>
    <w:rsid w:val="00766064"/>
    <w:rsid w:val="0076628C"/>
    <w:rsid w:val="00766968"/>
    <w:rsid w:val="00767ECA"/>
    <w:rsid w:val="00773A62"/>
    <w:rsid w:val="00773F66"/>
    <w:rsid w:val="00775CA7"/>
    <w:rsid w:val="00775DAE"/>
    <w:rsid w:val="00783617"/>
    <w:rsid w:val="00785994"/>
    <w:rsid w:val="007924D8"/>
    <w:rsid w:val="0079328E"/>
    <w:rsid w:val="00794C08"/>
    <w:rsid w:val="00796920"/>
    <w:rsid w:val="00796D30"/>
    <w:rsid w:val="007A18A0"/>
    <w:rsid w:val="007A1CC8"/>
    <w:rsid w:val="007A435C"/>
    <w:rsid w:val="007A74AA"/>
    <w:rsid w:val="007B2207"/>
    <w:rsid w:val="007B63AA"/>
    <w:rsid w:val="007B7721"/>
    <w:rsid w:val="007C1419"/>
    <w:rsid w:val="007C2858"/>
    <w:rsid w:val="007C6C68"/>
    <w:rsid w:val="007C7B36"/>
    <w:rsid w:val="007D0EA1"/>
    <w:rsid w:val="007D282D"/>
    <w:rsid w:val="007D2F16"/>
    <w:rsid w:val="007D38D3"/>
    <w:rsid w:val="007D5DAF"/>
    <w:rsid w:val="007D778B"/>
    <w:rsid w:val="007D7A63"/>
    <w:rsid w:val="007D7F6A"/>
    <w:rsid w:val="007E3881"/>
    <w:rsid w:val="007E3A9E"/>
    <w:rsid w:val="007E43C4"/>
    <w:rsid w:val="007E486F"/>
    <w:rsid w:val="007F0191"/>
    <w:rsid w:val="007F0E04"/>
    <w:rsid w:val="007F19F0"/>
    <w:rsid w:val="007F5A74"/>
    <w:rsid w:val="007F68D9"/>
    <w:rsid w:val="007F70A0"/>
    <w:rsid w:val="00803FCA"/>
    <w:rsid w:val="0080798B"/>
    <w:rsid w:val="00810A29"/>
    <w:rsid w:val="008142BA"/>
    <w:rsid w:val="00814564"/>
    <w:rsid w:val="00816E9F"/>
    <w:rsid w:val="00817AA3"/>
    <w:rsid w:val="00817E96"/>
    <w:rsid w:val="00817F24"/>
    <w:rsid w:val="0082030C"/>
    <w:rsid w:val="00821967"/>
    <w:rsid w:val="00822C6B"/>
    <w:rsid w:val="008276E7"/>
    <w:rsid w:val="00827D7A"/>
    <w:rsid w:val="0083026D"/>
    <w:rsid w:val="0083222C"/>
    <w:rsid w:val="00833609"/>
    <w:rsid w:val="0083390C"/>
    <w:rsid w:val="00833A61"/>
    <w:rsid w:val="008372F7"/>
    <w:rsid w:val="00840F0B"/>
    <w:rsid w:val="008443CE"/>
    <w:rsid w:val="0084449F"/>
    <w:rsid w:val="008445A1"/>
    <w:rsid w:val="0084460F"/>
    <w:rsid w:val="0084722C"/>
    <w:rsid w:val="00852263"/>
    <w:rsid w:val="00852FF1"/>
    <w:rsid w:val="008535F9"/>
    <w:rsid w:val="0085407D"/>
    <w:rsid w:val="00854791"/>
    <w:rsid w:val="00854FCA"/>
    <w:rsid w:val="00855869"/>
    <w:rsid w:val="00861C1B"/>
    <w:rsid w:val="008623F5"/>
    <w:rsid w:val="00870ECD"/>
    <w:rsid w:val="00872A5C"/>
    <w:rsid w:val="0087433A"/>
    <w:rsid w:val="00877774"/>
    <w:rsid w:val="0088028D"/>
    <w:rsid w:val="00880B02"/>
    <w:rsid w:val="008841B0"/>
    <w:rsid w:val="00890AAA"/>
    <w:rsid w:val="008910D7"/>
    <w:rsid w:val="008968CB"/>
    <w:rsid w:val="008A4B13"/>
    <w:rsid w:val="008A4B7C"/>
    <w:rsid w:val="008B0329"/>
    <w:rsid w:val="008B1190"/>
    <w:rsid w:val="008B3EAD"/>
    <w:rsid w:val="008B430E"/>
    <w:rsid w:val="008B6806"/>
    <w:rsid w:val="008B7824"/>
    <w:rsid w:val="008C333B"/>
    <w:rsid w:val="008C479C"/>
    <w:rsid w:val="008D0513"/>
    <w:rsid w:val="008D1472"/>
    <w:rsid w:val="008D2092"/>
    <w:rsid w:val="008D37B7"/>
    <w:rsid w:val="008D57A7"/>
    <w:rsid w:val="008D6501"/>
    <w:rsid w:val="008E11C8"/>
    <w:rsid w:val="008E1263"/>
    <w:rsid w:val="008E16C6"/>
    <w:rsid w:val="008E2B78"/>
    <w:rsid w:val="008E545E"/>
    <w:rsid w:val="008E5E8B"/>
    <w:rsid w:val="008E5EBC"/>
    <w:rsid w:val="008E6EEB"/>
    <w:rsid w:val="008F2093"/>
    <w:rsid w:val="008F57ED"/>
    <w:rsid w:val="008F6341"/>
    <w:rsid w:val="008F78E2"/>
    <w:rsid w:val="00900AB6"/>
    <w:rsid w:val="00902413"/>
    <w:rsid w:val="00902674"/>
    <w:rsid w:val="00902854"/>
    <w:rsid w:val="00903402"/>
    <w:rsid w:val="00903D00"/>
    <w:rsid w:val="00905E4C"/>
    <w:rsid w:val="00906111"/>
    <w:rsid w:val="0090626C"/>
    <w:rsid w:val="00906F16"/>
    <w:rsid w:val="00907C62"/>
    <w:rsid w:val="00910280"/>
    <w:rsid w:val="0091057B"/>
    <w:rsid w:val="00914948"/>
    <w:rsid w:val="009149E6"/>
    <w:rsid w:val="00917220"/>
    <w:rsid w:val="00924CCD"/>
    <w:rsid w:val="00925C50"/>
    <w:rsid w:val="00925DAE"/>
    <w:rsid w:val="00927753"/>
    <w:rsid w:val="0093000B"/>
    <w:rsid w:val="0093077E"/>
    <w:rsid w:val="009322F3"/>
    <w:rsid w:val="009332B7"/>
    <w:rsid w:val="0093342C"/>
    <w:rsid w:val="00934325"/>
    <w:rsid w:val="009402F3"/>
    <w:rsid w:val="0094046A"/>
    <w:rsid w:val="009466C4"/>
    <w:rsid w:val="009501D9"/>
    <w:rsid w:val="009558F7"/>
    <w:rsid w:val="00956278"/>
    <w:rsid w:val="009571B2"/>
    <w:rsid w:val="00960566"/>
    <w:rsid w:val="00961279"/>
    <w:rsid w:val="0096197C"/>
    <w:rsid w:val="00965FAE"/>
    <w:rsid w:val="00971CBF"/>
    <w:rsid w:val="009723CB"/>
    <w:rsid w:val="00974165"/>
    <w:rsid w:val="00974339"/>
    <w:rsid w:val="00974DF1"/>
    <w:rsid w:val="00974FFE"/>
    <w:rsid w:val="00975B76"/>
    <w:rsid w:val="00975C3C"/>
    <w:rsid w:val="009773DB"/>
    <w:rsid w:val="00982497"/>
    <w:rsid w:val="00982EAB"/>
    <w:rsid w:val="00983BB7"/>
    <w:rsid w:val="00984E43"/>
    <w:rsid w:val="00985CA6"/>
    <w:rsid w:val="009A0475"/>
    <w:rsid w:val="009A0BE0"/>
    <w:rsid w:val="009A0E3E"/>
    <w:rsid w:val="009A1AD6"/>
    <w:rsid w:val="009A7B29"/>
    <w:rsid w:val="009B17A8"/>
    <w:rsid w:val="009B296C"/>
    <w:rsid w:val="009B3982"/>
    <w:rsid w:val="009B3E26"/>
    <w:rsid w:val="009B5881"/>
    <w:rsid w:val="009B5F58"/>
    <w:rsid w:val="009B66D5"/>
    <w:rsid w:val="009C0127"/>
    <w:rsid w:val="009C2E13"/>
    <w:rsid w:val="009C32C1"/>
    <w:rsid w:val="009C6506"/>
    <w:rsid w:val="009C7001"/>
    <w:rsid w:val="009D0E4D"/>
    <w:rsid w:val="009D6104"/>
    <w:rsid w:val="009E29DE"/>
    <w:rsid w:val="009E34E4"/>
    <w:rsid w:val="009E7934"/>
    <w:rsid w:val="009F03FD"/>
    <w:rsid w:val="009F5751"/>
    <w:rsid w:val="009F5E79"/>
    <w:rsid w:val="009F7448"/>
    <w:rsid w:val="009F7EB5"/>
    <w:rsid w:val="00A0393D"/>
    <w:rsid w:val="00A052CB"/>
    <w:rsid w:val="00A06197"/>
    <w:rsid w:val="00A1485F"/>
    <w:rsid w:val="00A20CD8"/>
    <w:rsid w:val="00A21A79"/>
    <w:rsid w:val="00A2398E"/>
    <w:rsid w:val="00A24A58"/>
    <w:rsid w:val="00A24B9D"/>
    <w:rsid w:val="00A272D0"/>
    <w:rsid w:val="00A2785B"/>
    <w:rsid w:val="00A30339"/>
    <w:rsid w:val="00A30745"/>
    <w:rsid w:val="00A32652"/>
    <w:rsid w:val="00A33FC1"/>
    <w:rsid w:val="00A343C6"/>
    <w:rsid w:val="00A365D7"/>
    <w:rsid w:val="00A373AA"/>
    <w:rsid w:val="00A41829"/>
    <w:rsid w:val="00A4410B"/>
    <w:rsid w:val="00A452D4"/>
    <w:rsid w:val="00A503F9"/>
    <w:rsid w:val="00A52119"/>
    <w:rsid w:val="00A53C1D"/>
    <w:rsid w:val="00A56E59"/>
    <w:rsid w:val="00A57E94"/>
    <w:rsid w:val="00A600FA"/>
    <w:rsid w:val="00A610C6"/>
    <w:rsid w:val="00A63829"/>
    <w:rsid w:val="00A6488E"/>
    <w:rsid w:val="00A722C6"/>
    <w:rsid w:val="00A72333"/>
    <w:rsid w:val="00A75783"/>
    <w:rsid w:val="00A8075B"/>
    <w:rsid w:val="00A808D3"/>
    <w:rsid w:val="00A84841"/>
    <w:rsid w:val="00A85F98"/>
    <w:rsid w:val="00A87183"/>
    <w:rsid w:val="00A90C53"/>
    <w:rsid w:val="00A9132C"/>
    <w:rsid w:val="00A938A4"/>
    <w:rsid w:val="00A941AD"/>
    <w:rsid w:val="00A9752A"/>
    <w:rsid w:val="00AA1286"/>
    <w:rsid w:val="00AA2392"/>
    <w:rsid w:val="00AA5187"/>
    <w:rsid w:val="00AB3277"/>
    <w:rsid w:val="00AB3334"/>
    <w:rsid w:val="00AB7AE8"/>
    <w:rsid w:val="00AC27AD"/>
    <w:rsid w:val="00AC3CCB"/>
    <w:rsid w:val="00AC3DF3"/>
    <w:rsid w:val="00AC4EC2"/>
    <w:rsid w:val="00AC6BE0"/>
    <w:rsid w:val="00AD003B"/>
    <w:rsid w:val="00AD03EB"/>
    <w:rsid w:val="00AD292C"/>
    <w:rsid w:val="00AD2E17"/>
    <w:rsid w:val="00AD2FC2"/>
    <w:rsid w:val="00AD5AD7"/>
    <w:rsid w:val="00AD5E85"/>
    <w:rsid w:val="00AD72C7"/>
    <w:rsid w:val="00AD7483"/>
    <w:rsid w:val="00AE5DB5"/>
    <w:rsid w:val="00AF082D"/>
    <w:rsid w:val="00AF27C6"/>
    <w:rsid w:val="00AF27F3"/>
    <w:rsid w:val="00AF2B89"/>
    <w:rsid w:val="00AF37FD"/>
    <w:rsid w:val="00AF55F2"/>
    <w:rsid w:val="00AF6A8F"/>
    <w:rsid w:val="00B068C9"/>
    <w:rsid w:val="00B10161"/>
    <w:rsid w:val="00B103A1"/>
    <w:rsid w:val="00B159E7"/>
    <w:rsid w:val="00B16151"/>
    <w:rsid w:val="00B207C6"/>
    <w:rsid w:val="00B2186B"/>
    <w:rsid w:val="00B21BDE"/>
    <w:rsid w:val="00B276B8"/>
    <w:rsid w:val="00B32F6E"/>
    <w:rsid w:val="00B33E8A"/>
    <w:rsid w:val="00B34B93"/>
    <w:rsid w:val="00B422F7"/>
    <w:rsid w:val="00B42F5E"/>
    <w:rsid w:val="00B43FFE"/>
    <w:rsid w:val="00B44485"/>
    <w:rsid w:val="00B44C09"/>
    <w:rsid w:val="00B45750"/>
    <w:rsid w:val="00B45C84"/>
    <w:rsid w:val="00B54DA1"/>
    <w:rsid w:val="00B551AE"/>
    <w:rsid w:val="00B57C5B"/>
    <w:rsid w:val="00B63700"/>
    <w:rsid w:val="00B63B5E"/>
    <w:rsid w:val="00B663D8"/>
    <w:rsid w:val="00B7272B"/>
    <w:rsid w:val="00B738EE"/>
    <w:rsid w:val="00B75F9C"/>
    <w:rsid w:val="00B8068F"/>
    <w:rsid w:val="00B80A57"/>
    <w:rsid w:val="00B80B28"/>
    <w:rsid w:val="00B80F0A"/>
    <w:rsid w:val="00B82CE2"/>
    <w:rsid w:val="00B85850"/>
    <w:rsid w:val="00B87442"/>
    <w:rsid w:val="00B87E8D"/>
    <w:rsid w:val="00B93D9A"/>
    <w:rsid w:val="00B94215"/>
    <w:rsid w:val="00B967A6"/>
    <w:rsid w:val="00BA03C1"/>
    <w:rsid w:val="00BA289E"/>
    <w:rsid w:val="00BA36C9"/>
    <w:rsid w:val="00BA3C38"/>
    <w:rsid w:val="00BA42FF"/>
    <w:rsid w:val="00BA4E20"/>
    <w:rsid w:val="00BA62BA"/>
    <w:rsid w:val="00BB36B2"/>
    <w:rsid w:val="00BB4E7B"/>
    <w:rsid w:val="00BB7D20"/>
    <w:rsid w:val="00BC6148"/>
    <w:rsid w:val="00BC754E"/>
    <w:rsid w:val="00BD21A0"/>
    <w:rsid w:val="00BD2CB2"/>
    <w:rsid w:val="00BD2D4D"/>
    <w:rsid w:val="00BD511C"/>
    <w:rsid w:val="00BD6B15"/>
    <w:rsid w:val="00BD7C36"/>
    <w:rsid w:val="00BE0E5E"/>
    <w:rsid w:val="00BE4C8D"/>
    <w:rsid w:val="00BE54B0"/>
    <w:rsid w:val="00BE60E2"/>
    <w:rsid w:val="00BE6D2F"/>
    <w:rsid w:val="00BF0CA7"/>
    <w:rsid w:val="00BF2E5C"/>
    <w:rsid w:val="00BF56CA"/>
    <w:rsid w:val="00BF6684"/>
    <w:rsid w:val="00BF700C"/>
    <w:rsid w:val="00BF7B07"/>
    <w:rsid w:val="00C006F4"/>
    <w:rsid w:val="00C00838"/>
    <w:rsid w:val="00C00D7A"/>
    <w:rsid w:val="00C01302"/>
    <w:rsid w:val="00C02E2D"/>
    <w:rsid w:val="00C033C5"/>
    <w:rsid w:val="00C06EF1"/>
    <w:rsid w:val="00C1057D"/>
    <w:rsid w:val="00C107EC"/>
    <w:rsid w:val="00C11240"/>
    <w:rsid w:val="00C1186E"/>
    <w:rsid w:val="00C12ED4"/>
    <w:rsid w:val="00C1482F"/>
    <w:rsid w:val="00C14BA0"/>
    <w:rsid w:val="00C163AB"/>
    <w:rsid w:val="00C176A1"/>
    <w:rsid w:val="00C2145A"/>
    <w:rsid w:val="00C23997"/>
    <w:rsid w:val="00C2453E"/>
    <w:rsid w:val="00C31B14"/>
    <w:rsid w:val="00C36584"/>
    <w:rsid w:val="00C4221D"/>
    <w:rsid w:val="00C423F5"/>
    <w:rsid w:val="00C4725F"/>
    <w:rsid w:val="00C5045E"/>
    <w:rsid w:val="00C541CE"/>
    <w:rsid w:val="00C54F7F"/>
    <w:rsid w:val="00C559B4"/>
    <w:rsid w:val="00C563D3"/>
    <w:rsid w:val="00C60CA6"/>
    <w:rsid w:val="00C610EF"/>
    <w:rsid w:val="00C64333"/>
    <w:rsid w:val="00C65672"/>
    <w:rsid w:val="00C71A8B"/>
    <w:rsid w:val="00C71BC9"/>
    <w:rsid w:val="00C82B74"/>
    <w:rsid w:val="00C83A94"/>
    <w:rsid w:val="00C85AD8"/>
    <w:rsid w:val="00C85D0D"/>
    <w:rsid w:val="00C86604"/>
    <w:rsid w:val="00C872CE"/>
    <w:rsid w:val="00C90EBF"/>
    <w:rsid w:val="00C9357C"/>
    <w:rsid w:val="00C93F82"/>
    <w:rsid w:val="00C95B33"/>
    <w:rsid w:val="00C96514"/>
    <w:rsid w:val="00CA19B1"/>
    <w:rsid w:val="00CA23B4"/>
    <w:rsid w:val="00CA3825"/>
    <w:rsid w:val="00CA6663"/>
    <w:rsid w:val="00CA6AC6"/>
    <w:rsid w:val="00CB2DA5"/>
    <w:rsid w:val="00CB32C4"/>
    <w:rsid w:val="00CB5578"/>
    <w:rsid w:val="00CB6668"/>
    <w:rsid w:val="00CB70A1"/>
    <w:rsid w:val="00CB734B"/>
    <w:rsid w:val="00CC05A0"/>
    <w:rsid w:val="00CC0AF1"/>
    <w:rsid w:val="00CC2D39"/>
    <w:rsid w:val="00CD1B0A"/>
    <w:rsid w:val="00CD2DA4"/>
    <w:rsid w:val="00CD3671"/>
    <w:rsid w:val="00CD57E6"/>
    <w:rsid w:val="00CD7B38"/>
    <w:rsid w:val="00CE1325"/>
    <w:rsid w:val="00CE3CCA"/>
    <w:rsid w:val="00CE54B3"/>
    <w:rsid w:val="00CE6EC4"/>
    <w:rsid w:val="00CF5D8E"/>
    <w:rsid w:val="00D0271D"/>
    <w:rsid w:val="00D02730"/>
    <w:rsid w:val="00D0353D"/>
    <w:rsid w:val="00D03F3D"/>
    <w:rsid w:val="00D06A28"/>
    <w:rsid w:val="00D1036E"/>
    <w:rsid w:val="00D123A1"/>
    <w:rsid w:val="00D12E52"/>
    <w:rsid w:val="00D1426A"/>
    <w:rsid w:val="00D21CC6"/>
    <w:rsid w:val="00D26648"/>
    <w:rsid w:val="00D26907"/>
    <w:rsid w:val="00D2783F"/>
    <w:rsid w:val="00D30061"/>
    <w:rsid w:val="00D30EBA"/>
    <w:rsid w:val="00D3132A"/>
    <w:rsid w:val="00D32977"/>
    <w:rsid w:val="00D35125"/>
    <w:rsid w:val="00D44501"/>
    <w:rsid w:val="00D44D92"/>
    <w:rsid w:val="00D44DDC"/>
    <w:rsid w:val="00D451E0"/>
    <w:rsid w:val="00D45218"/>
    <w:rsid w:val="00D5205D"/>
    <w:rsid w:val="00D5379D"/>
    <w:rsid w:val="00D53C3F"/>
    <w:rsid w:val="00D54277"/>
    <w:rsid w:val="00D55347"/>
    <w:rsid w:val="00D55D4E"/>
    <w:rsid w:val="00D57E06"/>
    <w:rsid w:val="00D611A2"/>
    <w:rsid w:val="00D627E0"/>
    <w:rsid w:val="00D62915"/>
    <w:rsid w:val="00D65E2D"/>
    <w:rsid w:val="00D71727"/>
    <w:rsid w:val="00D71D8E"/>
    <w:rsid w:val="00D720E3"/>
    <w:rsid w:val="00D742A5"/>
    <w:rsid w:val="00D74657"/>
    <w:rsid w:val="00D77FE0"/>
    <w:rsid w:val="00D818F2"/>
    <w:rsid w:val="00D83CBC"/>
    <w:rsid w:val="00D8440F"/>
    <w:rsid w:val="00D901C9"/>
    <w:rsid w:val="00D906F1"/>
    <w:rsid w:val="00D90781"/>
    <w:rsid w:val="00D91E8E"/>
    <w:rsid w:val="00D93A53"/>
    <w:rsid w:val="00D944C7"/>
    <w:rsid w:val="00D946F1"/>
    <w:rsid w:val="00DA04DA"/>
    <w:rsid w:val="00DA0861"/>
    <w:rsid w:val="00DA182F"/>
    <w:rsid w:val="00DA218A"/>
    <w:rsid w:val="00DA4541"/>
    <w:rsid w:val="00DA4A3D"/>
    <w:rsid w:val="00DA51F5"/>
    <w:rsid w:val="00DA66C8"/>
    <w:rsid w:val="00DB1C3F"/>
    <w:rsid w:val="00DB33E9"/>
    <w:rsid w:val="00DB5DB3"/>
    <w:rsid w:val="00DC2040"/>
    <w:rsid w:val="00DC306F"/>
    <w:rsid w:val="00DC34AC"/>
    <w:rsid w:val="00DC705C"/>
    <w:rsid w:val="00DC7E4D"/>
    <w:rsid w:val="00DD2672"/>
    <w:rsid w:val="00DD7188"/>
    <w:rsid w:val="00DD7241"/>
    <w:rsid w:val="00DE257E"/>
    <w:rsid w:val="00DE309E"/>
    <w:rsid w:val="00E04855"/>
    <w:rsid w:val="00E04964"/>
    <w:rsid w:val="00E1172E"/>
    <w:rsid w:val="00E12A00"/>
    <w:rsid w:val="00E12C46"/>
    <w:rsid w:val="00E1398E"/>
    <w:rsid w:val="00E16377"/>
    <w:rsid w:val="00E1757A"/>
    <w:rsid w:val="00E17AFA"/>
    <w:rsid w:val="00E20AA7"/>
    <w:rsid w:val="00E2185A"/>
    <w:rsid w:val="00E22CE7"/>
    <w:rsid w:val="00E275A2"/>
    <w:rsid w:val="00E27857"/>
    <w:rsid w:val="00E3154A"/>
    <w:rsid w:val="00E31B41"/>
    <w:rsid w:val="00E337B5"/>
    <w:rsid w:val="00E37122"/>
    <w:rsid w:val="00E40602"/>
    <w:rsid w:val="00E42262"/>
    <w:rsid w:val="00E4440F"/>
    <w:rsid w:val="00E445E8"/>
    <w:rsid w:val="00E449AB"/>
    <w:rsid w:val="00E44AE8"/>
    <w:rsid w:val="00E44EDB"/>
    <w:rsid w:val="00E4673E"/>
    <w:rsid w:val="00E507DF"/>
    <w:rsid w:val="00E5300B"/>
    <w:rsid w:val="00E5312F"/>
    <w:rsid w:val="00E54D69"/>
    <w:rsid w:val="00E555BB"/>
    <w:rsid w:val="00E56B85"/>
    <w:rsid w:val="00E613A4"/>
    <w:rsid w:val="00E62F26"/>
    <w:rsid w:val="00E63377"/>
    <w:rsid w:val="00E660A3"/>
    <w:rsid w:val="00E67CE4"/>
    <w:rsid w:val="00E710B8"/>
    <w:rsid w:val="00E71A0C"/>
    <w:rsid w:val="00E759D7"/>
    <w:rsid w:val="00E86EA9"/>
    <w:rsid w:val="00E90697"/>
    <w:rsid w:val="00E9286C"/>
    <w:rsid w:val="00E9429C"/>
    <w:rsid w:val="00E95EE9"/>
    <w:rsid w:val="00E96AF6"/>
    <w:rsid w:val="00E97388"/>
    <w:rsid w:val="00E9796C"/>
    <w:rsid w:val="00EA0506"/>
    <w:rsid w:val="00EA165F"/>
    <w:rsid w:val="00EA204F"/>
    <w:rsid w:val="00EA602A"/>
    <w:rsid w:val="00EA724C"/>
    <w:rsid w:val="00EB28A3"/>
    <w:rsid w:val="00EB36E1"/>
    <w:rsid w:val="00EB5417"/>
    <w:rsid w:val="00EB5FD3"/>
    <w:rsid w:val="00EB634A"/>
    <w:rsid w:val="00EC3534"/>
    <w:rsid w:val="00EC38AE"/>
    <w:rsid w:val="00EC4C9F"/>
    <w:rsid w:val="00EC5F94"/>
    <w:rsid w:val="00ED4AB7"/>
    <w:rsid w:val="00ED73AA"/>
    <w:rsid w:val="00ED7D7D"/>
    <w:rsid w:val="00ED7EFD"/>
    <w:rsid w:val="00EE019C"/>
    <w:rsid w:val="00EE0D4E"/>
    <w:rsid w:val="00EE1519"/>
    <w:rsid w:val="00EE32CB"/>
    <w:rsid w:val="00EE4A99"/>
    <w:rsid w:val="00EE56AD"/>
    <w:rsid w:val="00EF03AE"/>
    <w:rsid w:val="00EF38DD"/>
    <w:rsid w:val="00EF6C92"/>
    <w:rsid w:val="00EF6FD4"/>
    <w:rsid w:val="00EF7747"/>
    <w:rsid w:val="00F01870"/>
    <w:rsid w:val="00F04F17"/>
    <w:rsid w:val="00F07570"/>
    <w:rsid w:val="00F105F9"/>
    <w:rsid w:val="00F27789"/>
    <w:rsid w:val="00F27DDF"/>
    <w:rsid w:val="00F314C4"/>
    <w:rsid w:val="00F37BB9"/>
    <w:rsid w:val="00F40A86"/>
    <w:rsid w:val="00F42B67"/>
    <w:rsid w:val="00F509F0"/>
    <w:rsid w:val="00F50DFB"/>
    <w:rsid w:val="00F510F2"/>
    <w:rsid w:val="00F51EE0"/>
    <w:rsid w:val="00F520A7"/>
    <w:rsid w:val="00F523B2"/>
    <w:rsid w:val="00F54008"/>
    <w:rsid w:val="00F54F11"/>
    <w:rsid w:val="00F55DCD"/>
    <w:rsid w:val="00F56AB2"/>
    <w:rsid w:val="00F575F4"/>
    <w:rsid w:val="00F63568"/>
    <w:rsid w:val="00F667F4"/>
    <w:rsid w:val="00F703CC"/>
    <w:rsid w:val="00F70B54"/>
    <w:rsid w:val="00F71A75"/>
    <w:rsid w:val="00F71B7B"/>
    <w:rsid w:val="00F76EA4"/>
    <w:rsid w:val="00F81F53"/>
    <w:rsid w:val="00F833D9"/>
    <w:rsid w:val="00F83A2D"/>
    <w:rsid w:val="00F8619D"/>
    <w:rsid w:val="00F86E4E"/>
    <w:rsid w:val="00F86F65"/>
    <w:rsid w:val="00F90766"/>
    <w:rsid w:val="00F93704"/>
    <w:rsid w:val="00F957E9"/>
    <w:rsid w:val="00F95E4C"/>
    <w:rsid w:val="00F95E63"/>
    <w:rsid w:val="00FA5027"/>
    <w:rsid w:val="00FA637F"/>
    <w:rsid w:val="00FB12E1"/>
    <w:rsid w:val="00FB1F32"/>
    <w:rsid w:val="00FB7CA5"/>
    <w:rsid w:val="00FB7F0A"/>
    <w:rsid w:val="00FC291A"/>
    <w:rsid w:val="00FC3AFC"/>
    <w:rsid w:val="00FC5321"/>
    <w:rsid w:val="00FC629A"/>
    <w:rsid w:val="00FD58A2"/>
    <w:rsid w:val="00FD5924"/>
    <w:rsid w:val="00FD71C8"/>
    <w:rsid w:val="00FD7561"/>
    <w:rsid w:val="00FE4487"/>
    <w:rsid w:val="00FE4799"/>
    <w:rsid w:val="00FE4D86"/>
    <w:rsid w:val="00FE74CF"/>
    <w:rsid w:val="00FF3A32"/>
    <w:rsid w:val="00FF3E22"/>
    <w:rsid w:val="00FF3FCF"/>
    <w:rsid w:val="00FF5385"/>
    <w:rsid w:val="00FF74EC"/>
    <w:rsid w:val="00FF7EF6"/>
    <w:rsid w:val="01025F52"/>
    <w:rsid w:val="012AAC6C"/>
    <w:rsid w:val="0A588CD8"/>
    <w:rsid w:val="0E772774"/>
    <w:rsid w:val="12A7C997"/>
    <w:rsid w:val="1AD4EA52"/>
    <w:rsid w:val="1E78205A"/>
    <w:rsid w:val="21C90DB4"/>
    <w:rsid w:val="326BF351"/>
    <w:rsid w:val="353181E9"/>
    <w:rsid w:val="378FBF5B"/>
    <w:rsid w:val="42814B47"/>
    <w:rsid w:val="46371C9B"/>
    <w:rsid w:val="47FA6D8D"/>
    <w:rsid w:val="48C1E54D"/>
    <w:rsid w:val="496E2C35"/>
    <w:rsid w:val="4EE295E4"/>
    <w:rsid w:val="51DEF3E5"/>
    <w:rsid w:val="54D2CCE6"/>
    <w:rsid w:val="624094E3"/>
    <w:rsid w:val="64676D44"/>
    <w:rsid w:val="77B36423"/>
    <w:rsid w:val="7ED63A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BD5F93"/>
  <w15:docId w15:val="{239C6631-BE04-49DA-97D9-B4DBE3AC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uiPriority w:val="99"/>
    <w:rsid w:val="005E41E3"/>
    <w:pPr>
      <w:tabs>
        <w:tab w:val="center" w:pos="4680"/>
        <w:tab w:val="right" w:pos="9360"/>
      </w:tabs>
    </w:pPr>
  </w:style>
  <w:style w:type="character" w:customStyle="1" w:styleId="FooterChar">
    <w:name w:val="Footer Char"/>
    <w:basedOn w:val="DefaultParagraphFont"/>
    <w:link w:val="Footer"/>
    <w:uiPriority w:val="99"/>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 w:type="character" w:styleId="FollowedHyperlink">
    <w:name w:val="FollowedHyperlink"/>
    <w:basedOn w:val="DefaultParagraphFont"/>
    <w:semiHidden/>
    <w:unhideWhenUsed/>
    <w:rsid w:val="00F71B7B"/>
    <w:rPr>
      <w:color w:val="800080" w:themeColor="followedHyperlink"/>
      <w:u w:val="single"/>
    </w:rPr>
  </w:style>
  <w:style w:type="character" w:styleId="UnresolvedMention">
    <w:name w:val="Unresolved Mention"/>
    <w:basedOn w:val="DefaultParagraphFont"/>
    <w:uiPriority w:val="99"/>
    <w:semiHidden/>
    <w:unhideWhenUsed/>
    <w:rsid w:val="00DC2040"/>
    <w:rPr>
      <w:color w:val="605E5C"/>
      <w:shd w:val="clear" w:color="auto" w:fill="E1DFDD"/>
    </w:rPr>
  </w:style>
  <w:style w:type="character" w:styleId="Mention">
    <w:name w:val="Mention"/>
    <w:basedOn w:val="DefaultParagraphFont"/>
    <w:uiPriority w:val="99"/>
    <w:unhideWhenUsed/>
    <w:rsid w:val="00C472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Data_and_Statistics/Special_Tabulations/Request_a_Tabulation/index.php" TargetMode="External" /><Relationship Id="rId11" Type="http://schemas.openxmlformats.org/officeDocument/2006/relationships/hyperlink" Target="https://www.ers.usda.gov/data-products/arms-farm-financial-and-crop-production-practices/" TargetMode="External" /><Relationship Id="rId12" Type="http://schemas.openxmlformats.org/officeDocument/2006/relationships/hyperlink" Target="https://www.ers.usda.gov/data-products/arms-farm-financial-and-crop-production-practices/contact-us/" TargetMode="External" /><Relationship Id="rId13" Type="http://schemas.openxmlformats.org/officeDocument/2006/relationships/hyperlink" Target="https://www.nass.usda.gov/Publications/Highlights/" TargetMode="External" /><Relationship Id="rId14" Type="http://schemas.openxmlformats.org/officeDocument/2006/relationships/hyperlink" Target="https://www.nass.usda.gov/Publications/Highlights/2024/Census22_HL_FarmProducers_FINAL.pdf" TargetMode="External" /><Relationship Id="rId15" Type="http://schemas.openxmlformats.org/officeDocument/2006/relationships/hyperlink" Target="https://www.nass.usda.gov/confidentiality" TargetMode="External" /><Relationship Id="rId16" Type="http://schemas.openxmlformats.org/officeDocument/2006/relationships/hyperlink" Target="https://gcc02.safelinks.protection.outlook.com/?url=https%3A%2F%2Fwww.bls.gov%2Foes%2Ftables.htm&amp;data=05%7C02%7Cbrent.chittenden%40usda.gov%7C1befd0ff80c144a415cb08dd899fb755%7Ced5b36e701ee4ebc867ee03cfa0d4697%7C1%7C0%7C638818041257040451%7CUnknown%7CTWFpbGZsb3d8eyJFbXB0eU1hcGkiOnRydWUsIlYiOiIwLjAuMDAwMCIsIlAiOiJXaW4zMiIsIkFOIjoiTWFpbCIsIldUIjoyfQ%3D%3D%7C0%7C%7C%7C&amp;sdata=lgRA6no8qmcbxepgIykWHHfVxCfbpKM75J4uJjS18BY%3D&amp;reserved=0" TargetMode="External" /><Relationship Id="rId17" Type="http://schemas.openxmlformats.org/officeDocument/2006/relationships/footer" Target="footer1.xml" /><Relationship Id="rId18" Type="http://schemas.openxmlformats.org/officeDocument/2006/relationships/image" Target="media/image1.emf" /><Relationship Id="rId19" Type="http://schemas.openxmlformats.org/officeDocument/2006/relationships/package" Target="embeddings/ooxmlPackage1.xlsx" /><Relationship Id="rId2" Type="http://schemas.openxmlformats.org/officeDocument/2006/relationships/webSettings" Target="webSettings.xml" /><Relationship Id="rId20" Type="http://schemas.openxmlformats.org/officeDocument/2006/relationships/image" Target="media/image2.emf" /><Relationship Id="rId21" Type="http://schemas.openxmlformats.org/officeDocument/2006/relationships/package" Target="embeddings/ooxmlPackage2.xlsx" /><Relationship Id="rId22" Type="http://schemas.openxmlformats.org/officeDocument/2006/relationships/image" Target="media/image3.emf" /><Relationship Id="rId23" Type="http://schemas.openxmlformats.org/officeDocument/2006/relationships/package" Target="embeddings/ooxmlPackage3.xlsx" /><Relationship Id="rId24" Type="http://schemas.openxmlformats.org/officeDocument/2006/relationships/image" Target="media/image4.emf" /><Relationship Id="rId25" Type="http://schemas.openxmlformats.org/officeDocument/2006/relationships/package" Target="embeddings/ooxmlPackage4.xlsx" /><Relationship Id="rId26" Type="http://schemas.openxmlformats.org/officeDocument/2006/relationships/hyperlink" Target="http://www.nass.usda.gov" TargetMode="External" /><Relationship Id="rId27" Type="http://schemas.openxmlformats.org/officeDocument/2006/relationships/hyperlink" Target="https://www.ers.usda.gov/data-products/arms-farm-financial-and-crop-production-practices/uses-and-publications/" TargetMode="External" /><Relationship Id="rId28" Type="http://schemas.openxmlformats.org/officeDocument/2006/relationships/hyperlink" Target="https://usda.library.cornell.edu/concern/publications/qz20ss48r?locale=en" TargetMode="External" /><Relationship Id="rId29" Type="http://schemas.openxmlformats.org/officeDocument/2006/relationships/hyperlink" Target="https://www.nass.usda.gov/Publications/Methodology_and_Data_Quality/index.php" TargetMode="External" /><Relationship Id="rId3" Type="http://schemas.openxmlformats.org/officeDocument/2006/relationships/fontTable" Target="fontTable.xml" /><Relationship Id="rId30" Type="http://schemas.openxmlformats.org/officeDocument/2006/relationships/hyperlink" Target="https://www.nass.usda.gov/Education_and_Outreach/Reports,_Presentations_and_Conferences/Reports_by_Date/index.php" TargetMode="External" /><Relationship Id="rId31" Type="http://schemas.openxmlformats.org/officeDocument/2006/relationships/hyperlink" Target="http://books.nap.edu/openbook.php?record_id=11990&amp;page=R1" TargetMode="External" /><Relationship Id="rId32" Type="http://schemas.openxmlformats.org/officeDocument/2006/relationships/hyperlink" Target="http://www.nass.usda.gov/Surveys/ARMS_Progress_Report.pdf" TargetMode="External" /><Relationship Id="rId33" Type="http://schemas.openxmlformats.org/officeDocument/2006/relationships/header" Target="header1.xml" /><Relationship Id="rId34" Type="http://schemas.openxmlformats.org/officeDocument/2006/relationships/footer" Target="footer2.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Publications/Methodology_and_Data_Quality/Farm_Production_Expenditures/07_2024/fpxq07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FNVPY7D4E5RX-1091044225-2016</_dlc_DocId>
    <_dlc_DocIdUrl xmlns="4e974542-5edc-4232-aa4c-d083a8df847c">
      <Url>https://usdagcc.sharepoint.com/sites/NASSportal/MD/SSDMB/OMB/Intranet_OMB/_layouts/15/DocIdRedir.aspx?ID=FNVPY7D4E5RX-1091044225-2016</Url>
      <Description>FNVPY7D4E5RX-1091044225-2016</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9FFB9235-5B0F-4AE7-B798-87E4EF7D6410}">
  <ds:schemaRefs>
    <ds:schemaRef ds:uri="http://schemas.microsoft.com/sharepoint/v3/contenttype/forms"/>
  </ds:schemaRefs>
</ds:datastoreItem>
</file>

<file path=customXml/itemProps2.xml><?xml version="1.0" encoding="utf-8"?>
<ds:datastoreItem xmlns:ds="http://schemas.openxmlformats.org/officeDocument/2006/customXml" ds:itemID="{5B0B199A-B97F-4022-8CD9-22DC1382A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DE091-7AD3-4A8B-928E-9A35E7447F11}">
  <ds:schemaRefs>
    <ds:schemaRef ds:uri="http://schemas.microsoft.com/sharepoint/events"/>
  </ds:schemaRefs>
</ds:datastoreItem>
</file>

<file path=customXml/itemProps4.xml><?xml version="1.0" encoding="utf-8"?>
<ds:datastoreItem xmlns:ds="http://schemas.openxmlformats.org/officeDocument/2006/customXml" ds:itemID="{7D4B9E56-62F5-4F54-80C1-14C53A14B3E4}">
  <ds:schemaRefs>
    <ds:schemaRef ds:uri="http://schemas.openxmlformats.org/officeDocument/2006/bibliography"/>
  </ds:schemaRefs>
</ds:datastoreItem>
</file>

<file path=customXml/itemProps5.xml><?xml version="1.0" encoding="utf-8"?>
<ds:datastoreItem xmlns:ds="http://schemas.openxmlformats.org/officeDocument/2006/customXml" ds:itemID="{299EB54D-2488-44AA-9506-A40A7DAF7631}">
  <ds:schemaRefs>
    <ds:schemaRef ds:uri="http://schemas.microsoft.com/office/2006/metadata/properties"/>
    <ds:schemaRef ds:uri="http://www.w3.org/XML/1998/namespace"/>
    <ds:schemaRef ds:uri="73fb875a-8af9-4255-b008-0995492d31cd"/>
    <ds:schemaRef ds:uri="http://schemas.microsoft.com/office/infopath/2007/PartnerControls"/>
    <ds:schemaRef ds:uri="4e974542-5edc-4232-aa4c-d083a8df847c"/>
    <ds:schemaRef ds:uri="http://schemas.openxmlformats.org/package/2006/metadata/core-properties"/>
    <ds:schemaRef ds:uri="http://schemas.microsoft.com/office/2006/documentManagement/types"/>
    <ds:schemaRef ds:uri="http://purl.org/dc/elements/1.1/"/>
    <ds:schemaRef ds:uri="http://purl.org/dc/dcmitype/"/>
    <ds:schemaRef ds:uri="f5f8e8ec-be88-43ff-b16a-52eaa7b49df7"/>
    <ds:schemaRef ds:uri="9c094fbc-21ba-4fab-9b11-5b70d64f5f99"/>
    <ds:schemaRef ds:uri="http://purl.org/dc/te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6036</Words>
  <Characters>34409</Characters>
  <Application>Microsoft Office Word</Application>
  <DocSecurity>0</DocSecurity>
  <Lines>286</Lines>
  <Paragraphs>80</Paragraphs>
  <ScaleCrop>false</ScaleCrop>
  <Company>NASS</Company>
  <LinksUpToDate>false</LinksUpToDate>
  <CharactersWithSpaces>40365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Van Horn, Struther - REE-NASS</cp:lastModifiedBy>
  <cp:revision>2</cp:revision>
  <cp:lastPrinted>2018-05-10T16:06:00Z</cp:lastPrinted>
  <dcterms:created xsi:type="dcterms:W3CDTF">2026-05-14T15:59:00Z</dcterms:created>
  <dcterms:modified xsi:type="dcterms:W3CDTF">2026-05-14T15:59:00Z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f745659f-1adf-4012-90a2-6d34c3f2d07b</vt:lpwstr>
  </property>
</Properties>
</file>