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Style w:val="TableGrid"/>
        <w:tblW w:w="0" w:type="auto"/>
        <w:tblLook w:val="04A0"/>
      </w:tblPr>
      <w:tblGrid>
        <w:gridCol w:w="3605"/>
        <w:gridCol w:w="1797"/>
        <w:gridCol w:w="3584"/>
        <w:gridCol w:w="281"/>
        <w:gridCol w:w="1533"/>
      </w:tblGrid>
      <w:tr w14:paraId="12B056E1" w14:textId="77777777" w:rsidTr="003F69D2">
        <w:tblPrEx>
          <w:tblW w:w="0" w:type="auto"/>
          <w:tblLook w:val="04A0"/>
        </w:tblPrEx>
        <w:tc>
          <w:tcPr>
            <w:tcW w:w="9468" w:type="dxa"/>
            <w:gridSpan w:val="4"/>
            <w:tcBorders>
              <w:top w:val="single" w:sz="12" w:space="0" w:color="auto"/>
              <w:left w:val="nil"/>
              <w:bottom w:val="single" w:sz="12" w:space="0" w:color="auto"/>
              <w:right w:val="single" w:sz="12" w:space="0" w:color="auto"/>
            </w:tcBorders>
            <w:vAlign w:val="center"/>
          </w:tcPr>
          <w:p w:rsidR="003F69D2" w:rsidRPr="00414C35" w:rsidP="006950D8" w14:paraId="79065D77" w14:textId="3D9AB8FC">
            <w:pPr>
              <w:rPr>
                <w:rFonts w:ascii="Arial" w:hAnsi="Arial" w:cs="Arial"/>
                <w:sz w:val="13"/>
                <w:szCs w:val="13"/>
              </w:rPr>
            </w:pPr>
            <w:bookmarkStart w:id="0" w:name="OLE_LINK2"/>
            <w:bookmarkStart w:id="1" w:name="OLE_LINK3"/>
            <w:r w:rsidRPr="00414C35">
              <w:rPr>
                <w:rFonts w:ascii="Arial" w:hAnsi="Arial" w:cs="Arial"/>
                <w:sz w:val="13"/>
                <w:szCs w:val="13"/>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0579-0192.  The time required to complete this information collection is estimated to </w:t>
            </w:r>
            <w:r w:rsidRPr="00414C35">
              <w:rPr>
                <w:rFonts w:ascii="Arial" w:hAnsi="Arial" w:cs="Arial"/>
                <w:sz w:val="13"/>
                <w:szCs w:val="13"/>
              </w:rPr>
              <w:t>average</w:t>
            </w:r>
            <w:r w:rsidRPr="00414C35">
              <w:rPr>
                <w:rFonts w:ascii="Arial" w:hAnsi="Arial" w:cs="Arial"/>
                <w:sz w:val="13"/>
                <w:szCs w:val="13"/>
              </w:rPr>
              <w:t xml:space="preserve"> </w:t>
            </w:r>
            <w:r w:rsidRPr="00414C35" w:rsidR="006950D8">
              <w:rPr>
                <w:rFonts w:ascii="Arial" w:hAnsi="Arial" w:cs="Arial"/>
                <w:sz w:val="13"/>
                <w:szCs w:val="13"/>
              </w:rPr>
              <w:t xml:space="preserve">.25 </w:t>
            </w:r>
            <w:r w:rsidRPr="00414C35">
              <w:rPr>
                <w:rFonts w:ascii="Arial" w:hAnsi="Arial" w:cs="Arial"/>
                <w:sz w:val="13"/>
                <w:szCs w:val="13"/>
              </w:rPr>
              <w:t>hours per response, including the time for reviewing instructions, searching existing data sources, gathering and maintaining the data needed, and completing and reviewing the collection of information</w:t>
            </w:r>
            <w:bookmarkEnd w:id="0"/>
            <w:r w:rsidRPr="00414C35">
              <w:rPr>
                <w:rFonts w:ascii="Arial" w:hAnsi="Arial" w:cs="Arial"/>
                <w:sz w:val="13"/>
                <w:szCs w:val="13"/>
              </w:rPr>
              <w:t>.</w:t>
            </w:r>
            <w:bookmarkEnd w:id="1"/>
            <w:r w:rsidRPr="00414C35" w:rsidR="00414C35">
              <w:rPr>
                <w:rFonts w:ascii="Arial" w:hAnsi="Arial" w:cs="Arial"/>
                <w:sz w:val="13"/>
                <w:szCs w:val="13"/>
              </w:rPr>
              <w:t xml:space="preserve"> </w:t>
            </w:r>
            <w:r w:rsidRPr="00414C35" w:rsidR="00414C35">
              <w:rPr>
                <w:rFonts w:ascii="Arial" w:hAnsi="Arial" w:cs="Arial"/>
                <w:sz w:val="13"/>
                <w:szCs w:val="13"/>
              </w:rPr>
              <w:t xml:space="preserve">Send comments regarding this burden statement or any other aspect of this information collection, including suggestions for reducing this burden, to </w:t>
            </w:r>
            <w:hyperlink r:id="rId4" w:history="1">
              <w:r w:rsidRPr="00414C35" w:rsidR="00414C35">
                <w:rPr>
                  <w:rStyle w:val="Hyperlink"/>
                  <w:rFonts w:ascii="Arial" w:hAnsi="Arial" w:cs="Arial"/>
                  <w:sz w:val="13"/>
                  <w:szCs w:val="13"/>
                </w:rPr>
                <w:t>APHIS.PRA@usda.gov</w:t>
              </w:r>
            </w:hyperlink>
            <w:r w:rsidRPr="00414C35" w:rsidR="00414C35">
              <w:rPr>
                <w:rFonts w:ascii="Arial" w:hAnsi="Arial" w:cs="Arial"/>
                <w:sz w:val="13"/>
                <w:szCs w:val="13"/>
              </w:rPr>
              <w:t>.”</w:t>
            </w:r>
          </w:p>
        </w:tc>
        <w:tc>
          <w:tcPr>
            <w:tcW w:w="1548" w:type="dxa"/>
            <w:tcBorders>
              <w:top w:val="single" w:sz="12" w:space="0" w:color="auto"/>
              <w:left w:val="single" w:sz="12" w:space="0" w:color="auto"/>
              <w:bottom w:val="single" w:sz="12" w:space="0" w:color="auto"/>
              <w:right w:val="nil"/>
            </w:tcBorders>
            <w:vAlign w:val="center"/>
          </w:tcPr>
          <w:p w:rsidR="003F69D2" w:rsidRPr="0045797E" w:rsidP="00E2352C" w14:paraId="043C9EE3" w14:textId="77777777">
            <w:pPr>
              <w:jc w:val="center"/>
              <w:rPr>
                <w:rFonts w:ascii="Arial" w:hAnsi="Arial" w:cs="Arial"/>
                <w:sz w:val="14"/>
                <w:szCs w:val="14"/>
              </w:rPr>
            </w:pPr>
            <w:r w:rsidRPr="0045797E">
              <w:rPr>
                <w:rFonts w:ascii="Arial" w:hAnsi="Arial" w:cs="Arial"/>
                <w:sz w:val="14"/>
                <w:szCs w:val="14"/>
              </w:rPr>
              <w:t>OMB APPROVED</w:t>
            </w:r>
          </w:p>
          <w:p w:rsidR="003F69D2" w:rsidRPr="0045797E" w:rsidP="00E2352C" w14:paraId="24A8194C" w14:textId="77777777">
            <w:pPr>
              <w:jc w:val="center"/>
              <w:rPr>
                <w:rFonts w:ascii="Arial" w:hAnsi="Arial" w:cs="Arial"/>
                <w:sz w:val="14"/>
                <w:szCs w:val="14"/>
              </w:rPr>
            </w:pPr>
            <w:r w:rsidRPr="0045797E">
              <w:rPr>
                <w:rFonts w:ascii="Arial" w:hAnsi="Arial" w:cs="Arial"/>
                <w:sz w:val="14"/>
                <w:szCs w:val="14"/>
              </w:rPr>
              <w:t>0579-0</w:t>
            </w:r>
            <w:r>
              <w:rPr>
                <w:rFonts w:ascii="Arial" w:hAnsi="Arial" w:cs="Arial"/>
                <w:sz w:val="14"/>
                <w:szCs w:val="14"/>
              </w:rPr>
              <w:t>192</w:t>
            </w:r>
          </w:p>
          <w:p w:rsidR="003F69D2" w:rsidRPr="0045797E" w:rsidP="00E2352C" w14:paraId="5FDF403D" w14:textId="441E11A6">
            <w:pPr>
              <w:jc w:val="center"/>
              <w:rPr>
                <w:rFonts w:ascii="Arial" w:hAnsi="Arial" w:cs="Arial"/>
                <w:sz w:val="14"/>
                <w:szCs w:val="14"/>
              </w:rPr>
            </w:pPr>
            <w:r w:rsidRPr="0045797E">
              <w:rPr>
                <w:rFonts w:ascii="Arial" w:hAnsi="Arial" w:cs="Arial"/>
                <w:sz w:val="14"/>
                <w:szCs w:val="14"/>
              </w:rPr>
              <w:t xml:space="preserve">EXP DATE </w:t>
            </w:r>
            <w:r w:rsidR="00B00306">
              <w:rPr>
                <w:rFonts w:ascii="Arial" w:hAnsi="Arial" w:cs="Arial"/>
                <w:sz w:val="14"/>
                <w:szCs w:val="14"/>
              </w:rPr>
              <w:t>XX/XXX</w:t>
            </w:r>
          </w:p>
        </w:tc>
      </w:tr>
      <w:tr w14:paraId="06524987" w14:textId="77777777" w:rsidTr="003F69D2">
        <w:tblPrEx>
          <w:tblW w:w="0" w:type="auto"/>
          <w:tblLook w:val="04A0"/>
        </w:tblPrEx>
        <w:trPr>
          <w:trHeight w:val="683"/>
        </w:trPr>
        <w:tc>
          <w:tcPr>
            <w:tcW w:w="5508" w:type="dxa"/>
            <w:gridSpan w:val="2"/>
            <w:tcBorders>
              <w:top w:val="single" w:sz="12" w:space="0" w:color="auto"/>
              <w:left w:val="nil"/>
              <w:bottom w:val="single" w:sz="12" w:space="0" w:color="auto"/>
              <w:right w:val="single" w:sz="12" w:space="0" w:color="auto"/>
            </w:tcBorders>
            <w:vAlign w:val="center"/>
          </w:tcPr>
          <w:p w:rsidR="003F69D2" w:rsidP="003F69D2" w14:paraId="1201ACBD" w14:textId="77777777">
            <w:pPr>
              <w:autoSpaceDE w:val="0"/>
              <w:autoSpaceDN w:val="0"/>
              <w:adjustRightInd w:val="0"/>
              <w:jc w:val="center"/>
              <w:rPr>
                <w:rFonts w:ascii="Arial" w:hAnsi="Arial" w:cs="Arial"/>
                <w:b/>
                <w:bCs/>
                <w:sz w:val="14"/>
                <w:szCs w:val="14"/>
              </w:rPr>
            </w:pPr>
            <w:r>
              <w:rPr>
                <w:rFonts w:ascii="Arial" w:hAnsi="Arial" w:cs="Arial"/>
                <w:b/>
                <w:bCs/>
                <w:sz w:val="14"/>
                <w:szCs w:val="14"/>
              </w:rPr>
              <w:t>UNITED STATES DEPARTMENT OF AGRICULTURE</w:t>
            </w:r>
          </w:p>
          <w:p w:rsidR="003F69D2" w:rsidP="003F69D2" w14:paraId="654C8E92" w14:textId="77777777">
            <w:pPr>
              <w:autoSpaceDE w:val="0"/>
              <w:autoSpaceDN w:val="0"/>
              <w:adjustRightInd w:val="0"/>
              <w:jc w:val="center"/>
              <w:rPr>
                <w:rFonts w:ascii="Arial" w:hAnsi="Arial" w:cs="Arial"/>
                <w:b/>
                <w:bCs/>
                <w:sz w:val="14"/>
                <w:szCs w:val="14"/>
              </w:rPr>
            </w:pPr>
            <w:r>
              <w:rPr>
                <w:rFonts w:ascii="Arial" w:hAnsi="Arial" w:cs="Arial"/>
                <w:b/>
                <w:bCs/>
                <w:sz w:val="14"/>
                <w:szCs w:val="14"/>
              </w:rPr>
              <w:t>ANIMAL AND PLANT HEALTH INSPECTION SERVICE</w:t>
            </w:r>
          </w:p>
          <w:p w:rsidR="003F69D2" w:rsidRPr="0045797E" w:rsidP="003F69D2" w14:paraId="450674EB" w14:textId="77777777">
            <w:pPr>
              <w:jc w:val="center"/>
              <w:rPr>
                <w:rFonts w:ascii="Arial" w:hAnsi="Arial" w:cs="Arial"/>
                <w:sz w:val="14"/>
                <w:szCs w:val="14"/>
              </w:rPr>
            </w:pPr>
            <w:r>
              <w:rPr>
                <w:rFonts w:ascii="Arial" w:hAnsi="Arial" w:cs="Arial"/>
                <w:b/>
                <w:bCs/>
                <w:sz w:val="14"/>
                <w:szCs w:val="14"/>
              </w:rPr>
              <w:t>VETERINARY SERVICES</w:t>
            </w:r>
          </w:p>
        </w:tc>
        <w:tc>
          <w:tcPr>
            <w:tcW w:w="5508" w:type="dxa"/>
            <w:gridSpan w:val="3"/>
            <w:tcBorders>
              <w:top w:val="single" w:sz="12" w:space="0" w:color="auto"/>
              <w:left w:val="single" w:sz="12" w:space="0" w:color="auto"/>
              <w:bottom w:val="single" w:sz="12" w:space="0" w:color="auto"/>
              <w:right w:val="nil"/>
            </w:tcBorders>
            <w:vAlign w:val="center"/>
          </w:tcPr>
          <w:p w:rsidR="003F69D2" w:rsidP="003F69D2" w14:paraId="23C03B35" w14:textId="77777777">
            <w:pPr>
              <w:autoSpaceDE w:val="0"/>
              <w:autoSpaceDN w:val="0"/>
              <w:adjustRightInd w:val="0"/>
              <w:rPr>
                <w:rFonts w:ascii="Arial" w:hAnsi="Arial" w:cs="Arial"/>
                <w:b/>
                <w:bCs/>
                <w:sz w:val="24"/>
                <w:szCs w:val="24"/>
              </w:rPr>
            </w:pPr>
            <w:r>
              <w:rPr>
                <w:rFonts w:ascii="Arial" w:hAnsi="Arial" w:cs="Arial"/>
                <w:b/>
                <w:bCs/>
                <w:sz w:val="24"/>
                <w:szCs w:val="24"/>
              </w:rPr>
              <w:t>INFECTIOUS SALMON ANEMIA PROGRAM</w:t>
            </w:r>
          </w:p>
          <w:p w:rsidR="003F69D2" w:rsidRPr="0045797E" w:rsidP="003F69D2" w14:paraId="20AC1FF2" w14:textId="77777777">
            <w:pPr>
              <w:jc w:val="center"/>
              <w:rPr>
                <w:rFonts w:ascii="Arial" w:hAnsi="Arial" w:cs="Arial"/>
                <w:sz w:val="14"/>
                <w:szCs w:val="14"/>
              </w:rPr>
            </w:pPr>
            <w:r>
              <w:rPr>
                <w:rFonts w:ascii="Arial" w:hAnsi="Arial" w:cs="Arial"/>
                <w:b/>
                <w:bCs/>
                <w:sz w:val="24"/>
                <w:szCs w:val="24"/>
              </w:rPr>
              <w:t>ENROLLMENT FORM</w:t>
            </w:r>
          </w:p>
        </w:tc>
      </w:tr>
      <w:tr w14:paraId="1E09C884" w14:textId="77777777" w:rsidTr="00414C35">
        <w:tblPrEx>
          <w:tblW w:w="0" w:type="auto"/>
          <w:tblLook w:val="04A0"/>
        </w:tblPrEx>
        <w:trPr>
          <w:trHeight w:val="1410"/>
        </w:trPr>
        <w:tc>
          <w:tcPr>
            <w:tcW w:w="11016" w:type="dxa"/>
            <w:gridSpan w:val="5"/>
            <w:tcBorders>
              <w:top w:val="single" w:sz="12" w:space="0" w:color="auto"/>
              <w:left w:val="nil"/>
              <w:bottom w:val="single" w:sz="12" w:space="0" w:color="auto"/>
              <w:right w:val="nil"/>
            </w:tcBorders>
          </w:tcPr>
          <w:p w:rsidR="003D2D60" w:rsidRPr="00414C35" w:rsidP="003F69D2" w14:paraId="1DDB85E1" w14:textId="77777777">
            <w:pPr>
              <w:autoSpaceDE w:val="0"/>
              <w:autoSpaceDN w:val="0"/>
              <w:adjustRightInd w:val="0"/>
              <w:rPr>
                <w:rFonts w:ascii="Arial" w:hAnsi="Arial" w:cs="Arial"/>
                <w:sz w:val="16"/>
                <w:szCs w:val="16"/>
              </w:rPr>
            </w:pPr>
          </w:p>
          <w:p w:rsidR="003F69D2" w:rsidRPr="006950D8" w:rsidP="006950D8" w14:paraId="09ABC74F" w14:textId="77777777">
            <w:pPr>
              <w:autoSpaceDE w:val="0"/>
              <w:autoSpaceDN w:val="0"/>
              <w:adjustRightInd w:val="0"/>
              <w:rPr>
                <w:rFonts w:ascii="Arial" w:hAnsi="Arial" w:cs="Arial"/>
                <w:sz w:val="23"/>
                <w:szCs w:val="23"/>
              </w:rPr>
            </w:pPr>
            <w:r w:rsidRPr="006950D8">
              <w:rPr>
                <w:rFonts w:ascii="Arial" w:hAnsi="Arial" w:cs="Arial"/>
                <w:sz w:val="23"/>
                <w:szCs w:val="23"/>
              </w:rPr>
              <w:t>In order to</w:t>
            </w:r>
            <w:r w:rsidRPr="006950D8">
              <w:rPr>
                <w:rFonts w:ascii="Arial" w:hAnsi="Arial" w:cs="Arial"/>
                <w:sz w:val="23"/>
                <w:szCs w:val="23"/>
              </w:rPr>
              <w:t xml:space="preserve"> assist in the control of Infectious Salmon Anemia</w:t>
            </w:r>
            <w:r w:rsidRPr="006950D8" w:rsidR="006950D8">
              <w:rPr>
                <w:rFonts w:ascii="Arial" w:hAnsi="Arial" w:cs="Arial"/>
                <w:sz w:val="23"/>
                <w:szCs w:val="23"/>
              </w:rPr>
              <w:t xml:space="preserve"> (ISA)</w:t>
            </w:r>
            <w:r w:rsidRPr="006950D8">
              <w:rPr>
                <w:rFonts w:ascii="Arial" w:hAnsi="Arial" w:cs="Arial"/>
                <w:sz w:val="23"/>
                <w:szCs w:val="23"/>
              </w:rPr>
              <w:t xml:space="preserve"> and to qualify for </w:t>
            </w:r>
            <w:r w:rsidRPr="006950D8" w:rsidR="006950D8">
              <w:rPr>
                <w:rFonts w:ascii="Arial" w:hAnsi="Arial" w:cs="Arial"/>
                <w:sz w:val="23"/>
                <w:szCs w:val="23"/>
              </w:rPr>
              <w:t>F</w:t>
            </w:r>
            <w:r w:rsidRPr="006950D8">
              <w:rPr>
                <w:rFonts w:ascii="Arial" w:hAnsi="Arial" w:cs="Arial"/>
                <w:sz w:val="23"/>
                <w:szCs w:val="23"/>
              </w:rPr>
              <w:t>ederal indemnity, we,</w:t>
            </w:r>
            <w:r w:rsidR="006950D8">
              <w:rPr>
                <w:rFonts w:ascii="Arial" w:hAnsi="Arial" w:cs="Arial"/>
                <w:sz w:val="23"/>
                <w:szCs w:val="23"/>
              </w:rPr>
              <w:t xml:space="preserve"> </w:t>
            </w:r>
            <w:r w:rsidRPr="006950D8">
              <w:rPr>
                <w:rFonts w:ascii="Arial" w:hAnsi="Arial" w:cs="Arial"/>
                <w:sz w:val="23"/>
                <w:szCs w:val="23"/>
              </w:rPr>
              <w:t>_________________________________________, agree to participate fully in the United States Department of Agriculture and Maine Department of Marine Resources' Infectious Salmon Anemia Program. We specifically agree to the following:</w:t>
            </w:r>
          </w:p>
        </w:tc>
      </w:tr>
      <w:tr w14:paraId="4F063EAF" w14:textId="77777777" w:rsidTr="003D2D60">
        <w:tblPrEx>
          <w:tblW w:w="0" w:type="auto"/>
          <w:tblLook w:val="04A0"/>
        </w:tblPrEx>
        <w:trPr>
          <w:trHeight w:val="816"/>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P="003F69D2" w14:paraId="785E26DF" w14:textId="77777777">
            <w:pPr>
              <w:autoSpaceDE w:val="0"/>
              <w:autoSpaceDN w:val="0"/>
              <w:adjustRightInd w:val="0"/>
              <w:rPr>
                <w:rFonts w:ascii="Arial" w:hAnsi="Arial" w:cs="Arial"/>
              </w:rPr>
            </w:pPr>
            <w:r w:rsidRPr="003D2D60">
              <w:rPr>
                <w:rFonts w:ascii="Arial" w:hAnsi="Arial" w:cs="Arial"/>
                <w:b/>
                <w:bCs/>
              </w:rPr>
              <w:t xml:space="preserve">ITEM 1: </w:t>
            </w:r>
            <w:r w:rsidRPr="003D2D60">
              <w:rPr>
                <w:rFonts w:ascii="Arial" w:hAnsi="Arial" w:cs="Arial"/>
              </w:rPr>
              <w:t>Establish and maintain a veterinary client-patient relationship with an APHIS</w:t>
            </w:r>
            <w:r w:rsidR="006950D8">
              <w:rPr>
                <w:rFonts w:ascii="Arial" w:hAnsi="Arial" w:cs="Arial"/>
              </w:rPr>
              <w:t>’</w:t>
            </w:r>
            <w:r w:rsidRPr="003D2D60">
              <w:rPr>
                <w:rFonts w:ascii="Arial" w:hAnsi="Arial" w:cs="Arial"/>
              </w:rPr>
              <w:t xml:space="preserve"> accredited veterinarian. Companies are to inform the ISA Program Veterinarian in writing of the name of their accredited veterinarian retained for Veterinary Services at the time of program sign up and within 15 days if there is a change.</w:t>
            </w:r>
          </w:p>
        </w:tc>
      </w:tr>
      <w:tr w14:paraId="2F124614" w14:textId="77777777" w:rsidTr="003D2D60">
        <w:tblPrEx>
          <w:tblW w:w="0" w:type="auto"/>
          <w:tblLook w:val="04A0"/>
        </w:tblPrEx>
        <w:trPr>
          <w:trHeight w:val="195"/>
        </w:trPr>
        <w:tc>
          <w:tcPr>
            <w:tcW w:w="11016" w:type="dxa"/>
            <w:gridSpan w:val="5"/>
            <w:tcBorders>
              <w:top w:val="single" w:sz="12" w:space="0" w:color="auto"/>
              <w:left w:val="nil"/>
              <w:bottom w:val="single" w:sz="12" w:space="0" w:color="auto"/>
              <w:right w:val="nil"/>
            </w:tcBorders>
            <w:vAlign w:val="center"/>
          </w:tcPr>
          <w:p w:rsidR="003F69D2" w:rsidRPr="00414C35" w:rsidP="003F69D2" w14:paraId="3D9F9B36" w14:textId="77777777">
            <w:pPr>
              <w:autoSpaceDE w:val="0"/>
              <w:autoSpaceDN w:val="0"/>
              <w:adjustRightInd w:val="0"/>
              <w:rPr>
                <w:rFonts w:ascii="Arial" w:hAnsi="Arial" w:cs="Arial"/>
                <w:sz w:val="17"/>
                <w:szCs w:val="17"/>
              </w:rPr>
            </w:pPr>
          </w:p>
        </w:tc>
      </w:tr>
      <w:tr w14:paraId="73AB8F89" w14:textId="77777777" w:rsidTr="003D2D60">
        <w:tblPrEx>
          <w:tblW w:w="0" w:type="auto"/>
          <w:tblLook w:val="04A0"/>
        </w:tblPrEx>
        <w:trPr>
          <w:trHeight w:val="780"/>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P="003F69D2" w14:paraId="6B173079" w14:textId="77777777">
            <w:pPr>
              <w:autoSpaceDE w:val="0"/>
              <w:autoSpaceDN w:val="0"/>
              <w:adjustRightInd w:val="0"/>
              <w:rPr>
                <w:rFonts w:ascii="Arial" w:hAnsi="Arial" w:cs="Arial"/>
              </w:rPr>
            </w:pPr>
            <w:r w:rsidRPr="003D2D60">
              <w:rPr>
                <w:rFonts w:ascii="Arial" w:hAnsi="Arial" w:cs="Arial"/>
                <w:b/>
                <w:bCs/>
              </w:rPr>
              <w:t xml:space="preserve">ITEM 2: </w:t>
            </w:r>
            <w:r w:rsidR="006950D8">
              <w:rPr>
                <w:rFonts w:ascii="Arial" w:hAnsi="Arial" w:cs="Arial"/>
              </w:rPr>
              <w:t>Cooperate with and assist in on</w:t>
            </w:r>
            <w:r w:rsidRPr="003D2D60">
              <w:rPr>
                <w:rFonts w:ascii="Arial" w:hAnsi="Arial" w:cs="Arial"/>
              </w:rPr>
              <w:t>site disease surveillance, testing, and reporting activities for ISA, which will be conducted by their APHIS accredited veterinarian or State or Federal as directed by the ISA Program Veterinarian.</w:t>
            </w:r>
          </w:p>
        </w:tc>
      </w:tr>
      <w:tr w14:paraId="186919F8" w14:textId="77777777" w:rsidTr="003D2D60">
        <w:tblPrEx>
          <w:tblW w:w="0" w:type="auto"/>
          <w:tblLook w:val="04A0"/>
        </w:tblPrEx>
        <w:trPr>
          <w:trHeight w:val="96"/>
        </w:trPr>
        <w:tc>
          <w:tcPr>
            <w:tcW w:w="11016" w:type="dxa"/>
            <w:gridSpan w:val="5"/>
            <w:tcBorders>
              <w:top w:val="single" w:sz="12" w:space="0" w:color="auto"/>
              <w:left w:val="nil"/>
              <w:bottom w:val="single" w:sz="12" w:space="0" w:color="auto"/>
              <w:right w:val="nil"/>
            </w:tcBorders>
            <w:vAlign w:val="center"/>
          </w:tcPr>
          <w:p w:rsidR="003F69D2" w:rsidRPr="00414C35" w:rsidP="003F69D2" w14:paraId="17AE6518" w14:textId="77777777">
            <w:pPr>
              <w:autoSpaceDE w:val="0"/>
              <w:autoSpaceDN w:val="0"/>
              <w:adjustRightInd w:val="0"/>
              <w:rPr>
                <w:rFonts w:ascii="Arial" w:hAnsi="Arial" w:cs="Arial"/>
                <w:b/>
                <w:bCs/>
                <w:sz w:val="17"/>
                <w:szCs w:val="17"/>
              </w:rPr>
            </w:pPr>
          </w:p>
        </w:tc>
      </w:tr>
      <w:tr w14:paraId="4F1E1925" w14:textId="77777777" w:rsidTr="003D2D60">
        <w:tblPrEx>
          <w:tblW w:w="0" w:type="auto"/>
          <w:tblLook w:val="04A0"/>
        </w:tblPrEx>
        <w:trPr>
          <w:trHeight w:val="1032"/>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P="003D2D60" w14:paraId="1316072E" w14:textId="77777777">
            <w:pPr>
              <w:autoSpaceDE w:val="0"/>
              <w:autoSpaceDN w:val="0"/>
              <w:adjustRightInd w:val="0"/>
              <w:rPr>
                <w:rFonts w:ascii="Arial" w:hAnsi="Arial" w:cs="Arial"/>
                <w:b/>
                <w:bCs/>
              </w:rPr>
            </w:pPr>
            <w:r w:rsidRPr="003D2D60">
              <w:rPr>
                <w:rFonts w:ascii="Arial" w:hAnsi="Arial" w:cs="Arial"/>
                <w:b/>
                <w:bCs/>
              </w:rPr>
              <w:t xml:space="preserve">ITEM 3: </w:t>
            </w:r>
            <w:r w:rsidRPr="003D2D60">
              <w:rPr>
                <w:rFonts w:ascii="Arial" w:hAnsi="Arial" w:cs="Arial"/>
              </w:rPr>
              <w:t>Develop and implement biosecurity protocols for use at all company leased finfish sites and company vessels engaged in aquaculture operations. A copy of the company's biosecurity protocols shall be submitted to the ISA Program</w:t>
            </w:r>
            <w:r w:rsidR="003D2D60">
              <w:rPr>
                <w:rFonts w:ascii="Arial" w:hAnsi="Arial" w:cs="Arial"/>
              </w:rPr>
              <w:t xml:space="preserve"> </w:t>
            </w:r>
            <w:r w:rsidRPr="003D2D60">
              <w:rPr>
                <w:rFonts w:ascii="Arial" w:hAnsi="Arial" w:cs="Arial"/>
              </w:rPr>
              <w:t>Veterinarian at the time of program sign up and within 15 days of changes to the protocols are made.</w:t>
            </w:r>
          </w:p>
        </w:tc>
      </w:tr>
      <w:tr w14:paraId="2C6D3037" w14:textId="77777777" w:rsidTr="003D2D60">
        <w:tblPrEx>
          <w:tblW w:w="0" w:type="auto"/>
          <w:tblLook w:val="04A0"/>
        </w:tblPrEx>
        <w:trPr>
          <w:trHeight w:val="141"/>
        </w:trPr>
        <w:tc>
          <w:tcPr>
            <w:tcW w:w="11016" w:type="dxa"/>
            <w:gridSpan w:val="5"/>
            <w:tcBorders>
              <w:top w:val="single" w:sz="12" w:space="0" w:color="auto"/>
              <w:left w:val="nil"/>
              <w:bottom w:val="single" w:sz="12" w:space="0" w:color="auto"/>
              <w:right w:val="nil"/>
            </w:tcBorders>
            <w:vAlign w:val="center"/>
          </w:tcPr>
          <w:p w:rsidR="003F69D2" w:rsidRPr="00414C35" w:rsidP="003F69D2" w14:paraId="50B78B70" w14:textId="77777777">
            <w:pPr>
              <w:autoSpaceDE w:val="0"/>
              <w:autoSpaceDN w:val="0"/>
              <w:adjustRightInd w:val="0"/>
              <w:rPr>
                <w:rFonts w:ascii="Arial" w:hAnsi="Arial" w:cs="Arial"/>
                <w:b/>
                <w:bCs/>
                <w:sz w:val="17"/>
                <w:szCs w:val="17"/>
              </w:rPr>
            </w:pPr>
          </w:p>
        </w:tc>
      </w:tr>
      <w:tr w14:paraId="5DE69D70" w14:textId="77777777" w:rsidTr="003D2D60">
        <w:tblPrEx>
          <w:tblW w:w="0" w:type="auto"/>
          <w:tblLook w:val="04A0"/>
        </w:tblPrEx>
        <w:trPr>
          <w:trHeight w:val="771"/>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P="006950D8" w14:paraId="73DF705D" w14:textId="77777777">
            <w:pPr>
              <w:autoSpaceDE w:val="0"/>
              <w:autoSpaceDN w:val="0"/>
              <w:adjustRightInd w:val="0"/>
              <w:rPr>
                <w:rFonts w:ascii="Arial" w:hAnsi="Arial" w:cs="Arial"/>
                <w:b/>
                <w:bCs/>
              </w:rPr>
            </w:pPr>
            <w:r w:rsidRPr="003D2D60">
              <w:rPr>
                <w:rFonts w:ascii="Arial" w:hAnsi="Arial" w:cs="Arial"/>
                <w:b/>
                <w:bCs/>
              </w:rPr>
              <w:t xml:space="preserve">ITEM 4: </w:t>
            </w:r>
            <w:r w:rsidRPr="003D2D60">
              <w:rPr>
                <w:rFonts w:ascii="Arial" w:hAnsi="Arial" w:cs="Arial"/>
              </w:rPr>
              <w:t xml:space="preserve">Develop, with the involvement of the company's APHIS accredited veterinarian and the fish site health manager, a </w:t>
            </w:r>
            <w:r w:rsidRPr="003D2D60">
              <w:rPr>
                <w:rFonts w:ascii="Arial" w:hAnsi="Arial" w:cs="Arial"/>
              </w:rPr>
              <w:t>site specific</w:t>
            </w:r>
            <w:r w:rsidRPr="003D2D60">
              <w:rPr>
                <w:rFonts w:ascii="Arial" w:hAnsi="Arial" w:cs="Arial"/>
              </w:rPr>
              <w:t xml:space="preserve"> ISA Action Plan for the prevention, control, and management of ISA. A copy of the action plan </w:t>
            </w:r>
            <w:r w:rsidR="006950D8">
              <w:rPr>
                <w:rFonts w:ascii="Arial" w:hAnsi="Arial" w:cs="Arial"/>
              </w:rPr>
              <w:t>wi</w:t>
            </w:r>
            <w:r w:rsidRPr="003D2D60">
              <w:rPr>
                <w:rFonts w:ascii="Arial" w:hAnsi="Arial" w:cs="Arial"/>
              </w:rPr>
              <w:t>ll be submitted to APHIS for review.</w:t>
            </w:r>
          </w:p>
        </w:tc>
      </w:tr>
      <w:tr w14:paraId="7D71C31A" w14:textId="77777777" w:rsidTr="003D2D60">
        <w:tblPrEx>
          <w:tblW w:w="0" w:type="auto"/>
          <w:tblLook w:val="04A0"/>
        </w:tblPrEx>
        <w:trPr>
          <w:trHeight w:val="32"/>
        </w:trPr>
        <w:tc>
          <w:tcPr>
            <w:tcW w:w="11016" w:type="dxa"/>
            <w:gridSpan w:val="5"/>
            <w:tcBorders>
              <w:top w:val="single" w:sz="12" w:space="0" w:color="auto"/>
              <w:left w:val="nil"/>
              <w:bottom w:val="single" w:sz="12" w:space="0" w:color="auto"/>
              <w:right w:val="nil"/>
            </w:tcBorders>
            <w:vAlign w:val="center"/>
          </w:tcPr>
          <w:p w:rsidR="003F69D2" w:rsidRPr="00414C35" w:rsidP="003F69D2" w14:paraId="7332C30D" w14:textId="77777777">
            <w:pPr>
              <w:autoSpaceDE w:val="0"/>
              <w:autoSpaceDN w:val="0"/>
              <w:adjustRightInd w:val="0"/>
              <w:rPr>
                <w:rFonts w:ascii="Arial" w:hAnsi="Arial" w:cs="Arial"/>
                <w:b/>
                <w:bCs/>
                <w:sz w:val="17"/>
                <w:szCs w:val="17"/>
              </w:rPr>
            </w:pPr>
          </w:p>
        </w:tc>
      </w:tr>
      <w:tr w14:paraId="6C0B6CFA" w14:textId="77777777" w:rsidTr="003D2D60">
        <w:tblPrEx>
          <w:tblW w:w="0" w:type="auto"/>
          <w:tblLook w:val="04A0"/>
        </w:tblPrEx>
        <w:trPr>
          <w:trHeight w:val="726"/>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P="006950D8" w14:paraId="1056C68B" w14:textId="77777777">
            <w:pPr>
              <w:autoSpaceDE w:val="0"/>
              <w:autoSpaceDN w:val="0"/>
              <w:adjustRightInd w:val="0"/>
              <w:rPr>
                <w:rFonts w:ascii="Arial" w:hAnsi="Arial" w:cs="Arial"/>
                <w:b/>
                <w:bCs/>
              </w:rPr>
            </w:pPr>
            <w:r w:rsidRPr="003D2D60">
              <w:rPr>
                <w:rFonts w:ascii="Arial" w:hAnsi="Arial" w:cs="Arial"/>
                <w:b/>
                <w:bCs/>
              </w:rPr>
              <w:t xml:space="preserve">ITEM 5: </w:t>
            </w:r>
            <w:r w:rsidRPr="003D2D60">
              <w:rPr>
                <w:rFonts w:ascii="Arial" w:hAnsi="Arial" w:cs="Arial"/>
              </w:rPr>
              <w:t xml:space="preserve">Participate in the State of Maine's integrated pest management of sea lice on salmonids. A copy of the integrated pest management plan </w:t>
            </w:r>
            <w:r w:rsidR="006950D8">
              <w:rPr>
                <w:rFonts w:ascii="Arial" w:hAnsi="Arial" w:cs="Arial"/>
              </w:rPr>
              <w:t>will</w:t>
            </w:r>
            <w:r w:rsidRPr="003D2D60">
              <w:rPr>
                <w:rFonts w:ascii="Arial" w:hAnsi="Arial" w:cs="Arial"/>
              </w:rPr>
              <w:t xml:space="preserve"> be submitted in writing to the ISA Program Veterinarian at the time of program sign up and within 15 days if changes to the plan are made.</w:t>
            </w:r>
          </w:p>
        </w:tc>
      </w:tr>
      <w:tr w14:paraId="51B25FA6" w14:textId="77777777" w:rsidTr="003D2D60">
        <w:tblPrEx>
          <w:tblW w:w="0" w:type="auto"/>
          <w:tblLook w:val="04A0"/>
        </w:tblPrEx>
        <w:trPr>
          <w:trHeight w:val="32"/>
        </w:trPr>
        <w:tc>
          <w:tcPr>
            <w:tcW w:w="11016" w:type="dxa"/>
            <w:gridSpan w:val="5"/>
            <w:tcBorders>
              <w:top w:val="single" w:sz="12" w:space="0" w:color="auto"/>
              <w:left w:val="nil"/>
              <w:bottom w:val="single" w:sz="12" w:space="0" w:color="auto"/>
              <w:right w:val="nil"/>
            </w:tcBorders>
            <w:vAlign w:val="center"/>
          </w:tcPr>
          <w:p w:rsidR="003F69D2" w:rsidRPr="00414C35" w:rsidP="003F69D2" w14:paraId="0D60B2A7" w14:textId="77777777">
            <w:pPr>
              <w:autoSpaceDE w:val="0"/>
              <w:autoSpaceDN w:val="0"/>
              <w:adjustRightInd w:val="0"/>
              <w:rPr>
                <w:rFonts w:ascii="Arial" w:hAnsi="Arial" w:cs="Arial"/>
                <w:b/>
                <w:bCs/>
                <w:sz w:val="17"/>
                <w:szCs w:val="17"/>
              </w:rPr>
            </w:pPr>
          </w:p>
        </w:tc>
      </w:tr>
      <w:tr w14:paraId="46EEAD7C" w14:textId="77777777" w:rsidTr="003D2D60">
        <w:tblPrEx>
          <w:tblW w:w="0" w:type="auto"/>
          <w:tblLook w:val="04A0"/>
        </w:tblPrEx>
        <w:trPr>
          <w:trHeight w:val="1041"/>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P="003F69D2" w14:paraId="430C38DF" w14:textId="77777777">
            <w:pPr>
              <w:autoSpaceDE w:val="0"/>
              <w:autoSpaceDN w:val="0"/>
              <w:adjustRightInd w:val="0"/>
              <w:rPr>
                <w:rFonts w:ascii="Arial" w:hAnsi="Arial" w:cs="Arial"/>
                <w:b/>
                <w:bCs/>
              </w:rPr>
            </w:pPr>
            <w:r w:rsidRPr="003D2D60">
              <w:rPr>
                <w:rFonts w:ascii="Arial" w:hAnsi="Arial" w:cs="Arial"/>
                <w:b/>
                <w:bCs/>
              </w:rPr>
              <w:t xml:space="preserve">ITEM 6: </w:t>
            </w:r>
            <w:r w:rsidRPr="003D2D60">
              <w:rPr>
                <w:rFonts w:ascii="Arial" w:hAnsi="Arial" w:cs="Arial"/>
              </w:rPr>
              <w:t>Submit to the ISA Program Veterinarian complete and current fish inventory information for all company leased finfish sites with site and cage identifiers. Fish inventory information must include the numbers, age, date of saltwater transfer, vaccination status, and previous therapeutant history for all fish in each leased finfish site.</w:t>
            </w:r>
          </w:p>
        </w:tc>
      </w:tr>
      <w:tr w14:paraId="1AB079C5" w14:textId="77777777" w:rsidTr="003D2D60">
        <w:tblPrEx>
          <w:tblW w:w="0" w:type="auto"/>
          <w:tblLook w:val="04A0"/>
        </w:tblPrEx>
        <w:trPr>
          <w:trHeight w:val="32"/>
        </w:trPr>
        <w:tc>
          <w:tcPr>
            <w:tcW w:w="11016" w:type="dxa"/>
            <w:gridSpan w:val="5"/>
            <w:tcBorders>
              <w:top w:val="single" w:sz="12" w:space="0" w:color="auto"/>
              <w:left w:val="nil"/>
              <w:bottom w:val="single" w:sz="12" w:space="0" w:color="auto"/>
              <w:right w:val="nil"/>
            </w:tcBorders>
            <w:vAlign w:val="center"/>
          </w:tcPr>
          <w:p w:rsidR="003F69D2" w:rsidRPr="00414C35" w:rsidP="003F69D2" w14:paraId="4D824C28" w14:textId="77777777">
            <w:pPr>
              <w:autoSpaceDE w:val="0"/>
              <w:autoSpaceDN w:val="0"/>
              <w:adjustRightInd w:val="0"/>
              <w:rPr>
                <w:rFonts w:ascii="Arial" w:hAnsi="Arial" w:cs="Arial"/>
                <w:b/>
                <w:bCs/>
                <w:sz w:val="17"/>
                <w:szCs w:val="17"/>
              </w:rPr>
            </w:pPr>
          </w:p>
        </w:tc>
      </w:tr>
      <w:tr w14:paraId="41F8D697" w14:textId="77777777" w:rsidTr="003D2D60">
        <w:tblPrEx>
          <w:tblW w:w="0" w:type="auto"/>
          <w:tblLook w:val="04A0"/>
        </w:tblPrEx>
        <w:trPr>
          <w:trHeight w:val="771"/>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P="003F69D2" w14:paraId="7F3C28DE" w14:textId="77777777">
            <w:pPr>
              <w:autoSpaceDE w:val="0"/>
              <w:autoSpaceDN w:val="0"/>
              <w:adjustRightInd w:val="0"/>
              <w:rPr>
                <w:rFonts w:ascii="Arial" w:hAnsi="Arial" w:cs="Arial"/>
                <w:b/>
                <w:bCs/>
              </w:rPr>
            </w:pPr>
            <w:r w:rsidRPr="003D2D60">
              <w:rPr>
                <w:rFonts w:ascii="Arial" w:hAnsi="Arial" w:cs="Arial"/>
                <w:b/>
                <w:bCs/>
              </w:rPr>
              <w:t xml:space="preserve">ITEM 7: </w:t>
            </w:r>
            <w:r w:rsidRPr="003D2D60">
              <w:rPr>
                <w:rFonts w:ascii="Arial" w:hAnsi="Arial" w:cs="Arial"/>
              </w:rPr>
              <w:t>Maintain and make available upon request of the ISA Program Veterinarian</w:t>
            </w:r>
            <w:r w:rsidR="006950D8">
              <w:rPr>
                <w:rFonts w:ascii="Arial" w:hAnsi="Arial" w:cs="Arial"/>
              </w:rPr>
              <w:t>,</w:t>
            </w:r>
            <w:r w:rsidRPr="003D2D60">
              <w:rPr>
                <w:rFonts w:ascii="Arial" w:hAnsi="Arial" w:cs="Arial"/>
              </w:rPr>
              <w:t xml:space="preserve"> mortality data for each leased finfish site and pen in production.</w:t>
            </w:r>
          </w:p>
        </w:tc>
      </w:tr>
      <w:tr w14:paraId="69D4FBB1" w14:textId="77777777" w:rsidTr="003D2D60">
        <w:tblPrEx>
          <w:tblW w:w="0" w:type="auto"/>
          <w:tblLook w:val="04A0"/>
        </w:tblPrEx>
        <w:trPr>
          <w:trHeight w:val="32"/>
        </w:trPr>
        <w:tc>
          <w:tcPr>
            <w:tcW w:w="11016" w:type="dxa"/>
            <w:gridSpan w:val="5"/>
            <w:tcBorders>
              <w:top w:val="single" w:sz="12" w:space="0" w:color="auto"/>
              <w:left w:val="nil"/>
              <w:bottom w:val="single" w:sz="12" w:space="0" w:color="auto"/>
              <w:right w:val="nil"/>
            </w:tcBorders>
            <w:vAlign w:val="center"/>
          </w:tcPr>
          <w:p w:rsidR="003F69D2" w:rsidRPr="00414C35" w:rsidP="003F69D2" w14:paraId="024D4822" w14:textId="77777777">
            <w:pPr>
              <w:autoSpaceDE w:val="0"/>
              <w:autoSpaceDN w:val="0"/>
              <w:adjustRightInd w:val="0"/>
              <w:rPr>
                <w:rFonts w:ascii="Arial" w:hAnsi="Arial" w:cs="Arial"/>
                <w:b/>
                <w:bCs/>
                <w:sz w:val="17"/>
                <w:szCs w:val="17"/>
              </w:rPr>
            </w:pPr>
          </w:p>
        </w:tc>
      </w:tr>
      <w:tr w14:paraId="701907D9" w14:textId="77777777" w:rsidTr="003D2D60">
        <w:tblPrEx>
          <w:tblW w:w="0" w:type="auto"/>
          <w:tblLook w:val="04A0"/>
        </w:tblPrEx>
        <w:trPr>
          <w:trHeight w:val="339"/>
        </w:trPr>
        <w:tc>
          <w:tcPr>
            <w:tcW w:w="11016" w:type="dxa"/>
            <w:gridSpan w:val="5"/>
            <w:tcBorders>
              <w:top w:val="single" w:sz="12" w:space="0" w:color="auto"/>
              <w:left w:val="single" w:sz="12" w:space="0" w:color="auto"/>
              <w:bottom w:val="single" w:sz="12" w:space="0" w:color="auto"/>
              <w:right w:val="single" w:sz="12" w:space="0" w:color="auto"/>
            </w:tcBorders>
            <w:vAlign w:val="center"/>
          </w:tcPr>
          <w:p w:rsidR="003F69D2" w:rsidRPr="003D2D60" w:rsidP="006950D8" w14:paraId="2AC8B01D" w14:textId="77777777">
            <w:pPr>
              <w:autoSpaceDE w:val="0"/>
              <w:autoSpaceDN w:val="0"/>
              <w:adjustRightInd w:val="0"/>
              <w:rPr>
                <w:rFonts w:ascii="Arial" w:hAnsi="Arial" w:cs="Arial"/>
                <w:b/>
                <w:bCs/>
              </w:rPr>
            </w:pPr>
            <w:r w:rsidRPr="003D2D60">
              <w:rPr>
                <w:rFonts w:ascii="Arial" w:hAnsi="Arial" w:cs="Arial"/>
                <w:b/>
                <w:bCs/>
              </w:rPr>
              <w:t xml:space="preserve">ITEM 8: </w:t>
            </w:r>
            <w:r w:rsidRPr="003D2D60">
              <w:rPr>
                <w:rFonts w:ascii="Arial" w:hAnsi="Arial" w:cs="Arial"/>
              </w:rPr>
              <w:t>Cooperate and assist APHIS in the completion of biosecurity audits at leased finfish sites and company vessels</w:t>
            </w:r>
            <w:r w:rsidRPr="003D2D60" w:rsidR="003D2D60">
              <w:rPr>
                <w:rFonts w:ascii="Arial" w:hAnsi="Arial" w:cs="Arial"/>
              </w:rPr>
              <w:t xml:space="preserve"> </w:t>
            </w:r>
            <w:r w:rsidRPr="003D2D60">
              <w:rPr>
                <w:rFonts w:ascii="Arial" w:hAnsi="Arial" w:cs="Arial"/>
              </w:rPr>
              <w:t>involved in salmonid aquaculture.</w:t>
            </w:r>
          </w:p>
        </w:tc>
      </w:tr>
      <w:tr w14:paraId="7032FCF4" w14:textId="77777777" w:rsidTr="003D2D60">
        <w:tblPrEx>
          <w:tblW w:w="0" w:type="auto"/>
          <w:tblLook w:val="04A0"/>
        </w:tblPrEx>
        <w:trPr>
          <w:trHeight w:val="141"/>
        </w:trPr>
        <w:tc>
          <w:tcPr>
            <w:tcW w:w="11016" w:type="dxa"/>
            <w:gridSpan w:val="5"/>
            <w:tcBorders>
              <w:top w:val="single" w:sz="12" w:space="0" w:color="auto"/>
              <w:left w:val="nil"/>
              <w:bottom w:val="single" w:sz="12" w:space="0" w:color="auto"/>
              <w:right w:val="nil"/>
            </w:tcBorders>
            <w:vAlign w:val="center"/>
          </w:tcPr>
          <w:p w:rsidR="003D2D60" w:rsidRPr="00414C35" w:rsidP="003D2D60" w14:paraId="0B4EFC55" w14:textId="77777777">
            <w:pPr>
              <w:autoSpaceDE w:val="0"/>
              <w:autoSpaceDN w:val="0"/>
              <w:adjustRightInd w:val="0"/>
              <w:rPr>
                <w:rFonts w:ascii="Arial" w:hAnsi="Arial" w:cs="Arial"/>
                <w:b/>
                <w:bCs/>
                <w:sz w:val="17"/>
                <w:szCs w:val="17"/>
              </w:rPr>
            </w:pPr>
          </w:p>
        </w:tc>
      </w:tr>
      <w:tr w14:paraId="06CD8ACD" w14:textId="77777777" w:rsidTr="006950D8">
        <w:tblPrEx>
          <w:tblW w:w="0" w:type="auto"/>
          <w:tblLook w:val="04A0"/>
        </w:tblPrEx>
        <w:trPr>
          <w:trHeight w:val="807"/>
        </w:trPr>
        <w:tc>
          <w:tcPr>
            <w:tcW w:w="3672" w:type="dxa"/>
            <w:tcBorders>
              <w:top w:val="single" w:sz="12" w:space="0" w:color="auto"/>
              <w:left w:val="single" w:sz="12" w:space="0" w:color="auto"/>
              <w:bottom w:val="single" w:sz="12" w:space="0" w:color="auto"/>
              <w:right w:val="single" w:sz="12" w:space="0" w:color="auto"/>
            </w:tcBorders>
          </w:tcPr>
          <w:p w:rsidR="003D2D60" w:rsidRPr="006950D8" w:rsidP="003D2D60" w14:paraId="6F1EFFB1" w14:textId="77777777">
            <w:pPr>
              <w:autoSpaceDE w:val="0"/>
              <w:autoSpaceDN w:val="0"/>
              <w:adjustRightInd w:val="0"/>
              <w:rPr>
                <w:rFonts w:ascii="Arial" w:hAnsi="Arial" w:cs="Arial"/>
                <w:b/>
                <w:bCs/>
                <w:sz w:val="18"/>
                <w:szCs w:val="18"/>
              </w:rPr>
            </w:pPr>
            <w:r w:rsidRPr="006950D8">
              <w:rPr>
                <w:rFonts w:ascii="Arial" w:hAnsi="Arial" w:cs="Arial"/>
                <w:sz w:val="18"/>
                <w:szCs w:val="18"/>
              </w:rPr>
              <w:t>Representative of APHIS - VS (</w:t>
            </w:r>
            <w:r w:rsidRPr="006950D8">
              <w:rPr>
                <w:rFonts w:ascii="Arial" w:hAnsi="Arial" w:cs="Arial"/>
                <w:i/>
                <w:iCs/>
                <w:sz w:val="18"/>
                <w:szCs w:val="18"/>
              </w:rPr>
              <w:t>Signature)</w:t>
            </w:r>
          </w:p>
        </w:tc>
        <w:tc>
          <w:tcPr>
            <w:tcW w:w="1836" w:type="dxa"/>
            <w:tcBorders>
              <w:top w:val="single" w:sz="12" w:space="0" w:color="auto"/>
              <w:bottom w:val="single" w:sz="12" w:space="0" w:color="auto"/>
              <w:right w:val="single" w:sz="12" w:space="0" w:color="auto"/>
            </w:tcBorders>
          </w:tcPr>
          <w:p w:rsidR="003D2D60" w:rsidRPr="006950D8" w:rsidP="003D2D60" w14:paraId="13442E9A" w14:textId="77777777">
            <w:pPr>
              <w:autoSpaceDE w:val="0"/>
              <w:autoSpaceDN w:val="0"/>
              <w:adjustRightInd w:val="0"/>
              <w:rPr>
                <w:rFonts w:ascii="Arial" w:hAnsi="Arial" w:cs="Arial"/>
                <w:b/>
                <w:bCs/>
                <w:sz w:val="18"/>
                <w:szCs w:val="18"/>
              </w:rPr>
            </w:pPr>
            <w:r w:rsidRPr="006950D8">
              <w:rPr>
                <w:rFonts w:ascii="Arial" w:hAnsi="Arial" w:cs="Arial"/>
                <w:sz w:val="18"/>
                <w:szCs w:val="18"/>
              </w:rPr>
              <w:t>Date</w:t>
            </w:r>
          </w:p>
        </w:tc>
        <w:tc>
          <w:tcPr>
            <w:tcW w:w="3672" w:type="dxa"/>
            <w:tcBorders>
              <w:top w:val="single" w:sz="12" w:space="0" w:color="auto"/>
              <w:left w:val="single" w:sz="12" w:space="0" w:color="auto"/>
              <w:bottom w:val="single" w:sz="12" w:space="0" w:color="auto"/>
            </w:tcBorders>
          </w:tcPr>
          <w:p w:rsidR="003D2D60" w:rsidRPr="006950D8" w:rsidP="003D2D60" w14:paraId="39BC82D1" w14:textId="77777777">
            <w:pPr>
              <w:autoSpaceDE w:val="0"/>
              <w:autoSpaceDN w:val="0"/>
              <w:adjustRightInd w:val="0"/>
              <w:rPr>
                <w:rFonts w:ascii="Arial" w:hAnsi="Arial" w:cs="Arial"/>
                <w:b/>
                <w:bCs/>
                <w:sz w:val="18"/>
                <w:szCs w:val="18"/>
              </w:rPr>
            </w:pPr>
            <w:r w:rsidRPr="006950D8">
              <w:rPr>
                <w:rFonts w:ascii="Arial" w:hAnsi="Arial" w:cs="Arial"/>
                <w:sz w:val="18"/>
                <w:szCs w:val="18"/>
              </w:rPr>
              <w:t xml:space="preserve">Owner </w:t>
            </w:r>
            <w:r w:rsidRPr="006950D8">
              <w:rPr>
                <w:rFonts w:ascii="Arial" w:hAnsi="Arial" w:cs="Arial"/>
                <w:i/>
                <w:iCs/>
                <w:sz w:val="18"/>
                <w:szCs w:val="18"/>
              </w:rPr>
              <w:t>(Signature)</w:t>
            </w:r>
          </w:p>
        </w:tc>
        <w:tc>
          <w:tcPr>
            <w:tcW w:w="1836" w:type="dxa"/>
            <w:gridSpan w:val="2"/>
            <w:tcBorders>
              <w:top w:val="single" w:sz="12" w:space="0" w:color="auto"/>
              <w:left w:val="single" w:sz="12" w:space="0" w:color="auto"/>
              <w:bottom w:val="single" w:sz="12" w:space="0" w:color="auto"/>
              <w:right w:val="single" w:sz="12" w:space="0" w:color="auto"/>
            </w:tcBorders>
          </w:tcPr>
          <w:p w:rsidR="003D2D60" w:rsidRPr="006950D8" w:rsidP="003D2D60" w14:paraId="0FF36099" w14:textId="77777777">
            <w:pPr>
              <w:autoSpaceDE w:val="0"/>
              <w:autoSpaceDN w:val="0"/>
              <w:adjustRightInd w:val="0"/>
              <w:rPr>
                <w:rFonts w:ascii="Arial" w:hAnsi="Arial" w:cs="Arial"/>
                <w:b/>
                <w:bCs/>
                <w:sz w:val="18"/>
                <w:szCs w:val="18"/>
              </w:rPr>
            </w:pPr>
            <w:r w:rsidRPr="006950D8">
              <w:rPr>
                <w:rFonts w:ascii="Arial" w:hAnsi="Arial" w:cs="Arial"/>
                <w:sz w:val="18"/>
                <w:szCs w:val="18"/>
              </w:rPr>
              <w:t>Date</w:t>
            </w:r>
          </w:p>
        </w:tc>
      </w:tr>
      <w:tr w14:paraId="45223341" w14:textId="77777777" w:rsidTr="006950D8">
        <w:tblPrEx>
          <w:tblW w:w="0" w:type="auto"/>
          <w:tblLook w:val="04A0"/>
        </w:tblPrEx>
        <w:trPr>
          <w:trHeight w:val="1329"/>
        </w:trPr>
        <w:tc>
          <w:tcPr>
            <w:tcW w:w="5508" w:type="dxa"/>
            <w:gridSpan w:val="2"/>
            <w:tcBorders>
              <w:top w:val="single" w:sz="12" w:space="0" w:color="auto"/>
              <w:left w:val="single" w:sz="12" w:space="0" w:color="auto"/>
              <w:bottom w:val="single" w:sz="12" w:space="0" w:color="auto"/>
              <w:right w:val="single" w:sz="12" w:space="0" w:color="auto"/>
            </w:tcBorders>
          </w:tcPr>
          <w:p w:rsidR="003D2D60" w:rsidRPr="006950D8" w:rsidP="003D2D60" w14:paraId="16529D50" w14:textId="77777777">
            <w:pPr>
              <w:autoSpaceDE w:val="0"/>
              <w:autoSpaceDN w:val="0"/>
              <w:adjustRightInd w:val="0"/>
              <w:rPr>
                <w:rFonts w:ascii="Arial" w:hAnsi="Arial" w:cs="Arial"/>
                <w:b/>
                <w:bCs/>
                <w:sz w:val="18"/>
                <w:szCs w:val="18"/>
              </w:rPr>
            </w:pPr>
          </w:p>
        </w:tc>
        <w:tc>
          <w:tcPr>
            <w:tcW w:w="5508" w:type="dxa"/>
            <w:gridSpan w:val="3"/>
            <w:tcBorders>
              <w:top w:val="single" w:sz="12" w:space="0" w:color="auto"/>
              <w:left w:val="single" w:sz="12" w:space="0" w:color="auto"/>
              <w:bottom w:val="single" w:sz="12" w:space="0" w:color="auto"/>
              <w:right w:val="single" w:sz="12" w:space="0" w:color="auto"/>
            </w:tcBorders>
          </w:tcPr>
          <w:p w:rsidR="003D2D60" w:rsidRPr="006950D8" w:rsidP="003D2D60" w14:paraId="7A69BA6F" w14:textId="77777777">
            <w:pPr>
              <w:autoSpaceDE w:val="0"/>
              <w:autoSpaceDN w:val="0"/>
              <w:adjustRightInd w:val="0"/>
              <w:rPr>
                <w:rFonts w:ascii="Arial" w:hAnsi="Arial" w:cs="Arial"/>
                <w:b/>
                <w:bCs/>
                <w:sz w:val="18"/>
                <w:szCs w:val="18"/>
              </w:rPr>
            </w:pPr>
            <w:r w:rsidRPr="006950D8">
              <w:rPr>
                <w:rFonts w:ascii="Arial" w:hAnsi="Arial" w:cs="Arial"/>
                <w:sz w:val="18"/>
                <w:szCs w:val="18"/>
              </w:rPr>
              <w:t>Address</w:t>
            </w:r>
          </w:p>
        </w:tc>
      </w:tr>
    </w:tbl>
    <w:p w:rsidR="003D2D60" w:rsidP="003D2D60" w14:paraId="4C151310" w14:textId="77777777">
      <w:pPr>
        <w:spacing w:after="0" w:line="240" w:lineRule="auto"/>
        <w:rPr>
          <w:rFonts w:ascii="Arial" w:hAnsi="Arial" w:cs="Arial"/>
          <w:sz w:val="14"/>
          <w:szCs w:val="14"/>
        </w:rPr>
      </w:pPr>
    </w:p>
    <w:p w:rsidR="00542D17" w:rsidP="003D2D60" w14:paraId="5F892D78" w14:textId="77777777">
      <w:pPr>
        <w:spacing w:after="0" w:line="240" w:lineRule="auto"/>
        <w:rPr>
          <w:rFonts w:ascii="Arial" w:hAnsi="Arial" w:cs="Arial"/>
          <w:sz w:val="14"/>
          <w:szCs w:val="14"/>
        </w:rPr>
      </w:pPr>
      <w:r>
        <w:rPr>
          <w:rFonts w:ascii="Arial" w:hAnsi="Arial" w:cs="Arial"/>
          <w:sz w:val="14"/>
          <w:szCs w:val="14"/>
        </w:rPr>
        <w:t>VS FORM 1-22 R</w:t>
      </w:r>
    </w:p>
    <w:p w:rsidR="003D2D60" w:rsidRPr="003D2D60" w14:paraId="2CA23A93" w14:textId="77777777">
      <w:pPr>
        <w:rPr>
          <w:rFonts w:ascii="Arial" w:hAnsi="Arial" w:cs="Arial"/>
          <w:sz w:val="16"/>
          <w:szCs w:val="16"/>
        </w:rPr>
      </w:pPr>
      <w:r>
        <w:rPr>
          <w:rFonts w:ascii="Arial" w:hAnsi="Arial" w:cs="Arial"/>
          <w:sz w:val="16"/>
          <w:szCs w:val="16"/>
        </w:rPr>
        <w:t>JAN 2012</w:t>
      </w:r>
      <w:r>
        <w:rPr>
          <w:rFonts w:ascii="Arial" w:hAnsi="Arial" w:cs="Arial"/>
          <w:sz w:val="16"/>
          <w:szCs w:val="16"/>
        </w:rPr>
        <w:tab/>
      </w:r>
      <w:r>
        <w:rPr>
          <w:rFonts w:ascii="Arial" w:hAnsi="Arial" w:cs="Arial"/>
          <w:sz w:val="16"/>
          <w:szCs w:val="16"/>
        </w:rPr>
        <w:tab/>
      </w:r>
      <w:r w:rsidRPr="003D2D60">
        <w:rPr>
          <w:rFonts w:ascii="Arial" w:hAnsi="Arial" w:cs="Arial"/>
          <w:sz w:val="16"/>
          <w:szCs w:val="16"/>
        </w:rPr>
        <w:tab/>
      </w:r>
      <w:r w:rsidRPr="003D2D60">
        <w:rPr>
          <w:rFonts w:ascii="Arial" w:hAnsi="Arial" w:cs="Arial"/>
          <w:sz w:val="16"/>
          <w:szCs w:val="16"/>
        </w:rPr>
        <w:tab/>
      </w:r>
      <w:r w:rsidRPr="003D2D60">
        <w:rPr>
          <w:rFonts w:ascii="Arial" w:hAnsi="Arial" w:cs="Arial"/>
          <w:sz w:val="16"/>
          <w:szCs w:val="16"/>
        </w:rPr>
        <w:tab/>
      </w:r>
      <w:r w:rsidRPr="003D2D60">
        <w:rPr>
          <w:rFonts w:ascii="Arial" w:hAnsi="Arial" w:cs="Arial"/>
          <w:sz w:val="16"/>
          <w:szCs w:val="16"/>
        </w:rPr>
        <w:tab/>
      </w:r>
      <w:r w:rsidRPr="003D2D60">
        <w:rPr>
          <w:rFonts w:ascii="Arial" w:hAnsi="Arial" w:cs="Arial"/>
          <w:sz w:val="16"/>
          <w:szCs w:val="16"/>
        </w:rPr>
        <w:tab/>
        <w:t>LOCAL REPRODUCTION AUTHORIZED</w:t>
      </w:r>
    </w:p>
    <w:sectPr w:rsidSect="003F69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D2"/>
    <w:rsid w:val="003D2D60"/>
    <w:rsid w:val="003F69D2"/>
    <w:rsid w:val="00414C35"/>
    <w:rsid w:val="0045797E"/>
    <w:rsid w:val="00542D17"/>
    <w:rsid w:val="006950D8"/>
    <w:rsid w:val="00B00306"/>
    <w:rsid w:val="00E2352C"/>
    <w:rsid w:val="00E305C5"/>
    <w:rsid w:val="00E329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D2F751"/>
  <w15:docId w15:val="{7FDB17CE-4C85-44D2-967D-658580E7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4C35"/>
    <w:rPr>
      <w:color w:val="0000FF" w:themeColor="hyperlink"/>
      <w:u w:val="single"/>
    </w:rPr>
  </w:style>
  <w:style w:type="character" w:styleId="UnresolvedMention">
    <w:name w:val="Unresolved Mention"/>
    <w:basedOn w:val="DefaultParagraphFont"/>
    <w:uiPriority w:val="99"/>
    <w:semiHidden/>
    <w:unhideWhenUsed/>
    <w:rsid w:val="00414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PHIS.PRA@usda.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554</Words>
  <Characters>3035</Characters>
  <Application>Microsoft Office Word</Application>
  <DocSecurity>0</DocSecurity>
  <Lines>64</Lines>
  <Paragraphs>31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Harris, Sheniqua - MRP-APHIS</cp:lastModifiedBy>
  <cp:revision>3</cp:revision>
  <dcterms:created xsi:type="dcterms:W3CDTF">2026-05-05T19:16:00Z</dcterms:created>
  <dcterms:modified xsi:type="dcterms:W3CDTF">2026-05-05T19:17:00Z</dcterms:modified>
</cp:coreProperties>
</file>