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media/image4.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ackground w:color="ffffff">
    <v:background id="_x0000_s1025" w:themeColor="background1" filled="t"/>
  </w:background>
  <w:body>
    <w:p w:rsidR="00E53984" w:rsidP="00767458" w14:paraId="670279AE" w14:textId="3CBF25EA">
      <w:pPr>
        <w:rPr>
          <w:sz w:val="96"/>
          <w:szCs w:val="96"/>
        </w:rPr>
      </w:pPr>
      <w:r>
        <w:rPr>
          <w:noProof/>
        </w:rPr>
        <w:drawing>
          <wp:anchor distT="0" distB="0" distL="114300" distR="114300" simplePos="0" relativeHeight="251663360" behindDoc="1" locked="0" layoutInCell="1" allowOverlap="1">
            <wp:simplePos x="0" y="0"/>
            <wp:positionH relativeFrom="column">
              <wp:posOffset>3934460</wp:posOffset>
            </wp:positionH>
            <wp:positionV relativeFrom="paragraph">
              <wp:posOffset>-897255</wp:posOffset>
            </wp:positionV>
            <wp:extent cx="3375660" cy="3375660"/>
            <wp:effectExtent l="0" t="0" r="0" b="0"/>
            <wp:wrapNone/>
            <wp:docPr id="1807023870"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023870" name="Graphic 1606240438"/>
                    <pic:cNvPicPr/>
                  </pic:nvPicPr>
                  <pic:blipFill>
                    <a:blip xmlns:r="http://schemas.openxmlformats.org/officeDocument/2006/relationships" r:embed="rId8">
                      <a:extLst>
                        <a:ext uri="{96DAC541-7B7A-43D3-8B79-37D633B846F1}">
                          <asvg:svgBlip xmlns:asvg="http://schemas.microsoft.com/office/drawing/2016/SVG/main" r:embed="rId9"/>
                        </a:ext>
                      </a:extLst>
                    </a:blip>
                    <a:stretch>
                      <a:fillRect/>
                    </a:stretch>
                  </pic:blipFill>
                  <pic:spPr>
                    <a:xfrm rot="10800000">
                      <a:off x="0" y="0"/>
                      <a:ext cx="3375866" cy="3375866"/>
                    </a:xfrm>
                    <a:prstGeom prst="rect">
                      <a:avLst/>
                    </a:prstGeom>
                  </pic:spPr>
                </pic:pic>
              </a:graphicData>
            </a:graphic>
            <wp14:sizeRelH relativeFrom="page">
              <wp14:pctWidth>0</wp14:pctWidth>
            </wp14:sizeRelH>
            <wp14:sizeRelV relativeFrom="page">
              <wp14:pctHeight>0</wp14:pctHeight>
            </wp14:sizeRelV>
          </wp:anchor>
        </w:drawing>
      </w:r>
    </w:p>
    <w:p w:rsidR="005C590B" w:rsidRPr="005C590B" w:rsidP="00767458" w14:paraId="04296056" w14:textId="77777777"/>
    <w:p w:rsidR="00341214" w:rsidP="00767458" w14:paraId="75634709" w14:textId="77777777">
      <w:pPr>
        <w:rPr>
          <w:b/>
          <w:bCs/>
          <w:sz w:val="96"/>
          <w:szCs w:val="96"/>
        </w:rPr>
      </w:pPr>
    </w:p>
    <w:p w:rsidR="00341214" w:rsidP="00767458" w14:paraId="7DB880D8" w14:textId="77777777">
      <w:pPr>
        <w:rPr>
          <w:b/>
          <w:bCs/>
          <w:sz w:val="96"/>
          <w:szCs w:val="96"/>
        </w:rPr>
      </w:pPr>
    </w:p>
    <w:p w:rsidR="00341214" w:rsidP="00767458" w14:paraId="2296425F" w14:textId="77777777">
      <w:pPr>
        <w:rPr>
          <w:b/>
          <w:bCs/>
          <w:sz w:val="96"/>
          <w:szCs w:val="96"/>
        </w:rPr>
      </w:pPr>
    </w:p>
    <w:p w:rsidR="00E53984" w:rsidRPr="00876339" w:rsidP="00767458" w14:paraId="00A1A85F" w14:textId="700141CE">
      <w:pPr>
        <w:rPr>
          <w:b/>
          <w:bCs/>
          <w:color w:val="163353" w:themeColor="text1"/>
          <w:sz w:val="96"/>
          <w:szCs w:val="96"/>
        </w:rPr>
      </w:pPr>
      <w:r>
        <w:rPr>
          <w:b/>
          <w:bCs/>
          <w:color w:val="163353" w:themeColor="text1"/>
          <w:sz w:val="96"/>
          <w:szCs w:val="96"/>
        </w:rPr>
        <w:t>Tribal Broadband Connectivity Program 3</w:t>
      </w:r>
    </w:p>
    <w:p w:rsidR="00E8450B" w:rsidRPr="00615AF3" w:rsidP="00767458" w14:paraId="3D146B9D" w14:textId="0992E823">
      <w:r>
        <w:rPr>
          <w:color w:val="163353" w:themeColor="text1"/>
          <w:spacing w:val="50"/>
          <w:sz w:val="52"/>
          <w:szCs w:val="52"/>
        </w:rPr>
        <w:t xml:space="preserve">Infrastructure Deployment </w:t>
      </w:r>
    </w:p>
    <w:p w:rsidR="00E8450B" w:rsidRPr="00615AF3" w:rsidP="00767458" w14:paraId="2DFA3705" w14:textId="01239A85">
      <w:pPr>
        <w:sectPr w:rsidSect="0089793D">
          <w:headerReference w:type="default" r:id="rId10"/>
          <w:footerReference w:type="even" r:id="rId11"/>
          <w:footerReference w:type="default" r:id="rId12"/>
          <w:headerReference w:type="first" r:id="rId13"/>
          <w:footerReference w:type="first" r:id="rId14"/>
          <w:pgSz w:w="12240" w:h="15840"/>
          <w:pgMar w:top="720" w:right="720" w:bottom="720" w:left="720" w:header="720" w:footer="0" w:gutter="0"/>
          <w:cols w:space="720"/>
          <w:titlePg/>
          <w:docGrid w:linePitch="381"/>
        </w:sectPr>
      </w:pPr>
      <w:r>
        <w:rPr>
          <w:color w:val="163353" w:themeColor="text1"/>
          <w:spacing w:val="50"/>
          <w:sz w:val="52"/>
          <w:szCs w:val="52"/>
        </w:rPr>
        <w:t>Project Narrative</w:t>
      </w:r>
      <w:r w:rsidR="1C49A282">
        <w:rPr>
          <w:color w:val="163353" w:themeColor="text1"/>
          <w:spacing w:val="50"/>
          <w:sz w:val="52"/>
          <w:szCs w:val="52"/>
        </w:rPr>
        <w:t xml:space="preserve"> </w:t>
      </w:r>
      <w:r>
        <w:rPr>
          <w:color w:val="163353" w:themeColor="text1"/>
          <w:spacing w:val="50"/>
          <w:sz w:val="52"/>
          <w:szCs w:val="52"/>
        </w:rPr>
        <w:t>Template</w:t>
      </w:r>
      <w:r w:rsidRPr="00615AF3" w:rsidR="00D67E5F">
        <w:rPr>
          <w:spacing w:val="50"/>
        </w:rPr>
        <w:t xml:space="preserve"> </w:t>
      </w:r>
    </w:p>
    <w:p w:rsidR="00FE15D6" w:rsidRPr="0028681F" w:rsidP="00767458" w14:paraId="57A1C68A" w14:textId="114ECD1E">
      <w:pPr>
        <w:pStyle w:val="Graphicplaceholder"/>
      </w:pPr>
    </w:p>
    <w:p w:rsidR="00536F15" w:rsidRPr="0028681F" w:rsidP="00767458" w14:paraId="00E12F50" w14:textId="00420491"/>
    <w:p w:rsidR="005C590B" w:rsidP="00767458" w14:paraId="59BA93A9" w14:textId="77777777"/>
    <w:sdt>
      <w:sdtPr>
        <w:rPr>
          <w:b w:val="0"/>
          <w:caps w:val="0"/>
          <w:color w:val="auto"/>
          <w:spacing w:val="0"/>
          <w:sz w:val="22"/>
        </w:rPr>
        <w:id w:val="584954889"/>
        <w:docPartObj>
          <w:docPartGallery w:val="Table of Contents"/>
          <w:docPartUnique/>
        </w:docPartObj>
      </w:sdtPr>
      <w:sdtContent>
        <w:p w:rsidR="005C590B" w:rsidRPr="00FB2065" w:rsidP="00FB2065" w14:paraId="128DFF8F" w14:textId="39C881D4">
          <w:pPr>
            <w:pStyle w:val="TOCHeading"/>
          </w:pPr>
          <w:r w:rsidRPr="00FB2065">
            <w:t>Contents</w:t>
          </w:r>
        </w:p>
        <w:p w:rsidR="002F3CC1" w14:paraId="1A79B3B5" w14:textId="2F40E82C">
          <w:pPr>
            <w:pStyle w:val="TOC1"/>
            <w:rPr>
              <w:b w:val="0"/>
              <w:noProof/>
              <w:color w:val="auto"/>
              <w:kern w:val="2"/>
              <w:sz w:val="24"/>
              <w:szCs w:val="24"/>
            </w:rPr>
          </w:pPr>
          <w:r>
            <w:fldChar w:fldCharType="begin"/>
          </w:r>
          <w:r w:rsidRPr="00FD7C55">
            <w:instrText xml:space="preserve"> TOC \o "1-5" \h \z \u </w:instrText>
          </w:r>
          <w:r>
            <w:fldChar w:fldCharType="separate"/>
          </w:r>
          <w:hyperlink w:anchor="_Toc228804501" w:history="1">
            <w:r w:rsidRPr="005010A0">
              <w:rPr>
                <w:rStyle w:val="Hyperlink"/>
                <w:noProof/>
              </w:rPr>
              <w:t>Instructions</w:t>
            </w:r>
            <w:r>
              <w:tab/>
            </w:r>
            <w:r w:rsidRPr="1440D238">
              <w:rPr>
                <w:noProof/>
              </w:rPr>
              <w:fldChar w:fldCharType="begin"/>
            </w:r>
            <w:r w:rsidRPr="1440D238">
              <w:rPr>
                <w:noProof/>
              </w:rPr>
              <w:instrText xml:space="preserve"> PAGEREF _Toc228804501 \h </w:instrText>
            </w:r>
            <w:r w:rsidRPr="1440D238">
              <w:rPr>
                <w:noProof/>
              </w:rPr>
              <w:fldChar w:fldCharType="separate"/>
            </w:r>
            <w:r>
              <w:rPr>
                <w:noProof/>
                <w:webHidden/>
              </w:rPr>
              <w:t>3</w:t>
            </w:r>
            <w:r w:rsidRPr="1440D238">
              <w:rPr>
                <w:noProof/>
              </w:rPr>
              <w:fldChar w:fldCharType="end"/>
            </w:r>
          </w:hyperlink>
        </w:p>
        <w:p w:rsidR="002F3CC1" w14:paraId="49EFE877" w14:textId="715D6407">
          <w:pPr>
            <w:pStyle w:val="TOC1"/>
            <w:tabs>
              <w:tab w:val="left" w:pos="562"/>
            </w:tabs>
            <w:rPr>
              <w:b w:val="0"/>
              <w:noProof/>
              <w:color w:val="auto"/>
              <w:kern w:val="2"/>
              <w:sz w:val="24"/>
              <w:szCs w:val="24"/>
            </w:rPr>
          </w:pPr>
          <w:hyperlink w:anchor="_Toc228804502" w:history="1">
            <w:r w:rsidRPr="005010A0">
              <w:rPr>
                <w:rStyle w:val="Hyperlink"/>
                <w:noProof/>
              </w:rPr>
              <w:t>1</w:t>
            </w:r>
            <w:r>
              <w:tab/>
            </w:r>
            <w:r w:rsidRPr="005010A0">
              <w:rPr>
                <w:rStyle w:val="Hyperlink"/>
                <w:noProof/>
              </w:rPr>
              <w:t>Project Narrative</w:t>
            </w:r>
            <w:r>
              <w:tab/>
            </w:r>
            <w:r w:rsidRPr="1440D238">
              <w:rPr>
                <w:noProof/>
              </w:rPr>
              <w:fldChar w:fldCharType="begin"/>
            </w:r>
            <w:r w:rsidRPr="1440D238">
              <w:rPr>
                <w:noProof/>
              </w:rPr>
              <w:instrText xml:space="preserve"> PAGEREF _Toc228804502 \h </w:instrText>
            </w:r>
            <w:r w:rsidRPr="1440D238">
              <w:rPr>
                <w:noProof/>
              </w:rPr>
              <w:fldChar w:fldCharType="separate"/>
            </w:r>
            <w:r>
              <w:rPr>
                <w:noProof/>
                <w:webHidden/>
              </w:rPr>
              <w:t>3</w:t>
            </w:r>
            <w:r w:rsidRPr="1440D238">
              <w:rPr>
                <w:noProof/>
              </w:rPr>
              <w:fldChar w:fldCharType="end"/>
            </w:r>
          </w:hyperlink>
        </w:p>
        <w:p w:rsidR="002F3CC1" w:rsidP="1440D238" w14:paraId="13B60289" w14:textId="15B4D6D4">
          <w:pPr>
            <w:pStyle w:val="TOC2"/>
            <w:tabs>
              <w:tab w:val="left" w:pos="835"/>
              <w:tab w:val="right" w:leader="dot" w:pos="9350"/>
            </w:tabs>
            <w:rPr>
              <w:rFonts w:eastAsiaTheme="minorEastAsia"/>
              <w:noProof/>
              <w:sz w:val="24"/>
              <w:szCs w:val="24"/>
            </w:rPr>
          </w:pPr>
          <w:hyperlink w:anchor="_Toc228804503" w:history="1">
            <w:r w:rsidRPr="005010A0">
              <w:rPr>
                <w:rStyle w:val="Hyperlink"/>
                <w:noProof/>
              </w:rPr>
              <w:t>1.1</w:t>
            </w:r>
            <w:r>
              <w:tab/>
            </w:r>
            <w:r w:rsidRPr="005010A0">
              <w:rPr>
                <w:rStyle w:val="Hyperlink"/>
                <w:noProof/>
              </w:rPr>
              <w:t>Executive Summary</w:t>
            </w:r>
            <w:r>
              <w:tab/>
            </w:r>
            <w:r w:rsidRPr="1440D238">
              <w:rPr>
                <w:noProof/>
              </w:rPr>
              <w:fldChar w:fldCharType="begin"/>
            </w:r>
            <w:r w:rsidRPr="1440D238">
              <w:rPr>
                <w:noProof/>
              </w:rPr>
              <w:instrText xml:space="preserve"> PAGEREF _Toc228804503 \h </w:instrText>
            </w:r>
            <w:r w:rsidRPr="1440D238">
              <w:rPr>
                <w:noProof/>
              </w:rPr>
              <w:fldChar w:fldCharType="separate"/>
            </w:r>
            <w:r>
              <w:rPr>
                <w:noProof/>
                <w:webHidden/>
              </w:rPr>
              <w:t>3</w:t>
            </w:r>
            <w:r w:rsidRPr="1440D238">
              <w:rPr>
                <w:noProof/>
              </w:rPr>
              <w:fldChar w:fldCharType="end"/>
            </w:r>
          </w:hyperlink>
        </w:p>
        <w:p w:rsidR="002F3CC1" w:rsidP="1440D238" w14:paraId="488C0B6D" w14:textId="4A78F84D">
          <w:pPr>
            <w:pStyle w:val="TOC2"/>
            <w:tabs>
              <w:tab w:val="left" w:pos="835"/>
              <w:tab w:val="right" w:leader="dot" w:pos="9350"/>
            </w:tabs>
            <w:rPr>
              <w:rFonts w:eastAsiaTheme="minorEastAsia"/>
              <w:noProof/>
              <w:sz w:val="24"/>
              <w:szCs w:val="24"/>
            </w:rPr>
          </w:pPr>
          <w:hyperlink w:anchor="_Toc228804504" w:history="1">
            <w:r w:rsidRPr="005010A0">
              <w:rPr>
                <w:rStyle w:val="Hyperlink"/>
                <w:noProof/>
              </w:rPr>
              <w:t>1.2</w:t>
            </w:r>
            <w:r>
              <w:tab/>
            </w:r>
            <w:r w:rsidRPr="005010A0">
              <w:rPr>
                <w:rStyle w:val="Hyperlink"/>
                <w:noProof/>
              </w:rPr>
              <w:t>Status as Eligible Entity</w:t>
            </w:r>
            <w:r>
              <w:tab/>
            </w:r>
            <w:r w:rsidRPr="1440D238">
              <w:rPr>
                <w:noProof/>
              </w:rPr>
              <w:fldChar w:fldCharType="begin"/>
            </w:r>
            <w:r w:rsidRPr="1440D238">
              <w:rPr>
                <w:noProof/>
              </w:rPr>
              <w:instrText xml:space="preserve"> PAGEREF _Toc228804504 \h </w:instrText>
            </w:r>
            <w:r w:rsidRPr="1440D238">
              <w:rPr>
                <w:noProof/>
              </w:rPr>
              <w:fldChar w:fldCharType="separate"/>
            </w:r>
            <w:r>
              <w:rPr>
                <w:noProof/>
                <w:webHidden/>
              </w:rPr>
              <w:t>4</w:t>
            </w:r>
            <w:r w:rsidRPr="1440D238">
              <w:rPr>
                <w:noProof/>
              </w:rPr>
              <w:fldChar w:fldCharType="end"/>
            </w:r>
          </w:hyperlink>
        </w:p>
        <w:p w:rsidR="002F3CC1" w:rsidP="1440D238" w14:paraId="3F9F1D47" w14:textId="5FF82150">
          <w:pPr>
            <w:pStyle w:val="TOC2"/>
            <w:tabs>
              <w:tab w:val="left" w:pos="835"/>
              <w:tab w:val="right" w:leader="dot" w:pos="9350"/>
            </w:tabs>
            <w:rPr>
              <w:rFonts w:eastAsiaTheme="minorEastAsia"/>
              <w:noProof/>
              <w:sz w:val="24"/>
              <w:szCs w:val="24"/>
            </w:rPr>
          </w:pPr>
          <w:hyperlink w:anchor="_Toc228804505" w:history="1">
            <w:r w:rsidRPr="005010A0">
              <w:rPr>
                <w:rStyle w:val="Hyperlink"/>
                <w:noProof/>
              </w:rPr>
              <w:t>1.3</w:t>
            </w:r>
            <w:r>
              <w:tab/>
            </w:r>
            <w:r w:rsidRPr="005010A0">
              <w:rPr>
                <w:rStyle w:val="Hyperlink"/>
                <w:noProof/>
              </w:rPr>
              <w:t>Demonstrated Need</w:t>
            </w:r>
            <w:r>
              <w:tab/>
            </w:r>
            <w:r w:rsidRPr="1440D238">
              <w:rPr>
                <w:noProof/>
              </w:rPr>
              <w:fldChar w:fldCharType="begin"/>
            </w:r>
            <w:r w:rsidRPr="1440D238">
              <w:rPr>
                <w:noProof/>
              </w:rPr>
              <w:instrText xml:space="preserve"> PAGEREF _Toc228804505 \h </w:instrText>
            </w:r>
            <w:r w:rsidRPr="1440D238">
              <w:rPr>
                <w:noProof/>
              </w:rPr>
              <w:fldChar w:fldCharType="separate"/>
            </w:r>
            <w:r>
              <w:rPr>
                <w:noProof/>
                <w:webHidden/>
              </w:rPr>
              <w:t>4</w:t>
            </w:r>
            <w:r w:rsidRPr="1440D238">
              <w:rPr>
                <w:noProof/>
              </w:rPr>
              <w:fldChar w:fldCharType="end"/>
            </w:r>
          </w:hyperlink>
        </w:p>
        <w:p w:rsidR="002F3CC1" w:rsidP="1440D238" w14:paraId="56330DF9" w14:textId="4F05159C">
          <w:pPr>
            <w:pStyle w:val="TOC2"/>
            <w:tabs>
              <w:tab w:val="left" w:pos="835"/>
              <w:tab w:val="right" w:leader="dot" w:pos="9350"/>
            </w:tabs>
            <w:rPr>
              <w:rFonts w:eastAsiaTheme="minorEastAsia"/>
              <w:noProof/>
              <w:sz w:val="24"/>
              <w:szCs w:val="24"/>
            </w:rPr>
          </w:pPr>
          <w:hyperlink w:anchor="_Toc228804506" w:history="1">
            <w:r w:rsidRPr="005010A0">
              <w:rPr>
                <w:rStyle w:val="Hyperlink"/>
                <w:noProof/>
              </w:rPr>
              <w:t>1.4</w:t>
            </w:r>
            <w:r>
              <w:tab/>
            </w:r>
            <w:r w:rsidRPr="005010A0">
              <w:rPr>
                <w:rStyle w:val="Hyperlink"/>
                <w:noProof/>
              </w:rPr>
              <w:t>Funded Activities</w:t>
            </w:r>
            <w:r>
              <w:tab/>
            </w:r>
            <w:r w:rsidRPr="1440D238">
              <w:rPr>
                <w:noProof/>
              </w:rPr>
              <w:fldChar w:fldCharType="begin"/>
            </w:r>
            <w:r w:rsidRPr="1440D238">
              <w:rPr>
                <w:noProof/>
              </w:rPr>
              <w:instrText xml:space="preserve"> PAGEREF _Toc228804506 \h </w:instrText>
            </w:r>
            <w:r w:rsidRPr="1440D238">
              <w:rPr>
                <w:noProof/>
              </w:rPr>
              <w:fldChar w:fldCharType="separate"/>
            </w:r>
            <w:r>
              <w:rPr>
                <w:noProof/>
                <w:webHidden/>
              </w:rPr>
              <w:t>5</w:t>
            </w:r>
            <w:r w:rsidRPr="1440D238">
              <w:rPr>
                <w:noProof/>
              </w:rPr>
              <w:fldChar w:fldCharType="end"/>
            </w:r>
          </w:hyperlink>
        </w:p>
        <w:p w:rsidR="002F3CC1" w:rsidP="1440D238" w14:paraId="7FABF9D9" w14:textId="51D0BAD1">
          <w:pPr>
            <w:pStyle w:val="TOC2"/>
            <w:tabs>
              <w:tab w:val="left" w:pos="835"/>
              <w:tab w:val="right" w:leader="dot" w:pos="9350"/>
            </w:tabs>
            <w:rPr>
              <w:rFonts w:eastAsiaTheme="minorEastAsia"/>
              <w:noProof/>
              <w:sz w:val="24"/>
              <w:szCs w:val="24"/>
            </w:rPr>
          </w:pPr>
          <w:hyperlink w:anchor="_Toc228804507" w:history="1">
            <w:r w:rsidRPr="005010A0">
              <w:rPr>
                <w:rStyle w:val="Hyperlink"/>
                <w:noProof/>
              </w:rPr>
              <w:t>1.5</w:t>
            </w:r>
            <w:r>
              <w:tab/>
            </w:r>
            <w:r w:rsidRPr="005010A0">
              <w:rPr>
                <w:rStyle w:val="Hyperlink"/>
                <w:noProof/>
              </w:rPr>
              <w:t>Project Plan</w:t>
            </w:r>
            <w:r>
              <w:tab/>
            </w:r>
            <w:r w:rsidRPr="1440D238">
              <w:rPr>
                <w:noProof/>
              </w:rPr>
              <w:fldChar w:fldCharType="begin"/>
            </w:r>
            <w:r w:rsidRPr="1440D238">
              <w:rPr>
                <w:noProof/>
              </w:rPr>
              <w:instrText xml:space="preserve"> PAGEREF _Toc228804507 \h </w:instrText>
            </w:r>
            <w:r w:rsidRPr="1440D238">
              <w:rPr>
                <w:noProof/>
              </w:rPr>
              <w:fldChar w:fldCharType="separate"/>
            </w:r>
            <w:r>
              <w:rPr>
                <w:noProof/>
                <w:webHidden/>
              </w:rPr>
              <w:t>6</w:t>
            </w:r>
            <w:r w:rsidRPr="1440D238">
              <w:rPr>
                <w:noProof/>
              </w:rPr>
              <w:fldChar w:fldCharType="end"/>
            </w:r>
          </w:hyperlink>
        </w:p>
        <w:p w:rsidR="002F3CC1" w:rsidP="1440D238" w14:paraId="039CE55C" w14:textId="26166B01">
          <w:pPr>
            <w:pStyle w:val="TOC2"/>
            <w:tabs>
              <w:tab w:val="left" w:pos="835"/>
              <w:tab w:val="right" w:leader="dot" w:pos="9350"/>
            </w:tabs>
            <w:rPr>
              <w:rFonts w:eastAsiaTheme="minorEastAsia"/>
              <w:noProof/>
              <w:sz w:val="24"/>
              <w:szCs w:val="24"/>
            </w:rPr>
          </w:pPr>
          <w:hyperlink w:anchor="_Toc228804508" w:history="1">
            <w:r w:rsidRPr="005010A0">
              <w:rPr>
                <w:rStyle w:val="Hyperlink"/>
                <w:noProof/>
              </w:rPr>
              <w:t>1.6</w:t>
            </w:r>
            <w:r>
              <w:tab/>
            </w:r>
            <w:r w:rsidRPr="005010A0">
              <w:rPr>
                <w:rStyle w:val="Hyperlink"/>
                <w:noProof/>
              </w:rPr>
              <w:t>Implementation Team</w:t>
            </w:r>
            <w:r>
              <w:tab/>
            </w:r>
            <w:r w:rsidRPr="1440D238">
              <w:rPr>
                <w:noProof/>
              </w:rPr>
              <w:fldChar w:fldCharType="begin"/>
            </w:r>
            <w:r w:rsidRPr="1440D238">
              <w:rPr>
                <w:noProof/>
              </w:rPr>
              <w:instrText xml:space="preserve"> PAGEREF _Toc228804508 \h </w:instrText>
            </w:r>
            <w:r w:rsidRPr="1440D238">
              <w:rPr>
                <w:noProof/>
              </w:rPr>
              <w:fldChar w:fldCharType="separate"/>
            </w:r>
            <w:r>
              <w:rPr>
                <w:noProof/>
                <w:webHidden/>
              </w:rPr>
              <w:t>7</w:t>
            </w:r>
            <w:r w:rsidRPr="1440D238">
              <w:rPr>
                <w:noProof/>
              </w:rPr>
              <w:fldChar w:fldCharType="end"/>
            </w:r>
          </w:hyperlink>
        </w:p>
        <w:p w:rsidR="002F3CC1" w:rsidP="1440D238" w14:paraId="3517A0B6" w14:textId="244D17C0">
          <w:pPr>
            <w:pStyle w:val="TOC2"/>
            <w:tabs>
              <w:tab w:val="left" w:pos="835"/>
              <w:tab w:val="right" w:leader="dot" w:pos="9350"/>
            </w:tabs>
            <w:rPr>
              <w:rFonts w:eastAsiaTheme="minorEastAsia"/>
              <w:noProof/>
              <w:sz w:val="24"/>
              <w:szCs w:val="24"/>
            </w:rPr>
          </w:pPr>
          <w:hyperlink w:anchor="_Toc228804509" w:history="1">
            <w:r w:rsidRPr="005010A0">
              <w:rPr>
                <w:rStyle w:val="Hyperlink"/>
                <w:noProof/>
              </w:rPr>
              <w:t>1.7</w:t>
            </w:r>
            <w:r>
              <w:tab/>
            </w:r>
            <w:r w:rsidRPr="005010A0">
              <w:rPr>
                <w:rStyle w:val="Hyperlink"/>
                <w:noProof/>
              </w:rPr>
              <w:t>Alignment with Existing Programs</w:t>
            </w:r>
            <w:r>
              <w:tab/>
            </w:r>
            <w:r w:rsidRPr="1440D238">
              <w:rPr>
                <w:noProof/>
              </w:rPr>
              <w:fldChar w:fldCharType="begin"/>
            </w:r>
            <w:r w:rsidRPr="1440D238">
              <w:rPr>
                <w:noProof/>
              </w:rPr>
              <w:instrText xml:space="preserve"> PAGEREF _Toc228804509 \h </w:instrText>
            </w:r>
            <w:r w:rsidRPr="1440D238">
              <w:rPr>
                <w:noProof/>
              </w:rPr>
              <w:fldChar w:fldCharType="separate"/>
            </w:r>
            <w:r>
              <w:rPr>
                <w:noProof/>
                <w:webHidden/>
              </w:rPr>
              <w:t>7</w:t>
            </w:r>
            <w:r w:rsidRPr="1440D238">
              <w:rPr>
                <w:noProof/>
              </w:rPr>
              <w:fldChar w:fldCharType="end"/>
            </w:r>
          </w:hyperlink>
        </w:p>
        <w:p w:rsidR="002F3CC1" w:rsidP="1440D238" w14:paraId="667D38FC" w14:textId="350EA1B3">
          <w:pPr>
            <w:pStyle w:val="TOC2"/>
            <w:tabs>
              <w:tab w:val="left" w:pos="835"/>
              <w:tab w:val="right" w:leader="dot" w:pos="9350"/>
            </w:tabs>
            <w:rPr>
              <w:rFonts w:eastAsiaTheme="minorEastAsia"/>
              <w:noProof/>
              <w:sz w:val="24"/>
              <w:szCs w:val="24"/>
            </w:rPr>
          </w:pPr>
          <w:hyperlink w:anchor="_Toc228804510" w:history="1">
            <w:r w:rsidRPr="005010A0">
              <w:rPr>
                <w:rStyle w:val="Hyperlink"/>
                <w:noProof/>
              </w:rPr>
              <w:t>1.8</w:t>
            </w:r>
            <w:r>
              <w:tab/>
            </w:r>
            <w:r w:rsidRPr="005010A0">
              <w:rPr>
                <w:rStyle w:val="Hyperlink"/>
                <w:noProof/>
              </w:rPr>
              <w:t>Environmental and Historical Preservation</w:t>
            </w:r>
            <w:r>
              <w:tab/>
            </w:r>
            <w:r w:rsidRPr="1440D238">
              <w:rPr>
                <w:noProof/>
              </w:rPr>
              <w:fldChar w:fldCharType="begin"/>
            </w:r>
            <w:r w:rsidRPr="1440D238">
              <w:rPr>
                <w:noProof/>
              </w:rPr>
              <w:instrText xml:space="preserve"> PAGEREF _Toc228804510 \h </w:instrText>
            </w:r>
            <w:r w:rsidRPr="1440D238">
              <w:rPr>
                <w:noProof/>
              </w:rPr>
              <w:fldChar w:fldCharType="separate"/>
            </w:r>
            <w:r>
              <w:rPr>
                <w:noProof/>
                <w:webHidden/>
              </w:rPr>
              <w:t>8</w:t>
            </w:r>
            <w:r w:rsidRPr="1440D238">
              <w:rPr>
                <w:noProof/>
              </w:rPr>
              <w:fldChar w:fldCharType="end"/>
            </w:r>
          </w:hyperlink>
        </w:p>
        <w:p w:rsidR="002F3CC1" w:rsidP="1440D238" w14:paraId="6D0017B3" w14:textId="6F50E8A3">
          <w:pPr>
            <w:pStyle w:val="TOC2"/>
            <w:tabs>
              <w:tab w:val="left" w:pos="835"/>
              <w:tab w:val="right" w:leader="dot" w:pos="9350"/>
            </w:tabs>
            <w:rPr>
              <w:rFonts w:eastAsiaTheme="minorEastAsia"/>
              <w:noProof/>
              <w:sz w:val="24"/>
              <w:szCs w:val="24"/>
            </w:rPr>
          </w:pPr>
          <w:hyperlink w:anchor="_Toc228804511" w:history="1">
            <w:r w:rsidRPr="005010A0">
              <w:rPr>
                <w:rStyle w:val="Hyperlink"/>
                <w:noProof/>
              </w:rPr>
              <w:t>1.9</w:t>
            </w:r>
            <w:r>
              <w:tab/>
            </w:r>
            <w:r w:rsidRPr="005010A0">
              <w:rPr>
                <w:rStyle w:val="Hyperlink"/>
                <w:noProof/>
              </w:rPr>
              <w:t>Justification for Funding Variance (If Applicable)</w:t>
            </w:r>
            <w:r>
              <w:tab/>
            </w:r>
            <w:r w:rsidRPr="1440D238">
              <w:rPr>
                <w:noProof/>
              </w:rPr>
              <w:fldChar w:fldCharType="begin"/>
            </w:r>
            <w:r w:rsidRPr="1440D238">
              <w:rPr>
                <w:noProof/>
              </w:rPr>
              <w:instrText xml:space="preserve"> PAGEREF _Toc228804511 \h </w:instrText>
            </w:r>
            <w:r w:rsidRPr="1440D238">
              <w:rPr>
                <w:noProof/>
              </w:rPr>
              <w:fldChar w:fldCharType="separate"/>
            </w:r>
            <w:r>
              <w:rPr>
                <w:noProof/>
                <w:webHidden/>
              </w:rPr>
              <w:t>8</w:t>
            </w:r>
            <w:r w:rsidRPr="1440D238">
              <w:rPr>
                <w:noProof/>
              </w:rPr>
              <w:fldChar w:fldCharType="end"/>
            </w:r>
          </w:hyperlink>
        </w:p>
        <w:p w:rsidR="002F3CC1" w:rsidP="1440D238" w14:paraId="379A2D68" w14:textId="3FFF3834">
          <w:pPr>
            <w:pStyle w:val="TOC2"/>
            <w:tabs>
              <w:tab w:val="left" w:pos="810"/>
              <w:tab w:val="right" w:leader="dot" w:pos="9350"/>
            </w:tabs>
            <w:rPr>
              <w:rFonts w:eastAsiaTheme="minorEastAsia"/>
              <w:noProof/>
              <w:sz w:val="24"/>
              <w:szCs w:val="24"/>
            </w:rPr>
          </w:pPr>
          <w:hyperlink w:anchor="_Toc228804512" w:history="1">
            <w:r w:rsidRPr="005010A0">
              <w:rPr>
                <w:rStyle w:val="Hyperlink"/>
                <w:noProof/>
              </w:rPr>
              <w:t>1.10</w:t>
            </w:r>
            <w:r>
              <w:tab/>
            </w:r>
            <w:r w:rsidRPr="005010A0">
              <w:rPr>
                <w:rStyle w:val="Hyperlink"/>
                <w:noProof/>
              </w:rPr>
              <w:t>Other Funding Sources</w:t>
            </w:r>
            <w:r>
              <w:tab/>
            </w:r>
            <w:r w:rsidRPr="1440D238">
              <w:rPr>
                <w:noProof/>
              </w:rPr>
              <w:fldChar w:fldCharType="begin"/>
            </w:r>
            <w:r w:rsidRPr="1440D238">
              <w:rPr>
                <w:noProof/>
              </w:rPr>
              <w:instrText xml:space="preserve"> PAGEREF _Toc228804512 \h </w:instrText>
            </w:r>
            <w:r w:rsidRPr="1440D238">
              <w:rPr>
                <w:noProof/>
              </w:rPr>
              <w:fldChar w:fldCharType="separate"/>
            </w:r>
            <w:r>
              <w:rPr>
                <w:noProof/>
                <w:webHidden/>
              </w:rPr>
              <w:t>8</w:t>
            </w:r>
            <w:r w:rsidRPr="1440D238">
              <w:rPr>
                <w:noProof/>
              </w:rPr>
              <w:fldChar w:fldCharType="end"/>
            </w:r>
          </w:hyperlink>
        </w:p>
        <w:p w:rsidR="00381E74" w:rsidP="1440D238" w14:paraId="08FA045A" w14:textId="30CCC087">
          <w:pPr>
            <w:pStyle w:val="TOC1"/>
            <w:rPr>
              <w:noProof/>
              <w:kern w:val="2"/>
            </w:rPr>
          </w:pPr>
        </w:p>
        <w:p w:rsidR="00381E74" w:rsidP="1440D238" w14:paraId="7A85AFB5" w14:textId="00D0D020">
          <w:pPr>
            <w:pStyle w:val="TOC1"/>
            <w:tabs>
              <w:tab w:val="left" w:pos="562"/>
            </w:tabs>
            <w:rPr>
              <w:noProof/>
              <w:kern w:val="2"/>
            </w:rPr>
          </w:pPr>
        </w:p>
        <w:p w:rsidR="00381E74" w:rsidP="1440D238" w14:paraId="75B2A9BD" w14:textId="6D5E98BF">
          <w:pPr>
            <w:pStyle w:val="TOC2"/>
            <w:tabs>
              <w:tab w:val="left" w:pos="835"/>
              <w:tab w:val="right" w:leader="dot" w:pos="9350"/>
            </w:tabs>
            <w:rPr>
              <w:noProof/>
            </w:rPr>
          </w:pPr>
        </w:p>
        <w:p w:rsidR="00381E74" w:rsidP="1440D238" w14:paraId="6226A295" w14:textId="35661240">
          <w:pPr>
            <w:pStyle w:val="TOC2"/>
            <w:tabs>
              <w:tab w:val="left" w:pos="835"/>
              <w:tab w:val="right" w:leader="dot" w:pos="9350"/>
            </w:tabs>
            <w:rPr>
              <w:noProof/>
            </w:rPr>
          </w:pPr>
        </w:p>
        <w:p w:rsidR="00381E74" w:rsidP="1440D238" w14:paraId="7F380FC2" w14:textId="561CA6E5">
          <w:pPr>
            <w:pStyle w:val="TOC2"/>
            <w:tabs>
              <w:tab w:val="left" w:pos="835"/>
              <w:tab w:val="right" w:leader="dot" w:pos="9350"/>
            </w:tabs>
            <w:rPr>
              <w:noProof/>
            </w:rPr>
          </w:pPr>
        </w:p>
        <w:p w:rsidR="00381E74" w:rsidP="1440D238" w14:paraId="24C17951" w14:textId="46FC2E4E">
          <w:pPr>
            <w:pStyle w:val="TOC2"/>
            <w:tabs>
              <w:tab w:val="left" w:pos="835"/>
              <w:tab w:val="right" w:leader="dot" w:pos="9350"/>
            </w:tabs>
            <w:rPr>
              <w:noProof/>
            </w:rPr>
          </w:pPr>
        </w:p>
        <w:p w:rsidR="00381E74" w:rsidP="1440D238" w14:paraId="2D57EB5F" w14:textId="7A9AB982">
          <w:pPr>
            <w:pStyle w:val="TOC2"/>
            <w:tabs>
              <w:tab w:val="left" w:pos="835"/>
              <w:tab w:val="right" w:leader="dot" w:pos="9350"/>
            </w:tabs>
            <w:rPr>
              <w:noProof/>
            </w:rPr>
          </w:pPr>
        </w:p>
        <w:p w:rsidR="00381E74" w:rsidP="1440D238" w14:paraId="20ED7846" w14:textId="25E22ECB">
          <w:pPr>
            <w:pStyle w:val="TOC2"/>
            <w:tabs>
              <w:tab w:val="left" w:pos="835"/>
              <w:tab w:val="right" w:leader="dot" w:pos="9350"/>
            </w:tabs>
            <w:rPr>
              <w:noProof/>
            </w:rPr>
          </w:pPr>
        </w:p>
        <w:p w:rsidR="00381E74" w:rsidP="1440D238" w14:paraId="512BEA53" w14:textId="706D5CA3">
          <w:pPr>
            <w:pStyle w:val="TOC2"/>
            <w:tabs>
              <w:tab w:val="left" w:pos="835"/>
              <w:tab w:val="right" w:leader="dot" w:pos="9350"/>
            </w:tabs>
            <w:rPr>
              <w:noProof/>
            </w:rPr>
          </w:pPr>
        </w:p>
        <w:p w:rsidR="00381E74" w:rsidP="1440D238" w14:paraId="1CC94447" w14:textId="5B5FA0B8">
          <w:pPr>
            <w:pStyle w:val="TOC2"/>
            <w:tabs>
              <w:tab w:val="left" w:pos="835"/>
              <w:tab w:val="right" w:leader="dot" w:pos="9350"/>
            </w:tabs>
            <w:rPr>
              <w:noProof/>
            </w:rPr>
          </w:pPr>
        </w:p>
        <w:p w:rsidR="00381E74" w:rsidP="1440D238" w14:paraId="704D0E43" w14:textId="03799F17">
          <w:pPr>
            <w:pStyle w:val="TOC2"/>
            <w:tabs>
              <w:tab w:val="left" w:pos="835"/>
              <w:tab w:val="right" w:leader="dot" w:pos="9350"/>
            </w:tabs>
            <w:rPr>
              <w:noProof/>
            </w:rPr>
          </w:pPr>
        </w:p>
        <w:p w:rsidR="008A2027" w:rsidP="1440D238" w14:paraId="6FA92D91" w14:textId="57292290">
          <w:pPr>
            <w:pStyle w:val="TOC1"/>
            <w:rPr>
              <w:noProof/>
              <w:kern w:val="2"/>
              <w:lang w:eastAsia="ko-KR"/>
            </w:rPr>
          </w:pPr>
        </w:p>
        <w:p w:rsidR="008A2027" w:rsidP="1440D238" w14:paraId="4845F8AE" w14:textId="52E2869E">
          <w:pPr>
            <w:pStyle w:val="TOC1"/>
            <w:tabs>
              <w:tab w:val="left" w:pos="562"/>
            </w:tabs>
            <w:rPr>
              <w:noProof/>
              <w:kern w:val="2"/>
              <w:lang w:eastAsia="ko-KR"/>
            </w:rPr>
          </w:pPr>
        </w:p>
        <w:p w:rsidR="008A2027" w:rsidP="1440D238" w14:paraId="3F61FF5B" w14:textId="25C43D26">
          <w:pPr>
            <w:pStyle w:val="TOC2"/>
            <w:tabs>
              <w:tab w:val="left" w:pos="835"/>
              <w:tab w:val="right" w:leader="dot" w:pos="9350"/>
            </w:tabs>
            <w:rPr>
              <w:noProof/>
              <w:lang w:eastAsia="ko-KR"/>
            </w:rPr>
          </w:pPr>
        </w:p>
        <w:p w:rsidR="008A2027" w:rsidP="1440D238" w14:paraId="2D8E1F3A" w14:textId="71A4AC3F">
          <w:pPr>
            <w:pStyle w:val="TOC2"/>
            <w:tabs>
              <w:tab w:val="left" w:pos="835"/>
              <w:tab w:val="right" w:leader="dot" w:pos="9350"/>
            </w:tabs>
            <w:rPr>
              <w:noProof/>
              <w:lang w:eastAsia="ko-KR"/>
            </w:rPr>
          </w:pPr>
        </w:p>
        <w:p w:rsidR="008A2027" w:rsidP="1440D238" w14:paraId="4050AD64" w14:textId="4BBDBAEE">
          <w:pPr>
            <w:pStyle w:val="TOC2"/>
            <w:tabs>
              <w:tab w:val="left" w:pos="835"/>
              <w:tab w:val="right" w:leader="dot" w:pos="9350"/>
            </w:tabs>
            <w:rPr>
              <w:noProof/>
              <w:lang w:eastAsia="ko-KR"/>
            </w:rPr>
          </w:pPr>
        </w:p>
        <w:p w:rsidR="008A2027" w:rsidP="1440D238" w14:paraId="7218AD71" w14:textId="2139E2CB">
          <w:pPr>
            <w:pStyle w:val="TOC2"/>
            <w:tabs>
              <w:tab w:val="left" w:pos="835"/>
              <w:tab w:val="right" w:leader="dot" w:pos="9350"/>
            </w:tabs>
            <w:rPr>
              <w:noProof/>
              <w:lang w:eastAsia="ko-KR"/>
            </w:rPr>
          </w:pPr>
        </w:p>
        <w:p w:rsidR="008A2027" w:rsidP="1440D238" w14:paraId="37C2B945" w14:textId="08CE2C04">
          <w:pPr>
            <w:pStyle w:val="TOC2"/>
            <w:tabs>
              <w:tab w:val="left" w:pos="835"/>
              <w:tab w:val="right" w:leader="dot" w:pos="9350"/>
            </w:tabs>
            <w:rPr>
              <w:noProof/>
              <w:lang w:eastAsia="ko-KR"/>
            </w:rPr>
          </w:pPr>
        </w:p>
        <w:p w:rsidR="008A2027" w:rsidP="1440D238" w14:paraId="444A513A" w14:textId="3DF5C6CF">
          <w:pPr>
            <w:pStyle w:val="TOC2"/>
            <w:tabs>
              <w:tab w:val="left" w:pos="835"/>
              <w:tab w:val="right" w:leader="dot" w:pos="9350"/>
            </w:tabs>
            <w:rPr>
              <w:noProof/>
              <w:lang w:eastAsia="ko-KR"/>
            </w:rPr>
          </w:pPr>
        </w:p>
        <w:p w:rsidR="008A2027" w:rsidP="1440D238" w14:paraId="721AEAA5" w14:textId="2C299A56">
          <w:pPr>
            <w:pStyle w:val="TOC2"/>
            <w:tabs>
              <w:tab w:val="left" w:pos="835"/>
              <w:tab w:val="right" w:leader="dot" w:pos="9350"/>
            </w:tabs>
            <w:rPr>
              <w:noProof/>
              <w:lang w:eastAsia="ko-KR"/>
            </w:rPr>
          </w:pPr>
        </w:p>
        <w:p w:rsidR="008A2027" w:rsidP="1440D238" w14:paraId="0DA8AE36" w14:textId="3ADAC035">
          <w:pPr>
            <w:pStyle w:val="TOC2"/>
            <w:tabs>
              <w:tab w:val="left" w:pos="835"/>
              <w:tab w:val="right" w:leader="dot" w:pos="9350"/>
            </w:tabs>
            <w:rPr>
              <w:noProof/>
              <w:lang w:eastAsia="ko-KR"/>
            </w:rPr>
          </w:pPr>
        </w:p>
        <w:p w:rsidR="008A2027" w:rsidP="1440D238" w14:paraId="1B30013F" w14:textId="7799DC85">
          <w:pPr>
            <w:pStyle w:val="TOC2"/>
            <w:tabs>
              <w:tab w:val="left" w:pos="835"/>
              <w:tab w:val="right" w:leader="dot" w:pos="9350"/>
            </w:tabs>
            <w:rPr>
              <w:noProof/>
              <w:lang w:eastAsia="ko-KR"/>
            </w:rPr>
          </w:pPr>
        </w:p>
        <w:p w:rsidR="005C590B" w:rsidP="00767458" w14:paraId="6C91D309" w14:textId="1BAC8722">
          <w:r>
            <w:rPr>
              <w:rFonts w:eastAsiaTheme="minorEastAsia"/>
              <w:color w:val="163353" w:themeColor="text1"/>
              <w:kern w:val="0"/>
            </w:rPr>
            <w:fldChar w:fldCharType="end"/>
          </w:r>
        </w:p>
      </w:sdtContent>
    </w:sdt>
    <w:p w:rsidR="00914F42" w:rsidRPr="00317850" w:rsidP="00767458" w14:paraId="64742A1B" w14:textId="57BBF0F4">
      <w:r w:rsidRPr="0028681F">
        <w:rPr>
          <w:noProof/>
        </w:rPr>
        <w:drawing>
          <wp:anchor distT="0" distB="0" distL="114300" distR="114300" simplePos="0" relativeHeight="251660288" behindDoc="1" locked="0" layoutInCell="1" allowOverlap="1">
            <wp:simplePos x="0" y="0"/>
            <wp:positionH relativeFrom="column">
              <wp:posOffset>-5189117</wp:posOffset>
            </wp:positionH>
            <wp:positionV relativeFrom="page">
              <wp:posOffset>-4355517</wp:posOffset>
            </wp:positionV>
            <wp:extent cx="9356090" cy="9356090"/>
            <wp:effectExtent l="0" t="0" r="3810" b="3810"/>
            <wp:wrapNone/>
            <wp:docPr id="50236432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64326" name="Graphic 1371705934"/>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9356090" cy="9356090"/>
                    </a:xfrm>
                    <a:prstGeom prst="rect">
                      <a:avLst/>
                    </a:prstGeom>
                  </pic:spPr>
                </pic:pic>
              </a:graphicData>
            </a:graphic>
            <wp14:sizeRelH relativeFrom="page">
              <wp14:pctWidth>0</wp14:pctWidth>
            </wp14:sizeRelH>
            <wp14:sizeRelV relativeFrom="page">
              <wp14:pctHeight>0</wp14:pctHeight>
            </wp14:sizeRelV>
          </wp:anchor>
        </w:drawing>
      </w:r>
      <w:r w:rsidRPr="0028681F">
        <w:rPr>
          <w:noProof/>
        </w:rPr>
        <mc:AlternateContent>
          <mc:Choice Requires="wps">
            <w:drawing>
              <wp:anchor distT="0" distB="0" distL="114300" distR="114300" simplePos="0" relativeHeight="251661312" behindDoc="1" locked="0" layoutInCell="1" allowOverlap="1">
                <wp:simplePos x="0" y="0"/>
                <wp:positionH relativeFrom="column">
                  <wp:posOffset>-521970</wp:posOffset>
                </wp:positionH>
                <wp:positionV relativeFrom="page">
                  <wp:posOffset>345440</wp:posOffset>
                </wp:positionV>
                <wp:extent cx="6976872" cy="9326880"/>
                <wp:effectExtent l="0" t="0" r="0" b="7620"/>
                <wp:wrapNone/>
                <wp:docPr id="607077588"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976872" cy="93268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14F42" w:rsidP="00767458" w14:textId="77777777"/>
                          <w:p w:rsidR="00914F42" w:rsidP="00767458" w14:textId="77777777"/>
                          <w:p w:rsidR="00914F42" w:rsidP="00767458"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6" alt="&quot;&quot;" style="width:549.35pt;height:734.4pt;margin-top:27.2pt;margin-left:-41.1pt;mso-height-percent:0;mso-height-relative:margin;mso-position-vertical-relative:page;mso-width-percent:0;mso-width-relative:margin;mso-wrap-distance-bottom:0;mso-wrap-distance-left:9pt;mso-wrap-distance-right:9pt;mso-wrap-distance-top:0;mso-wrap-style:square;position:absolute;visibility:visible;v-text-anchor:middle;z-index:-251654144" fillcolor="white" stroked="f" strokeweight="1pt">
                <v:textbox>
                  <w:txbxContent>
                    <w:p w:rsidR="00914F42" w:rsidP="00767458" w14:paraId="0D279A36" w14:textId="77777777"/>
                    <w:p w:rsidR="00914F42" w:rsidP="00767458" w14:paraId="07E8C5CF" w14:textId="77777777"/>
                    <w:p w:rsidR="00914F42" w:rsidP="00767458" w14:paraId="7F7B5B50" w14:textId="77777777"/>
                  </w:txbxContent>
                </v:textbox>
              </v:rect>
            </w:pict>
          </mc:Fallback>
        </mc:AlternateContent>
      </w:r>
      <w:r w:rsidRPr="0028681F">
        <w:rPr>
          <w:noProof/>
        </w:rPr>
        <mc:AlternateContent>
          <mc:Choice Requires="wps">
            <w:drawing>
              <wp:anchor distT="0" distB="0" distL="114300" distR="114300" simplePos="0" relativeHeight="251658240" behindDoc="1" locked="1" layoutInCell="1" allowOverlap="1">
                <wp:simplePos x="0" y="0"/>
                <wp:positionH relativeFrom="column">
                  <wp:posOffset>-1223010</wp:posOffset>
                </wp:positionH>
                <wp:positionV relativeFrom="page">
                  <wp:posOffset>-234315</wp:posOffset>
                </wp:positionV>
                <wp:extent cx="8266176" cy="10698480"/>
                <wp:effectExtent l="0" t="0" r="1905" b="0"/>
                <wp:wrapNone/>
                <wp:docPr id="172224259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8266176" cy="1069848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7" alt="&quot;&quot;" style="width:650.9pt;height:842.4pt;margin-top:-18.45pt;margin-left:-96.3pt;mso-height-percent:0;mso-height-relative:margin;mso-position-vertical-relative:page;mso-width-percent:0;mso-width-relative:margin;mso-wrap-distance-bottom:0;mso-wrap-distance-left:9pt;mso-wrap-distance-right:9pt;mso-wrap-distance-top:0;mso-wrap-style:square;position:absolute;visibility:visible;v-text-anchor:middle;z-index:-251657216" fillcolor="#163353" stroked="f" strokeweight="1pt">
                <w10:anchorlock/>
              </v:rect>
            </w:pict>
          </mc:Fallback>
        </mc:AlternateContent>
      </w:r>
      <w:r>
        <w:br w:type="page"/>
      </w:r>
    </w:p>
    <w:p w:rsidR="00AA672D" w:rsidP="00415DAD" w14:paraId="59F6E733" w14:textId="77777777">
      <w:pPr>
        <w:pStyle w:val="Heading1"/>
        <w:numPr>
          <w:ilvl w:val="0"/>
          <w:numId w:val="0"/>
        </w:numPr>
        <w:ind w:left="432" w:hanging="432"/>
      </w:pPr>
      <w:bookmarkStart w:id="0" w:name="_Toc224909713"/>
      <w:bookmarkStart w:id="1" w:name="_Toc228804501"/>
      <w:r>
        <w:t>Instructions</w:t>
      </w:r>
      <w:bookmarkEnd w:id="0"/>
      <w:bookmarkEnd w:id="1"/>
      <w:r>
        <w:t xml:space="preserve"> </w:t>
      </w:r>
    </w:p>
    <w:p w:rsidR="00AA672D" w:rsidP="00AA672D" w14:paraId="701074AE" w14:textId="5C771B30">
      <w:r>
        <w:t>This form serves as a tool to capture responses required for the Infrastructure Deployment Project Narrative submission for the Tribal Broadband Connectivity Program (TBCP) 3. The form is consistent with the requirements outlined in the [</w:t>
      </w:r>
      <w:r w:rsidRPr="1440D238">
        <w:rPr>
          <w:color w:val="FF0000"/>
        </w:rPr>
        <w:t xml:space="preserve">Tribal Broadband Connectivity Program Notice of Funding Opportunity, </w:t>
      </w:r>
      <w:r w:rsidRPr="1440D238">
        <w:rPr>
          <w:color w:val="FF0000"/>
        </w:rPr>
        <w:t>Round</w:t>
      </w:r>
      <w:r w:rsidRPr="1440D238">
        <w:rPr>
          <w:color w:val="FF0000"/>
        </w:rPr>
        <w:t xml:space="preserve"> 3 Amendment</w:t>
      </w:r>
      <w:r>
        <w:t>] (NOFO).</w:t>
      </w:r>
    </w:p>
    <w:p w:rsidR="00AA672D" w:rsidP="00AA672D" w14:paraId="4259194B" w14:textId="77777777"/>
    <w:p w:rsidR="00AA672D" w:rsidP="00AA672D" w14:paraId="6F2C233E" w14:textId="39A0FA80">
      <w:r>
        <w:t xml:space="preserve">Applications from Eligible Entities must be received </w:t>
      </w:r>
      <w:r w:rsidRPr="1440D238">
        <w:rPr>
          <w:b/>
          <w:bCs/>
        </w:rPr>
        <w:t>no later</w:t>
      </w:r>
      <w:r w:rsidRPr="1440D238" w:rsidR="00BD3F1E">
        <w:rPr>
          <w:b/>
          <w:bCs/>
        </w:rPr>
        <w:t xml:space="preserve"> than 11:59 p.m. Eastern Time (ET) on September 15, 2026.</w:t>
      </w:r>
    </w:p>
    <w:p w:rsidR="00AA672D" w:rsidP="00AA672D" w14:paraId="0B50E8EE" w14:textId="77777777"/>
    <w:p w:rsidR="00AA672D" w:rsidP="00AA672D" w14:paraId="3A04990D" w14:textId="0A9E2EF2">
      <w:pPr>
        <w:spacing w:after="240"/>
      </w:pPr>
      <w:r>
        <w:t>Applicants should provide responses under each heading in compliance with the sections word or page limit. Responses longer than the limit will not be reviewed or considered. Applicants may not remove or reorder any section or heading.  If a section marked as “</w:t>
      </w:r>
      <w:r w:rsidR="00415DAD">
        <w:t>If</w:t>
      </w:r>
      <w:r>
        <w:t xml:space="preserve"> Applicable” does not apply to the application, the applicant may respond with “N/A”.</w:t>
      </w:r>
    </w:p>
    <w:p w:rsidR="00E13E0A" w:rsidP="00AA672D" w14:paraId="7D969A01" w14:textId="77777777">
      <w:pPr>
        <w:spacing w:after="240"/>
      </w:pPr>
    </w:p>
    <w:p w:rsidR="00FF77ED" w:rsidRPr="00A96791" w:rsidP="003F4693" w14:paraId="05FD9B02" w14:textId="1A2660CE">
      <w:pPr>
        <w:pStyle w:val="Heading1"/>
      </w:pPr>
      <w:bookmarkStart w:id="2" w:name="_Toc228804502"/>
      <w:r>
        <w:t xml:space="preserve">Project </w:t>
      </w:r>
      <w:r w:rsidRPr="003F4693">
        <w:t>Narrative</w:t>
      </w:r>
      <w:bookmarkEnd w:id="2"/>
    </w:p>
    <w:p w:rsidR="001115BA" w:rsidP="00B82C78" w14:paraId="67D94C26" w14:textId="37CCA8B1">
      <w:pPr>
        <w:pStyle w:val="Heading2"/>
      </w:pPr>
      <w:bookmarkStart w:id="3" w:name="_Toc228804503"/>
      <w:r>
        <w:t>Executive Summary</w:t>
      </w:r>
      <w:bookmarkEnd w:id="3"/>
    </w:p>
    <w:p w:rsidR="004A5A77" w:rsidP="004A5A77" w14:paraId="06CC8C1C" w14:textId="7B7DEF66">
      <w:r>
        <w:t xml:space="preserve">The executive summary should include: (1) An overview of the goals of the Project; (2) A high-level description of major activities; (3) A description of the </w:t>
      </w:r>
      <w:r w:rsidR="00242B6D">
        <w:t>P</w:t>
      </w:r>
      <w:r>
        <w:t xml:space="preserve">roject’s objectives; (4) A description of the </w:t>
      </w:r>
      <w:r w:rsidR="00242B6D">
        <w:t>P</w:t>
      </w:r>
      <w:r>
        <w:t>roject’s locations (e.g., geographic scope and impacted areas)</w:t>
      </w:r>
      <w:r w:rsidR="00B505CF">
        <w:t xml:space="preserve"> and intended benefic</w:t>
      </w:r>
      <w:r w:rsidR="00193547">
        <w:t>iaries</w:t>
      </w:r>
      <w:r>
        <w:t xml:space="preserve">; (5) A description of the </w:t>
      </w:r>
      <w:r w:rsidR="007A739D">
        <w:t>P</w:t>
      </w:r>
      <w:r>
        <w:t>roject timeline on which funds will be expended;</w:t>
      </w:r>
    </w:p>
    <w:p w:rsidR="004A5A77" w:rsidP="004A5A77" w14:paraId="42BA051F" w14:textId="77777777"/>
    <w:p w:rsidR="001F0C91" w:rsidP="004A5A77" w14:paraId="5FE4BA8B" w14:textId="5A50AD27">
      <w:r>
        <w:t>The executive summary must not exceed 1,000 words. </w:t>
      </w:r>
    </w:p>
    <w:p w:rsidR="001A0895" w:rsidRPr="00F26430" w:rsidP="004A5A77" w14:paraId="12F9175B" w14:textId="77777777"/>
    <w:p w:rsidR="004A5A77" w:rsidRPr="005D5F5D" w:rsidP="004A5A77" w14:paraId="3F53F974" w14:textId="66BAC6A6">
      <w:pPr>
        <w:rPr>
          <w:rFonts w:eastAsia="Times New Roman"/>
        </w:rPr>
      </w:pPr>
      <w:r>
        <w:t xml:space="preserve">Please note, NTIA may use all or a portion of the Executive Summary as part of a press release issued by NTIA, or for other public information and outreach purposes. Applicants are advised not to include business trade secrets or other confidential commercial or financial information as part of the Executive Summary. </w:t>
      </w:r>
      <w:r w:rsidRPr="1440D238">
        <w:rPr>
          <w:i/>
          <w:iCs/>
        </w:rPr>
        <w:t xml:space="preserve">See </w:t>
      </w:r>
      <w:r>
        <w:t>15 C.F.R. §4.9(b) concerning the designation of business information by the applicant.</w:t>
      </w:r>
    </w:p>
    <w:p w:rsidR="003F4693" w:rsidP="00B82C78" w14:paraId="3BBC7607" w14:textId="77777777"/>
    <w:p w:rsidR="003F4693" w:rsidP="00B82C78" w14:paraId="133A7716" w14:textId="77777777"/>
    <w:p w:rsidR="004567F0" w:rsidP="00B82C78" w14:paraId="145F0B96" w14:textId="77777777"/>
    <w:p w:rsidR="004567F0" w:rsidP="00B82C78" w14:paraId="1020BADB" w14:textId="77777777"/>
    <w:p w:rsidR="004567F0" w:rsidP="00B82C78" w14:paraId="568D181A" w14:textId="77777777"/>
    <w:p w:rsidR="004A5A77" w:rsidP="00B82C78" w14:paraId="75C333F5" w14:textId="77777777"/>
    <w:p w:rsidR="004A5A77" w:rsidP="00B82C78" w14:paraId="20D0FAB7" w14:textId="77777777"/>
    <w:p w:rsidR="00C84636" w:rsidP="00B82C78" w14:paraId="4FDAE444" w14:textId="77777777"/>
    <w:p w:rsidR="004A5A77" w:rsidP="004A5A77" w14:paraId="6DB99D23" w14:textId="03AB5F68">
      <w:pPr>
        <w:pStyle w:val="Heading2"/>
      </w:pPr>
      <w:bookmarkStart w:id="4" w:name="_Toc228804504"/>
      <w:r>
        <w:t>Status as Eligible Entity</w:t>
      </w:r>
      <w:bookmarkEnd w:id="4"/>
    </w:p>
    <w:p w:rsidR="005423CF" w:rsidP="005423CF" w14:paraId="6A2FE63D" w14:textId="6009DE85">
      <w:r>
        <w:t xml:space="preserve">Provide a description demonstrating that </w:t>
      </w:r>
      <w:r>
        <w:t>applicant</w:t>
      </w:r>
      <w:r>
        <w:t>(s) are in the category of Eligible Entities</w:t>
      </w:r>
      <w:r w:rsidR="00587201">
        <w:t>, as defined in section 905(a)(8) of the Act</w:t>
      </w:r>
      <w:r>
        <w:t xml:space="preserve">. </w:t>
      </w:r>
      <w:r w:rsidR="00FF3F99">
        <w:t>Response must not exceed 250 words.</w:t>
      </w:r>
    </w:p>
    <w:p w:rsidR="004A5A77" w:rsidP="004A5A77" w14:paraId="700344B7" w14:textId="77777777"/>
    <w:p w:rsidR="00C7559A" w:rsidP="004A5A77" w14:paraId="3FA5C711" w14:textId="77777777"/>
    <w:p w:rsidR="00C84636" w:rsidP="004A5A77" w14:paraId="633ACA9F" w14:textId="77777777"/>
    <w:p w:rsidR="00C84636" w:rsidP="004A5A77" w14:paraId="1CF44EF5" w14:textId="77777777"/>
    <w:p w:rsidR="00C84636" w:rsidP="004A5A77" w14:paraId="62C3A447" w14:textId="77777777"/>
    <w:p w:rsidR="0020311B" w:rsidP="0020311B" w14:paraId="2EB773C6" w14:textId="22B230C7">
      <w:pPr>
        <w:pStyle w:val="Heading2"/>
      </w:pPr>
      <w:bookmarkStart w:id="5" w:name="_Toc226037423"/>
      <w:bookmarkStart w:id="6" w:name="_Toc226037424"/>
      <w:bookmarkStart w:id="7" w:name="_Toc226037425"/>
      <w:bookmarkStart w:id="8" w:name="_Toc226037426"/>
      <w:bookmarkStart w:id="9" w:name="_Toc228804505"/>
      <w:bookmarkEnd w:id="5"/>
      <w:bookmarkEnd w:id="6"/>
      <w:bookmarkEnd w:id="7"/>
      <w:bookmarkEnd w:id="8"/>
      <w:r>
        <w:t xml:space="preserve">Demonstrated </w:t>
      </w:r>
      <w:r>
        <w:t>Need</w:t>
      </w:r>
      <w:bookmarkEnd w:id="9"/>
    </w:p>
    <w:p w:rsidR="003D1282" w:rsidP="003D1282" w14:paraId="3FD5B21C" w14:textId="277B9AE5">
      <w:r>
        <w:t xml:space="preserve">Provide a description of the community needs, problems, </w:t>
      </w:r>
      <w:r w:rsidR="006C2306">
        <w:t>and</w:t>
      </w:r>
      <w:r>
        <w:t xml:space="preserve"> challenges that the proposed </w:t>
      </w:r>
      <w:r w:rsidR="00DD4B04">
        <w:t>Project</w:t>
      </w:r>
      <w:r>
        <w:t xml:space="preserve"> will address. In accordance with Section 905(c)(8) of the Act, applicants proposing to use grant funds for the construction of new broadband infrastructure must prioritize </w:t>
      </w:r>
      <w:r w:rsidR="00DD4B04">
        <w:t>Project</w:t>
      </w:r>
      <w:r>
        <w:t xml:space="preserve">s that deploy broadband infrastructure to Unserved Native American/Alaska Native/Native Hawaiian households. The </w:t>
      </w:r>
      <w:r w:rsidR="00733058">
        <w:t xml:space="preserve">description </w:t>
      </w:r>
      <w:r>
        <w:t>should</w:t>
      </w:r>
      <w:r w:rsidR="00733058">
        <w:t xml:space="preserve"> include</w:t>
      </w:r>
      <w:r>
        <w:t xml:space="preserve">: </w:t>
      </w:r>
    </w:p>
    <w:p w:rsidR="0039565A" w:rsidP="1440D238" w14:paraId="2CA5A542" w14:textId="387D2373">
      <w:pPr>
        <w:numPr>
          <w:ilvl w:val="0"/>
          <w:numId w:val="13"/>
        </w:numPr>
      </w:pPr>
    </w:p>
    <w:p w:rsidR="231E2C1B" w:rsidP="1440D238" w14:paraId="4DC9D3F2" w14:textId="567238F6">
      <w:pPr>
        <w:pStyle w:val="ListParagraph"/>
        <w:numPr>
          <w:ilvl w:val="0"/>
          <w:numId w:val="13"/>
        </w:numPr>
      </w:pPr>
      <w:r>
        <w:t>T</w:t>
      </w:r>
      <w:r w:rsidR="2E385BD1">
        <w:t>he total number of</w:t>
      </w:r>
      <w:r w:rsidR="008E7C1D">
        <w:t xml:space="preserve"> unserved</w:t>
      </w:r>
      <w:r w:rsidR="2E385BD1">
        <w:t xml:space="preserve"> Native American/Alaska Native/Native Hawaiian households, businesses, and community anchor institutions </w:t>
      </w:r>
      <w:r w:rsidR="00AF2C0C">
        <w:t xml:space="preserve">in the proposed service area </w:t>
      </w:r>
      <w:r w:rsidR="00CA371F">
        <w:t>that are not subject to an enforceable buildout commitment</w:t>
      </w:r>
      <w:r w:rsidR="2E385BD1">
        <w:t xml:space="preserve"> (i.e., those not currently receiving Internet service with speeds of 25/3 Mbps or greater with latency considerations).  </w:t>
      </w:r>
    </w:p>
    <w:p w:rsidR="00AF2C0C" w:rsidP="007E729F" w14:paraId="29C363CA" w14:textId="628F4427">
      <w:pPr>
        <w:pStyle w:val="ListParagraph"/>
        <w:numPr>
          <w:ilvl w:val="0"/>
          <w:numId w:val="13"/>
        </w:numPr>
      </w:pPr>
      <w:r>
        <w:t>The percentage of total households in the proposed Project service area at or below 150% of the poverty line</w:t>
      </w:r>
      <w:r w:rsidR="00DD31EF">
        <w:t xml:space="preserve"> (based on HHS Poverty Guidelines) and a description of how the total household percentage was calculated, including data source(s) and any other relevant factors. If the census tract-level poverty data does not accurately represent the poverty level of the specific geographic area or population being served, applicants should explain the discrepancy and provide supplemental data sources.</w:t>
      </w:r>
      <w:r>
        <w:t xml:space="preserve"> </w:t>
      </w:r>
    </w:p>
    <w:p w:rsidR="007E729F" w:rsidP="231E2C1B" w14:paraId="04BBDE29" w14:textId="77777777">
      <w:pPr>
        <w:pStyle w:val="ListParagraph"/>
        <w:numPr>
          <w:ilvl w:val="0"/>
          <w:numId w:val="13"/>
        </w:numPr>
      </w:pPr>
      <w:r>
        <w:t>Other supporting demographic data that demonstrates a need for services including, but not limited to, unemployment rates, education level, and other relevant data. Provide an explanation detailing how this data was calculated, and the data source</w:t>
      </w:r>
      <w:r w:rsidR="006D31EC">
        <w:t>(s) used.</w:t>
      </w:r>
    </w:p>
    <w:p w:rsidR="007E729F" w:rsidP="1440D238" w14:paraId="48DEBA68" w14:textId="77777777">
      <w:pPr>
        <w:pStyle w:val="ListParagraph"/>
      </w:pPr>
    </w:p>
    <w:p w:rsidR="002C347E" w:rsidP="1440D238" w14:paraId="2D2BB428" w14:textId="130917D7">
      <w:pPr>
        <w:pStyle w:val="ListParagraph"/>
        <w:ind w:left="0"/>
      </w:pPr>
      <w:r>
        <w:t xml:space="preserve">Response must not exceed </w:t>
      </w:r>
      <w:r w:rsidR="005531B2">
        <w:t>5</w:t>
      </w:r>
      <w:r>
        <w:t>00 words.</w:t>
      </w:r>
    </w:p>
    <w:p w:rsidR="006D31EC" w:rsidP="1440D238" w14:paraId="069C9B22" w14:textId="07948C97"/>
    <w:p w:rsidR="006D31EC" w:rsidP="1440D238" w14:paraId="57930D4F" w14:textId="77777777"/>
    <w:p w:rsidR="006D31EC" w:rsidP="00906FDF" w14:paraId="6A5E2306" w14:textId="18905FB6">
      <w:pPr>
        <w:pStyle w:val="ListParagraph"/>
      </w:pPr>
    </w:p>
    <w:p w:rsidR="006D31EC" w:rsidP="00906FDF" w14:paraId="61050BF9" w14:textId="77777777">
      <w:pPr>
        <w:pStyle w:val="ListParagraph"/>
      </w:pPr>
    </w:p>
    <w:p w:rsidR="003F4693" w:rsidP="1440D238" w14:paraId="0FB1E110" w14:textId="28A76AC1"/>
    <w:p w:rsidR="00B82C78" w:rsidP="00B82C78" w14:paraId="160850F2" w14:textId="6C8489CA">
      <w:pPr>
        <w:pStyle w:val="Heading2"/>
      </w:pPr>
      <w:bookmarkStart w:id="10" w:name="_Toc228804506"/>
      <w:r>
        <w:t>Funded Activities</w:t>
      </w:r>
      <w:bookmarkEnd w:id="10"/>
    </w:p>
    <w:p w:rsidR="004C61D5" w:rsidRPr="004C61D5" w:rsidP="1440D238" w14:paraId="5902103F" w14:textId="2BA8310C">
      <w:r>
        <w:t xml:space="preserve">Provide a description of the specific </w:t>
      </w:r>
      <w:r w:rsidR="003E0EB3">
        <w:t>P</w:t>
      </w:r>
      <w:r>
        <w:t>rojects and activities to be funded by the grant, eligible uses of funds, and the proposed measurable objectives/outcomes. The description must:</w:t>
      </w:r>
    </w:p>
    <w:p w:rsidR="000F3237" w:rsidP="1440D238" w14:paraId="06745FE8" w14:textId="53ED35B3">
      <w:pPr>
        <w:pStyle w:val="ListParagraph"/>
        <w:numPr>
          <w:ilvl w:val="0"/>
          <w:numId w:val="18"/>
        </w:numPr>
      </w:pPr>
      <w:r>
        <w:t xml:space="preserve">Identify </w:t>
      </w:r>
      <w:r w:rsidR="005F5EED">
        <w:t xml:space="preserve">the total number of Unserved Native American/Alaska Native/Native Hawaiian households, businesses, and community </w:t>
      </w:r>
      <w:r>
        <w:t xml:space="preserve">anchor institutions </w:t>
      </w:r>
      <w:r w:rsidR="009209F1">
        <w:t xml:space="preserve">to be served by completion of the proposed project and have new access to qualifying broadband speeds. </w:t>
      </w:r>
      <w:r w:rsidR="0067570A">
        <w:t xml:space="preserve">Response must not exceed </w:t>
      </w:r>
      <w:r w:rsidR="004B15C7">
        <w:t>250</w:t>
      </w:r>
      <w:r w:rsidR="0067570A">
        <w:t xml:space="preserve"> words.</w:t>
      </w:r>
    </w:p>
    <w:p w:rsidR="000F3237" w:rsidP="000F3237" w14:paraId="1BDB7273" w14:textId="77777777"/>
    <w:p w:rsidR="000F3237" w:rsidP="000F3237" w14:paraId="1EC01600" w14:textId="77777777"/>
    <w:p w:rsidR="000F3237" w:rsidP="000F3237" w14:paraId="3F64EA5E" w14:textId="77777777"/>
    <w:p w:rsidR="007E43CB" w:rsidP="000F3237" w14:paraId="3A6BAB48" w14:textId="77777777"/>
    <w:p w:rsidR="000F3237" w:rsidP="1440D238" w14:paraId="1A7D0B23" w14:textId="77777777"/>
    <w:p w:rsidR="00B26A1A" w:rsidP="00415DAD" w14:paraId="2EC7ED51" w14:textId="1C1BCC4D">
      <w:pPr>
        <w:pStyle w:val="ListParagraph"/>
        <w:numPr>
          <w:ilvl w:val="0"/>
          <w:numId w:val="18"/>
        </w:numPr>
      </w:pPr>
      <w:r>
        <w:t>Describe plans to deploy Qualifying Broadband Service to Native America</w:t>
      </w:r>
      <w:r w:rsidR="00A85DEE">
        <w:t>n</w:t>
      </w:r>
      <w:r>
        <w:t xml:space="preserve">/Alaska Native/Native Hawaiian households, businesses, and community anchor institutions in the proposed </w:t>
      </w:r>
      <w:r w:rsidR="003E0EB3">
        <w:t>P</w:t>
      </w:r>
      <w:r w:rsidR="00A85DEE">
        <w:t xml:space="preserve">roject </w:t>
      </w:r>
      <w:r>
        <w:t xml:space="preserve">area that meets quality of service performance measures such that network outages do not exceed, on average, 48 hours over any 365-day period. </w:t>
      </w:r>
      <w:r w:rsidR="00812C05">
        <w:t>Response must not exceed 500 words.</w:t>
      </w:r>
      <w:r w:rsidRPr="1440D238" w:rsidR="00812C05">
        <w:rPr>
          <w:b/>
          <w:bCs/>
        </w:rPr>
        <w:t xml:space="preserve"> </w:t>
      </w:r>
    </w:p>
    <w:p w:rsidR="00247B6F" w:rsidP="00B26A1A" w14:paraId="5EFC9962" w14:textId="77777777"/>
    <w:p w:rsidR="00247B6F" w:rsidP="00B26A1A" w14:paraId="42A3C7E3" w14:textId="77777777"/>
    <w:p w:rsidR="00247B6F" w:rsidP="00B26A1A" w14:paraId="255349FC" w14:textId="77777777"/>
    <w:p w:rsidR="00247B6F" w:rsidP="00B26A1A" w14:paraId="3EF9C576" w14:textId="77777777"/>
    <w:p w:rsidR="000F3223" w:rsidRPr="00B26A1A" w:rsidP="00B26A1A" w14:paraId="20F941FE" w14:textId="77777777"/>
    <w:p w:rsidR="00786BAE" w:rsidP="1440D238" w14:paraId="42EA46A9" w14:textId="363E04AA">
      <w:pPr>
        <w:pStyle w:val="ListParagraph"/>
        <w:numPr>
          <w:ilvl w:val="0"/>
          <w:numId w:val="18"/>
        </w:numPr>
      </w:pPr>
      <w:r>
        <w:t xml:space="preserve">Provide a description of the pricing for the broadband services that the applicant intends to offer compared to existing broadband services near the proposed service area along with a demonstration that the pricing is competitive and affordable in the target market. Response must not exceed 500 words. </w:t>
      </w:r>
    </w:p>
    <w:p w:rsidR="00786BAE" w:rsidP="00786BAE" w14:paraId="467098E5" w14:textId="77777777"/>
    <w:p w:rsidR="00786BAE" w:rsidP="00786BAE" w14:paraId="2EAAE2A6" w14:textId="77777777"/>
    <w:p w:rsidR="00786BAE" w:rsidP="00786BAE" w14:paraId="41C4F7DC" w14:textId="77777777"/>
    <w:p w:rsidR="00DE037C" w:rsidRPr="00A972B6" w:rsidP="00786BAE" w14:paraId="7735D0E2" w14:textId="77777777"/>
    <w:p w:rsidR="00420734" w:rsidP="00420734" w14:paraId="45096E8F" w14:textId="77777777">
      <w:pPr>
        <w:pStyle w:val="ListParagraph"/>
        <w:numPr>
          <w:ilvl w:val="0"/>
          <w:numId w:val="18"/>
        </w:numPr>
      </w:pPr>
      <w:r>
        <w:t>Provide a description of how the proposed broadband solution can be scaled over time and meet the growing needs of the community and households within the service area. Response must not exceed 500 words.</w:t>
      </w:r>
    </w:p>
    <w:p w:rsidR="00420734" w:rsidP="00420734" w14:paraId="15E331E1" w14:textId="77777777"/>
    <w:p w:rsidR="00420734" w:rsidP="00420734" w14:paraId="24BFE4DB" w14:textId="77777777"/>
    <w:p w:rsidR="00420734" w:rsidP="00420734" w14:paraId="6D9B81B8" w14:textId="77777777"/>
    <w:p w:rsidR="00420734" w:rsidP="00420734" w14:paraId="021D428F" w14:textId="77777777"/>
    <w:p w:rsidR="00420734" w:rsidP="00420734" w14:paraId="20699578" w14:textId="77777777"/>
    <w:p w:rsidR="0067570A" w:rsidP="0067570A" w14:paraId="072E1B11" w14:textId="2992AC9D">
      <w:pPr>
        <w:pStyle w:val="ListParagraph"/>
        <w:numPr>
          <w:ilvl w:val="0"/>
          <w:numId w:val="18"/>
        </w:numPr>
      </w:pPr>
      <w:r>
        <w:t xml:space="preserve">(If applicable) Describe a plan </w:t>
      </w:r>
      <w:r w:rsidR="003D683C">
        <w:t xml:space="preserve">to ensure access to an adequate workforce for completing deployment, and whether workforce training and development is needed. </w:t>
      </w:r>
      <w:r>
        <w:t xml:space="preserve">Response must not exceed 500 words. </w:t>
      </w:r>
    </w:p>
    <w:p w:rsidR="003F4693" w:rsidP="1440D238" w14:paraId="59775ED6" w14:textId="10C8A7B7">
      <w:pPr>
        <w:ind w:left="360"/>
      </w:pPr>
    </w:p>
    <w:p w:rsidR="003F4693" w:rsidP="003F4693" w14:paraId="537E1BC5" w14:textId="77777777"/>
    <w:p w:rsidR="003F4693" w:rsidP="003F4693" w14:paraId="27FC4137" w14:textId="77777777"/>
    <w:p w:rsidR="003F4693" w:rsidP="003F4693" w14:paraId="135E9CFF" w14:textId="77777777"/>
    <w:p w:rsidR="003F4693" w:rsidP="003F4693" w14:paraId="2FB99716" w14:textId="77777777"/>
    <w:p w:rsidR="003F4693" w:rsidP="1440D238" w14:paraId="02DAE4CE" w14:textId="6503FF20">
      <w:r>
        <w:t xml:space="preserve">(If applicable) </w:t>
      </w:r>
      <w:r w:rsidR="00AF066B">
        <w:t xml:space="preserve">Federally Recognized Tribes that did not receive a TBCP award in the first or second round should include a description of the activities that they would perform if they were only to receive </w:t>
      </w:r>
      <w:r w:rsidR="00AF066B">
        <w:t>the</w:t>
      </w:r>
      <w:r w:rsidR="00AF066B">
        <w:t xml:space="preserve"> equitable distribution allocation of up to $500,000. </w:t>
      </w:r>
      <w:r w:rsidR="00812C05">
        <w:t xml:space="preserve">Response must not exceed 500 words. </w:t>
      </w:r>
    </w:p>
    <w:p w:rsidR="003F4693" w:rsidP="003F4693" w14:paraId="2288773F" w14:textId="77777777"/>
    <w:p w:rsidR="00AF066B" w:rsidP="1440D238" w14:paraId="6E96A79B" w14:textId="1B7AB82C">
      <w:pPr>
        <w:ind w:left="720"/>
      </w:pPr>
    </w:p>
    <w:p w:rsidR="00AF066B" w:rsidP="003F4693" w14:paraId="7EBBC16F" w14:textId="77777777"/>
    <w:p w:rsidR="00AF066B" w:rsidP="003F4693" w14:paraId="782917C0" w14:textId="77777777"/>
    <w:p w:rsidR="00035105" w:rsidP="1440D238" w14:paraId="0FE995EE" w14:textId="2E3A48B5"/>
    <w:p w:rsidR="0020311B" w:rsidP="0020311B" w14:paraId="1DFA22F1" w14:textId="77777777">
      <w:pPr>
        <w:pStyle w:val="Heading2"/>
      </w:pPr>
      <w:bookmarkStart w:id="11" w:name="_Toc228804507"/>
      <w:r>
        <w:t>Project Plan</w:t>
      </w:r>
      <w:bookmarkEnd w:id="11"/>
    </w:p>
    <w:p w:rsidR="00C83C9D" w:rsidRPr="00C83C9D" w:rsidP="1440D238" w14:paraId="33840E9A" w14:textId="72B2D888">
      <w:r>
        <w:t>Applicants must describe all major activities and timelines for implement</w:t>
      </w:r>
      <w:r w:rsidR="009E296F">
        <w:t>ation including:</w:t>
      </w:r>
    </w:p>
    <w:p w:rsidR="0020311B" w:rsidP="008A2027" w14:paraId="201B336C" w14:textId="6EE11589">
      <w:pPr>
        <w:pStyle w:val="ListParagraph"/>
        <w:numPr>
          <w:ilvl w:val="0"/>
          <w:numId w:val="19"/>
        </w:numPr>
      </w:pPr>
      <w:r>
        <w:t xml:space="preserve">Describe all major </w:t>
      </w:r>
      <w:r w:rsidR="003E0EB3">
        <w:t>P</w:t>
      </w:r>
      <w:r w:rsidR="00DD4B04">
        <w:t>roject</w:t>
      </w:r>
      <w:r>
        <w:t xml:space="preserve"> activities and timeline</w:t>
      </w:r>
      <w:r w:rsidR="00943C9A">
        <w:t>s</w:t>
      </w:r>
      <w:r>
        <w:t xml:space="preserve"> for implementation, including key milestones and when each major </w:t>
      </w:r>
      <w:r w:rsidR="003E0EB3">
        <w:t>P</w:t>
      </w:r>
      <w:r w:rsidR="00FC37EB">
        <w:t xml:space="preserve">roject </w:t>
      </w:r>
      <w:r>
        <w:t>activity will start and end. Describe how progress will be tracked and how potential risks to the timeline will be mitigated. (Approximately five (5) pages in length)</w:t>
      </w:r>
    </w:p>
    <w:p w:rsidR="00881C5C" w:rsidP="0020311B" w14:paraId="0B892CC4" w14:textId="77777777"/>
    <w:p w:rsidR="00C7559A" w:rsidP="0020311B" w14:paraId="69632737" w14:textId="77777777"/>
    <w:p w:rsidR="00C7559A" w:rsidP="0020311B" w14:paraId="2492C286" w14:textId="77777777"/>
    <w:p w:rsidR="00C7559A" w:rsidP="0020311B" w14:paraId="78D2E476" w14:textId="77777777"/>
    <w:p w:rsidR="00C7559A" w:rsidP="0020311B" w14:paraId="19E7B4B3" w14:textId="77777777"/>
    <w:p w:rsidR="003B2534" w:rsidP="0020311B" w14:paraId="53D94338" w14:textId="77777777"/>
    <w:p w:rsidR="003B2534" w:rsidP="008A2027" w14:paraId="0A3B1A6C" w14:textId="7B85923A">
      <w:pPr>
        <w:pStyle w:val="ListParagraph"/>
        <w:numPr>
          <w:ilvl w:val="0"/>
          <w:numId w:val="19"/>
        </w:numPr>
      </w:pPr>
      <w:r>
        <w:t xml:space="preserve">Describe the overall </w:t>
      </w:r>
      <w:r w:rsidR="00DD4B04">
        <w:t>Project</w:t>
      </w:r>
      <w:r>
        <w:t xml:space="preserve"> plan, </w:t>
      </w:r>
      <w:r>
        <w:t>including:</w:t>
      </w:r>
      <w:r>
        <w:t xml:space="preserve"> </w:t>
      </w:r>
      <w:r w:rsidR="00FF093B">
        <w:t>steps taken to ensure</w:t>
      </w:r>
      <w:r w:rsidR="00E86BA6">
        <w:t xml:space="preserve"> </w:t>
      </w:r>
      <w:r>
        <w:t xml:space="preserve">cost effectiveness (e.g., </w:t>
      </w:r>
      <w:r w:rsidR="00453FEF">
        <w:t>technology mix and economies of scale for Consortia</w:t>
      </w:r>
      <w:r>
        <w:t>); service capacity; timeframes for construction; and scalability.</w:t>
      </w:r>
      <w:r w:rsidR="00816E80">
        <w:t xml:space="preserve"> Response must not exceed 500 words.</w:t>
      </w:r>
    </w:p>
    <w:p w:rsidR="00881C5C" w:rsidP="003B2534" w14:paraId="13ABF3F0" w14:textId="77777777"/>
    <w:p w:rsidR="00881C5C" w:rsidP="003B2534" w14:paraId="3607C9E4" w14:textId="77777777"/>
    <w:p w:rsidR="0020311B" w:rsidP="0020311B" w14:paraId="56CEC1DC" w14:textId="77777777"/>
    <w:p w:rsidR="00C7559A" w:rsidP="0020311B" w14:paraId="527C9621" w14:textId="77777777"/>
    <w:p w:rsidR="00C7559A" w:rsidP="0020311B" w14:paraId="3FF89D4C" w14:textId="77777777"/>
    <w:p w:rsidR="003B2534" w:rsidP="008A2027" w14:paraId="3BB231ED" w14:textId="3B43319B">
      <w:pPr>
        <w:pStyle w:val="ListParagraph"/>
        <w:numPr>
          <w:ilvl w:val="0"/>
          <w:numId w:val="19"/>
        </w:numPr>
      </w:pPr>
      <w:r>
        <w:t xml:space="preserve">Describe the proposed technologies in detail, including how the </w:t>
      </w:r>
      <w:r w:rsidR="00DD4B04">
        <w:t>Project</w:t>
      </w:r>
      <w:r>
        <w:t xml:space="preserve"> will leverage existing telecommunications infrastructure and assets. This should include, as applicable,</w:t>
      </w:r>
      <w:r w:rsidR="00D9697C">
        <w:t xml:space="preserve"> </w:t>
      </w:r>
      <w:r w:rsidR="00D9697C">
        <w:t>the use of different technologies to ensure cost effectiveness,</w:t>
      </w:r>
      <w:r>
        <w:t xml:space="preserve"> the use of existing rights-of-way (ROW), fiber networks, middle-mile</w:t>
      </w:r>
      <w:r w:rsidR="003C2DEE">
        <w:t xml:space="preserve"> and backhaul capacity, and any integration with current systems to enhance efficiency, reduce deployment timelines, and maximize overall network performance.</w:t>
      </w:r>
      <w:r w:rsidR="00816E80">
        <w:t xml:space="preserve"> Response must not exceed 500 words.</w:t>
      </w:r>
    </w:p>
    <w:p w:rsidR="003B2534" w:rsidP="003B2534" w14:paraId="27273988" w14:textId="77777777"/>
    <w:p w:rsidR="003B2534" w:rsidP="003B2534" w14:paraId="6EEA18AE" w14:textId="77777777"/>
    <w:p w:rsidR="003B2534" w:rsidP="003B2534" w14:paraId="16A8530E" w14:textId="77777777"/>
    <w:p w:rsidR="003B2534" w:rsidP="003B2534" w14:paraId="397243C8" w14:textId="77777777"/>
    <w:p w:rsidR="00C7559A" w:rsidRPr="003B2534" w:rsidP="003B2534" w14:paraId="6B72A3A6" w14:textId="77777777"/>
    <w:p w:rsidR="0020311B" w:rsidP="0020311B" w14:paraId="54EFF188" w14:textId="77777777">
      <w:pPr>
        <w:pStyle w:val="Heading2"/>
      </w:pPr>
      <w:bookmarkStart w:id="12" w:name="_Toc228804508"/>
      <w:r>
        <w:t>Implementation Team</w:t>
      </w:r>
      <w:bookmarkEnd w:id="12"/>
    </w:p>
    <w:p w:rsidR="001A4F95" w:rsidP="008C72BA" w14:paraId="2D038F0B" w14:textId="79DB5A78">
      <w:pPr>
        <w:rPr>
          <w:rFonts w:eastAsia="Calibri"/>
        </w:rPr>
      </w:pPr>
      <w:r w:rsidRPr="008A5CB6">
        <w:rPr>
          <w:rFonts w:eastAsia="Calibri"/>
        </w:rPr>
        <w:t xml:space="preserve">Provide a description of the Eligible Entity applying for funds, and the qualifications and experience of key personnel responsible for implementing the proposed </w:t>
      </w:r>
      <w:r w:rsidR="00DD4B04">
        <w:rPr>
          <w:rFonts w:eastAsia="Calibri"/>
        </w:rPr>
        <w:t>Project</w:t>
      </w:r>
      <w:r w:rsidR="007A6409">
        <w:rPr>
          <w:rFonts w:eastAsia="Calibri"/>
        </w:rPr>
        <w:t>, including the following:</w:t>
      </w:r>
      <w:r w:rsidRPr="008A5CB6">
        <w:rPr>
          <w:rFonts w:eastAsia="Calibri"/>
        </w:rPr>
        <w:t xml:space="preserve"> </w:t>
      </w:r>
    </w:p>
    <w:p w:rsidR="00F54BEF" w:rsidRPr="00415DAD" w:rsidP="00C7202A" w14:paraId="351D2741" w14:textId="4D93E3DB">
      <w:pPr>
        <w:pStyle w:val="ListParagraph"/>
        <w:numPr>
          <w:ilvl w:val="0"/>
          <w:numId w:val="17"/>
        </w:numPr>
      </w:pPr>
      <w:r w:rsidRPr="1440D238">
        <w:rPr>
          <w:rFonts w:eastAsia="Calibri"/>
        </w:rPr>
        <w:t>A</w:t>
      </w:r>
      <w:r w:rsidRPr="1440D238" w:rsidR="00FC63CC">
        <w:rPr>
          <w:rFonts w:eastAsia="Calibri"/>
        </w:rPr>
        <w:t xml:space="preserve"> description of the implementation team and its experience with the programmatic/technical aspects of </w:t>
      </w:r>
      <w:r w:rsidRPr="1440D238" w:rsidR="00E86BA6">
        <w:rPr>
          <w:rFonts w:eastAsia="Calibri"/>
        </w:rPr>
        <w:t>p</w:t>
      </w:r>
      <w:r w:rsidRPr="1440D238" w:rsidR="00704B23">
        <w:rPr>
          <w:rFonts w:eastAsia="Calibri"/>
        </w:rPr>
        <w:t xml:space="preserve">roject </w:t>
      </w:r>
      <w:r w:rsidRPr="1440D238" w:rsidR="00FC63CC">
        <w:rPr>
          <w:rFonts w:eastAsia="Calibri"/>
        </w:rPr>
        <w:t>management, including past successes and a demonstrated ability to manage large federal grant awards effectively.</w:t>
      </w:r>
      <w:r w:rsidRPr="1440D238" w:rsidR="000B64C2">
        <w:rPr>
          <w:rFonts w:eastAsia="Calibri"/>
        </w:rPr>
        <w:t xml:space="preserve"> Response must not exceed 500 words.</w:t>
      </w:r>
    </w:p>
    <w:p w:rsidR="00F54BEF" w:rsidP="00C7202A" w14:paraId="40DE0230" w14:textId="77777777">
      <w:pPr>
        <w:pStyle w:val="ListParagraph"/>
        <w:rPr>
          <w:rFonts w:eastAsia="Calibri"/>
        </w:rPr>
      </w:pPr>
    </w:p>
    <w:p w:rsidR="00F54BEF" w:rsidP="00C7202A" w14:paraId="46A6EF24" w14:textId="77777777">
      <w:pPr>
        <w:pStyle w:val="ListParagraph"/>
        <w:rPr>
          <w:rFonts w:eastAsia="Calibri"/>
        </w:rPr>
      </w:pPr>
    </w:p>
    <w:p w:rsidR="00F54BEF" w:rsidP="00C7202A" w14:paraId="6D8F9FE3" w14:textId="77777777">
      <w:pPr>
        <w:pStyle w:val="ListParagraph"/>
        <w:rPr>
          <w:rFonts w:eastAsia="Calibri"/>
        </w:rPr>
      </w:pPr>
    </w:p>
    <w:p w:rsidR="00F54BEF" w:rsidP="00C7202A" w14:paraId="305E2EAE" w14:textId="77777777">
      <w:pPr>
        <w:pStyle w:val="ListParagraph"/>
        <w:rPr>
          <w:rFonts w:eastAsia="Calibri"/>
        </w:rPr>
      </w:pPr>
    </w:p>
    <w:p w:rsidR="008C72BA" w:rsidP="00415DAD" w14:paraId="1CD7C660" w14:textId="01269BF3">
      <w:pPr>
        <w:pStyle w:val="ListParagraph"/>
        <w:numPr>
          <w:ilvl w:val="0"/>
          <w:numId w:val="17"/>
        </w:numPr>
      </w:pPr>
      <w:r w:rsidRPr="1440D238">
        <w:rPr>
          <w:rFonts w:eastAsia="Calibri"/>
        </w:rPr>
        <w:t>A</w:t>
      </w:r>
      <w:r w:rsidRPr="1440D238" w:rsidR="00FC63CC">
        <w:rPr>
          <w:rFonts w:eastAsia="Calibri"/>
        </w:rPr>
        <w:t xml:space="preserve"> description of how the Eligible Entity will manage both funded and unfunded collaborators and any direct support and/or technical assistance implemented to do so.  As applicable, include </w:t>
      </w:r>
      <w:r w:rsidRPr="1440D238">
        <w:rPr>
          <w:rFonts w:eastAsia="Calibri"/>
        </w:rPr>
        <w:t xml:space="preserve">Consortium </w:t>
      </w:r>
      <w:r w:rsidRPr="1440D238" w:rsidR="00FC63CC">
        <w:rPr>
          <w:rFonts w:eastAsia="Calibri"/>
        </w:rPr>
        <w:t xml:space="preserve">members and their role in implementation. </w:t>
      </w:r>
      <w:r w:rsidR="00301767">
        <w:t xml:space="preserve">Response must not exceed 500 words. </w:t>
      </w:r>
    </w:p>
    <w:p w:rsidR="0020311B" w:rsidP="008C72BA" w14:paraId="7AAA9010" w14:textId="77777777"/>
    <w:p w:rsidR="00C7559A" w:rsidP="008C72BA" w14:paraId="1D1CAC43" w14:textId="77777777"/>
    <w:p w:rsidR="00C7559A" w:rsidP="008C72BA" w14:paraId="2F184049" w14:textId="77777777"/>
    <w:p w:rsidR="00C7559A" w:rsidP="008C72BA" w14:paraId="187E94FE" w14:textId="77777777"/>
    <w:p w:rsidR="00C7559A" w:rsidP="008C72BA" w14:paraId="7B57E638" w14:textId="77777777"/>
    <w:p w:rsidR="0020311B" w:rsidP="00C7202A" w14:paraId="61A35033" w14:textId="7E30BA7E">
      <w:pPr>
        <w:pStyle w:val="Heading2"/>
      </w:pPr>
      <w:bookmarkStart w:id="13" w:name="_Toc228804509"/>
      <w:r>
        <w:t>Alignment with Existing Programs</w:t>
      </w:r>
      <w:bookmarkEnd w:id="13"/>
    </w:p>
    <w:p w:rsidR="00A91C30" w:rsidRPr="00415DAD" w:rsidP="00A91C30" w14:paraId="4D4B0ED8" w14:textId="30BAE9A5">
      <w:r w:rsidRPr="008A5CB6">
        <w:t>Desc</w:t>
      </w:r>
      <w:r w:rsidRPr="008A5CB6" w:rsidR="00885A39">
        <w:t>ribe your coordination with your State’s Broadband Office, including alignment with the state’s Broadband Equity, Access, and Deployment (BEAD) implementation plan</w:t>
      </w:r>
      <w:r w:rsidRPr="005A717B" w:rsidR="005A717B">
        <w:t xml:space="preserve"> </w:t>
      </w:r>
      <w:r w:rsidR="005A717B">
        <w:t>and whether the applicant provided a Tribal Resolution permitting BEAD deployment on tribal land</w:t>
      </w:r>
      <w:r w:rsidRPr="008A5CB6" w:rsidR="00885A39">
        <w:t xml:space="preserve">. Additionally, describe your prior experience coordinating with state and federal broadband initiatives, and outline how the proposed </w:t>
      </w:r>
      <w:r w:rsidR="00DD4B04">
        <w:t>Project</w:t>
      </w:r>
      <w:r w:rsidRPr="008A5CB6" w:rsidR="00885A39">
        <w:t xml:space="preserve"> will complement, leverage, or avoid duplication with other publicly funded efforts.</w:t>
      </w:r>
      <w:r w:rsidR="005D3E6B">
        <w:t xml:space="preserve"> Response must not exceed 500 words.</w:t>
      </w:r>
    </w:p>
    <w:p w:rsidR="001C2149" w:rsidP="00A91C30" w14:paraId="217945C5" w14:textId="77777777">
      <w:pPr>
        <w:rPr>
          <w:sz w:val="24"/>
          <w:szCs w:val="24"/>
        </w:rPr>
      </w:pPr>
    </w:p>
    <w:p w:rsidR="00C7559A" w:rsidP="00A91C30" w14:paraId="60314967" w14:textId="77777777">
      <w:pPr>
        <w:rPr>
          <w:sz w:val="24"/>
          <w:szCs w:val="24"/>
        </w:rPr>
      </w:pPr>
    </w:p>
    <w:p w:rsidR="00C7559A" w:rsidP="00A91C30" w14:paraId="2F4B1161" w14:textId="77777777">
      <w:pPr>
        <w:rPr>
          <w:sz w:val="24"/>
          <w:szCs w:val="24"/>
        </w:rPr>
      </w:pPr>
    </w:p>
    <w:p w:rsidR="00C7559A" w:rsidP="00A91C30" w14:paraId="2313DCA4" w14:textId="77777777">
      <w:pPr>
        <w:rPr>
          <w:sz w:val="24"/>
          <w:szCs w:val="24"/>
        </w:rPr>
      </w:pPr>
    </w:p>
    <w:p w:rsidR="0092710A" w:rsidP="00A91C30" w14:paraId="71BCCDD7" w14:textId="77777777">
      <w:pPr>
        <w:rPr>
          <w:sz w:val="24"/>
          <w:szCs w:val="24"/>
        </w:rPr>
      </w:pPr>
    </w:p>
    <w:p w:rsidR="001C2149" w:rsidP="00C7202A" w14:paraId="3D761A5E" w14:textId="0AF1988B">
      <w:pPr>
        <w:pStyle w:val="Heading2"/>
        <w:rPr>
          <w:sz w:val="24"/>
          <w:szCs w:val="24"/>
        </w:rPr>
      </w:pPr>
      <w:bookmarkStart w:id="14" w:name="_Toc228804510"/>
      <w:r w:rsidRPr="00415DAD">
        <w:t xml:space="preserve">Environmental and Historical </w:t>
      </w:r>
      <w:r w:rsidR="00147A86">
        <w:t>P</w:t>
      </w:r>
      <w:r w:rsidRPr="00415DAD">
        <w:t>reservation</w:t>
      </w:r>
      <w:bookmarkEnd w:id="14"/>
    </w:p>
    <w:p w:rsidR="000539D8" w:rsidP="000539D8" w14:paraId="5C00F7EA" w14:textId="7175CAC2">
      <w:r>
        <w:t xml:space="preserve">Provide a description of the physical </w:t>
      </w:r>
      <w:r w:rsidR="00DD4B04">
        <w:t>Project</w:t>
      </w:r>
      <w:r>
        <w:t xml:space="preserve"> location(s) and surrounding</w:t>
      </w:r>
      <w:r w:rsidR="00325CF8">
        <w:t xml:space="preserve"> areas</w:t>
      </w:r>
      <w:r>
        <w:t>, total extent and method of ground disturbance</w:t>
      </w:r>
      <w:r w:rsidR="00FE55BB">
        <w:t xml:space="preserve"> (if applicable), ground-level and aerial photos of the proposed sites, and ages of any buildings which would be impacted. For building</w:t>
      </w:r>
      <w:r w:rsidR="00720174">
        <w:t>s</w:t>
      </w:r>
      <w:r w:rsidR="00FA71A0">
        <w:t xml:space="preserve"> that are over 50 years old, provide photos of installation sites, as well as exterior and interior photos of the building. </w:t>
      </w:r>
      <w:r w:rsidR="0044386F">
        <w:t>Response must not exceed 500 words.</w:t>
      </w:r>
    </w:p>
    <w:p w:rsidR="00906B78" w:rsidP="000539D8" w14:paraId="4D0A9BBE" w14:textId="77777777"/>
    <w:p w:rsidR="00906B78" w:rsidP="000539D8" w14:paraId="12338C0E" w14:textId="77777777"/>
    <w:p w:rsidR="00906B78" w:rsidP="000539D8" w14:paraId="659B2B77" w14:textId="77777777"/>
    <w:p w:rsidR="00906B78" w:rsidP="000539D8" w14:paraId="1B11B4AC" w14:textId="77777777"/>
    <w:p w:rsidR="00906B78" w:rsidP="000539D8" w14:paraId="575E5413" w14:textId="77777777"/>
    <w:p w:rsidR="00906B78" w:rsidP="000539D8" w14:paraId="714BCE23" w14:textId="77777777"/>
    <w:p w:rsidR="00906B78" w:rsidRPr="008A5CB6" w:rsidP="000539D8" w14:paraId="49B8E648" w14:textId="77777777"/>
    <w:p w:rsidR="0020311B" w:rsidP="008C72BA" w14:paraId="6201796B" w14:textId="77777777"/>
    <w:p w:rsidR="008C72BA" w:rsidP="008C72BA" w14:paraId="70C30024" w14:textId="12B10E94">
      <w:pPr>
        <w:pStyle w:val="Heading2"/>
      </w:pPr>
      <w:bookmarkStart w:id="15" w:name="_Toc226037436"/>
      <w:bookmarkStart w:id="16" w:name="_Toc226037437"/>
      <w:bookmarkStart w:id="17" w:name="_Toc226037438"/>
      <w:bookmarkStart w:id="18" w:name="_Toc228804511"/>
      <w:bookmarkEnd w:id="15"/>
      <w:bookmarkEnd w:id="16"/>
      <w:bookmarkEnd w:id="17"/>
      <w:r>
        <w:t xml:space="preserve">Justification for </w:t>
      </w:r>
      <w:r w:rsidR="003D07D4">
        <w:t>Funding Variance</w:t>
      </w:r>
      <w:r w:rsidR="00E508AC">
        <w:t xml:space="preserve"> (If Applicable)</w:t>
      </w:r>
      <w:bookmarkEnd w:id="18"/>
    </w:p>
    <w:p w:rsidR="003919A2" w:rsidP="003919A2" w14:paraId="487C0023" w14:textId="3FBD7817">
      <w:r>
        <w:t xml:space="preserve">If an Eligible Entity seeks funding outside of the </w:t>
      </w:r>
      <w:r w:rsidR="00295D9B">
        <w:t xml:space="preserve">$1,000,000 to $25,000,000 </w:t>
      </w:r>
      <w:r>
        <w:t>award range, the applicant must explain why their application falls below or above this range and must provide a compelling justification for deviating from this range.</w:t>
      </w:r>
      <w:r w:rsidR="00317850">
        <w:t xml:space="preserve"> </w:t>
      </w:r>
      <w:r w:rsidR="00FC5CD0">
        <w:t xml:space="preserve">Response must not exceed </w:t>
      </w:r>
      <w:r w:rsidR="004A7405">
        <w:t>25</w:t>
      </w:r>
      <w:r w:rsidR="00FC5CD0">
        <w:t xml:space="preserve">0 words. </w:t>
      </w:r>
    </w:p>
    <w:p w:rsidR="003919A2" w:rsidP="003919A2" w14:paraId="581E1050" w14:textId="77777777"/>
    <w:p w:rsidR="003919A2" w:rsidP="003919A2" w14:paraId="14649F7D" w14:textId="77777777"/>
    <w:p w:rsidR="00E5345C" w:rsidP="003919A2" w14:paraId="1DB7995D" w14:textId="77777777"/>
    <w:p w:rsidR="00E5345C" w:rsidP="003919A2" w14:paraId="24331D65" w14:textId="77777777"/>
    <w:p w:rsidR="00E5345C" w:rsidP="1440D238" w14:paraId="1D9860F1" w14:textId="5B884C38">
      <w:pPr>
        <w:pStyle w:val="Heading2"/>
        <w:tabs>
          <w:tab w:val="left" w:pos="990"/>
        </w:tabs>
        <w:ind w:left="720" w:hanging="720"/>
      </w:pPr>
      <w:bookmarkStart w:id="19" w:name="_Toc228804512"/>
      <w:r>
        <w:t>Other Funding Sources</w:t>
      </w:r>
      <w:bookmarkEnd w:id="19"/>
    </w:p>
    <w:p w:rsidR="00E5345C" w:rsidRPr="00385FA0" w:rsidP="00E5345C" w14:paraId="424AB72F" w14:textId="36E310AC">
      <w:pPr>
        <w:rPr>
          <w:sz w:val="20"/>
          <w:szCs w:val="20"/>
        </w:rPr>
      </w:pPr>
      <w:r w:rsidRPr="009B4D08">
        <w:t>Provide a</w:t>
      </w:r>
      <w:r w:rsidRPr="009B4D08">
        <w:rPr>
          <w:spacing w:val="-17"/>
        </w:rPr>
        <w:t xml:space="preserve"> </w:t>
      </w:r>
      <w:r w:rsidRPr="009B4D08">
        <w:t>detailed</w:t>
      </w:r>
      <w:r w:rsidRPr="009B4D08">
        <w:rPr>
          <w:spacing w:val="-2"/>
        </w:rPr>
        <w:t xml:space="preserve"> </w:t>
      </w:r>
      <w:r w:rsidRPr="009B4D08">
        <w:t>disclosure</w:t>
      </w:r>
      <w:r w:rsidRPr="009B4D08">
        <w:rPr>
          <w:spacing w:val="-4"/>
        </w:rPr>
        <w:t xml:space="preserve"> </w:t>
      </w:r>
      <w:r w:rsidRPr="009B4D08">
        <w:t>of</w:t>
      </w:r>
      <w:r w:rsidRPr="009B4D08">
        <w:rPr>
          <w:spacing w:val="-1"/>
        </w:rPr>
        <w:t xml:space="preserve"> </w:t>
      </w:r>
      <w:r w:rsidRPr="009B4D08">
        <w:t>the</w:t>
      </w:r>
      <w:r w:rsidRPr="009B4D08">
        <w:rPr>
          <w:spacing w:val="-4"/>
        </w:rPr>
        <w:t xml:space="preserve"> </w:t>
      </w:r>
      <w:r w:rsidRPr="009B4D08">
        <w:t>source</w:t>
      </w:r>
      <w:r w:rsidRPr="009B4D08">
        <w:rPr>
          <w:spacing w:val="1"/>
        </w:rPr>
        <w:t xml:space="preserve"> </w:t>
      </w:r>
      <w:r w:rsidRPr="009B4D08">
        <w:t>and</w:t>
      </w:r>
      <w:r w:rsidRPr="009B4D08">
        <w:rPr>
          <w:spacing w:val="-1"/>
        </w:rPr>
        <w:t xml:space="preserve"> </w:t>
      </w:r>
      <w:r w:rsidRPr="009B4D08">
        <w:t>amount</w:t>
      </w:r>
      <w:r w:rsidRPr="009B4D08">
        <w:rPr>
          <w:spacing w:val="-4"/>
        </w:rPr>
        <w:t xml:space="preserve"> </w:t>
      </w:r>
      <w:r w:rsidRPr="009B4D08">
        <w:t>of</w:t>
      </w:r>
      <w:r w:rsidRPr="009B4D08">
        <w:rPr>
          <w:spacing w:val="-1"/>
        </w:rPr>
        <w:t xml:space="preserve"> </w:t>
      </w:r>
      <w:r w:rsidRPr="009B4D08">
        <w:t>other</w:t>
      </w:r>
      <w:r w:rsidRPr="009B4D08">
        <w:rPr>
          <w:spacing w:val="-2"/>
        </w:rPr>
        <w:t xml:space="preserve"> </w:t>
      </w:r>
      <w:r w:rsidRPr="009B4D08">
        <w:t>Federal,</w:t>
      </w:r>
      <w:r w:rsidRPr="009B4D08">
        <w:rPr>
          <w:spacing w:val="-1"/>
        </w:rPr>
        <w:t xml:space="preserve"> </w:t>
      </w:r>
      <w:r w:rsidRPr="009B4D08">
        <w:t>State,</w:t>
      </w:r>
      <w:r w:rsidRPr="009B4D08">
        <w:rPr>
          <w:spacing w:val="-2"/>
        </w:rPr>
        <w:t xml:space="preserve"> </w:t>
      </w:r>
      <w:r w:rsidRPr="009B4D08">
        <w:t>or</w:t>
      </w:r>
      <w:r w:rsidRPr="009B4D08">
        <w:rPr>
          <w:spacing w:val="-1"/>
        </w:rPr>
        <w:t xml:space="preserve"> </w:t>
      </w:r>
      <w:r w:rsidRPr="009B4D08">
        <w:rPr>
          <w:spacing w:val="-2"/>
        </w:rPr>
        <w:t xml:space="preserve">outside </w:t>
      </w:r>
      <w:r w:rsidRPr="009B4D08">
        <w:t>funding sources the entity receives, or has applied for, that fund the activities or projects to</w:t>
      </w:r>
      <w:r w:rsidRPr="009B4D08">
        <w:rPr>
          <w:spacing w:val="-4"/>
        </w:rPr>
        <w:t xml:space="preserve"> </w:t>
      </w:r>
      <w:r w:rsidRPr="009B4D08">
        <w:t>which</w:t>
      </w:r>
      <w:r w:rsidRPr="009B4D08">
        <w:rPr>
          <w:spacing w:val="-4"/>
        </w:rPr>
        <w:t xml:space="preserve"> </w:t>
      </w:r>
      <w:r w:rsidRPr="009B4D08">
        <w:t>the</w:t>
      </w:r>
      <w:r w:rsidRPr="009B4D08">
        <w:rPr>
          <w:spacing w:val="-1"/>
        </w:rPr>
        <w:t xml:space="preserve"> </w:t>
      </w:r>
      <w:r w:rsidRPr="009B4D08">
        <w:t>application</w:t>
      </w:r>
      <w:r w:rsidRPr="009B4D08">
        <w:rPr>
          <w:spacing w:val="-4"/>
        </w:rPr>
        <w:t xml:space="preserve"> </w:t>
      </w:r>
      <w:r w:rsidRPr="009B4D08">
        <w:t>relates,</w:t>
      </w:r>
      <w:r w:rsidRPr="009B4D08">
        <w:rPr>
          <w:spacing w:val="-4"/>
        </w:rPr>
        <w:t xml:space="preserve"> </w:t>
      </w:r>
      <w:r w:rsidRPr="009B4D08">
        <w:t>including,</w:t>
      </w:r>
      <w:r w:rsidRPr="009B4D08">
        <w:rPr>
          <w:spacing w:val="-4"/>
        </w:rPr>
        <w:t xml:space="preserve"> </w:t>
      </w:r>
      <w:r w:rsidRPr="009B4D08">
        <w:t>for</w:t>
      </w:r>
      <w:r w:rsidRPr="009B4D08">
        <w:rPr>
          <w:spacing w:val="-4"/>
        </w:rPr>
        <w:t xml:space="preserve"> </w:t>
      </w:r>
      <w:r w:rsidRPr="009B4D08">
        <w:t>example,</w:t>
      </w:r>
      <w:r w:rsidRPr="009B4D08">
        <w:rPr>
          <w:spacing w:val="-4"/>
        </w:rPr>
        <w:t xml:space="preserve"> </w:t>
      </w:r>
      <w:r w:rsidRPr="009B4D08">
        <w:t>any</w:t>
      </w:r>
      <w:r w:rsidRPr="009B4D08">
        <w:rPr>
          <w:spacing w:val="-4"/>
        </w:rPr>
        <w:t xml:space="preserve"> </w:t>
      </w:r>
      <w:r w:rsidRPr="009B4D08">
        <w:t>funding</w:t>
      </w:r>
      <w:r w:rsidRPr="009B4D08">
        <w:rPr>
          <w:spacing w:val="-4"/>
        </w:rPr>
        <w:t xml:space="preserve"> </w:t>
      </w:r>
      <w:r w:rsidRPr="009B4D08">
        <w:t>requests</w:t>
      </w:r>
      <w:r w:rsidRPr="009B4D08">
        <w:rPr>
          <w:spacing w:val="-3"/>
        </w:rPr>
        <w:t xml:space="preserve"> </w:t>
      </w:r>
      <w:r w:rsidRPr="009B4D08">
        <w:t>through</w:t>
      </w:r>
      <w:r w:rsidRPr="009B4D08">
        <w:rPr>
          <w:spacing w:val="-4"/>
        </w:rPr>
        <w:t xml:space="preserve"> </w:t>
      </w:r>
      <w:r w:rsidRPr="009B4D08">
        <w:t>the Broadband Equity,</w:t>
      </w:r>
      <w:r w:rsidRPr="009B4D08">
        <w:rPr>
          <w:spacing w:val="-12"/>
        </w:rPr>
        <w:t xml:space="preserve"> </w:t>
      </w:r>
      <w:r w:rsidRPr="009B4D08">
        <w:t>Access, and Deployment Program; the Capital Projects Fund, or the Tribal Broadband Connectivity Program.</w:t>
      </w:r>
      <w:r>
        <w:t xml:space="preserve"> Response must not exceed 500 words.</w:t>
      </w:r>
    </w:p>
    <w:sectPr w:rsidSect="00023CF2">
      <w:footerReference w:type="default" r:id="rId17"/>
      <w:pgSz w:w="12240" w:h="15840"/>
      <w:pgMar w:top="720" w:right="1440" w:bottom="1620" w:left="1440" w:header="72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Acherus Grotesque">
    <w:altName w:val="Calibri"/>
    <w:panose1 w:val="00000000000000000000"/>
    <w:charset w:val="00"/>
    <w:family w:val="modern"/>
    <w:notTrueType/>
    <w:pitch w:val="variable"/>
    <w:sig w:usb0="80000027" w:usb1="00000001" w:usb2="00000000" w:usb3="00000000" w:csb0="0000009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346328094"/>
      <w:docPartObj>
        <w:docPartGallery w:val="Page Numbers (Bottom of Page)"/>
        <w:docPartUnique/>
      </w:docPartObj>
    </w:sdtPr>
    <w:sdtEndPr>
      <w:rPr>
        <w:rStyle w:val="PageNumber"/>
      </w:rPr>
    </w:sdtEndPr>
    <w:sdtContent>
      <w:p w:rsidR="001307DB" w:rsidP="00767458" w14:paraId="0B659476" w14:textId="5433757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307DB" w:rsidP="00767458" w14:paraId="7CE688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0C9" w:rsidP="00767458" w14:paraId="73ACB152" w14:textId="1C17E159">
    <w:pPr>
      <w:pStyle w:val="Footer"/>
    </w:pPr>
    <w:r w:rsidRPr="0028681F">
      <w:rPr>
        <w:noProof/>
      </w:rPr>
      <w:drawing>
        <wp:anchor distT="0" distB="0" distL="114300" distR="114300" simplePos="0" relativeHeight="251658240" behindDoc="0" locked="0" layoutInCell="1" allowOverlap="1">
          <wp:simplePos x="0" y="0"/>
          <wp:positionH relativeFrom="column">
            <wp:posOffset>5335270</wp:posOffset>
          </wp:positionH>
          <wp:positionV relativeFrom="page">
            <wp:posOffset>8213090</wp:posOffset>
          </wp:positionV>
          <wp:extent cx="1514475" cy="1351915"/>
          <wp:effectExtent l="0" t="0" r="0" b="0"/>
          <wp:wrapNone/>
          <wp:docPr id="1990909048"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09048" name="Graphic 1807927224"/>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514475" cy="13519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8999797</wp:posOffset>
              </wp:positionV>
              <wp:extent cx="4928870" cy="556895"/>
              <wp:effectExtent l="0" t="0" r="0" b="0"/>
              <wp:wrapNone/>
              <wp:docPr id="692846913"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28870" cy="556895"/>
                      </a:xfrm>
                      <a:prstGeom prst="rect">
                        <a:avLst/>
                      </a:prstGeom>
                      <a:noFill/>
                      <a:ln w="6350">
                        <a:noFill/>
                      </a:ln>
                    </wps:spPr>
                    <wps:txbx>
                      <w:txbxContent>
                        <w:p w:rsidR="00A11965" w:rsidP="00767458" w14:textId="77777777">
                          <w:sdt>
                            <w:sdtPr>
                              <w:id w:val="497007153"/>
                              <w:placeholder>
                                <w:docPart w:val="E8C0A93E846EC34AB776931474E8D2B5"/>
                              </w:placeholder>
                              <w:richText/>
                              <w15:appearance w15:val="hidden"/>
                            </w:sdtPr>
                            <w:sdtContent>
                              <w:r w:rsidRPr="007827E6">
                                <w:t>National Telecommunications and Information Administration 1401 Constitution Ave., NW Washington, DC 20230</w:t>
                              </w:r>
                            </w:sdtContent>
                          </w:sdt>
                        </w:p>
                        <w:p w:rsidR="00A11965" w:rsidP="007674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2049" type="#_x0000_t202" style="width:388.1pt;height:43.85pt;margin-top:708.65pt;margin-left:0;mso-height-percent:0;mso-height-relative:margin;mso-position-vertical-relative:page;mso-width-percent:0;mso-width-relative:margin;mso-wrap-distance-bottom:0;mso-wrap-distance-left:9pt;mso-wrap-distance-right:9pt;mso-wrap-distance-top:0;mso-wrap-style:square;position:absolute;visibility:visible;v-text-anchor:top;z-index:251660288" filled="f" stroked="f" strokeweight="0.5pt">
              <v:textbox>
                <w:txbxContent>
                  <w:p w:rsidR="00A11965" w:rsidP="00767458" w14:paraId="20C4122C" w14:textId="77777777">
                    <w:sdt>
                      <w:sdtPr>
                        <w:id w:val="1957989004"/>
                        <w:placeholder>
                          <w:docPart w:val="E8C0A93E846EC34AB776931474E8D2B5"/>
                        </w:placeholder>
                        <w:richText/>
                        <w15:appearance w15:val="hidden"/>
                      </w:sdtPr>
                      <w:sdtContent>
                        <w:r w:rsidRPr="007827E6">
                          <w:t>National Telecommunications and Information Administration 1401 Constitution Ave., NW Washington, DC 20230</w:t>
                        </w:r>
                      </w:sdtContent>
                    </w:sdt>
                  </w:p>
                  <w:p w:rsidR="00A11965" w:rsidP="00767458" w14:paraId="1CF9F190" w14:textId="77777777"/>
                </w:txbxContent>
              </v:textbox>
            </v:shape>
          </w:pict>
        </mc:Fallback>
      </mc:AlternateContent>
    </w:r>
  </w:p>
  <w:p w:rsidR="00376A92" w:rsidP="00767458" w14:paraId="4532B84A" w14:textId="5E74E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4F50" w:rsidP="00774F50" w14:paraId="0D828DE6" w14:textId="77777777">
    <w:pPr>
      <w:pStyle w:val="Footer"/>
      <w:rPr>
        <w:rStyle w:val="PageNumber"/>
      </w:rPr>
    </w:pPr>
    <w:r>
      <w:t xml:space="preserve">NTIA | </w:t>
    </w:r>
    <w:sdt>
      <w:sdtPr>
        <w:rPr>
          <w:rStyle w:val="PageNumber"/>
        </w:rPr>
        <w:id w:val="736286111"/>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sdtContent>
    </w:sdt>
  </w:p>
  <w:sdt>
    <w:sdtPr>
      <w:id w:val="-1410375294"/>
      <w:docPartObj>
        <w:docPartGallery w:val="Page Numbers (Bottom of Page)"/>
        <w:docPartUnique/>
      </w:docPartObj>
    </w:sdtPr>
    <w:sdtEndPr>
      <w:rPr>
        <w:noProof/>
      </w:rPr>
    </w:sdtEndPr>
    <w:sdtContent>
      <w:p w:rsidR="00774F50" w:rsidP="00774F50" w14:paraId="648A568B" w14:textId="77777777">
        <w:pPr>
          <w:pStyle w:val="Footer"/>
        </w:pPr>
        <w:r w:rsidRPr="0028681F">
          <w:rPr>
            <w:noProof/>
            <w:color w:val="163353" w:themeColor="text1"/>
          </w:rPr>
          <w:drawing>
            <wp:anchor distT="0" distB="0" distL="114300" distR="114300" simplePos="0" relativeHeight="251662336" behindDoc="0" locked="0" layoutInCell="1" allowOverlap="1">
              <wp:simplePos x="0" y="0"/>
              <wp:positionH relativeFrom="column">
                <wp:posOffset>5395893</wp:posOffset>
              </wp:positionH>
              <wp:positionV relativeFrom="page">
                <wp:posOffset>9157241</wp:posOffset>
              </wp:positionV>
              <wp:extent cx="680056" cy="607060"/>
              <wp:effectExtent l="0" t="0" r="6350" b="2540"/>
              <wp:wrapNone/>
              <wp:docPr id="1147413739"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13739" name="Graphic 1807927224"/>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680056" cy="607060"/>
                      </a:xfrm>
                      <a:prstGeom prst="rect">
                        <a:avLst/>
                      </a:prstGeom>
                    </pic:spPr>
                  </pic:pic>
                </a:graphicData>
              </a:graphic>
              <wp14:sizeRelH relativeFrom="page">
                <wp14:pctWidth>0</wp14:pctWidth>
              </wp14:sizeRelH>
              <wp14:sizeRelV relativeFrom="page">
                <wp14:pctHeight>0</wp14:pctHeight>
              </wp14:sizeRelV>
            </wp:anchor>
          </w:drawing>
        </w:r>
        <w:r>
          <w:t xml:space="preserve"> </w:t>
        </w:r>
      </w:p>
    </w:sdtContent>
  </w:sdt>
  <w:p w:rsidR="00222CB6" w:rsidP="00774F50" w14:paraId="01E9B507" w14:textId="618722A0">
    <w:pPr>
      <w:pStyle w:val="Footer"/>
    </w:pPr>
  </w:p>
  <w:p w:rsidR="00CF3645" w:rsidP="00774F50" w14:paraId="1FEE9A3F" w14:textId="77777777">
    <w:pPr>
      <w:pStyle w:val="Footer"/>
    </w:pPr>
  </w:p>
  <w:p w:rsidR="00CF3645" w:rsidRPr="00774F50" w:rsidP="00774F50" w14:paraId="4290627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7DB" w:rsidP="00767458" w14:paraId="36C26313" w14:textId="0FF06FC8">
    <w:pPr>
      <w:pStyle w:val="Footer"/>
      <w:rPr>
        <w:rStyle w:val="PageNumber"/>
      </w:rPr>
    </w:pPr>
    <w:r>
      <w:t xml:space="preserve">NTIA | </w:t>
    </w:r>
    <w:sdt>
      <w:sdtPr>
        <w:rPr>
          <w:rStyle w:val="PageNumber"/>
        </w:rPr>
        <w:id w:val="-2133010594"/>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sdtContent>
    </w:sdt>
  </w:p>
  <w:sdt>
    <w:sdtPr>
      <w:id w:val="-1650739774"/>
      <w:docPartObj>
        <w:docPartGallery w:val="Page Numbers (Bottom of Page)"/>
        <w:docPartUnique/>
      </w:docPartObj>
    </w:sdtPr>
    <w:sdtEndPr>
      <w:rPr>
        <w:noProof/>
      </w:rPr>
    </w:sdtEndPr>
    <w:sdtContent>
      <w:p w:rsidR="00C86F38" w:rsidP="00767458" w14:paraId="21ABFCD6" w14:textId="6E2CCB07">
        <w:pPr>
          <w:pStyle w:val="Footer"/>
        </w:pPr>
        <w:r w:rsidRPr="0028681F">
          <w:rPr>
            <w:noProof/>
            <w:color w:val="163353" w:themeColor="text1"/>
          </w:rPr>
          <w:drawing>
            <wp:anchor distT="0" distB="0" distL="114300" distR="114300" simplePos="0" relativeHeight="251661312" behindDoc="0" locked="0" layoutInCell="1" allowOverlap="1">
              <wp:simplePos x="0" y="0"/>
              <wp:positionH relativeFrom="column">
                <wp:posOffset>5395893</wp:posOffset>
              </wp:positionH>
              <wp:positionV relativeFrom="page">
                <wp:posOffset>9157241</wp:posOffset>
              </wp:positionV>
              <wp:extent cx="680056" cy="607060"/>
              <wp:effectExtent l="0" t="0" r="6350" b="2540"/>
              <wp:wrapNone/>
              <wp:docPr id="78821626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16263" name="Graphic 1807927224"/>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680056" cy="607060"/>
                      </a:xfrm>
                      <a:prstGeom prst="rect">
                        <a:avLst/>
                      </a:prstGeom>
                    </pic:spPr>
                  </pic:pic>
                </a:graphicData>
              </a:graphic>
              <wp14:sizeRelH relativeFrom="page">
                <wp14:pctWidth>0</wp14:pctWidth>
              </wp14:sizeRelH>
              <wp14:sizeRelV relativeFrom="page">
                <wp14:pctHeight>0</wp14:pctHeight>
              </wp14:sizeRelV>
            </wp:anchor>
          </w:drawing>
        </w:r>
        <w:r>
          <w:t xml:space="preserve"> </w:t>
        </w:r>
      </w:p>
    </w:sdtContent>
  </w:sdt>
  <w:p w:rsidR="00CF3645" w:rsidP="00767458" w14:paraId="7E894726" w14:textId="77777777"/>
  <w:p w:rsidR="00CF3645" w:rsidP="00767458" w14:paraId="7A1778E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81F" w:rsidP="0089793D" w14:paraId="2D690394" w14:textId="09D59CC7">
    <w:pPr>
      <w:pStyle w:val="Header"/>
      <w:jc w:val="right"/>
    </w:pPr>
    <w:r>
      <w:t>OMB Control No. XXXX-XXX</w:t>
    </w:r>
  </w:p>
  <w:p w:rsidR="00CF3645" w:rsidP="0089793D" w14:paraId="54DF12E1" w14:textId="5B0DDC81">
    <w:pPr>
      <w:pStyle w:val="Header"/>
      <w:jc w:val="right"/>
    </w:pPr>
    <w:r>
      <w:t>Expiration Date: XX/XX/XXXX</w:t>
    </w:r>
  </w:p>
  <w:p w:rsidR="00615AF3" w:rsidP="00767458" w14:paraId="519D05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ACA" w:rsidP="00767458" w14:paraId="20080963" w14:textId="69C89D76">
    <w:pPr>
      <w:pStyle w:val="Header"/>
    </w:pPr>
  </w:p>
  <w:p w:rsidR="00615AF3" w:rsidP="00767458" w14:paraId="45F548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C167C"/>
    <w:multiLevelType w:val="hybridMultilevel"/>
    <w:tmpl w:val="A3988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437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035D9D"/>
    <w:multiLevelType w:val="hybridMultilevel"/>
    <w:tmpl w:val="70DE85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D90C8D"/>
    <w:multiLevelType w:val="hybridMultilevel"/>
    <w:tmpl w:val="72767C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E922D6"/>
    <w:multiLevelType w:val="multilevel"/>
    <w:tmpl w:val="B20E65C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36"/>
        <w:szCs w:val="3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387A5428"/>
    <w:multiLevelType w:val="hybridMultilevel"/>
    <w:tmpl w:val="88F6A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354962"/>
    <w:multiLevelType w:val="hybridMultilevel"/>
    <w:tmpl w:val="E6D641C2"/>
    <w:lvl w:ilvl="0">
      <w:start w:val="1"/>
      <w:numFmt w:val="lowerLetter"/>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50340D"/>
    <w:multiLevelType w:val="hybridMultilevel"/>
    <w:tmpl w:val="B21443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6240E5"/>
    <w:multiLevelType w:val="hybridMultilevel"/>
    <w:tmpl w:val="DCFEADB2"/>
    <w:lvl w:ilvl="0">
      <w:start w:val="1"/>
      <w:numFmt w:val="bullet"/>
      <w:pStyle w:val="List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6332E43"/>
    <w:multiLevelType w:val="hybridMultilevel"/>
    <w:tmpl w:val="3A367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95352A"/>
    <w:multiLevelType w:val="hybridMultilevel"/>
    <w:tmpl w:val="7884C3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3B20E8"/>
    <w:multiLevelType w:val="hybridMultilevel"/>
    <w:tmpl w:val="5F1ADF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96D517E"/>
    <w:multiLevelType w:val="multilevel"/>
    <w:tmpl w:val="2DFEED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1FD461A"/>
    <w:multiLevelType w:val="hybridMultilevel"/>
    <w:tmpl w:val="12826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ECC37E5"/>
    <w:multiLevelType w:val="hybridMultilevel"/>
    <w:tmpl w:val="256E6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FEE1397"/>
    <w:multiLevelType w:val="hybridMultilevel"/>
    <w:tmpl w:val="92BA5D4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4428921">
    <w:abstractNumId w:val="3"/>
  </w:num>
  <w:num w:numId="2" w16cid:durableId="748770532">
    <w:abstractNumId w:val="8"/>
  </w:num>
  <w:num w:numId="3" w16cid:durableId="1263147172">
    <w:abstractNumId w:val="13"/>
  </w:num>
  <w:num w:numId="4" w16cid:durableId="1862474354">
    <w:abstractNumId w:val="5"/>
  </w:num>
  <w:num w:numId="5" w16cid:durableId="250433544">
    <w:abstractNumId w:val="0"/>
  </w:num>
  <w:num w:numId="6" w16cid:durableId="46689199">
    <w:abstractNumId w:val="9"/>
  </w:num>
  <w:num w:numId="7" w16cid:durableId="796021478">
    <w:abstractNumId w:val="14"/>
  </w:num>
  <w:num w:numId="8" w16cid:durableId="1071659838">
    <w:abstractNumId w:val="12"/>
  </w:num>
  <w:num w:numId="9" w16cid:durableId="1682394639">
    <w:abstractNumId w:val="4"/>
  </w:num>
  <w:num w:numId="10" w16cid:durableId="815955859">
    <w:abstractNumId w:val="10"/>
  </w:num>
  <w:num w:numId="11" w16cid:durableId="919098349">
    <w:abstractNumId w:val="11"/>
  </w:num>
  <w:num w:numId="12" w16cid:durableId="1539900352">
    <w:abstractNumId w:val="1"/>
  </w:num>
  <w:num w:numId="13" w16cid:durableId="864976804">
    <w:abstractNumId w:val="15"/>
  </w:num>
  <w:num w:numId="14" w16cid:durableId="1726097466">
    <w:abstractNumId w:val="4"/>
  </w:num>
  <w:num w:numId="15" w16cid:durableId="1568491499">
    <w:abstractNumId w:val="4"/>
  </w:num>
  <w:num w:numId="16" w16cid:durableId="168835474">
    <w:abstractNumId w:val="4"/>
  </w:num>
  <w:num w:numId="17" w16cid:durableId="1942758560">
    <w:abstractNumId w:val="6"/>
  </w:num>
  <w:num w:numId="18" w16cid:durableId="283582651">
    <w:abstractNumId w:val="7"/>
  </w:num>
  <w:num w:numId="19" w16cid:durableId="660819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FF"/>
    <w:rsid w:val="0001347C"/>
    <w:rsid w:val="0002016C"/>
    <w:rsid w:val="00022D1A"/>
    <w:rsid w:val="00023CF2"/>
    <w:rsid w:val="0003181B"/>
    <w:rsid w:val="00031F32"/>
    <w:rsid w:val="000332A9"/>
    <w:rsid w:val="00035105"/>
    <w:rsid w:val="0003709E"/>
    <w:rsid w:val="00037B70"/>
    <w:rsid w:val="00052DD1"/>
    <w:rsid w:val="00052E70"/>
    <w:rsid w:val="000539D8"/>
    <w:rsid w:val="00053B8D"/>
    <w:rsid w:val="000568AF"/>
    <w:rsid w:val="00065D9F"/>
    <w:rsid w:val="00066F1E"/>
    <w:rsid w:val="000706E2"/>
    <w:rsid w:val="000720EA"/>
    <w:rsid w:val="00075CE2"/>
    <w:rsid w:val="000770E7"/>
    <w:rsid w:val="0008002B"/>
    <w:rsid w:val="000800D7"/>
    <w:rsid w:val="00083659"/>
    <w:rsid w:val="00083DDC"/>
    <w:rsid w:val="00087650"/>
    <w:rsid w:val="0009097F"/>
    <w:rsid w:val="00094B23"/>
    <w:rsid w:val="00096FC0"/>
    <w:rsid w:val="000A212D"/>
    <w:rsid w:val="000A2E06"/>
    <w:rsid w:val="000B5453"/>
    <w:rsid w:val="000B64C2"/>
    <w:rsid w:val="000C1B71"/>
    <w:rsid w:val="000C22E5"/>
    <w:rsid w:val="000C2A99"/>
    <w:rsid w:val="000C4293"/>
    <w:rsid w:val="000C58CE"/>
    <w:rsid w:val="000D0708"/>
    <w:rsid w:val="000E03DA"/>
    <w:rsid w:val="000E0F21"/>
    <w:rsid w:val="000E37A4"/>
    <w:rsid w:val="000E5001"/>
    <w:rsid w:val="000F071C"/>
    <w:rsid w:val="000F07EC"/>
    <w:rsid w:val="000F3223"/>
    <w:rsid w:val="000F3237"/>
    <w:rsid w:val="00100912"/>
    <w:rsid w:val="00100AA7"/>
    <w:rsid w:val="0010324F"/>
    <w:rsid w:val="001115BA"/>
    <w:rsid w:val="00111E1E"/>
    <w:rsid w:val="00114992"/>
    <w:rsid w:val="001155B8"/>
    <w:rsid w:val="00116399"/>
    <w:rsid w:val="001253AC"/>
    <w:rsid w:val="00126069"/>
    <w:rsid w:val="00126F07"/>
    <w:rsid w:val="0012777F"/>
    <w:rsid w:val="001279CF"/>
    <w:rsid w:val="001307DB"/>
    <w:rsid w:val="00131009"/>
    <w:rsid w:val="00135C39"/>
    <w:rsid w:val="001411B6"/>
    <w:rsid w:val="00142A90"/>
    <w:rsid w:val="0014352A"/>
    <w:rsid w:val="0014353A"/>
    <w:rsid w:val="00145279"/>
    <w:rsid w:val="001463FA"/>
    <w:rsid w:val="001470BE"/>
    <w:rsid w:val="00147A86"/>
    <w:rsid w:val="00154AF2"/>
    <w:rsid w:val="001578E2"/>
    <w:rsid w:val="001617F4"/>
    <w:rsid w:val="00163D8D"/>
    <w:rsid w:val="00164D40"/>
    <w:rsid w:val="00165D85"/>
    <w:rsid w:val="001672C1"/>
    <w:rsid w:val="0017356E"/>
    <w:rsid w:val="00174240"/>
    <w:rsid w:val="001804E0"/>
    <w:rsid w:val="00183466"/>
    <w:rsid w:val="001873B0"/>
    <w:rsid w:val="001903F8"/>
    <w:rsid w:val="001921A3"/>
    <w:rsid w:val="00193547"/>
    <w:rsid w:val="001A0895"/>
    <w:rsid w:val="001A1C23"/>
    <w:rsid w:val="001A2227"/>
    <w:rsid w:val="001A26F4"/>
    <w:rsid w:val="001A2C49"/>
    <w:rsid w:val="001A4F95"/>
    <w:rsid w:val="001B09D5"/>
    <w:rsid w:val="001B299A"/>
    <w:rsid w:val="001B5CD9"/>
    <w:rsid w:val="001B682D"/>
    <w:rsid w:val="001C1B86"/>
    <w:rsid w:val="001C1D50"/>
    <w:rsid w:val="001C2149"/>
    <w:rsid w:val="001C45EE"/>
    <w:rsid w:val="001C5465"/>
    <w:rsid w:val="001D0029"/>
    <w:rsid w:val="001D4F97"/>
    <w:rsid w:val="001D59E2"/>
    <w:rsid w:val="001D7331"/>
    <w:rsid w:val="001E09C6"/>
    <w:rsid w:val="001E10CC"/>
    <w:rsid w:val="001E1904"/>
    <w:rsid w:val="001E3AB6"/>
    <w:rsid w:val="001E5D4B"/>
    <w:rsid w:val="001E78A0"/>
    <w:rsid w:val="001E7A8F"/>
    <w:rsid w:val="001F0C91"/>
    <w:rsid w:val="001F41EF"/>
    <w:rsid w:val="001F6976"/>
    <w:rsid w:val="00202D68"/>
    <w:rsid w:val="0020311B"/>
    <w:rsid w:val="00210367"/>
    <w:rsid w:val="00211714"/>
    <w:rsid w:val="002125C1"/>
    <w:rsid w:val="00214240"/>
    <w:rsid w:val="002172DF"/>
    <w:rsid w:val="00222CB6"/>
    <w:rsid w:val="00232DD3"/>
    <w:rsid w:val="00233255"/>
    <w:rsid w:val="00242B6D"/>
    <w:rsid w:val="002447B3"/>
    <w:rsid w:val="00247B6F"/>
    <w:rsid w:val="00263C46"/>
    <w:rsid w:val="002750DD"/>
    <w:rsid w:val="00277673"/>
    <w:rsid w:val="0028016F"/>
    <w:rsid w:val="002820DD"/>
    <w:rsid w:val="0028681F"/>
    <w:rsid w:val="00293452"/>
    <w:rsid w:val="00295D9B"/>
    <w:rsid w:val="002A1796"/>
    <w:rsid w:val="002A1CD8"/>
    <w:rsid w:val="002A3310"/>
    <w:rsid w:val="002A57D7"/>
    <w:rsid w:val="002B390A"/>
    <w:rsid w:val="002B50C3"/>
    <w:rsid w:val="002B66BF"/>
    <w:rsid w:val="002B7062"/>
    <w:rsid w:val="002B7E45"/>
    <w:rsid w:val="002C0D06"/>
    <w:rsid w:val="002C2AA8"/>
    <w:rsid w:val="002C347E"/>
    <w:rsid w:val="002C5737"/>
    <w:rsid w:val="002C7139"/>
    <w:rsid w:val="002C73BC"/>
    <w:rsid w:val="002D2232"/>
    <w:rsid w:val="002E1FAD"/>
    <w:rsid w:val="002E6A9B"/>
    <w:rsid w:val="002F3CC1"/>
    <w:rsid w:val="002F4578"/>
    <w:rsid w:val="002F5976"/>
    <w:rsid w:val="00300D31"/>
    <w:rsid w:val="00301767"/>
    <w:rsid w:val="00303FDB"/>
    <w:rsid w:val="003053C1"/>
    <w:rsid w:val="00306D39"/>
    <w:rsid w:val="0031402A"/>
    <w:rsid w:val="00315BB9"/>
    <w:rsid w:val="00317850"/>
    <w:rsid w:val="00322C6B"/>
    <w:rsid w:val="0032590D"/>
    <w:rsid w:val="00325CF8"/>
    <w:rsid w:val="00325D99"/>
    <w:rsid w:val="00326F71"/>
    <w:rsid w:val="0032757F"/>
    <w:rsid w:val="00327D00"/>
    <w:rsid w:val="003361FF"/>
    <w:rsid w:val="003369F0"/>
    <w:rsid w:val="003408AE"/>
    <w:rsid w:val="00341214"/>
    <w:rsid w:val="00341CBE"/>
    <w:rsid w:val="0034760C"/>
    <w:rsid w:val="00350849"/>
    <w:rsid w:val="003528F3"/>
    <w:rsid w:val="00353F63"/>
    <w:rsid w:val="00354992"/>
    <w:rsid w:val="003609F4"/>
    <w:rsid w:val="003642C3"/>
    <w:rsid w:val="00365351"/>
    <w:rsid w:val="003657B8"/>
    <w:rsid w:val="00365C7D"/>
    <w:rsid w:val="00366791"/>
    <w:rsid w:val="003711A0"/>
    <w:rsid w:val="00373B2A"/>
    <w:rsid w:val="0037617E"/>
    <w:rsid w:val="00376A92"/>
    <w:rsid w:val="00377752"/>
    <w:rsid w:val="0038191F"/>
    <w:rsid w:val="00381E74"/>
    <w:rsid w:val="0038315E"/>
    <w:rsid w:val="00385345"/>
    <w:rsid w:val="00385FA0"/>
    <w:rsid w:val="00387777"/>
    <w:rsid w:val="003919A2"/>
    <w:rsid w:val="00392448"/>
    <w:rsid w:val="0039506B"/>
    <w:rsid w:val="0039565A"/>
    <w:rsid w:val="003964F7"/>
    <w:rsid w:val="00397001"/>
    <w:rsid w:val="00397B1B"/>
    <w:rsid w:val="003A22C1"/>
    <w:rsid w:val="003B2110"/>
    <w:rsid w:val="003B21E0"/>
    <w:rsid w:val="003B2403"/>
    <w:rsid w:val="003B2534"/>
    <w:rsid w:val="003B2655"/>
    <w:rsid w:val="003B3149"/>
    <w:rsid w:val="003B320B"/>
    <w:rsid w:val="003B36E5"/>
    <w:rsid w:val="003B4435"/>
    <w:rsid w:val="003B4E28"/>
    <w:rsid w:val="003C02E1"/>
    <w:rsid w:val="003C1288"/>
    <w:rsid w:val="003C2DEE"/>
    <w:rsid w:val="003C3A8D"/>
    <w:rsid w:val="003C5B22"/>
    <w:rsid w:val="003D052F"/>
    <w:rsid w:val="003D07D4"/>
    <w:rsid w:val="003D1220"/>
    <w:rsid w:val="003D1282"/>
    <w:rsid w:val="003D1B95"/>
    <w:rsid w:val="003D1D85"/>
    <w:rsid w:val="003D47FF"/>
    <w:rsid w:val="003D4C5B"/>
    <w:rsid w:val="003D683C"/>
    <w:rsid w:val="003E0596"/>
    <w:rsid w:val="003E0B46"/>
    <w:rsid w:val="003E0EB3"/>
    <w:rsid w:val="003E6FED"/>
    <w:rsid w:val="003E742C"/>
    <w:rsid w:val="003F0CE0"/>
    <w:rsid w:val="003F4693"/>
    <w:rsid w:val="0040011D"/>
    <w:rsid w:val="00400971"/>
    <w:rsid w:val="00401AD7"/>
    <w:rsid w:val="00403810"/>
    <w:rsid w:val="00404B1F"/>
    <w:rsid w:val="00411557"/>
    <w:rsid w:val="0041559D"/>
    <w:rsid w:val="00415A8C"/>
    <w:rsid w:val="00415DAD"/>
    <w:rsid w:val="00420176"/>
    <w:rsid w:val="00420346"/>
    <w:rsid w:val="00420717"/>
    <w:rsid w:val="00420734"/>
    <w:rsid w:val="00423F31"/>
    <w:rsid w:val="00425C18"/>
    <w:rsid w:val="0043010A"/>
    <w:rsid w:val="00432028"/>
    <w:rsid w:val="00433C45"/>
    <w:rsid w:val="00434F55"/>
    <w:rsid w:val="00435DF7"/>
    <w:rsid w:val="004365FF"/>
    <w:rsid w:val="0043665C"/>
    <w:rsid w:val="00440A13"/>
    <w:rsid w:val="0044386F"/>
    <w:rsid w:val="004440DC"/>
    <w:rsid w:val="004448F2"/>
    <w:rsid w:val="00451CFA"/>
    <w:rsid w:val="0045359F"/>
    <w:rsid w:val="00453DF2"/>
    <w:rsid w:val="00453FEF"/>
    <w:rsid w:val="00454BCD"/>
    <w:rsid w:val="00455E48"/>
    <w:rsid w:val="004567F0"/>
    <w:rsid w:val="00456B01"/>
    <w:rsid w:val="004605BE"/>
    <w:rsid w:val="004625DC"/>
    <w:rsid w:val="0046325E"/>
    <w:rsid w:val="004634C9"/>
    <w:rsid w:val="0046519A"/>
    <w:rsid w:val="004741DE"/>
    <w:rsid w:val="00474F47"/>
    <w:rsid w:val="00476945"/>
    <w:rsid w:val="00477357"/>
    <w:rsid w:val="00484A4E"/>
    <w:rsid w:val="00491F21"/>
    <w:rsid w:val="004940A0"/>
    <w:rsid w:val="004952A3"/>
    <w:rsid w:val="0049776E"/>
    <w:rsid w:val="00497801"/>
    <w:rsid w:val="00497D69"/>
    <w:rsid w:val="004A0545"/>
    <w:rsid w:val="004A5A77"/>
    <w:rsid w:val="004A7405"/>
    <w:rsid w:val="004A77E6"/>
    <w:rsid w:val="004B15C7"/>
    <w:rsid w:val="004B2747"/>
    <w:rsid w:val="004B45E9"/>
    <w:rsid w:val="004B5E2B"/>
    <w:rsid w:val="004C047B"/>
    <w:rsid w:val="004C2233"/>
    <w:rsid w:val="004C4034"/>
    <w:rsid w:val="004C61D5"/>
    <w:rsid w:val="004D0999"/>
    <w:rsid w:val="004D1D48"/>
    <w:rsid w:val="004D2736"/>
    <w:rsid w:val="004D3CF7"/>
    <w:rsid w:val="004E0BB8"/>
    <w:rsid w:val="004F20B0"/>
    <w:rsid w:val="005010A0"/>
    <w:rsid w:val="005032C2"/>
    <w:rsid w:val="00504EE0"/>
    <w:rsid w:val="005268CC"/>
    <w:rsid w:val="00527955"/>
    <w:rsid w:val="005320B7"/>
    <w:rsid w:val="0053211E"/>
    <w:rsid w:val="00532825"/>
    <w:rsid w:val="0053468C"/>
    <w:rsid w:val="00534E46"/>
    <w:rsid w:val="0053641D"/>
    <w:rsid w:val="00536F15"/>
    <w:rsid w:val="00542377"/>
    <w:rsid w:val="005423CF"/>
    <w:rsid w:val="00542615"/>
    <w:rsid w:val="005434E9"/>
    <w:rsid w:val="00545C45"/>
    <w:rsid w:val="005531B2"/>
    <w:rsid w:val="00553D14"/>
    <w:rsid w:val="0055405B"/>
    <w:rsid w:val="00555F62"/>
    <w:rsid w:val="00564C5E"/>
    <w:rsid w:val="00566A60"/>
    <w:rsid w:val="00583605"/>
    <w:rsid w:val="0058596E"/>
    <w:rsid w:val="005863F1"/>
    <w:rsid w:val="00587201"/>
    <w:rsid w:val="005879A3"/>
    <w:rsid w:val="005961F8"/>
    <w:rsid w:val="0059703C"/>
    <w:rsid w:val="005A0DDD"/>
    <w:rsid w:val="005A620D"/>
    <w:rsid w:val="005A717B"/>
    <w:rsid w:val="005A7F55"/>
    <w:rsid w:val="005B1A24"/>
    <w:rsid w:val="005C232B"/>
    <w:rsid w:val="005C2B83"/>
    <w:rsid w:val="005C3023"/>
    <w:rsid w:val="005C30F1"/>
    <w:rsid w:val="005C35DE"/>
    <w:rsid w:val="005C37D6"/>
    <w:rsid w:val="005C52E1"/>
    <w:rsid w:val="005C590B"/>
    <w:rsid w:val="005D3E6B"/>
    <w:rsid w:val="005D4CDE"/>
    <w:rsid w:val="005D5F5D"/>
    <w:rsid w:val="005E008A"/>
    <w:rsid w:val="005E2ECB"/>
    <w:rsid w:val="005E4EB6"/>
    <w:rsid w:val="005E572E"/>
    <w:rsid w:val="005E5D94"/>
    <w:rsid w:val="005F3B9B"/>
    <w:rsid w:val="005F5EED"/>
    <w:rsid w:val="0060094E"/>
    <w:rsid w:val="006017AC"/>
    <w:rsid w:val="00606430"/>
    <w:rsid w:val="00613970"/>
    <w:rsid w:val="00614764"/>
    <w:rsid w:val="00614E68"/>
    <w:rsid w:val="00615AF3"/>
    <w:rsid w:val="0061629F"/>
    <w:rsid w:val="00620A9D"/>
    <w:rsid w:val="006255DA"/>
    <w:rsid w:val="00630E6E"/>
    <w:rsid w:val="0064060A"/>
    <w:rsid w:val="006409B2"/>
    <w:rsid w:val="00643751"/>
    <w:rsid w:val="0064405B"/>
    <w:rsid w:val="00645C69"/>
    <w:rsid w:val="00650145"/>
    <w:rsid w:val="006503FC"/>
    <w:rsid w:val="00655C0D"/>
    <w:rsid w:val="00662522"/>
    <w:rsid w:val="00664EC1"/>
    <w:rsid w:val="00666FD3"/>
    <w:rsid w:val="0067254D"/>
    <w:rsid w:val="0067570A"/>
    <w:rsid w:val="00676250"/>
    <w:rsid w:val="00676D53"/>
    <w:rsid w:val="00680C11"/>
    <w:rsid w:val="00681FBF"/>
    <w:rsid w:val="00684A3A"/>
    <w:rsid w:val="00685962"/>
    <w:rsid w:val="00693D22"/>
    <w:rsid w:val="00695F29"/>
    <w:rsid w:val="00697A87"/>
    <w:rsid w:val="006A512B"/>
    <w:rsid w:val="006B6012"/>
    <w:rsid w:val="006C2306"/>
    <w:rsid w:val="006C30C3"/>
    <w:rsid w:val="006C3E97"/>
    <w:rsid w:val="006C635A"/>
    <w:rsid w:val="006D0B23"/>
    <w:rsid w:val="006D31EC"/>
    <w:rsid w:val="006D734B"/>
    <w:rsid w:val="006E11C1"/>
    <w:rsid w:val="006E226F"/>
    <w:rsid w:val="006E4797"/>
    <w:rsid w:val="006F1C53"/>
    <w:rsid w:val="006F36C8"/>
    <w:rsid w:val="006F5E08"/>
    <w:rsid w:val="0070477D"/>
    <w:rsid w:val="00704B23"/>
    <w:rsid w:val="00710A2B"/>
    <w:rsid w:val="007165F1"/>
    <w:rsid w:val="00720174"/>
    <w:rsid w:val="00727BEB"/>
    <w:rsid w:val="00732223"/>
    <w:rsid w:val="00733058"/>
    <w:rsid w:val="0073337C"/>
    <w:rsid w:val="00735761"/>
    <w:rsid w:val="00740EE6"/>
    <w:rsid w:val="00747A0E"/>
    <w:rsid w:val="00752550"/>
    <w:rsid w:val="00754879"/>
    <w:rsid w:val="00755413"/>
    <w:rsid w:val="00761EE0"/>
    <w:rsid w:val="00763A06"/>
    <w:rsid w:val="007640A0"/>
    <w:rsid w:val="007657BA"/>
    <w:rsid w:val="00767458"/>
    <w:rsid w:val="007722B7"/>
    <w:rsid w:val="00773E73"/>
    <w:rsid w:val="00774F50"/>
    <w:rsid w:val="0078061D"/>
    <w:rsid w:val="007827E6"/>
    <w:rsid w:val="00786BAE"/>
    <w:rsid w:val="00787689"/>
    <w:rsid w:val="007A07C2"/>
    <w:rsid w:val="007A5539"/>
    <w:rsid w:val="007A6409"/>
    <w:rsid w:val="007A67E9"/>
    <w:rsid w:val="007A739D"/>
    <w:rsid w:val="007B7186"/>
    <w:rsid w:val="007D3B00"/>
    <w:rsid w:val="007D66F2"/>
    <w:rsid w:val="007E0BC4"/>
    <w:rsid w:val="007E31A2"/>
    <w:rsid w:val="007E43CB"/>
    <w:rsid w:val="007E729F"/>
    <w:rsid w:val="007F6D2E"/>
    <w:rsid w:val="00803E77"/>
    <w:rsid w:val="00812C05"/>
    <w:rsid w:val="00812F00"/>
    <w:rsid w:val="00816E80"/>
    <w:rsid w:val="00817DE6"/>
    <w:rsid w:val="00820D06"/>
    <w:rsid w:val="00823A87"/>
    <w:rsid w:val="00823CC9"/>
    <w:rsid w:val="00823EEE"/>
    <w:rsid w:val="00826091"/>
    <w:rsid w:val="00830C72"/>
    <w:rsid w:val="00832A13"/>
    <w:rsid w:val="00832FDC"/>
    <w:rsid w:val="00833E6E"/>
    <w:rsid w:val="008341EC"/>
    <w:rsid w:val="008355EF"/>
    <w:rsid w:val="00835A3E"/>
    <w:rsid w:val="00837FF3"/>
    <w:rsid w:val="008404A3"/>
    <w:rsid w:val="00844966"/>
    <w:rsid w:val="00844D28"/>
    <w:rsid w:val="00850DEF"/>
    <w:rsid w:val="00852897"/>
    <w:rsid w:val="00852FAD"/>
    <w:rsid w:val="00860C3C"/>
    <w:rsid w:val="0086124B"/>
    <w:rsid w:val="008669AE"/>
    <w:rsid w:val="0087400A"/>
    <w:rsid w:val="00876339"/>
    <w:rsid w:val="00877FA9"/>
    <w:rsid w:val="00881C5C"/>
    <w:rsid w:val="00883432"/>
    <w:rsid w:val="00883531"/>
    <w:rsid w:val="0088509D"/>
    <w:rsid w:val="00885A39"/>
    <w:rsid w:val="00894CFE"/>
    <w:rsid w:val="00895843"/>
    <w:rsid w:val="00896DA6"/>
    <w:rsid w:val="00897733"/>
    <w:rsid w:val="0089793D"/>
    <w:rsid w:val="008A2027"/>
    <w:rsid w:val="008A5CB6"/>
    <w:rsid w:val="008B09E2"/>
    <w:rsid w:val="008B62DF"/>
    <w:rsid w:val="008C1FAF"/>
    <w:rsid w:val="008C2D57"/>
    <w:rsid w:val="008C55D4"/>
    <w:rsid w:val="008C6843"/>
    <w:rsid w:val="008C72BA"/>
    <w:rsid w:val="008C7D0D"/>
    <w:rsid w:val="008D0F3D"/>
    <w:rsid w:val="008D1279"/>
    <w:rsid w:val="008D190D"/>
    <w:rsid w:val="008D57E3"/>
    <w:rsid w:val="008E293D"/>
    <w:rsid w:val="008E2DCA"/>
    <w:rsid w:val="008E3F9D"/>
    <w:rsid w:val="008E52EA"/>
    <w:rsid w:val="008E5CD0"/>
    <w:rsid w:val="008E7C1D"/>
    <w:rsid w:val="008F0BAF"/>
    <w:rsid w:val="008F1E98"/>
    <w:rsid w:val="008F3741"/>
    <w:rsid w:val="008F463C"/>
    <w:rsid w:val="008F6C89"/>
    <w:rsid w:val="008F7245"/>
    <w:rsid w:val="00900CE8"/>
    <w:rsid w:val="009010C7"/>
    <w:rsid w:val="00906B78"/>
    <w:rsid w:val="00906FDF"/>
    <w:rsid w:val="0090705E"/>
    <w:rsid w:val="0090710C"/>
    <w:rsid w:val="00914BF3"/>
    <w:rsid w:val="00914F42"/>
    <w:rsid w:val="009169CA"/>
    <w:rsid w:val="009209F1"/>
    <w:rsid w:val="00921DFC"/>
    <w:rsid w:val="009229C9"/>
    <w:rsid w:val="00925DEC"/>
    <w:rsid w:val="00926104"/>
    <w:rsid w:val="0092710A"/>
    <w:rsid w:val="009347C0"/>
    <w:rsid w:val="00935E55"/>
    <w:rsid w:val="0094110D"/>
    <w:rsid w:val="00943C9A"/>
    <w:rsid w:val="009571E1"/>
    <w:rsid w:val="0096233F"/>
    <w:rsid w:val="00965BBD"/>
    <w:rsid w:val="00967FD6"/>
    <w:rsid w:val="009707B6"/>
    <w:rsid w:val="009719F2"/>
    <w:rsid w:val="00971E0D"/>
    <w:rsid w:val="00972C9A"/>
    <w:rsid w:val="00974F09"/>
    <w:rsid w:val="00981397"/>
    <w:rsid w:val="00982C23"/>
    <w:rsid w:val="00985BF3"/>
    <w:rsid w:val="00986DBB"/>
    <w:rsid w:val="009934A4"/>
    <w:rsid w:val="009A092D"/>
    <w:rsid w:val="009A412F"/>
    <w:rsid w:val="009A73D8"/>
    <w:rsid w:val="009B17CA"/>
    <w:rsid w:val="009B4D08"/>
    <w:rsid w:val="009B7B12"/>
    <w:rsid w:val="009D1A39"/>
    <w:rsid w:val="009D43FB"/>
    <w:rsid w:val="009D6723"/>
    <w:rsid w:val="009D7740"/>
    <w:rsid w:val="009D7999"/>
    <w:rsid w:val="009D7C03"/>
    <w:rsid w:val="009E07C3"/>
    <w:rsid w:val="009E1EFE"/>
    <w:rsid w:val="009E296F"/>
    <w:rsid w:val="009E7BA4"/>
    <w:rsid w:val="009F00C9"/>
    <w:rsid w:val="009F68EE"/>
    <w:rsid w:val="009F6F82"/>
    <w:rsid w:val="009F7B4B"/>
    <w:rsid w:val="00A051DB"/>
    <w:rsid w:val="00A063FC"/>
    <w:rsid w:val="00A10262"/>
    <w:rsid w:val="00A102C6"/>
    <w:rsid w:val="00A11965"/>
    <w:rsid w:val="00A14EA6"/>
    <w:rsid w:val="00A15231"/>
    <w:rsid w:val="00A22C57"/>
    <w:rsid w:val="00A27C3B"/>
    <w:rsid w:val="00A32AEC"/>
    <w:rsid w:val="00A33DE8"/>
    <w:rsid w:val="00A436DD"/>
    <w:rsid w:val="00A47D3F"/>
    <w:rsid w:val="00A529BD"/>
    <w:rsid w:val="00A56104"/>
    <w:rsid w:val="00A56950"/>
    <w:rsid w:val="00A602C9"/>
    <w:rsid w:val="00A61359"/>
    <w:rsid w:val="00A74F53"/>
    <w:rsid w:val="00A77C68"/>
    <w:rsid w:val="00A8193A"/>
    <w:rsid w:val="00A85DEE"/>
    <w:rsid w:val="00A9011F"/>
    <w:rsid w:val="00A91C30"/>
    <w:rsid w:val="00A926A1"/>
    <w:rsid w:val="00A938F6"/>
    <w:rsid w:val="00A96791"/>
    <w:rsid w:val="00A972B6"/>
    <w:rsid w:val="00AA108E"/>
    <w:rsid w:val="00AA4EAF"/>
    <w:rsid w:val="00AA672D"/>
    <w:rsid w:val="00AB0F29"/>
    <w:rsid w:val="00AB24ED"/>
    <w:rsid w:val="00AB3E3B"/>
    <w:rsid w:val="00AB4839"/>
    <w:rsid w:val="00AB7A2E"/>
    <w:rsid w:val="00AC5023"/>
    <w:rsid w:val="00AC74CA"/>
    <w:rsid w:val="00AD3505"/>
    <w:rsid w:val="00AE30C1"/>
    <w:rsid w:val="00AE67AD"/>
    <w:rsid w:val="00AF066B"/>
    <w:rsid w:val="00AF2C0C"/>
    <w:rsid w:val="00AF5B85"/>
    <w:rsid w:val="00AF6672"/>
    <w:rsid w:val="00B03030"/>
    <w:rsid w:val="00B06880"/>
    <w:rsid w:val="00B145F2"/>
    <w:rsid w:val="00B21AA2"/>
    <w:rsid w:val="00B267EA"/>
    <w:rsid w:val="00B26A1A"/>
    <w:rsid w:val="00B27762"/>
    <w:rsid w:val="00B30C88"/>
    <w:rsid w:val="00B3327B"/>
    <w:rsid w:val="00B33732"/>
    <w:rsid w:val="00B34F3B"/>
    <w:rsid w:val="00B36BC6"/>
    <w:rsid w:val="00B43594"/>
    <w:rsid w:val="00B4500F"/>
    <w:rsid w:val="00B5001B"/>
    <w:rsid w:val="00B505CF"/>
    <w:rsid w:val="00B50B0E"/>
    <w:rsid w:val="00B57C04"/>
    <w:rsid w:val="00B61188"/>
    <w:rsid w:val="00B63814"/>
    <w:rsid w:val="00B64A6F"/>
    <w:rsid w:val="00B664F3"/>
    <w:rsid w:val="00B70149"/>
    <w:rsid w:val="00B718F4"/>
    <w:rsid w:val="00B75376"/>
    <w:rsid w:val="00B77602"/>
    <w:rsid w:val="00B82C78"/>
    <w:rsid w:val="00B9508B"/>
    <w:rsid w:val="00B95E40"/>
    <w:rsid w:val="00BA2105"/>
    <w:rsid w:val="00BA752B"/>
    <w:rsid w:val="00BA7B98"/>
    <w:rsid w:val="00BC3990"/>
    <w:rsid w:val="00BD17C1"/>
    <w:rsid w:val="00BD275E"/>
    <w:rsid w:val="00BD3854"/>
    <w:rsid w:val="00BD3F1E"/>
    <w:rsid w:val="00BE1542"/>
    <w:rsid w:val="00BE2A43"/>
    <w:rsid w:val="00BE44E9"/>
    <w:rsid w:val="00BE6A49"/>
    <w:rsid w:val="00BE6AA7"/>
    <w:rsid w:val="00BE6FB7"/>
    <w:rsid w:val="00BF0167"/>
    <w:rsid w:val="00BF1F9B"/>
    <w:rsid w:val="00BF23F6"/>
    <w:rsid w:val="00BF62F5"/>
    <w:rsid w:val="00BF6F9F"/>
    <w:rsid w:val="00C0563A"/>
    <w:rsid w:val="00C073F1"/>
    <w:rsid w:val="00C07821"/>
    <w:rsid w:val="00C10DEF"/>
    <w:rsid w:val="00C16478"/>
    <w:rsid w:val="00C16518"/>
    <w:rsid w:val="00C16C24"/>
    <w:rsid w:val="00C24AFF"/>
    <w:rsid w:val="00C26EE5"/>
    <w:rsid w:val="00C279B6"/>
    <w:rsid w:val="00C35176"/>
    <w:rsid w:val="00C43F30"/>
    <w:rsid w:val="00C46ACC"/>
    <w:rsid w:val="00C50D12"/>
    <w:rsid w:val="00C5384A"/>
    <w:rsid w:val="00C611BF"/>
    <w:rsid w:val="00C61616"/>
    <w:rsid w:val="00C700DF"/>
    <w:rsid w:val="00C7202A"/>
    <w:rsid w:val="00C7559A"/>
    <w:rsid w:val="00C83C9D"/>
    <w:rsid w:val="00C84636"/>
    <w:rsid w:val="00C86F38"/>
    <w:rsid w:val="00CA2532"/>
    <w:rsid w:val="00CA371F"/>
    <w:rsid w:val="00CB6190"/>
    <w:rsid w:val="00CB6A1C"/>
    <w:rsid w:val="00CC2D34"/>
    <w:rsid w:val="00CC472B"/>
    <w:rsid w:val="00CC4A2E"/>
    <w:rsid w:val="00CC5BC7"/>
    <w:rsid w:val="00CC7FDC"/>
    <w:rsid w:val="00CD7FF9"/>
    <w:rsid w:val="00CE2827"/>
    <w:rsid w:val="00CE3D3B"/>
    <w:rsid w:val="00CE74D2"/>
    <w:rsid w:val="00CF255A"/>
    <w:rsid w:val="00CF32AB"/>
    <w:rsid w:val="00CF3645"/>
    <w:rsid w:val="00CF37B3"/>
    <w:rsid w:val="00CF74E7"/>
    <w:rsid w:val="00D0094E"/>
    <w:rsid w:val="00D00D7C"/>
    <w:rsid w:val="00D01ACA"/>
    <w:rsid w:val="00D05049"/>
    <w:rsid w:val="00D102B4"/>
    <w:rsid w:val="00D12C02"/>
    <w:rsid w:val="00D1535F"/>
    <w:rsid w:val="00D15686"/>
    <w:rsid w:val="00D224BF"/>
    <w:rsid w:val="00D25945"/>
    <w:rsid w:val="00D31569"/>
    <w:rsid w:val="00D31F04"/>
    <w:rsid w:val="00D336EC"/>
    <w:rsid w:val="00D3384D"/>
    <w:rsid w:val="00D33F10"/>
    <w:rsid w:val="00D4694E"/>
    <w:rsid w:val="00D5112B"/>
    <w:rsid w:val="00D575B3"/>
    <w:rsid w:val="00D60F3C"/>
    <w:rsid w:val="00D67E5F"/>
    <w:rsid w:val="00D73743"/>
    <w:rsid w:val="00D74B43"/>
    <w:rsid w:val="00D75370"/>
    <w:rsid w:val="00D826AF"/>
    <w:rsid w:val="00D84DAB"/>
    <w:rsid w:val="00D86D9C"/>
    <w:rsid w:val="00D86FD1"/>
    <w:rsid w:val="00D931D2"/>
    <w:rsid w:val="00D934A3"/>
    <w:rsid w:val="00D93C18"/>
    <w:rsid w:val="00D93C48"/>
    <w:rsid w:val="00D93D68"/>
    <w:rsid w:val="00D93EB9"/>
    <w:rsid w:val="00D94D5D"/>
    <w:rsid w:val="00D9697C"/>
    <w:rsid w:val="00DA11DC"/>
    <w:rsid w:val="00DA3417"/>
    <w:rsid w:val="00DB12A4"/>
    <w:rsid w:val="00DB19F9"/>
    <w:rsid w:val="00DB260C"/>
    <w:rsid w:val="00DB55BE"/>
    <w:rsid w:val="00DB5CC7"/>
    <w:rsid w:val="00DC6AED"/>
    <w:rsid w:val="00DD31EF"/>
    <w:rsid w:val="00DD4B04"/>
    <w:rsid w:val="00DD5080"/>
    <w:rsid w:val="00DD60E5"/>
    <w:rsid w:val="00DE037C"/>
    <w:rsid w:val="00DE2CFC"/>
    <w:rsid w:val="00DF31F3"/>
    <w:rsid w:val="00DF6099"/>
    <w:rsid w:val="00E001B4"/>
    <w:rsid w:val="00E11946"/>
    <w:rsid w:val="00E12951"/>
    <w:rsid w:val="00E13065"/>
    <w:rsid w:val="00E13E0A"/>
    <w:rsid w:val="00E146E0"/>
    <w:rsid w:val="00E16008"/>
    <w:rsid w:val="00E20B05"/>
    <w:rsid w:val="00E224B6"/>
    <w:rsid w:val="00E23186"/>
    <w:rsid w:val="00E249D5"/>
    <w:rsid w:val="00E2556E"/>
    <w:rsid w:val="00E317F1"/>
    <w:rsid w:val="00E44A4E"/>
    <w:rsid w:val="00E46EE6"/>
    <w:rsid w:val="00E50726"/>
    <w:rsid w:val="00E508AC"/>
    <w:rsid w:val="00E52C5D"/>
    <w:rsid w:val="00E5345C"/>
    <w:rsid w:val="00E5347A"/>
    <w:rsid w:val="00E53984"/>
    <w:rsid w:val="00E53C0F"/>
    <w:rsid w:val="00E574EB"/>
    <w:rsid w:val="00E57BCC"/>
    <w:rsid w:val="00E639AA"/>
    <w:rsid w:val="00E63F31"/>
    <w:rsid w:val="00E64FB2"/>
    <w:rsid w:val="00E66CF4"/>
    <w:rsid w:val="00E66FFA"/>
    <w:rsid w:val="00E8071D"/>
    <w:rsid w:val="00E82D6A"/>
    <w:rsid w:val="00E8450B"/>
    <w:rsid w:val="00E8591D"/>
    <w:rsid w:val="00E85EF9"/>
    <w:rsid w:val="00E86BA6"/>
    <w:rsid w:val="00E90C13"/>
    <w:rsid w:val="00E9177F"/>
    <w:rsid w:val="00E927C7"/>
    <w:rsid w:val="00E93703"/>
    <w:rsid w:val="00E965A5"/>
    <w:rsid w:val="00E96ADC"/>
    <w:rsid w:val="00E97420"/>
    <w:rsid w:val="00EA0D55"/>
    <w:rsid w:val="00EA2E5D"/>
    <w:rsid w:val="00EB5850"/>
    <w:rsid w:val="00EB6012"/>
    <w:rsid w:val="00EB6186"/>
    <w:rsid w:val="00EC1E3C"/>
    <w:rsid w:val="00EC42F6"/>
    <w:rsid w:val="00EC61AB"/>
    <w:rsid w:val="00ED0305"/>
    <w:rsid w:val="00ED31D2"/>
    <w:rsid w:val="00ED56A6"/>
    <w:rsid w:val="00EE09A9"/>
    <w:rsid w:val="00EE626E"/>
    <w:rsid w:val="00EE6844"/>
    <w:rsid w:val="00EE6938"/>
    <w:rsid w:val="00EF59F0"/>
    <w:rsid w:val="00F01F5D"/>
    <w:rsid w:val="00F029E3"/>
    <w:rsid w:val="00F0788E"/>
    <w:rsid w:val="00F11D29"/>
    <w:rsid w:val="00F210A7"/>
    <w:rsid w:val="00F26430"/>
    <w:rsid w:val="00F27E17"/>
    <w:rsid w:val="00F3016A"/>
    <w:rsid w:val="00F31675"/>
    <w:rsid w:val="00F333BE"/>
    <w:rsid w:val="00F51596"/>
    <w:rsid w:val="00F54BEF"/>
    <w:rsid w:val="00F54E41"/>
    <w:rsid w:val="00F64162"/>
    <w:rsid w:val="00F70B24"/>
    <w:rsid w:val="00F75C0B"/>
    <w:rsid w:val="00F8055A"/>
    <w:rsid w:val="00F8370A"/>
    <w:rsid w:val="00F83E29"/>
    <w:rsid w:val="00F856BE"/>
    <w:rsid w:val="00F85D23"/>
    <w:rsid w:val="00F961D6"/>
    <w:rsid w:val="00FA0E61"/>
    <w:rsid w:val="00FA24FC"/>
    <w:rsid w:val="00FA268F"/>
    <w:rsid w:val="00FA71A0"/>
    <w:rsid w:val="00FB2065"/>
    <w:rsid w:val="00FC0C89"/>
    <w:rsid w:val="00FC1EC9"/>
    <w:rsid w:val="00FC28DB"/>
    <w:rsid w:val="00FC37EB"/>
    <w:rsid w:val="00FC5CD0"/>
    <w:rsid w:val="00FC63A3"/>
    <w:rsid w:val="00FC63CC"/>
    <w:rsid w:val="00FD4A1E"/>
    <w:rsid w:val="00FD7C55"/>
    <w:rsid w:val="00FE0466"/>
    <w:rsid w:val="00FE15D6"/>
    <w:rsid w:val="00FE4F00"/>
    <w:rsid w:val="00FE55BB"/>
    <w:rsid w:val="00FE7EEF"/>
    <w:rsid w:val="00FF093B"/>
    <w:rsid w:val="00FF279B"/>
    <w:rsid w:val="00FF3BD0"/>
    <w:rsid w:val="00FF3F99"/>
    <w:rsid w:val="00FF5498"/>
    <w:rsid w:val="00FF77ED"/>
    <w:rsid w:val="01881E77"/>
    <w:rsid w:val="040D2F1F"/>
    <w:rsid w:val="046F1321"/>
    <w:rsid w:val="0C3AD219"/>
    <w:rsid w:val="0CBCF2C5"/>
    <w:rsid w:val="0EC4AC77"/>
    <w:rsid w:val="10E2A677"/>
    <w:rsid w:val="112E4EA9"/>
    <w:rsid w:val="1440D238"/>
    <w:rsid w:val="18271EDF"/>
    <w:rsid w:val="1A904827"/>
    <w:rsid w:val="1C49A282"/>
    <w:rsid w:val="1EA9D063"/>
    <w:rsid w:val="231E2C1B"/>
    <w:rsid w:val="234F804C"/>
    <w:rsid w:val="27605908"/>
    <w:rsid w:val="29E56BF9"/>
    <w:rsid w:val="2BEE447A"/>
    <w:rsid w:val="2CB4F042"/>
    <w:rsid w:val="2CF1FCB7"/>
    <w:rsid w:val="2E385BD1"/>
    <w:rsid w:val="34E5A7A2"/>
    <w:rsid w:val="356107EF"/>
    <w:rsid w:val="407CF685"/>
    <w:rsid w:val="409E185D"/>
    <w:rsid w:val="40C56D09"/>
    <w:rsid w:val="4BFFAC79"/>
    <w:rsid w:val="4F3D01F3"/>
    <w:rsid w:val="4FADF2C5"/>
    <w:rsid w:val="4FF34A7B"/>
    <w:rsid w:val="576ECBCA"/>
    <w:rsid w:val="5AB6C470"/>
    <w:rsid w:val="5B04EC63"/>
    <w:rsid w:val="66709975"/>
    <w:rsid w:val="6B9480CE"/>
    <w:rsid w:val="70603EAB"/>
    <w:rsid w:val="7378FF03"/>
    <w:rsid w:val="73FB6194"/>
    <w:rsid w:val="773FD9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398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3AC"/>
    <w:pPr>
      <w:spacing w:after="0" w:line="276" w:lineRule="auto"/>
    </w:pPr>
  </w:style>
  <w:style w:type="paragraph" w:styleId="Heading1">
    <w:name w:val="heading 1"/>
    <w:next w:val="Normal"/>
    <w:link w:val="Heading1Char"/>
    <w:uiPriority w:val="9"/>
    <w:qFormat/>
    <w:rsid w:val="003F4693"/>
    <w:pPr>
      <w:keepNext/>
      <w:keepLines/>
      <w:numPr>
        <w:numId w:val="9"/>
      </w:numPr>
      <w:spacing w:before="120"/>
      <w:outlineLvl w:val="0"/>
    </w:pPr>
    <w:rPr>
      <w:rFonts w:asciiTheme="majorHAnsi" w:eastAsiaTheme="majorEastAsia" w:hAnsiTheme="majorHAnsi" w:cs="Times New Roman (Headings CS)"/>
      <w:b/>
      <w:caps/>
      <w:color w:val="163353" w:themeColor="text1"/>
      <w:spacing w:val="50"/>
      <w:sz w:val="44"/>
      <w:szCs w:val="40"/>
    </w:rPr>
  </w:style>
  <w:style w:type="paragraph" w:styleId="Heading2">
    <w:name w:val="heading 2"/>
    <w:next w:val="Normal"/>
    <w:link w:val="Heading2Char"/>
    <w:uiPriority w:val="9"/>
    <w:qFormat/>
    <w:rsid w:val="00B82C78"/>
    <w:pPr>
      <w:keepNext/>
      <w:keepLines/>
      <w:numPr>
        <w:ilvl w:val="1"/>
        <w:numId w:val="9"/>
      </w:numPr>
      <w:spacing w:before="120"/>
      <w:outlineLvl w:val="1"/>
    </w:pPr>
    <w:rPr>
      <w:rFonts w:asciiTheme="majorHAnsi" w:eastAsiaTheme="majorEastAsia" w:hAnsiTheme="majorHAnsi" w:cs="Times New Roman (Headings CS)"/>
      <w:bCs/>
      <w:caps/>
      <w:color w:val="163353" w:themeColor="text1"/>
      <w:spacing w:val="50"/>
      <w:sz w:val="36"/>
      <w:szCs w:val="32"/>
    </w:rPr>
  </w:style>
  <w:style w:type="paragraph" w:styleId="Heading3">
    <w:name w:val="heading 3"/>
    <w:next w:val="Normal"/>
    <w:link w:val="Heading3Char"/>
    <w:uiPriority w:val="9"/>
    <w:unhideWhenUsed/>
    <w:qFormat/>
    <w:rsid w:val="00A972B6"/>
    <w:pPr>
      <w:keepNext/>
      <w:keepLines/>
      <w:numPr>
        <w:ilvl w:val="2"/>
        <w:numId w:val="9"/>
      </w:numPr>
      <w:spacing w:before="120"/>
      <w:outlineLvl w:val="2"/>
    </w:pPr>
    <w:rPr>
      <w:rFonts w:asciiTheme="majorHAnsi" w:eastAsiaTheme="majorEastAsia" w:hAnsiTheme="majorHAnsi" w:cstheme="majorBidi"/>
      <w:caps/>
      <w:color w:val="42568F"/>
      <w:spacing w:val="50"/>
      <w:sz w:val="28"/>
      <w:szCs w:val="28"/>
    </w:rPr>
  </w:style>
  <w:style w:type="paragraph" w:styleId="Heading4">
    <w:name w:val="heading 4"/>
    <w:next w:val="Normal"/>
    <w:link w:val="Heading4Char"/>
    <w:uiPriority w:val="9"/>
    <w:unhideWhenUsed/>
    <w:qFormat/>
    <w:rsid w:val="00341214"/>
    <w:pPr>
      <w:keepNext/>
      <w:keepLines/>
      <w:numPr>
        <w:ilvl w:val="3"/>
        <w:numId w:val="9"/>
      </w:numPr>
      <w:spacing w:before="120"/>
      <w:outlineLvl w:val="3"/>
    </w:pPr>
    <w:rPr>
      <w:rFonts w:asciiTheme="majorHAnsi" w:eastAsiaTheme="majorEastAsia" w:hAnsiTheme="majorHAnsi" w:cstheme="majorBidi"/>
      <w:i/>
      <w:iCs/>
      <w:caps/>
      <w:color w:val="42568F"/>
      <w:spacing w:val="50"/>
      <w:sz w:val="24"/>
    </w:rPr>
  </w:style>
  <w:style w:type="paragraph" w:styleId="Heading5">
    <w:name w:val="heading 5"/>
    <w:basedOn w:val="Normal"/>
    <w:next w:val="Normal"/>
    <w:link w:val="Heading5Char"/>
    <w:uiPriority w:val="9"/>
    <w:semiHidden/>
    <w:unhideWhenUsed/>
    <w:qFormat/>
    <w:rsid w:val="003D47FF"/>
    <w:pPr>
      <w:keepNext/>
      <w:keepLines/>
      <w:numPr>
        <w:ilvl w:val="4"/>
        <w:numId w:val="9"/>
      </w:numPr>
      <w:spacing w:before="80" w:after="40"/>
      <w:outlineLvl w:val="4"/>
    </w:pPr>
    <w:rPr>
      <w:rFonts w:eastAsiaTheme="majorEastAsia" w:cstheme="majorBidi"/>
      <w:color w:val="3756AA" w:themeColor="accent1" w:themeShade="BF"/>
    </w:rPr>
  </w:style>
  <w:style w:type="paragraph" w:styleId="Heading6">
    <w:name w:val="heading 6"/>
    <w:basedOn w:val="Normal"/>
    <w:next w:val="Normal"/>
    <w:link w:val="Heading6Char"/>
    <w:uiPriority w:val="9"/>
    <w:semiHidden/>
    <w:unhideWhenUsed/>
    <w:qFormat/>
    <w:rsid w:val="003D47FF"/>
    <w:pPr>
      <w:keepNext/>
      <w:keepLines/>
      <w:numPr>
        <w:ilvl w:val="5"/>
        <w:numId w:val="9"/>
      </w:numPr>
      <w:spacing w:before="40"/>
      <w:outlineLvl w:val="5"/>
    </w:pPr>
    <w:rPr>
      <w:rFonts w:eastAsiaTheme="majorEastAsia" w:cstheme="majorBidi"/>
      <w:i/>
      <w:iCs/>
      <w:color w:val="3377C2" w:themeColor="text1" w:themeTint="A6"/>
    </w:rPr>
  </w:style>
  <w:style w:type="paragraph" w:styleId="Heading7">
    <w:name w:val="heading 7"/>
    <w:basedOn w:val="Normal"/>
    <w:next w:val="Normal"/>
    <w:link w:val="Heading7Char"/>
    <w:uiPriority w:val="9"/>
    <w:semiHidden/>
    <w:unhideWhenUsed/>
    <w:qFormat/>
    <w:rsid w:val="003D47FF"/>
    <w:pPr>
      <w:keepNext/>
      <w:keepLines/>
      <w:numPr>
        <w:ilvl w:val="6"/>
        <w:numId w:val="9"/>
      </w:numPr>
      <w:spacing w:before="40"/>
      <w:outlineLvl w:val="6"/>
    </w:pPr>
    <w:rPr>
      <w:rFonts w:eastAsiaTheme="majorEastAsia" w:cstheme="majorBidi"/>
      <w:color w:val="3377C2" w:themeColor="text1" w:themeTint="A6"/>
    </w:rPr>
  </w:style>
  <w:style w:type="paragraph" w:styleId="Heading8">
    <w:name w:val="heading 8"/>
    <w:basedOn w:val="Normal"/>
    <w:next w:val="Normal"/>
    <w:link w:val="Heading8Char"/>
    <w:uiPriority w:val="9"/>
    <w:semiHidden/>
    <w:unhideWhenUsed/>
    <w:qFormat/>
    <w:rsid w:val="003D47FF"/>
    <w:pPr>
      <w:keepNext/>
      <w:keepLines/>
      <w:numPr>
        <w:ilvl w:val="7"/>
        <w:numId w:val="9"/>
      </w:numPr>
      <w:outlineLvl w:val="7"/>
    </w:pPr>
    <w:rPr>
      <w:rFonts w:eastAsiaTheme="majorEastAsia" w:cstheme="majorBidi"/>
      <w:i/>
      <w:iCs/>
      <w:color w:val="235083" w:themeColor="text1" w:themeTint="D8"/>
    </w:rPr>
  </w:style>
  <w:style w:type="paragraph" w:styleId="Heading9">
    <w:name w:val="heading 9"/>
    <w:basedOn w:val="Normal"/>
    <w:next w:val="Normal"/>
    <w:link w:val="Heading9Char"/>
    <w:uiPriority w:val="9"/>
    <w:semiHidden/>
    <w:unhideWhenUsed/>
    <w:qFormat/>
    <w:rsid w:val="003D47FF"/>
    <w:pPr>
      <w:keepNext/>
      <w:keepLines/>
      <w:numPr>
        <w:ilvl w:val="8"/>
        <w:numId w:val="9"/>
      </w:numPr>
      <w:outlineLvl w:val="8"/>
    </w:pPr>
    <w:rPr>
      <w:rFonts w:eastAsiaTheme="majorEastAsia" w:cstheme="majorBidi"/>
      <w:color w:val="23508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693"/>
    <w:rPr>
      <w:rFonts w:asciiTheme="majorHAnsi" w:eastAsiaTheme="majorEastAsia" w:hAnsiTheme="majorHAnsi" w:cs="Times New Roman (Headings CS)"/>
      <w:b/>
      <w:caps/>
      <w:color w:val="163353" w:themeColor="text1"/>
      <w:spacing w:val="50"/>
      <w:sz w:val="44"/>
      <w:szCs w:val="40"/>
    </w:rPr>
  </w:style>
  <w:style w:type="character" w:customStyle="1" w:styleId="Heading2Char">
    <w:name w:val="Heading 2 Char"/>
    <w:basedOn w:val="DefaultParagraphFont"/>
    <w:link w:val="Heading2"/>
    <w:uiPriority w:val="9"/>
    <w:rsid w:val="00B82C78"/>
    <w:rPr>
      <w:rFonts w:asciiTheme="majorHAnsi" w:eastAsiaTheme="majorEastAsia" w:hAnsiTheme="majorHAnsi" w:cs="Times New Roman (Headings CS)"/>
      <w:bCs/>
      <w:caps/>
      <w:color w:val="163353" w:themeColor="text1"/>
      <w:spacing w:val="50"/>
      <w:sz w:val="36"/>
      <w:szCs w:val="32"/>
    </w:rPr>
  </w:style>
  <w:style w:type="character" w:customStyle="1" w:styleId="Heading3Char">
    <w:name w:val="Heading 3 Char"/>
    <w:basedOn w:val="DefaultParagraphFont"/>
    <w:link w:val="Heading3"/>
    <w:uiPriority w:val="9"/>
    <w:rsid w:val="00A972B6"/>
    <w:rPr>
      <w:rFonts w:asciiTheme="majorHAnsi" w:eastAsiaTheme="majorEastAsia" w:hAnsiTheme="majorHAnsi" w:cstheme="majorBidi"/>
      <w:caps/>
      <w:color w:val="42568F"/>
      <w:spacing w:val="50"/>
      <w:sz w:val="28"/>
      <w:szCs w:val="28"/>
    </w:rPr>
  </w:style>
  <w:style w:type="character" w:customStyle="1" w:styleId="Heading4Char">
    <w:name w:val="Heading 4 Char"/>
    <w:basedOn w:val="DefaultParagraphFont"/>
    <w:link w:val="Heading4"/>
    <w:uiPriority w:val="9"/>
    <w:rsid w:val="00341214"/>
    <w:rPr>
      <w:rFonts w:asciiTheme="majorHAnsi" w:eastAsiaTheme="majorEastAsia" w:hAnsiTheme="majorHAnsi" w:cstheme="majorBidi"/>
      <w:i/>
      <w:iCs/>
      <w:caps/>
      <w:color w:val="42568F"/>
      <w:spacing w:val="50"/>
      <w:sz w:val="24"/>
    </w:rPr>
  </w:style>
  <w:style w:type="character" w:customStyle="1" w:styleId="Heading5Char">
    <w:name w:val="Heading 5 Char"/>
    <w:basedOn w:val="DefaultParagraphFont"/>
    <w:link w:val="Heading5"/>
    <w:uiPriority w:val="9"/>
    <w:semiHidden/>
    <w:rsid w:val="003D47FF"/>
    <w:rPr>
      <w:rFonts w:eastAsiaTheme="majorEastAsia" w:cstheme="majorBidi"/>
      <w:color w:val="3756AA" w:themeColor="accent1" w:themeShade="BF"/>
    </w:rPr>
  </w:style>
  <w:style w:type="character" w:customStyle="1" w:styleId="Heading6Char">
    <w:name w:val="Heading 6 Char"/>
    <w:basedOn w:val="DefaultParagraphFont"/>
    <w:link w:val="Heading6"/>
    <w:uiPriority w:val="9"/>
    <w:semiHidden/>
    <w:rsid w:val="003D47FF"/>
    <w:rPr>
      <w:rFonts w:eastAsiaTheme="majorEastAsia" w:cstheme="majorBidi"/>
      <w:i/>
      <w:iCs/>
      <w:color w:val="3377C2" w:themeColor="text1" w:themeTint="A6"/>
    </w:rPr>
  </w:style>
  <w:style w:type="character" w:customStyle="1" w:styleId="Heading7Char">
    <w:name w:val="Heading 7 Char"/>
    <w:basedOn w:val="DefaultParagraphFont"/>
    <w:link w:val="Heading7"/>
    <w:uiPriority w:val="9"/>
    <w:semiHidden/>
    <w:rsid w:val="003D47FF"/>
    <w:rPr>
      <w:rFonts w:eastAsiaTheme="majorEastAsia" w:cstheme="majorBidi"/>
      <w:color w:val="3377C2" w:themeColor="text1" w:themeTint="A6"/>
    </w:rPr>
  </w:style>
  <w:style w:type="character" w:customStyle="1" w:styleId="Heading8Char">
    <w:name w:val="Heading 8 Char"/>
    <w:basedOn w:val="DefaultParagraphFont"/>
    <w:link w:val="Heading8"/>
    <w:uiPriority w:val="9"/>
    <w:semiHidden/>
    <w:rsid w:val="003D47FF"/>
    <w:rPr>
      <w:rFonts w:eastAsiaTheme="majorEastAsia" w:cstheme="majorBidi"/>
      <w:i/>
      <w:iCs/>
      <w:color w:val="235083" w:themeColor="text1" w:themeTint="D8"/>
    </w:rPr>
  </w:style>
  <w:style w:type="character" w:customStyle="1" w:styleId="Heading9Char">
    <w:name w:val="Heading 9 Char"/>
    <w:basedOn w:val="DefaultParagraphFont"/>
    <w:link w:val="Heading9"/>
    <w:uiPriority w:val="9"/>
    <w:semiHidden/>
    <w:rsid w:val="003D47FF"/>
    <w:rPr>
      <w:rFonts w:eastAsiaTheme="majorEastAsia" w:cstheme="majorBidi"/>
      <w:color w:val="235083" w:themeColor="text1" w:themeTint="D8"/>
    </w:rPr>
  </w:style>
  <w:style w:type="paragraph" w:styleId="Title">
    <w:name w:val="Title"/>
    <w:basedOn w:val="Normal"/>
    <w:next w:val="Normal"/>
    <w:link w:val="TitleChar"/>
    <w:uiPriority w:val="10"/>
    <w:qFormat/>
    <w:rsid w:val="00F961D6"/>
    <w:pPr>
      <w:contextualSpacing/>
    </w:pPr>
    <w:rPr>
      <w:rFonts w:eastAsiaTheme="majorEastAsia" w:cs="Times New Roman (Headings CS)"/>
      <w:b/>
      <w:color w:val="163353" w:themeColor="text1"/>
      <w:spacing w:val="160"/>
      <w:kern w:val="28"/>
      <w:sz w:val="48"/>
      <w:szCs w:val="56"/>
    </w:rPr>
  </w:style>
  <w:style w:type="character" w:customStyle="1" w:styleId="TitleChar">
    <w:name w:val="Title Char"/>
    <w:basedOn w:val="DefaultParagraphFont"/>
    <w:link w:val="Title"/>
    <w:uiPriority w:val="10"/>
    <w:rsid w:val="00F961D6"/>
    <w:rPr>
      <w:rFonts w:ascii="Acherus Grotesque" w:hAnsi="Acherus Grotesque" w:eastAsiaTheme="majorEastAsia" w:cs="Times New Roman (Headings CS)"/>
      <w:b/>
      <w:color w:val="163353" w:themeColor="text1"/>
      <w:spacing w:val="160"/>
      <w:kern w:val="28"/>
      <w:sz w:val="48"/>
      <w:szCs w:val="56"/>
    </w:rPr>
  </w:style>
  <w:style w:type="paragraph" w:styleId="Subtitle">
    <w:name w:val="Subtitle"/>
    <w:basedOn w:val="Normal"/>
    <w:next w:val="Normal"/>
    <w:link w:val="SubtitleChar"/>
    <w:uiPriority w:val="11"/>
    <w:qFormat/>
    <w:rsid w:val="00083DDC"/>
    <w:pPr>
      <w:numPr>
        <w:ilvl w:val="1"/>
      </w:numPr>
    </w:pPr>
    <w:rPr>
      <w:rFonts w:eastAsiaTheme="majorEastAsia" w:cstheme="majorBidi"/>
      <w:b/>
      <w:caps/>
      <w:color w:val="163353" w:themeColor="text1"/>
      <w:spacing w:val="160"/>
      <w:sz w:val="44"/>
      <w:szCs w:val="28"/>
    </w:rPr>
  </w:style>
  <w:style w:type="character" w:customStyle="1" w:styleId="SubtitleChar">
    <w:name w:val="Subtitle Char"/>
    <w:basedOn w:val="DefaultParagraphFont"/>
    <w:link w:val="Subtitle"/>
    <w:uiPriority w:val="11"/>
    <w:rsid w:val="00083DDC"/>
    <w:rPr>
      <w:rFonts w:ascii="Acherus Grotesque" w:hAnsi="Acherus Grotesque" w:eastAsiaTheme="majorEastAsia" w:cstheme="majorBidi"/>
      <w:b/>
      <w:caps/>
      <w:color w:val="163353" w:themeColor="text1"/>
      <w:spacing w:val="160"/>
      <w:sz w:val="44"/>
      <w:szCs w:val="28"/>
    </w:rPr>
  </w:style>
  <w:style w:type="paragraph" w:styleId="Quote">
    <w:name w:val="Quote"/>
    <w:basedOn w:val="Normal"/>
    <w:next w:val="Normal"/>
    <w:link w:val="QuoteChar"/>
    <w:uiPriority w:val="29"/>
    <w:qFormat/>
    <w:rsid w:val="009347C0"/>
    <w:pPr>
      <w:spacing w:before="160"/>
    </w:pPr>
    <w:rPr>
      <w:i/>
      <w:iCs/>
      <w:color w:val="617ECC" w:themeColor="accent1"/>
      <w:sz w:val="44"/>
    </w:rPr>
  </w:style>
  <w:style w:type="character" w:customStyle="1" w:styleId="QuoteChar">
    <w:name w:val="Quote Char"/>
    <w:basedOn w:val="DefaultParagraphFont"/>
    <w:link w:val="Quote"/>
    <w:uiPriority w:val="29"/>
    <w:rsid w:val="009347C0"/>
    <w:rPr>
      <w:rFonts w:ascii="Acherus Grotesque" w:hAnsi="Acherus Grotesque"/>
      <w:i/>
      <w:iCs/>
      <w:color w:val="617ECC" w:themeColor="accent1"/>
      <w:sz w:val="44"/>
    </w:rPr>
  </w:style>
  <w:style w:type="paragraph" w:styleId="ListParagraph">
    <w:name w:val="List Paragraph"/>
    <w:basedOn w:val="Normal"/>
    <w:uiPriority w:val="34"/>
    <w:semiHidden/>
    <w:qFormat/>
    <w:rsid w:val="003D47FF"/>
    <w:pPr>
      <w:ind w:left="720"/>
      <w:contextualSpacing/>
    </w:pPr>
  </w:style>
  <w:style w:type="character" w:styleId="IntenseEmphasis">
    <w:name w:val="Intense Emphasis"/>
    <w:basedOn w:val="DefaultParagraphFont"/>
    <w:uiPriority w:val="21"/>
    <w:semiHidden/>
    <w:qFormat/>
    <w:rsid w:val="003D47FF"/>
    <w:rPr>
      <w:i/>
      <w:iCs/>
      <w:color w:val="3756AA" w:themeColor="accent1" w:themeShade="BF"/>
    </w:rPr>
  </w:style>
  <w:style w:type="paragraph" w:styleId="IntenseQuote">
    <w:name w:val="Intense Quote"/>
    <w:basedOn w:val="Normal"/>
    <w:next w:val="Normal"/>
    <w:link w:val="IntenseQuoteChar"/>
    <w:uiPriority w:val="30"/>
    <w:semiHidden/>
    <w:qFormat/>
    <w:rsid w:val="003D47FF"/>
    <w:pPr>
      <w:pBdr>
        <w:top w:val="single" w:sz="4" w:space="10" w:color="3756AA" w:themeColor="accent1" w:themeShade="BF"/>
        <w:bottom w:val="single" w:sz="4" w:space="10" w:color="3756AA" w:themeColor="accent1" w:themeShade="BF"/>
      </w:pBdr>
      <w:spacing w:before="360" w:after="360"/>
      <w:ind w:left="864" w:right="864"/>
      <w:jc w:val="center"/>
    </w:pPr>
    <w:rPr>
      <w:i/>
      <w:iCs/>
      <w:color w:val="3756AA" w:themeColor="accent1" w:themeShade="BF"/>
    </w:rPr>
  </w:style>
  <w:style w:type="character" w:customStyle="1" w:styleId="IntenseQuoteChar">
    <w:name w:val="Intense Quote Char"/>
    <w:basedOn w:val="DefaultParagraphFont"/>
    <w:link w:val="IntenseQuote"/>
    <w:uiPriority w:val="30"/>
    <w:semiHidden/>
    <w:rsid w:val="00455E48"/>
    <w:rPr>
      <w:i/>
      <w:iCs/>
      <w:color w:val="3756AA" w:themeColor="accent1" w:themeShade="BF"/>
      <w:sz w:val="28"/>
    </w:rPr>
  </w:style>
  <w:style w:type="character" w:styleId="IntenseReference">
    <w:name w:val="Intense Reference"/>
    <w:basedOn w:val="DefaultParagraphFont"/>
    <w:uiPriority w:val="32"/>
    <w:semiHidden/>
    <w:qFormat/>
    <w:rsid w:val="003D47FF"/>
    <w:rPr>
      <w:b/>
      <w:bCs/>
      <w:smallCaps/>
      <w:color w:val="3756AA" w:themeColor="accent1" w:themeShade="BF"/>
      <w:spacing w:val="5"/>
    </w:rPr>
  </w:style>
  <w:style w:type="table" w:styleId="TableGrid">
    <w:name w:val="Table Grid"/>
    <w:basedOn w:val="TableNormal"/>
    <w:uiPriority w:val="39"/>
    <w:rsid w:val="003D4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D23"/>
    <w:rPr>
      <w:rFonts w:asciiTheme="minorHAnsi" w:hAnsiTheme="minorHAnsi"/>
      <w:color w:val="617ECC" w:themeColor="hyperlink"/>
      <w:u w:val="single"/>
    </w:rPr>
  </w:style>
  <w:style w:type="character" w:styleId="UnresolvedMention">
    <w:name w:val="Unresolved Mention"/>
    <w:basedOn w:val="DefaultParagraphFont"/>
    <w:uiPriority w:val="99"/>
    <w:semiHidden/>
    <w:unhideWhenUsed/>
    <w:rsid w:val="007A5539"/>
    <w:rPr>
      <w:color w:val="605E5C"/>
      <w:shd w:val="clear" w:color="auto" w:fill="E1DFDD"/>
    </w:rPr>
  </w:style>
  <w:style w:type="paragraph" w:styleId="TOC1">
    <w:name w:val="toc 1"/>
    <w:basedOn w:val="Normal"/>
    <w:autoRedefine/>
    <w:uiPriority w:val="39"/>
    <w:rsid w:val="00D31569"/>
    <w:pPr>
      <w:tabs>
        <w:tab w:val="right" w:leader="dot" w:pos="9350"/>
      </w:tabs>
      <w:spacing w:after="120" w:line="240" w:lineRule="auto"/>
    </w:pPr>
    <w:rPr>
      <w:rFonts w:eastAsiaTheme="minorEastAsia"/>
      <w:b/>
      <w:color w:val="163353" w:themeColor="text1"/>
      <w:kern w:val="0"/>
    </w:rPr>
  </w:style>
  <w:style w:type="paragraph" w:styleId="ListBullet">
    <w:name w:val="List Bullet"/>
    <w:basedOn w:val="Content"/>
    <w:uiPriority w:val="11"/>
    <w:qFormat/>
    <w:rsid w:val="00FD7C55"/>
    <w:pPr>
      <w:framePr w:wrap="around"/>
      <w:numPr>
        <w:numId w:val="2"/>
      </w:numPr>
      <w:tabs>
        <w:tab w:val="num" w:pos="360"/>
      </w:tabs>
    </w:pPr>
  </w:style>
  <w:style w:type="paragraph" w:customStyle="1" w:styleId="Content">
    <w:name w:val="Content"/>
    <w:basedOn w:val="Normal"/>
    <w:link w:val="ContentChar"/>
    <w:semiHidden/>
    <w:qFormat/>
    <w:rsid w:val="005D4CDE"/>
    <w:pPr>
      <w:framePr w:hSpace="180" w:wrap="around" w:vAnchor="page" w:hAnchor="margin" w:y="3427"/>
      <w:spacing w:line="240" w:lineRule="auto"/>
    </w:pPr>
    <w:rPr>
      <w:rFonts w:eastAsiaTheme="minorEastAsia"/>
      <w:color w:val="163353" w:themeColor="text1"/>
      <w:kern w:val="0"/>
    </w:rPr>
  </w:style>
  <w:style w:type="character" w:customStyle="1" w:styleId="ContentChar">
    <w:name w:val="Content Char"/>
    <w:basedOn w:val="DefaultParagraphFont"/>
    <w:link w:val="Content"/>
    <w:semiHidden/>
    <w:rsid w:val="00455E48"/>
    <w:rPr>
      <w:rFonts w:eastAsiaTheme="minorEastAsia"/>
      <w:color w:val="163353" w:themeColor="text1"/>
      <w:kern w:val="0"/>
      <w:sz w:val="28"/>
    </w:rPr>
  </w:style>
  <w:style w:type="character" w:styleId="Strong">
    <w:name w:val="Strong"/>
    <w:basedOn w:val="DefaultParagraphFont"/>
    <w:uiPriority w:val="22"/>
    <w:semiHidden/>
    <w:qFormat/>
    <w:rsid w:val="00812F00"/>
    <w:rPr>
      <w:b/>
      <w:bCs/>
      <w:sz w:val="36"/>
    </w:rPr>
  </w:style>
  <w:style w:type="paragraph" w:customStyle="1" w:styleId="H3">
    <w:name w:val="H3"/>
    <w:basedOn w:val="Normal"/>
    <w:qFormat/>
    <w:rsid w:val="00F51596"/>
    <w:pPr>
      <w:spacing w:before="240" w:after="120"/>
    </w:pPr>
    <w:rPr>
      <w:b/>
      <w:bCs/>
      <w:caps/>
      <w:color w:val="42568F"/>
      <w:spacing w:val="80"/>
      <w:szCs w:val="18"/>
    </w:rPr>
  </w:style>
  <w:style w:type="paragraph" w:styleId="Header">
    <w:name w:val="header"/>
    <w:basedOn w:val="Normal"/>
    <w:link w:val="HeaderChar"/>
    <w:uiPriority w:val="99"/>
    <w:rsid w:val="002125C1"/>
    <w:pPr>
      <w:tabs>
        <w:tab w:val="center" w:pos="4680"/>
        <w:tab w:val="right" w:pos="9360"/>
      </w:tabs>
      <w:spacing w:line="240" w:lineRule="auto"/>
    </w:pPr>
  </w:style>
  <w:style w:type="character" w:customStyle="1" w:styleId="HeaderChar">
    <w:name w:val="Header Char"/>
    <w:basedOn w:val="DefaultParagraphFont"/>
    <w:link w:val="Header"/>
    <w:uiPriority w:val="99"/>
    <w:rsid w:val="00455E48"/>
    <w:rPr>
      <w:sz w:val="28"/>
    </w:rPr>
  </w:style>
  <w:style w:type="paragraph" w:styleId="Footer">
    <w:name w:val="footer"/>
    <w:basedOn w:val="Normal"/>
    <w:link w:val="FooterChar"/>
    <w:uiPriority w:val="99"/>
    <w:rsid w:val="000720EA"/>
    <w:pPr>
      <w:tabs>
        <w:tab w:val="center" w:pos="4680"/>
        <w:tab w:val="right" w:pos="9360"/>
      </w:tabs>
      <w:spacing w:line="240" w:lineRule="auto"/>
    </w:pPr>
    <w:rPr>
      <w:sz w:val="20"/>
    </w:rPr>
  </w:style>
  <w:style w:type="character" w:customStyle="1" w:styleId="FooterChar">
    <w:name w:val="Footer Char"/>
    <w:basedOn w:val="DefaultParagraphFont"/>
    <w:link w:val="Footer"/>
    <w:uiPriority w:val="99"/>
    <w:rsid w:val="000720EA"/>
    <w:rPr>
      <w:rFonts w:ascii="Acherus Grotesque" w:hAnsi="Acherus Grotesque"/>
      <w:sz w:val="20"/>
    </w:rPr>
  </w:style>
  <w:style w:type="paragraph" w:customStyle="1" w:styleId="TOCSectionNumber">
    <w:name w:val="TOC Section Number"/>
    <w:basedOn w:val="Normal"/>
    <w:qFormat/>
    <w:rsid w:val="00E64FB2"/>
    <w:pPr>
      <w:jc w:val="center"/>
    </w:pPr>
    <w:rPr>
      <w:b/>
      <w:bCs/>
      <w:caps/>
      <w:color w:val="FFFFFF" w:themeColor="background1"/>
      <w:spacing w:val="80"/>
      <w:sz w:val="52"/>
      <w:szCs w:val="10"/>
    </w:rPr>
  </w:style>
  <w:style w:type="paragraph" w:customStyle="1" w:styleId="Agency">
    <w:name w:val="Agency"/>
    <w:basedOn w:val="Normal"/>
    <w:link w:val="AgencyChar"/>
    <w:qFormat/>
    <w:rsid w:val="00083DDC"/>
    <w:pPr>
      <w:jc w:val="right"/>
    </w:pPr>
    <w:rPr>
      <w:color w:val="FFFFFF" w:themeColor="background1"/>
      <w:sz w:val="36"/>
      <w:szCs w:val="36"/>
    </w:rPr>
  </w:style>
  <w:style w:type="character" w:customStyle="1" w:styleId="AgencyChar">
    <w:name w:val="Agency Char"/>
    <w:basedOn w:val="DefaultParagraphFont"/>
    <w:link w:val="Agency"/>
    <w:rsid w:val="00083DDC"/>
    <w:rPr>
      <w:rFonts w:ascii="Acherus Grotesque" w:hAnsi="Acherus Grotesque"/>
      <w:color w:val="FFFFFF" w:themeColor="background1"/>
      <w:sz w:val="36"/>
      <w:szCs w:val="36"/>
    </w:rPr>
  </w:style>
  <w:style w:type="paragraph" w:customStyle="1" w:styleId="Name">
    <w:name w:val="Name"/>
    <w:basedOn w:val="Normal"/>
    <w:qFormat/>
    <w:rsid w:val="00083DDC"/>
    <w:pPr>
      <w:spacing w:line="360" w:lineRule="auto"/>
    </w:pPr>
    <w:rPr>
      <w:rFonts w:cstheme="minorHAnsi"/>
      <w:caps/>
      <w:color w:val="FFFFFF" w:themeColor="background1"/>
      <w:spacing w:val="50"/>
      <w:szCs w:val="28"/>
    </w:rPr>
  </w:style>
  <w:style w:type="paragraph" w:customStyle="1" w:styleId="CoverInfoRightAlign">
    <w:name w:val="Cover Info Right Align"/>
    <w:basedOn w:val="Normal"/>
    <w:qFormat/>
    <w:rsid w:val="00083DDC"/>
    <w:pPr>
      <w:spacing w:line="360" w:lineRule="auto"/>
      <w:jc w:val="right"/>
    </w:pPr>
    <w:rPr>
      <w:color w:val="FFFFFF" w:themeColor="background1"/>
      <w:sz w:val="24"/>
      <w:szCs w:val="20"/>
    </w:rPr>
  </w:style>
  <w:style w:type="paragraph" w:customStyle="1" w:styleId="CoverInfoLeftAlign">
    <w:name w:val="Cover Info Left Align"/>
    <w:basedOn w:val="Normal"/>
    <w:qFormat/>
    <w:rsid w:val="00083DDC"/>
    <w:pPr>
      <w:spacing w:line="360" w:lineRule="auto"/>
    </w:pPr>
    <w:rPr>
      <w:rFonts w:cs="Calibri"/>
      <w:color w:val="FFFFFF" w:themeColor="background1"/>
      <w:sz w:val="24"/>
      <w:szCs w:val="20"/>
    </w:rPr>
  </w:style>
  <w:style w:type="paragraph" w:customStyle="1" w:styleId="TOCSectionName">
    <w:name w:val="TOC Section Name"/>
    <w:basedOn w:val="Normal"/>
    <w:qFormat/>
    <w:rsid w:val="00A9011F"/>
    <w:pPr>
      <w:jc w:val="center"/>
    </w:pPr>
    <w:rPr>
      <w:rFonts w:cstheme="minorHAnsi"/>
      <w:caps/>
      <w:color w:val="FFFFFF" w:themeColor="background1"/>
      <w:spacing w:val="50"/>
      <w:szCs w:val="28"/>
    </w:rPr>
  </w:style>
  <w:style w:type="paragraph" w:customStyle="1" w:styleId="BlueEmphasis">
    <w:name w:val="Blue Emphasis"/>
    <w:basedOn w:val="Normal"/>
    <w:qFormat/>
    <w:rsid w:val="00083DDC"/>
    <w:rPr>
      <w:b/>
      <w:bCs/>
      <w:iCs/>
      <w:color w:val="42568F"/>
    </w:rPr>
  </w:style>
  <w:style w:type="character" w:styleId="PlaceholderText">
    <w:name w:val="Placeholder Text"/>
    <w:basedOn w:val="DefaultParagraphFont"/>
    <w:uiPriority w:val="99"/>
    <w:semiHidden/>
    <w:rsid w:val="00E8450B"/>
    <w:rPr>
      <w:color w:val="666666"/>
    </w:rPr>
  </w:style>
  <w:style w:type="paragraph" w:styleId="NoSpacing">
    <w:name w:val="No Spacing"/>
    <w:uiPriority w:val="1"/>
    <w:semiHidden/>
    <w:qFormat/>
    <w:rsid w:val="00E8450B"/>
    <w:pPr>
      <w:spacing w:after="0" w:line="240" w:lineRule="auto"/>
    </w:pPr>
    <w:rPr>
      <w:sz w:val="28"/>
    </w:rPr>
  </w:style>
  <w:style w:type="paragraph" w:styleId="TOCHeading">
    <w:name w:val="TOC Heading"/>
    <w:basedOn w:val="Normal"/>
    <w:next w:val="Normal"/>
    <w:uiPriority w:val="39"/>
    <w:qFormat/>
    <w:rsid w:val="00FB2065"/>
    <w:rPr>
      <w:b/>
      <w:caps/>
      <w:color w:val="163353" w:themeColor="text1"/>
      <w:spacing w:val="160"/>
      <w:sz w:val="44"/>
    </w:rPr>
  </w:style>
  <w:style w:type="character" w:styleId="Emphasis">
    <w:name w:val="Emphasis"/>
    <w:basedOn w:val="DefaultParagraphFont"/>
    <w:uiPriority w:val="20"/>
    <w:semiHidden/>
    <w:qFormat/>
    <w:rsid w:val="009F68EE"/>
    <w:rPr>
      <w:b/>
      <w:i w:val="0"/>
      <w:iCs/>
    </w:rPr>
  </w:style>
  <w:style w:type="paragraph" w:customStyle="1" w:styleId="Graphicplaceholder">
    <w:name w:val="Graphic placeholder"/>
    <w:basedOn w:val="Normal"/>
    <w:qFormat/>
    <w:rsid w:val="00083DDC"/>
    <w:pPr>
      <w:spacing w:line="240" w:lineRule="auto"/>
    </w:pPr>
    <w:rPr>
      <w:noProof/>
      <w:sz w:val="8"/>
    </w:rPr>
  </w:style>
  <w:style w:type="character" w:styleId="PageNumber">
    <w:name w:val="page number"/>
    <w:basedOn w:val="DefaultParagraphFont"/>
    <w:uiPriority w:val="99"/>
    <w:semiHidden/>
    <w:unhideWhenUsed/>
    <w:rsid w:val="0031402A"/>
    <w:rPr>
      <w:rFonts w:asciiTheme="minorHAnsi" w:hAnsiTheme="minorHAnsi"/>
    </w:rPr>
  </w:style>
  <w:style w:type="paragraph" w:styleId="TOC3">
    <w:name w:val="toc 3"/>
    <w:basedOn w:val="Normal"/>
    <w:next w:val="Normal"/>
    <w:autoRedefine/>
    <w:uiPriority w:val="39"/>
    <w:rsid w:val="00E11946"/>
    <w:pPr>
      <w:spacing w:after="120" w:line="240" w:lineRule="auto"/>
      <w:ind w:left="562"/>
    </w:pPr>
  </w:style>
  <w:style w:type="paragraph" w:styleId="TOC2">
    <w:name w:val="toc 2"/>
    <w:basedOn w:val="Normal"/>
    <w:next w:val="Normal"/>
    <w:autoRedefine/>
    <w:uiPriority w:val="39"/>
    <w:unhideWhenUsed/>
    <w:rsid w:val="00E11946"/>
    <w:pPr>
      <w:spacing w:after="120" w:line="240" w:lineRule="auto"/>
      <w:ind w:left="274"/>
    </w:pPr>
  </w:style>
  <w:style w:type="paragraph" w:styleId="TOC4">
    <w:name w:val="toc 4"/>
    <w:basedOn w:val="Normal"/>
    <w:next w:val="Normal"/>
    <w:autoRedefine/>
    <w:uiPriority w:val="39"/>
    <w:rsid w:val="002B7E45"/>
    <w:pPr>
      <w:spacing w:after="120" w:line="240" w:lineRule="auto"/>
      <w:ind w:left="835"/>
    </w:pPr>
  </w:style>
  <w:style w:type="paragraph" w:styleId="TOC5">
    <w:name w:val="toc 5"/>
    <w:basedOn w:val="Normal"/>
    <w:next w:val="Normal"/>
    <w:autoRedefine/>
    <w:uiPriority w:val="39"/>
    <w:semiHidden/>
    <w:rsid w:val="002B7E45"/>
    <w:pPr>
      <w:spacing w:after="120" w:line="240" w:lineRule="auto"/>
      <w:ind w:left="1123"/>
    </w:pPr>
  </w:style>
  <w:style w:type="paragraph" w:styleId="TOC6">
    <w:name w:val="toc 6"/>
    <w:basedOn w:val="Normal"/>
    <w:next w:val="Normal"/>
    <w:autoRedefine/>
    <w:uiPriority w:val="39"/>
    <w:semiHidden/>
    <w:rsid w:val="002B7E45"/>
    <w:pPr>
      <w:spacing w:after="120" w:line="240" w:lineRule="auto"/>
      <w:ind w:left="1397"/>
    </w:pPr>
  </w:style>
  <w:style w:type="paragraph" w:styleId="TOC7">
    <w:name w:val="toc 7"/>
    <w:basedOn w:val="Normal"/>
    <w:next w:val="Normal"/>
    <w:autoRedefine/>
    <w:uiPriority w:val="39"/>
    <w:semiHidden/>
    <w:rsid w:val="002B7E45"/>
    <w:pPr>
      <w:spacing w:after="120" w:line="240" w:lineRule="auto"/>
      <w:ind w:left="1685"/>
    </w:pPr>
  </w:style>
  <w:style w:type="paragraph" w:styleId="TOC8">
    <w:name w:val="toc 8"/>
    <w:basedOn w:val="Normal"/>
    <w:next w:val="Normal"/>
    <w:autoRedefine/>
    <w:uiPriority w:val="39"/>
    <w:semiHidden/>
    <w:rsid w:val="002B7E45"/>
    <w:pPr>
      <w:spacing w:after="120" w:line="240" w:lineRule="auto"/>
      <w:ind w:left="1958"/>
    </w:pPr>
  </w:style>
  <w:style w:type="paragraph" w:styleId="TOC9">
    <w:name w:val="toc 9"/>
    <w:basedOn w:val="Normal"/>
    <w:next w:val="Normal"/>
    <w:autoRedefine/>
    <w:uiPriority w:val="39"/>
    <w:semiHidden/>
    <w:rsid w:val="002B7E45"/>
    <w:pPr>
      <w:spacing w:after="120" w:line="240" w:lineRule="auto"/>
      <w:ind w:left="2246"/>
    </w:pPr>
  </w:style>
  <w:style w:type="paragraph" w:styleId="Date">
    <w:name w:val="Date"/>
    <w:basedOn w:val="Normal"/>
    <w:next w:val="Normal"/>
    <w:link w:val="DateChar"/>
    <w:uiPriority w:val="99"/>
    <w:unhideWhenUsed/>
    <w:rsid w:val="0031402A"/>
  </w:style>
  <w:style w:type="character" w:customStyle="1" w:styleId="DateChar">
    <w:name w:val="Date Char"/>
    <w:basedOn w:val="DefaultParagraphFont"/>
    <w:link w:val="Date"/>
    <w:uiPriority w:val="99"/>
    <w:rsid w:val="0031402A"/>
  </w:style>
  <w:style w:type="character" w:styleId="CommentReference">
    <w:name w:val="annotation reference"/>
    <w:basedOn w:val="DefaultParagraphFont"/>
    <w:uiPriority w:val="99"/>
    <w:semiHidden/>
    <w:unhideWhenUsed/>
    <w:rsid w:val="00317850"/>
    <w:rPr>
      <w:sz w:val="16"/>
      <w:szCs w:val="16"/>
    </w:rPr>
  </w:style>
  <w:style w:type="paragraph" w:styleId="CommentText">
    <w:name w:val="annotation text"/>
    <w:basedOn w:val="Normal"/>
    <w:link w:val="CommentTextChar"/>
    <w:uiPriority w:val="99"/>
    <w:unhideWhenUsed/>
    <w:rsid w:val="00317850"/>
    <w:pPr>
      <w:spacing w:line="240" w:lineRule="auto"/>
    </w:pPr>
    <w:rPr>
      <w:sz w:val="20"/>
      <w:szCs w:val="20"/>
    </w:rPr>
  </w:style>
  <w:style w:type="character" w:customStyle="1" w:styleId="CommentTextChar">
    <w:name w:val="Comment Text Char"/>
    <w:basedOn w:val="DefaultParagraphFont"/>
    <w:link w:val="CommentText"/>
    <w:uiPriority w:val="99"/>
    <w:rsid w:val="00317850"/>
    <w:rPr>
      <w:sz w:val="20"/>
      <w:szCs w:val="20"/>
    </w:rPr>
  </w:style>
  <w:style w:type="paragraph" w:styleId="CommentSubject">
    <w:name w:val="annotation subject"/>
    <w:basedOn w:val="CommentText"/>
    <w:next w:val="CommentText"/>
    <w:link w:val="CommentSubjectChar"/>
    <w:uiPriority w:val="99"/>
    <w:semiHidden/>
    <w:unhideWhenUsed/>
    <w:rsid w:val="00317850"/>
    <w:rPr>
      <w:b/>
      <w:bCs/>
    </w:rPr>
  </w:style>
  <w:style w:type="character" w:customStyle="1" w:styleId="CommentSubjectChar">
    <w:name w:val="Comment Subject Char"/>
    <w:basedOn w:val="CommentTextChar"/>
    <w:link w:val="CommentSubject"/>
    <w:uiPriority w:val="99"/>
    <w:semiHidden/>
    <w:rsid w:val="00317850"/>
    <w:rPr>
      <w:b/>
      <w:bCs/>
      <w:sz w:val="20"/>
      <w:szCs w:val="20"/>
    </w:rPr>
  </w:style>
  <w:style w:type="paragraph" w:styleId="Revision">
    <w:name w:val="Revision"/>
    <w:hidden/>
    <w:uiPriority w:val="99"/>
    <w:semiHidden/>
    <w:rsid w:val="00FF3F99"/>
    <w:pPr>
      <w:spacing w:after="0" w:line="240" w:lineRule="auto"/>
    </w:pPr>
  </w:style>
  <w:style w:type="character" w:styleId="Mention">
    <w:name w:val="Mention"/>
    <w:basedOn w:val="DefaultParagraphFont"/>
    <w:uiPriority w:val="99"/>
    <w:unhideWhenUsed/>
    <w:rsid w:val="00A56950"/>
    <w:rPr>
      <w:color w:val="2B579A"/>
      <w:shd w:val="clear" w:color="auto" w:fill="E1DFDD"/>
    </w:rPr>
  </w:style>
  <w:style w:type="character" w:customStyle="1" w:styleId="eop">
    <w:name w:val="eop"/>
    <w:basedOn w:val="DefaultParagraphFont"/>
    <w:rsid w:val="005A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image" Target="media/image5.png" /><Relationship Id="rId16" Type="http://schemas.openxmlformats.org/officeDocument/2006/relationships/image" Target="media/image6.svg" /><Relationship Id="rId17" Type="http://schemas.openxmlformats.org/officeDocument/2006/relationships/footer" Target="footer4.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svg"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svg"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svg" /></Relationships>
</file>

<file path=word/_rels/footer4.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sv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8C0A93E846EC34AB776931474E8D2B5"/>
        <w:category>
          <w:name w:val="General"/>
          <w:gallery w:val="placeholder"/>
        </w:category>
        <w:types>
          <w:type w:val="bbPlcHdr"/>
        </w:types>
        <w:behaviors>
          <w:behavior w:val="content"/>
        </w:behaviors>
        <w:guid w:val="{9D58B3FD-84A4-044D-8ABA-1392DC6208ED}"/>
      </w:docPartPr>
      <w:docPartBody>
        <w:p w:rsidR="0046519A" w:rsidP="00614E68">
          <w:pPr>
            <w:pStyle w:val="E8C0A93E846EC34AB776931474E8D2B5"/>
          </w:pPr>
          <w:r w:rsidRPr="00E8450B">
            <w:rPr>
              <w:rStyle w:val="PlaceholderText"/>
            </w:rPr>
            <w:t>olsonharrisltd@example.com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Acherus Grotesque">
    <w:altName w:val="Calibri"/>
    <w:panose1 w:val="00000000000000000000"/>
    <w:charset w:val="00"/>
    <w:family w:val="modern"/>
    <w:notTrueType/>
    <w:pitch w:val="variable"/>
    <w:sig w:usb0="80000027" w:usb1="00000001" w:usb2="00000000" w:usb3="00000000" w:csb0="00000093"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6240E5"/>
    <w:multiLevelType w:val="hybridMultilevel"/>
    <w:tmpl w:val="DCFEADB2"/>
    <w:lvl w:ilvl="0">
      <w:start w:val="1"/>
      <w:numFmt w:val="bullet"/>
      <w:pStyle w:val="List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487705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55"/>
    <w:rsid w:val="000754B1"/>
    <w:rsid w:val="000770E7"/>
    <w:rsid w:val="0008002B"/>
    <w:rsid w:val="00095E86"/>
    <w:rsid w:val="000B4641"/>
    <w:rsid w:val="000C2A99"/>
    <w:rsid w:val="00134ACC"/>
    <w:rsid w:val="001B682D"/>
    <w:rsid w:val="001E3412"/>
    <w:rsid w:val="00231CF1"/>
    <w:rsid w:val="00293452"/>
    <w:rsid w:val="002C2AA8"/>
    <w:rsid w:val="002C5737"/>
    <w:rsid w:val="0034760C"/>
    <w:rsid w:val="0035751E"/>
    <w:rsid w:val="003609F4"/>
    <w:rsid w:val="00390EC5"/>
    <w:rsid w:val="003B3149"/>
    <w:rsid w:val="003C02E1"/>
    <w:rsid w:val="003D1D05"/>
    <w:rsid w:val="003E0596"/>
    <w:rsid w:val="00430D73"/>
    <w:rsid w:val="00432028"/>
    <w:rsid w:val="00454BCD"/>
    <w:rsid w:val="0045635F"/>
    <w:rsid w:val="0046519A"/>
    <w:rsid w:val="00484A4E"/>
    <w:rsid w:val="004950FA"/>
    <w:rsid w:val="0057330A"/>
    <w:rsid w:val="005B168A"/>
    <w:rsid w:val="005B1A24"/>
    <w:rsid w:val="005D163A"/>
    <w:rsid w:val="00606430"/>
    <w:rsid w:val="00614E68"/>
    <w:rsid w:val="00676CC2"/>
    <w:rsid w:val="00693D22"/>
    <w:rsid w:val="00734CDD"/>
    <w:rsid w:val="007722B7"/>
    <w:rsid w:val="00782827"/>
    <w:rsid w:val="007B3C4E"/>
    <w:rsid w:val="00800A5D"/>
    <w:rsid w:val="00840AFC"/>
    <w:rsid w:val="00890BF1"/>
    <w:rsid w:val="00895843"/>
    <w:rsid w:val="008E5CD0"/>
    <w:rsid w:val="008F2F31"/>
    <w:rsid w:val="00911685"/>
    <w:rsid w:val="009366AB"/>
    <w:rsid w:val="009658DB"/>
    <w:rsid w:val="009D6723"/>
    <w:rsid w:val="009F40C5"/>
    <w:rsid w:val="00A04255"/>
    <w:rsid w:val="00A13045"/>
    <w:rsid w:val="00A47329"/>
    <w:rsid w:val="00A47D3F"/>
    <w:rsid w:val="00AD3505"/>
    <w:rsid w:val="00B145F2"/>
    <w:rsid w:val="00B50B0E"/>
    <w:rsid w:val="00B84DF2"/>
    <w:rsid w:val="00B95E40"/>
    <w:rsid w:val="00BA752B"/>
    <w:rsid w:val="00C14576"/>
    <w:rsid w:val="00C35581"/>
    <w:rsid w:val="00C57D31"/>
    <w:rsid w:val="00CE3D3B"/>
    <w:rsid w:val="00CF255A"/>
    <w:rsid w:val="00D7462D"/>
    <w:rsid w:val="00D8213A"/>
    <w:rsid w:val="00DF31F3"/>
    <w:rsid w:val="00E44A4E"/>
    <w:rsid w:val="00E5298A"/>
    <w:rsid w:val="00E57BCC"/>
    <w:rsid w:val="00ED5898"/>
    <w:rsid w:val="00FB48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E68"/>
    <w:rPr>
      <w:color w:val="666666"/>
    </w:rPr>
  </w:style>
  <w:style w:type="character" w:styleId="Emphasis">
    <w:name w:val="Emphasis"/>
    <w:basedOn w:val="DefaultParagraphFont"/>
    <w:uiPriority w:val="20"/>
    <w:qFormat/>
    <w:rsid w:val="00A04255"/>
    <w:rPr>
      <w:b/>
      <w:i w:val="0"/>
      <w:iCs/>
    </w:rPr>
  </w:style>
  <w:style w:type="paragraph" w:styleId="ListBullet">
    <w:name w:val="List Bullet"/>
    <w:basedOn w:val="Normal"/>
    <w:uiPriority w:val="11"/>
    <w:qFormat/>
    <w:rsid w:val="00614E68"/>
    <w:pPr>
      <w:framePr w:hSpace="180" w:wrap="around" w:vAnchor="page" w:hAnchor="margin" w:y="3427"/>
      <w:numPr>
        <w:numId w:val="1"/>
      </w:numPr>
      <w:tabs>
        <w:tab w:val="num" w:pos="360"/>
      </w:tabs>
      <w:spacing w:after="0" w:line="240" w:lineRule="auto"/>
    </w:pPr>
    <w:rPr>
      <w:noProof/>
      <w:color w:val="000000" w:themeColor="text1"/>
      <w:kern w:val="0"/>
      <w:sz w:val="28"/>
      <w:szCs w:val="22"/>
    </w:rPr>
  </w:style>
  <w:style w:type="paragraph" w:customStyle="1" w:styleId="E8C0A93E846EC34AB776931474E8D2B5">
    <w:name w:val="E8C0A93E846EC34AB776931474E8D2B5"/>
    <w:rsid w:val="00614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NTIA">
      <a:dk1>
        <a:srgbClr val="163353"/>
      </a:dk1>
      <a:lt1>
        <a:srgbClr val="FFFFFF"/>
      </a:lt1>
      <a:dk2>
        <a:srgbClr val="163353"/>
      </a:dk2>
      <a:lt2>
        <a:srgbClr val="FEFFFF"/>
      </a:lt2>
      <a:accent1>
        <a:srgbClr val="617ECC"/>
      </a:accent1>
      <a:accent2>
        <a:srgbClr val="6C599E"/>
      </a:accent2>
      <a:accent3>
        <a:srgbClr val="D7CAA1"/>
      </a:accent3>
      <a:accent4>
        <a:srgbClr val="8EA2D7"/>
      </a:accent4>
      <a:accent5>
        <a:srgbClr val="C7D1EC"/>
      </a:accent5>
      <a:accent6>
        <a:srgbClr val="988444"/>
      </a:accent6>
      <a:hlink>
        <a:srgbClr val="617ECC"/>
      </a:hlink>
      <a:folHlink>
        <a:srgbClr val="465C97"/>
      </a:folHlink>
    </a:clrScheme>
    <a:fontScheme name="NTIA_August2025">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80B5C80F54C946B97038B983A468E3" ma:contentTypeVersion="10" ma:contentTypeDescription="Create a new document." ma:contentTypeScope="" ma:versionID="256667ea6849e28b817384d6138f6b55">
  <xsd:schema xmlns:xsd="http://www.w3.org/2001/XMLSchema" xmlns:xs="http://www.w3.org/2001/XMLSchema" xmlns:p="http://schemas.microsoft.com/office/2006/metadata/properties" xmlns:ns2="c19a7ae7-a54a-4d2e-b6ee-2a1ff08de50d" xmlns:ns3="97ed109d-7f7e-400c-861e-99b3728289dd" targetNamespace="http://schemas.microsoft.com/office/2006/metadata/properties" ma:root="true" ma:fieldsID="c4a480e2c05942675752bc1f75d6dbae" ns2:_="" ns3:_="">
    <xsd:import namespace="c19a7ae7-a54a-4d2e-b6ee-2a1ff08de50d"/>
    <xsd:import namespace="97ed109d-7f7e-400c-861e-99b3728289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a7ae7-a54a-4d2e-b6ee-2a1ff08de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72c634-55c1-468d-ac52-a610fc28aa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d109d-7f7e-400c-861e-99b3728289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bc61fd-a1d5-445b-8294-d45a94c5f32e}" ma:internalName="TaxCatchAll" ma:showField="CatchAllData" ma:web="97ed109d-7f7e-400c-861e-99b372828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9a7ae7-a54a-4d2e-b6ee-2a1ff08de50d">
      <Terms xmlns="http://schemas.microsoft.com/office/infopath/2007/PartnerControls"/>
    </lcf76f155ced4ddcb4097134ff3c332f>
    <TaxCatchAll xmlns="97ed109d-7f7e-400c-861e-99b3728289dd" xsi:nil="true"/>
  </documentManagement>
</p:properties>
</file>

<file path=customXml/itemProps1.xml><?xml version="1.0" encoding="utf-8"?>
<ds:datastoreItem xmlns:ds="http://schemas.openxmlformats.org/officeDocument/2006/customXml" ds:itemID="{E4E10AD3-AD8B-4B56-B640-42AEB6EC784A}">
  <ds:schemaRefs>
    <ds:schemaRef ds:uri="http://schemas.openxmlformats.org/officeDocument/2006/bibliography"/>
  </ds:schemaRefs>
</ds:datastoreItem>
</file>

<file path=customXml/itemProps2.xml><?xml version="1.0" encoding="utf-8"?>
<ds:datastoreItem xmlns:ds="http://schemas.openxmlformats.org/officeDocument/2006/customXml" ds:itemID="{F8463BF8-6025-43AB-B705-B8F153F15BB1}">
  <ds:schemaRefs/>
</ds:datastoreItem>
</file>

<file path=customXml/itemProps3.xml><?xml version="1.0" encoding="utf-8"?>
<ds:datastoreItem xmlns:ds="http://schemas.openxmlformats.org/officeDocument/2006/customXml" ds:itemID="{A313AFB6-9EDC-41DF-8D04-B5727B951AA6}">
  <ds:schemaRefs/>
</ds:datastoreItem>
</file>

<file path=customXml/itemProps4.xml><?xml version="1.0" encoding="utf-8"?>
<ds:datastoreItem xmlns:ds="http://schemas.openxmlformats.org/officeDocument/2006/customXml" ds:itemID="{F81F1833-05C4-4F37-BDCE-46D71842872D}">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2026-05-07T17:25:00Z</dcterms:created>
  <dcterms:modified xsi:type="dcterms:W3CDTF">2026-05-07T17:25:00Z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0x010100C680B5C80F54C946B97038B983A468E3</vt:lpwstr>
  </property>
  <property fmtid="{D5CDD505-2E9C-101B-9397-08002B2CF9AE}" pid="4" name="docLang">
    <vt:lpwstr>en</vt:lpwstr>
  </property>
  <property fmtid="{D5CDD505-2E9C-101B-9397-08002B2CF9AE}" pid="5" name="GrammarlyDocumentId">
    <vt:lpwstr>1ecd8ed4-63aa-4d11-9729-932a61ccd35d</vt:lpwstr>
  </property>
  <property fmtid="{D5CDD505-2E9C-101B-9397-08002B2CF9AE}" pid="6" name="MediaServiceImageTags">
    <vt:lpwstr/>
  </property>
  <property fmtid="{D5CDD505-2E9C-101B-9397-08002B2CF9AE}" pid="7" name="MSIP_Label_7b94a7b8-f06c-4dfe-bdcc-9b548fd58c31_ActionId">
    <vt:lpwstr>1b981e29-fae2-41dd-b3e8-9e677a3be015</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2024-10-29T15:14:02Z</vt:lpwstr>
  </property>
  <property fmtid="{D5CDD505-2E9C-101B-9397-08002B2CF9AE}" pid="13" name="MSIP_Label_7b94a7b8-f06c-4dfe-bdcc-9b548fd58c31_SiteId">
    <vt:lpwstr>9ce70869-60db-44fd-abe8-d2767077fc8f</vt:lpwstr>
  </property>
  <property fmtid="{D5CDD505-2E9C-101B-9397-08002B2CF9AE}" pid="14" name="Order">
    <vt:r8>2300</vt:r8>
  </property>
  <property fmtid="{D5CDD505-2E9C-101B-9397-08002B2CF9AE}" pid="15" name="TriggerFlowInfo">
    <vt:lpwstr/>
  </property>
  <property fmtid="{D5CDD505-2E9C-101B-9397-08002B2CF9AE}" pid="16" name="_ExtendedDescription">
    <vt:lpwstr/>
  </property>
</Properties>
</file>