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F449B7" w:rsidP="00EA6C04" w14:paraId="6314F61E" w14:textId="66A80264">
      <w:pPr>
        <w:jc w:val="center"/>
        <w:rPr>
          <w:rFonts w:asciiTheme="majorHAnsi" w:hAnsiTheme="majorHAnsi"/>
          <w:sz w:val="28"/>
          <w:szCs w:val="28"/>
          <w:u w:val="single"/>
        </w:rPr>
      </w:pPr>
      <w:r w:rsidRPr="00F449B7">
        <w:rPr>
          <w:rFonts w:asciiTheme="majorHAnsi" w:hAnsiTheme="majorHAnsi"/>
          <w:sz w:val="28"/>
          <w:szCs w:val="28"/>
          <w:u w:val="single"/>
        </w:rPr>
        <w:t xml:space="preserve">SUPPORTING </w:t>
      </w:r>
      <w:r w:rsidRPr="00F449B7" w:rsidR="002778C2">
        <w:rPr>
          <w:rFonts w:asciiTheme="majorHAnsi" w:hAnsiTheme="majorHAnsi"/>
          <w:sz w:val="28"/>
          <w:szCs w:val="28"/>
          <w:u w:val="single"/>
        </w:rPr>
        <w:t>STATEMENT -</w:t>
      </w:r>
      <w:r w:rsidRPr="00F449B7">
        <w:rPr>
          <w:rFonts w:asciiTheme="majorHAnsi" w:hAnsiTheme="majorHAnsi"/>
          <w:sz w:val="28"/>
          <w:szCs w:val="28"/>
          <w:u w:val="single"/>
        </w:rPr>
        <w:t xml:space="preserve"> PART A</w:t>
      </w:r>
    </w:p>
    <w:p w:rsidR="00F449B7" w:rsidP="003805EA" w14:paraId="6A1B14E1" w14:textId="5CD37D1E">
      <w:pPr>
        <w:jc w:val="center"/>
        <w:rPr>
          <w:rFonts w:asciiTheme="majorHAnsi" w:hAnsiTheme="majorHAnsi"/>
          <w:sz w:val="24"/>
          <w:szCs w:val="24"/>
        </w:rPr>
      </w:pPr>
      <w:r w:rsidRPr="00F449B7">
        <w:rPr>
          <w:rFonts w:asciiTheme="majorHAnsi" w:hAnsiTheme="majorHAnsi"/>
          <w:sz w:val="24"/>
          <w:szCs w:val="24"/>
        </w:rPr>
        <w:t>Camp Lejeune Notification Database</w:t>
      </w:r>
    </w:p>
    <w:p w:rsidR="00340D9B" w:rsidP="003805EA" w14:paraId="56B552FF" w14:textId="28636CC9">
      <w:pPr>
        <w:jc w:val="center"/>
        <w:rPr>
          <w:rFonts w:asciiTheme="majorHAnsi" w:hAnsiTheme="majorHAnsi" w:cs="Times New Roman"/>
          <w:sz w:val="24"/>
          <w:szCs w:val="24"/>
        </w:rPr>
      </w:pPr>
      <w:r>
        <w:rPr>
          <w:rFonts w:asciiTheme="majorHAnsi" w:hAnsiTheme="majorHAnsi"/>
          <w:sz w:val="24"/>
          <w:szCs w:val="24"/>
        </w:rPr>
        <w:t xml:space="preserve">OMB Control Number </w:t>
      </w:r>
      <w:r w:rsidRPr="00F449B7" w:rsidR="004477C3">
        <w:rPr>
          <w:rFonts w:asciiTheme="majorHAnsi" w:hAnsiTheme="majorHAnsi" w:cs="Times New Roman"/>
          <w:sz w:val="24"/>
          <w:szCs w:val="24"/>
        </w:rPr>
        <w:t>0712-0011</w:t>
      </w:r>
    </w:p>
    <w:tbl>
      <w:tblPr>
        <w:tblStyle w:val="TableGrid"/>
        <w:tblW w:w="9515" w:type="dxa"/>
        <w:tblInd w:w="-5" w:type="dxa"/>
        <w:tblLook w:val="04A0"/>
      </w:tblPr>
      <w:tblGrid>
        <w:gridCol w:w="9515"/>
      </w:tblGrid>
      <w:tr w14:paraId="20A45B58" w14:textId="77777777" w:rsidTr="00622345">
        <w:tblPrEx>
          <w:tblW w:w="9515" w:type="dxa"/>
          <w:tblInd w:w="-5" w:type="dxa"/>
          <w:tblLook w:val="04A0"/>
        </w:tblPrEx>
        <w:trPr>
          <w:trHeight w:val="595"/>
        </w:trPr>
        <w:tc>
          <w:tcPr>
            <w:tcW w:w="9515" w:type="dxa"/>
          </w:tcPr>
          <w:p w:rsidR="00822D35" w:rsidP="00622345" w14:paraId="55DC4100"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822D35" w:rsidP="00622345" w14:paraId="1DAE6059" w14:textId="77777777">
            <w:pPr>
              <w:pStyle w:val="ListParagraph"/>
              <w:rPr>
                <w:rFonts w:asciiTheme="majorHAnsi" w:hAnsiTheme="majorHAnsi"/>
                <w:sz w:val="24"/>
              </w:rPr>
            </w:pPr>
          </w:p>
          <w:p w:rsidR="00822D35" w:rsidP="002B34B9" w14:paraId="410E95D9" w14:textId="415607B4">
            <w:pPr>
              <w:pStyle w:val="ListParagraph"/>
              <w:numPr>
                <w:ilvl w:val="0"/>
                <w:numId w:val="28"/>
              </w:numPr>
              <w:ind w:left="705"/>
              <w:rPr>
                <w:rFonts w:asciiTheme="majorHAnsi" w:hAnsiTheme="majorHAnsi"/>
                <w:sz w:val="24"/>
              </w:rPr>
            </w:pPr>
            <w:r>
              <w:rPr>
                <w:rFonts w:asciiTheme="majorHAnsi" w:hAnsiTheme="majorHAnsi"/>
                <w:sz w:val="24"/>
              </w:rPr>
              <w:t xml:space="preserve">We are estimating a significant decrease in total respondent labor burden due to </w:t>
            </w:r>
            <w:r w:rsidR="00DE630B">
              <w:rPr>
                <w:rFonts w:asciiTheme="majorHAnsi" w:hAnsiTheme="majorHAnsi"/>
                <w:sz w:val="24"/>
              </w:rPr>
              <w:t xml:space="preserve">an observed decrease in annual respondents. </w:t>
            </w:r>
            <w:r w:rsidR="00A30108">
              <w:rPr>
                <w:rFonts w:asciiTheme="majorHAnsi" w:hAnsiTheme="majorHAnsi"/>
                <w:sz w:val="24"/>
              </w:rPr>
              <w:t>Because of</w:t>
            </w:r>
            <w:r w:rsidR="002B34B9">
              <w:rPr>
                <w:rFonts w:asciiTheme="majorHAnsi" w:hAnsiTheme="majorHAnsi"/>
                <w:sz w:val="24"/>
              </w:rPr>
              <w:t xml:space="preserve"> past waves of public outreach, t</w:t>
            </w:r>
            <w:r w:rsidRPr="00DE630B" w:rsidR="00DE630B">
              <w:rPr>
                <w:rFonts w:asciiTheme="majorHAnsi" w:hAnsiTheme="majorHAnsi"/>
                <w:sz w:val="24"/>
              </w:rPr>
              <w:t>he bulk of individuals interested in being registered have already done so</w:t>
            </w:r>
            <w:r w:rsidR="002B34B9">
              <w:rPr>
                <w:rFonts w:asciiTheme="majorHAnsi" w:hAnsiTheme="majorHAnsi"/>
                <w:sz w:val="24"/>
              </w:rPr>
              <w:t>, leading to a natural decrease in new registrants.</w:t>
            </w:r>
          </w:p>
          <w:p w:rsidR="00622C0C" w:rsidRPr="00C07477" w:rsidP="00622C0C" w14:paraId="6EC8990C" w14:textId="66A0BB0A">
            <w:pPr>
              <w:pStyle w:val="ListParagraph"/>
              <w:ind w:left="705"/>
              <w:rPr>
                <w:rFonts w:asciiTheme="majorHAnsi" w:hAnsiTheme="majorHAnsi"/>
                <w:sz w:val="24"/>
              </w:rPr>
            </w:pPr>
          </w:p>
        </w:tc>
      </w:tr>
    </w:tbl>
    <w:p w:rsidR="00822D35" w:rsidRPr="00F449B7" w:rsidP="003805EA" w14:paraId="55BB397E" w14:textId="77777777">
      <w:pPr>
        <w:jc w:val="center"/>
        <w:rPr>
          <w:rFonts w:asciiTheme="majorHAnsi" w:hAnsiTheme="majorHAnsi"/>
          <w:sz w:val="24"/>
          <w:szCs w:val="24"/>
        </w:rPr>
      </w:pPr>
    </w:p>
    <w:p w:rsidR="00340D9B" w:rsidRPr="00F449B7" w:rsidP="006E563D" w14:paraId="70C586D9" w14:textId="66A71900">
      <w:pPr>
        <w:spacing w:after="0" w:line="240" w:lineRule="auto"/>
        <w:rPr>
          <w:rFonts w:asciiTheme="majorHAnsi" w:hAnsiTheme="majorHAnsi"/>
          <w:sz w:val="24"/>
          <w:szCs w:val="24"/>
        </w:rPr>
      </w:pPr>
    </w:p>
    <w:p w:rsidR="005C7428" w:rsidRPr="00F449B7" w:rsidP="006E563D" w14:paraId="64D335CE" w14:textId="7B449216">
      <w:pPr>
        <w:spacing w:after="0" w:line="240" w:lineRule="auto"/>
        <w:rPr>
          <w:rFonts w:asciiTheme="majorHAnsi" w:hAnsiTheme="majorHAnsi"/>
          <w:sz w:val="24"/>
          <w:szCs w:val="24"/>
          <w:u w:val="single"/>
        </w:rPr>
      </w:pPr>
      <w:r w:rsidRPr="00F449B7">
        <w:rPr>
          <w:rFonts w:asciiTheme="majorHAnsi" w:hAnsiTheme="majorHAnsi"/>
          <w:sz w:val="24"/>
          <w:szCs w:val="24"/>
        </w:rPr>
        <w:t>1</w:t>
      </w:r>
      <w:r w:rsidRPr="00F449B7" w:rsidR="0027743E">
        <w:rPr>
          <w:rFonts w:asciiTheme="majorHAnsi" w:hAnsiTheme="majorHAnsi"/>
          <w:sz w:val="24"/>
          <w:szCs w:val="24"/>
        </w:rPr>
        <w:t>.</w:t>
      </w:r>
      <w:r w:rsidRPr="00F449B7" w:rsidR="00211832">
        <w:rPr>
          <w:rFonts w:asciiTheme="majorHAnsi" w:hAnsiTheme="majorHAnsi"/>
          <w:sz w:val="24"/>
          <w:szCs w:val="24"/>
        </w:rPr>
        <w:t xml:space="preserve"> </w:t>
      </w:r>
      <w:r w:rsidRPr="00F449B7" w:rsidR="00510F0C">
        <w:rPr>
          <w:rFonts w:asciiTheme="majorHAnsi" w:hAnsiTheme="majorHAnsi"/>
          <w:sz w:val="24"/>
          <w:szCs w:val="24"/>
        </w:rPr>
        <w:tab/>
      </w:r>
      <w:r w:rsidRPr="00F449B7">
        <w:rPr>
          <w:rFonts w:asciiTheme="majorHAnsi" w:hAnsiTheme="majorHAnsi"/>
          <w:sz w:val="24"/>
          <w:szCs w:val="24"/>
          <w:u w:val="single"/>
        </w:rPr>
        <w:t>Need for the Information Collection</w:t>
      </w:r>
    </w:p>
    <w:p w:rsidR="002A0D8B" w:rsidRPr="00F449B7" w:rsidP="006E563D" w14:paraId="75DEB14B" w14:textId="77777777">
      <w:pPr>
        <w:spacing w:after="0" w:line="240" w:lineRule="auto"/>
        <w:rPr>
          <w:rFonts w:asciiTheme="majorHAnsi" w:hAnsiTheme="majorHAnsi"/>
          <w:sz w:val="24"/>
          <w:szCs w:val="24"/>
          <w:u w:val="single"/>
        </w:rPr>
      </w:pPr>
    </w:p>
    <w:p w:rsidR="00980B5C" w:rsidRPr="00F449B7" w:rsidP="00980B5C" w14:paraId="5DE1BEE6" w14:textId="132A1D22">
      <w:pPr>
        <w:spacing w:after="0" w:line="240" w:lineRule="auto"/>
        <w:rPr>
          <w:rFonts w:asciiTheme="majorHAnsi" w:hAnsiTheme="majorHAnsi"/>
          <w:sz w:val="24"/>
          <w:szCs w:val="24"/>
        </w:rPr>
      </w:pPr>
      <w:r w:rsidRPr="00F449B7">
        <w:rPr>
          <w:rFonts w:asciiTheme="majorHAnsi" w:hAnsiTheme="majorHAnsi"/>
          <w:sz w:val="24"/>
          <w:szCs w:val="24"/>
        </w:rPr>
        <w:t>The Camp Lejeune Notification Database is needed to gather contact data for individuals who may have been exposed to contaminated drinking water at Marine Corps Base Camp Lejeune. Water modeling studies have indicated that some persons who lived, worked or used the drinking water aboard Camp Lejeune between 1953 and 1987 may have been exposed to drinking water contaminated with the chemicals trichloroethylen</w:t>
      </w:r>
      <w:r w:rsidRPr="00F449B7" w:rsidR="006A5308">
        <w:rPr>
          <w:rFonts w:asciiTheme="majorHAnsi" w:hAnsiTheme="majorHAnsi"/>
          <w:sz w:val="24"/>
          <w:szCs w:val="24"/>
        </w:rPr>
        <w:t xml:space="preserve">e (TCE), perchlorethylene (PCE) – </w:t>
      </w:r>
      <w:r w:rsidRPr="00F449B7">
        <w:rPr>
          <w:rFonts w:asciiTheme="majorHAnsi" w:hAnsiTheme="majorHAnsi"/>
          <w:sz w:val="24"/>
          <w:szCs w:val="24"/>
        </w:rPr>
        <w:t>also known as tetrachloroethylene</w:t>
      </w:r>
      <w:r w:rsidRPr="00F449B7" w:rsidR="006A5308">
        <w:rPr>
          <w:rFonts w:asciiTheme="majorHAnsi" w:hAnsiTheme="majorHAnsi"/>
          <w:sz w:val="24"/>
          <w:szCs w:val="24"/>
        </w:rPr>
        <w:t xml:space="preserve"> – </w:t>
      </w:r>
      <w:r w:rsidRPr="00F449B7">
        <w:rPr>
          <w:rFonts w:asciiTheme="majorHAnsi" w:hAnsiTheme="majorHAnsi"/>
          <w:sz w:val="24"/>
          <w:szCs w:val="24"/>
        </w:rPr>
        <w:t>and the fuel additive benzene.</w:t>
      </w:r>
    </w:p>
    <w:p w:rsidR="0063335B" w:rsidRPr="00F449B7" w:rsidP="00980B5C" w14:paraId="408D32E4" w14:textId="77777777">
      <w:pPr>
        <w:spacing w:after="0" w:line="240" w:lineRule="auto"/>
        <w:rPr>
          <w:rFonts w:asciiTheme="majorHAnsi" w:hAnsiTheme="majorHAnsi"/>
          <w:sz w:val="24"/>
          <w:szCs w:val="24"/>
        </w:rPr>
      </w:pPr>
    </w:p>
    <w:p w:rsidR="00FE5B29" w:rsidRPr="00F449B7" w:rsidP="00FE5B29" w14:paraId="15C40D29" w14:textId="3873E242">
      <w:pPr>
        <w:spacing w:after="0" w:line="240" w:lineRule="auto"/>
        <w:rPr>
          <w:rFonts w:asciiTheme="majorHAnsi" w:hAnsiTheme="majorHAnsi"/>
          <w:sz w:val="24"/>
          <w:szCs w:val="24"/>
        </w:rPr>
      </w:pPr>
      <w:r w:rsidRPr="00F449B7">
        <w:rPr>
          <w:rFonts w:asciiTheme="majorHAnsi" w:hAnsiTheme="majorHAnsi"/>
          <w:sz w:val="24"/>
          <w:szCs w:val="24"/>
        </w:rPr>
        <w:t xml:space="preserve">Pursuant to </w:t>
      </w:r>
      <w:r w:rsidRPr="00F449B7" w:rsidR="00122354">
        <w:rPr>
          <w:rFonts w:asciiTheme="majorHAnsi" w:hAnsiTheme="majorHAnsi"/>
          <w:sz w:val="24"/>
          <w:szCs w:val="24"/>
        </w:rPr>
        <w:t>S</w:t>
      </w:r>
      <w:r w:rsidRPr="00F449B7">
        <w:rPr>
          <w:rFonts w:asciiTheme="majorHAnsi" w:hAnsiTheme="majorHAnsi"/>
          <w:sz w:val="24"/>
          <w:szCs w:val="24"/>
        </w:rPr>
        <w:t>ection 315 of the 2008 Defense Authorization Act (Public Law 110-181), the Marine Corps is attempting to</w:t>
      </w:r>
      <w:r w:rsidRPr="00F449B7" w:rsidR="002A0D8B">
        <w:rPr>
          <w:rFonts w:asciiTheme="majorHAnsi" w:hAnsiTheme="majorHAnsi"/>
          <w:sz w:val="24"/>
          <w:szCs w:val="24"/>
        </w:rPr>
        <w:t xml:space="preserve"> directly</w:t>
      </w:r>
      <w:r w:rsidRPr="00F449B7">
        <w:rPr>
          <w:rFonts w:asciiTheme="majorHAnsi" w:hAnsiTheme="majorHAnsi"/>
          <w:sz w:val="24"/>
          <w:szCs w:val="24"/>
        </w:rPr>
        <w:t xml:space="preserve"> notify all persons</w:t>
      </w:r>
      <w:r w:rsidRPr="00F449B7" w:rsidR="002A0D8B">
        <w:rPr>
          <w:rFonts w:asciiTheme="majorHAnsi" w:hAnsiTheme="majorHAnsi"/>
          <w:sz w:val="24"/>
          <w:szCs w:val="24"/>
        </w:rPr>
        <w:t>, including residents and workers, potentially</w:t>
      </w:r>
      <w:r w:rsidRPr="00F449B7">
        <w:rPr>
          <w:rFonts w:asciiTheme="majorHAnsi" w:hAnsiTheme="majorHAnsi"/>
          <w:sz w:val="24"/>
          <w:szCs w:val="24"/>
        </w:rPr>
        <w:t xml:space="preserve"> affected by </w:t>
      </w:r>
      <w:r w:rsidRPr="00F449B7" w:rsidR="00980B5C">
        <w:rPr>
          <w:rFonts w:asciiTheme="majorHAnsi" w:hAnsiTheme="majorHAnsi"/>
          <w:sz w:val="24"/>
          <w:szCs w:val="24"/>
        </w:rPr>
        <w:t xml:space="preserve">the </w:t>
      </w:r>
      <w:r w:rsidRPr="00F449B7">
        <w:rPr>
          <w:rFonts w:asciiTheme="majorHAnsi" w:hAnsiTheme="majorHAnsi"/>
          <w:sz w:val="24"/>
          <w:szCs w:val="24"/>
        </w:rPr>
        <w:t xml:space="preserve">contaminated drinking water. In order to meet this requirement, the Marine Corps created a </w:t>
      </w:r>
      <w:r w:rsidRPr="00F449B7" w:rsidR="002A0D8B">
        <w:rPr>
          <w:rFonts w:asciiTheme="majorHAnsi" w:hAnsiTheme="majorHAnsi"/>
          <w:sz w:val="24"/>
          <w:szCs w:val="24"/>
        </w:rPr>
        <w:t xml:space="preserve">notification database </w:t>
      </w:r>
      <w:r w:rsidRPr="00F449B7">
        <w:rPr>
          <w:rFonts w:asciiTheme="majorHAnsi" w:hAnsiTheme="majorHAnsi"/>
          <w:sz w:val="24"/>
          <w:szCs w:val="24"/>
        </w:rPr>
        <w:t>to collect and maintain the mailing information of former</w:t>
      </w:r>
      <w:r w:rsidRPr="00F449B7" w:rsidR="002A0D8B">
        <w:rPr>
          <w:rFonts w:asciiTheme="majorHAnsi" w:hAnsiTheme="majorHAnsi"/>
          <w:sz w:val="24"/>
          <w:szCs w:val="24"/>
        </w:rPr>
        <w:t xml:space="preserve"> Camp Lejeune</w:t>
      </w:r>
      <w:r w:rsidRPr="00F449B7">
        <w:rPr>
          <w:rFonts w:asciiTheme="majorHAnsi" w:hAnsiTheme="majorHAnsi"/>
          <w:sz w:val="24"/>
          <w:szCs w:val="24"/>
        </w:rPr>
        <w:t xml:space="preserve"> residents and workers</w:t>
      </w:r>
      <w:r w:rsidRPr="00F449B7" w:rsidR="002A0D8B">
        <w:rPr>
          <w:rFonts w:asciiTheme="majorHAnsi" w:hAnsiTheme="majorHAnsi"/>
          <w:sz w:val="24"/>
          <w:szCs w:val="24"/>
        </w:rPr>
        <w:t xml:space="preserve"> to provide</w:t>
      </w:r>
      <w:r w:rsidRPr="00F449B7">
        <w:rPr>
          <w:rFonts w:asciiTheme="majorHAnsi" w:hAnsiTheme="majorHAnsi"/>
          <w:sz w:val="24"/>
          <w:szCs w:val="24"/>
        </w:rPr>
        <w:t xml:space="preserve"> </w:t>
      </w:r>
      <w:r w:rsidRPr="00F449B7" w:rsidR="00980B5C">
        <w:rPr>
          <w:rFonts w:asciiTheme="majorHAnsi" w:hAnsiTheme="majorHAnsi"/>
          <w:sz w:val="24"/>
          <w:szCs w:val="24"/>
        </w:rPr>
        <w:t>affected individuals with current</w:t>
      </w:r>
      <w:r w:rsidRPr="00F449B7" w:rsidR="002A0D8B">
        <w:rPr>
          <w:rFonts w:asciiTheme="majorHAnsi" w:hAnsiTheme="majorHAnsi"/>
          <w:sz w:val="24"/>
          <w:szCs w:val="24"/>
        </w:rPr>
        <w:t xml:space="preserve"> </w:t>
      </w:r>
      <w:r w:rsidRPr="00F449B7">
        <w:rPr>
          <w:rFonts w:asciiTheme="majorHAnsi" w:hAnsiTheme="majorHAnsi"/>
          <w:sz w:val="24"/>
          <w:szCs w:val="24"/>
        </w:rPr>
        <w:t>information</w:t>
      </w:r>
      <w:r w:rsidRPr="00F449B7" w:rsidR="002A0D8B">
        <w:rPr>
          <w:rFonts w:asciiTheme="majorHAnsi" w:hAnsiTheme="majorHAnsi"/>
          <w:sz w:val="24"/>
          <w:szCs w:val="24"/>
        </w:rPr>
        <w:t xml:space="preserve"> and research updates</w:t>
      </w:r>
      <w:r w:rsidRPr="00F449B7">
        <w:rPr>
          <w:rFonts w:asciiTheme="majorHAnsi" w:hAnsiTheme="majorHAnsi"/>
          <w:sz w:val="24"/>
          <w:szCs w:val="24"/>
        </w:rPr>
        <w:t xml:space="preserve"> </w:t>
      </w:r>
      <w:r w:rsidRPr="00F449B7" w:rsidR="00980B5C">
        <w:rPr>
          <w:rFonts w:asciiTheme="majorHAnsi" w:hAnsiTheme="majorHAnsi"/>
          <w:sz w:val="24"/>
          <w:szCs w:val="24"/>
        </w:rPr>
        <w:t>related to potential contaminated drinking water exposure.</w:t>
      </w:r>
      <w:r w:rsidRPr="007C372A" w:rsidR="00A244AB">
        <w:t xml:space="preserve"> </w:t>
      </w:r>
      <w:r w:rsidRPr="00F449B7" w:rsidR="00A244AB">
        <w:rPr>
          <w:rFonts w:asciiTheme="majorHAnsi" w:hAnsiTheme="majorHAnsi"/>
          <w:sz w:val="24"/>
          <w:szCs w:val="24"/>
        </w:rPr>
        <w:t xml:space="preserve">The information may also be used in the future to assist federal health agencies </w:t>
      </w:r>
      <w:r w:rsidRPr="00F449B7" w:rsidR="000E0C68">
        <w:rPr>
          <w:rFonts w:asciiTheme="majorHAnsi" w:hAnsiTheme="majorHAnsi" w:cs="Times New Roman"/>
          <w:sz w:val="24"/>
          <w:szCs w:val="24"/>
        </w:rPr>
        <w:t xml:space="preserve">in </w:t>
      </w:r>
      <w:r w:rsidRPr="00F449B7" w:rsidR="00A244AB">
        <w:rPr>
          <w:rFonts w:asciiTheme="majorHAnsi" w:hAnsiTheme="majorHAnsi" w:cs="Times New Roman"/>
          <w:sz w:val="24"/>
          <w:szCs w:val="24"/>
        </w:rPr>
        <w:t>study</w:t>
      </w:r>
      <w:r w:rsidRPr="00F449B7" w:rsidR="000E0C68">
        <w:rPr>
          <w:rFonts w:asciiTheme="majorHAnsi" w:hAnsiTheme="majorHAnsi" w:cs="Times New Roman"/>
          <w:sz w:val="24"/>
          <w:szCs w:val="24"/>
        </w:rPr>
        <w:t>ing</w:t>
      </w:r>
      <w:r w:rsidRPr="00F449B7" w:rsidR="00A244AB">
        <w:rPr>
          <w:rFonts w:asciiTheme="majorHAnsi" w:hAnsiTheme="majorHAnsi"/>
          <w:sz w:val="24"/>
          <w:szCs w:val="24"/>
        </w:rPr>
        <w:t xml:space="preserve"> this issue.</w:t>
      </w:r>
    </w:p>
    <w:p w:rsidR="00FE5B29" w:rsidRPr="00F449B7" w:rsidP="00FE5B29" w14:paraId="1D3991E6" w14:textId="77777777">
      <w:pPr>
        <w:spacing w:after="0" w:line="240" w:lineRule="auto"/>
        <w:rPr>
          <w:rFonts w:asciiTheme="majorHAnsi" w:hAnsiTheme="majorHAnsi"/>
          <w:sz w:val="24"/>
          <w:szCs w:val="24"/>
        </w:rPr>
      </w:pPr>
    </w:p>
    <w:p w:rsidR="00980B5C" w:rsidRPr="00F449B7" w:rsidP="00FE5B29" w14:paraId="3F24DAAA" w14:textId="4B3C8923">
      <w:pPr>
        <w:spacing w:after="0" w:line="240" w:lineRule="auto"/>
        <w:rPr>
          <w:rFonts w:asciiTheme="majorHAnsi" w:hAnsiTheme="majorHAnsi"/>
          <w:sz w:val="24"/>
          <w:szCs w:val="24"/>
        </w:rPr>
      </w:pPr>
      <w:r w:rsidRPr="00F449B7">
        <w:rPr>
          <w:rFonts w:asciiTheme="majorHAnsi" w:hAnsiTheme="majorHAnsi"/>
          <w:sz w:val="24"/>
          <w:szCs w:val="24"/>
        </w:rPr>
        <w:t>Authorities to collect the information:</w:t>
      </w:r>
    </w:p>
    <w:p w:rsidR="00980B5C" w:rsidRPr="00F449B7" w:rsidP="00FE5B29" w14:paraId="6C65ED36" w14:textId="1D4A273B">
      <w:pPr>
        <w:spacing w:after="0" w:line="240" w:lineRule="auto"/>
        <w:rPr>
          <w:rFonts w:asciiTheme="majorHAnsi" w:hAnsiTheme="majorHAnsi"/>
          <w:sz w:val="24"/>
          <w:szCs w:val="24"/>
        </w:rPr>
      </w:pPr>
    </w:p>
    <w:p w:rsidR="00942BDA" w:rsidRPr="00F449B7" w:rsidP="00942BDA" w14:paraId="349BE205" w14:textId="6B6D750F">
      <w:pPr>
        <w:pStyle w:val="ListParagraph"/>
        <w:numPr>
          <w:ilvl w:val="0"/>
          <w:numId w:val="26"/>
        </w:numPr>
        <w:spacing w:after="0" w:line="240" w:lineRule="auto"/>
        <w:rPr>
          <w:rFonts w:asciiTheme="majorHAnsi" w:hAnsiTheme="majorHAnsi"/>
          <w:sz w:val="24"/>
          <w:szCs w:val="24"/>
        </w:rPr>
      </w:pPr>
      <w:r w:rsidRPr="00F449B7">
        <w:rPr>
          <w:rFonts w:asciiTheme="majorHAnsi" w:hAnsiTheme="majorHAnsi"/>
          <w:sz w:val="24"/>
          <w:szCs w:val="24"/>
        </w:rPr>
        <w:t>Public Law 110-181, National Defense Authorization Act for Fiscal Year 2008, Section 315 tasks the Secretary of the Navy with notifying residents and civilian employees of Camp Lejeune between 1953 and 1987 of potential exposure to contaminated drinking water.</w:t>
      </w:r>
    </w:p>
    <w:p w:rsidR="00942BDA" w:rsidRPr="00F449B7" w:rsidP="0063335B" w14:paraId="00419F3B" w14:textId="77777777">
      <w:pPr>
        <w:pStyle w:val="ListParagraph"/>
        <w:spacing w:after="0" w:line="240" w:lineRule="auto"/>
        <w:rPr>
          <w:rFonts w:asciiTheme="majorHAnsi" w:hAnsiTheme="majorHAnsi"/>
          <w:sz w:val="24"/>
          <w:szCs w:val="24"/>
        </w:rPr>
      </w:pPr>
    </w:p>
    <w:p w:rsidR="00980B5C" w:rsidRPr="007C372A" w:rsidP="00980B5C" w14:paraId="67C4751C" w14:textId="5495A324">
      <w:pPr>
        <w:pStyle w:val="ListParagraph"/>
        <w:numPr>
          <w:ilvl w:val="0"/>
          <w:numId w:val="26"/>
        </w:numPr>
        <w:spacing w:after="0" w:line="240" w:lineRule="auto"/>
        <w:rPr>
          <w:rFonts w:ascii="Cambria" w:hAnsi="Cambria"/>
          <w:sz w:val="24"/>
        </w:rPr>
      </w:pPr>
      <w:r w:rsidRPr="007C372A">
        <w:rPr>
          <w:rFonts w:ascii="Cambria" w:hAnsi="Cambria"/>
          <w:sz w:val="24"/>
        </w:rPr>
        <w:t xml:space="preserve">10 U.S.C. </w:t>
      </w:r>
      <w:r w:rsidR="00F449B7">
        <w:rPr>
          <w:rFonts w:asciiTheme="majorHAnsi" w:hAnsiTheme="majorHAnsi"/>
          <w:sz w:val="24"/>
          <w:szCs w:val="24"/>
        </w:rPr>
        <w:t>8</w:t>
      </w:r>
      <w:r w:rsidRPr="007C372A">
        <w:rPr>
          <w:rFonts w:ascii="Cambria" w:hAnsi="Cambria"/>
          <w:sz w:val="24"/>
        </w:rPr>
        <w:t xml:space="preserve">041, Headquarters, Marine Corps is to assist the Secretary of the Navy in carrying out his responsibilities.  </w:t>
      </w:r>
    </w:p>
    <w:p w:rsidR="00FE5B29" w:rsidRPr="00F449B7" w:rsidP="00FE5B29" w14:paraId="179719D8" w14:textId="217650CE">
      <w:pPr>
        <w:spacing w:after="0" w:line="240" w:lineRule="auto"/>
        <w:rPr>
          <w:rFonts w:asciiTheme="majorHAnsi" w:hAnsiTheme="majorHAnsi"/>
          <w:sz w:val="24"/>
          <w:szCs w:val="24"/>
        </w:rPr>
      </w:pPr>
    </w:p>
    <w:p w:rsidR="005C7428" w:rsidRPr="00F449B7" w:rsidP="006E563D" w14:paraId="1AC7224D" w14:textId="5306A289">
      <w:pPr>
        <w:spacing w:after="0" w:line="240" w:lineRule="auto"/>
        <w:rPr>
          <w:rFonts w:asciiTheme="majorHAnsi" w:hAnsiTheme="majorHAnsi"/>
          <w:sz w:val="24"/>
          <w:szCs w:val="24"/>
          <w:u w:val="single"/>
        </w:rPr>
      </w:pPr>
      <w:r w:rsidRPr="00F449B7">
        <w:rPr>
          <w:rFonts w:asciiTheme="majorHAnsi" w:hAnsiTheme="majorHAnsi"/>
          <w:sz w:val="24"/>
          <w:szCs w:val="24"/>
        </w:rPr>
        <w:t>2</w:t>
      </w:r>
      <w:r w:rsidRPr="00F449B7" w:rsidR="00510F0C">
        <w:rPr>
          <w:rFonts w:asciiTheme="majorHAnsi" w:hAnsiTheme="majorHAnsi"/>
          <w:sz w:val="24"/>
          <w:szCs w:val="24"/>
        </w:rPr>
        <w:t>.</w:t>
      </w:r>
      <w:r w:rsidRPr="00F449B7" w:rsidR="00510F0C">
        <w:rPr>
          <w:rFonts w:asciiTheme="majorHAnsi" w:hAnsiTheme="majorHAnsi"/>
          <w:sz w:val="24"/>
          <w:szCs w:val="24"/>
        </w:rPr>
        <w:tab/>
      </w:r>
      <w:r w:rsidRPr="00F449B7">
        <w:rPr>
          <w:rFonts w:asciiTheme="majorHAnsi" w:hAnsiTheme="majorHAnsi"/>
          <w:sz w:val="24"/>
          <w:szCs w:val="24"/>
          <w:u w:val="single"/>
        </w:rPr>
        <w:t>Use of the Information</w:t>
      </w:r>
    </w:p>
    <w:p w:rsidR="00942BDA" w:rsidRPr="00F449B7" w:rsidP="006E563D" w14:paraId="40964859" w14:textId="77777777">
      <w:pPr>
        <w:spacing w:after="0" w:line="240" w:lineRule="auto"/>
        <w:rPr>
          <w:rFonts w:asciiTheme="majorHAnsi" w:hAnsiTheme="majorHAnsi"/>
          <w:sz w:val="24"/>
          <w:szCs w:val="24"/>
        </w:rPr>
      </w:pPr>
    </w:p>
    <w:p w:rsidR="006D66DA" w:rsidRPr="00F449B7" w:rsidP="00FE5B29" w14:paraId="3ADC21DD" w14:textId="39A8F3A5">
      <w:pPr>
        <w:spacing w:after="0" w:line="240" w:lineRule="auto"/>
        <w:rPr>
          <w:rFonts w:asciiTheme="majorHAnsi" w:hAnsiTheme="majorHAnsi"/>
          <w:sz w:val="24"/>
          <w:szCs w:val="24"/>
        </w:rPr>
      </w:pPr>
      <w:r w:rsidRPr="00F449B7">
        <w:rPr>
          <w:rFonts w:asciiTheme="majorHAnsi" w:hAnsiTheme="majorHAnsi"/>
          <w:sz w:val="24"/>
          <w:szCs w:val="24"/>
        </w:rPr>
        <w:t>Respondents are individuals who lived or worked on Camp Lejeune between 1953 and 1987</w:t>
      </w:r>
      <w:r w:rsidRPr="00F449B7" w:rsidR="0063335B">
        <w:rPr>
          <w:rFonts w:asciiTheme="majorHAnsi" w:hAnsiTheme="majorHAnsi"/>
          <w:sz w:val="24"/>
          <w:szCs w:val="24"/>
        </w:rPr>
        <w:t xml:space="preserve"> </w:t>
      </w:r>
      <w:r w:rsidRPr="00F449B7">
        <w:rPr>
          <w:rFonts w:asciiTheme="majorHAnsi" w:hAnsiTheme="majorHAnsi"/>
          <w:sz w:val="24"/>
          <w:szCs w:val="24"/>
        </w:rPr>
        <w:t xml:space="preserve">and wish to subscribe to the notification database to receive an official notification letter and current information on the Camp Lejeune historic drinking water contamination issue as it becomes available. The information </w:t>
      </w:r>
      <w:r w:rsidRPr="00F449B7" w:rsidR="0063335B">
        <w:rPr>
          <w:rFonts w:asciiTheme="majorHAnsi" w:hAnsiTheme="majorHAnsi"/>
          <w:sz w:val="24"/>
          <w:szCs w:val="24"/>
        </w:rPr>
        <w:t>is</w:t>
      </w:r>
      <w:r w:rsidRPr="00F449B7">
        <w:rPr>
          <w:rFonts w:asciiTheme="majorHAnsi" w:hAnsiTheme="majorHAnsi"/>
          <w:sz w:val="24"/>
          <w:szCs w:val="24"/>
        </w:rPr>
        <w:t xml:space="preserve"> used by the Marine Corps to notify and provide information related to the Camp Lejeune water issue to the respondents. </w:t>
      </w:r>
      <w:r w:rsidRPr="00F449B7" w:rsidR="00691A09">
        <w:rPr>
          <w:rFonts w:asciiTheme="majorHAnsi" w:hAnsiTheme="majorHAnsi"/>
          <w:sz w:val="24"/>
          <w:szCs w:val="24"/>
        </w:rPr>
        <w:t>Respondents are made aware of the collection through national and regional newspapers, magazines, periodicals, websites and regional radio advertisements. These outreach efforts direct interested persons to the collection website (</w:t>
      </w:r>
      <w:hyperlink r:id="rId9" w:history="1">
        <w:r w:rsidRPr="00F449B7" w:rsidR="006A5308">
          <w:rPr>
            <w:rStyle w:val="Hyperlink"/>
            <w:rFonts w:asciiTheme="majorHAnsi" w:hAnsiTheme="majorHAnsi"/>
            <w:sz w:val="24"/>
            <w:szCs w:val="24"/>
          </w:rPr>
          <w:t>http://www.marines.mil/clwater</w:t>
        </w:r>
      </w:hyperlink>
      <w:r w:rsidRPr="00F449B7" w:rsidR="00691A09">
        <w:rPr>
          <w:rFonts w:asciiTheme="majorHAnsi" w:hAnsiTheme="majorHAnsi"/>
          <w:sz w:val="24"/>
          <w:szCs w:val="24"/>
        </w:rPr>
        <w:t xml:space="preserve">) to register for the notification database. </w:t>
      </w:r>
      <w:r w:rsidRPr="00F449B7">
        <w:rPr>
          <w:rFonts w:asciiTheme="majorHAnsi" w:hAnsiTheme="majorHAnsi"/>
          <w:sz w:val="24"/>
          <w:szCs w:val="24"/>
        </w:rPr>
        <w:t xml:space="preserve">Respondents may also request registration assistance </w:t>
      </w:r>
      <w:r w:rsidRPr="00F449B7" w:rsidR="00691A09">
        <w:rPr>
          <w:rFonts w:asciiTheme="majorHAnsi" w:hAnsiTheme="majorHAnsi"/>
          <w:sz w:val="24"/>
          <w:szCs w:val="24"/>
        </w:rPr>
        <w:t>from</w:t>
      </w:r>
      <w:r w:rsidRPr="00F449B7">
        <w:rPr>
          <w:rFonts w:asciiTheme="majorHAnsi" w:hAnsiTheme="majorHAnsi"/>
          <w:sz w:val="24"/>
          <w:szCs w:val="24"/>
        </w:rPr>
        <w:t xml:space="preserve"> a trained representative via email or </w:t>
      </w:r>
      <w:r w:rsidRPr="00F449B7" w:rsidR="0063335B">
        <w:rPr>
          <w:rFonts w:asciiTheme="majorHAnsi" w:hAnsiTheme="majorHAnsi"/>
          <w:sz w:val="24"/>
          <w:szCs w:val="24"/>
        </w:rPr>
        <w:t>phone by</w:t>
      </w:r>
      <w:r w:rsidRPr="00F449B7">
        <w:rPr>
          <w:rFonts w:asciiTheme="majorHAnsi" w:hAnsiTheme="majorHAnsi"/>
          <w:sz w:val="24"/>
          <w:szCs w:val="24"/>
        </w:rPr>
        <w:t xml:space="preserve"> using the toll-free number </w:t>
      </w:r>
      <w:r w:rsidRPr="00F449B7" w:rsidR="0063335B">
        <w:rPr>
          <w:rFonts w:asciiTheme="majorHAnsi" w:hAnsiTheme="majorHAnsi"/>
          <w:sz w:val="24"/>
          <w:szCs w:val="24"/>
        </w:rPr>
        <w:t>or</w:t>
      </w:r>
      <w:r w:rsidRPr="00F449B7">
        <w:rPr>
          <w:rFonts w:asciiTheme="majorHAnsi" w:hAnsiTheme="majorHAnsi"/>
          <w:sz w:val="24"/>
          <w:szCs w:val="24"/>
        </w:rPr>
        <w:t xml:space="preserve"> email address provided on the collection’s website. All three formats (e.g., website, email, and toll-free call line) collect the respondent’s name, mailing address, email address, and phone number. The collection only needs to be completed once</w:t>
      </w:r>
      <w:r w:rsidRPr="00F449B7" w:rsidR="0063335B">
        <w:rPr>
          <w:rFonts w:asciiTheme="majorHAnsi" w:hAnsiTheme="majorHAnsi"/>
          <w:sz w:val="24"/>
          <w:szCs w:val="24"/>
        </w:rPr>
        <w:t>; however</w:t>
      </w:r>
      <w:r w:rsidRPr="00F449B7" w:rsidR="006A5308">
        <w:rPr>
          <w:rFonts w:asciiTheme="majorHAnsi" w:hAnsiTheme="majorHAnsi"/>
          <w:sz w:val="24"/>
          <w:szCs w:val="24"/>
        </w:rPr>
        <w:t>,</w:t>
      </w:r>
      <w:r w:rsidRPr="00F449B7">
        <w:rPr>
          <w:rFonts w:asciiTheme="majorHAnsi" w:hAnsiTheme="majorHAnsi"/>
          <w:sz w:val="24"/>
          <w:szCs w:val="24"/>
        </w:rPr>
        <w:t xml:space="preserve"> any respondents </w:t>
      </w:r>
      <w:r w:rsidRPr="00F449B7" w:rsidR="0063335B">
        <w:rPr>
          <w:rFonts w:asciiTheme="majorHAnsi" w:hAnsiTheme="majorHAnsi"/>
          <w:sz w:val="24"/>
          <w:szCs w:val="24"/>
        </w:rPr>
        <w:t>requiring updates to</w:t>
      </w:r>
      <w:r w:rsidRPr="00F449B7">
        <w:rPr>
          <w:rFonts w:asciiTheme="majorHAnsi" w:hAnsiTheme="majorHAnsi"/>
          <w:sz w:val="24"/>
          <w:szCs w:val="24"/>
        </w:rPr>
        <w:t xml:space="preserve"> their submitted information may request the update</w:t>
      </w:r>
      <w:r w:rsidRPr="00F449B7" w:rsidR="00691A09">
        <w:rPr>
          <w:rFonts w:asciiTheme="majorHAnsi" w:hAnsiTheme="majorHAnsi"/>
          <w:sz w:val="24"/>
          <w:szCs w:val="24"/>
        </w:rPr>
        <w:t xml:space="preserve"> by clicking on the “Update Information” link</w:t>
      </w:r>
      <w:r w:rsidRPr="00F449B7" w:rsidR="0063335B">
        <w:rPr>
          <w:rFonts w:asciiTheme="majorHAnsi" w:hAnsiTheme="majorHAnsi"/>
          <w:sz w:val="24"/>
          <w:szCs w:val="24"/>
        </w:rPr>
        <w:t xml:space="preserve"> on the collection homepage</w:t>
      </w:r>
      <w:r w:rsidRPr="00F449B7">
        <w:rPr>
          <w:rFonts w:asciiTheme="majorHAnsi" w:hAnsiTheme="majorHAnsi"/>
          <w:sz w:val="24"/>
          <w:szCs w:val="24"/>
        </w:rPr>
        <w:t xml:space="preserve"> </w:t>
      </w:r>
      <w:r w:rsidRPr="00F449B7" w:rsidR="00691A09">
        <w:rPr>
          <w:rFonts w:asciiTheme="majorHAnsi" w:hAnsiTheme="majorHAnsi"/>
          <w:sz w:val="24"/>
          <w:szCs w:val="24"/>
        </w:rPr>
        <w:t>and contacting either</w:t>
      </w:r>
      <w:r w:rsidRPr="00F449B7">
        <w:rPr>
          <w:rFonts w:asciiTheme="majorHAnsi" w:hAnsiTheme="majorHAnsi"/>
          <w:sz w:val="24"/>
          <w:szCs w:val="24"/>
        </w:rPr>
        <w:t xml:space="preserve"> the toll-free call line or email listed.</w:t>
      </w:r>
    </w:p>
    <w:p w:rsidR="0063335B" w:rsidRPr="00F449B7" w:rsidP="00FE5B29" w14:paraId="0BC0C8BF" w14:textId="77777777">
      <w:pPr>
        <w:spacing w:after="0" w:line="240" w:lineRule="auto"/>
        <w:rPr>
          <w:rFonts w:asciiTheme="majorHAnsi" w:hAnsiTheme="majorHAnsi"/>
          <w:sz w:val="24"/>
          <w:szCs w:val="24"/>
        </w:rPr>
      </w:pPr>
    </w:p>
    <w:p w:rsidR="00205933" w:rsidRPr="00F449B7" w:rsidP="005A623B" w14:paraId="4A124696" w14:textId="0BA08A61">
      <w:pPr>
        <w:spacing w:after="0" w:line="240" w:lineRule="auto"/>
        <w:rPr>
          <w:rFonts w:asciiTheme="majorHAnsi" w:hAnsiTheme="majorHAnsi"/>
          <w:sz w:val="24"/>
          <w:szCs w:val="24"/>
        </w:rPr>
      </w:pPr>
      <w:r w:rsidRPr="00F449B7">
        <w:rPr>
          <w:rFonts w:asciiTheme="majorHAnsi" w:hAnsiTheme="majorHAnsi"/>
          <w:sz w:val="24"/>
          <w:szCs w:val="24"/>
        </w:rPr>
        <w:t xml:space="preserve">Once registered, respondents receive an official notification letter </w:t>
      </w:r>
      <w:r w:rsidRPr="00F449B7" w:rsidR="00207F67">
        <w:rPr>
          <w:rFonts w:asciiTheme="majorHAnsi" w:hAnsiTheme="majorHAnsi"/>
          <w:sz w:val="24"/>
          <w:szCs w:val="24"/>
        </w:rPr>
        <w:t>from the</w:t>
      </w:r>
      <w:r w:rsidRPr="00F449B7">
        <w:rPr>
          <w:rFonts w:asciiTheme="majorHAnsi" w:hAnsiTheme="majorHAnsi"/>
          <w:sz w:val="24"/>
          <w:szCs w:val="24"/>
        </w:rPr>
        <w:t xml:space="preserve"> Marine Corps along with the </w:t>
      </w:r>
      <w:r w:rsidRPr="00F449B7" w:rsidR="00B460E3">
        <w:rPr>
          <w:rFonts w:asciiTheme="majorHAnsi" w:hAnsiTheme="majorHAnsi" w:cs="Times New Roman"/>
          <w:sz w:val="24"/>
          <w:szCs w:val="24"/>
        </w:rPr>
        <w:t>summaries</w:t>
      </w:r>
      <w:r w:rsidRPr="00F449B7">
        <w:rPr>
          <w:rFonts w:asciiTheme="majorHAnsi" w:hAnsiTheme="majorHAnsi"/>
          <w:sz w:val="24"/>
          <w:szCs w:val="24"/>
        </w:rPr>
        <w:t xml:space="preserve"> of recent studies completed on the issue</w:t>
      </w:r>
      <w:r w:rsidRPr="00F449B7" w:rsidR="00B460E3">
        <w:rPr>
          <w:rFonts w:asciiTheme="majorHAnsi" w:hAnsiTheme="majorHAnsi" w:cs="Times New Roman"/>
          <w:sz w:val="24"/>
          <w:szCs w:val="24"/>
        </w:rPr>
        <w:t xml:space="preserve"> and instructions on how to obtain full study results</w:t>
      </w:r>
      <w:r w:rsidRPr="00F449B7">
        <w:rPr>
          <w:rFonts w:asciiTheme="majorHAnsi" w:hAnsiTheme="majorHAnsi"/>
          <w:sz w:val="24"/>
          <w:szCs w:val="24"/>
        </w:rPr>
        <w:t>.</w:t>
      </w:r>
      <w:r w:rsidRPr="00F449B7" w:rsidR="00E04DF3">
        <w:rPr>
          <w:rFonts w:asciiTheme="majorHAnsi" w:hAnsiTheme="majorHAnsi"/>
          <w:sz w:val="24"/>
          <w:szCs w:val="24"/>
        </w:rPr>
        <w:t xml:space="preserve"> A copy of the registration letter is included in this package</w:t>
      </w:r>
      <w:r w:rsidRPr="00F449B7" w:rsidR="00207F67">
        <w:rPr>
          <w:rFonts w:asciiTheme="majorHAnsi" w:hAnsiTheme="majorHAnsi"/>
          <w:sz w:val="24"/>
          <w:szCs w:val="24"/>
        </w:rPr>
        <w:t>. E</w:t>
      </w:r>
      <w:r w:rsidRPr="00F449B7" w:rsidR="00E04DF3">
        <w:rPr>
          <w:rFonts w:asciiTheme="majorHAnsi" w:hAnsiTheme="majorHAnsi"/>
          <w:sz w:val="24"/>
          <w:szCs w:val="24"/>
        </w:rPr>
        <w:t>xamples of recent studies that respondents may receive can be accessed under the “Project Updates” tab of the collection website (</w:t>
      </w:r>
      <w:hyperlink r:id="rId10" w:history="1">
        <w:r w:rsidRPr="00F449B7" w:rsidR="00207F67">
          <w:rPr>
            <w:rStyle w:val="Hyperlink"/>
            <w:rFonts w:asciiTheme="majorHAnsi" w:hAnsiTheme="majorHAnsi"/>
            <w:sz w:val="24"/>
            <w:szCs w:val="24"/>
          </w:rPr>
          <w:t>https://clnr.hqi.usmc.mil/clwater/pages/ProjectUpdates.aspx</w:t>
        </w:r>
      </w:hyperlink>
      <w:r w:rsidRPr="00F449B7" w:rsidR="00E04DF3">
        <w:rPr>
          <w:rFonts w:asciiTheme="majorHAnsi" w:hAnsiTheme="majorHAnsi"/>
          <w:sz w:val="24"/>
          <w:szCs w:val="24"/>
        </w:rPr>
        <w:t>).</w:t>
      </w:r>
      <w:r w:rsidRPr="00F449B7" w:rsidR="00207F67">
        <w:rPr>
          <w:rFonts w:asciiTheme="majorHAnsi" w:hAnsiTheme="majorHAnsi"/>
          <w:sz w:val="24"/>
          <w:szCs w:val="24"/>
        </w:rPr>
        <w:t xml:space="preserve"> All correspondence will be sent to the mailing address (and email address, if provided) that the respondent designates at time of registration.</w:t>
      </w:r>
      <w:r w:rsidRPr="00F449B7" w:rsidR="005A623B">
        <w:rPr>
          <w:rFonts w:asciiTheme="majorHAnsi" w:hAnsiTheme="majorHAnsi"/>
          <w:sz w:val="24"/>
          <w:szCs w:val="24"/>
        </w:rPr>
        <w:t xml:space="preserve"> Registrant information </w:t>
      </w:r>
      <w:r w:rsidRPr="00F449B7" w:rsidR="00C51C73">
        <w:rPr>
          <w:rFonts w:asciiTheme="majorHAnsi" w:hAnsiTheme="majorHAnsi"/>
          <w:sz w:val="24"/>
          <w:szCs w:val="24"/>
        </w:rPr>
        <w:t xml:space="preserve">may be used in the future by the Department of Defense, </w:t>
      </w:r>
      <w:r w:rsidRPr="00F449B7" w:rsidR="00BA3DB2">
        <w:rPr>
          <w:rFonts w:asciiTheme="majorHAnsi" w:hAnsiTheme="majorHAnsi"/>
          <w:sz w:val="24"/>
          <w:szCs w:val="24"/>
        </w:rPr>
        <w:t xml:space="preserve">Department of </w:t>
      </w:r>
      <w:r w:rsidRPr="00F449B7" w:rsidR="00BA3DB2">
        <w:rPr>
          <w:rFonts w:asciiTheme="majorHAnsi" w:hAnsiTheme="majorHAnsi" w:cs="Times New Roman"/>
          <w:sz w:val="24"/>
          <w:szCs w:val="24"/>
        </w:rPr>
        <w:t xml:space="preserve">War, </w:t>
      </w:r>
      <w:r w:rsidRPr="00F449B7" w:rsidR="00C51C73">
        <w:rPr>
          <w:rFonts w:asciiTheme="majorHAnsi" w:hAnsiTheme="majorHAnsi" w:cs="Times New Roman"/>
          <w:sz w:val="24"/>
          <w:szCs w:val="24"/>
        </w:rPr>
        <w:t xml:space="preserve">Department of </w:t>
      </w:r>
      <w:r w:rsidRPr="00F449B7" w:rsidR="00C51C73">
        <w:rPr>
          <w:rFonts w:asciiTheme="majorHAnsi" w:hAnsiTheme="majorHAnsi"/>
          <w:sz w:val="24"/>
          <w:szCs w:val="24"/>
        </w:rPr>
        <w:t xml:space="preserve">Veteran Affairs, and Agency for Toxic Substances and Diseases Registry </w:t>
      </w:r>
      <w:r w:rsidRPr="00F449B7" w:rsidR="00C43C33">
        <w:rPr>
          <w:rFonts w:asciiTheme="majorHAnsi" w:hAnsiTheme="majorHAnsi"/>
          <w:sz w:val="24"/>
          <w:szCs w:val="24"/>
        </w:rPr>
        <w:t>to</w:t>
      </w:r>
      <w:r w:rsidRPr="00F449B7" w:rsidR="006A435D">
        <w:rPr>
          <w:rFonts w:asciiTheme="majorHAnsi" w:hAnsiTheme="majorHAnsi"/>
          <w:sz w:val="24"/>
          <w:szCs w:val="24"/>
        </w:rPr>
        <w:t xml:space="preserve"> </w:t>
      </w:r>
      <w:r w:rsidRPr="00F449B7" w:rsidR="00C43C33">
        <w:rPr>
          <w:rFonts w:asciiTheme="majorHAnsi" w:hAnsiTheme="majorHAnsi"/>
          <w:sz w:val="24"/>
          <w:szCs w:val="24"/>
        </w:rPr>
        <w:t xml:space="preserve">distribute surveys or </w:t>
      </w:r>
      <w:r w:rsidRPr="00F449B7" w:rsidR="006A435D">
        <w:rPr>
          <w:rFonts w:asciiTheme="majorHAnsi" w:hAnsiTheme="majorHAnsi"/>
          <w:sz w:val="24"/>
          <w:szCs w:val="24"/>
        </w:rPr>
        <w:t xml:space="preserve">solicit study participants </w:t>
      </w:r>
      <w:r w:rsidRPr="00F449B7" w:rsidR="00C43C33">
        <w:rPr>
          <w:rFonts w:asciiTheme="majorHAnsi" w:hAnsiTheme="majorHAnsi"/>
          <w:sz w:val="24"/>
          <w:szCs w:val="24"/>
        </w:rPr>
        <w:t>for</w:t>
      </w:r>
      <w:r w:rsidRPr="00F449B7" w:rsidR="005A623B">
        <w:rPr>
          <w:rFonts w:asciiTheme="majorHAnsi" w:hAnsiTheme="majorHAnsi"/>
          <w:sz w:val="24"/>
          <w:szCs w:val="24"/>
        </w:rPr>
        <w:t xml:space="preserve"> collaborative research activities</w:t>
      </w:r>
      <w:r w:rsidRPr="00F449B7" w:rsidR="00C51C73">
        <w:rPr>
          <w:rFonts w:asciiTheme="majorHAnsi" w:hAnsiTheme="majorHAnsi"/>
          <w:sz w:val="24"/>
          <w:szCs w:val="24"/>
        </w:rPr>
        <w:t xml:space="preserve"> on the effect of potential toxic contamination exposure on human health and the environment.</w:t>
      </w:r>
    </w:p>
    <w:p w:rsidR="00171ABC" w:rsidRPr="00F449B7" w:rsidP="00FE5B29" w14:paraId="09D7E5E2" w14:textId="77777777">
      <w:pPr>
        <w:spacing w:after="0" w:line="240" w:lineRule="auto"/>
        <w:rPr>
          <w:rFonts w:asciiTheme="majorHAnsi" w:hAnsiTheme="majorHAnsi"/>
          <w:i/>
          <w:sz w:val="24"/>
          <w:szCs w:val="24"/>
        </w:rPr>
      </w:pPr>
    </w:p>
    <w:p w:rsidR="005C7428" w:rsidRPr="00F449B7" w:rsidP="006E563D" w14:paraId="4D0A79E4" w14:textId="70B1D7A4">
      <w:pPr>
        <w:spacing w:after="0" w:line="240" w:lineRule="auto"/>
        <w:rPr>
          <w:rFonts w:asciiTheme="majorHAnsi" w:hAnsiTheme="majorHAnsi"/>
          <w:sz w:val="24"/>
          <w:szCs w:val="24"/>
          <w:u w:val="single"/>
        </w:rPr>
      </w:pPr>
      <w:r w:rsidRPr="00F449B7">
        <w:rPr>
          <w:rFonts w:asciiTheme="majorHAnsi" w:hAnsiTheme="majorHAnsi"/>
          <w:sz w:val="24"/>
          <w:szCs w:val="24"/>
        </w:rPr>
        <w:t xml:space="preserve">3. </w:t>
      </w:r>
      <w:r w:rsidRPr="00F449B7">
        <w:rPr>
          <w:rFonts w:asciiTheme="majorHAnsi" w:hAnsiTheme="majorHAnsi"/>
          <w:sz w:val="24"/>
          <w:szCs w:val="24"/>
        </w:rPr>
        <w:tab/>
      </w:r>
      <w:r w:rsidRPr="00F449B7">
        <w:rPr>
          <w:rFonts w:asciiTheme="majorHAnsi" w:hAnsiTheme="majorHAnsi"/>
          <w:sz w:val="24"/>
          <w:szCs w:val="24"/>
          <w:u w:val="single"/>
        </w:rPr>
        <w:t>Use of Information Technology</w:t>
      </w:r>
    </w:p>
    <w:p w:rsidR="00E04DF3" w:rsidRPr="00F449B7" w:rsidP="006E563D" w14:paraId="71AA8FD5" w14:textId="77777777">
      <w:pPr>
        <w:spacing w:after="0" w:line="240" w:lineRule="auto"/>
        <w:rPr>
          <w:rFonts w:asciiTheme="majorHAnsi" w:hAnsiTheme="majorHAnsi"/>
          <w:sz w:val="24"/>
          <w:szCs w:val="24"/>
          <w:u w:val="single"/>
        </w:rPr>
      </w:pPr>
    </w:p>
    <w:p w:rsidR="004A59FC" w:rsidRPr="00F449B7" w:rsidP="004A59FC" w14:paraId="25F3092E" w14:textId="1BBE05D6">
      <w:pPr>
        <w:spacing w:after="0" w:line="240" w:lineRule="auto"/>
        <w:rPr>
          <w:rFonts w:asciiTheme="majorHAnsi" w:hAnsiTheme="majorHAnsi"/>
          <w:sz w:val="24"/>
          <w:szCs w:val="24"/>
        </w:rPr>
      </w:pPr>
      <w:r w:rsidRPr="00F449B7">
        <w:rPr>
          <w:rFonts w:asciiTheme="majorHAnsi" w:hAnsiTheme="majorHAnsi"/>
          <w:sz w:val="24"/>
          <w:szCs w:val="24"/>
        </w:rPr>
        <w:t xml:space="preserve">Approximately </w:t>
      </w:r>
      <w:r w:rsidRPr="00F449B7" w:rsidR="007C0F91">
        <w:rPr>
          <w:rFonts w:asciiTheme="majorHAnsi" w:hAnsiTheme="majorHAnsi" w:cs="Times New Roman"/>
          <w:sz w:val="24"/>
          <w:szCs w:val="24"/>
        </w:rPr>
        <w:t>78</w:t>
      </w:r>
      <w:r w:rsidRPr="00F449B7" w:rsidR="00E04DF3">
        <w:rPr>
          <w:rFonts w:asciiTheme="majorHAnsi" w:hAnsiTheme="majorHAnsi"/>
          <w:sz w:val="24"/>
          <w:szCs w:val="24"/>
        </w:rPr>
        <w:t>%</w:t>
      </w:r>
      <w:r w:rsidRPr="00F449B7">
        <w:rPr>
          <w:rFonts w:asciiTheme="majorHAnsi" w:hAnsiTheme="majorHAnsi"/>
          <w:sz w:val="24"/>
          <w:szCs w:val="24"/>
        </w:rPr>
        <w:t xml:space="preserve"> percent of </w:t>
      </w:r>
      <w:r w:rsidRPr="00F449B7" w:rsidR="00E04DF3">
        <w:rPr>
          <w:rFonts w:asciiTheme="majorHAnsi" w:hAnsiTheme="majorHAnsi"/>
          <w:sz w:val="24"/>
          <w:szCs w:val="24"/>
        </w:rPr>
        <w:t xml:space="preserve">responses </w:t>
      </w:r>
      <w:r w:rsidRPr="00F449B7">
        <w:rPr>
          <w:rFonts w:asciiTheme="majorHAnsi" w:hAnsiTheme="majorHAnsi"/>
          <w:sz w:val="24"/>
          <w:szCs w:val="24"/>
        </w:rPr>
        <w:t xml:space="preserve">are </w:t>
      </w:r>
      <w:r w:rsidRPr="00F449B7" w:rsidR="00E04DF3">
        <w:rPr>
          <w:rFonts w:asciiTheme="majorHAnsi" w:hAnsiTheme="majorHAnsi"/>
          <w:sz w:val="24"/>
          <w:szCs w:val="24"/>
        </w:rPr>
        <w:t xml:space="preserve">submitted electronically by the respondent </w:t>
      </w:r>
      <w:r w:rsidRPr="00F449B7">
        <w:rPr>
          <w:rFonts w:asciiTheme="majorHAnsi" w:hAnsiTheme="majorHAnsi"/>
          <w:sz w:val="24"/>
          <w:szCs w:val="24"/>
        </w:rPr>
        <w:t xml:space="preserve">through </w:t>
      </w:r>
      <w:r w:rsidRPr="00F449B7" w:rsidR="00E04DF3">
        <w:rPr>
          <w:rFonts w:asciiTheme="majorHAnsi" w:hAnsiTheme="majorHAnsi"/>
          <w:sz w:val="24"/>
          <w:szCs w:val="24"/>
        </w:rPr>
        <w:t xml:space="preserve">the collection </w:t>
      </w:r>
      <w:r w:rsidRPr="00F449B7">
        <w:rPr>
          <w:rFonts w:asciiTheme="majorHAnsi" w:hAnsiTheme="majorHAnsi"/>
          <w:sz w:val="24"/>
          <w:szCs w:val="24"/>
        </w:rPr>
        <w:t>website</w:t>
      </w:r>
      <w:r w:rsidRPr="00F449B7" w:rsidR="0061682D">
        <w:rPr>
          <w:rFonts w:asciiTheme="majorHAnsi" w:hAnsiTheme="majorHAnsi"/>
          <w:sz w:val="24"/>
          <w:szCs w:val="24"/>
        </w:rPr>
        <w:t xml:space="preserve"> or email</w:t>
      </w:r>
      <w:r w:rsidRPr="00F449B7" w:rsidR="00E04DF3">
        <w:rPr>
          <w:rFonts w:asciiTheme="majorHAnsi" w:hAnsiTheme="majorHAnsi"/>
          <w:sz w:val="24"/>
          <w:szCs w:val="24"/>
        </w:rPr>
        <w:t>, with the</w:t>
      </w:r>
      <w:r w:rsidRPr="00F449B7">
        <w:rPr>
          <w:rFonts w:asciiTheme="majorHAnsi" w:hAnsiTheme="majorHAnsi"/>
          <w:sz w:val="24"/>
          <w:szCs w:val="24"/>
        </w:rPr>
        <w:t xml:space="preserve"> remaining </w:t>
      </w:r>
      <w:r w:rsidRPr="00F449B7" w:rsidR="00594008">
        <w:rPr>
          <w:rFonts w:asciiTheme="majorHAnsi" w:hAnsiTheme="majorHAnsi" w:cs="Times New Roman"/>
          <w:sz w:val="24"/>
          <w:szCs w:val="24"/>
        </w:rPr>
        <w:t>22</w:t>
      </w:r>
      <w:r w:rsidRPr="00F449B7" w:rsidR="00E04DF3">
        <w:rPr>
          <w:rFonts w:asciiTheme="majorHAnsi" w:hAnsiTheme="majorHAnsi"/>
          <w:sz w:val="24"/>
          <w:szCs w:val="24"/>
        </w:rPr>
        <w:t>%</w:t>
      </w:r>
      <w:r w:rsidRPr="00F449B7">
        <w:rPr>
          <w:rFonts w:asciiTheme="majorHAnsi" w:hAnsiTheme="majorHAnsi"/>
          <w:sz w:val="24"/>
          <w:szCs w:val="24"/>
        </w:rPr>
        <w:t xml:space="preserve"> collected </w:t>
      </w:r>
      <w:r w:rsidRPr="00F449B7" w:rsidR="00E04DF3">
        <w:rPr>
          <w:rFonts w:asciiTheme="majorHAnsi" w:hAnsiTheme="majorHAnsi"/>
          <w:sz w:val="24"/>
          <w:szCs w:val="24"/>
        </w:rPr>
        <w:t xml:space="preserve">over </w:t>
      </w:r>
      <w:r w:rsidRPr="00F449B7">
        <w:rPr>
          <w:rFonts w:asciiTheme="majorHAnsi" w:hAnsiTheme="majorHAnsi"/>
          <w:sz w:val="24"/>
          <w:szCs w:val="24"/>
        </w:rPr>
        <w:t>the toll-free call line.</w:t>
      </w:r>
    </w:p>
    <w:p w:rsidR="008635C4" w:rsidRPr="00F449B7" w:rsidP="004A59FC" w14:paraId="77B3EC05" w14:textId="77777777">
      <w:pPr>
        <w:spacing w:after="0" w:line="240" w:lineRule="auto"/>
        <w:rPr>
          <w:rFonts w:asciiTheme="majorHAnsi" w:hAnsiTheme="majorHAnsi"/>
          <w:i/>
          <w:sz w:val="24"/>
          <w:szCs w:val="24"/>
        </w:rPr>
      </w:pPr>
      <w:r w:rsidRPr="00F449B7">
        <w:rPr>
          <w:rFonts w:asciiTheme="majorHAnsi" w:hAnsiTheme="majorHAnsi"/>
          <w:i/>
          <w:sz w:val="24"/>
          <w:szCs w:val="24"/>
        </w:rPr>
        <w:t xml:space="preserve"> </w:t>
      </w:r>
    </w:p>
    <w:p w:rsidR="008635C4" w:rsidRPr="00F449B7" w:rsidP="006E563D" w14:paraId="4C727281" w14:textId="2C02AB96">
      <w:pPr>
        <w:spacing w:after="0" w:line="240" w:lineRule="auto"/>
        <w:rPr>
          <w:rFonts w:asciiTheme="majorHAnsi" w:hAnsiTheme="majorHAnsi"/>
          <w:sz w:val="24"/>
          <w:szCs w:val="24"/>
          <w:u w:val="single"/>
        </w:rPr>
      </w:pPr>
      <w:r w:rsidRPr="00F449B7">
        <w:rPr>
          <w:rFonts w:asciiTheme="majorHAnsi" w:hAnsiTheme="majorHAnsi"/>
          <w:sz w:val="24"/>
          <w:szCs w:val="24"/>
        </w:rPr>
        <w:t xml:space="preserve">4. </w:t>
      </w:r>
      <w:r w:rsidRPr="00F449B7">
        <w:rPr>
          <w:rFonts w:asciiTheme="majorHAnsi" w:hAnsiTheme="majorHAnsi"/>
          <w:sz w:val="24"/>
          <w:szCs w:val="24"/>
        </w:rPr>
        <w:tab/>
      </w:r>
      <w:r w:rsidRPr="00F449B7">
        <w:rPr>
          <w:rFonts w:asciiTheme="majorHAnsi" w:hAnsiTheme="majorHAnsi"/>
          <w:sz w:val="24"/>
          <w:szCs w:val="24"/>
          <w:u w:val="single"/>
        </w:rPr>
        <w:t>Non-duplication</w:t>
      </w:r>
    </w:p>
    <w:p w:rsidR="00E04DF3" w:rsidRPr="00F449B7" w:rsidP="006E563D" w14:paraId="7D7D57E7" w14:textId="77777777">
      <w:pPr>
        <w:spacing w:after="0" w:line="240" w:lineRule="auto"/>
        <w:rPr>
          <w:rFonts w:asciiTheme="majorHAnsi" w:hAnsiTheme="majorHAnsi"/>
          <w:sz w:val="24"/>
          <w:szCs w:val="24"/>
          <w:u w:val="single"/>
        </w:rPr>
      </w:pPr>
    </w:p>
    <w:p w:rsidR="00CA15B1" w:rsidRPr="00F449B7" w:rsidP="006E563D" w14:paraId="5D9F8DE9" w14:textId="77777777">
      <w:pPr>
        <w:spacing w:after="0" w:line="240" w:lineRule="auto"/>
        <w:rPr>
          <w:rFonts w:asciiTheme="majorHAnsi" w:hAnsiTheme="majorHAnsi"/>
          <w:sz w:val="24"/>
          <w:szCs w:val="24"/>
        </w:rPr>
      </w:pPr>
      <w:r w:rsidRPr="00F449B7">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F449B7" w:rsidP="006E563D" w14:paraId="4D1415AF" w14:textId="77777777">
      <w:pPr>
        <w:spacing w:after="0" w:line="240" w:lineRule="auto"/>
        <w:rPr>
          <w:rFonts w:asciiTheme="majorHAnsi" w:hAnsiTheme="majorHAnsi"/>
          <w:i/>
          <w:sz w:val="24"/>
          <w:szCs w:val="24"/>
        </w:rPr>
      </w:pPr>
    </w:p>
    <w:p w:rsidR="00CA15B1" w:rsidRPr="00F449B7" w:rsidP="006E563D" w14:paraId="1690C5F3" w14:textId="4CA244E2">
      <w:pPr>
        <w:spacing w:after="0" w:line="240" w:lineRule="auto"/>
        <w:rPr>
          <w:rFonts w:asciiTheme="majorHAnsi" w:hAnsiTheme="majorHAnsi"/>
          <w:sz w:val="24"/>
          <w:szCs w:val="24"/>
        </w:rPr>
      </w:pPr>
      <w:r w:rsidRPr="00F449B7">
        <w:rPr>
          <w:rFonts w:asciiTheme="majorHAnsi" w:hAnsiTheme="majorHAnsi"/>
          <w:sz w:val="24"/>
          <w:szCs w:val="24"/>
        </w:rPr>
        <w:t xml:space="preserve">5. </w:t>
      </w:r>
      <w:r w:rsidRPr="00F449B7">
        <w:rPr>
          <w:rFonts w:asciiTheme="majorHAnsi" w:hAnsiTheme="majorHAnsi"/>
          <w:sz w:val="24"/>
          <w:szCs w:val="24"/>
        </w:rPr>
        <w:tab/>
      </w:r>
      <w:r w:rsidRPr="00F449B7">
        <w:rPr>
          <w:rFonts w:asciiTheme="majorHAnsi" w:hAnsiTheme="majorHAnsi"/>
          <w:sz w:val="24"/>
          <w:szCs w:val="24"/>
          <w:u w:val="single"/>
        </w:rPr>
        <w:t>Burden on Small Businesses</w:t>
      </w:r>
      <w:r w:rsidRPr="00F449B7">
        <w:rPr>
          <w:rFonts w:asciiTheme="majorHAnsi" w:hAnsiTheme="majorHAnsi"/>
          <w:sz w:val="24"/>
          <w:szCs w:val="24"/>
        </w:rPr>
        <w:t xml:space="preserve"> </w:t>
      </w:r>
    </w:p>
    <w:p w:rsidR="00E04DF3" w:rsidRPr="00F449B7" w:rsidP="006E563D" w14:paraId="083977A2" w14:textId="77777777">
      <w:pPr>
        <w:spacing w:after="0" w:line="240" w:lineRule="auto"/>
        <w:rPr>
          <w:rFonts w:asciiTheme="majorHAnsi" w:hAnsiTheme="majorHAnsi"/>
          <w:sz w:val="24"/>
          <w:szCs w:val="24"/>
        </w:rPr>
      </w:pPr>
    </w:p>
    <w:p w:rsidR="002567F9" w:rsidRPr="00F449B7" w:rsidP="006E563D" w14:paraId="4B06B9EB" w14:textId="77777777">
      <w:pPr>
        <w:spacing w:after="0" w:line="240" w:lineRule="auto"/>
        <w:rPr>
          <w:rFonts w:asciiTheme="majorHAnsi" w:hAnsiTheme="majorHAnsi"/>
          <w:sz w:val="24"/>
          <w:szCs w:val="24"/>
        </w:rPr>
      </w:pPr>
      <w:r w:rsidRPr="00F449B7">
        <w:rPr>
          <w:rFonts w:asciiTheme="majorHAnsi" w:hAnsiTheme="majorHAnsi"/>
          <w:sz w:val="24"/>
          <w:szCs w:val="24"/>
        </w:rPr>
        <w:t xml:space="preserve">This information collection does not impose a significant economic impact on a substantial number of small businesses or entities. </w:t>
      </w:r>
    </w:p>
    <w:p w:rsidR="002567F9" w:rsidRPr="00F449B7" w:rsidP="006E563D" w14:paraId="5C174084" w14:textId="77777777">
      <w:pPr>
        <w:spacing w:after="0" w:line="240" w:lineRule="auto"/>
        <w:rPr>
          <w:rFonts w:asciiTheme="majorHAnsi" w:hAnsiTheme="majorHAnsi"/>
          <w:i/>
          <w:sz w:val="24"/>
          <w:szCs w:val="24"/>
        </w:rPr>
      </w:pPr>
    </w:p>
    <w:p w:rsidR="002567F9" w:rsidRPr="00F449B7" w:rsidP="006E563D" w14:paraId="0312E11F" w14:textId="1FAF3A0D">
      <w:pPr>
        <w:spacing w:after="0" w:line="240" w:lineRule="auto"/>
        <w:rPr>
          <w:rFonts w:asciiTheme="majorHAnsi" w:hAnsiTheme="majorHAnsi"/>
          <w:sz w:val="24"/>
          <w:szCs w:val="24"/>
          <w:u w:val="single"/>
        </w:rPr>
      </w:pPr>
      <w:r w:rsidRPr="00F449B7">
        <w:rPr>
          <w:rFonts w:asciiTheme="majorHAnsi" w:hAnsiTheme="majorHAnsi"/>
          <w:sz w:val="24"/>
          <w:szCs w:val="24"/>
        </w:rPr>
        <w:t>6.</w:t>
      </w:r>
      <w:r w:rsidRPr="00F449B7">
        <w:rPr>
          <w:rFonts w:asciiTheme="majorHAnsi" w:hAnsiTheme="majorHAnsi"/>
          <w:sz w:val="24"/>
          <w:szCs w:val="24"/>
        </w:rPr>
        <w:tab/>
        <w:t xml:space="preserve"> </w:t>
      </w:r>
      <w:r w:rsidRPr="00F449B7">
        <w:rPr>
          <w:rFonts w:asciiTheme="majorHAnsi" w:hAnsiTheme="majorHAnsi"/>
          <w:sz w:val="24"/>
          <w:szCs w:val="24"/>
          <w:u w:val="single"/>
        </w:rPr>
        <w:t>Less Frequent Collection</w:t>
      </w:r>
    </w:p>
    <w:p w:rsidR="00E04DF3" w:rsidRPr="00F449B7" w:rsidP="006E563D" w14:paraId="2052C10B" w14:textId="77777777">
      <w:pPr>
        <w:spacing w:after="0" w:line="240" w:lineRule="auto"/>
        <w:rPr>
          <w:rFonts w:asciiTheme="majorHAnsi" w:hAnsiTheme="majorHAnsi"/>
          <w:sz w:val="24"/>
          <w:szCs w:val="24"/>
          <w:u w:val="single"/>
        </w:rPr>
      </w:pPr>
    </w:p>
    <w:p w:rsidR="00F86C35" w:rsidRPr="00F449B7" w:rsidP="00C42397" w14:paraId="3D55FB3F" w14:textId="2E60785D">
      <w:pPr>
        <w:spacing w:after="0" w:line="240" w:lineRule="auto"/>
        <w:rPr>
          <w:rFonts w:asciiTheme="majorHAnsi" w:hAnsiTheme="majorHAnsi"/>
          <w:sz w:val="24"/>
          <w:szCs w:val="24"/>
        </w:rPr>
      </w:pPr>
      <w:r w:rsidRPr="00F449B7">
        <w:rPr>
          <w:rFonts w:asciiTheme="majorHAnsi" w:hAnsiTheme="majorHAnsi"/>
          <w:sz w:val="24"/>
          <w:szCs w:val="24"/>
        </w:rPr>
        <w:t xml:space="preserve">This information collection occurs </w:t>
      </w:r>
      <w:r w:rsidRPr="00F449B7" w:rsidR="0061682D">
        <w:rPr>
          <w:rFonts w:asciiTheme="majorHAnsi" w:hAnsiTheme="majorHAnsi"/>
          <w:sz w:val="24"/>
          <w:szCs w:val="24"/>
        </w:rPr>
        <w:t>once per respondent as needed to conduct initial database registration</w:t>
      </w:r>
      <w:r w:rsidRPr="00F449B7">
        <w:rPr>
          <w:rFonts w:asciiTheme="majorHAnsi" w:hAnsiTheme="majorHAnsi"/>
          <w:sz w:val="24"/>
          <w:szCs w:val="24"/>
        </w:rPr>
        <w:t xml:space="preserve">. </w:t>
      </w:r>
      <w:r w:rsidRPr="00F449B7" w:rsidR="0061682D">
        <w:rPr>
          <w:rFonts w:asciiTheme="majorHAnsi" w:hAnsiTheme="majorHAnsi"/>
          <w:sz w:val="24"/>
          <w:szCs w:val="24"/>
        </w:rPr>
        <w:t xml:space="preserve">Occasional updates to the collection may be required to ensure respondent contact information remains current in the database. </w:t>
      </w:r>
      <w:r w:rsidRPr="00F449B7" w:rsidR="00416C88">
        <w:rPr>
          <w:rFonts w:asciiTheme="majorHAnsi" w:hAnsiTheme="majorHAnsi"/>
          <w:sz w:val="24"/>
          <w:szCs w:val="24"/>
        </w:rPr>
        <w:t xml:space="preserve">If the Marine Corps was unable to </w:t>
      </w:r>
      <w:r w:rsidRPr="00F449B7" w:rsidR="00E04DF3">
        <w:rPr>
          <w:rFonts w:asciiTheme="majorHAnsi" w:hAnsiTheme="majorHAnsi"/>
          <w:sz w:val="24"/>
          <w:szCs w:val="24"/>
        </w:rPr>
        <w:t>collect this information and maintain an</w:t>
      </w:r>
      <w:r w:rsidRPr="00F449B7" w:rsidR="00416C88">
        <w:rPr>
          <w:rFonts w:asciiTheme="majorHAnsi" w:hAnsiTheme="majorHAnsi"/>
          <w:sz w:val="24"/>
          <w:szCs w:val="24"/>
        </w:rPr>
        <w:t xml:space="preserve"> accurate notification database, it would fail to</w:t>
      </w:r>
      <w:r w:rsidRPr="00F449B7" w:rsidR="0061682D">
        <w:rPr>
          <w:rFonts w:asciiTheme="majorHAnsi" w:hAnsiTheme="majorHAnsi"/>
          <w:sz w:val="24"/>
          <w:szCs w:val="24"/>
        </w:rPr>
        <w:t xml:space="preserve"> fulfil</w:t>
      </w:r>
      <w:r w:rsidRPr="00F449B7" w:rsidR="00416C88">
        <w:rPr>
          <w:rFonts w:asciiTheme="majorHAnsi" w:hAnsiTheme="majorHAnsi"/>
          <w:sz w:val="24"/>
          <w:szCs w:val="24"/>
        </w:rPr>
        <w:t xml:space="preserve"> the obligations outlined</w:t>
      </w:r>
      <w:r w:rsidRPr="00F449B7" w:rsidR="00C42397">
        <w:rPr>
          <w:rFonts w:asciiTheme="majorHAnsi" w:hAnsiTheme="majorHAnsi"/>
          <w:sz w:val="24"/>
          <w:szCs w:val="24"/>
        </w:rPr>
        <w:t xml:space="preserve"> </w:t>
      </w:r>
      <w:r w:rsidRPr="00F449B7" w:rsidR="00416C88">
        <w:rPr>
          <w:rFonts w:asciiTheme="majorHAnsi" w:hAnsiTheme="majorHAnsi"/>
          <w:sz w:val="24"/>
          <w:szCs w:val="24"/>
        </w:rPr>
        <w:t>in</w:t>
      </w:r>
      <w:r w:rsidRPr="00F449B7" w:rsidR="0061682D">
        <w:rPr>
          <w:rFonts w:asciiTheme="majorHAnsi" w:hAnsiTheme="majorHAnsi"/>
          <w:sz w:val="24"/>
          <w:szCs w:val="24"/>
        </w:rPr>
        <w:t xml:space="preserve"> S</w:t>
      </w:r>
      <w:r w:rsidRPr="00F449B7" w:rsidR="00C42397">
        <w:rPr>
          <w:rFonts w:asciiTheme="majorHAnsi" w:hAnsiTheme="majorHAnsi"/>
          <w:sz w:val="24"/>
          <w:szCs w:val="24"/>
        </w:rPr>
        <w:t xml:space="preserve">ection 315 of the 2008 Defense Authorization Act (Public Law 110-181), which requires the Marine Corps “to make reasonable efforts to identify and notify directly individuals who were served by the” affected water systems. </w:t>
      </w:r>
    </w:p>
    <w:p w:rsidR="00C42397" w:rsidRPr="00F449B7" w:rsidP="00C42397" w14:paraId="269481BC" w14:textId="77777777">
      <w:pPr>
        <w:spacing w:after="0" w:line="240" w:lineRule="auto"/>
        <w:rPr>
          <w:rFonts w:asciiTheme="majorHAnsi" w:hAnsiTheme="majorHAnsi"/>
          <w:i/>
          <w:sz w:val="24"/>
          <w:szCs w:val="24"/>
        </w:rPr>
      </w:pPr>
    </w:p>
    <w:p w:rsidR="00416C88" w:rsidRPr="00F449B7" w:rsidP="00C42397" w14:paraId="6F4AB36D" w14:textId="77777777">
      <w:pPr>
        <w:spacing w:after="0" w:line="240" w:lineRule="auto"/>
        <w:rPr>
          <w:rFonts w:asciiTheme="majorHAnsi" w:hAnsiTheme="majorHAnsi"/>
          <w:sz w:val="24"/>
          <w:szCs w:val="24"/>
          <w:u w:val="single"/>
        </w:rPr>
      </w:pPr>
      <w:r w:rsidRPr="00F449B7">
        <w:rPr>
          <w:rFonts w:asciiTheme="majorHAnsi" w:hAnsiTheme="majorHAnsi"/>
          <w:sz w:val="24"/>
          <w:szCs w:val="24"/>
        </w:rPr>
        <w:t>7</w:t>
      </w:r>
      <w:r w:rsidRPr="00F449B7" w:rsidR="00F86C35">
        <w:rPr>
          <w:rFonts w:asciiTheme="majorHAnsi" w:hAnsiTheme="majorHAnsi"/>
          <w:sz w:val="24"/>
          <w:szCs w:val="24"/>
        </w:rPr>
        <w:t xml:space="preserve">. </w:t>
      </w:r>
      <w:r w:rsidRPr="00F449B7" w:rsidR="00F86C35">
        <w:rPr>
          <w:rFonts w:asciiTheme="majorHAnsi" w:hAnsiTheme="majorHAnsi"/>
          <w:i/>
          <w:sz w:val="24"/>
          <w:szCs w:val="24"/>
        </w:rPr>
        <w:tab/>
      </w:r>
      <w:r w:rsidRPr="00F449B7" w:rsidR="00F86C35">
        <w:rPr>
          <w:rFonts w:asciiTheme="majorHAnsi" w:hAnsiTheme="majorHAnsi"/>
          <w:sz w:val="24"/>
          <w:szCs w:val="24"/>
          <w:u w:val="single"/>
        </w:rPr>
        <w:t>Paperwork Reduction Act Guidelines</w:t>
      </w:r>
    </w:p>
    <w:p w:rsidR="00200261" w:rsidRPr="00F449B7" w:rsidP="00C42397" w14:paraId="2A41DC65" w14:textId="0848E375">
      <w:pPr>
        <w:spacing w:after="0" w:line="240" w:lineRule="auto"/>
        <w:rPr>
          <w:rFonts w:asciiTheme="majorHAnsi" w:hAnsiTheme="majorHAnsi"/>
          <w:sz w:val="24"/>
          <w:szCs w:val="24"/>
          <w:u w:val="single"/>
        </w:rPr>
      </w:pPr>
      <w:r w:rsidRPr="00F449B7">
        <w:rPr>
          <w:rFonts w:asciiTheme="majorHAnsi" w:hAnsiTheme="majorHAnsi"/>
          <w:sz w:val="24"/>
          <w:szCs w:val="24"/>
          <w:u w:val="single"/>
        </w:rPr>
        <w:br/>
      </w:r>
      <w:r w:rsidRPr="00F449B7">
        <w:rPr>
          <w:rFonts w:asciiTheme="majorHAnsi" w:hAnsiTheme="majorHAnsi"/>
          <w:sz w:val="24"/>
          <w:szCs w:val="24"/>
        </w:rPr>
        <w:t>This collection of information does not require collection to be conducted in a manner inconsistent with the guidelines delineated in 5 CFR 1320.5(d)(2).</w:t>
      </w:r>
    </w:p>
    <w:p w:rsidR="00200261" w:rsidRPr="00F449B7" w:rsidP="00200261" w14:paraId="3BB0D307" w14:textId="46ECA32A">
      <w:pPr>
        <w:pStyle w:val="NormalWeb"/>
        <w:spacing w:line="288" w:lineRule="atLeast"/>
        <w:rPr>
          <w:rFonts w:asciiTheme="majorHAnsi" w:eastAsiaTheme="minorHAnsi" w:hAnsiTheme="majorHAnsi"/>
          <w:u w:val="single"/>
        </w:rPr>
      </w:pPr>
      <w:r w:rsidRPr="00F449B7">
        <w:rPr>
          <w:rFonts w:asciiTheme="majorHAnsi" w:eastAsiaTheme="minorHAnsi" w:hAnsiTheme="majorHAnsi"/>
        </w:rPr>
        <w:t xml:space="preserve">8. </w:t>
      </w:r>
      <w:r w:rsidRPr="00F449B7">
        <w:rPr>
          <w:rFonts w:asciiTheme="majorHAnsi" w:eastAsiaTheme="minorHAnsi" w:hAnsiTheme="majorHAnsi"/>
        </w:rPr>
        <w:tab/>
      </w:r>
      <w:r w:rsidRPr="00F449B7">
        <w:rPr>
          <w:rFonts w:asciiTheme="majorHAnsi" w:eastAsiaTheme="minorHAnsi" w:hAnsiTheme="majorHAnsi"/>
          <w:u w:val="single"/>
        </w:rPr>
        <w:t>Consultation and Public Comments</w:t>
      </w:r>
    </w:p>
    <w:p w:rsidR="00200261" w:rsidRPr="00F449B7" w:rsidP="00200261" w14:paraId="099C8033" w14:textId="77777777">
      <w:pPr>
        <w:pStyle w:val="NormalWeb"/>
        <w:spacing w:line="288" w:lineRule="atLeast"/>
        <w:rPr>
          <w:rFonts w:asciiTheme="majorHAnsi" w:eastAsiaTheme="minorHAnsi" w:hAnsiTheme="majorHAnsi"/>
        </w:rPr>
      </w:pPr>
      <w:r w:rsidRPr="00F449B7">
        <w:rPr>
          <w:rFonts w:asciiTheme="majorHAnsi" w:eastAsiaTheme="minorHAnsi" w:hAnsiTheme="majorHAnsi"/>
        </w:rPr>
        <w:t>Part A: PUBLIC NOTICE</w:t>
      </w:r>
    </w:p>
    <w:p w:rsidR="006A5308" w:rsidRPr="00F449B7" w:rsidP="00416C88" w14:paraId="094F8102" w14:textId="280E5914">
      <w:pPr>
        <w:spacing w:before="100" w:beforeAutospacing="1" w:after="100" w:afterAutospacing="1" w:line="240" w:lineRule="auto"/>
        <w:rPr>
          <w:rFonts w:asciiTheme="majorHAnsi" w:hAnsiTheme="majorHAnsi"/>
          <w:sz w:val="24"/>
          <w:szCs w:val="24"/>
        </w:rPr>
      </w:pPr>
      <w:r w:rsidRPr="00F449B7">
        <w:rPr>
          <w:rFonts w:asciiTheme="majorHAnsi" w:hAnsiTheme="majorHAnsi"/>
          <w:sz w:val="24"/>
          <w:szCs w:val="24"/>
        </w:rPr>
        <w:t xml:space="preserve">A 60-Day Federal Register Notice </w:t>
      </w:r>
      <w:r w:rsidRPr="00F449B7" w:rsidR="00502FF3">
        <w:rPr>
          <w:rFonts w:asciiTheme="majorHAnsi" w:hAnsiTheme="majorHAnsi"/>
          <w:sz w:val="24"/>
          <w:szCs w:val="24"/>
        </w:rPr>
        <w:t xml:space="preserve">(FRN) </w:t>
      </w:r>
      <w:r w:rsidRPr="00F449B7">
        <w:rPr>
          <w:rFonts w:asciiTheme="majorHAnsi" w:hAnsiTheme="majorHAnsi"/>
          <w:sz w:val="24"/>
          <w:szCs w:val="24"/>
        </w:rPr>
        <w:t xml:space="preserve">for the collection published </w:t>
      </w:r>
      <w:r w:rsidRPr="00F449B7" w:rsidR="00416C88">
        <w:rPr>
          <w:rFonts w:asciiTheme="majorHAnsi" w:hAnsiTheme="majorHAnsi"/>
          <w:sz w:val="24"/>
          <w:szCs w:val="24"/>
        </w:rPr>
        <w:t xml:space="preserve">on </w:t>
      </w:r>
      <w:r w:rsidR="00F449B7">
        <w:rPr>
          <w:rFonts w:asciiTheme="majorHAnsi" w:hAnsiTheme="majorHAnsi"/>
          <w:sz w:val="24"/>
          <w:szCs w:val="24"/>
        </w:rPr>
        <w:t>Wednesday, February 11, 2026</w:t>
      </w:r>
      <w:r w:rsidRPr="00F449B7" w:rsidR="00416C88">
        <w:rPr>
          <w:rFonts w:asciiTheme="majorHAnsi" w:hAnsiTheme="majorHAnsi"/>
          <w:sz w:val="24"/>
          <w:szCs w:val="24"/>
        </w:rPr>
        <w:t xml:space="preserve">.  The 60-Day FRN citation is </w:t>
      </w:r>
      <w:r w:rsidRPr="00F449B7" w:rsidR="00F449B7">
        <w:rPr>
          <w:rFonts w:asciiTheme="majorHAnsi" w:hAnsiTheme="majorHAnsi"/>
          <w:sz w:val="24"/>
          <w:szCs w:val="24"/>
        </w:rPr>
        <w:t>91 FR 6207</w:t>
      </w:r>
      <w:r w:rsidRPr="00F449B7" w:rsidR="00416C88">
        <w:rPr>
          <w:rFonts w:asciiTheme="majorHAnsi" w:hAnsiTheme="majorHAnsi"/>
          <w:sz w:val="24"/>
          <w:szCs w:val="24"/>
        </w:rPr>
        <w:t xml:space="preserve">.  </w:t>
      </w:r>
    </w:p>
    <w:p w:rsidR="0061682D" w:rsidRPr="00F449B7" w:rsidP="00416C88" w14:paraId="52703736" w14:textId="74E4925E">
      <w:pPr>
        <w:spacing w:before="100" w:beforeAutospacing="1" w:after="100" w:afterAutospacing="1" w:line="240" w:lineRule="auto"/>
        <w:rPr>
          <w:rFonts w:asciiTheme="majorHAnsi" w:hAnsiTheme="majorHAnsi"/>
          <w:sz w:val="24"/>
          <w:szCs w:val="24"/>
        </w:rPr>
      </w:pPr>
      <w:r w:rsidRPr="00F449B7">
        <w:rPr>
          <w:rFonts w:asciiTheme="majorHAnsi" w:hAnsiTheme="majorHAnsi"/>
          <w:sz w:val="24"/>
          <w:szCs w:val="24"/>
        </w:rPr>
        <w:t>No comments were received during the 60-Day Comment Period.</w:t>
      </w:r>
    </w:p>
    <w:p w:rsidR="00502FF3" w:rsidRPr="00F449B7" w:rsidP="00332B81" w14:paraId="74B218C2" w14:textId="03112568">
      <w:pPr>
        <w:spacing w:before="100" w:beforeAutospacing="1" w:after="100" w:afterAutospacing="1" w:line="240" w:lineRule="auto"/>
        <w:rPr>
          <w:rFonts w:asciiTheme="majorHAnsi" w:hAnsiTheme="majorHAnsi"/>
          <w:sz w:val="24"/>
          <w:szCs w:val="24"/>
        </w:rPr>
      </w:pPr>
      <w:r w:rsidRPr="00F449B7">
        <w:rPr>
          <w:rFonts w:asciiTheme="majorHAnsi" w:hAnsiTheme="majorHAnsi"/>
          <w:sz w:val="24"/>
          <w:szCs w:val="24"/>
        </w:rPr>
        <w:t xml:space="preserve">A 30-Day Federal Register Notice for the collection published </w:t>
      </w:r>
      <w:r w:rsidRPr="00F449B7" w:rsidR="00416C88">
        <w:rPr>
          <w:rFonts w:asciiTheme="majorHAnsi" w:hAnsiTheme="majorHAnsi"/>
          <w:sz w:val="24"/>
          <w:szCs w:val="24"/>
        </w:rPr>
        <w:t xml:space="preserve">on </w:t>
      </w:r>
      <w:r w:rsidR="00413784">
        <w:rPr>
          <w:rFonts w:asciiTheme="majorHAnsi" w:hAnsiTheme="majorHAnsi"/>
          <w:sz w:val="24"/>
          <w:szCs w:val="24"/>
        </w:rPr>
        <w:t>Wednesday, May 13, 2026</w:t>
      </w:r>
      <w:r w:rsidRPr="00F449B7" w:rsidR="00416C88">
        <w:rPr>
          <w:rFonts w:asciiTheme="majorHAnsi" w:hAnsiTheme="majorHAnsi"/>
          <w:sz w:val="24"/>
          <w:szCs w:val="24"/>
        </w:rPr>
        <w:t xml:space="preserve">.  The </w:t>
      </w:r>
      <w:r w:rsidRPr="00F449B7" w:rsidR="00974DB8">
        <w:rPr>
          <w:rFonts w:asciiTheme="majorHAnsi" w:hAnsiTheme="majorHAnsi"/>
          <w:sz w:val="24"/>
          <w:szCs w:val="24"/>
        </w:rPr>
        <w:t>3</w:t>
      </w:r>
      <w:r w:rsidRPr="00F449B7" w:rsidR="00416C88">
        <w:rPr>
          <w:rFonts w:asciiTheme="majorHAnsi" w:hAnsiTheme="majorHAnsi"/>
          <w:sz w:val="24"/>
          <w:szCs w:val="24"/>
        </w:rPr>
        <w:t xml:space="preserve">0-Day FRN citation is </w:t>
      </w:r>
      <w:r w:rsidRPr="00413784" w:rsidR="00413784">
        <w:rPr>
          <w:rFonts w:asciiTheme="majorHAnsi" w:hAnsiTheme="majorHAnsi"/>
          <w:sz w:val="24"/>
          <w:szCs w:val="24"/>
        </w:rPr>
        <w:t>91 FR 27037</w:t>
      </w:r>
      <w:r w:rsidRPr="00F449B7" w:rsidR="00416C88">
        <w:rPr>
          <w:rFonts w:asciiTheme="majorHAnsi" w:hAnsiTheme="majorHAnsi"/>
          <w:sz w:val="24"/>
          <w:szCs w:val="24"/>
        </w:rPr>
        <w:t xml:space="preserve">.  </w:t>
      </w:r>
    </w:p>
    <w:p w:rsidR="00200261" w:rsidRPr="00F449B7" w:rsidP="00200261" w14:paraId="6F6CD132" w14:textId="77777777">
      <w:pPr>
        <w:pStyle w:val="NormalWeb"/>
        <w:spacing w:line="288" w:lineRule="atLeast"/>
        <w:rPr>
          <w:rFonts w:asciiTheme="majorHAnsi" w:eastAsiaTheme="minorHAnsi" w:hAnsiTheme="majorHAnsi"/>
        </w:rPr>
      </w:pPr>
      <w:r w:rsidRPr="00F449B7">
        <w:rPr>
          <w:rFonts w:asciiTheme="majorHAnsi" w:eastAsiaTheme="minorHAnsi" w:hAnsiTheme="majorHAnsi"/>
        </w:rPr>
        <w:t>Part B: CONSULTATION</w:t>
      </w:r>
    </w:p>
    <w:p w:rsidR="00571698" w:rsidRPr="00F449B7" w14:paraId="328E164B" w14:textId="7D8C7515">
      <w:pPr>
        <w:pStyle w:val="NormalWeb"/>
        <w:spacing w:before="0" w:beforeAutospacing="0" w:after="0" w:afterAutospacing="0" w:line="288" w:lineRule="atLeast"/>
        <w:rPr>
          <w:rFonts w:asciiTheme="majorHAnsi" w:eastAsiaTheme="minorHAnsi" w:hAnsiTheme="majorHAnsi"/>
        </w:rPr>
      </w:pPr>
      <w:r w:rsidRPr="00F449B7">
        <w:rPr>
          <w:rFonts w:asciiTheme="majorHAnsi" w:eastAsiaTheme="minorHAnsi" w:hAnsiTheme="majorHAnsi"/>
        </w:rPr>
        <w:t xml:space="preserve">No additional consultation apart from soliciting public comments through the Federal Register was conducted for this submission. </w:t>
      </w:r>
    </w:p>
    <w:p w:rsidR="00CE5B35" w:rsidRPr="00F449B7" w:rsidP="007B528B" w14:paraId="5D304648" w14:textId="77777777">
      <w:pPr>
        <w:pStyle w:val="NormalWeb"/>
        <w:spacing w:before="0" w:beforeAutospacing="0" w:after="0" w:afterAutospacing="0" w:line="288" w:lineRule="atLeast"/>
        <w:rPr>
          <w:rFonts w:asciiTheme="majorHAnsi" w:hAnsiTheme="majorHAnsi"/>
          <w:i/>
        </w:rPr>
      </w:pPr>
    </w:p>
    <w:p w:rsidR="00571698" w:rsidRPr="00F449B7" w:rsidP="006E563D" w14:paraId="0FFA0428" w14:textId="733DABFC">
      <w:pPr>
        <w:spacing w:after="0" w:line="240" w:lineRule="auto"/>
        <w:rPr>
          <w:rFonts w:asciiTheme="majorHAnsi" w:hAnsiTheme="majorHAnsi"/>
          <w:sz w:val="24"/>
          <w:szCs w:val="24"/>
          <w:u w:val="single"/>
        </w:rPr>
      </w:pPr>
      <w:r w:rsidRPr="00F449B7">
        <w:rPr>
          <w:rFonts w:asciiTheme="majorHAnsi" w:hAnsiTheme="majorHAnsi"/>
          <w:sz w:val="24"/>
          <w:szCs w:val="24"/>
        </w:rPr>
        <w:t>9</w:t>
      </w:r>
      <w:r w:rsidRPr="00F449B7" w:rsidR="006A13FA">
        <w:rPr>
          <w:rFonts w:asciiTheme="majorHAnsi" w:hAnsiTheme="majorHAnsi"/>
          <w:sz w:val="24"/>
          <w:szCs w:val="24"/>
        </w:rPr>
        <w:t xml:space="preserve">. </w:t>
      </w:r>
      <w:r w:rsidRPr="00F449B7" w:rsidR="006A13FA">
        <w:rPr>
          <w:rFonts w:asciiTheme="majorHAnsi" w:hAnsiTheme="majorHAnsi"/>
          <w:sz w:val="24"/>
          <w:szCs w:val="24"/>
        </w:rPr>
        <w:tab/>
      </w:r>
      <w:r w:rsidRPr="00F449B7" w:rsidR="006A13FA">
        <w:rPr>
          <w:rFonts w:asciiTheme="majorHAnsi" w:hAnsiTheme="majorHAnsi"/>
          <w:sz w:val="24"/>
          <w:szCs w:val="24"/>
          <w:u w:val="single"/>
        </w:rPr>
        <w:t>Gifts or Payment</w:t>
      </w:r>
    </w:p>
    <w:p w:rsidR="00416C88" w:rsidRPr="00F449B7" w:rsidP="006E563D" w14:paraId="1FFBE47A" w14:textId="77777777">
      <w:pPr>
        <w:spacing w:after="0" w:line="240" w:lineRule="auto"/>
        <w:rPr>
          <w:rFonts w:asciiTheme="majorHAnsi" w:hAnsiTheme="majorHAnsi"/>
          <w:sz w:val="24"/>
          <w:szCs w:val="24"/>
          <w:u w:val="single"/>
        </w:rPr>
      </w:pPr>
    </w:p>
    <w:p w:rsidR="006A13FA" w:rsidRPr="00F449B7" w:rsidP="006A13FA" w14:paraId="057E1BE5" w14:textId="77777777">
      <w:pPr>
        <w:spacing w:after="0" w:line="240" w:lineRule="auto"/>
        <w:rPr>
          <w:rFonts w:asciiTheme="majorHAnsi" w:hAnsiTheme="majorHAnsi"/>
          <w:sz w:val="24"/>
          <w:szCs w:val="24"/>
        </w:rPr>
      </w:pPr>
      <w:r w:rsidRPr="00F449B7">
        <w:rPr>
          <w:rFonts w:asciiTheme="majorHAnsi" w:hAnsiTheme="majorHAnsi"/>
          <w:sz w:val="24"/>
          <w:szCs w:val="24"/>
        </w:rPr>
        <w:t xml:space="preserve">No payments or gifts are being offered to respondents as an incentive to participate in the collection. </w:t>
      </w:r>
    </w:p>
    <w:p w:rsidR="006A13FA" w:rsidRPr="00F449B7" w:rsidP="006A13FA" w14:paraId="5200DDDB" w14:textId="77777777">
      <w:pPr>
        <w:spacing w:after="0" w:line="240" w:lineRule="auto"/>
        <w:rPr>
          <w:rFonts w:asciiTheme="majorHAnsi" w:hAnsiTheme="majorHAnsi"/>
          <w:i/>
          <w:sz w:val="24"/>
          <w:szCs w:val="24"/>
        </w:rPr>
      </w:pPr>
    </w:p>
    <w:p w:rsidR="00F97482" w:rsidRPr="00F449B7" w:rsidP="006A13FA" w14:paraId="064C0735" w14:textId="1D78CE9A">
      <w:pPr>
        <w:spacing w:after="0" w:line="240" w:lineRule="auto"/>
        <w:rPr>
          <w:rFonts w:asciiTheme="majorHAnsi" w:hAnsiTheme="majorHAnsi"/>
          <w:sz w:val="24"/>
          <w:szCs w:val="24"/>
          <w:u w:val="single"/>
        </w:rPr>
      </w:pPr>
      <w:r w:rsidRPr="00F449B7">
        <w:rPr>
          <w:rFonts w:asciiTheme="majorHAnsi" w:hAnsiTheme="majorHAnsi"/>
          <w:sz w:val="24"/>
          <w:szCs w:val="24"/>
        </w:rPr>
        <w:t xml:space="preserve">10. </w:t>
      </w:r>
      <w:r w:rsidRPr="00F449B7">
        <w:rPr>
          <w:rFonts w:asciiTheme="majorHAnsi" w:hAnsiTheme="majorHAnsi"/>
          <w:sz w:val="24"/>
          <w:szCs w:val="24"/>
        </w:rPr>
        <w:tab/>
      </w:r>
      <w:r w:rsidRPr="00F449B7">
        <w:rPr>
          <w:rFonts w:asciiTheme="majorHAnsi" w:hAnsiTheme="majorHAnsi"/>
          <w:sz w:val="24"/>
          <w:szCs w:val="24"/>
          <w:u w:val="single"/>
        </w:rPr>
        <w:t>Confidentiality</w:t>
      </w:r>
    </w:p>
    <w:p w:rsidR="00416C88" w:rsidRPr="00F449B7" w:rsidP="006A13FA" w14:paraId="3E9A98DA" w14:textId="77777777">
      <w:pPr>
        <w:spacing w:after="0" w:line="240" w:lineRule="auto"/>
        <w:rPr>
          <w:rFonts w:asciiTheme="majorHAnsi" w:hAnsiTheme="majorHAnsi"/>
          <w:sz w:val="24"/>
          <w:szCs w:val="24"/>
          <w:u w:val="single"/>
        </w:rPr>
      </w:pPr>
    </w:p>
    <w:p w:rsidR="00C42397" w:rsidRPr="00F449B7" w:rsidP="00974DB8" w14:paraId="500A9184" w14:textId="5AADDB39">
      <w:pPr>
        <w:spacing w:after="0" w:line="240" w:lineRule="auto"/>
        <w:rPr>
          <w:rFonts w:asciiTheme="majorHAnsi" w:hAnsiTheme="majorHAnsi"/>
          <w:sz w:val="24"/>
          <w:szCs w:val="24"/>
        </w:rPr>
      </w:pPr>
      <w:r w:rsidRPr="00F449B7">
        <w:rPr>
          <w:rFonts w:asciiTheme="majorHAnsi" w:hAnsiTheme="majorHAnsi"/>
          <w:sz w:val="24"/>
          <w:szCs w:val="24"/>
        </w:rPr>
        <w:t xml:space="preserve">The </w:t>
      </w:r>
      <w:r w:rsidRPr="00F449B7" w:rsidR="002778C2">
        <w:rPr>
          <w:rFonts w:asciiTheme="majorHAnsi" w:hAnsiTheme="majorHAnsi"/>
          <w:sz w:val="24"/>
          <w:szCs w:val="24"/>
        </w:rPr>
        <w:t>Privacy Act Statement</w:t>
      </w:r>
      <w:r w:rsidRPr="00F449B7">
        <w:rPr>
          <w:rFonts w:asciiTheme="majorHAnsi" w:hAnsiTheme="majorHAnsi"/>
          <w:sz w:val="24"/>
          <w:szCs w:val="24"/>
        </w:rPr>
        <w:t xml:space="preserve"> </w:t>
      </w:r>
      <w:r w:rsidRPr="00F449B7" w:rsidR="002778C2">
        <w:rPr>
          <w:rFonts w:asciiTheme="majorHAnsi" w:hAnsiTheme="majorHAnsi"/>
          <w:sz w:val="24"/>
          <w:szCs w:val="24"/>
        </w:rPr>
        <w:t>(</w:t>
      </w:r>
      <w:r w:rsidRPr="00F449B7">
        <w:rPr>
          <w:rFonts w:asciiTheme="majorHAnsi" w:hAnsiTheme="majorHAnsi"/>
          <w:sz w:val="24"/>
          <w:szCs w:val="24"/>
        </w:rPr>
        <w:t>PAS</w:t>
      </w:r>
      <w:r w:rsidRPr="00F449B7" w:rsidR="002778C2">
        <w:rPr>
          <w:rFonts w:asciiTheme="majorHAnsi" w:hAnsiTheme="majorHAnsi"/>
          <w:sz w:val="24"/>
          <w:szCs w:val="24"/>
        </w:rPr>
        <w:t>)</w:t>
      </w:r>
      <w:r w:rsidRPr="00F449B7">
        <w:rPr>
          <w:rFonts w:asciiTheme="majorHAnsi" w:hAnsiTheme="majorHAnsi"/>
          <w:sz w:val="24"/>
          <w:szCs w:val="24"/>
        </w:rPr>
        <w:t xml:space="preserve"> </w:t>
      </w:r>
      <w:r w:rsidRPr="00F449B7" w:rsidR="008F7819">
        <w:rPr>
          <w:rFonts w:asciiTheme="majorHAnsi" w:hAnsiTheme="majorHAnsi"/>
          <w:sz w:val="24"/>
          <w:szCs w:val="24"/>
        </w:rPr>
        <w:t>is</w:t>
      </w:r>
      <w:r w:rsidRPr="00F449B7" w:rsidR="0061682D">
        <w:rPr>
          <w:rFonts w:asciiTheme="majorHAnsi" w:hAnsiTheme="majorHAnsi"/>
          <w:sz w:val="24"/>
          <w:szCs w:val="24"/>
        </w:rPr>
        <w:t xml:space="preserve"> </w:t>
      </w:r>
      <w:r w:rsidRPr="00F449B7" w:rsidR="00416C88">
        <w:rPr>
          <w:rFonts w:asciiTheme="majorHAnsi" w:hAnsiTheme="majorHAnsi"/>
          <w:sz w:val="24"/>
          <w:szCs w:val="24"/>
        </w:rPr>
        <w:t xml:space="preserve">displayed at </w:t>
      </w:r>
      <w:hyperlink r:id="rId11" w:history="1">
        <w:r w:rsidRPr="00F449B7" w:rsidR="00416C88">
          <w:rPr>
            <w:rStyle w:val="Hyperlink"/>
            <w:rFonts w:asciiTheme="majorHAnsi" w:hAnsiTheme="majorHAnsi"/>
            <w:sz w:val="24"/>
            <w:szCs w:val="24"/>
          </w:rPr>
          <w:t>https://clnr.hqi.usmc.mil/clwater/pages/privacy.aspx</w:t>
        </w:r>
      </w:hyperlink>
      <w:r w:rsidRPr="00F449B7">
        <w:rPr>
          <w:rFonts w:asciiTheme="majorHAnsi" w:hAnsiTheme="majorHAnsi"/>
          <w:sz w:val="24"/>
          <w:szCs w:val="24"/>
        </w:rPr>
        <w:t xml:space="preserve">. Respondents are required to indicate that they have read and consent to the terms of the PAS prior to entering any information in the </w:t>
      </w:r>
      <w:r w:rsidRPr="00F449B7" w:rsidR="00416C88">
        <w:rPr>
          <w:rFonts w:asciiTheme="majorHAnsi" w:hAnsiTheme="majorHAnsi"/>
          <w:sz w:val="24"/>
          <w:szCs w:val="24"/>
        </w:rPr>
        <w:t>r</w:t>
      </w:r>
      <w:r w:rsidRPr="00F449B7">
        <w:rPr>
          <w:rFonts w:asciiTheme="majorHAnsi" w:hAnsiTheme="majorHAnsi"/>
          <w:sz w:val="24"/>
          <w:szCs w:val="24"/>
        </w:rPr>
        <w:t xml:space="preserve">egistry. </w:t>
      </w:r>
      <w:r w:rsidRPr="00F449B7" w:rsidR="00416C88">
        <w:rPr>
          <w:rFonts w:asciiTheme="majorHAnsi" w:hAnsiTheme="majorHAnsi"/>
          <w:sz w:val="24"/>
          <w:szCs w:val="24"/>
        </w:rPr>
        <w:t>The</w:t>
      </w:r>
      <w:r w:rsidRPr="00F449B7">
        <w:rPr>
          <w:rFonts w:asciiTheme="majorHAnsi" w:hAnsiTheme="majorHAnsi"/>
          <w:sz w:val="24"/>
          <w:szCs w:val="24"/>
        </w:rPr>
        <w:t xml:space="preserve"> Privacy Act Statement </w:t>
      </w:r>
      <w:r w:rsidRPr="00F449B7" w:rsidR="008F7819">
        <w:rPr>
          <w:rFonts w:asciiTheme="majorHAnsi" w:hAnsiTheme="majorHAnsi"/>
          <w:sz w:val="24"/>
          <w:szCs w:val="24"/>
        </w:rPr>
        <w:t>is</w:t>
      </w:r>
      <w:r w:rsidRPr="00F449B7">
        <w:rPr>
          <w:rFonts w:asciiTheme="majorHAnsi" w:hAnsiTheme="majorHAnsi"/>
          <w:sz w:val="24"/>
          <w:szCs w:val="24"/>
        </w:rPr>
        <w:t xml:space="preserve"> </w:t>
      </w:r>
      <w:r w:rsidRPr="00F449B7" w:rsidR="002778C2">
        <w:rPr>
          <w:rFonts w:asciiTheme="majorHAnsi" w:hAnsiTheme="majorHAnsi"/>
          <w:sz w:val="24"/>
          <w:szCs w:val="24"/>
        </w:rPr>
        <w:t>provided</w:t>
      </w:r>
      <w:r w:rsidRPr="00F449B7">
        <w:rPr>
          <w:rFonts w:asciiTheme="majorHAnsi" w:hAnsiTheme="majorHAnsi"/>
          <w:sz w:val="24"/>
          <w:szCs w:val="24"/>
        </w:rPr>
        <w:t xml:space="preserve"> </w:t>
      </w:r>
      <w:r w:rsidRPr="00F449B7" w:rsidR="00416C88">
        <w:rPr>
          <w:rFonts w:asciiTheme="majorHAnsi" w:hAnsiTheme="majorHAnsi"/>
          <w:sz w:val="24"/>
          <w:szCs w:val="24"/>
        </w:rPr>
        <w:t>by the customer service representative if respondents call or email to register.</w:t>
      </w:r>
      <w:r w:rsidRPr="00F449B7">
        <w:rPr>
          <w:rFonts w:asciiTheme="majorHAnsi" w:hAnsiTheme="majorHAnsi"/>
          <w:sz w:val="24"/>
          <w:szCs w:val="24"/>
        </w:rPr>
        <w:t xml:space="preserve"> </w:t>
      </w:r>
    </w:p>
    <w:p w:rsidR="00C42397" w:rsidRPr="00F449B7" w:rsidP="00974DB8" w14:paraId="407D547D" w14:textId="77777777">
      <w:pPr>
        <w:spacing w:after="0" w:line="240" w:lineRule="auto"/>
        <w:rPr>
          <w:rFonts w:asciiTheme="majorHAnsi" w:hAnsiTheme="majorHAnsi"/>
          <w:sz w:val="24"/>
          <w:szCs w:val="24"/>
        </w:rPr>
      </w:pPr>
    </w:p>
    <w:p w:rsidR="00C42397" w:rsidRPr="00F449B7" w:rsidP="00974DB8" w14:paraId="231F0997" w14:textId="5BA65C47">
      <w:pPr>
        <w:spacing w:after="0" w:line="240" w:lineRule="auto"/>
        <w:rPr>
          <w:rFonts w:asciiTheme="majorHAnsi" w:hAnsiTheme="majorHAnsi"/>
          <w:sz w:val="24"/>
          <w:szCs w:val="24"/>
        </w:rPr>
      </w:pPr>
      <w:r w:rsidRPr="00F449B7">
        <w:rPr>
          <w:rFonts w:asciiTheme="majorHAnsi" w:hAnsiTheme="majorHAnsi"/>
          <w:sz w:val="24"/>
          <w:szCs w:val="24"/>
        </w:rPr>
        <w:t xml:space="preserve">A Systems of Records Notice (SORN) is required.  SORN M05100-6, </w:t>
      </w:r>
      <w:r w:rsidRPr="00F449B7">
        <w:rPr>
          <w:rFonts w:asciiTheme="majorHAnsi" w:hAnsiTheme="majorHAnsi"/>
          <w:color w:val="333333"/>
          <w:sz w:val="24"/>
          <w:szCs w:val="24"/>
          <w:shd w:val="clear" w:color="auto" w:fill="FFFFFF"/>
        </w:rPr>
        <w:t>MCB Camp Lejeune Historic Drinking Water Notification Registry </w:t>
      </w:r>
      <w:r w:rsidRPr="00F449B7">
        <w:rPr>
          <w:rFonts w:asciiTheme="majorHAnsi" w:hAnsiTheme="majorHAnsi"/>
          <w:sz w:val="24"/>
          <w:szCs w:val="24"/>
        </w:rPr>
        <w:t>can be accessed online</w:t>
      </w:r>
      <w:r w:rsidRPr="00F449B7" w:rsidR="006A5308">
        <w:rPr>
          <w:rFonts w:asciiTheme="majorHAnsi" w:hAnsiTheme="majorHAnsi"/>
          <w:sz w:val="24"/>
          <w:szCs w:val="24"/>
        </w:rPr>
        <w:t xml:space="preserve"> at</w:t>
      </w:r>
    </w:p>
    <w:p w:rsidR="00B75A58" w:rsidRPr="00F449B7" w:rsidP="00974DB8" w14:paraId="21BC5C0A" w14:textId="473B7BB7">
      <w:pPr>
        <w:spacing w:after="0" w:line="240" w:lineRule="auto"/>
        <w:rPr>
          <w:rFonts w:asciiTheme="majorHAnsi" w:hAnsiTheme="majorHAnsi"/>
          <w:sz w:val="24"/>
          <w:szCs w:val="24"/>
        </w:rPr>
      </w:pPr>
      <w:hyperlink r:id="rId12" w:history="1">
        <w:r w:rsidRPr="00925F7F">
          <w:rPr>
            <w:rStyle w:val="Hyperlink"/>
            <w:rFonts w:asciiTheme="majorHAnsi" w:hAnsiTheme="majorHAnsi"/>
            <w:sz w:val="24"/>
            <w:szCs w:val="24"/>
          </w:rPr>
          <w:t>https://pclt.defense.gov/DIRECTORATES/Privacy-and-Civil-Liberties-Directorate/Privacy/SORNsIndex/Article/4008313/m05100-6/</w:t>
        </w:r>
      </w:hyperlink>
      <w:r>
        <w:rPr>
          <w:rFonts w:asciiTheme="majorHAnsi" w:hAnsiTheme="majorHAnsi"/>
          <w:sz w:val="24"/>
          <w:szCs w:val="24"/>
        </w:rPr>
        <w:t xml:space="preserve">. </w:t>
      </w:r>
    </w:p>
    <w:p w:rsidR="00F449B7" w:rsidP="00974DB8" w14:paraId="013B28F3" w14:textId="77777777">
      <w:pPr>
        <w:spacing w:after="0" w:line="240" w:lineRule="auto"/>
        <w:rPr>
          <w:rFonts w:asciiTheme="majorHAnsi" w:hAnsiTheme="majorHAnsi"/>
          <w:sz w:val="24"/>
          <w:szCs w:val="24"/>
        </w:rPr>
      </w:pPr>
    </w:p>
    <w:p w:rsidR="00477AC8" w:rsidRPr="00F449B7" w:rsidP="00974DB8" w14:paraId="5991EC32" w14:textId="4DB2869F">
      <w:pPr>
        <w:spacing w:after="0" w:line="240" w:lineRule="auto"/>
        <w:rPr>
          <w:rStyle w:val="Hyperlink"/>
          <w:rFonts w:asciiTheme="majorHAnsi" w:hAnsiTheme="majorHAnsi"/>
          <w:sz w:val="24"/>
          <w:szCs w:val="24"/>
        </w:rPr>
      </w:pPr>
      <w:r w:rsidRPr="00F449B7">
        <w:rPr>
          <w:rFonts w:asciiTheme="majorHAnsi" w:hAnsiTheme="majorHAnsi"/>
          <w:sz w:val="24"/>
          <w:szCs w:val="24"/>
        </w:rPr>
        <w:t>A</w:t>
      </w:r>
      <w:r w:rsidRPr="00F449B7" w:rsidR="00C42397">
        <w:rPr>
          <w:rFonts w:asciiTheme="majorHAnsi" w:hAnsiTheme="majorHAnsi"/>
          <w:sz w:val="24"/>
          <w:szCs w:val="24"/>
        </w:rPr>
        <w:t xml:space="preserve"> Privacy Impact Assessment (PIA) </w:t>
      </w:r>
      <w:r w:rsidRPr="00F449B7">
        <w:rPr>
          <w:rFonts w:asciiTheme="majorHAnsi" w:hAnsiTheme="majorHAnsi"/>
          <w:sz w:val="24"/>
          <w:szCs w:val="24"/>
        </w:rPr>
        <w:t xml:space="preserve">is required.  The Camp Lejeune Historic Drinking Water PIA can be accessed online </w:t>
      </w:r>
      <w:r w:rsidRPr="00F449B7" w:rsidR="002778C2">
        <w:rPr>
          <w:rFonts w:asciiTheme="majorHAnsi" w:hAnsiTheme="majorHAnsi"/>
          <w:sz w:val="24"/>
          <w:szCs w:val="24"/>
        </w:rPr>
        <w:t xml:space="preserve">at </w:t>
      </w:r>
      <w:hyperlink r:id="rId13" w:history="1">
        <w:r w:rsidRPr="00F449B7" w:rsidR="007B0107">
          <w:rPr>
            <w:rStyle w:val="Hyperlink"/>
            <w:rFonts w:asciiTheme="majorHAnsi" w:hAnsiTheme="majorHAnsi"/>
            <w:sz w:val="24"/>
            <w:szCs w:val="24"/>
          </w:rPr>
          <w:t>https://www.doncio.navy.mil/exports.aspx?id=9025</w:t>
        </w:r>
      </w:hyperlink>
      <w:r w:rsidRPr="00F449B7" w:rsidR="002778C2">
        <w:rPr>
          <w:rFonts w:asciiTheme="majorHAnsi" w:hAnsiTheme="majorHAnsi"/>
          <w:sz w:val="24"/>
          <w:szCs w:val="24"/>
        </w:rPr>
        <w:t xml:space="preserve">. </w:t>
      </w:r>
      <w:r w:rsidR="00EA6900">
        <w:rPr>
          <w:rFonts w:asciiTheme="majorHAnsi" w:hAnsiTheme="majorHAnsi"/>
          <w:sz w:val="24"/>
          <w:szCs w:val="24"/>
        </w:rPr>
        <w:t>An updated PIA is being coordinated, and a draft version is included with this information collection request package for OMB’s review.</w:t>
      </w:r>
    </w:p>
    <w:p w:rsidR="00477AC8" w:rsidRPr="00F449B7" w:rsidP="00974DB8" w14:paraId="53C25A36" w14:textId="721DA546">
      <w:pPr>
        <w:pStyle w:val="Heading4"/>
        <w:shd w:val="clear" w:color="auto" w:fill="FFFFFF"/>
        <w:spacing w:before="0" w:line="240" w:lineRule="auto"/>
        <w:textAlignment w:val="baseline"/>
        <w:rPr>
          <w:i w:val="0"/>
          <w:caps/>
          <w:color w:val="auto"/>
          <w:sz w:val="24"/>
          <w:szCs w:val="24"/>
        </w:rPr>
      </w:pPr>
    </w:p>
    <w:p w:rsidR="00477AC8" w:rsidRPr="00F449B7" w:rsidP="00974DB8" w14:paraId="67B9F156" w14:textId="62A75CCA">
      <w:pPr>
        <w:spacing w:after="0" w:line="240" w:lineRule="auto"/>
        <w:rPr>
          <w:rFonts w:asciiTheme="majorHAnsi" w:hAnsiTheme="majorHAnsi"/>
          <w:sz w:val="24"/>
          <w:szCs w:val="24"/>
        </w:rPr>
      </w:pPr>
      <w:r w:rsidRPr="00F449B7">
        <w:rPr>
          <w:rFonts w:asciiTheme="majorHAnsi" w:hAnsiTheme="majorHAnsi"/>
          <w:sz w:val="24"/>
          <w:szCs w:val="24"/>
        </w:rPr>
        <w:t>Records are to be destroyed 50 years after Camp Lejeune is deleted from the National Priorities List</w:t>
      </w:r>
      <w:r w:rsidRPr="00F449B7" w:rsidR="008C7D17">
        <w:rPr>
          <w:rFonts w:asciiTheme="majorHAnsi" w:hAnsiTheme="majorHAnsi"/>
          <w:sz w:val="24"/>
          <w:szCs w:val="24"/>
        </w:rPr>
        <w:t xml:space="preserve"> in accordance with DON Records Schedule 5000-33</w:t>
      </w:r>
      <w:r w:rsidRPr="00F449B7" w:rsidR="0061682D">
        <w:rPr>
          <w:rFonts w:asciiTheme="majorHAnsi" w:hAnsiTheme="majorHAnsi"/>
          <w:sz w:val="24"/>
          <w:szCs w:val="24"/>
        </w:rPr>
        <w:t>.</w:t>
      </w:r>
    </w:p>
    <w:p w:rsidR="00996894" w:rsidRPr="00F449B7" w:rsidP="00996894" w14:paraId="05B795C2" w14:textId="11A2480C">
      <w:pPr>
        <w:spacing w:after="0" w:line="240" w:lineRule="auto"/>
        <w:rPr>
          <w:rFonts w:asciiTheme="majorHAnsi" w:hAnsiTheme="majorHAnsi"/>
          <w:i/>
          <w:sz w:val="24"/>
          <w:szCs w:val="24"/>
        </w:rPr>
      </w:pPr>
    </w:p>
    <w:p w:rsidR="00996894" w:rsidRPr="00F449B7" w:rsidP="00996894" w14:paraId="6EF8E8F9" w14:textId="5CAF4170">
      <w:pPr>
        <w:spacing w:after="0" w:line="240" w:lineRule="auto"/>
        <w:rPr>
          <w:rFonts w:asciiTheme="majorHAnsi" w:hAnsiTheme="majorHAnsi"/>
          <w:sz w:val="24"/>
          <w:szCs w:val="24"/>
          <w:u w:val="single"/>
        </w:rPr>
      </w:pPr>
      <w:r w:rsidRPr="00F449B7">
        <w:rPr>
          <w:rFonts w:asciiTheme="majorHAnsi" w:hAnsiTheme="majorHAnsi"/>
          <w:sz w:val="24"/>
          <w:szCs w:val="24"/>
        </w:rPr>
        <w:t>1</w:t>
      </w:r>
      <w:r w:rsidRPr="00F449B7" w:rsidR="00135F11">
        <w:rPr>
          <w:rFonts w:asciiTheme="majorHAnsi" w:hAnsiTheme="majorHAnsi"/>
          <w:sz w:val="24"/>
          <w:szCs w:val="24"/>
        </w:rPr>
        <w:t>1</w:t>
      </w:r>
      <w:r w:rsidRPr="00F449B7" w:rsidR="00337EF1">
        <w:rPr>
          <w:rFonts w:asciiTheme="majorHAnsi" w:hAnsiTheme="majorHAnsi"/>
          <w:sz w:val="24"/>
          <w:szCs w:val="24"/>
        </w:rPr>
        <w:t xml:space="preserve">. </w:t>
      </w:r>
      <w:r w:rsidRPr="00F449B7" w:rsidR="00337EF1">
        <w:rPr>
          <w:rFonts w:asciiTheme="majorHAnsi" w:hAnsiTheme="majorHAnsi"/>
          <w:sz w:val="24"/>
          <w:szCs w:val="24"/>
        </w:rPr>
        <w:tab/>
      </w:r>
      <w:r w:rsidRPr="00F449B7" w:rsidR="00337EF1">
        <w:rPr>
          <w:rFonts w:asciiTheme="majorHAnsi" w:hAnsiTheme="majorHAnsi"/>
          <w:sz w:val="24"/>
          <w:szCs w:val="24"/>
          <w:u w:val="single"/>
        </w:rPr>
        <w:t>Sensitive Questions</w:t>
      </w:r>
    </w:p>
    <w:p w:rsidR="008C7D17" w:rsidRPr="00F449B7" w:rsidP="00996894" w14:paraId="4A6E4273" w14:textId="77777777">
      <w:pPr>
        <w:spacing w:after="0" w:line="240" w:lineRule="auto"/>
        <w:rPr>
          <w:rFonts w:asciiTheme="majorHAnsi" w:hAnsiTheme="majorHAnsi"/>
          <w:sz w:val="24"/>
          <w:szCs w:val="24"/>
        </w:rPr>
      </w:pPr>
    </w:p>
    <w:p w:rsidR="009A6246" w:rsidRPr="00F449B7" w:rsidP="00337EF1" w14:paraId="5E0E8CD2" w14:textId="77777777">
      <w:pPr>
        <w:spacing w:after="0" w:line="240" w:lineRule="auto"/>
        <w:rPr>
          <w:rFonts w:asciiTheme="majorHAnsi" w:hAnsiTheme="majorHAnsi"/>
          <w:sz w:val="24"/>
          <w:szCs w:val="24"/>
        </w:rPr>
      </w:pPr>
      <w:r w:rsidRPr="00F449B7">
        <w:rPr>
          <w:rFonts w:asciiTheme="majorHAnsi" w:hAnsiTheme="majorHAnsi"/>
          <w:sz w:val="24"/>
          <w:szCs w:val="24"/>
        </w:rPr>
        <w:t xml:space="preserve">No questions considered sensitive are being asked in this collection. </w:t>
      </w:r>
    </w:p>
    <w:p w:rsidR="008224F2" w:rsidRPr="00F449B7" w:rsidP="00337EF1" w14:paraId="7145A7C4" w14:textId="620BB609">
      <w:pPr>
        <w:spacing w:after="0" w:line="240" w:lineRule="auto"/>
        <w:rPr>
          <w:rFonts w:asciiTheme="majorHAnsi" w:hAnsiTheme="majorHAnsi"/>
          <w:sz w:val="24"/>
          <w:szCs w:val="24"/>
        </w:rPr>
      </w:pPr>
    </w:p>
    <w:p w:rsidR="00D21AA6" w:rsidRPr="00F449B7" w:rsidP="00337EF1" w14:paraId="19A3B3B7" w14:textId="4BE23F7E">
      <w:pPr>
        <w:spacing w:after="0" w:line="240" w:lineRule="auto"/>
        <w:rPr>
          <w:rFonts w:asciiTheme="majorHAnsi" w:hAnsiTheme="majorHAnsi"/>
          <w:sz w:val="24"/>
          <w:szCs w:val="24"/>
        </w:rPr>
      </w:pPr>
      <w:r w:rsidRPr="00F449B7">
        <w:rPr>
          <w:rFonts w:asciiTheme="majorHAnsi" w:hAnsiTheme="majorHAnsi"/>
          <w:sz w:val="24"/>
          <w:szCs w:val="24"/>
        </w:rPr>
        <w:t xml:space="preserve">12. </w:t>
      </w:r>
      <w:r w:rsidRPr="00F449B7" w:rsidR="00A76F7E">
        <w:rPr>
          <w:rFonts w:asciiTheme="majorHAnsi" w:hAnsiTheme="majorHAnsi"/>
          <w:sz w:val="24"/>
          <w:szCs w:val="24"/>
        </w:rPr>
        <w:tab/>
      </w:r>
      <w:r w:rsidRPr="00F449B7" w:rsidR="00A76F7E">
        <w:rPr>
          <w:rFonts w:asciiTheme="majorHAnsi" w:hAnsiTheme="majorHAnsi"/>
          <w:sz w:val="24"/>
          <w:szCs w:val="24"/>
          <w:u w:val="single"/>
        </w:rPr>
        <w:t>Respondent Burden and its Labor Costs</w:t>
      </w:r>
    </w:p>
    <w:p w:rsidR="00B55E9F" w:rsidRPr="00F449B7" w:rsidP="00B55E9F" w14:paraId="383228C1" w14:textId="77777777">
      <w:pPr>
        <w:pStyle w:val="NormalWeb"/>
        <w:spacing w:after="0" w:afterAutospacing="0" w:line="288" w:lineRule="atLeast"/>
        <w:rPr>
          <w:rFonts w:asciiTheme="majorHAnsi" w:eastAsiaTheme="minorHAnsi" w:hAnsiTheme="majorHAnsi"/>
        </w:rPr>
      </w:pPr>
      <w:r w:rsidRPr="00F449B7">
        <w:rPr>
          <w:rFonts w:asciiTheme="majorHAnsi" w:eastAsiaTheme="minorHAnsi" w:hAnsiTheme="majorHAnsi"/>
        </w:rPr>
        <w:t>Part A: ESTIMATION OF RESPONDENT BURDEN</w:t>
      </w:r>
    </w:p>
    <w:p w:rsidR="00B55E9F" w:rsidRPr="00F449B7" w:rsidP="00235D71" w14:paraId="77525392" w14:textId="77777777">
      <w:pPr>
        <w:spacing w:after="0" w:line="240" w:lineRule="auto"/>
        <w:rPr>
          <w:rFonts w:asciiTheme="majorHAnsi" w:hAnsiTheme="majorHAnsi"/>
          <w:i/>
          <w:sz w:val="24"/>
          <w:szCs w:val="24"/>
        </w:rPr>
      </w:pPr>
    </w:p>
    <w:p w:rsidR="00235D71" w:rsidRPr="00F449B7" w:rsidP="00520801" w14:paraId="04ADEB55" w14:textId="0BB751E6">
      <w:pPr>
        <w:pStyle w:val="ListParagraph"/>
        <w:numPr>
          <w:ilvl w:val="0"/>
          <w:numId w:val="14"/>
        </w:numPr>
        <w:spacing w:after="0" w:line="240" w:lineRule="auto"/>
        <w:rPr>
          <w:rFonts w:asciiTheme="majorHAnsi" w:hAnsiTheme="majorHAnsi"/>
          <w:sz w:val="24"/>
          <w:szCs w:val="24"/>
        </w:rPr>
      </w:pPr>
      <w:r w:rsidRPr="00F449B7">
        <w:rPr>
          <w:rFonts w:asciiTheme="majorHAnsi" w:hAnsiTheme="majorHAnsi"/>
          <w:sz w:val="24"/>
          <w:szCs w:val="24"/>
        </w:rPr>
        <w:t>Camp Lejeune Historic Drinking Water Notification Database</w:t>
      </w:r>
    </w:p>
    <w:p w:rsidR="008B5669" w:rsidRPr="00F449B7" w:rsidP="00AE0968" w14:paraId="1F29C072" w14:textId="552B57C5">
      <w:pPr>
        <w:pStyle w:val="ListParagraph"/>
        <w:numPr>
          <w:ilvl w:val="0"/>
          <w:numId w:val="15"/>
        </w:numPr>
        <w:spacing w:after="0" w:line="240" w:lineRule="auto"/>
        <w:rPr>
          <w:rFonts w:asciiTheme="majorHAnsi" w:hAnsiTheme="majorHAnsi"/>
          <w:sz w:val="24"/>
          <w:szCs w:val="24"/>
        </w:rPr>
      </w:pPr>
      <w:r w:rsidRPr="00F449B7">
        <w:rPr>
          <w:rFonts w:asciiTheme="majorHAnsi" w:hAnsiTheme="majorHAnsi"/>
          <w:sz w:val="24"/>
          <w:szCs w:val="24"/>
        </w:rPr>
        <w:t xml:space="preserve">Number of Respondents: </w:t>
      </w:r>
      <w:r w:rsidRPr="00F449B7" w:rsidR="00991FE9">
        <w:rPr>
          <w:rFonts w:asciiTheme="majorHAnsi" w:hAnsiTheme="majorHAnsi" w:cs="Times New Roman"/>
          <w:sz w:val="24"/>
          <w:szCs w:val="24"/>
        </w:rPr>
        <w:t>3</w:t>
      </w:r>
      <w:r w:rsidRPr="00F449B7">
        <w:rPr>
          <w:rFonts w:asciiTheme="majorHAnsi" w:hAnsiTheme="majorHAnsi"/>
          <w:sz w:val="24"/>
          <w:szCs w:val="24"/>
        </w:rPr>
        <w:t>,000</w:t>
      </w:r>
    </w:p>
    <w:p w:rsidR="008B5669" w:rsidRPr="00F449B7" w:rsidP="008B5669" w14:paraId="1FC8A178" w14:textId="77777777">
      <w:pPr>
        <w:pStyle w:val="ListParagraph"/>
        <w:numPr>
          <w:ilvl w:val="0"/>
          <w:numId w:val="15"/>
        </w:numPr>
        <w:spacing w:after="0" w:line="240" w:lineRule="auto"/>
        <w:rPr>
          <w:rFonts w:asciiTheme="majorHAnsi" w:hAnsiTheme="majorHAnsi"/>
          <w:sz w:val="24"/>
          <w:szCs w:val="24"/>
        </w:rPr>
      </w:pPr>
      <w:r w:rsidRPr="00F449B7">
        <w:rPr>
          <w:rFonts w:asciiTheme="majorHAnsi" w:hAnsiTheme="majorHAnsi"/>
          <w:sz w:val="24"/>
          <w:szCs w:val="24"/>
        </w:rPr>
        <w:t>Number of Responses Per</w:t>
      </w:r>
      <w:r w:rsidRPr="00F449B7" w:rsidR="00520B36">
        <w:rPr>
          <w:rFonts w:asciiTheme="majorHAnsi" w:hAnsiTheme="majorHAnsi"/>
          <w:sz w:val="24"/>
          <w:szCs w:val="24"/>
        </w:rPr>
        <w:t xml:space="preserve"> Respondent: </w:t>
      </w:r>
      <w:r w:rsidRPr="00F449B7">
        <w:rPr>
          <w:rFonts w:asciiTheme="majorHAnsi" w:hAnsiTheme="majorHAnsi"/>
          <w:sz w:val="24"/>
          <w:szCs w:val="24"/>
        </w:rPr>
        <w:t>1</w:t>
      </w:r>
    </w:p>
    <w:p w:rsidR="00235D71" w:rsidRPr="00F449B7" w:rsidP="00235D71" w14:paraId="6EE73A14" w14:textId="3442A9B8">
      <w:pPr>
        <w:pStyle w:val="ListParagraph"/>
        <w:numPr>
          <w:ilvl w:val="0"/>
          <w:numId w:val="15"/>
        </w:numPr>
        <w:spacing w:after="0" w:line="240" w:lineRule="auto"/>
        <w:rPr>
          <w:rFonts w:asciiTheme="majorHAnsi" w:hAnsiTheme="majorHAnsi"/>
          <w:sz w:val="24"/>
          <w:szCs w:val="24"/>
        </w:rPr>
      </w:pPr>
      <w:r w:rsidRPr="00F449B7">
        <w:rPr>
          <w:rFonts w:asciiTheme="majorHAnsi" w:hAnsiTheme="majorHAnsi"/>
          <w:sz w:val="24"/>
          <w:szCs w:val="24"/>
        </w:rPr>
        <w:t>Num</w:t>
      </w:r>
      <w:r w:rsidRPr="00F449B7" w:rsidR="00520B36">
        <w:rPr>
          <w:rFonts w:asciiTheme="majorHAnsi" w:hAnsiTheme="majorHAnsi"/>
          <w:sz w:val="24"/>
          <w:szCs w:val="24"/>
        </w:rPr>
        <w:t xml:space="preserve">ber of Total Annual Responses: </w:t>
      </w:r>
      <w:r w:rsidRPr="00F449B7" w:rsidR="009925C7">
        <w:rPr>
          <w:rFonts w:asciiTheme="majorHAnsi" w:hAnsiTheme="majorHAnsi" w:cs="Times New Roman"/>
          <w:sz w:val="24"/>
          <w:szCs w:val="24"/>
        </w:rPr>
        <w:t>3</w:t>
      </w:r>
      <w:r w:rsidRPr="00F449B7" w:rsidR="008B5669">
        <w:rPr>
          <w:rFonts w:asciiTheme="majorHAnsi" w:hAnsiTheme="majorHAnsi"/>
          <w:sz w:val="24"/>
          <w:szCs w:val="24"/>
        </w:rPr>
        <w:t>,000</w:t>
      </w:r>
    </w:p>
    <w:p w:rsidR="00502FF3" w:rsidRPr="00F449B7" w:rsidP="00235D71" w14:paraId="37AC0807" w14:textId="0712FCFB">
      <w:pPr>
        <w:pStyle w:val="ListParagraph"/>
        <w:numPr>
          <w:ilvl w:val="0"/>
          <w:numId w:val="15"/>
        </w:numPr>
        <w:spacing w:after="0" w:line="240" w:lineRule="auto"/>
        <w:rPr>
          <w:rFonts w:asciiTheme="majorHAnsi" w:hAnsiTheme="majorHAnsi"/>
          <w:sz w:val="24"/>
          <w:szCs w:val="24"/>
        </w:rPr>
      </w:pPr>
      <w:r w:rsidRPr="00F449B7">
        <w:rPr>
          <w:rFonts w:asciiTheme="majorHAnsi" w:hAnsiTheme="majorHAnsi"/>
          <w:sz w:val="24"/>
          <w:szCs w:val="24"/>
        </w:rPr>
        <w:t>Response Time</w:t>
      </w:r>
      <w:r w:rsidRPr="00F449B7" w:rsidR="00520B36">
        <w:rPr>
          <w:rFonts w:asciiTheme="majorHAnsi" w:hAnsiTheme="majorHAnsi"/>
          <w:sz w:val="24"/>
          <w:szCs w:val="24"/>
        </w:rPr>
        <w:t xml:space="preserve">: </w:t>
      </w:r>
      <w:r w:rsidRPr="00F449B7" w:rsidR="008B5669">
        <w:rPr>
          <w:rFonts w:asciiTheme="majorHAnsi" w:hAnsiTheme="majorHAnsi"/>
          <w:sz w:val="24"/>
          <w:szCs w:val="24"/>
        </w:rPr>
        <w:t>6</w:t>
      </w:r>
      <w:r w:rsidRPr="00F449B7" w:rsidR="00CE5B35">
        <w:rPr>
          <w:rFonts w:asciiTheme="majorHAnsi" w:hAnsiTheme="majorHAnsi"/>
          <w:sz w:val="24"/>
          <w:szCs w:val="24"/>
        </w:rPr>
        <w:t xml:space="preserve"> minutes</w:t>
      </w:r>
    </w:p>
    <w:p w:rsidR="00A76F7E" w:rsidRPr="00F449B7" w:rsidP="00235D71" w14:paraId="5DBCCAA2" w14:textId="0F00F2BA">
      <w:pPr>
        <w:pStyle w:val="ListParagraph"/>
        <w:numPr>
          <w:ilvl w:val="0"/>
          <w:numId w:val="15"/>
        </w:numPr>
        <w:spacing w:after="0" w:line="240" w:lineRule="auto"/>
        <w:rPr>
          <w:rFonts w:asciiTheme="majorHAnsi" w:hAnsiTheme="majorHAnsi"/>
          <w:sz w:val="24"/>
          <w:szCs w:val="24"/>
        </w:rPr>
      </w:pPr>
      <w:r w:rsidRPr="00F449B7">
        <w:rPr>
          <w:rFonts w:asciiTheme="majorHAnsi" w:hAnsiTheme="majorHAnsi"/>
          <w:sz w:val="24"/>
          <w:szCs w:val="24"/>
        </w:rPr>
        <w:t>Respondent Burden Hours</w:t>
      </w:r>
      <w:r w:rsidRPr="00F449B7" w:rsidR="00520B36">
        <w:rPr>
          <w:rFonts w:asciiTheme="majorHAnsi" w:hAnsiTheme="majorHAnsi"/>
          <w:sz w:val="24"/>
          <w:szCs w:val="24"/>
        </w:rPr>
        <w:t xml:space="preserve">: </w:t>
      </w:r>
      <w:r w:rsidRPr="00F449B7" w:rsidR="00EA3D02">
        <w:rPr>
          <w:rFonts w:asciiTheme="majorHAnsi" w:hAnsiTheme="majorHAnsi" w:cs="Times New Roman"/>
          <w:sz w:val="24"/>
          <w:szCs w:val="24"/>
        </w:rPr>
        <w:t>300</w:t>
      </w:r>
      <w:r w:rsidRPr="00F449B7" w:rsidR="00A77157">
        <w:rPr>
          <w:rFonts w:asciiTheme="majorHAnsi" w:hAnsiTheme="majorHAnsi"/>
          <w:sz w:val="24"/>
          <w:szCs w:val="24"/>
        </w:rPr>
        <w:t xml:space="preserve"> hours </w:t>
      </w:r>
    </w:p>
    <w:p w:rsidR="00B55E9F" w:rsidRPr="00F76212" w:rsidP="00B55E9F" w14:paraId="2EB69DBE" w14:textId="77777777">
      <w:pPr>
        <w:pStyle w:val="ListParagraph"/>
        <w:spacing w:after="0" w:line="240" w:lineRule="auto"/>
        <w:ind w:left="1440"/>
        <w:rPr>
          <w:rFonts w:asciiTheme="majorHAnsi" w:hAnsiTheme="majorHAnsi"/>
          <w:sz w:val="24"/>
          <w:szCs w:val="24"/>
          <w:highlight w:val="yellow"/>
        </w:rPr>
      </w:pPr>
    </w:p>
    <w:p w:rsidR="00235D71" w:rsidRPr="00F449B7" w:rsidP="00235D71" w14:paraId="2ECE434A" w14:textId="5D1BAB9E">
      <w:pPr>
        <w:pStyle w:val="ListParagraph"/>
        <w:numPr>
          <w:ilvl w:val="0"/>
          <w:numId w:val="14"/>
        </w:numPr>
        <w:spacing w:after="0" w:line="240" w:lineRule="auto"/>
        <w:rPr>
          <w:rFonts w:asciiTheme="majorHAnsi" w:hAnsiTheme="majorHAnsi"/>
          <w:sz w:val="24"/>
          <w:szCs w:val="24"/>
        </w:rPr>
      </w:pPr>
      <w:r w:rsidRPr="00F449B7">
        <w:rPr>
          <w:rFonts w:asciiTheme="majorHAnsi" w:hAnsiTheme="majorHAnsi"/>
          <w:sz w:val="24"/>
          <w:szCs w:val="24"/>
        </w:rPr>
        <w:t xml:space="preserve">Total Submission Burden </w:t>
      </w:r>
    </w:p>
    <w:p w:rsidR="00235D71" w:rsidRPr="00F449B7" w:rsidP="00235D71" w14:paraId="39F82960" w14:textId="26678D70">
      <w:pPr>
        <w:pStyle w:val="ListParagraph"/>
        <w:numPr>
          <w:ilvl w:val="1"/>
          <w:numId w:val="14"/>
        </w:numPr>
        <w:spacing w:after="0" w:line="240" w:lineRule="auto"/>
        <w:rPr>
          <w:rFonts w:asciiTheme="majorHAnsi" w:hAnsiTheme="majorHAnsi"/>
          <w:sz w:val="24"/>
          <w:szCs w:val="24"/>
        </w:rPr>
      </w:pPr>
      <w:r w:rsidRPr="00F449B7">
        <w:rPr>
          <w:rFonts w:asciiTheme="majorHAnsi" w:hAnsiTheme="majorHAnsi"/>
          <w:sz w:val="24"/>
          <w:szCs w:val="24"/>
        </w:rPr>
        <w:t xml:space="preserve">Total Number of Respondents: </w:t>
      </w:r>
      <w:r w:rsidRPr="00F449B7" w:rsidR="00991FE9">
        <w:rPr>
          <w:rFonts w:asciiTheme="majorHAnsi" w:hAnsiTheme="majorHAnsi" w:cs="Times New Roman"/>
          <w:sz w:val="24"/>
          <w:szCs w:val="24"/>
        </w:rPr>
        <w:t>3</w:t>
      </w:r>
      <w:r w:rsidRPr="00F449B7" w:rsidR="008B5669">
        <w:rPr>
          <w:rFonts w:asciiTheme="majorHAnsi" w:hAnsiTheme="majorHAnsi"/>
          <w:sz w:val="24"/>
          <w:szCs w:val="24"/>
        </w:rPr>
        <w:t>,000</w:t>
      </w:r>
    </w:p>
    <w:p w:rsidR="00235D71" w:rsidRPr="00F449B7" w:rsidP="00235D71" w14:paraId="00582A43" w14:textId="12B1E688">
      <w:pPr>
        <w:pStyle w:val="ListParagraph"/>
        <w:numPr>
          <w:ilvl w:val="1"/>
          <w:numId w:val="14"/>
        </w:numPr>
        <w:spacing w:after="0" w:line="240" w:lineRule="auto"/>
        <w:rPr>
          <w:rFonts w:asciiTheme="majorHAnsi" w:hAnsiTheme="majorHAnsi"/>
          <w:sz w:val="24"/>
          <w:szCs w:val="24"/>
        </w:rPr>
      </w:pPr>
      <w:r w:rsidRPr="00F449B7">
        <w:rPr>
          <w:rFonts w:asciiTheme="majorHAnsi" w:hAnsiTheme="majorHAnsi"/>
          <w:sz w:val="24"/>
          <w:szCs w:val="24"/>
        </w:rPr>
        <w:t xml:space="preserve">Total Number of Annual Responses: </w:t>
      </w:r>
      <w:r w:rsidRPr="00F449B7" w:rsidR="00991FE9">
        <w:rPr>
          <w:rFonts w:asciiTheme="majorHAnsi" w:hAnsiTheme="majorHAnsi" w:cs="Times New Roman"/>
          <w:sz w:val="24"/>
          <w:szCs w:val="24"/>
        </w:rPr>
        <w:t>3</w:t>
      </w:r>
      <w:r w:rsidRPr="00F449B7" w:rsidR="009925C7">
        <w:rPr>
          <w:rFonts w:asciiTheme="majorHAnsi" w:hAnsiTheme="majorHAnsi"/>
          <w:sz w:val="24"/>
          <w:szCs w:val="24"/>
        </w:rPr>
        <w:t>,000</w:t>
      </w:r>
    </w:p>
    <w:p w:rsidR="00A77157" w:rsidRPr="00F449B7" w:rsidP="00337EF1" w14:paraId="5159EC69" w14:textId="4D4BCEC7">
      <w:pPr>
        <w:pStyle w:val="ListParagraph"/>
        <w:numPr>
          <w:ilvl w:val="1"/>
          <w:numId w:val="14"/>
        </w:numPr>
        <w:spacing w:after="0" w:line="240" w:lineRule="auto"/>
        <w:rPr>
          <w:rFonts w:asciiTheme="majorHAnsi" w:hAnsiTheme="majorHAnsi"/>
          <w:sz w:val="24"/>
          <w:szCs w:val="24"/>
        </w:rPr>
      </w:pPr>
      <w:r w:rsidRPr="00F449B7">
        <w:rPr>
          <w:rFonts w:asciiTheme="majorHAnsi" w:hAnsiTheme="majorHAnsi"/>
          <w:sz w:val="24"/>
          <w:szCs w:val="24"/>
        </w:rPr>
        <w:t xml:space="preserve">Total Respondent Burden Hours: </w:t>
      </w:r>
      <w:r w:rsidRPr="00F449B7" w:rsidR="00DE265D">
        <w:rPr>
          <w:rFonts w:asciiTheme="majorHAnsi" w:hAnsiTheme="majorHAnsi" w:cs="Times New Roman"/>
          <w:sz w:val="24"/>
          <w:szCs w:val="24"/>
        </w:rPr>
        <w:t>300</w:t>
      </w:r>
      <w:r w:rsidRPr="00F449B7">
        <w:rPr>
          <w:rFonts w:asciiTheme="majorHAnsi" w:hAnsiTheme="majorHAnsi"/>
          <w:sz w:val="24"/>
          <w:szCs w:val="24"/>
        </w:rPr>
        <w:t xml:space="preserve"> hours</w:t>
      </w:r>
    </w:p>
    <w:p w:rsidR="00520B36" w:rsidRPr="00F449B7" w:rsidP="00337EF1" w14:paraId="01CF4819" w14:textId="77777777">
      <w:pPr>
        <w:spacing w:after="0" w:line="240" w:lineRule="auto"/>
        <w:rPr>
          <w:rFonts w:asciiTheme="majorHAnsi" w:hAnsiTheme="majorHAnsi"/>
          <w:sz w:val="24"/>
          <w:szCs w:val="24"/>
        </w:rPr>
      </w:pPr>
    </w:p>
    <w:p w:rsidR="00105F45" w:rsidRPr="00F449B7" w:rsidP="00337EF1" w14:paraId="080DA1AE" w14:textId="77777777">
      <w:pPr>
        <w:spacing w:after="0" w:line="240" w:lineRule="auto"/>
        <w:rPr>
          <w:rFonts w:asciiTheme="majorHAnsi" w:hAnsiTheme="majorHAnsi"/>
          <w:sz w:val="24"/>
          <w:szCs w:val="24"/>
        </w:rPr>
      </w:pPr>
      <w:r w:rsidRPr="00F449B7">
        <w:rPr>
          <w:rFonts w:asciiTheme="majorHAnsi" w:hAnsiTheme="majorHAnsi"/>
          <w:sz w:val="24"/>
          <w:szCs w:val="24"/>
        </w:rPr>
        <w:t>Part B: LABOR COST OF RESPONDENT BURDEN</w:t>
      </w:r>
    </w:p>
    <w:p w:rsidR="00235D71" w:rsidRPr="00F449B7" w:rsidP="00235D71" w14:paraId="0E004557" w14:textId="77777777">
      <w:pPr>
        <w:pStyle w:val="ListParagraph"/>
        <w:spacing w:after="0" w:line="240" w:lineRule="auto"/>
        <w:rPr>
          <w:rFonts w:asciiTheme="majorHAnsi" w:hAnsiTheme="majorHAnsi"/>
          <w:sz w:val="24"/>
          <w:szCs w:val="24"/>
        </w:rPr>
      </w:pPr>
    </w:p>
    <w:p w:rsidR="00235D71" w:rsidRPr="00F449B7" w:rsidP="00520801" w14:paraId="73D1D7FA" w14:textId="251024B3">
      <w:pPr>
        <w:pStyle w:val="ListParagraph"/>
        <w:numPr>
          <w:ilvl w:val="0"/>
          <w:numId w:val="16"/>
        </w:numPr>
        <w:spacing w:after="0" w:line="240" w:lineRule="auto"/>
        <w:rPr>
          <w:rFonts w:asciiTheme="majorHAnsi" w:hAnsiTheme="majorHAnsi"/>
          <w:sz w:val="24"/>
          <w:szCs w:val="24"/>
        </w:rPr>
      </w:pPr>
      <w:r w:rsidRPr="00F449B7">
        <w:rPr>
          <w:rFonts w:asciiTheme="majorHAnsi" w:hAnsiTheme="majorHAnsi"/>
          <w:sz w:val="24"/>
          <w:szCs w:val="24"/>
        </w:rPr>
        <w:t>Camp Lejeune Historic Drinking Water Notification Database</w:t>
      </w:r>
    </w:p>
    <w:p w:rsidR="00235D71" w:rsidRPr="00F449B7" w:rsidP="00235D71" w14:paraId="54577DB7" w14:textId="5516277F">
      <w:pPr>
        <w:pStyle w:val="ListParagraph"/>
        <w:numPr>
          <w:ilvl w:val="0"/>
          <w:numId w:val="17"/>
        </w:numPr>
        <w:spacing w:after="0" w:line="240" w:lineRule="auto"/>
        <w:rPr>
          <w:rFonts w:asciiTheme="majorHAnsi" w:hAnsiTheme="majorHAnsi"/>
          <w:sz w:val="24"/>
          <w:szCs w:val="24"/>
        </w:rPr>
      </w:pPr>
      <w:r w:rsidRPr="00F449B7">
        <w:rPr>
          <w:rFonts w:asciiTheme="majorHAnsi" w:hAnsiTheme="majorHAnsi"/>
          <w:sz w:val="24"/>
          <w:szCs w:val="24"/>
        </w:rPr>
        <w:t xml:space="preserve">Number of Total Annual Responses: </w:t>
      </w:r>
      <w:r w:rsidRPr="00F449B7" w:rsidR="00991FE9">
        <w:rPr>
          <w:rFonts w:asciiTheme="majorHAnsi" w:hAnsiTheme="majorHAnsi" w:cs="Times New Roman"/>
          <w:sz w:val="24"/>
          <w:szCs w:val="24"/>
        </w:rPr>
        <w:t>3</w:t>
      </w:r>
      <w:r w:rsidRPr="00F449B7" w:rsidR="008B5669">
        <w:rPr>
          <w:rFonts w:asciiTheme="majorHAnsi" w:hAnsiTheme="majorHAnsi"/>
          <w:sz w:val="24"/>
          <w:szCs w:val="24"/>
        </w:rPr>
        <w:t>,000</w:t>
      </w:r>
    </w:p>
    <w:p w:rsidR="00235D71" w:rsidRPr="00F449B7" w:rsidP="00235D71" w14:paraId="3B7EC4E6" w14:textId="5639568C">
      <w:pPr>
        <w:pStyle w:val="ListParagraph"/>
        <w:numPr>
          <w:ilvl w:val="0"/>
          <w:numId w:val="17"/>
        </w:numPr>
        <w:spacing w:after="0" w:line="240" w:lineRule="auto"/>
        <w:rPr>
          <w:rFonts w:asciiTheme="majorHAnsi" w:hAnsiTheme="majorHAnsi"/>
          <w:sz w:val="24"/>
          <w:szCs w:val="24"/>
        </w:rPr>
      </w:pPr>
      <w:r w:rsidRPr="00F449B7">
        <w:rPr>
          <w:rFonts w:asciiTheme="majorHAnsi" w:hAnsiTheme="majorHAnsi"/>
          <w:sz w:val="24"/>
          <w:szCs w:val="24"/>
        </w:rPr>
        <w:t xml:space="preserve">Response Time: </w:t>
      </w:r>
      <w:r w:rsidRPr="00F449B7" w:rsidR="008B5669">
        <w:rPr>
          <w:rFonts w:asciiTheme="majorHAnsi" w:hAnsiTheme="majorHAnsi"/>
          <w:sz w:val="24"/>
          <w:szCs w:val="24"/>
        </w:rPr>
        <w:t>6</w:t>
      </w:r>
      <w:r w:rsidRPr="00F449B7" w:rsidR="00CE5B35">
        <w:rPr>
          <w:rFonts w:asciiTheme="majorHAnsi" w:hAnsiTheme="majorHAnsi"/>
          <w:sz w:val="24"/>
          <w:szCs w:val="24"/>
        </w:rPr>
        <w:t xml:space="preserve"> minutes</w:t>
      </w:r>
    </w:p>
    <w:p w:rsidR="00235D71" w:rsidRPr="00F449B7" w:rsidP="00235D71" w14:paraId="09548938" w14:textId="38D283B9">
      <w:pPr>
        <w:pStyle w:val="ListParagraph"/>
        <w:numPr>
          <w:ilvl w:val="0"/>
          <w:numId w:val="17"/>
        </w:numPr>
        <w:spacing w:after="0" w:line="240" w:lineRule="auto"/>
        <w:rPr>
          <w:rFonts w:asciiTheme="majorHAnsi" w:hAnsiTheme="majorHAnsi"/>
          <w:sz w:val="24"/>
          <w:szCs w:val="24"/>
        </w:rPr>
      </w:pPr>
      <w:r w:rsidRPr="00F449B7">
        <w:rPr>
          <w:rFonts w:asciiTheme="majorHAnsi" w:hAnsiTheme="majorHAnsi"/>
          <w:sz w:val="24"/>
          <w:szCs w:val="24"/>
        </w:rPr>
        <w:t>Respondent Hourly Wage: $</w:t>
      </w:r>
      <w:r w:rsidRPr="00F449B7" w:rsidR="00E4363D">
        <w:rPr>
          <w:rFonts w:asciiTheme="majorHAnsi" w:hAnsiTheme="majorHAnsi" w:cs="Times New Roman"/>
          <w:sz w:val="24"/>
          <w:szCs w:val="24"/>
        </w:rPr>
        <w:t>36.12</w:t>
      </w:r>
    </w:p>
    <w:p w:rsidR="00235D71" w:rsidRPr="00F449B7" w:rsidP="00235D71" w14:paraId="0B20DEC5" w14:textId="058BFEED">
      <w:pPr>
        <w:pStyle w:val="ListParagraph"/>
        <w:numPr>
          <w:ilvl w:val="0"/>
          <w:numId w:val="17"/>
        </w:numPr>
        <w:spacing w:after="0" w:line="240" w:lineRule="auto"/>
        <w:rPr>
          <w:rFonts w:asciiTheme="majorHAnsi" w:hAnsiTheme="majorHAnsi"/>
          <w:sz w:val="24"/>
          <w:szCs w:val="24"/>
        </w:rPr>
      </w:pPr>
      <w:r w:rsidRPr="00F449B7">
        <w:rPr>
          <w:rFonts w:asciiTheme="majorHAnsi" w:hAnsiTheme="majorHAnsi"/>
          <w:sz w:val="24"/>
          <w:szCs w:val="24"/>
        </w:rPr>
        <w:t>Labor Burden per Response: $</w:t>
      </w:r>
      <w:r w:rsidRPr="00F449B7" w:rsidR="009B06F6">
        <w:rPr>
          <w:rFonts w:asciiTheme="majorHAnsi" w:hAnsiTheme="majorHAnsi" w:cs="Times New Roman"/>
          <w:sz w:val="24"/>
          <w:szCs w:val="24"/>
        </w:rPr>
        <w:t>3.61</w:t>
      </w:r>
    </w:p>
    <w:p w:rsidR="00235D71" w:rsidRPr="00F449B7" w:rsidP="00235D71" w14:paraId="070EF29A" w14:textId="45B2DF6D">
      <w:pPr>
        <w:pStyle w:val="ListParagraph"/>
        <w:numPr>
          <w:ilvl w:val="0"/>
          <w:numId w:val="17"/>
        </w:numPr>
        <w:spacing w:after="0" w:line="240" w:lineRule="auto"/>
        <w:rPr>
          <w:rFonts w:asciiTheme="majorHAnsi" w:hAnsiTheme="majorHAnsi"/>
          <w:sz w:val="24"/>
          <w:szCs w:val="24"/>
        </w:rPr>
      </w:pPr>
      <w:r w:rsidRPr="00F449B7">
        <w:rPr>
          <w:rFonts w:asciiTheme="majorHAnsi" w:hAnsiTheme="majorHAnsi"/>
          <w:sz w:val="24"/>
          <w:szCs w:val="24"/>
        </w:rPr>
        <w:t>Total Labor Burden: $</w:t>
      </w:r>
      <w:r w:rsidRPr="00F449B7" w:rsidR="00AF16D4">
        <w:rPr>
          <w:rFonts w:asciiTheme="majorHAnsi" w:hAnsiTheme="majorHAnsi" w:cs="Times New Roman"/>
          <w:sz w:val="24"/>
          <w:szCs w:val="24"/>
        </w:rPr>
        <w:t>10,836</w:t>
      </w:r>
    </w:p>
    <w:p w:rsidR="00B55E9F" w:rsidRPr="00F449B7" w:rsidP="00B55E9F" w14:paraId="637DB8E9" w14:textId="77777777">
      <w:pPr>
        <w:pStyle w:val="ListParagraph"/>
        <w:spacing w:after="0" w:line="240" w:lineRule="auto"/>
        <w:ind w:left="1440"/>
        <w:rPr>
          <w:rFonts w:asciiTheme="majorHAnsi" w:hAnsiTheme="majorHAnsi"/>
          <w:sz w:val="24"/>
          <w:szCs w:val="24"/>
        </w:rPr>
      </w:pPr>
    </w:p>
    <w:p w:rsidR="00235D71" w:rsidRPr="00F449B7" w:rsidP="00235D71" w14:paraId="692BC0F9" w14:textId="77777777">
      <w:pPr>
        <w:pStyle w:val="ListParagraph"/>
        <w:numPr>
          <w:ilvl w:val="0"/>
          <w:numId w:val="16"/>
        </w:numPr>
        <w:spacing w:after="0" w:line="240" w:lineRule="auto"/>
        <w:rPr>
          <w:rFonts w:asciiTheme="majorHAnsi" w:hAnsiTheme="majorHAnsi"/>
          <w:sz w:val="24"/>
          <w:szCs w:val="24"/>
        </w:rPr>
      </w:pPr>
      <w:r w:rsidRPr="00F449B7">
        <w:rPr>
          <w:rFonts w:asciiTheme="majorHAnsi" w:hAnsiTheme="majorHAnsi"/>
          <w:sz w:val="24"/>
          <w:szCs w:val="24"/>
        </w:rPr>
        <w:t xml:space="preserve">Overall Labor Burden </w:t>
      </w:r>
    </w:p>
    <w:p w:rsidR="00235D71" w:rsidRPr="00F449B7" w:rsidP="00235D71" w14:paraId="4E96F3BD" w14:textId="0CBB2FF2">
      <w:pPr>
        <w:pStyle w:val="ListParagraph"/>
        <w:numPr>
          <w:ilvl w:val="1"/>
          <w:numId w:val="16"/>
        </w:numPr>
        <w:spacing w:after="0" w:line="240" w:lineRule="auto"/>
        <w:rPr>
          <w:rFonts w:asciiTheme="majorHAnsi" w:hAnsiTheme="majorHAnsi"/>
          <w:sz w:val="24"/>
          <w:szCs w:val="24"/>
        </w:rPr>
      </w:pPr>
      <w:r w:rsidRPr="00F449B7">
        <w:rPr>
          <w:rFonts w:asciiTheme="majorHAnsi" w:hAnsiTheme="majorHAnsi"/>
          <w:sz w:val="24"/>
          <w:szCs w:val="24"/>
        </w:rPr>
        <w:t xml:space="preserve">Total Number of Annual Responses: </w:t>
      </w:r>
      <w:r w:rsidRPr="00F449B7" w:rsidR="00991FE9">
        <w:rPr>
          <w:rFonts w:asciiTheme="majorHAnsi" w:hAnsiTheme="majorHAnsi" w:cs="Times New Roman"/>
          <w:sz w:val="24"/>
          <w:szCs w:val="24"/>
        </w:rPr>
        <w:t>3</w:t>
      </w:r>
      <w:r w:rsidRPr="00F449B7" w:rsidR="008B5669">
        <w:rPr>
          <w:rFonts w:asciiTheme="majorHAnsi" w:hAnsiTheme="majorHAnsi"/>
          <w:sz w:val="24"/>
          <w:szCs w:val="24"/>
        </w:rPr>
        <w:t>,000</w:t>
      </w:r>
    </w:p>
    <w:p w:rsidR="00235D71" w:rsidRPr="00F449B7" w:rsidP="00235D71" w14:paraId="101166FD" w14:textId="5F5C6931">
      <w:pPr>
        <w:pStyle w:val="ListParagraph"/>
        <w:numPr>
          <w:ilvl w:val="1"/>
          <w:numId w:val="16"/>
        </w:numPr>
        <w:spacing w:after="0" w:line="240" w:lineRule="auto"/>
        <w:rPr>
          <w:rFonts w:asciiTheme="majorHAnsi" w:hAnsiTheme="majorHAnsi"/>
          <w:sz w:val="24"/>
          <w:szCs w:val="24"/>
        </w:rPr>
      </w:pPr>
      <w:r w:rsidRPr="00F449B7">
        <w:rPr>
          <w:rFonts w:asciiTheme="majorHAnsi" w:hAnsiTheme="majorHAnsi"/>
          <w:sz w:val="24"/>
          <w:szCs w:val="24"/>
        </w:rPr>
        <w:t>Total Labor Burden: $</w:t>
      </w:r>
      <w:r w:rsidRPr="00F449B7" w:rsidR="00B8138A">
        <w:rPr>
          <w:rFonts w:asciiTheme="majorHAnsi" w:hAnsiTheme="majorHAnsi" w:cs="Times New Roman"/>
          <w:sz w:val="24"/>
          <w:szCs w:val="24"/>
        </w:rPr>
        <w:t>10,836</w:t>
      </w:r>
    </w:p>
    <w:p w:rsidR="00520B36" w:rsidRPr="00F449B7" w:rsidP="006F2DF8" w14:paraId="06A8BCC6" w14:textId="77777777">
      <w:pPr>
        <w:spacing w:after="0" w:line="240" w:lineRule="auto"/>
        <w:rPr>
          <w:rFonts w:asciiTheme="majorHAnsi" w:hAnsiTheme="majorHAnsi"/>
          <w:sz w:val="24"/>
          <w:szCs w:val="24"/>
        </w:rPr>
      </w:pPr>
    </w:p>
    <w:p w:rsidR="00B851E9" w:rsidRPr="00F449B7" w:rsidP="00B851E9" w14:paraId="359F4A2A" w14:textId="5B4B55C8">
      <w:pPr>
        <w:pStyle w:val="PlainText"/>
        <w:rPr>
          <w:rFonts w:asciiTheme="majorHAnsi" w:hAnsiTheme="majorHAnsi"/>
          <w:sz w:val="24"/>
          <w:szCs w:val="24"/>
        </w:rPr>
      </w:pPr>
      <w:r w:rsidRPr="00F449B7">
        <w:rPr>
          <w:rFonts w:asciiTheme="majorHAnsi" w:hAnsiTheme="majorHAnsi"/>
          <w:sz w:val="24"/>
          <w:szCs w:val="24"/>
        </w:rPr>
        <w:t xml:space="preserve">Respondent wage </w:t>
      </w:r>
      <w:r w:rsidRPr="00F449B7" w:rsidR="00637270">
        <w:rPr>
          <w:rFonts w:asciiTheme="majorHAnsi" w:hAnsiTheme="majorHAnsi"/>
          <w:sz w:val="24"/>
          <w:szCs w:val="24"/>
        </w:rPr>
        <w:t>of $</w:t>
      </w:r>
      <w:r w:rsidRPr="00F449B7" w:rsidR="00E4363D">
        <w:rPr>
          <w:rFonts w:asciiTheme="majorHAnsi" w:hAnsiTheme="majorHAnsi" w:cs="Times New Roman"/>
          <w:sz w:val="24"/>
          <w:szCs w:val="24"/>
        </w:rPr>
        <w:t>36.12</w:t>
      </w:r>
      <w:r w:rsidRPr="00F449B7">
        <w:rPr>
          <w:rFonts w:asciiTheme="majorHAnsi" w:hAnsiTheme="majorHAnsi"/>
          <w:sz w:val="24"/>
          <w:szCs w:val="24"/>
        </w:rPr>
        <w:t xml:space="preserve"> is based on the Bureau of Labor Statistics </w:t>
      </w:r>
      <w:r w:rsidRPr="00F449B7">
        <w:rPr>
          <w:rFonts w:asciiTheme="majorHAnsi" w:hAnsiTheme="majorHAnsi" w:cs="Times New Roman"/>
          <w:sz w:val="24"/>
          <w:szCs w:val="24"/>
        </w:rPr>
        <w:t>202</w:t>
      </w:r>
      <w:r w:rsidRPr="00F449B7" w:rsidR="00E4363D">
        <w:rPr>
          <w:rFonts w:asciiTheme="majorHAnsi" w:hAnsiTheme="majorHAnsi" w:cs="Times New Roman"/>
          <w:sz w:val="24"/>
          <w:szCs w:val="24"/>
        </w:rPr>
        <w:t>4</w:t>
      </w:r>
    </w:p>
    <w:p w:rsidR="006F2DF8" w:rsidRPr="00F449B7" w:rsidP="00B851E9" w14:paraId="54782B3D" w14:textId="24D64D7A">
      <w:pPr>
        <w:pStyle w:val="PlainText"/>
        <w:rPr>
          <w:rFonts w:asciiTheme="majorHAnsi" w:hAnsiTheme="majorHAnsi"/>
          <w:sz w:val="24"/>
          <w:szCs w:val="24"/>
        </w:rPr>
      </w:pPr>
      <w:r w:rsidRPr="00F449B7">
        <w:rPr>
          <w:rFonts w:asciiTheme="majorHAnsi" w:hAnsiTheme="majorHAnsi"/>
          <w:sz w:val="24"/>
          <w:szCs w:val="24"/>
        </w:rPr>
        <w:t>Occupational Employment and Wage Statistics national mean hourly wage</w:t>
      </w:r>
      <w:r w:rsidRPr="00F449B7" w:rsidR="008E1FEA">
        <w:rPr>
          <w:rFonts w:asciiTheme="majorHAnsi" w:hAnsiTheme="majorHAnsi"/>
          <w:sz w:val="24"/>
          <w:szCs w:val="24"/>
        </w:rPr>
        <w:t xml:space="preserve"> </w:t>
      </w:r>
      <w:r w:rsidRPr="00F449B7" w:rsidR="00637270">
        <w:rPr>
          <w:rFonts w:asciiTheme="majorHAnsi" w:hAnsiTheme="majorHAnsi"/>
          <w:sz w:val="24"/>
          <w:szCs w:val="24"/>
        </w:rPr>
        <w:t>(</w:t>
      </w:r>
      <w:hyperlink r:id="rId14" w:history="1">
        <w:r w:rsidRPr="00F449B7">
          <w:rPr>
            <w:rStyle w:val="Hyperlink"/>
            <w:rFonts w:asciiTheme="majorHAnsi" w:hAnsiTheme="majorHAnsi"/>
            <w:sz w:val="24"/>
            <w:szCs w:val="24"/>
          </w:rPr>
          <w:t>https://www.bls.gov/oes/current/oes_nat.htm</w:t>
        </w:r>
      </w:hyperlink>
      <w:r w:rsidRPr="00F449B7" w:rsidR="00637270">
        <w:rPr>
          <w:rFonts w:asciiTheme="majorHAnsi" w:hAnsiTheme="majorHAnsi"/>
          <w:sz w:val="24"/>
          <w:szCs w:val="24"/>
        </w:rPr>
        <w:t>).</w:t>
      </w:r>
      <w:r w:rsidRPr="00F449B7">
        <w:rPr>
          <w:rFonts w:asciiTheme="majorHAnsi" w:hAnsiTheme="majorHAnsi"/>
          <w:sz w:val="24"/>
          <w:szCs w:val="24"/>
        </w:rPr>
        <w:t xml:space="preserve"> </w:t>
      </w:r>
      <w:r w:rsidRPr="00F449B7" w:rsidR="00637270">
        <w:rPr>
          <w:rFonts w:asciiTheme="majorHAnsi" w:hAnsiTheme="majorHAnsi"/>
          <w:sz w:val="24"/>
          <w:szCs w:val="24"/>
        </w:rPr>
        <w:t xml:space="preserve"> </w:t>
      </w:r>
    </w:p>
    <w:p w:rsidR="00E04714" w:rsidRPr="00F449B7" w:rsidP="00337EF1" w14:paraId="7D26F57A" w14:textId="2763481B">
      <w:pPr>
        <w:spacing w:after="0" w:line="240" w:lineRule="auto"/>
        <w:rPr>
          <w:rFonts w:asciiTheme="majorHAnsi" w:hAnsiTheme="majorHAnsi"/>
          <w:sz w:val="24"/>
          <w:szCs w:val="24"/>
        </w:rPr>
      </w:pPr>
    </w:p>
    <w:p w:rsidR="0019309D" w:rsidRPr="00F449B7" w:rsidP="00337EF1" w14:paraId="211F9B94" w14:textId="027606D3">
      <w:pPr>
        <w:spacing w:after="0" w:line="240" w:lineRule="auto"/>
        <w:rPr>
          <w:rFonts w:asciiTheme="majorHAnsi" w:hAnsiTheme="majorHAnsi"/>
          <w:sz w:val="24"/>
          <w:szCs w:val="24"/>
          <w:u w:val="single"/>
        </w:rPr>
      </w:pPr>
      <w:r w:rsidRPr="00F449B7">
        <w:rPr>
          <w:rFonts w:asciiTheme="majorHAnsi" w:hAnsiTheme="majorHAnsi"/>
          <w:sz w:val="24"/>
          <w:szCs w:val="24"/>
        </w:rPr>
        <w:t>1</w:t>
      </w:r>
      <w:r w:rsidRPr="00F449B7" w:rsidR="00E04714">
        <w:rPr>
          <w:rFonts w:asciiTheme="majorHAnsi" w:hAnsiTheme="majorHAnsi"/>
          <w:sz w:val="24"/>
          <w:szCs w:val="24"/>
        </w:rPr>
        <w:t>3</w:t>
      </w:r>
      <w:r w:rsidRPr="00F449B7">
        <w:rPr>
          <w:rFonts w:asciiTheme="majorHAnsi" w:hAnsiTheme="majorHAnsi"/>
          <w:sz w:val="24"/>
          <w:szCs w:val="24"/>
        </w:rPr>
        <w:t>.</w:t>
      </w:r>
      <w:r w:rsidRPr="00F449B7">
        <w:rPr>
          <w:rFonts w:asciiTheme="majorHAnsi" w:hAnsiTheme="majorHAnsi"/>
          <w:sz w:val="24"/>
          <w:szCs w:val="24"/>
        </w:rPr>
        <w:tab/>
      </w:r>
      <w:r w:rsidRPr="00F449B7">
        <w:rPr>
          <w:rFonts w:asciiTheme="majorHAnsi" w:hAnsiTheme="majorHAnsi"/>
          <w:sz w:val="24"/>
          <w:szCs w:val="24"/>
          <w:u w:val="single"/>
        </w:rPr>
        <w:t>Respondent Costs Other Than Burden Hour Costs</w:t>
      </w:r>
    </w:p>
    <w:p w:rsidR="008C7D17" w:rsidRPr="00F449B7" w:rsidP="00337EF1" w14:paraId="04F0726C" w14:textId="77777777">
      <w:pPr>
        <w:spacing w:after="0" w:line="240" w:lineRule="auto"/>
        <w:rPr>
          <w:rFonts w:asciiTheme="majorHAnsi" w:hAnsiTheme="majorHAnsi"/>
          <w:sz w:val="24"/>
          <w:szCs w:val="24"/>
        </w:rPr>
      </w:pPr>
    </w:p>
    <w:p w:rsidR="0019309D" w:rsidRPr="00F449B7" w:rsidP="0019309D" w14:paraId="54A03D21" w14:textId="77777777">
      <w:pPr>
        <w:spacing w:after="0" w:line="240" w:lineRule="auto"/>
        <w:rPr>
          <w:rFonts w:asciiTheme="majorHAnsi" w:hAnsiTheme="majorHAnsi"/>
          <w:sz w:val="24"/>
          <w:szCs w:val="24"/>
        </w:rPr>
      </w:pPr>
      <w:r w:rsidRPr="00F449B7">
        <w:rPr>
          <w:rFonts w:asciiTheme="majorHAnsi" w:hAnsiTheme="majorHAnsi"/>
          <w:sz w:val="24"/>
          <w:szCs w:val="24"/>
        </w:rPr>
        <w:t xml:space="preserve">There are no annualized costs to respondents other than the labor burden costs addressed in Section 12 of this document to complete this collection. </w:t>
      </w:r>
    </w:p>
    <w:p w:rsidR="00171ABC" w:rsidRPr="00F449B7" w:rsidP="0019309D" w14:paraId="4946C99B" w14:textId="77777777">
      <w:pPr>
        <w:spacing w:after="0" w:line="240" w:lineRule="auto"/>
        <w:rPr>
          <w:rFonts w:asciiTheme="majorHAnsi" w:hAnsiTheme="majorHAnsi"/>
          <w:sz w:val="24"/>
          <w:szCs w:val="24"/>
        </w:rPr>
      </w:pPr>
    </w:p>
    <w:p w:rsidR="00F25499" w:rsidRPr="00F449B7" w:rsidP="0019309D" w14:paraId="56C958BF" w14:textId="4266A458">
      <w:pPr>
        <w:spacing w:after="0" w:line="240" w:lineRule="auto"/>
        <w:rPr>
          <w:rFonts w:asciiTheme="majorHAnsi" w:hAnsiTheme="majorHAnsi"/>
          <w:sz w:val="24"/>
          <w:szCs w:val="24"/>
        </w:rPr>
      </w:pPr>
      <w:r w:rsidRPr="00F449B7">
        <w:rPr>
          <w:rFonts w:asciiTheme="majorHAnsi" w:hAnsiTheme="majorHAnsi"/>
          <w:sz w:val="24"/>
          <w:szCs w:val="24"/>
        </w:rPr>
        <w:t xml:space="preserve">14. </w:t>
      </w:r>
      <w:r w:rsidRPr="00F449B7">
        <w:rPr>
          <w:rFonts w:asciiTheme="majorHAnsi" w:hAnsiTheme="majorHAnsi"/>
          <w:sz w:val="24"/>
          <w:szCs w:val="24"/>
        </w:rPr>
        <w:tab/>
      </w:r>
      <w:r w:rsidRPr="00F449B7">
        <w:rPr>
          <w:rFonts w:asciiTheme="majorHAnsi" w:hAnsiTheme="majorHAnsi"/>
          <w:sz w:val="24"/>
          <w:szCs w:val="24"/>
          <w:u w:val="single"/>
        </w:rPr>
        <w:t>Cost to the Federal Government</w:t>
      </w:r>
    </w:p>
    <w:p w:rsidR="00235D71" w:rsidRPr="00F449B7" w:rsidP="0019309D" w14:paraId="055E7FB1" w14:textId="77777777">
      <w:pPr>
        <w:spacing w:after="0" w:line="240" w:lineRule="auto"/>
        <w:rPr>
          <w:rFonts w:asciiTheme="majorHAnsi" w:hAnsiTheme="majorHAnsi"/>
          <w:sz w:val="24"/>
          <w:szCs w:val="24"/>
        </w:rPr>
      </w:pPr>
    </w:p>
    <w:p w:rsidR="00235D71" w:rsidRPr="00F449B7" w:rsidP="00722FDB" w14:paraId="155556C9" w14:textId="77777777">
      <w:pPr>
        <w:spacing w:after="0" w:line="240" w:lineRule="auto"/>
        <w:rPr>
          <w:rFonts w:asciiTheme="majorHAnsi" w:hAnsiTheme="majorHAnsi"/>
          <w:sz w:val="24"/>
          <w:szCs w:val="24"/>
        </w:rPr>
      </w:pPr>
      <w:r w:rsidRPr="00F449B7">
        <w:rPr>
          <w:rFonts w:asciiTheme="majorHAnsi" w:hAnsiTheme="majorHAnsi"/>
          <w:sz w:val="24"/>
          <w:szCs w:val="24"/>
        </w:rPr>
        <w:t>Part A: LABOR COST TO THE FEDERAL GOVERNMENT</w:t>
      </w:r>
    </w:p>
    <w:p w:rsidR="00235D71" w:rsidRPr="00F449B7" w:rsidP="00235D71" w14:paraId="05EF1A51" w14:textId="77777777">
      <w:pPr>
        <w:pStyle w:val="ListParagraph"/>
        <w:spacing w:after="0" w:line="240" w:lineRule="auto"/>
        <w:rPr>
          <w:rFonts w:asciiTheme="majorHAnsi" w:hAnsiTheme="majorHAnsi"/>
          <w:sz w:val="24"/>
          <w:szCs w:val="24"/>
        </w:rPr>
      </w:pPr>
    </w:p>
    <w:p w:rsidR="00235D71" w:rsidRPr="00F449B7" w:rsidP="00520801" w14:paraId="357F7344" w14:textId="0EB08A82">
      <w:pPr>
        <w:pStyle w:val="ListParagraph"/>
        <w:numPr>
          <w:ilvl w:val="0"/>
          <w:numId w:val="18"/>
        </w:numPr>
        <w:spacing w:after="0" w:line="240" w:lineRule="auto"/>
        <w:rPr>
          <w:rFonts w:asciiTheme="majorHAnsi" w:hAnsiTheme="majorHAnsi"/>
          <w:sz w:val="24"/>
          <w:szCs w:val="24"/>
        </w:rPr>
      </w:pPr>
      <w:r w:rsidRPr="00F449B7">
        <w:rPr>
          <w:rFonts w:asciiTheme="majorHAnsi" w:hAnsiTheme="majorHAnsi"/>
          <w:sz w:val="24"/>
          <w:szCs w:val="24"/>
        </w:rPr>
        <w:t xml:space="preserve">Camp Lejeune Historic Drinking Water Notification Database </w:t>
      </w:r>
    </w:p>
    <w:p w:rsidR="00235D71" w:rsidRPr="00F449B7" w:rsidP="00235D71" w14:paraId="7575D0A4" w14:textId="62A07B14">
      <w:pPr>
        <w:pStyle w:val="ListParagraph"/>
        <w:numPr>
          <w:ilvl w:val="0"/>
          <w:numId w:val="19"/>
        </w:numPr>
        <w:spacing w:after="0" w:line="240" w:lineRule="auto"/>
        <w:rPr>
          <w:rFonts w:asciiTheme="majorHAnsi" w:hAnsiTheme="majorHAnsi"/>
          <w:sz w:val="24"/>
          <w:szCs w:val="24"/>
        </w:rPr>
      </w:pPr>
      <w:r w:rsidRPr="00F449B7">
        <w:rPr>
          <w:rFonts w:asciiTheme="majorHAnsi" w:hAnsiTheme="majorHAnsi"/>
          <w:sz w:val="24"/>
          <w:szCs w:val="24"/>
        </w:rPr>
        <w:t xml:space="preserve">Number of Total Annual Responses: </w:t>
      </w:r>
      <w:r w:rsidRPr="00F449B7" w:rsidR="00DA4ECC">
        <w:rPr>
          <w:rFonts w:asciiTheme="majorHAnsi" w:hAnsiTheme="majorHAnsi" w:cs="Times New Roman"/>
          <w:sz w:val="24"/>
          <w:szCs w:val="24"/>
        </w:rPr>
        <w:t>3</w:t>
      </w:r>
      <w:r w:rsidRPr="00F449B7" w:rsidR="00DA4ECC">
        <w:rPr>
          <w:rFonts w:asciiTheme="majorHAnsi" w:hAnsiTheme="majorHAnsi"/>
          <w:sz w:val="24"/>
          <w:szCs w:val="24"/>
        </w:rPr>
        <w:t>,000</w:t>
      </w:r>
    </w:p>
    <w:p w:rsidR="00235D71" w:rsidRPr="00F449B7" w:rsidP="00235D71" w14:paraId="43D214B8" w14:textId="289CA370">
      <w:pPr>
        <w:pStyle w:val="ListParagraph"/>
        <w:numPr>
          <w:ilvl w:val="0"/>
          <w:numId w:val="19"/>
        </w:numPr>
        <w:spacing w:after="0" w:line="240" w:lineRule="auto"/>
        <w:rPr>
          <w:rFonts w:asciiTheme="majorHAnsi" w:hAnsiTheme="majorHAnsi"/>
          <w:sz w:val="24"/>
          <w:szCs w:val="24"/>
        </w:rPr>
      </w:pPr>
      <w:r w:rsidRPr="00F449B7">
        <w:rPr>
          <w:rFonts w:asciiTheme="majorHAnsi" w:hAnsiTheme="majorHAnsi"/>
          <w:sz w:val="24"/>
          <w:szCs w:val="24"/>
        </w:rPr>
        <w:t xml:space="preserve">Processing Time per Response: </w:t>
      </w:r>
      <w:r w:rsidRPr="00F449B7" w:rsidR="003A11CB">
        <w:rPr>
          <w:rFonts w:asciiTheme="majorHAnsi" w:hAnsiTheme="majorHAnsi"/>
          <w:sz w:val="24"/>
          <w:szCs w:val="24"/>
        </w:rPr>
        <w:t>5 minutes</w:t>
      </w:r>
    </w:p>
    <w:p w:rsidR="00235D71" w:rsidRPr="00F449B7" w:rsidP="00235D71" w14:paraId="6D71BB78" w14:textId="44A0F7B0">
      <w:pPr>
        <w:pStyle w:val="ListParagraph"/>
        <w:numPr>
          <w:ilvl w:val="0"/>
          <w:numId w:val="19"/>
        </w:numPr>
        <w:spacing w:after="0" w:line="240" w:lineRule="auto"/>
        <w:rPr>
          <w:rFonts w:asciiTheme="majorHAnsi" w:hAnsiTheme="majorHAnsi"/>
          <w:sz w:val="24"/>
          <w:szCs w:val="24"/>
        </w:rPr>
      </w:pPr>
      <w:r w:rsidRPr="00F449B7">
        <w:rPr>
          <w:rFonts w:asciiTheme="majorHAnsi" w:hAnsiTheme="majorHAnsi"/>
          <w:sz w:val="24"/>
          <w:szCs w:val="24"/>
        </w:rPr>
        <w:t>Hourly Wage of Worker(s) Processing Responses: $</w:t>
      </w:r>
      <w:r w:rsidRPr="00F449B7" w:rsidR="003F2E72">
        <w:rPr>
          <w:rFonts w:asciiTheme="majorHAnsi" w:hAnsiTheme="majorHAnsi" w:cs="Times New Roman"/>
          <w:sz w:val="24"/>
          <w:szCs w:val="24"/>
        </w:rPr>
        <w:t>68.77</w:t>
      </w:r>
    </w:p>
    <w:p w:rsidR="00235D71" w:rsidRPr="00F449B7" w:rsidP="00235D71" w14:paraId="3F31E8A0" w14:textId="4F9A40E3">
      <w:pPr>
        <w:pStyle w:val="ListParagraph"/>
        <w:numPr>
          <w:ilvl w:val="0"/>
          <w:numId w:val="19"/>
        </w:numPr>
        <w:spacing w:after="0" w:line="240" w:lineRule="auto"/>
        <w:rPr>
          <w:rFonts w:asciiTheme="majorHAnsi" w:hAnsiTheme="majorHAnsi"/>
          <w:sz w:val="24"/>
          <w:szCs w:val="24"/>
        </w:rPr>
      </w:pPr>
      <w:r w:rsidRPr="00F449B7">
        <w:rPr>
          <w:rFonts w:asciiTheme="majorHAnsi" w:hAnsiTheme="majorHAnsi"/>
          <w:sz w:val="24"/>
          <w:szCs w:val="24"/>
        </w:rPr>
        <w:t>Cost to Process Each Response: $</w:t>
      </w:r>
      <w:r w:rsidRPr="00F449B7" w:rsidR="00C443E8">
        <w:rPr>
          <w:rFonts w:asciiTheme="majorHAnsi" w:hAnsiTheme="majorHAnsi" w:cs="Times New Roman"/>
          <w:sz w:val="24"/>
          <w:szCs w:val="24"/>
        </w:rPr>
        <w:t>5.73</w:t>
      </w:r>
    </w:p>
    <w:p w:rsidR="00235D71" w:rsidRPr="00F449B7" w:rsidP="00235D71" w14:paraId="78B609AE" w14:textId="2D82856F">
      <w:pPr>
        <w:pStyle w:val="ListParagraph"/>
        <w:numPr>
          <w:ilvl w:val="0"/>
          <w:numId w:val="19"/>
        </w:numPr>
        <w:spacing w:after="0" w:line="240" w:lineRule="auto"/>
        <w:rPr>
          <w:rFonts w:asciiTheme="majorHAnsi" w:hAnsiTheme="majorHAnsi"/>
          <w:sz w:val="24"/>
          <w:szCs w:val="24"/>
        </w:rPr>
      </w:pPr>
      <w:r w:rsidRPr="00F449B7">
        <w:rPr>
          <w:rFonts w:asciiTheme="majorHAnsi" w:hAnsiTheme="majorHAnsi"/>
          <w:sz w:val="24"/>
          <w:szCs w:val="24"/>
        </w:rPr>
        <w:t>Total Cost to Process Responses: $</w:t>
      </w:r>
      <w:r w:rsidRPr="00F449B7" w:rsidR="00941C4F">
        <w:rPr>
          <w:rFonts w:asciiTheme="majorHAnsi" w:hAnsiTheme="majorHAnsi" w:cs="Times New Roman"/>
          <w:sz w:val="24"/>
          <w:szCs w:val="24"/>
        </w:rPr>
        <w:t>17,192.50</w:t>
      </w:r>
    </w:p>
    <w:p w:rsidR="00B55E9F" w:rsidRPr="00F449B7" w:rsidP="00B55E9F" w14:paraId="7A9E43F4" w14:textId="77777777">
      <w:pPr>
        <w:pStyle w:val="ListParagraph"/>
        <w:spacing w:after="0" w:line="240" w:lineRule="auto"/>
        <w:ind w:left="1440"/>
        <w:rPr>
          <w:rFonts w:asciiTheme="majorHAnsi" w:hAnsiTheme="majorHAnsi"/>
          <w:sz w:val="24"/>
          <w:szCs w:val="24"/>
        </w:rPr>
      </w:pPr>
    </w:p>
    <w:p w:rsidR="00235D71" w:rsidRPr="00F449B7" w:rsidP="00235D71" w14:paraId="24A1EFA3" w14:textId="77777777">
      <w:pPr>
        <w:pStyle w:val="ListParagraph"/>
        <w:numPr>
          <w:ilvl w:val="0"/>
          <w:numId w:val="18"/>
        </w:numPr>
        <w:spacing w:after="0" w:line="240" w:lineRule="auto"/>
        <w:rPr>
          <w:rFonts w:asciiTheme="majorHAnsi" w:hAnsiTheme="majorHAnsi"/>
          <w:sz w:val="24"/>
          <w:szCs w:val="24"/>
        </w:rPr>
      </w:pPr>
      <w:r w:rsidRPr="00F449B7">
        <w:rPr>
          <w:rFonts w:asciiTheme="majorHAnsi" w:hAnsiTheme="majorHAnsi"/>
          <w:sz w:val="24"/>
          <w:szCs w:val="24"/>
        </w:rPr>
        <w:t>Overall Labor Burden to the Federal Government</w:t>
      </w:r>
    </w:p>
    <w:p w:rsidR="00235D71" w:rsidRPr="00F449B7" w:rsidP="00235D71" w14:paraId="73730DC3" w14:textId="4189708F">
      <w:pPr>
        <w:pStyle w:val="ListParagraph"/>
        <w:numPr>
          <w:ilvl w:val="1"/>
          <w:numId w:val="18"/>
        </w:numPr>
        <w:spacing w:after="0" w:line="240" w:lineRule="auto"/>
        <w:rPr>
          <w:rFonts w:asciiTheme="majorHAnsi" w:hAnsiTheme="majorHAnsi"/>
          <w:sz w:val="24"/>
          <w:szCs w:val="24"/>
        </w:rPr>
      </w:pPr>
      <w:r w:rsidRPr="00F449B7">
        <w:rPr>
          <w:rFonts w:asciiTheme="majorHAnsi" w:hAnsiTheme="majorHAnsi"/>
          <w:sz w:val="24"/>
          <w:szCs w:val="24"/>
        </w:rPr>
        <w:t xml:space="preserve">Total Number of Annual Responses: </w:t>
      </w:r>
      <w:r w:rsidRPr="00F449B7" w:rsidR="00941C4F">
        <w:rPr>
          <w:rFonts w:asciiTheme="majorHAnsi" w:hAnsiTheme="majorHAnsi" w:cs="Times New Roman"/>
          <w:sz w:val="24"/>
          <w:szCs w:val="24"/>
        </w:rPr>
        <w:t>3</w:t>
      </w:r>
      <w:r w:rsidRPr="00F449B7" w:rsidR="008B5669">
        <w:rPr>
          <w:rFonts w:asciiTheme="majorHAnsi" w:hAnsiTheme="majorHAnsi"/>
          <w:sz w:val="24"/>
          <w:szCs w:val="24"/>
        </w:rPr>
        <w:t>,000</w:t>
      </w:r>
    </w:p>
    <w:p w:rsidR="00B55E9F" w:rsidRPr="00F449B7" w:rsidP="00722FDB" w14:paraId="1FE3F1F8" w14:textId="601D7D74">
      <w:pPr>
        <w:pStyle w:val="ListParagraph"/>
        <w:numPr>
          <w:ilvl w:val="1"/>
          <w:numId w:val="18"/>
        </w:numPr>
        <w:spacing w:after="0" w:line="240" w:lineRule="auto"/>
        <w:rPr>
          <w:rFonts w:asciiTheme="majorHAnsi" w:hAnsiTheme="majorHAnsi"/>
          <w:sz w:val="24"/>
          <w:szCs w:val="24"/>
        </w:rPr>
      </w:pPr>
      <w:r w:rsidRPr="00F449B7">
        <w:rPr>
          <w:rFonts w:asciiTheme="majorHAnsi" w:hAnsiTheme="majorHAnsi"/>
          <w:sz w:val="24"/>
          <w:szCs w:val="24"/>
        </w:rPr>
        <w:t>Total Labor Burden</w:t>
      </w:r>
      <w:r w:rsidRPr="00F449B7">
        <w:rPr>
          <w:rFonts w:asciiTheme="majorHAnsi" w:hAnsiTheme="majorHAnsi"/>
          <w:i/>
          <w:sz w:val="24"/>
          <w:szCs w:val="24"/>
        </w:rPr>
        <w:t xml:space="preserve">: </w:t>
      </w:r>
      <w:r w:rsidRPr="00F449B7">
        <w:rPr>
          <w:rFonts w:asciiTheme="majorHAnsi" w:hAnsiTheme="majorHAnsi"/>
          <w:sz w:val="24"/>
          <w:szCs w:val="24"/>
        </w:rPr>
        <w:t>$</w:t>
      </w:r>
      <w:r w:rsidRPr="00F449B7" w:rsidR="00941C4F">
        <w:rPr>
          <w:rFonts w:asciiTheme="majorHAnsi" w:hAnsiTheme="majorHAnsi" w:cs="Times New Roman"/>
          <w:sz w:val="24"/>
          <w:szCs w:val="24"/>
        </w:rPr>
        <w:t>17,192.50</w:t>
      </w:r>
    </w:p>
    <w:p w:rsidR="00B55E9F" w:rsidRPr="00F449B7" w:rsidP="00B55E9F" w14:paraId="06C681F3" w14:textId="77777777">
      <w:pPr>
        <w:spacing w:after="0" w:line="240" w:lineRule="auto"/>
        <w:rPr>
          <w:rFonts w:asciiTheme="majorHAnsi" w:hAnsiTheme="majorHAnsi"/>
          <w:sz w:val="24"/>
          <w:szCs w:val="24"/>
        </w:rPr>
      </w:pPr>
    </w:p>
    <w:p w:rsidR="00722FDB" w:rsidRPr="00F449B7" w:rsidP="00B55E9F" w14:paraId="08740C5D" w14:textId="77777777">
      <w:pPr>
        <w:spacing w:after="0" w:line="240" w:lineRule="auto"/>
        <w:rPr>
          <w:rFonts w:asciiTheme="majorHAnsi" w:hAnsiTheme="majorHAnsi"/>
          <w:sz w:val="24"/>
          <w:szCs w:val="24"/>
        </w:rPr>
      </w:pPr>
      <w:r w:rsidRPr="00F449B7">
        <w:rPr>
          <w:rFonts w:asciiTheme="majorHAnsi" w:hAnsiTheme="majorHAnsi"/>
          <w:sz w:val="24"/>
          <w:szCs w:val="24"/>
        </w:rPr>
        <w:t>Part B: OPERATIONAL AND MAINTENANCE COSTS</w:t>
      </w:r>
    </w:p>
    <w:p w:rsidR="00235D71" w:rsidRPr="00F449B7" w:rsidP="00722FDB" w14:paraId="670B1164" w14:textId="77777777">
      <w:pPr>
        <w:spacing w:after="0" w:line="240" w:lineRule="auto"/>
        <w:rPr>
          <w:rFonts w:asciiTheme="majorHAnsi" w:hAnsiTheme="majorHAnsi"/>
          <w:sz w:val="24"/>
          <w:szCs w:val="24"/>
        </w:rPr>
      </w:pPr>
    </w:p>
    <w:p w:rsidR="00235D71" w:rsidRPr="00F449B7" w:rsidP="00235D71" w14:paraId="2EA71FB7" w14:textId="77777777">
      <w:pPr>
        <w:pStyle w:val="ListParagraph"/>
        <w:numPr>
          <w:ilvl w:val="0"/>
          <w:numId w:val="20"/>
        </w:numPr>
        <w:spacing w:after="0" w:line="240" w:lineRule="auto"/>
        <w:rPr>
          <w:rFonts w:asciiTheme="majorHAnsi" w:hAnsiTheme="majorHAnsi"/>
          <w:i/>
          <w:sz w:val="24"/>
          <w:szCs w:val="24"/>
        </w:rPr>
      </w:pPr>
      <w:r w:rsidRPr="00F449B7">
        <w:rPr>
          <w:rFonts w:asciiTheme="majorHAnsi" w:hAnsiTheme="majorHAnsi"/>
          <w:sz w:val="24"/>
          <w:szCs w:val="24"/>
        </w:rPr>
        <w:t>Cost Categories</w:t>
      </w:r>
    </w:p>
    <w:p w:rsidR="00235D71" w:rsidRPr="00F449B7" w:rsidP="00235D71" w14:paraId="5C788905" w14:textId="77777777">
      <w:pPr>
        <w:pStyle w:val="ListParagraph"/>
        <w:numPr>
          <w:ilvl w:val="1"/>
          <w:numId w:val="20"/>
        </w:numPr>
        <w:spacing w:after="0" w:line="240" w:lineRule="auto"/>
        <w:rPr>
          <w:rFonts w:asciiTheme="majorHAnsi" w:hAnsiTheme="majorHAnsi"/>
          <w:i/>
          <w:sz w:val="24"/>
          <w:szCs w:val="24"/>
        </w:rPr>
      </w:pPr>
      <w:r w:rsidRPr="00F449B7">
        <w:rPr>
          <w:rFonts w:asciiTheme="majorHAnsi" w:hAnsiTheme="majorHAnsi"/>
          <w:sz w:val="24"/>
          <w:szCs w:val="24"/>
        </w:rPr>
        <w:t>Equipment: $</w:t>
      </w:r>
      <w:r w:rsidRPr="00F449B7" w:rsidR="008B5669">
        <w:rPr>
          <w:rFonts w:asciiTheme="majorHAnsi" w:hAnsiTheme="majorHAnsi"/>
          <w:sz w:val="24"/>
          <w:szCs w:val="24"/>
        </w:rPr>
        <w:t>0</w:t>
      </w:r>
    </w:p>
    <w:p w:rsidR="00235D71" w:rsidRPr="00F449B7" w:rsidP="00235D71" w14:paraId="172D60FB" w14:textId="5334CBA1">
      <w:pPr>
        <w:pStyle w:val="ListParagraph"/>
        <w:numPr>
          <w:ilvl w:val="1"/>
          <w:numId w:val="20"/>
        </w:numPr>
        <w:spacing w:after="0" w:line="240" w:lineRule="auto"/>
        <w:rPr>
          <w:rFonts w:asciiTheme="majorHAnsi" w:hAnsiTheme="majorHAnsi"/>
          <w:i/>
          <w:sz w:val="24"/>
          <w:szCs w:val="24"/>
        </w:rPr>
      </w:pPr>
      <w:r w:rsidRPr="00F449B7">
        <w:rPr>
          <w:rFonts w:asciiTheme="majorHAnsi" w:hAnsiTheme="majorHAnsi"/>
          <w:sz w:val="24"/>
          <w:szCs w:val="24"/>
        </w:rPr>
        <w:t>Printing: $</w:t>
      </w:r>
      <w:r w:rsidRPr="00F449B7" w:rsidR="00D14A1D">
        <w:rPr>
          <w:rFonts w:asciiTheme="majorHAnsi" w:hAnsiTheme="majorHAnsi" w:cs="Times New Roman"/>
          <w:sz w:val="24"/>
          <w:szCs w:val="24"/>
        </w:rPr>
        <w:t>3,691.50</w:t>
      </w:r>
    </w:p>
    <w:p w:rsidR="00235D71" w:rsidRPr="00F449B7" w:rsidP="00235D71" w14:paraId="42EE40B2" w14:textId="54BC4F31">
      <w:pPr>
        <w:pStyle w:val="ListParagraph"/>
        <w:numPr>
          <w:ilvl w:val="1"/>
          <w:numId w:val="20"/>
        </w:numPr>
        <w:spacing w:after="0" w:line="240" w:lineRule="auto"/>
        <w:rPr>
          <w:rFonts w:asciiTheme="majorHAnsi" w:hAnsiTheme="majorHAnsi"/>
          <w:i/>
          <w:sz w:val="24"/>
          <w:szCs w:val="24"/>
        </w:rPr>
      </w:pPr>
      <w:r w:rsidRPr="00F449B7">
        <w:rPr>
          <w:rFonts w:asciiTheme="majorHAnsi" w:hAnsiTheme="majorHAnsi"/>
          <w:sz w:val="24"/>
          <w:szCs w:val="24"/>
        </w:rPr>
        <w:t>Postage: $</w:t>
      </w:r>
      <w:r w:rsidRPr="00F449B7" w:rsidR="005D2A39">
        <w:rPr>
          <w:rFonts w:asciiTheme="majorHAnsi" w:hAnsiTheme="majorHAnsi" w:cs="Times New Roman"/>
          <w:sz w:val="24"/>
          <w:szCs w:val="24"/>
        </w:rPr>
        <w:t>6,741.30</w:t>
      </w:r>
    </w:p>
    <w:p w:rsidR="00235D71" w:rsidRPr="00F449B7" w:rsidP="00235D71" w14:paraId="4934B964" w14:textId="77777777">
      <w:pPr>
        <w:pStyle w:val="ListParagraph"/>
        <w:numPr>
          <w:ilvl w:val="1"/>
          <w:numId w:val="20"/>
        </w:numPr>
        <w:spacing w:after="0" w:line="240" w:lineRule="auto"/>
        <w:rPr>
          <w:rFonts w:asciiTheme="majorHAnsi" w:hAnsiTheme="majorHAnsi"/>
          <w:i/>
          <w:sz w:val="24"/>
          <w:szCs w:val="24"/>
        </w:rPr>
      </w:pPr>
      <w:r w:rsidRPr="00F449B7">
        <w:rPr>
          <w:rFonts w:asciiTheme="majorHAnsi" w:hAnsiTheme="majorHAnsi"/>
          <w:sz w:val="24"/>
          <w:szCs w:val="24"/>
        </w:rPr>
        <w:t>Software Purchases: $</w:t>
      </w:r>
      <w:r w:rsidRPr="00F449B7" w:rsidR="008B5669">
        <w:rPr>
          <w:rFonts w:asciiTheme="majorHAnsi" w:hAnsiTheme="majorHAnsi"/>
          <w:sz w:val="24"/>
          <w:szCs w:val="24"/>
        </w:rPr>
        <w:t>0</w:t>
      </w:r>
    </w:p>
    <w:p w:rsidR="00235D71" w:rsidRPr="00F449B7" w:rsidP="00235D71" w14:paraId="06B90B2C" w14:textId="77777777">
      <w:pPr>
        <w:pStyle w:val="ListParagraph"/>
        <w:numPr>
          <w:ilvl w:val="1"/>
          <w:numId w:val="20"/>
        </w:numPr>
        <w:spacing w:after="0" w:line="240" w:lineRule="auto"/>
        <w:rPr>
          <w:rFonts w:asciiTheme="majorHAnsi" w:hAnsiTheme="majorHAnsi"/>
          <w:i/>
          <w:sz w:val="24"/>
          <w:szCs w:val="24"/>
        </w:rPr>
      </w:pPr>
      <w:r w:rsidRPr="00F449B7">
        <w:rPr>
          <w:rFonts w:asciiTheme="majorHAnsi" w:hAnsiTheme="majorHAnsi"/>
          <w:sz w:val="24"/>
          <w:szCs w:val="24"/>
        </w:rPr>
        <w:t>Licensing Costs: $</w:t>
      </w:r>
      <w:r w:rsidRPr="00F449B7" w:rsidR="008B5669">
        <w:rPr>
          <w:rFonts w:asciiTheme="majorHAnsi" w:hAnsiTheme="majorHAnsi"/>
          <w:sz w:val="24"/>
          <w:szCs w:val="24"/>
        </w:rPr>
        <w:t>0</w:t>
      </w:r>
    </w:p>
    <w:p w:rsidR="00235D71" w:rsidRPr="00F449B7" w:rsidP="00235D71" w14:paraId="03EE424C" w14:textId="3FDC795A">
      <w:pPr>
        <w:pStyle w:val="ListParagraph"/>
        <w:numPr>
          <w:ilvl w:val="1"/>
          <w:numId w:val="20"/>
        </w:numPr>
        <w:spacing w:after="0" w:line="240" w:lineRule="auto"/>
        <w:rPr>
          <w:rFonts w:asciiTheme="majorHAnsi" w:hAnsiTheme="majorHAnsi"/>
          <w:i/>
          <w:sz w:val="24"/>
          <w:szCs w:val="24"/>
        </w:rPr>
      </w:pPr>
      <w:r w:rsidRPr="00F449B7">
        <w:rPr>
          <w:rFonts w:asciiTheme="majorHAnsi" w:hAnsiTheme="majorHAnsi"/>
          <w:sz w:val="24"/>
          <w:szCs w:val="24"/>
        </w:rPr>
        <w:t>Other</w:t>
      </w:r>
      <w:r w:rsidRPr="00F449B7" w:rsidR="005A623B">
        <w:rPr>
          <w:rFonts w:asciiTheme="majorHAnsi" w:hAnsiTheme="majorHAnsi"/>
          <w:sz w:val="24"/>
          <w:szCs w:val="24"/>
        </w:rPr>
        <w:t xml:space="preserve"> (</w:t>
      </w:r>
      <w:r w:rsidRPr="00F449B7" w:rsidR="006A435D">
        <w:rPr>
          <w:rFonts w:asciiTheme="majorHAnsi" w:hAnsiTheme="majorHAnsi"/>
          <w:sz w:val="24"/>
          <w:szCs w:val="24"/>
        </w:rPr>
        <w:t xml:space="preserve">Call Center </w:t>
      </w:r>
      <w:r w:rsidRPr="00F449B7" w:rsidR="005A623B">
        <w:rPr>
          <w:rFonts w:asciiTheme="majorHAnsi" w:hAnsiTheme="majorHAnsi"/>
          <w:sz w:val="24"/>
          <w:szCs w:val="24"/>
        </w:rPr>
        <w:t xml:space="preserve">Contract </w:t>
      </w:r>
      <w:r w:rsidRPr="00F449B7" w:rsidR="00A511E0">
        <w:rPr>
          <w:rFonts w:asciiTheme="majorHAnsi" w:hAnsiTheme="majorHAnsi"/>
          <w:sz w:val="24"/>
          <w:szCs w:val="24"/>
        </w:rPr>
        <w:t>Labor Cost)</w:t>
      </w:r>
      <w:r w:rsidRPr="00F449B7">
        <w:rPr>
          <w:rFonts w:asciiTheme="majorHAnsi" w:hAnsiTheme="majorHAnsi"/>
          <w:sz w:val="24"/>
          <w:szCs w:val="24"/>
        </w:rPr>
        <w:t>: $</w:t>
      </w:r>
      <w:r w:rsidRPr="00F449B7" w:rsidR="00F73FA3">
        <w:rPr>
          <w:rFonts w:asciiTheme="majorHAnsi" w:hAnsiTheme="majorHAnsi" w:cs="Times New Roman"/>
          <w:sz w:val="24"/>
          <w:szCs w:val="24"/>
        </w:rPr>
        <w:t>233,734.56</w:t>
      </w:r>
    </w:p>
    <w:p w:rsidR="00B55E9F" w:rsidRPr="00F449B7" w:rsidP="00B55E9F" w14:paraId="667210A2" w14:textId="77777777">
      <w:pPr>
        <w:pStyle w:val="ListParagraph"/>
        <w:spacing w:after="0" w:line="240" w:lineRule="auto"/>
        <w:ind w:left="1440"/>
        <w:rPr>
          <w:rFonts w:asciiTheme="majorHAnsi" w:hAnsiTheme="majorHAnsi"/>
          <w:i/>
          <w:sz w:val="24"/>
          <w:szCs w:val="24"/>
        </w:rPr>
      </w:pPr>
    </w:p>
    <w:p w:rsidR="00235D71" w:rsidRPr="00F449B7" w:rsidP="00B55E9F" w14:paraId="40F50B71" w14:textId="0226A0F1">
      <w:pPr>
        <w:pStyle w:val="ListParagraph"/>
        <w:numPr>
          <w:ilvl w:val="0"/>
          <w:numId w:val="20"/>
        </w:numPr>
        <w:spacing w:after="0" w:line="240" w:lineRule="auto"/>
        <w:rPr>
          <w:rFonts w:asciiTheme="majorHAnsi" w:hAnsiTheme="majorHAnsi"/>
          <w:i/>
          <w:sz w:val="24"/>
          <w:szCs w:val="24"/>
        </w:rPr>
      </w:pPr>
      <w:r w:rsidRPr="00F449B7">
        <w:rPr>
          <w:rFonts w:asciiTheme="majorHAnsi" w:hAnsiTheme="majorHAnsi"/>
          <w:sz w:val="24"/>
          <w:szCs w:val="24"/>
        </w:rPr>
        <w:t xml:space="preserve">Total Operational and Maintenance Cost:  </w:t>
      </w:r>
      <w:r w:rsidRPr="00F449B7" w:rsidR="00D81DC4">
        <w:rPr>
          <w:rFonts w:asciiTheme="majorHAnsi" w:hAnsiTheme="majorHAnsi"/>
          <w:sz w:val="24"/>
          <w:szCs w:val="24"/>
        </w:rPr>
        <w:t>$</w:t>
      </w:r>
      <w:r w:rsidRPr="00F449B7" w:rsidR="00224D25">
        <w:rPr>
          <w:rFonts w:asciiTheme="majorHAnsi" w:hAnsiTheme="majorHAnsi" w:cs="Times New Roman"/>
          <w:sz w:val="24"/>
          <w:szCs w:val="24"/>
        </w:rPr>
        <w:t>244,167.36</w:t>
      </w:r>
    </w:p>
    <w:p w:rsidR="00B55E9F" w:rsidRPr="00F449B7" w:rsidP="00B55E9F" w14:paraId="13C4B9CE" w14:textId="77777777">
      <w:pPr>
        <w:spacing w:after="0" w:line="240" w:lineRule="auto"/>
        <w:rPr>
          <w:rFonts w:asciiTheme="majorHAnsi" w:hAnsiTheme="majorHAnsi"/>
          <w:i/>
          <w:sz w:val="24"/>
          <w:szCs w:val="24"/>
        </w:rPr>
      </w:pPr>
    </w:p>
    <w:p w:rsidR="00B55E9F" w:rsidRPr="00F449B7" w:rsidP="00B55E9F" w14:paraId="7D18DFCF" w14:textId="77777777">
      <w:pPr>
        <w:spacing w:after="0" w:line="240" w:lineRule="auto"/>
        <w:rPr>
          <w:rFonts w:asciiTheme="majorHAnsi" w:hAnsiTheme="majorHAnsi"/>
          <w:sz w:val="24"/>
          <w:szCs w:val="24"/>
        </w:rPr>
      </w:pPr>
      <w:r w:rsidRPr="00F449B7">
        <w:rPr>
          <w:rFonts w:asciiTheme="majorHAnsi" w:hAnsiTheme="majorHAnsi"/>
          <w:sz w:val="24"/>
          <w:szCs w:val="24"/>
        </w:rPr>
        <w:t>Part C: TOTAL COST TO THE FEDERAL GOVERNMENT</w:t>
      </w:r>
    </w:p>
    <w:p w:rsidR="00B55E9F" w:rsidRPr="00F449B7" w:rsidP="00B55E9F" w14:paraId="3E4F0F72" w14:textId="77777777">
      <w:pPr>
        <w:spacing w:after="0" w:line="240" w:lineRule="auto"/>
        <w:rPr>
          <w:rFonts w:asciiTheme="majorHAnsi" w:hAnsiTheme="majorHAnsi"/>
          <w:sz w:val="24"/>
          <w:szCs w:val="24"/>
        </w:rPr>
      </w:pPr>
    </w:p>
    <w:p w:rsidR="00486235" w:rsidRPr="00F449B7" w:rsidP="00B55E9F" w14:paraId="7A105D01" w14:textId="3BD4E48D">
      <w:pPr>
        <w:pStyle w:val="ListParagraph"/>
        <w:numPr>
          <w:ilvl w:val="0"/>
          <w:numId w:val="22"/>
        </w:numPr>
        <w:spacing w:after="0" w:line="240" w:lineRule="auto"/>
        <w:rPr>
          <w:rFonts w:asciiTheme="majorHAnsi" w:hAnsiTheme="majorHAnsi"/>
          <w:sz w:val="24"/>
          <w:szCs w:val="24"/>
        </w:rPr>
      </w:pPr>
      <w:r w:rsidRPr="00F449B7">
        <w:rPr>
          <w:rFonts w:asciiTheme="majorHAnsi" w:hAnsiTheme="majorHAnsi"/>
          <w:sz w:val="24"/>
          <w:szCs w:val="24"/>
        </w:rPr>
        <w:t>Total Labor Cost to the Federal Government: $</w:t>
      </w:r>
      <w:r w:rsidRPr="00F449B7" w:rsidR="00342D20">
        <w:rPr>
          <w:rFonts w:asciiTheme="majorHAnsi" w:hAnsiTheme="majorHAnsi" w:cs="Times New Roman"/>
          <w:sz w:val="24"/>
          <w:szCs w:val="24"/>
        </w:rPr>
        <w:t>17,192.50</w:t>
      </w:r>
    </w:p>
    <w:p w:rsidR="00B55E9F" w:rsidRPr="00F449B7" w:rsidP="00B55E9F" w14:paraId="60CCF256" w14:textId="77777777">
      <w:pPr>
        <w:pStyle w:val="ListParagraph"/>
        <w:spacing w:after="0" w:line="240" w:lineRule="auto"/>
        <w:rPr>
          <w:rFonts w:asciiTheme="majorHAnsi" w:hAnsiTheme="majorHAnsi"/>
          <w:sz w:val="24"/>
          <w:szCs w:val="24"/>
        </w:rPr>
      </w:pPr>
    </w:p>
    <w:p w:rsidR="00B55E9F" w:rsidRPr="00F449B7" w:rsidP="00B55E9F" w14:paraId="3179BA90" w14:textId="5005EC67">
      <w:pPr>
        <w:pStyle w:val="ListParagraph"/>
        <w:numPr>
          <w:ilvl w:val="0"/>
          <w:numId w:val="22"/>
        </w:numPr>
        <w:spacing w:after="0" w:line="240" w:lineRule="auto"/>
        <w:rPr>
          <w:rFonts w:asciiTheme="majorHAnsi" w:hAnsiTheme="majorHAnsi"/>
          <w:sz w:val="24"/>
          <w:szCs w:val="24"/>
        </w:rPr>
      </w:pPr>
      <w:r w:rsidRPr="00F449B7">
        <w:rPr>
          <w:rFonts w:asciiTheme="majorHAnsi" w:hAnsiTheme="majorHAnsi"/>
          <w:sz w:val="24"/>
          <w:szCs w:val="24"/>
        </w:rPr>
        <w:t>Total Operational and Maintenance Costs: $</w:t>
      </w:r>
      <w:r w:rsidRPr="00F76212" w:rsidR="00F76212">
        <w:rPr>
          <w:rFonts w:asciiTheme="majorHAnsi" w:hAnsiTheme="majorHAnsi" w:cs="Times New Roman"/>
          <w:sz w:val="24"/>
          <w:szCs w:val="24"/>
        </w:rPr>
        <w:t>244,167.36</w:t>
      </w:r>
    </w:p>
    <w:p w:rsidR="00B55E9F" w:rsidRPr="00F449B7" w:rsidP="00B55E9F" w14:paraId="25F700AE" w14:textId="77777777">
      <w:pPr>
        <w:spacing w:after="0" w:line="240" w:lineRule="auto"/>
        <w:rPr>
          <w:rFonts w:asciiTheme="majorHAnsi" w:hAnsiTheme="majorHAnsi"/>
          <w:sz w:val="24"/>
          <w:szCs w:val="24"/>
        </w:rPr>
      </w:pPr>
    </w:p>
    <w:p w:rsidR="00B55E9F" w:rsidRPr="00F449B7" w:rsidP="00B55E9F" w14:paraId="0FE1C8F0" w14:textId="70127B44">
      <w:pPr>
        <w:pStyle w:val="ListParagraph"/>
        <w:numPr>
          <w:ilvl w:val="0"/>
          <w:numId w:val="22"/>
        </w:numPr>
        <w:spacing w:after="0" w:line="240" w:lineRule="auto"/>
        <w:rPr>
          <w:rFonts w:asciiTheme="majorHAnsi" w:hAnsiTheme="majorHAnsi"/>
          <w:sz w:val="24"/>
          <w:szCs w:val="24"/>
        </w:rPr>
      </w:pPr>
      <w:r w:rsidRPr="00F449B7">
        <w:rPr>
          <w:rFonts w:asciiTheme="majorHAnsi" w:hAnsiTheme="majorHAnsi"/>
          <w:sz w:val="24"/>
          <w:szCs w:val="24"/>
        </w:rPr>
        <w:t>Total Cost to the Federal Government: $</w:t>
      </w:r>
      <w:r w:rsidRPr="00F76212" w:rsidR="00F76212">
        <w:rPr>
          <w:rFonts w:asciiTheme="majorHAnsi" w:hAnsiTheme="majorHAnsi" w:cs="Times New Roman"/>
          <w:sz w:val="24"/>
          <w:szCs w:val="24"/>
        </w:rPr>
        <w:t>261,359.86</w:t>
      </w:r>
    </w:p>
    <w:p w:rsidR="00486235" w:rsidRPr="00F449B7" w:rsidP="00486235" w14:paraId="63E65BBA" w14:textId="77777777">
      <w:pPr>
        <w:spacing w:after="0" w:line="240" w:lineRule="auto"/>
        <w:rPr>
          <w:rFonts w:asciiTheme="majorHAnsi" w:hAnsiTheme="majorHAnsi"/>
          <w:sz w:val="24"/>
          <w:szCs w:val="24"/>
        </w:rPr>
      </w:pPr>
    </w:p>
    <w:p w:rsidR="00DA2B37" w:rsidRPr="00F449B7" w:rsidP="00486235" w14:paraId="1759E5C9" w14:textId="31A3E96C">
      <w:pPr>
        <w:spacing w:after="0" w:line="240" w:lineRule="auto"/>
        <w:rPr>
          <w:rFonts w:asciiTheme="majorHAnsi" w:hAnsiTheme="majorHAnsi"/>
          <w:sz w:val="24"/>
          <w:szCs w:val="24"/>
          <w:u w:val="single"/>
        </w:rPr>
      </w:pPr>
      <w:r w:rsidRPr="00F449B7">
        <w:rPr>
          <w:rFonts w:asciiTheme="majorHAnsi" w:hAnsiTheme="majorHAnsi"/>
          <w:sz w:val="24"/>
          <w:szCs w:val="24"/>
        </w:rPr>
        <w:t xml:space="preserve">15. </w:t>
      </w:r>
      <w:r w:rsidRPr="00F449B7">
        <w:rPr>
          <w:rFonts w:asciiTheme="majorHAnsi" w:hAnsiTheme="majorHAnsi"/>
          <w:sz w:val="24"/>
          <w:szCs w:val="24"/>
        </w:rPr>
        <w:tab/>
      </w:r>
      <w:r w:rsidRPr="00F449B7">
        <w:rPr>
          <w:rFonts w:asciiTheme="majorHAnsi" w:hAnsiTheme="majorHAnsi"/>
          <w:sz w:val="24"/>
          <w:szCs w:val="24"/>
          <w:u w:val="single"/>
        </w:rPr>
        <w:t>Reasons for Change in Burden</w:t>
      </w:r>
    </w:p>
    <w:p w:rsidR="00642EF4" w:rsidRPr="00F449B7" w:rsidP="00486235" w14:paraId="783E93C5" w14:textId="77777777">
      <w:pPr>
        <w:spacing w:after="0" w:line="240" w:lineRule="auto"/>
        <w:rPr>
          <w:rFonts w:asciiTheme="majorHAnsi" w:hAnsiTheme="majorHAnsi"/>
          <w:sz w:val="24"/>
          <w:szCs w:val="24"/>
          <w:u w:val="single"/>
        </w:rPr>
      </w:pPr>
    </w:p>
    <w:p w:rsidR="00DA2B37" w:rsidRPr="00F449B7" w:rsidP="00486235" w14:paraId="1767B43E" w14:textId="645A1C2F">
      <w:pPr>
        <w:spacing w:after="0" w:line="240" w:lineRule="auto"/>
        <w:rPr>
          <w:rFonts w:asciiTheme="majorHAnsi" w:hAnsiTheme="majorHAnsi"/>
          <w:sz w:val="24"/>
          <w:szCs w:val="24"/>
        </w:rPr>
      </w:pPr>
      <w:r w:rsidRPr="00F449B7">
        <w:rPr>
          <w:rFonts w:asciiTheme="majorHAnsi" w:hAnsiTheme="majorHAnsi"/>
          <w:sz w:val="24"/>
          <w:szCs w:val="24"/>
        </w:rPr>
        <w:t xml:space="preserve">The </w:t>
      </w:r>
      <w:r w:rsidR="00012E2A">
        <w:rPr>
          <w:rFonts w:asciiTheme="majorHAnsi" w:hAnsiTheme="majorHAnsi"/>
          <w:sz w:val="24"/>
          <w:szCs w:val="24"/>
        </w:rPr>
        <w:t xml:space="preserve">total </w:t>
      </w:r>
      <w:r w:rsidRPr="00F449B7">
        <w:rPr>
          <w:rFonts w:asciiTheme="majorHAnsi" w:hAnsiTheme="majorHAnsi"/>
          <w:sz w:val="24"/>
          <w:szCs w:val="24"/>
        </w:rPr>
        <w:t xml:space="preserve">cost burden has </w:t>
      </w:r>
      <w:r w:rsidRPr="00F449B7">
        <w:rPr>
          <w:rFonts w:asciiTheme="majorHAnsi" w:hAnsiTheme="majorHAnsi" w:cs="Times New Roman"/>
          <w:sz w:val="24"/>
          <w:szCs w:val="24"/>
        </w:rPr>
        <w:t>decreased</w:t>
      </w:r>
      <w:r w:rsidRPr="00F449B7">
        <w:rPr>
          <w:rFonts w:asciiTheme="majorHAnsi" w:hAnsiTheme="majorHAnsi"/>
          <w:sz w:val="24"/>
          <w:szCs w:val="24"/>
        </w:rPr>
        <w:t xml:space="preserve"> due to the </w:t>
      </w:r>
      <w:r w:rsidRPr="00F449B7">
        <w:rPr>
          <w:rFonts w:asciiTheme="majorHAnsi" w:hAnsiTheme="majorHAnsi" w:cs="Times New Roman"/>
          <w:sz w:val="24"/>
          <w:szCs w:val="24"/>
        </w:rPr>
        <w:t>decrease</w:t>
      </w:r>
      <w:r w:rsidRPr="00F449B7">
        <w:rPr>
          <w:rFonts w:asciiTheme="majorHAnsi" w:hAnsiTheme="majorHAnsi"/>
          <w:sz w:val="24"/>
          <w:szCs w:val="24"/>
        </w:rPr>
        <w:t xml:space="preserve"> in number of </w:t>
      </w:r>
      <w:r w:rsidRPr="00F449B7">
        <w:rPr>
          <w:rFonts w:asciiTheme="majorHAnsi" w:hAnsiTheme="majorHAnsi" w:cs="Times New Roman"/>
          <w:sz w:val="24"/>
          <w:szCs w:val="24"/>
        </w:rPr>
        <w:t>new registrants</w:t>
      </w:r>
      <w:r>
        <w:rPr>
          <w:rFonts w:asciiTheme="majorHAnsi" w:hAnsiTheme="majorHAnsi" w:cs="Times New Roman"/>
          <w:sz w:val="24"/>
          <w:szCs w:val="24"/>
        </w:rPr>
        <w:t xml:space="preserve"> seeking physical copies of the welcome packet</w:t>
      </w:r>
      <w:r w:rsidRPr="00F449B7">
        <w:rPr>
          <w:rFonts w:asciiTheme="majorHAnsi" w:hAnsiTheme="majorHAnsi" w:cs="Times New Roman"/>
          <w:sz w:val="24"/>
          <w:szCs w:val="24"/>
        </w:rPr>
        <w:t>.</w:t>
      </w:r>
      <w:r>
        <w:rPr>
          <w:rFonts w:asciiTheme="majorHAnsi" w:hAnsiTheme="majorHAnsi" w:cs="Times New Roman"/>
          <w:sz w:val="24"/>
          <w:szCs w:val="24"/>
        </w:rPr>
        <w:t xml:space="preserve">  </w:t>
      </w:r>
      <w:r w:rsidR="00923171">
        <w:rPr>
          <w:rFonts w:asciiTheme="majorHAnsi" w:hAnsiTheme="majorHAnsi" w:cs="Times New Roman"/>
          <w:sz w:val="24"/>
          <w:szCs w:val="24"/>
        </w:rPr>
        <w:t>The total</w:t>
      </w:r>
      <w:r w:rsidR="009278DB">
        <w:rPr>
          <w:rFonts w:asciiTheme="majorHAnsi" w:hAnsiTheme="majorHAnsi" w:cs="Times New Roman"/>
          <w:sz w:val="24"/>
          <w:szCs w:val="24"/>
        </w:rPr>
        <w:t xml:space="preserve"> number of</w:t>
      </w:r>
      <w:r w:rsidR="00923171">
        <w:rPr>
          <w:rFonts w:asciiTheme="majorHAnsi" w:hAnsiTheme="majorHAnsi" w:cs="Times New Roman"/>
          <w:sz w:val="24"/>
          <w:szCs w:val="24"/>
        </w:rPr>
        <w:t xml:space="preserve"> packets</w:t>
      </w:r>
      <w:r w:rsidR="00433BEF">
        <w:rPr>
          <w:rFonts w:asciiTheme="majorHAnsi" w:hAnsiTheme="majorHAnsi" w:cs="Times New Roman"/>
          <w:sz w:val="24"/>
          <w:szCs w:val="24"/>
        </w:rPr>
        <w:t xml:space="preserve"> sent out has decreased as more registrants request information via email.  Additionally, </w:t>
      </w:r>
      <w:r w:rsidR="007C199C">
        <w:rPr>
          <w:rFonts w:asciiTheme="majorHAnsi" w:hAnsiTheme="majorHAnsi" w:cs="Times New Roman"/>
          <w:sz w:val="24"/>
          <w:szCs w:val="24"/>
        </w:rPr>
        <w:t xml:space="preserve">there </w:t>
      </w:r>
      <w:r w:rsidR="00012E2A">
        <w:rPr>
          <w:rFonts w:asciiTheme="majorHAnsi" w:hAnsiTheme="majorHAnsi" w:cs="Times New Roman"/>
          <w:sz w:val="24"/>
          <w:szCs w:val="24"/>
        </w:rPr>
        <w:t>was</w:t>
      </w:r>
      <w:r w:rsidR="007C199C">
        <w:rPr>
          <w:rFonts w:asciiTheme="majorHAnsi" w:hAnsiTheme="majorHAnsi" w:cs="Times New Roman"/>
          <w:sz w:val="24"/>
          <w:szCs w:val="24"/>
        </w:rPr>
        <w:t xml:space="preserve"> </w:t>
      </w:r>
      <w:r w:rsidR="00012E2A">
        <w:rPr>
          <w:rFonts w:asciiTheme="majorHAnsi" w:hAnsiTheme="majorHAnsi" w:cs="Times New Roman"/>
          <w:sz w:val="24"/>
          <w:szCs w:val="24"/>
        </w:rPr>
        <w:t>large</w:t>
      </w:r>
      <w:r w:rsidR="007C199C">
        <w:rPr>
          <w:rFonts w:asciiTheme="majorHAnsi" w:hAnsiTheme="majorHAnsi" w:cs="Times New Roman"/>
          <w:sz w:val="24"/>
          <w:szCs w:val="24"/>
        </w:rPr>
        <w:t xml:space="preserve"> investment in public outreach </w:t>
      </w:r>
      <w:r w:rsidR="008B4685">
        <w:rPr>
          <w:rFonts w:asciiTheme="majorHAnsi" w:hAnsiTheme="majorHAnsi" w:cs="Times New Roman"/>
          <w:sz w:val="24"/>
          <w:szCs w:val="24"/>
        </w:rPr>
        <w:t xml:space="preserve">about the notification database </w:t>
      </w:r>
      <w:r w:rsidR="007C199C">
        <w:rPr>
          <w:rFonts w:asciiTheme="majorHAnsi" w:hAnsiTheme="majorHAnsi" w:cs="Times New Roman"/>
          <w:sz w:val="24"/>
          <w:szCs w:val="24"/>
        </w:rPr>
        <w:t xml:space="preserve">after relevant legislation related to </w:t>
      </w:r>
      <w:r w:rsidR="00791462">
        <w:rPr>
          <w:rFonts w:asciiTheme="majorHAnsi" w:hAnsiTheme="majorHAnsi" w:cs="Times New Roman"/>
          <w:sz w:val="24"/>
          <w:szCs w:val="24"/>
        </w:rPr>
        <w:t>CLHDW was passed</w:t>
      </w:r>
      <w:r w:rsidR="008B4685">
        <w:rPr>
          <w:rFonts w:asciiTheme="majorHAnsi" w:hAnsiTheme="majorHAnsi" w:cs="Times New Roman"/>
          <w:sz w:val="24"/>
          <w:szCs w:val="24"/>
        </w:rPr>
        <w:t xml:space="preserve">.  </w:t>
      </w:r>
      <w:r w:rsidR="00D722B2">
        <w:rPr>
          <w:rFonts w:asciiTheme="majorHAnsi" w:hAnsiTheme="majorHAnsi" w:cs="Times New Roman"/>
          <w:sz w:val="24"/>
          <w:szCs w:val="24"/>
        </w:rPr>
        <w:t>I</w:t>
      </w:r>
      <w:r w:rsidR="00791462">
        <w:rPr>
          <w:rFonts w:asciiTheme="majorHAnsi" w:hAnsiTheme="majorHAnsi" w:cs="Times New Roman"/>
          <w:sz w:val="24"/>
          <w:szCs w:val="24"/>
        </w:rPr>
        <w:t xml:space="preserve">t is estimated that the bulk of </w:t>
      </w:r>
      <w:r w:rsidR="008B4685">
        <w:rPr>
          <w:rFonts w:asciiTheme="majorHAnsi" w:hAnsiTheme="majorHAnsi" w:cs="Times New Roman"/>
          <w:sz w:val="24"/>
          <w:szCs w:val="24"/>
        </w:rPr>
        <w:t xml:space="preserve">individuals interested in </w:t>
      </w:r>
      <w:r w:rsidR="00D722B2">
        <w:rPr>
          <w:rFonts w:asciiTheme="majorHAnsi" w:hAnsiTheme="majorHAnsi" w:cs="Times New Roman"/>
          <w:sz w:val="24"/>
          <w:szCs w:val="24"/>
        </w:rPr>
        <w:t xml:space="preserve">being registered have already done so.  </w:t>
      </w:r>
    </w:p>
    <w:p w:rsidR="00520801" w:rsidRPr="00F449B7" w:rsidP="00486235" w14:paraId="11EB7267" w14:textId="77777777">
      <w:pPr>
        <w:spacing w:after="0" w:line="240" w:lineRule="auto"/>
        <w:rPr>
          <w:rFonts w:asciiTheme="majorHAnsi" w:hAnsiTheme="majorHAnsi"/>
          <w:sz w:val="24"/>
          <w:szCs w:val="24"/>
        </w:rPr>
      </w:pPr>
    </w:p>
    <w:p w:rsidR="00DA2B37" w:rsidRPr="00F449B7" w:rsidP="00486235" w14:paraId="007A7DF4" w14:textId="13B7EDF8">
      <w:pPr>
        <w:spacing w:after="0" w:line="240" w:lineRule="auto"/>
        <w:rPr>
          <w:rFonts w:asciiTheme="majorHAnsi" w:hAnsiTheme="majorHAnsi"/>
          <w:sz w:val="24"/>
          <w:szCs w:val="24"/>
        </w:rPr>
      </w:pPr>
      <w:r w:rsidRPr="00F449B7">
        <w:rPr>
          <w:rFonts w:asciiTheme="majorHAnsi" w:hAnsiTheme="majorHAnsi"/>
          <w:sz w:val="24"/>
          <w:szCs w:val="24"/>
        </w:rPr>
        <w:t>16</w:t>
      </w:r>
      <w:r w:rsidRPr="00F449B7" w:rsidR="005C3A95">
        <w:rPr>
          <w:rFonts w:asciiTheme="majorHAnsi" w:hAnsiTheme="majorHAnsi"/>
          <w:sz w:val="24"/>
          <w:szCs w:val="24"/>
        </w:rPr>
        <w:t xml:space="preserve">. </w:t>
      </w:r>
      <w:r w:rsidRPr="00F449B7" w:rsidR="005C3A95">
        <w:rPr>
          <w:rFonts w:asciiTheme="majorHAnsi" w:hAnsiTheme="majorHAnsi"/>
          <w:sz w:val="24"/>
          <w:szCs w:val="24"/>
        </w:rPr>
        <w:tab/>
      </w:r>
      <w:r w:rsidRPr="00F449B7" w:rsidR="005C3A95">
        <w:rPr>
          <w:rFonts w:asciiTheme="majorHAnsi" w:hAnsiTheme="majorHAnsi"/>
          <w:sz w:val="24"/>
          <w:szCs w:val="24"/>
          <w:u w:val="single"/>
        </w:rPr>
        <w:t>Publication of Results</w:t>
      </w:r>
      <w:r w:rsidRPr="00F449B7" w:rsidR="005C3A95">
        <w:rPr>
          <w:rFonts w:asciiTheme="majorHAnsi" w:hAnsiTheme="majorHAnsi"/>
          <w:sz w:val="24"/>
          <w:szCs w:val="24"/>
        </w:rPr>
        <w:t xml:space="preserve"> </w:t>
      </w:r>
    </w:p>
    <w:p w:rsidR="00642EF4" w:rsidRPr="00F449B7" w:rsidP="00486235" w14:paraId="1231113F" w14:textId="77777777">
      <w:pPr>
        <w:spacing w:after="0" w:line="240" w:lineRule="auto"/>
        <w:rPr>
          <w:rFonts w:asciiTheme="majorHAnsi" w:hAnsiTheme="majorHAnsi"/>
          <w:sz w:val="24"/>
          <w:szCs w:val="24"/>
        </w:rPr>
      </w:pPr>
    </w:p>
    <w:p w:rsidR="00DA2B37" w:rsidRPr="00F449B7" w:rsidP="00486235" w14:paraId="763E9B6E" w14:textId="77777777">
      <w:pPr>
        <w:spacing w:after="0" w:line="240" w:lineRule="auto"/>
        <w:rPr>
          <w:rFonts w:asciiTheme="majorHAnsi" w:hAnsiTheme="majorHAnsi"/>
          <w:sz w:val="24"/>
          <w:szCs w:val="24"/>
        </w:rPr>
      </w:pPr>
      <w:r w:rsidRPr="00F449B7">
        <w:rPr>
          <w:rFonts w:asciiTheme="majorHAnsi" w:hAnsiTheme="majorHAnsi"/>
          <w:sz w:val="24"/>
          <w:szCs w:val="24"/>
        </w:rPr>
        <w:t xml:space="preserve">The results of this information collection will not be published. </w:t>
      </w:r>
    </w:p>
    <w:p w:rsidR="008224F2" w:rsidRPr="00F449B7" w:rsidP="00486235" w14:paraId="6E016FCB" w14:textId="63AACB77">
      <w:pPr>
        <w:spacing w:after="0" w:line="240" w:lineRule="auto"/>
        <w:rPr>
          <w:rFonts w:asciiTheme="majorHAnsi" w:hAnsiTheme="majorHAnsi"/>
          <w:sz w:val="24"/>
          <w:szCs w:val="24"/>
        </w:rPr>
      </w:pPr>
    </w:p>
    <w:p w:rsidR="005C3A95" w:rsidRPr="00F449B7" w:rsidP="00486235" w14:paraId="09520CC6" w14:textId="2A613380">
      <w:pPr>
        <w:spacing w:after="0" w:line="240" w:lineRule="auto"/>
        <w:rPr>
          <w:rFonts w:asciiTheme="majorHAnsi" w:hAnsiTheme="majorHAnsi"/>
          <w:sz w:val="24"/>
          <w:szCs w:val="24"/>
        </w:rPr>
      </w:pPr>
      <w:r w:rsidRPr="00F449B7">
        <w:rPr>
          <w:rFonts w:asciiTheme="majorHAnsi" w:hAnsiTheme="majorHAnsi"/>
          <w:sz w:val="24"/>
          <w:szCs w:val="24"/>
        </w:rPr>
        <w:t xml:space="preserve">17. </w:t>
      </w:r>
      <w:r w:rsidRPr="00F449B7" w:rsidR="00C62D17">
        <w:rPr>
          <w:rFonts w:asciiTheme="majorHAnsi" w:hAnsiTheme="majorHAnsi"/>
          <w:sz w:val="24"/>
          <w:szCs w:val="24"/>
        </w:rPr>
        <w:tab/>
      </w:r>
      <w:r w:rsidRPr="00F449B7" w:rsidR="00C62D17">
        <w:rPr>
          <w:rFonts w:asciiTheme="majorHAnsi" w:hAnsiTheme="majorHAnsi"/>
          <w:sz w:val="24"/>
          <w:szCs w:val="24"/>
          <w:u w:val="single"/>
        </w:rPr>
        <w:t>Non-Display of OMB Expiration Date</w:t>
      </w:r>
    </w:p>
    <w:p w:rsidR="009D795F" w:rsidRPr="00F449B7" w:rsidP="00486235" w14:paraId="3B528172" w14:textId="4988E183">
      <w:pPr>
        <w:spacing w:after="0" w:line="240" w:lineRule="auto"/>
        <w:rPr>
          <w:rFonts w:asciiTheme="majorHAnsi" w:hAnsiTheme="majorHAnsi"/>
          <w:sz w:val="24"/>
          <w:szCs w:val="24"/>
        </w:rPr>
      </w:pPr>
    </w:p>
    <w:p w:rsidR="00C62D17" w:rsidRPr="00F449B7" w:rsidP="00486235" w14:paraId="02D0BA8E" w14:textId="673CBEFD">
      <w:pPr>
        <w:spacing w:after="0" w:line="240" w:lineRule="auto"/>
        <w:rPr>
          <w:rFonts w:asciiTheme="majorHAnsi" w:hAnsiTheme="majorHAnsi"/>
          <w:sz w:val="24"/>
          <w:szCs w:val="24"/>
        </w:rPr>
      </w:pPr>
      <w:r w:rsidRPr="00F449B7">
        <w:rPr>
          <w:rFonts w:asciiTheme="majorHAnsi" w:hAnsiTheme="majorHAnsi"/>
          <w:sz w:val="24"/>
          <w:szCs w:val="24"/>
        </w:rPr>
        <w:t xml:space="preserve">We are not seeking approval to omit the display of the expiration date of the OMB approval on the collection instrument. </w:t>
      </w:r>
    </w:p>
    <w:p w:rsidR="00C62D17" w:rsidRPr="00F449B7" w:rsidP="00486235" w14:paraId="1C91789C" w14:textId="77777777">
      <w:pPr>
        <w:spacing w:after="0" w:line="240" w:lineRule="auto"/>
        <w:rPr>
          <w:rFonts w:asciiTheme="majorHAnsi" w:hAnsiTheme="majorHAnsi"/>
          <w:sz w:val="24"/>
          <w:szCs w:val="24"/>
        </w:rPr>
      </w:pPr>
    </w:p>
    <w:p w:rsidR="00C62D17" w:rsidRPr="00F449B7" w:rsidP="00486235" w14:paraId="13CCB3CC" w14:textId="7F6F62AB">
      <w:pPr>
        <w:spacing w:after="0" w:line="240" w:lineRule="auto"/>
        <w:rPr>
          <w:rFonts w:asciiTheme="majorHAnsi" w:hAnsiTheme="majorHAnsi"/>
          <w:sz w:val="24"/>
          <w:szCs w:val="24"/>
          <w:u w:val="single"/>
        </w:rPr>
      </w:pPr>
      <w:r w:rsidRPr="00F449B7">
        <w:rPr>
          <w:rFonts w:asciiTheme="majorHAnsi" w:hAnsiTheme="majorHAnsi"/>
          <w:sz w:val="24"/>
          <w:szCs w:val="24"/>
        </w:rPr>
        <w:t xml:space="preserve">18. </w:t>
      </w:r>
      <w:r w:rsidRPr="00F449B7">
        <w:rPr>
          <w:rFonts w:asciiTheme="majorHAnsi" w:hAnsiTheme="majorHAnsi"/>
          <w:sz w:val="24"/>
          <w:szCs w:val="24"/>
        </w:rPr>
        <w:tab/>
      </w:r>
      <w:r w:rsidRPr="00F449B7">
        <w:rPr>
          <w:rFonts w:asciiTheme="majorHAnsi" w:hAnsiTheme="majorHAnsi"/>
          <w:sz w:val="24"/>
          <w:szCs w:val="24"/>
          <w:u w:val="single"/>
        </w:rPr>
        <w:t>Exceptions to “Certification for Paperwork Reduction Submissions”</w:t>
      </w:r>
    </w:p>
    <w:p w:rsidR="00642EF4" w:rsidRPr="00F449B7" w:rsidP="00486235" w14:paraId="6F293095" w14:textId="77777777">
      <w:pPr>
        <w:spacing w:after="0" w:line="240" w:lineRule="auto"/>
        <w:rPr>
          <w:rFonts w:asciiTheme="majorHAnsi" w:hAnsiTheme="majorHAnsi"/>
          <w:sz w:val="24"/>
          <w:szCs w:val="24"/>
          <w:u w:val="single"/>
        </w:rPr>
      </w:pPr>
    </w:p>
    <w:p w:rsidR="00A50A0F" w:rsidRPr="00F449B7" w:rsidP="00B55E9F" w14:paraId="2F1A494A" w14:textId="77777777">
      <w:pPr>
        <w:spacing w:after="0" w:line="240" w:lineRule="auto"/>
        <w:rPr>
          <w:rFonts w:asciiTheme="majorHAnsi" w:hAnsiTheme="majorHAnsi" w:cs="Times New Roman"/>
          <w:i/>
          <w:sz w:val="24"/>
          <w:szCs w:val="24"/>
        </w:rPr>
      </w:pPr>
      <w:r w:rsidRPr="00F449B7">
        <w:rPr>
          <w:rFonts w:asciiTheme="majorHAnsi" w:hAnsiTheme="majorHAnsi"/>
          <w:sz w:val="24"/>
          <w:szCs w:val="24"/>
        </w:rPr>
        <w:t>We are not requesting an</w:t>
      </w:r>
      <w:r w:rsidRPr="00F449B7" w:rsidR="00420AE9">
        <w:rPr>
          <w:rFonts w:asciiTheme="majorHAnsi" w:hAnsiTheme="majorHAnsi"/>
          <w:sz w:val="24"/>
          <w:szCs w:val="24"/>
        </w:rPr>
        <w:t>y</w:t>
      </w:r>
      <w:r w:rsidRPr="00F449B7">
        <w:rPr>
          <w:rFonts w:asciiTheme="majorHAnsi" w:hAnsiTheme="majorHAnsi"/>
          <w:sz w:val="24"/>
          <w:szCs w:val="24"/>
        </w:rPr>
        <w:t xml:space="preserve"> exemption</w:t>
      </w:r>
      <w:r w:rsidRPr="00F449B7" w:rsidR="00420AE9">
        <w:rPr>
          <w:rFonts w:asciiTheme="majorHAnsi" w:hAnsiTheme="majorHAnsi"/>
          <w:sz w:val="24"/>
          <w:szCs w:val="24"/>
        </w:rPr>
        <w:t>s</w:t>
      </w:r>
      <w:r w:rsidRPr="00F449B7">
        <w:rPr>
          <w:rFonts w:asciiTheme="majorHAnsi" w:hAnsiTheme="majorHAnsi"/>
          <w:sz w:val="24"/>
          <w:szCs w:val="24"/>
        </w:rPr>
        <w:t xml:space="preserve"> to the provisions </w:t>
      </w:r>
      <w:r w:rsidRPr="00F449B7" w:rsidR="00420AE9">
        <w:rPr>
          <w:rFonts w:asciiTheme="majorHAnsi" w:hAnsiTheme="majorHAnsi"/>
          <w:sz w:val="24"/>
          <w:szCs w:val="24"/>
        </w:rPr>
        <w:t>stated in 5 CFR</w:t>
      </w:r>
      <w:r w:rsidRPr="00F449B7" w:rsidR="00420AE9">
        <w:rPr>
          <w:rFonts w:asciiTheme="majorHAnsi" w:hAnsiTheme="majorHAnsi" w:cs="Times New Roman"/>
          <w:sz w:val="24"/>
          <w:szCs w:val="24"/>
        </w:rPr>
        <w:t xml:space="preserve"> 1320.9. </w:t>
      </w:r>
    </w:p>
    <w:sectPr>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68" w14:paraId="2CDD4EF9" w14:textId="57A43939">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2308860" cy="368935"/>
              <wp:effectExtent l="0" t="0" r="15240" b="0"/>
              <wp:wrapNone/>
              <wp:docPr id="604976008" name="Text Box 2" descr="DISTRIBUTION: DoD COMMUNITY ONLY">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860" cy="368935"/>
                      </a:xfrm>
                      <a:prstGeom prst="rect">
                        <a:avLst/>
                      </a:prstGeom>
                      <a:noFill/>
                      <a:ln>
                        <a:noFill/>
                      </a:ln>
                    </wps:spPr>
                    <wps:txbx>
                      <w:txbxContent>
                        <w:p w:rsidR="00AB6538" w14:textId="77777777"/>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DISTRIBUTION: DoD COMMUNITY ONLY" style="width:181.8pt;height:29.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AB6538" w14:paraId="6EB21355"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68" w14:paraId="3C309D6E" w14:textId="29BC976E">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308860" cy="368935"/>
              <wp:effectExtent l="0" t="0" r="15240" b="0"/>
              <wp:wrapNone/>
              <wp:docPr id="34395660" name="Text Box 3" descr="DISTRIBUTION: DoD COMMUNITY ONLY">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860" cy="368935"/>
                      </a:xfrm>
                      <a:prstGeom prst="rect">
                        <a:avLst/>
                      </a:prstGeom>
                      <a:noFill/>
                      <a:ln>
                        <a:noFill/>
                      </a:ln>
                    </wps:spPr>
                    <wps:txbx>
                      <w:txbxContent>
                        <w:p w:rsidR="00AB6538" w14:textId="77777777"/>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DISTRIBUTION: DoD COMMUNITY ONLY" style="width:181.8pt;height:29.0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AB6538" w14:paraId="0F47763E" w14:textId="77777777"/>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68" w14:paraId="1F63A04F" w14:textId="40C593C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45E5D"/>
    <w:multiLevelType w:val="hybridMultilevel"/>
    <w:tmpl w:val="D47AD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036208"/>
    <w:multiLevelType w:val="hybridMultilevel"/>
    <w:tmpl w:val="E40E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CF3682E"/>
    <w:multiLevelType w:val="hybridMultilevel"/>
    <w:tmpl w:val="0CC67F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D14018"/>
    <w:multiLevelType w:val="hybridMultilevel"/>
    <w:tmpl w:val="FD347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7329648">
    <w:abstractNumId w:val="17"/>
  </w:num>
  <w:num w:numId="2" w16cid:durableId="451024694">
    <w:abstractNumId w:val="0"/>
  </w:num>
  <w:num w:numId="3" w16cid:durableId="568922165">
    <w:abstractNumId w:val="14"/>
  </w:num>
  <w:num w:numId="4" w16cid:durableId="190262148">
    <w:abstractNumId w:val="12"/>
  </w:num>
  <w:num w:numId="5" w16cid:durableId="2042393932">
    <w:abstractNumId w:val="21"/>
  </w:num>
  <w:num w:numId="6" w16cid:durableId="1996061309">
    <w:abstractNumId w:val="2"/>
  </w:num>
  <w:num w:numId="7" w16cid:durableId="299384702">
    <w:abstractNumId w:val="22"/>
  </w:num>
  <w:num w:numId="8" w16cid:durableId="1559824385">
    <w:abstractNumId w:val="19"/>
  </w:num>
  <w:num w:numId="9" w16cid:durableId="121534209">
    <w:abstractNumId w:val="23"/>
  </w:num>
  <w:num w:numId="10" w16cid:durableId="2046129453">
    <w:abstractNumId w:val="4"/>
  </w:num>
  <w:num w:numId="11" w16cid:durableId="536089280">
    <w:abstractNumId w:val="18"/>
  </w:num>
  <w:num w:numId="12" w16cid:durableId="1753240622">
    <w:abstractNumId w:val="20"/>
  </w:num>
  <w:num w:numId="13" w16cid:durableId="2126923535">
    <w:abstractNumId w:val="26"/>
  </w:num>
  <w:num w:numId="14" w16cid:durableId="1255047022">
    <w:abstractNumId w:val="27"/>
  </w:num>
  <w:num w:numId="15" w16cid:durableId="1922832272">
    <w:abstractNumId w:val="11"/>
  </w:num>
  <w:num w:numId="16" w16cid:durableId="1897160131">
    <w:abstractNumId w:val="10"/>
  </w:num>
  <w:num w:numId="17" w16cid:durableId="1443500191">
    <w:abstractNumId w:val="15"/>
  </w:num>
  <w:num w:numId="18" w16cid:durableId="459306014">
    <w:abstractNumId w:val="9"/>
  </w:num>
  <w:num w:numId="19" w16cid:durableId="294872113">
    <w:abstractNumId w:val="8"/>
  </w:num>
  <w:num w:numId="20" w16cid:durableId="1932883619">
    <w:abstractNumId w:val="6"/>
  </w:num>
  <w:num w:numId="21" w16cid:durableId="1417439111">
    <w:abstractNumId w:val="16"/>
  </w:num>
  <w:num w:numId="22" w16cid:durableId="1893150545">
    <w:abstractNumId w:val="3"/>
  </w:num>
  <w:num w:numId="23" w16cid:durableId="438259736">
    <w:abstractNumId w:val="5"/>
  </w:num>
  <w:num w:numId="24" w16cid:durableId="379938365">
    <w:abstractNumId w:val="24"/>
  </w:num>
  <w:num w:numId="25" w16cid:durableId="1152866576">
    <w:abstractNumId w:val="7"/>
  </w:num>
  <w:num w:numId="26" w16cid:durableId="1671565185">
    <w:abstractNumId w:val="25"/>
  </w:num>
  <w:num w:numId="27" w16cid:durableId="515971479">
    <w:abstractNumId w:val="1"/>
  </w:num>
  <w:num w:numId="28" w16cid:durableId="1107700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727"/>
    <w:rsid w:val="000116F5"/>
    <w:rsid w:val="00012E2A"/>
    <w:rsid w:val="0002358A"/>
    <w:rsid w:val="00053432"/>
    <w:rsid w:val="00075565"/>
    <w:rsid w:val="00076058"/>
    <w:rsid w:val="00083948"/>
    <w:rsid w:val="0009163F"/>
    <w:rsid w:val="00096944"/>
    <w:rsid w:val="000B0E70"/>
    <w:rsid w:val="000C6A98"/>
    <w:rsid w:val="000D6C58"/>
    <w:rsid w:val="000E0C68"/>
    <w:rsid w:val="00105F45"/>
    <w:rsid w:val="00111980"/>
    <w:rsid w:val="001204F6"/>
    <w:rsid w:val="00122354"/>
    <w:rsid w:val="00135F11"/>
    <w:rsid w:val="00143614"/>
    <w:rsid w:val="00153359"/>
    <w:rsid w:val="00171ABC"/>
    <w:rsid w:val="00177931"/>
    <w:rsid w:val="0019309D"/>
    <w:rsid w:val="001B04CC"/>
    <w:rsid w:val="001B59CF"/>
    <w:rsid w:val="001C2641"/>
    <w:rsid w:val="001D1E42"/>
    <w:rsid w:val="001F526C"/>
    <w:rsid w:val="00200261"/>
    <w:rsid w:val="00203BC2"/>
    <w:rsid w:val="00205933"/>
    <w:rsid w:val="00207F67"/>
    <w:rsid w:val="00211832"/>
    <w:rsid w:val="0021637A"/>
    <w:rsid w:val="00222D1B"/>
    <w:rsid w:val="00224D25"/>
    <w:rsid w:val="00235D71"/>
    <w:rsid w:val="0024335E"/>
    <w:rsid w:val="002538A4"/>
    <w:rsid w:val="00254DCF"/>
    <w:rsid w:val="002567F9"/>
    <w:rsid w:val="00265AFD"/>
    <w:rsid w:val="0027743E"/>
    <w:rsid w:val="002778C2"/>
    <w:rsid w:val="00294E92"/>
    <w:rsid w:val="002A052D"/>
    <w:rsid w:val="002A0D8B"/>
    <w:rsid w:val="002A4D5B"/>
    <w:rsid w:val="002B34B9"/>
    <w:rsid w:val="002C51F1"/>
    <w:rsid w:val="002D45A0"/>
    <w:rsid w:val="002D7713"/>
    <w:rsid w:val="003132E7"/>
    <w:rsid w:val="00322ADB"/>
    <w:rsid w:val="00331D7E"/>
    <w:rsid w:val="00332B81"/>
    <w:rsid w:val="00337EF1"/>
    <w:rsid w:val="00340D9B"/>
    <w:rsid w:val="00342D20"/>
    <w:rsid w:val="003570BE"/>
    <w:rsid w:val="003735D1"/>
    <w:rsid w:val="003805EA"/>
    <w:rsid w:val="00394A8A"/>
    <w:rsid w:val="003A11CB"/>
    <w:rsid w:val="003A2DDB"/>
    <w:rsid w:val="003A341A"/>
    <w:rsid w:val="003A78FC"/>
    <w:rsid w:val="003C0540"/>
    <w:rsid w:val="003C7A47"/>
    <w:rsid w:val="003D4333"/>
    <w:rsid w:val="003E4A0F"/>
    <w:rsid w:val="003F2E72"/>
    <w:rsid w:val="00413784"/>
    <w:rsid w:val="00414A0E"/>
    <w:rsid w:val="00416C88"/>
    <w:rsid w:val="00420AE9"/>
    <w:rsid w:val="004334F4"/>
    <w:rsid w:val="00433BEF"/>
    <w:rsid w:val="00435A14"/>
    <w:rsid w:val="00437048"/>
    <w:rsid w:val="004477C3"/>
    <w:rsid w:val="00461A0F"/>
    <w:rsid w:val="00477AC8"/>
    <w:rsid w:val="00480AFF"/>
    <w:rsid w:val="00486235"/>
    <w:rsid w:val="00490797"/>
    <w:rsid w:val="0049390B"/>
    <w:rsid w:val="004A59FC"/>
    <w:rsid w:val="004B259E"/>
    <w:rsid w:val="004C74D6"/>
    <w:rsid w:val="004D1031"/>
    <w:rsid w:val="004F0C3E"/>
    <w:rsid w:val="004F4F5D"/>
    <w:rsid w:val="00502FF3"/>
    <w:rsid w:val="00510F0C"/>
    <w:rsid w:val="00520801"/>
    <w:rsid w:val="00520B36"/>
    <w:rsid w:val="00526696"/>
    <w:rsid w:val="00531824"/>
    <w:rsid w:val="00532AF0"/>
    <w:rsid w:val="00571698"/>
    <w:rsid w:val="00575AEB"/>
    <w:rsid w:val="00576EDB"/>
    <w:rsid w:val="005827D3"/>
    <w:rsid w:val="00594008"/>
    <w:rsid w:val="00596BBA"/>
    <w:rsid w:val="005A623B"/>
    <w:rsid w:val="005C3A95"/>
    <w:rsid w:val="005C7428"/>
    <w:rsid w:val="005D2A39"/>
    <w:rsid w:val="005D5C81"/>
    <w:rsid w:val="0061682D"/>
    <w:rsid w:val="00622345"/>
    <w:rsid w:val="00622C0C"/>
    <w:rsid w:val="006267E0"/>
    <w:rsid w:val="0063335B"/>
    <w:rsid w:val="00637270"/>
    <w:rsid w:val="00642741"/>
    <w:rsid w:val="00642EF4"/>
    <w:rsid w:val="0065530D"/>
    <w:rsid w:val="006731FF"/>
    <w:rsid w:val="006802FB"/>
    <w:rsid w:val="0068721E"/>
    <w:rsid w:val="00691125"/>
    <w:rsid w:val="00691A09"/>
    <w:rsid w:val="006A13FA"/>
    <w:rsid w:val="006A435D"/>
    <w:rsid w:val="006A5308"/>
    <w:rsid w:val="006B779B"/>
    <w:rsid w:val="006D66DA"/>
    <w:rsid w:val="006E563D"/>
    <w:rsid w:val="006F1F12"/>
    <w:rsid w:val="006F2DF8"/>
    <w:rsid w:val="0072291D"/>
    <w:rsid w:val="00722FDB"/>
    <w:rsid w:val="00732894"/>
    <w:rsid w:val="007473F9"/>
    <w:rsid w:val="0077261C"/>
    <w:rsid w:val="00775773"/>
    <w:rsid w:val="007874D1"/>
    <w:rsid w:val="00791462"/>
    <w:rsid w:val="00796B95"/>
    <w:rsid w:val="007B0107"/>
    <w:rsid w:val="007B528B"/>
    <w:rsid w:val="007C0F91"/>
    <w:rsid w:val="007C199C"/>
    <w:rsid w:val="007C372A"/>
    <w:rsid w:val="007D2706"/>
    <w:rsid w:val="007E1C83"/>
    <w:rsid w:val="007E49FA"/>
    <w:rsid w:val="007E7E0D"/>
    <w:rsid w:val="00820DBD"/>
    <w:rsid w:val="008224F2"/>
    <w:rsid w:val="00822D35"/>
    <w:rsid w:val="008635C4"/>
    <w:rsid w:val="00863B2E"/>
    <w:rsid w:val="008664F0"/>
    <w:rsid w:val="008A06EF"/>
    <w:rsid w:val="008B4685"/>
    <w:rsid w:val="008B5669"/>
    <w:rsid w:val="008C7D17"/>
    <w:rsid w:val="008D1294"/>
    <w:rsid w:val="008E1FEA"/>
    <w:rsid w:val="008E3029"/>
    <w:rsid w:val="008F0FBF"/>
    <w:rsid w:val="008F4233"/>
    <w:rsid w:val="008F4F10"/>
    <w:rsid w:val="008F7819"/>
    <w:rsid w:val="00904117"/>
    <w:rsid w:val="00923171"/>
    <w:rsid w:val="00925F7F"/>
    <w:rsid w:val="009278DB"/>
    <w:rsid w:val="00941C4F"/>
    <w:rsid w:val="00942BDA"/>
    <w:rsid w:val="00960B3A"/>
    <w:rsid w:val="00972908"/>
    <w:rsid w:val="00974DB8"/>
    <w:rsid w:val="00974FB1"/>
    <w:rsid w:val="00980B5C"/>
    <w:rsid w:val="0098628F"/>
    <w:rsid w:val="00991FE9"/>
    <w:rsid w:val="009925C7"/>
    <w:rsid w:val="00994F2B"/>
    <w:rsid w:val="00996894"/>
    <w:rsid w:val="009A6246"/>
    <w:rsid w:val="009B06F6"/>
    <w:rsid w:val="009B1416"/>
    <w:rsid w:val="009B2BAE"/>
    <w:rsid w:val="009B67FC"/>
    <w:rsid w:val="009C15CB"/>
    <w:rsid w:val="009C1791"/>
    <w:rsid w:val="009D7054"/>
    <w:rsid w:val="009D795F"/>
    <w:rsid w:val="009F2544"/>
    <w:rsid w:val="00A143FA"/>
    <w:rsid w:val="00A15F43"/>
    <w:rsid w:val="00A21D1E"/>
    <w:rsid w:val="00A244AB"/>
    <w:rsid w:val="00A2636A"/>
    <w:rsid w:val="00A30108"/>
    <w:rsid w:val="00A50A0F"/>
    <w:rsid w:val="00A511E0"/>
    <w:rsid w:val="00A61C4A"/>
    <w:rsid w:val="00A75C35"/>
    <w:rsid w:val="00A76F7E"/>
    <w:rsid w:val="00A77157"/>
    <w:rsid w:val="00A93550"/>
    <w:rsid w:val="00AA0561"/>
    <w:rsid w:val="00AB6538"/>
    <w:rsid w:val="00AE0968"/>
    <w:rsid w:val="00AF16D4"/>
    <w:rsid w:val="00B02A75"/>
    <w:rsid w:val="00B143F4"/>
    <w:rsid w:val="00B460E3"/>
    <w:rsid w:val="00B52F4E"/>
    <w:rsid w:val="00B55E9F"/>
    <w:rsid w:val="00B638D9"/>
    <w:rsid w:val="00B67973"/>
    <w:rsid w:val="00B75A58"/>
    <w:rsid w:val="00B8138A"/>
    <w:rsid w:val="00B82048"/>
    <w:rsid w:val="00B851E9"/>
    <w:rsid w:val="00B933B0"/>
    <w:rsid w:val="00BA3DB2"/>
    <w:rsid w:val="00BD7755"/>
    <w:rsid w:val="00BE0980"/>
    <w:rsid w:val="00BF4E49"/>
    <w:rsid w:val="00C07477"/>
    <w:rsid w:val="00C2780D"/>
    <w:rsid w:val="00C3023A"/>
    <w:rsid w:val="00C33684"/>
    <w:rsid w:val="00C42397"/>
    <w:rsid w:val="00C43C33"/>
    <w:rsid w:val="00C443E8"/>
    <w:rsid w:val="00C44567"/>
    <w:rsid w:val="00C50462"/>
    <w:rsid w:val="00C51C73"/>
    <w:rsid w:val="00C56266"/>
    <w:rsid w:val="00C616EF"/>
    <w:rsid w:val="00C62D17"/>
    <w:rsid w:val="00C76F43"/>
    <w:rsid w:val="00C808F4"/>
    <w:rsid w:val="00C8267D"/>
    <w:rsid w:val="00C90E33"/>
    <w:rsid w:val="00CA15B1"/>
    <w:rsid w:val="00CC24D5"/>
    <w:rsid w:val="00CC2835"/>
    <w:rsid w:val="00CE5B35"/>
    <w:rsid w:val="00D14A1D"/>
    <w:rsid w:val="00D21AA6"/>
    <w:rsid w:val="00D462F7"/>
    <w:rsid w:val="00D621E7"/>
    <w:rsid w:val="00D64094"/>
    <w:rsid w:val="00D722B2"/>
    <w:rsid w:val="00D734A2"/>
    <w:rsid w:val="00D81DC4"/>
    <w:rsid w:val="00D82B27"/>
    <w:rsid w:val="00D91122"/>
    <w:rsid w:val="00D95315"/>
    <w:rsid w:val="00DA2B37"/>
    <w:rsid w:val="00DA4ECC"/>
    <w:rsid w:val="00DB2E2D"/>
    <w:rsid w:val="00DD37E7"/>
    <w:rsid w:val="00DE265D"/>
    <w:rsid w:val="00DE630B"/>
    <w:rsid w:val="00DE7C61"/>
    <w:rsid w:val="00DF4F5E"/>
    <w:rsid w:val="00E04714"/>
    <w:rsid w:val="00E04DF3"/>
    <w:rsid w:val="00E171CB"/>
    <w:rsid w:val="00E32A0E"/>
    <w:rsid w:val="00E330C4"/>
    <w:rsid w:val="00E36749"/>
    <w:rsid w:val="00E4363D"/>
    <w:rsid w:val="00E436B0"/>
    <w:rsid w:val="00E5409A"/>
    <w:rsid w:val="00E5503F"/>
    <w:rsid w:val="00E7553F"/>
    <w:rsid w:val="00E76F2A"/>
    <w:rsid w:val="00E95FFB"/>
    <w:rsid w:val="00EA3D02"/>
    <w:rsid w:val="00EA6900"/>
    <w:rsid w:val="00EA6C04"/>
    <w:rsid w:val="00EC2614"/>
    <w:rsid w:val="00F25499"/>
    <w:rsid w:val="00F33D2D"/>
    <w:rsid w:val="00F449B7"/>
    <w:rsid w:val="00F6117C"/>
    <w:rsid w:val="00F73FA3"/>
    <w:rsid w:val="00F76212"/>
    <w:rsid w:val="00F86C35"/>
    <w:rsid w:val="00F904F4"/>
    <w:rsid w:val="00F97482"/>
    <w:rsid w:val="00FB09E1"/>
    <w:rsid w:val="00FB1708"/>
    <w:rsid w:val="00FB569C"/>
    <w:rsid w:val="00FD79D2"/>
    <w:rsid w:val="00FE595B"/>
    <w:rsid w:val="00FE5B29"/>
    <w:rsid w:val="00FF4DCC"/>
    <w:rsid w:val="00FF66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0BCEA"/>
  <w15:docId w15:val="{5F0A64C0-C00C-4A33-BEEA-78715D84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Revision">
    <w:name w:val="Revision"/>
    <w:hidden/>
    <w:uiPriority w:val="99"/>
    <w:semiHidden/>
    <w:rsid w:val="00A15F43"/>
    <w:pPr>
      <w:spacing w:after="0" w:line="240" w:lineRule="auto"/>
    </w:pPr>
  </w:style>
  <w:style w:type="character" w:styleId="CommentReference">
    <w:name w:val="annotation reference"/>
    <w:basedOn w:val="DefaultParagraphFont"/>
    <w:uiPriority w:val="99"/>
    <w:semiHidden/>
    <w:unhideWhenUsed/>
    <w:rsid w:val="00A15F43"/>
    <w:rPr>
      <w:sz w:val="16"/>
      <w:szCs w:val="16"/>
    </w:rPr>
  </w:style>
  <w:style w:type="paragraph" w:styleId="CommentText">
    <w:name w:val="annotation text"/>
    <w:basedOn w:val="Normal"/>
    <w:link w:val="CommentTextChar"/>
    <w:uiPriority w:val="99"/>
    <w:unhideWhenUsed/>
    <w:rsid w:val="00F449B7"/>
    <w:pPr>
      <w:spacing w:line="240" w:lineRule="auto"/>
    </w:pPr>
    <w:rPr>
      <w:sz w:val="20"/>
      <w:szCs w:val="20"/>
    </w:rPr>
  </w:style>
  <w:style w:type="character" w:customStyle="1" w:styleId="CommentTextChar">
    <w:name w:val="Comment Text Char"/>
    <w:basedOn w:val="DefaultParagraphFont"/>
    <w:link w:val="CommentText"/>
    <w:uiPriority w:val="99"/>
    <w:rsid w:val="00A15F43"/>
    <w:rPr>
      <w:sz w:val="20"/>
      <w:szCs w:val="20"/>
    </w:rPr>
  </w:style>
  <w:style w:type="paragraph" w:styleId="CommentSubject">
    <w:name w:val="annotation subject"/>
    <w:basedOn w:val="CommentText"/>
    <w:next w:val="CommentText"/>
    <w:link w:val="CommentSubjectChar"/>
    <w:uiPriority w:val="99"/>
    <w:semiHidden/>
    <w:unhideWhenUsed/>
    <w:rsid w:val="00A15F43"/>
    <w:rPr>
      <w:b/>
      <w:bCs/>
    </w:rPr>
  </w:style>
  <w:style w:type="character" w:customStyle="1" w:styleId="CommentSubjectChar">
    <w:name w:val="Comment Subject Char"/>
    <w:basedOn w:val="CommentTextChar"/>
    <w:link w:val="CommentSubject"/>
    <w:uiPriority w:val="99"/>
    <w:semiHidden/>
    <w:rsid w:val="00A15F43"/>
    <w:rPr>
      <w:b/>
      <w:bCs/>
      <w:sz w:val="20"/>
      <w:szCs w:val="20"/>
    </w:rPr>
  </w:style>
  <w:style w:type="character" w:customStyle="1" w:styleId="Heading4Char">
    <w:name w:val="Heading 4 Char"/>
    <w:basedOn w:val="DefaultParagraphFont"/>
    <w:link w:val="Heading4"/>
    <w:uiPriority w:val="9"/>
    <w:rsid w:val="00477AC8"/>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1C2641"/>
    <w:rPr>
      <w:color w:val="605E5C"/>
      <w:shd w:val="clear" w:color="auto" w:fill="E1DFDD"/>
    </w:rPr>
  </w:style>
  <w:style w:type="paragraph" w:styleId="PlainText">
    <w:name w:val="Plain Text"/>
    <w:basedOn w:val="Normal"/>
    <w:link w:val="PlainTextChar"/>
    <w:uiPriority w:val="99"/>
    <w:unhideWhenUsed/>
    <w:rsid w:val="00B851E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51E9"/>
    <w:rPr>
      <w:rFonts w:ascii="Calibri" w:hAnsi="Calibri"/>
      <w:szCs w:val="21"/>
    </w:rPr>
  </w:style>
  <w:style w:type="character" w:styleId="UnresolvedMention">
    <w:name w:val="Unresolved Mention"/>
    <w:basedOn w:val="DefaultParagraphFont"/>
    <w:uiPriority w:val="99"/>
    <w:semiHidden/>
    <w:unhideWhenUsed/>
    <w:rsid w:val="00B75A58"/>
    <w:rPr>
      <w:color w:val="605E5C"/>
      <w:shd w:val="clear" w:color="auto" w:fill="E1DFDD"/>
    </w:rPr>
  </w:style>
  <w:style w:type="table" w:styleId="TableGrid">
    <w:name w:val="Table Grid"/>
    <w:basedOn w:val="TableNormal"/>
    <w:uiPriority w:val="59"/>
    <w:rsid w:val="00822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lnr.hqi.usmc.mil/clwater/pages/ProjectUpdates.aspx" TargetMode="External" /><Relationship Id="rId11" Type="http://schemas.openxmlformats.org/officeDocument/2006/relationships/hyperlink" Target="https://clnr.hqi.usmc.mil/clwater/pages/privacy.aspx" TargetMode="External" /><Relationship Id="rId12" Type="http://schemas.openxmlformats.org/officeDocument/2006/relationships/hyperlink" Target="https://pclt.defense.gov/DIRECTORATES/Privacy-and-Civil-Liberties-Directorate/Privacy/SORNsIndex/Article/4008313/m05100-6/" TargetMode="External" /><Relationship Id="rId13" Type="http://schemas.openxmlformats.org/officeDocument/2006/relationships/hyperlink" Target="https://www.doncio.navy.mil/exports.aspx?id=9025" TargetMode="External" /><Relationship Id="rId14" Type="http://schemas.openxmlformats.org/officeDocument/2006/relationships/hyperlink" Target="https://www.bls.gov/oes/current/oes_nat.htm"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marines.mil/cl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11" ma:contentTypeDescription="Create a new document." ma:contentTypeScope="" ma:versionID="dbc3ed9239fb62406c58c7f3130fae98">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194e31615508ff92038316d271b3b60c"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7e9d07-7365-4069-859e-9f5a689cc5cc" xsi:nil="true"/>
    <lcf76f155ced4ddcb4097134ff3c332f xmlns="a65d4587-75a8-459f-96b3-992f43ee3bf2">
      <Terms xmlns="http://schemas.microsoft.com/office/infopath/2007/PartnerControls"/>
    </lcf76f155ced4ddcb4097134ff3c332f>
    <Status xmlns="a65d4587-75a8-459f-96b3-992f43ee3bf2">Final Document</Status>
    <PackageDate xmlns="a65d4587-75a8-459f-96b3-992f43ee3bf2" xsi:nil="true"/>
    <Comments xmlns="a65d4587-75a8-459f-96b3-992f43ee3bf2" xsi:nil="true"/>
    <RecordSchedule xmlns="a65d4587-75a8-459f-96b3-992f43ee3bf2">5000-38</RecordSchedule>
    <DocumentVersion xmlns="a65d4587-75a8-459f-96b3-992f43ee3bf2" xsi:nil="true"/>
    <SSIC xmlns="a65d4587-75a8-459f-96b3-992f43ee3bf2">5214</SSIC>
    <CompletedDate xmlns="a65d4587-75a8-459f-96b3-992f43ee3bf2" xsi:nil="true"/>
    <DocumentType xmlns="a65d4587-75a8-459f-96b3-992f43ee3bf2" xsi:nil="true"/>
    <ProgressTrackerLink xmlns="a65d4587-75a8-459f-96b3-992f43ee3bf2">
      <Url xsi:nil="true"/>
      <Description xsi:nil="true"/>
    </ProgressTrackerLink>
    <PackageSponsor xmlns="a65d4587-75a8-459f-96b3-992f43ee3bf2">
      <UserInfo>
        <DisplayName/>
        <AccountId xsi:nil="true"/>
        <AccountType/>
      </UserInfo>
    </PackageSpons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8AE22C7136A242BC21894BE770A995" ma:contentTypeVersion="23" ma:contentTypeDescription="Create a new document." ma:contentTypeScope="" ma:versionID="e97b85af7ec16700fe1b669de05668ca">
  <xsd:schema xmlns:xsd="http://www.w3.org/2001/XMLSchema" xmlns:xs="http://www.w3.org/2001/XMLSchema" xmlns:p="http://schemas.microsoft.com/office/2006/metadata/properties" xmlns:ns2="a65d4587-75a8-459f-96b3-992f43ee3bf2" xmlns:ns3="327e9d07-7365-4069-859e-9f5a689cc5cc" targetNamespace="http://schemas.microsoft.com/office/2006/metadata/properties" ma:root="true" ma:fieldsID="336cb063a813605aed1a7cb9d6c6d0e8" ns2:_="" ns3:_="">
    <xsd:import namespace="a65d4587-75a8-459f-96b3-992f43ee3bf2"/>
    <xsd:import namespace="327e9d07-7365-4069-859e-9f5a689cc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SIC" minOccurs="0"/>
                <xsd:element ref="ns2:RecordSchedule" minOccurs="0"/>
                <xsd:element ref="ns2:Status" minOccurs="0"/>
                <xsd:element ref="ns3:SharedWithUsers" minOccurs="0"/>
                <xsd:element ref="ns3:SharedWithDetails" minOccurs="0"/>
                <xsd:element ref="ns2:CompletedDate" minOccurs="0"/>
                <xsd:element ref="ns2:DocumentVersion" minOccurs="0"/>
                <xsd:element ref="ns2:DocumentType" minOccurs="0"/>
                <xsd:element ref="ns2:MediaServiceDateTaken" minOccurs="0"/>
                <xsd:element ref="ns2:MediaServiceObjectDetectorVersions" minOccurs="0"/>
                <xsd:element ref="ns2:MediaLengthInSeconds" minOccurs="0"/>
                <xsd:element ref="ns2:PackageDate" minOccurs="0"/>
                <xsd:element ref="ns2:Comments" minOccurs="0"/>
                <xsd:element ref="ns2:PackageSponsor" minOccurs="0"/>
                <xsd:element ref="ns2:ProgressTrack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d4587-75a8-459f-96b3-992f43ee3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SIC" ma:index="16" nillable="true" ma:displayName="SSIC" ma:default="5214" ma:format="Dropdown" ma:internalName="SSIC">
      <xsd:simpleType>
        <xsd:restriction base="dms:Text">
          <xsd:maxLength value="255"/>
        </xsd:restriction>
      </xsd:simpleType>
    </xsd:element>
    <xsd:element name="RecordSchedule" ma:index="17" nillable="true" ma:displayName="Record Schedule" ma:default="5000-83" ma:format="Dropdown" ma:internalName="RecordSchedule">
      <xsd:simpleType>
        <xsd:restriction base="dms:Text">
          <xsd:maxLength value="255"/>
        </xsd:restriction>
      </xsd:simpleType>
    </xsd:element>
    <xsd:element name="Status" ma:index="18" nillable="true" ma:displayName="Status" ma:format="Dropdown" ma:internalName="Status">
      <xsd:simpleType>
        <xsd:restriction base="dms:Choice">
          <xsd:enumeration value="New Collection"/>
          <xsd:enumeration value="Active"/>
          <xsd:enumeration value="Discontinued"/>
          <xsd:enumeration value="Renewal in Progress"/>
          <xsd:enumeration value="Working Document"/>
          <xsd:enumeration value="Final Document"/>
          <xsd:enumeration value="Approval Documentation"/>
        </xsd:restriction>
      </xsd:simpleType>
    </xsd:element>
    <xsd:element name="CompletedDate" ma:index="21" nillable="true" ma:displayName="Completed Date" ma:format="DateOnly" ma:internalName="CompletedDate">
      <xsd:simpleType>
        <xsd:restriction base="dms:DateTime"/>
      </xsd:simpleType>
    </xsd:element>
    <xsd:element name="DocumentVersion" ma:index="22" nillable="true" ma:displayName="Document Version" ma:format="Dropdown" ma:internalName="DocumentVersion">
      <xsd:simpleType>
        <xsd:restriction base="dms:Choice">
          <xsd:enumeration value="Final"/>
          <xsd:enumeration value="AO Draft"/>
          <xsd:enumeration value="OIM Markup"/>
        </xsd:restriction>
      </xsd:simpleType>
    </xsd:element>
    <xsd:element name="DocumentType" ma:index="23" nillable="true" ma:displayName="Document Type" ma:format="Dropdown" ma:internalName="DocumentType">
      <xsd:simpleType>
        <xsd:restriction base="dms:Choice">
          <xsd:enumeration value="Collection Tool"/>
          <xsd:enumeration value="SS-A"/>
          <xsd:enumeration value="SS-B"/>
          <xsd:enumeration value="SSN Justification"/>
          <xsd:enumeration value="SORN"/>
          <xsd:enumeration value="PIA"/>
          <xsd:enumeration value="Supporting Document"/>
          <xsd:enumeration value="Burden Calculator"/>
          <xsd:enumeration value="NOA"/>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ackageDate" ma:index="27" nillable="true" ma:displayName="Package Date" ma:format="DateOnly" ma:internalName="PackageDate">
      <xsd:simpleType>
        <xsd:restriction base="dms:DateTime"/>
      </xsd:simpleType>
    </xsd:element>
    <xsd:element name="Comments" ma:index="28" nillable="true" ma:displayName="Comments" ma:format="Dropdown" ma:internalName="Comments">
      <xsd:simpleType>
        <xsd:restriction base="dms:Note">
          <xsd:maxLength value="255"/>
        </xsd:restriction>
      </xsd:simpleType>
    </xsd:element>
    <xsd:element name="PackageSponsor" ma:index="29" nillable="true" ma:displayName="Sponsor" ma:format="Dropdown" ma:list="UserInfo" ma:SharePointGroup="0" ma:internalName="Packag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TrackerLink" ma:index="30" nillable="true" ma:displayName="Progress Tracker Link" ma:format="Hyperlink" ma:internalName="ProgressTrack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e9d07-7365-4069-859e-9f5a689cc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2523e-2337-4c4d-92e2-c4966b554173}" ma:internalName="TaxCatchAll" ma:showField="CatchAllData" ma:web="327e9d07-7365-4069-859e-9f5a689cc5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5205B-F15A-4D91-804D-45BEA0A30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CE929-7927-4FC3-88B1-D7A273790B0F}">
  <ds:schemaRefs>
    <ds:schemaRef ds:uri="http://schemas.microsoft.com/office/2006/metadata/properties"/>
    <ds:schemaRef ds:uri="http://schemas.microsoft.com/office/infopath/2007/PartnerControls"/>
    <ds:schemaRef ds:uri="327e9d07-7365-4069-859e-9f5a689cc5cc"/>
    <ds:schemaRef ds:uri="a65d4587-75a8-459f-96b3-992f43ee3bf2"/>
  </ds:schemaRefs>
</ds:datastoreItem>
</file>

<file path=customXml/itemProps3.xml><?xml version="1.0" encoding="utf-8"?>
<ds:datastoreItem xmlns:ds="http://schemas.openxmlformats.org/officeDocument/2006/customXml" ds:itemID="{7EFCA3BD-9321-4121-9C0B-F05AE0DE6A49}">
  <ds:schemaRefs>
    <ds:schemaRef ds:uri="http://schemas.microsoft.com/sharepoint/v3/contenttype/forms"/>
  </ds:schemaRefs>
</ds:datastoreItem>
</file>

<file path=customXml/itemProps4.xml><?xml version="1.0" encoding="utf-8"?>
<ds:datastoreItem xmlns:ds="http://schemas.openxmlformats.org/officeDocument/2006/customXml" ds:itemID="{394D6E75-F487-4BB9-9E0D-ED7C2C5D1828}">
  <ds:schemaRefs>
    <ds:schemaRef ds:uri="http://schemas.openxmlformats.org/officeDocument/2006/bibliography"/>
  </ds:schemaRefs>
</ds:datastoreItem>
</file>

<file path=customXml/itemProps5.xml><?xml version="1.0" encoding="utf-8"?>
<ds:datastoreItem xmlns:ds="http://schemas.openxmlformats.org/officeDocument/2006/customXml" ds:itemID="{B0843596-03DB-4831-9A69-9787136DA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d4587-75a8-459f-96b3-992f43ee3bf2"/>
    <ds:schemaRef ds:uri="327e9d07-7365-4069-859e-9f5a689c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 id="{89f80511-b267-4892-be9d-6cc8d3fffe7e}" enabled="1" method="Standar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14</cp:revision>
  <cp:lastPrinted>2016-09-20T19:55:00Z</cp:lastPrinted>
  <dcterms:created xsi:type="dcterms:W3CDTF">2026-03-27T18:14:00Z</dcterms:created>
  <dcterms:modified xsi:type="dcterms:W3CDTF">2026-05-13T16:18:00Z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3fc2a0e0,240f3388,20cd60c</vt:lpwstr>
  </property>
  <property fmtid="{D5CDD505-2E9C-101B-9397-08002B2CF9AE}" pid="4" name="ClassificationContentMarkingFooterText">
    <vt:lpwstr>DISTRIBUTION: DoD COMMUNITY ONLY</vt:lpwstr>
  </property>
  <property fmtid="{D5CDD505-2E9C-101B-9397-08002B2CF9AE}" pid="5" name="ContentTypeId">
    <vt:lpwstr>0x010100E08AE22C7136A242BC21894BE770A995</vt:lpwstr>
  </property>
  <property fmtid="{D5CDD505-2E9C-101B-9397-08002B2CF9AE}" pid="6" name="MediaServiceImageTags">
    <vt:lpwstr/>
  </property>
</Properties>
</file>