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1E9B" w:rsidP="00851E9B" w14:paraId="4FF1BD88" w14:textId="6E728B10">
      <w:pPr>
        <w:tabs>
          <w:tab w:val="left" w:pos="1080"/>
        </w:tabs>
        <w:ind w:left="1080" w:hanging="1080"/>
      </w:pPr>
      <w:r w:rsidRPr="004E0796">
        <w:rPr>
          <w:b/>
          <w:bCs/>
        </w:rPr>
        <w:t>To:</w:t>
      </w:r>
      <w:r w:rsidRPr="6DA580D2">
        <w:rPr>
          <w:b/>
          <w:bCs/>
        </w:rPr>
        <w:t xml:space="preserve"> </w:t>
      </w:r>
      <w:r w:rsidR="006E7F83">
        <w:rPr>
          <w:b/>
          <w:bCs/>
        </w:rPr>
        <w:tab/>
      </w:r>
      <w:r>
        <w:t xml:space="preserve">Kelsi Feltz </w:t>
      </w:r>
    </w:p>
    <w:p w:rsidR="00851E9B" w:rsidP="00851E9B" w14:paraId="0800F9C1" w14:textId="673B7132">
      <w:pPr>
        <w:tabs>
          <w:tab w:val="left" w:pos="1080"/>
        </w:tabs>
      </w:pPr>
      <w:r>
        <w:tab/>
      </w:r>
      <w:r w:rsidRPr="004E0796">
        <w:t>Office of Information and Regulatory Affairs (OIRA)</w:t>
      </w:r>
    </w:p>
    <w:p w:rsidR="00851E9B" w:rsidP="00851E9B" w14:paraId="287A1172" w14:textId="3B4DE757">
      <w:pPr>
        <w:tabs>
          <w:tab w:val="left" w:pos="1080"/>
        </w:tabs>
        <w:ind w:left="1080" w:hanging="1080"/>
      </w:pPr>
      <w:r>
        <w:tab/>
      </w:r>
      <w:r w:rsidRPr="004E0796">
        <w:t>Office of Management and Budget (OMB)</w:t>
      </w:r>
    </w:p>
    <w:p w:rsidR="00851E9B" w:rsidRPr="004E0796" w:rsidP="00851E9B" w14:paraId="6DFBFBF5" w14:textId="77777777">
      <w:pPr>
        <w:tabs>
          <w:tab w:val="left" w:pos="1080"/>
        </w:tabs>
        <w:ind w:left="1080" w:hanging="1080"/>
      </w:pPr>
    </w:p>
    <w:p w:rsidR="00851E9B" w:rsidP="00851E9B" w14:paraId="76FDD306" w14:textId="36B0B844">
      <w:pPr>
        <w:tabs>
          <w:tab w:val="left" w:pos="1080"/>
        </w:tabs>
        <w:ind w:left="1080" w:hanging="1080"/>
      </w:pPr>
      <w:r w:rsidRPr="004E0796">
        <w:rPr>
          <w:b/>
          <w:bCs/>
        </w:rPr>
        <w:t>From:</w:t>
      </w:r>
      <w:r w:rsidRPr="386D8174">
        <w:rPr>
          <w:b/>
          <w:bCs/>
        </w:rPr>
        <w:t xml:space="preserve"> </w:t>
      </w:r>
      <w:r w:rsidR="006E7F83">
        <w:rPr>
          <w:b/>
          <w:bCs/>
        </w:rPr>
        <w:tab/>
      </w:r>
      <w:r>
        <w:t>Surina Amin</w:t>
      </w:r>
    </w:p>
    <w:p w:rsidR="00851E9B" w:rsidP="00851E9B" w14:paraId="0295721D" w14:textId="63E5703C">
      <w:pPr>
        <w:tabs>
          <w:tab w:val="left" w:pos="1080"/>
        </w:tabs>
        <w:ind w:left="1080" w:hanging="1080"/>
      </w:pPr>
      <w:r>
        <w:tab/>
      </w:r>
      <w:r>
        <w:t xml:space="preserve">Office on Child Abuse and Neglect </w:t>
      </w:r>
    </w:p>
    <w:p w:rsidR="00851E9B" w:rsidP="00851E9B" w14:paraId="3A47696C" w14:textId="740FA3CE">
      <w:pPr>
        <w:tabs>
          <w:tab w:val="left" w:pos="1080"/>
        </w:tabs>
        <w:ind w:left="1080" w:hanging="1080"/>
      </w:pPr>
      <w:r>
        <w:tab/>
      </w:r>
      <w:r w:rsidRPr="004E0796">
        <w:t>Administration for Children and Families (ACF)</w:t>
      </w:r>
    </w:p>
    <w:p w:rsidR="00851E9B" w:rsidRPr="004E0796" w:rsidP="00851E9B" w14:paraId="60A4387D" w14:textId="77777777">
      <w:pPr>
        <w:tabs>
          <w:tab w:val="left" w:pos="1080"/>
        </w:tabs>
        <w:ind w:left="1080" w:hanging="1080"/>
      </w:pPr>
    </w:p>
    <w:p w:rsidR="00851E9B" w:rsidP="00851E9B" w14:paraId="1718059B" w14:textId="12A8CF02">
      <w:pPr>
        <w:tabs>
          <w:tab w:val="left" w:pos="1080"/>
        </w:tabs>
      </w:pPr>
      <w:r w:rsidRPr="004E0796">
        <w:rPr>
          <w:b/>
          <w:bCs/>
        </w:rPr>
        <w:t>Date:</w:t>
      </w:r>
      <w:r w:rsidRPr="386D8174">
        <w:rPr>
          <w:b/>
          <w:bCs/>
        </w:rPr>
        <w:t xml:space="preserve"> </w:t>
      </w:r>
      <w:r w:rsidR="006E7F83">
        <w:rPr>
          <w:b/>
          <w:bCs/>
        </w:rPr>
        <w:tab/>
      </w:r>
      <w:r w:rsidR="00153969">
        <w:t xml:space="preserve">June </w:t>
      </w:r>
      <w:r w:rsidR="003C7F65">
        <w:t>6</w:t>
      </w:r>
      <w:r w:rsidR="00F116EF">
        <w:t>, 2025</w:t>
      </w:r>
      <w:r>
        <w:t xml:space="preserve"> </w:t>
      </w:r>
    </w:p>
    <w:p w:rsidR="00851E9B" w:rsidRPr="004E0796" w:rsidP="00851E9B" w14:paraId="0F9BB7E5" w14:textId="77777777">
      <w:pPr>
        <w:tabs>
          <w:tab w:val="left" w:pos="1080"/>
        </w:tabs>
      </w:pPr>
    </w:p>
    <w:p w:rsidR="00851E9B" w:rsidP="00851E9B" w14:paraId="63EA8296" w14:textId="4631E9E5">
      <w:pPr>
        <w:pBdr>
          <w:bottom w:val="single" w:sz="12" w:space="1" w:color="auto"/>
        </w:pBdr>
        <w:tabs>
          <w:tab w:val="left" w:pos="1080"/>
        </w:tabs>
        <w:ind w:left="1080" w:hanging="1080"/>
        <w:rPr>
          <w:rFonts w:eastAsia="Times New Roman"/>
          <w:color w:val="000000" w:themeColor="text1"/>
        </w:rPr>
      </w:pPr>
      <w:r w:rsidRPr="3FF47E2D">
        <w:rPr>
          <w:b/>
          <w:bCs/>
        </w:rPr>
        <w:t>Subject:</w:t>
      </w:r>
      <w:r w:rsidRPr="177F302F">
        <w:rPr>
          <w:b/>
          <w:bCs/>
        </w:rPr>
        <w:t xml:space="preserve"> </w:t>
      </w:r>
      <w:r w:rsidR="006E7F83">
        <w:rPr>
          <w:b/>
          <w:bCs/>
        </w:rPr>
        <w:tab/>
      </w:r>
      <w:r>
        <w:t xml:space="preserve">Change Request – </w:t>
      </w:r>
      <w:r w:rsidRPr="3FF47E2D">
        <w:rPr>
          <w:rFonts w:eastAsia="Times New Roman"/>
          <w:color w:val="000000" w:themeColor="text1"/>
        </w:rPr>
        <w:t>National Center on Substance Abuse and Child Welfare</w:t>
      </w:r>
    </w:p>
    <w:p w:rsidR="00851E9B" w:rsidP="00851E9B" w14:paraId="36A0AFC0" w14:textId="332CD154">
      <w:pPr>
        <w:pBdr>
          <w:bottom w:val="single" w:sz="12" w:space="1" w:color="auto"/>
        </w:pBdr>
        <w:tabs>
          <w:tab w:val="left" w:pos="1080"/>
        </w:tabs>
        <w:ind w:left="1080" w:hanging="1080"/>
      </w:pPr>
      <w:r>
        <w:rPr>
          <w:rFonts w:eastAsia="Times New Roman"/>
          <w:color w:val="000000" w:themeColor="text1"/>
        </w:rPr>
        <w:tab/>
      </w:r>
      <w:r w:rsidR="00153969">
        <w:rPr>
          <w:rFonts w:eastAsia="Times New Roman"/>
          <w:color w:val="000000" w:themeColor="text1"/>
        </w:rPr>
        <w:t>Long-term Technical Assistance Engagement Satisfaction Survey</w:t>
      </w:r>
      <w:r w:rsidR="009E7F6D">
        <w:rPr>
          <w:rFonts w:eastAsia="Times New Roman"/>
          <w:color w:val="000000" w:themeColor="text1"/>
        </w:rPr>
        <w:t>s</w:t>
      </w:r>
      <w:r>
        <w:t xml:space="preserve"> (OMB #0970-0</w:t>
      </w:r>
      <w:r w:rsidR="00153969">
        <w:t>401</w:t>
      </w:r>
      <w:r>
        <w:t xml:space="preserve">) </w:t>
      </w:r>
    </w:p>
    <w:p w:rsidR="00851E9B" w:rsidRPr="0005680D" w:rsidP="00851E9B" w14:paraId="4D832ADF" w14:textId="77777777">
      <w:pPr>
        <w:pBdr>
          <w:bottom w:val="single" w:sz="12" w:space="1" w:color="auto"/>
        </w:pBdr>
        <w:tabs>
          <w:tab w:val="left" w:pos="1080"/>
        </w:tabs>
        <w:ind w:left="1080" w:hanging="1080"/>
        <w:rPr>
          <w:sz w:val="12"/>
          <w:szCs w:val="16"/>
        </w:rPr>
      </w:pPr>
    </w:p>
    <w:p w:rsidR="00851E9B" w:rsidRPr="00430033" w:rsidP="00851E9B" w14:paraId="3C1089D9" w14:textId="77777777">
      <w:pPr>
        <w:tabs>
          <w:tab w:val="left" w:pos="1080"/>
        </w:tabs>
        <w:ind w:left="1080" w:hanging="1080"/>
      </w:pPr>
    </w:p>
    <w:p w:rsidR="00851E9B" w:rsidRPr="002C13C2" w:rsidP="00851E9B" w14:paraId="618525B1" w14:textId="6B28E8E2">
      <w:r w:rsidRPr="002C13C2">
        <w:t xml:space="preserve">This memo requests approval of changes to </w:t>
      </w:r>
      <w:r w:rsidR="009E7F6D">
        <w:t xml:space="preserve">one instrument within </w:t>
      </w:r>
      <w:r w:rsidRPr="002C13C2">
        <w:t xml:space="preserve">the approved </w:t>
      </w:r>
      <w:r w:rsidR="00153969">
        <w:t xml:space="preserve">routine customer feedback </w:t>
      </w:r>
      <w:r w:rsidR="004E7524">
        <w:t>information collection:</w:t>
      </w:r>
      <w:r w:rsidRPr="002C13C2">
        <w:t xml:space="preserve"> </w:t>
      </w:r>
      <w:r w:rsidRPr="3FF47E2D">
        <w:rPr>
          <w:rFonts w:eastAsia="Times New Roman"/>
          <w:color w:val="000000" w:themeColor="text1"/>
        </w:rPr>
        <w:t xml:space="preserve">National Center on Substance Abuse and Child Welfare </w:t>
      </w:r>
      <w:r w:rsidR="004D1A3F">
        <w:rPr>
          <w:rFonts w:eastAsia="Times New Roman"/>
          <w:color w:val="000000" w:themeColor="text1"/>
        </w:rPr>
        <w:t xml:space="preserve">(NCSACW) </w:t>
      </w:r>
      <w:r w:rsidR="009E7F6D">
        <w:rPr>
          <w:rFonts w:eastAsia="Times New Roman"/>
          <w:color w:val="000000" w:themeColor="text1"/>
        </w:rPr>
        <w:t>Training and Technical Assistance Satisfaction Surveys</w:t>
      </w:r>
      <w:r w:rsidRPr="002C13C2">
        <w:t xml:space="preserve">, approved under the </w:t>
      </w:r>
      <w:r>
        <w:t xml:space="preserve">Administration for Children and Families Generic </w:t>
      </w:r>
      <w:r w:rsidR="00153969">
        <w:t>Clearance for Routine Customer Feedback</w:t>
      </w:r>
      <w:r w:rsidRPr="002C13C2">
        <w:t xml:space="preserve"> (OMB #0970-0</w:t>
      </w:r>
      <w:r w:rsidR="00153969">
        <w:t>401</w:t>
      </w:r>
      <w:r w:rsidRPr="002C13C2">
        <w:t xml:space="preserve">). </w:t>
      </w:r>
      <w:r w:rsidR="009E7F6D">
        <w:t xml:space="preserve">It also requests the approval of the addition of a new instrument to be included </w:t>
      </w:r>
      <w:r w:rsidR="004E7524">
        <w:t>with the information collection materials</w:t>
      </w:r>
      <w:r w:rsidR="009E7F6D">
        <w:t xml:space="preserve">.  </w:t>
      </w:r>
    </w:p>
    <w:p w:rsidR="00851E9B" w:rsidP="00851E9B" w14:paraId="4C03EBAA" w14:textId="77777777"/>
    <w:p w:rsidR="00851E9B" w:rsidP="00851E9B" w14:paraId="4D74B5F8" w14:textId="77777777">
      <w:pPr>
        <w:spacing w:after="120"/>
      </w:pPr>
      <w:r w:rsidRPr="64EB18C9">
        <w:rPr>
          <w:b/>
          <w:bCs/>
          <w:i/>
          <w:iCs/>
        </w:rPr>
        <w:t>Background</w:t>
      </w:r>
    </w:p>
    <w:p w:rsidR="00851E9B" w:rsidP="00851E9B" w14:paraId="1175C370" w14:textId="0EBF8AD2">
      <w:r>
        <w:rPr>
          <w:rFonts w:eastAsia="Times New Roman"/>
          <w:color w:val="000000" w:themeColor="text1"/>
        </w:rPr>
        <w:t xml:space="preserve">The NCSACW Training and Technical Assistance (TTA) Satisfaction Surveys were originally approved in March 2024, with an extension received </w:t>
      </w:r>
      <w:r w:rsidR="00442217">
        <w:rPr>
          <w:rFonts w:eastAsia="Times New Roman"/>
          <w:color w:val="000000" w:themeColor="text1"/>
        </w:rPr>
        <w:t>through</w:t>
      </w:r>
      <w:r w:rsidR="00442217">
        <w:rPr>
          <w:rFonts w:eastAsia="Times New Roman"/>
          <w:color w:val="000000" w:themeColor="text1"/>
        </w:rPr>
        <w:t xml:space="preserve"> </w:t>
      </w:r>
      <w:r>
        <w:rPr>
          <w:rFonts w:eastAsia="Times New Roman"/>
          <w:color w:val="000000" w:themeColor="text1"/>
        </w:rPr>
        <w:t>the extension of the umbrella generic in May 2024.</w:t>
      </w:r>
      <w:r>
        <w:t xml:space="preserve"> Three approved surveys have been in use by the NCSACW since. </w:t>
      </w:r>
    </w:p>
    <w:p w:rsidR="00851E9B" w:rsidP="00851E9B" w14:paraId="6DD75915" w14:textId="77777777"/>
    <w:p w:rsidR="790C488D" w14:paraId="67C468D2" w14:textId="1F4358DE">
      <w:r>
        <w:t xml:space="preserve">NCSACW provides TTA to Regional Partnership Grant (RPG) and In-depth Technical Assistance (IDTA) states and jurisdictions. When collecting feedback from individuals affiliated with an RPG or IDTA site, it is helpful to know the respondents affiliation so that future TTA can be catered to the specific needs of those training participants. TTA needs may differ among program affiliation. </w:t>
      </w:r>
      <w:r w:rsidR="1310D6CF">
        <w:t>To</w:t>
      </w:r>
      <w:r w:rsidR="00FC3238">
        <w:t xml:space="preserve"> address this need, edits have been identified to</w:t>
      </w:r>
      <w:r>
        <w:t xml:space="preserve"> </w:t>
      </w:r>
      <w:r w:rsidRPr="00FC3238" w:rsidR="00FC3238">
        <w:t xml:space="preserve">the </w:t>
      </w:r>
      <w:r w:rsidRPr="00535EFA" w:rsidR="00FC3238">
        <w:t>NCSACW TTA Long-term Technical Assistance Engagement</w:t>
      </w:r>
      <w:r w:rsidRPr="00FC3238" w:rsidR="00FC3238">
        <w:t xml:space="preserve"> </w:t>
      </w:r>
      <w:r w:rsidRPr="00535EFA" w:rsidR="00FC3238">
        <w:t xml:space="preserve">Satisfaction Survey (Instrument 2) </w:t>
      </w:r>
      <w:r w:rsidR="00FC3238">
        <w:t xml:space="preserve">to </w:t>
      </w:r>
      <w:r w:rsidR="4E719070">
        <w:t xml:space="preserve">collect more information about the </w:t>
      </w:r>
      <w:r w:rsidR="00F116EF">
        <w:t xml:space="preserve">training </w:t>
      </w:r>
      <w:r w:rsidR="4E719070">
        <w:t>participants (</w:t>
      </w:r>
      <w:r w:rsidR="00E35895">
        <w:t xml:space="preserve">e.g., </w:t>
      </w:r>
      <w:r>
        <w:t>RPG or IDTA</w:t>
      </w:r>
      <w:r w:rsidR="00E35895">
        <w:t xml:space="preserve"> program affiliation</w:t>
      </w:r>
      <w:r w:rsidR="00FC3238">
        <w:t>).</w:t>
      </w:r>
    </w:p>
    <w:p w:rsidR="009E7F6D" w14:paraId="64DEC477" w14:textId="77777777"/>
    <w:p w:rsidR="009E7F6D" w:rsidRPr="009E7F6D" w14:paraId="693B162A" w14:textId="57D72696">
      <w:r>
        <w:t xml:space="preserve">Due to </w:t>
      </w:r>
      <w:r w:rsidR="00F653CA">
        <w:t>the recent</w:t>
      </w:r>
      <w:r>
        <w:t xml:space="preserve"> large </w:t>
      </w:r>
      <w:r w:rsidR="00F653CA">
        <w:t>number</w:t>
      </w:r>
      <w:r>
        <w:t xml:space="preserve"> of Child Welfare Training Toolkit downloads (estimated 3,000 annually), it is important to understand the impact of the toolkit on</w:t>
      </w:r>
      <w:r w:rsidR="00F653CA">
        <w:t xml:space="preserve"> child welfare professionals to improve future content. </w:t>
      </w:r>
      <w:r>
        <w:t xml:space="preserve"> </w:t>
      </w:r>
      <w:r>
        <w:t>To collect</w:t>
      </w:r>
      <w:r w:rsidR="0006703F">
        <w:t xml:space="preserve"> additional</w:t>
      </w:r>
      <w:r>
        <w:t xml:space="preserve"> routine customer feedback on the NCSACW </w:t>
      </w:r>
      <w:r w:rsidRPr="0006703F">
        <w:t>Child Welfare Training Toolkit</w:t>
      </w:r>
      <w:r>
        <w:t xml:space="preserve">, the approval of a new instrument (Instrument #4) is requested. </w:t>
      </w:r>
    </w:p>
    <w:p w:rsidR="00851E9B" w:rsidP="00851E9B" w14:paraId="725B8849" w14:textId="77777777"/>
    <w:p w:rsidR="00851E9B" w:rsidP="00851E9B" w14:paraId="3C884B63" w14:textId="77777777">
      <w:pPr>
        <w:spacing w:after="120"/>
        <w:rPr>
          <w:b/>
          <w:bCs/>
          <w:i/>
          <w:iCs/>
        </w:rPr>
      </w:pPr>
      <w:r w:rsidRPr="64EB18C9">
        <w:rPr>
          <w:b/>
          <w:bCs/>
          <w:i/>
          <w:iCs/>
        </w:rPr>
        <w:t>Overview of Requested Changes</w:t>
      </w:r>
    </w:p>
    <w:p w:rsidR="00851E9B" w:rsidP="00851E9B" w14:paraId="53C0D9F9" w14:textId="3C657485">
      <w:pPr>
        <w:rPr>
          <w:rFonts w:eastAsia="Times New Roman"/>
          <w:color w:val="000000" w:themeColor="text1"/>
        </w:rPr>
      </w:pPr>
      <w:r>
        <w:t>Requested change</w:t>
      </w:r>
      <w:r w:rsidR="00FC3238">
        <w:t>s</w:t>
      </w:r>
      <w:r>
        <w:t xml:space="preserve"> to </w:t>
      </w:r>
      <w:r w:rsidR="00E35895">
        <w:rPr>
          <w:rFonts w:eastAsia="Times New Roman"/>
          <w:color w:val="000000" w:themeColor="text1"/>
        </w:rPr>
        <w:t>NCSACW</w:t>
      </w:r>
      <w:r w:rsidRPr="3FF47E2D">
        <w:rPr>
          <w:rFonts w:eastAsia="Times New Roman"/>
          <w:color w:val="000000" w:themeColor="text1"/>
        </w:rPr>
        <w:t xml:space="preserve"> </w:t>
      </w:r>
      <w:r w:rsidR="00E35895">
        <w:rPr>
          <w:rFonts w:eastAsia="Times New Roman"/>
          <w:color w:val="000000" w:themeColor="text1"/>
        </w:rPr>
        <w:t>Long-term Technical Assistance Engagement Satisfaction Survey- Instrument 2</w:t>
      </w:r>
      <w:r w:rsidR="00FC3238">
        <w:rPr>
          <w:rFonts w:eastAsia="Times New Roman"/>
          <w:color w:val="000000" w:themeColor="text1"/>
        </w:rPr>
        <w:t xml:space="preserve">: </w:t>
      </w:r>
    </w:p>
    <w:p w:rsidR="00E35895" w:rsidP="00E35895" w14:paraId="4E811CCF" w14:textId="4ED84D7E">
      <w:pPr>
        <w:pStyle w:val="ListParagraph"/>
        <w:numPr>
          <w:ilvl w:val="0"/>
          <w:numId w:val="2"/>
        </w:numPr>
        <w:spacing w:after="120"/>
        <w:rPr>
          <w:rFonts w:eastAsia="Times New Roman"/>
          <w:color w:val="000000" w:themeColor="text1"/>
        </w:rPr>
      </w:pPr>
      <w:r>
        <w:rPr>
          <w:rFonts w:eastAsia="Times New Roman"/>
          <w:color w:val="000000" w:themeColor="text1"/>
        </w:rPr>
        <w:t>Add “Are or were you affiliated with a Regional Partnership Grant (RPG) program?”</w:t>
      </w:r>
    </w:p>
    <w:p w:rsidR="0056007E" w:rsidP="0056007E" w14:paraId="40B51901" w14:textId="7C9DCECA">
      <w:pPr>
        <w:pStyle w:val="ListParagraph"/>
        <w:numPr>
          <w:ilvl w:val="0"/>
          <w:numId w:val="2"/>
        </w:numPr>
        <w:spacing w:after="120"/>
        <w:rPr>
          <w:rFonts w:eastAsia="Times New Roman"/>
          <w:color w:val="000000" w:themeColor="text1"/>
        </w:rPr>
      </w:pPr>
      <w:r>
        <w:rPr>
          <w:rFonts w:eastAsia="Times New Roman"/>
          <w:color w:val="000000" w:themeColor="text1"/>
        </w:rPr>
        <w:t>Add “Are or were you affiliated with an In-depth Technical Assistance (IDTA) program?”</w:t>
      </w:r>
    </w:p>
    <w:p w:rsidR="0056007E" w:rsidRPr="0056007E" w:rsidP="00E705AF" w14:paraId="6764B9A1" w14:textId="77777777">
      <w:pPr>
        <w:pStyle w:val="ListParagraph"/>
        <w:numPr>
          <w:ilvl w:val="0"/>
          <w:numId w:val="2"/>
        </w:numPr>
        <w:spacing w:after="120"/>
        <w:rPr>
          <w:rFonts w:eastAsia="Times New Roman"/>
          <w:color w:val="000000" w:themeColor="text1"/>
        </w:rPr>
      </w:pPr>
      <w:r>
        <w:rPr>
          <w:rFonts w:eastAsia="Times New Roman"/>
          <w:color w:val="000000" w:themeColor="text1"/>
        </w:rPr>
        <w:t>Revise “</w:t>
      </w:r>
      <w:r w:rsidRPr="00C9059B">
        <w:t xml:space="preserve">What policy or practice changes did you make as a result of the </w:t>
      </w:r>
      <w:r>
        <w:t>[TA/</w:t>
      </w:r>
      <w:r w:rsidRPr="00C9059B">
        <w:t>TTA</w:t>
      </w:r>
      <w:r>
        <w:t>]</w:t>
      </w:r>
      <w:r w:rsidRPr="00C9059B">
        <w:t xml:space="preserve">?  </w:t>
      </w:r>
      <w:r w:rsidRPr="00C9059B">
        <w:t>Please describe</w:t>
      </w:r>
      <w:r>
        <w:t xml:space="preserve"> both program level and system level changes you made.” </w:t>
      </w:r>
    </w:p>
    <w:p w:rsidR="0056007E" w:rsidP="0056007E" w14:paraId="07E0E916" w14:textId="77777777">
      <w:pPr>
        <w:pStyle w:val="ListParagraph"/>
        <w:spacing w:after="120"/>
      </w:pPr>
      <w:r>
        <w:t xml:space="preserve">to </w:t>
      </w:r>
    </w:p>
    <w:p w:rsidR="0056007E" w:rsidP="00311B1C" w14:paraId="195A1AFC" w14:textId="574D8BC8">
      <w:pPr>
        <w:pStyle w:val="ListParagraph"/>
      </w:pPr>
      <w:r>
        <w:t>“</w:t>
      </w:r>
      <w:r w:rsidRPr="00C9059B">
        <w:t xml:space="preserve">What policy or practice changes did you make as a result of the </w:t>
      </w:r>
      <w:r>
        <w:t>[TA/</w:t>
      </w:r>
      <w:r w:rsidRPr="00C9059B">
        <w:t>TTA</w:t>
      </w:r>
      <w:r>
        <w:t>]</w:t>
      </w:r>
      <w:r w:rsidRPr="00C9059B">
        <w:t>?  Please describe</w:t>
      </w:r>
      <w:r>
        <w:t xml:space="preserve"> all program level and system level changes you made.”</w:t>
      </w:r>
    </w:p>
    <w:p w:rsidR="00FC3238" w:rsidP="00311B1C" w14:paraId="009E5238" w14:textId="77777777"/>
    <w:p w:rsidR="009E7F6D" w:rsidP="00311B1C" w14:paraId="6C9E60F3" w14:textId="315ABA00">
      <w:r>
        <w:t xml:space="preserve">We do not estimate that these additions to Instrument 2 will increase response time.  </w:t>
      </w:r>
    </w:p>
    <w:p w:rsidR="00FC3238" w:rsidP="00311B1C" w14:paraId="16B72752" w14:textId="77777777">
      <w:pPr>
        <w:rPr>
          <w:rFonts w:eastAsia="Times New Roman"/>
          <w:color w:val="000000" w:themeColor="text1"/>
        </w:rPr>
      </w:pPr>
    </w:p>
    <w:p w:rsidR="00311B1C" w14:paraId="58FCBB01" w14:textId="65B6DCB2">
      <w:pPr>
        <w:rPr>
          <w:rFonts w:eastAsia="Times New Roman"/>
        </w:rPr>
      </w:pPr>
      <w:r>
        <w:rPr>
          <w:rFonts w:eastAsia="Times New Roman"/>
          <w:color w:val="000000" w:themeColor="text1"/>
        </w:rPr>
        <w:t>This request also reflect</w:t>
      </w:r>
      <w:r w:rsidR="00442217">
        <w:rPr>
          <w:rFonts w:eastAsia="Times New Roman"/>
          <w:color w:val="000000" w:themeColor="text1"/>
        </w:rPr>
        <w:t>s</w:t>
      </w:r>
      <w:r>
        <w:rPr>
          <w:rFonts w:eastAsia="Times New Roman"/>
          <w:color w:val="000000" w:themeColor="text1"/>
        </w:rPr>
        <w:t xml:space="preserve"> the addition of one new instrument: </w:t>
      </w:r>
      <w:r w:rsidR="009E7F6D">
        <w:rPr>
          <w:rFonts w:eastAsia="Times New Roman"/>
          <w:color w:val="000000" w:themeColor="text1"/>
        </w:rPr>
        <w:t>NCSACW Child Welfare Training Toolkit Satisfaction Survey- Instrument 4</w:t>
      </w:r>
      <w:r>
        <w:t xml:space="preserve">. </w:t>
      </w:r>
    </w:p>
    <w:p w:rsidR="00311B1C" w14:paraId="624DD79C" w14:textId="77777777">
      <w:pPr>
        <w:rPr>
          <w:rFonts w:eastAsia="Times New Roman"/>
        </w:rPr>
      </w:pPr>
    </w:p>
    <w:p w:rsidR="00FC3238" w:rsidP="00311B1C" w14:paraId="2384293A" w14:textId="75C6AFA9">
      <w:r>
        <w:t xml:space="preserve">The submission form has been updated to reflect the burden and federal costs associated with this addition. </w:t>
      </w:r>
    </w:p>
    <w:p w:rsidR="00FC3238" w:rsidP="00311B1C" w14:paraId="28623FA5" w14:textId="77777777"/>
    <w:p w:rsidR="007A59E2" w:rsidP="00311B1C" w14:paraId="76676BFF" w14:textId="6481F70D">
      <w:r>
        <w:t xml:space="preserve">Finally, since this request was originally included in the extension request for the umbrella generic, it was included in the summary IC list of all ongoing data collections. This document has been updated to remove this request and instead, the request is entered as a single GenIC in ROCIS. </w:t>
      </w:r>
    </w:p>
    <w:p w:rsidR="009E7F6D" w:rsidP="00311B1C" w14:paraId="6431707B" w14:textId="3AC1392A">
      <w:pPr>
        <w:rPr>
          <w:rFonts w:eastAsia="Times New Roman"/>
          <w:color w:val="000000" w:themeColor="text1"/>
        </w:rPr>
      </w:pPr>
    </w:p>
    <w:p w:rsidR="007A59E2" w:rsidP="00311B1C" w14:paraId="5A002276" w14:textId="77777777">
      <w:pPr>
        <w:rPr>
          <w:rFonts w:eastAsia="Times New Roman"/>
          <w:color w:val="000000" w:themeColor="text1"/>
        </w:rPr>
      </w:pPr>
    </w:p>
    <w:p w:rsidR="007A59E2" w:rsidRPr="007A59E2" w:rsidP="007A59E2" w14:paraId="6CE31BCB" w14:textId="77777777">
      <w:pPr>
        <w:spacing w:after="120"/>
        <w:rPr>
          <w:rFonts w:eastAsia="Times New Roman"/>
          <w:color w:val="000000" w:themeColor="text1"/>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AD2FF2"/>
    <w:multiLevelType w:val="hybridMultilevel"/>
    <w:tmpl w:val="796E13EA"/>
    <w:lvl w:ilvl="0">
      <w:start w:val="1"/>
      <w:numFmt w:val="bullet"/>
      <w:lvlText w:val=""/>
      <w:lvlJc w:val="left"/>
      <w:pPr>
        <w:ind w:left="720" w:hanging="360"/>
      </w:pPr>
      <w:rPr>
        <w:rFonts w:ascii="Symbol" w:eastAsia="Times New Roman" w:hAnsi="Symbol" w:cs="Times New Roman" w:hint="default"/>
        <w:b w:val="0"/>
        <w:i w:val="0"/>
        <w:color w:val="000000" w:themeColor="tex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5E6F52C"/>
    <w:multiLevelType w:val="hybridMultilevel"/>
    <w:tmpl w:val="BFDE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41655328">
    <w:abstractNumId w:val="1"/>
  </w:num>
  <w:num w:numId="2" w16cid:durableId="740374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E9B"/>
    <w:rsid w:val="0005680D"/>
    <w:rsid w:val="0006703F"/>
    <w:rsid w:val="000F4269"/>
    <w:rsid w:val="00153969"/>
    <w:rsid w:val="0016154A"/>
    <w:rsid w:val="002816C2"/>
    <w:rsid w:val="002A43D7"/>
    <w:rsid w:val="002C13C2"/>
    <w:rsid w:val="002F1953"/>
    <w:rsid w:val="00311B1C"/>
    <w:rsid w:val="0034604C"/>
    <w:rsid w:val="003C7F65"/>
    <w:rsid w:val="00411BF2"/>
    <w:rsid w:val="00430033"/>
    <w:rsid w:val="00442217"/>
    <w:rsid w:val="004D1A3F"/>
    <w:rsid w:val="004E0796"/>
    <w:rsid w:val="004E7524"/>
    <w:rsid w:val="00535EFA"/>
    <w:rsid w:val="0056007E"/>
    <w:rsid w:val="005E71AF"/>
    <w:rsid w:val="006735B8"/>
    <w:rsid w:val="0067669D"/>
    <w:rsid w:val="006E7F83"/>
    <w:rsid w:val="00700845"/>
    <w:rsid w:val="007A59E2"/>
    <w:rsid w:val="007A5DF0"/>
    <w:rsid w:val="00851E9B"/>
    <w:rsid w:val="0086702A"/>
    <w:rsid w:val="00993936"/>
    <w:rsid w:val="009C3C37"/>
    <w:rsid w:val="009E7F6D"/>
    <w:rsid w:val="00AD5609"/>
    <w:rsid w:val="00BB4DC6"/>
    <w:rsid w:val="00BF5163"/>
    <w:rsid w:val="00C11036"/>
    <w:rsid w:val="00C9059B"/>
    <w:rsid w:val="00C954F5"/>
    <w:rsid w:val="00DB6DAE"/>
    <w:rsid w:val="00E35895"/>
    <w:rsid w:val="00E404E6"/>
    <w:rsid w:val="00E705AF"/>
    <w:rsid w:val="00E91C3F"/>
    <w:rsid w:val="00F116EF"/>
    <w:rsid w:val="00F55202"/>
    <w:rsid w:val="00F653CA"/>
    <w:rsid w:val="00FC3238"/>
    <w:rsid w:val="02AA9D0E"/>
    <w:rsid w:val="0E5F806C"/>
    <w:rsid w:val="1139730C"/>
    <w:rsid w:val="1310D6CF"/>
    <w:rsid w:val="15D3D35F"/>
    <w:rsid w:val="177F302F"/>
    <w:rsid w:val="1ACFCDD7"/>
    <w:rsid w:val="1EA9B0CC"/>
    <w:rsid w:val="1EF20BD6"/>
    <w:rsid w:val="2222AF02"/>
    <w:rsid w:val="32F4CF61"/>
    <w:rsid w:val="35A57A6E"/>
    <w:rsid w:val="386D8174"/>
    <w:rsid w:val="3FF47E2D"/>
    <w:rsid w:val="40AA183F"/>
    <w:rsid w:val="425A4452"/>
    <w:rsid w:val="4E719070"/>
    <w:rsid w:val="516B6AAD"/>
    <w:rsid w:val="64EB18C9"/>
    <w:rsid w:val="686B3DCC"/>
    <w:rsid w:val="6DA580D2"/>
    <w:rsid w:val="6F07BFB7"/>
    <w:rsid w:val="790C48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D821D0"/>
  <w15:chartTrackingRefBased/>
  <w15:docId w15:val="{D0B3E46B-574F-47D4-B22D-056F267C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E9B"/>
    <w:pPr>
      <w:widowControl w:val="0"/>
      <w:suppressAutoHyphens/>
      <w:spacing w:after="0" w:line="240" w:lineRule="auto"/>
    </w:pPr>
    <w:rPr>
      <w:rFonts w:ascii="Times New Roman" w:eastAsia="Tahoma" w:hAnsi="Times New Roman" w:cs="Times New Roman"/>
      <w:kern w:val="1"/>
      <w:sz w:val="24"/>
      <w:szCs w:val="24"/>
      <w14:ligatures w14:val="none"/>
    </w:rPr>
  </w:style>
  <w:style w:type="paragraph" w:styleId="Heading1">
    <w:name w:val="heading 1"/>
    <w:basedOn w:val="Normal"/>
    <w:next w:val="Normal"/>
    <w:link w:val="Heading1Char"/>
    <w:uiPriority w:val="9"/>
    <w:qFormat/>
    <w:rsid w:val="00851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E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E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E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E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E9B"/>
    <w:rPr>
      <w:rFonts w:eastAsiaTheme="majorEastAsia" w:cstheme="majorBidi"/>
      <w:color w:val="272727" w:themeColor="text1" w:themeTint="D8"/>
    </w:rPr>
  </w:style>
  <w:style w:type="paragraph" w:styleId="Title">
    <w:name w:val="Title"/>
    <w:basedOn w:val="Normal"/>
    <w:next w:val="Normal"/>
    <w:link w:val="TitleChar"/>
    <w:uiPriority w:val="10"/>
    <w:qFormat/>
    <w:rsid w:val="00851E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E9B"/>
    <w:pPr>
      <w:spacing w:before="160"/>
      <w:jc w:val="center"/>
    </w:pPr>
    <w:rPr>
      <w:i/>
      <w:iCs/>
      <w:color w:val="404040" w:themeColor="text1" w:themeTint="BF"/>
    </w:rPr>
  </w:style>
  <w:style w:type="character" w:customStyle="1" w:styleId="QuoteChar">
    <w:name w:val="Quote Char"/>
    <w:basedOn w:val="DefaultParagraphFont"/>
    <w:link w:val="Quote"/>
    <w:uiPriority w:val="29"/>
    <w:rsid w:val="00851E9B"/>
    <w:rPr>
      <w:i/>
      <w:iCs/>
      <w:color w:val="404040" w:themeColor="text1" w:themeTint="BF"/>
    </w:rPr>
  </w:style>
  <w:style w:type="paragraph" w:styleId="ListParagraph">
    <w:name w:val="List Paragraph"/>
    <w:basedOn w:val="Normal"/>
    <w:uiPriority w:val="34"/>
    <w:qFormat/>
    <w:rsid w:val="00851E9B"/>
    <w:pPr>
      <w:ind w:left="720"/>
      <w:contextualSpacing/>
    </w:pPr>
  </w:style>
  <w:style w:type="character" w:styleId="IntenseEmphasis">
    <w:name w:val="Intense Emphasis"/>
    <w:basedOn w:val="DefaultParagraphFont"/>
    <w:uiPriority w:val="21"/>
    <w:qFormat/>
    <w:rsid w:val="00851E9B"/>
    <w:rPr>
      <w:i/>
      <w:iCs/>
      <w:color w:val="0F4761" w:themeColor="accent1" w:themeShade="BF"/>
    </w:rPr>
  </w:style>
  <w:style w:type="paragraph" w:styleId="IntenseQuote">
    <w:name w:val="Intense Quote"/>
    <w:basedOn w:val="Normal"/>
    <w:next w:val="Normal"/>
    <w:link w:val="IntenseQuoteChar"/>
    <w:uiPriority w:val="30"/>
    <w:qFormat/>
    <w:rsid w:val="00851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E9B"/>
    <w:rPr>
      <w:i/>
      <w:iCs/>
      <w:color w:val="0F4761" w:themeColor="accent1" w:themeShade="BF"/>
    </w:rPr>
  </w:style>
  <w:style w:type="character" w:styleId="IntenseReference">
    <w:name w:val="Intense Reference"/>
    <w:basedOn w:val="DefaultParagraphFont"/>
    <w:uiPriority w:val="32"/>
    <w:qFormat/>
    <w:rsid w:val="00851E9B"/>
    <w:rPr>
      <w:b/>
      <w:bCs/>
      <w:smallCaps/>
      <w:color w:val="0F4761" w:themeColor="accent1" w:themeShade="BF"/>
      <w:spacing w:val="5"/>
    </w:rPr>
  </w:style>
  <w:style w:type="paragraph" w:styleId="Revision">
    <w:name w:val="Revision"/>
    <w:hidden/>
    <w:uiPriority w:val="99"/>
    <w:semiHidden/>
    <w:rsid w:val="006E7F83"/>
    <w:pPr>
      <w:spacing w:after="0" w:line="240" w:lineRule="auto"/>
    </w:pPr>
    <w:rPr>
      <w:rFonts w:ascii="Times New Roman" w:eastAsia="Tahoma" w:hAnsi="Times New Roman" w:cs="Times New Roman"/>
      <w:kern w:val="1"/>
      <w:sz w:val="24"/>
      <w:szCs w:val="24"/>
      <w14:ligatures w14:val="none"/>
    </w:rPr>
  </w:style>
  <w:style w:type="character" w:styleId="CommentReference">
    <w:name w:val="annotation reference"/>
    <w:basedOn w:val="DefaultParagraphFont"/>
    <w:uiPriority w:val="99"/>
    <w:semiHidden/>
    <w:unhideWhenUsed/>
    <w:rsid w:val="00FC3238"/>
    <w:rPr>
      <w:sz w:val="16"/>
      <w:szCs w:val="16"/>
    </w:rPr>
  </w:style>
  <w:style w:type="paragraph" w:styleId="CommentText">
    <w:name w:val="annotation text"/>
    <w:basedOn w:val="Normal"/>
    <w:link w:val="CommentTextChar"/>
    <w:uiPriority w:val="99"/>
    <w:unhideWhenUsed/>
    <w:rsid w:val="00FC3238"/>
    <w:rPr>
      <w:sz w:val="20"/>
      <w:szCs w:val="20"/>
    </w:rPr>
  </w:style>
  <w:style w:type="character" w:customStyle="1" w:styleId="CommentTextChar">
    <w:name w:val="Comment Text Char"/>
    <w:basedOn w:val="DefaultParagraphFont"/>
    <w:link w:val="CommentText"/>
    <w:uiPriority w:val="99"/>
    <w:rsid w:val="00FC3238"/>
    <w:rPr>
      <w:rFonts w:ascii="Times New Roman" w:eastAsia="Tahoma" w:hAnsi="Times New Roman" w:cs="Times New Roman"/>
      <w:kern w:val="1"/>
      <w:sz w:val="20"/>
      <w:szCs w:val="20"/>
      <w14:ligatures w14:val="none"/>
    </w:rPr>
  </w:style>
  <w:style w:type="paragraph" w:styleId="CommentSubject">
    <w:name w:val="annotation subject"/>
    <w:basedOn w:val="CommentText"/>
    <w:next w:val="CommentText"/>
    <w:link w:val="CommentSubjectChar"/>
    <w:uiPriority w:val="99"/>
    <w:semiHidden/>
    <w:unhideWhenUsed/>
    <w:rsid w:val="00FC3238"/>
    <w:rPr>
      <w:b/>
      <w:bCs/>
    </w:rPr>
  </w:style>
  <w:style w:type="character" w:customStyle="1" w:styleId="CommentSubjectChar">
    <w:name w:val="Comment Subject Char"/>
    <w:basedOn w:val="CommentTextChar"/>
    <w:link w:val="CommentSubject"/>
    <w:uiPriority w:val="99"/>
    <w:semiHidden/>
    <w:rsid w:val="00FC3238"/>
    <w:rPr>
      <w:rFonts w:ascii="Times New Roman" w:eastAsia="Tahoma" w:hAnsi="Times New Roman" w:cs="Times New Roman"/>
      <w:b/>
      <w:bCs/>
      <w:kern w:val="1"/>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D43A3C53971343AD7E25DABA2C969A" ma:contentTypeVersion="18" ma:contentTypeDescription="Create a new document." ma:contentTypeScope="" ma:versionID="c163d565eb45f0be53a2c55cff1e4353">
  <xsd:schema xmlns:xsd="http://www.w3.org/2001/XMLSchema" xmlns:xs="http://www.w3.org/2001/XMLSchema" xmlns:p="http://schemas.microsoft.com/office/2006/metadata/properties" xmlns:ns2="e073eebc-b25a-439a-a3ba-45f98bc1860a" xmlns:ns3="ac65149d-c7f6-408b-b88b-1ab4f0279dc9" targetNamespace="http://schemas.microsoft.com/office/2006/metadata/properties" ma:root="true" ma:fieldsID="cf3ba934f87cfe8d0d25865e42d8f404" ns2:_="" ns3:_="">
    <xsd:import namespace="e073eebc-b25a-439a-a3ba-45f98bc1860a"/>
    <xsd:import namespace="ac65149d-c7f6-408b-b88b-1ab4f0279d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3eebc-b25a-439a-a3ba-45f98bc18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149d-c7f6-408b-b88b-1ab4f0279d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fdb8ef-1b45-426d-9871-f61afdf5d11e}" ma:internalName="TaxCatchAll" ma:showField="CatchAllData" ma:web="ac65149d-c7f6-408b-b88b-1ab4f0279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73eebc-b25a-439a-a3ba-45f98bc1860a">
      <Terms xmlns="http://schemas.microsoft.com/office/infopath/2007/PartnerControls"/>
    </lcf76f155ced4ddcb4097134ff3c332f>
    <TaxCatchAll xmlns="ac65149d-c7f6-408b-b88b-1ab4f0279dc9" xsi:nil="true"/>
  </documentManagement>
</p:properties>
</file>

<file path=customXml/itemProps1.xml><?xml version="1.0" encoding="utf-8"?>
<ds:datastoreItem xmlns:ds="http://schemas.openxmlformats.org/officeDocument/2006/customXml" ds:itemID="{82355250-8C71-4B87-9364-864D1DA8192F}">
  <ds:schemaRefs>
    <ds:schemaRef ds:uri="http://schemas.microsoft.com/sharepoint/v3/contenttype/forms"/>
  </ds:schemaRefs>
</ds:datastoreItem>
</file>

<file path=customXml/itemProps2.xml><?xml version="1.0" encoding="utf-8"?>
<ds:datastoreItem xmlns:ds="http://schemas.openxmlformats.org/officeDocument/2006/customXml" ds:itemID="{4067C561-A52D-4DC8-A182-5FE883496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3eebc-b25a-439a-a3ba-45f98bc1860a"/>
    <ds:schemaRef ds:uri="ac65149d-c7f6-408b-b88b-1ab4f0279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9FFED8-399D-444B-98B6-3CAA62818946}">
  <ds:schemaRefs>
    <ds:schemaRef ds:uri="http://schemas.microsoft.com/office/2006/metadata/properties"/>
    <ds:schemaRef ds:uri="http://schemas.microsoft.com/office/infopath/2007/PartnerControls"/>
    <ds:schemaRef ds:uri="e073eebc-b25a-439a-a3ba-45f98bc1860a"/>
    <ds:schemaRef ds:uri="ac65149d-c7f6-408b-b88b-1ab4f0279dc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Bhatta</dc:creator>
  <cp:lastModifiedBy>ACF PRA</cp:lastModifiedBy>
  <cp:revision>3</cp:revision>
  <dcterms:created xsi:type="dcterms:W3CDTF">2025-06-06T16:18:00Z</dcterms:created>
  <dcterms:modified xsi:type="dcterms:W3CDTF">2025-06-06T16:19:00Z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0x01010085D43A3C53971343AD7E25DABA2C969A</vt:lpwstr>
  </property>
  <property fmtid="{D5CDD505-2E9C-101B-9397-08002B2CF9AE}" pid="3" name="MediaServiceImageTags">
    <vt:lpwstr/>
  </property>
</Properties>
</file>