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BA036A" w:rsidP="00116CD5" w14:paraId="15D0A507" w14:textId="77777777">
      <w:pPr>
        <w:widowControl/>
        <w:tabs>
          <w:tab w:val="left" w:pos="720"/>
        </w:tabs>
        <w:ind w:left="720" w:hanging="1440"/>
        <w:jc w:val="center"/>
        <w:rPr>
          <w:rFonts w:ascii="Times New Roman" w:hAnsi="Times New Roman"/>
          <w:b/>
          <w:bCs/>
        </w:rPr>
      </w:pPr>
    </w:p>
    <w:p w:rsidR="00690F56" w:rsidRPr="00BA036A" w:rsidP="00B04B57" w14:paraId="0057CCBF" w14:textId="6F43EA0D">
      <w:pPr>
        <w:widowControl/>
        <w:jc w:val="center"/>
        <w:rPr>
          <w:rFonts w:ascii="Times New Roman" w:hAnsi="Times New Roman"/>
          <w:b/>
          <w:bCs/>
        </w:rPr>
      </w:pPr>
      <w:r w:rsidRPr="00BA036A">
        <w:rPr>
          <w:rFonts w:ascii="Times New Roman" w:hAnsi="Times New Roman"/>
          <w:b/>
          <w:bCs/>
        </w:rPr>
        <w:t>SUPPORTING STATEMENT FOR</w:t>
      </w:r>
      <w:r w:rsidR="001F5614">
        <w:rPr>
          <w:rFonts w:ascii="Times New Roman" w:hAnsi="Times New Roman"/>
          <w:b/>
          <w:bCs/>
        </w:rPr>
        <w:t xml:space="preserve"> ENERGY EMPLOYEES OCCUPATIONAL</w:t>
      </w:r>
    </w:p>
    <w:p w:rsidR="00A10441" w:rsidRPr="00BA036A" w:rsidP="00116CD5" w14:paraId="43566EA3" w14:textId="2399FA98">
      <w:pPr>
        <w:widowControl/>
        <w:jc w:val="center"/>
        <w:rPr>
          <w:rFonts w:ascii="Times New Roman" w:hAnsi="Times New Roman"/>
          <w:b/>
          <w:bCs/>
        </w:rPr>
      </w:pPr>
      <w:r>
        <w:rPr>
          <w:rFonts w:ascii="Times New Roman" w:hAnsi="Times New Roman"/>
          <w:b/>
          <w:bCs/>
        </w:rPr>
        <w:t xml:space="preserve"> ILLNESS COMPENSATION PROGRAM ACT FORMS</w:t>
      </w:r>
    </w:p>
    <w:p w:rsidR="00116CD5" w:rsidRPr="00BA036A" w:rsidP="00116CD5" w14:paraId="419A921C" w14:textId="77777777">
      <w:pPr>
        <w:widowControl/>
        <w:jc w:val="center"/>
        <w:rPr>
          <w:rFonts w:ascii="Times New Roman" w:hAnsi="Times New Roman"/>
          <w:b/>
          <w:bCs/>
        </w:rPr>
      </w:pPr>
    </w:p>
    <w:p w:rsidR="00690F56" w:rsidRPr="00BA036A" w:rsidP="00116CD5" w14:paraId="61E4047A" w14:textId="4D0C4BC5">
      <w:pPr>
        <w:widowControl/>
        <w:jc w:val="center"/>
        <w:rPr>
          <w:rFonts w:ascii="Times New Roman" w:hAnsi="Times New Roman"/>
          <w:b/>
          <w:bCs/>
        </w:rPr>
      </w:pPr>
      <w:r w:rsidRPr="00BA036A">
        <w:rPr>
          <w:rFonts w:ascii="Times New Roman" w:hAnsi="Times New Roman"/>
          <w:b/>
          <w:bCs/>
        </w:rPr>
        <w:t>OMB</w:t>
      </w:r>
      <w:r w:rsidR="00BA036A">
        <w:rPr>
          <w:rFonts w:ascii="Times New Roman" w:hAnsi="Times New Roman"/>
          <w:b/>
          <w:bCs/>
        </w:rPr>
        <w:t xml:space="preserve"> </w:t>
      </w:r>
      <w:r w:rsidRPr="00BA036A">
        <w:rPr>
          <w:rFonts w:ascii="Times New Roman" w:hAnsi="Times New Roman"/>
          <w:b/>
          <w:bCs/>
        </w:rPr>
        <w:t xml:space="preserve">CONTROL NO. </w:t>
      </w:r>
      <w:r w:rsidR="00BA036A">
        <w:rPr>
          <w:rFonts w:ascii="Times New Roman" w:hAnsi="Times New Roman"/>
          <w:b/>
          <w:bCs/>
        </w:rPr>
        <w:t>1240</w:t>
      </w:r>
      <w:r w:rsidRPr="00BA036A">
        <w:rPr>
          <w:rFonts w:ascii="Times New Roman" w:hAnsi="Times New Roman"/>
          <w:b/>
          <w:bCs/>
        </w:rPr>
        <w:t>-</w:t>
      </w:r>
      <w:r w:rsidR="00BA036A">
        <w:rPr>
          <w:rFonts w:ascii="Times New Roman" w:hAnsi="Times New Roman"/>
          <w:b/>
          <w:bCs/>
        </w:rPr>
        <w:t>0002</w:t>
      </w:r>
      <w:r w:rsidRPr="00BA036A">
        <w:rPr>
          <w:rFonts w:ascii="Times New Roman" w:hAnsi="Times New Roman"/>
          <w:b/>
          <w:bCs/>
        </w:rPr>
        <w:t xml:space="preserve"> </w:t>
      </w:r>
    </w:p>
    <w:p w:rsidR="00530EBD" w:rsidRPr="00BA036A" w:rsidP="00116CD5" w14:paraId="038CA107" w14:textId="77777777">
      <w:pPr>
        <w:widowControl/>
        <w:jc w:val="center"/>
        <w:rPr>
          <w:rFonts w:ascii="Times New Roman" w:hAnsi="Times New Roman"/>
          <w:bCs/>
        </w:rPr>
      </w:pPr>
    </w:p>
    <w:p w:rsidR="00530EBD" w:rsidRPr="00BA036A" w:rsidP="00D53DEB" w14:paraId="450A41D0" w14:textId="43371F05">
      <w:pPr>
        <w:widowControl/>
        <w:rPr>
          <w:rFonts w:ascii="Times New Roman" w:hAnsi="Times New Roman"/>
          <w:bCs/>
        </w:rPr>
      </w:pPr>
      <w:r w:rsidRPr="00BA036A">
        <w:rPr>
          <w:rFonts w:ascii="Times New Roman" w:hAnsi="Times New Roman"/>
          <w:bCs/>
        </w:rPr>
        <w:t xml:space="preserve">This </w:t>
      </w:r>
      <w:r w:rsidR="004C0B95">
        <w:rPr>
          <w:rFonts w:ascii="Times New Roman" w:hAnsi="Times New Roman"/>
          <w:bCs/>
        </w:rPr>
        <w:t>Information Collection Request (</w:t>
      </w:r>
      <w:r w:rsidRPr="00BA036A">
        <w:rPr>
          <w:rFonts w:ascii="Times New Roman" w:hAnsi="Times New Roman"/>
          <w:bCs/>
        </w:rPr>
        <w:t>ICR</w:t>
      </w:r>
      <w:r w:rsidR="004C0B95">
        <w:rPr>
          <w:rFonts w:ascii="Times New Roman" w:hAnsi="Times New Roman"/>
          <w:bCs/>
        </w:rPr>
        <w:t>)</w:t>
      </w:r>
      <w:r w:rsidRPr="00BA036A">
        <w:rPr>
          <w:rFonts w:ascii="Times New Roman" w:hAnsi="Times New Roman"/>
          <w:bCs/>
        </w:rPr>
        <w:t xml:space="preserve"> seeks </w:t>
      </w:r>
      <w:r w:rsidR="006720CA">
        <w:rPr>
          <w:rFonts w:ascii="Times New Roman" w:hAnsi="Times New Roman"/>
          <w:bCs/>
        </w:rPr>
        <w:t>a revision to this collection</w:t>
      </w:r>
      <w:r w:rsidRPr="00BA036A">
        <w:rPr>
          <w:rFonts w:ascii="Times New Roman" w:hAnsi="Times New Roman"/>
          <w:bCs/>
        </w:rPr>
        <w:t>.</w:t>
      </w:r>
      <w:r w:rsidR="00C60E89">
        <w:rPr>
          <w:rFonts w:ascii="Times New Roman" w:hAnsi="Times New Roman"/>
          <w:bCs/>
        </w:rPr>
        <w:t xml:space="preserve"> This revision is due to </w:t>
      </w:r>
      <w:r w:rsidRPr="1D2356B2" w:rsidR="00C60E89">
        <w:rPr>
          <w:rFonts w:ascii="Times New Roman" w:hAnsi="Times New Roman"/>
        </w:rPr>
        <w:t>t</w:t>
      </w:r>
      <w:r w:rsidR="00203E03">
        <w:rPr>
          <w:rFonts w:ascii="Times New Roman" w:hAnsi="Times New Roman"/>
        </w:rPr>
        <w:t xml:space="preserve">he current collection </w:t>
      </w:r>
      <w:r w:rsidR="00C60E89">
        <w:rPr>
          <w:rFonts w:ascii="Times New Roman" w:hAnsi="Times New Roman"/>
          <w:bCs/>
        </w:rPr>
        <w:t>expiring in May 2025</w:t>
      </w:r>
      <w:r w:rsidR="00DC6F42">
        <w:rPr>
          <w:rFonts w:ascii="Times New Roman" w:hAnsi="Times New Roman"/>
          <w:bCs/>
        </w:rPr>
        <w:t>,</w:t>
      </w:r>
      <w:r w:rsidR="00C60E89">
        <w:rPr>
          <w:rFonts w:ascii="Times New Roman" w:hAnsi="Times New Roman"/>
          <w:bCs/>
        </w:rPr>
        <w:t xml:space="preserve"> and </w:t>
      </w:r>
      <w:r w:rsidR="005A5780">
        <w:rPr>
          <w:rFonts w:ascii="Times New Roman" w:hAnsi="Times New Roman"/>
        </w:rPr>
        <w:t>three of the forms are being co</w:t>
      </w:r>
      <w:r w:rsidR="00AD6564">
        <w:rPr>
          <w:rFonts w:ascii="Times New Roman" w:hAnsi="Times New Roman"/>
        </w:rPr>
        <w:t xml:space="preserve">nsolidated into a single form.  </w:t>
      </w:r>
    </w:p>
    <w:p w:rsidR="000B6FB6" w:rsidRPr="00BA036A" w:rsidP="00690F56" w14:paraId="358BB236" w14:textId="77777777">
      <w:pPr>
        <w:widowControl/>
        <w:rPr>
          <w:rFonts w:ascii="Times New Roman" w:hAnsi="Times New Roman"/>
          <w:b/>
          <w:bCs/>
        </w:rPr>
      </w:pPr>
    </w:p>
    <w:p w:rsidR="00690F56" w:rsidRPr="00BA036A" w:rsidP="00242CA0" w14:paraId="4B409FCD" w14:textId="77777777">
      <w:pPr>
        <w:widowControl/>
        <w:numPr>
          <w:ilvl w:val="0"/>
          <w:numId w:val="8"/>
        </w:numPr>
        <w:ind w:left="540" w:hanging="450"/>
        <w:rPr>
          <w:rFonts w:ascii="Times New Roman" w:hAnsi="Times New Roman"/>
          <w:b/>
          <w:bCs/>
        </w:rPr>
      </w:pPr>
      <w:r w:rsidRPr="00BA036A">
        <w:rPr>
          <w:rFonts w:ascii="Times New Roman" w:hAnsi="Times New Roman"/>
          <w:b/>
          <w:bCs/>
        </w:rPr>
        <w:t>JUSTIFICATION</w:t>
      </w:r>
    </w:p>
    <w:p w:rsidR="00690F56" w:rsidRPr="00BA036A" w:rsidP="00690F56" w14:paraId="093F61AE" w14:textId="77777777">
      <w:pPr>
        <w:widowControl/>
        <w:rPr>
          <w:rFonts w:ascii="Times New Roman" w:hAnsi="Times New Roman"/>
          <w:b/>
          <w:bCs/>
        </w:rPr>
      </w:pPr>
    </w:p>
    <w:p w:rsidR="00690F56" w:rsidRPr="00BA036A" w:rsidP="00690F56" w14:paraId="5F92FA65" w14:textId="77777777">
      <w:pPr>
        <w:widowControl/>
        <w:rPr>
          <w:rFonts w:ascii="Times New Roman" w:hAnsi="Times New Roman"/>
        </w:rPr>
      </w:pPr>
      <w:r w:rsidRPr="00BA036A">
        <w:rPr>
          <w:rFonts w:ascii="Times New Roman" w:hAnsi="Times New Roman"/>
          <w:b/>
          <w:bCs/>
        </w:rPr>
        <w:t xml:space="preserve">1.  Explain the circumstances that make the collection of information necessary.  Identify any legal or </w:t>
      </w:r>
      <w:r w:rsidRPr="00BA036A">
        <w:rPr>
          <w:rFonts w:ascii="Times New Roman" w:hAnsi="Times New Roman"/>
          <w:b/>
          <w:bCs/>
        </w:rPr>
        <w:t>administrative requirements that necessitate the collection.  Attach a copy of the appropriate section of each statute and regulation mandating or authorizing the collection of information.</w:t>
      </w:r>
    </w:p>
    <w:p w:rsidR="00690F56" w:rsidRPr="00BA036A" w:rsidP="00690F56" w14:paraId="249CD8A6" w14:textId="01B3911D">
      <w:pPr>
        <w:widowControl/>
        <w:rPr>
          <w:rFonts w:ascii="Times New Roman" w:hAnsi="Times New Roman"/>
        </w:rPr>
      </w:pPr>
    </w:p>
    <w:p w:rsidR="005E748F" w:rsidRPr="00F05AA9" w:rsidP="005E748F" w14:paraId="6AE304F0" w14:textId="45D01F3D">
      <w:pPr>
        <w:suppressAutoHyphens/>
        <w:rPr>
          <w:rFonts w:ascii="Times New Roman" w:hAnsi="Times New Roman"/>
        </w:rPr>
      </w:pPr>
      <w:r w:rsidRPr="00F05AA9">
        <w:rPr>
          <w:rFonts w:ascii="Times New Roman" w:hAnsi="Times New Roman"/>
        </w:rPr>
        <w:t xml:space="preserve">The Office of Workers’ Compensation Programs (OWCP) is the primary agency responsible for the administration of the Energy Employees Occupational Illness Compensation Program Act of 2000, as amended (EEOICPA or Act), 42 U.S.C. § 7384 </w:t>
      </w:r>
      <w:r w:rsidRPr="00F05AA9">
        <w:rPr>
          <w:rFonts w:ascii="Times New Roman" w:hAnsi="Times New Roman"/>
          <w:i/>
        </w:rPr>
        <w:t>et seq</w:t>
      </w:r>
      <w:r w:rsidRPr="00F05AA9">
        <w:rPr>
          <w:rFonts w:ascii="Times New Roman" w:hAnsi="Times New Roman"/>
        </w:rPr>
        <w:t xml:space="preserve">.  The Act provides payment of compensation to covered employees and, where applicable, survivors of deceased employees, who sustained either “occupational illnesses” or “covered illnesses” in the performance of duty for the Department of Energy </w:t>
      </w:r>
      <w:r w:rsidR="0049076B">
        <w:rPr>
          <w:rFonts w:ascii="Times New Roman" w:hAnsi="Times New Roman"/>
        </w:rPr>
        <w:t xml:space="preserve">(DOE) </w:t>
      </w:r>
      <w:r w:rsidRPr="00F05AA9">
        <w:rPr>
          <w:rFonts w:ascii="Times New Roman" w:hAnsi="Times New Roman"/>
        </w:rPr>
        <w:t xml:space="preserve">and certain of its contractors and subcontractors.  The Act sets forth eligibility criteria for claimants for compensation under Part B and Part E of the </w:t>
      </w:r>
      <w:r w:rsidRPr="00F05AA9" w:rsidR="00DE49CA">
        <w:rPr>
          <w:rFonts w:ascii="Times New Roman" w:hAnsi="Times New Roman"/>
        </w:rPr>
        <w:t>Act and</w:t>
      </w:r>
      <w:r w:rsidRPr="00F05AA9">
        <w:rPr>
          <w:rFonts w:ascii="Times New Roman" w:hAnsi="Times New Roman"/>
        </w:rPr>
        <w:t xml:space="preserve"> outlines the various elements of compensation payable from the Fund established by the Act.</w:t>
      </w:r>
    </w:p>
    <w:p w:rsidR="005E748F" w:rsidRPr="00F05AA9" w:rsidP="005E748F" w14:paraId="22414926" w14:textId="77777777">
      <w:pPr>
        <w:suppressAutoHyphens/>
        <w:rPr>
          <w:rFonts w:ascii="Times New Roman" w:hAnsi="Times New Roman"/>
        </w:rPr>
      </w:pPr>
    </w:p>
    <w:p w:rsidR="005E748F" w:rsidRPr="00F05AA9" w:rsidP="005E748F" w14:paraId="3DA00841" w14:textId="2ECC39B0">
      <w:pPr>
        <w:suppressAutoHyphens/>
        <w:rPr>
          <w:rFonts w:ascii="Times New Roman" w:hAnsi="Times New Roman"/>
        </w:rPr>
      </w:pPr>
      <w:r w:rsidRPr="00F05AA9">
        <w:rPr>
          <w:rFonts w:ascii="Times New Roman" w:hAnsi="Times New Roman"/>
        </w:rPr>
        <w:t xml:space="preserve">The following sections of the regulations implementing </w:t>
      </w:r>
      <w:r w:rsidRPr="00F05AA9" w:rsidR="00F05AA9">
        <w:rPr>
          <w:rFonts w:ascii="Times New Roman" w:hAnsi="Times New Roman"/>
        </w:rPr>
        <w:t>EEOICPA</w:t>
      </w:r>
      <w:r w:rsidRPr="00F05AA9">
        <w:rPr>
          <w:rFonts w:ascii="Times New Roman" w:hAnsi="Times New Roman"/>
        </w:rPr>
        <w:t xml:space="preserve"> contain currently approved information collection requirements in OMB Control No. 1240-0002:  20 CFR 30.100, 30.101, 30.102, 30.103, 30.111, 30.112, 30.113, 30.114, 30.206, 30.207, 30.212, 30.213, 30.214, 30.215, 30.221, 30.222, 30.226, 30.231, 30.232, </w:t>
      </w:r>
      <w:r w:rsidRPr="00F05AA9" w:rsidR="00F05AA9">
        <w:rPr>
          <w:rFonts w:ascii="Times New Roman" w:hAnsi="Times New Roman"/>
        </w:rPr>
        <w:t xml:space="preserve">30.403, </w:t>
      </w:r>
      <w:r w:rsidRPr="00F05AA9">
        <w:rPr>
          <w:rFonts w:ascii="Times New Roman" w:hAnsi="Times New Roman"/>
        </w:rPr>
        <w:t xml:space="preserve">30.415, 30.416, 30.417, 30.505, 30.620, </w:t>
      </w:r>
      <w:r w:rsidRPr="00F05AA9" w:rsidR="00F05AA9">
        <w:rPr>
          <w:rFonts w:ascii="Times New Roman" w:hAnsi="Times New Roman"/>
        </w:rPr>
        <w:t>30.807</w:t>
      </w:r>
      <w:r w:rsidR="009560DB">
        <w:rPr>
          <w:rFonts w:ascii="Times New Roman" w:hAnsi="Times New Roman"/>
        </w:rPr>
        <w:t>(b)</w:t>
      </w:r>
      <w:r w:rsidRPr="00F05AA9" w:rsidR="00F05AA9">
        <w:rPr>
          <w:rFonts w:ascii="Times New Roman" w:hAnsi="Times New Roman"/>
        </w:rPr>
        <w:t xml:space="preserve">, </w:t>
      </w:r>
      <w:r w:rsidRPr="00F05AA9">
        <w:rPr>
          <w:rFonts w:ascii="Times New Roman" w:hAnsi="Times New Roman"/>
        </w:rPr>
        <w:t>30.905 and 30.907.  OMB Control No. 1240-0002 also currently contains the information collection requirement found in the Act at 42 U.S.C. § 7385s-11.</w:t>
      </w:r>
      <w:r w:rsidR="00300F3E">
        <w:rPr>
          <w:rFonts w:ascii="Times New Roman" w:hAnsi="Times New Roman"/>
        </w:rPr>
        <w:t xml:space="preserve">  Based on OWCP’s experience derived from the claim adjudication process, Form EE-7 (which is informational only) will be </w:t>
      </w:r>
      <w:r w:rsidR="0042398F">
        <w:rPr>
          <w:rFonts w:ascii="Times New Roman" w:hAnsi="Times New Roman"/>
        </w:rPr>
        <w:t>retired</w:t>
      </w:r>
      <w:r w:rsidR="00300F3E">
        <w:rPr>
          <w:rFonts w:ascii="Times New Roman" w:hAnsi="Times New Roman"/>
        </w:rPr>
        <w:t xml:space="preserve">, and the information collection requirements for it will be combined with the existing non-form collection referred to as the EE-7A.  Also, OWCP has decided to </w:t>
      </w:r>
      <w:r w:rsidR="0042398F">
        <w:rPr>
          <w:rFonts w:ascii="Times New Roman" w:hAnsi="Times New Roman"/>
        </w:rPr>
        <w:t xml:space="preserve">retire and </w:t>
      </w:r>
      <w:r w:rsidR="00300F3E">
        <w:rPr>
          <w:rFonts w:ascii="Times New Roman" w:hAnsi="Times New Roman"/>
        </w:rPr>
        <w:t xml:space="preserve">combine the requests for impairment and wage-loss benefits under Part E </w:t>
      </w:r>
      <w:r w:rsidR="0042398F">
        <w:rPr>
          <w:rFonts w:ascii="Times New Roman" w:hAnsi="Times New Roman"/>
        </w:rPr>
        <w:t>of EEOICPA</w:t>
      </w:r>
      <w:r w:rsidR="00016FD1">
        <w:rPr>
          <w:rFonts w:ascii="Times New Roman" w:hAnsi="Times New Roman"/>
        </w:rPr>
        <w:t xml:space="preserve"> made with Forms EE/EN-11A and EE/EN-11B, respectively, with the existing </w:t>
      </w:r>
      <w:r w:rsidRPr="00E417B1" w:rsidR="00016FD1">
        <w:rPr>
          <w:rFonts w:ascii="Times New Roman" w:hAnsi="Times New Roman"/>
        </w:rPr>
        <w:t>Form EE-10</w:t>
      </w:r>
      <w:r w:rsidR="00016FD1">
        <w:rPr>
          <w:rFonts w:ascii="Times New Roman" w:hAnsi="Times New Roman"/>
        </w:rPr>
        <w:t xml:space="preserve">, which will also account for the unique information collection requirements for those two </w:t>
      </w:r>
      <w:r w:rsidR="0042398F">
        <w:rPr>
          <w:rFonts w:ascii="Times New Roman" w:hAnsi="Times New Roman"/>
        </w:rPr>
        <w:t xml:space="preserve">retired </w:t>
      </w:r>
      <w:r w:rsidR="00016FD1">
        <w:rPr>
          <w:rFonts w:ascii="Times New Roman" w:hAnsi="Times New Roman"/>
        </w:rPr>
        <w:t>forms.</w:t>
      </w:r>
      <w:r w:rsidR="00300F3E">
        <w:rPr>
          <w:rFonts w:ascii="Times New Roman" w:hAnsi="Times New Roman"/>
        </w:rPr>
        <w:t xml:space="preserve"> </w:t>
      </w:r>
    </w:p>
    <w:p w:rsidR="005E748F" w:rsidRPr="00F05AA9" w:rsidP="005E748F" w14:paraId="3F696A19" w14:textId="77777777">
      <w:pPr>
        <w:suppressAutoHyphens/>
        <w:rPr>
          <w:rFonts w:ascii="Times New Roman" w:hAnsi="Times New Roman"/>
        </w:rPr>
      </w:pPr>
    </w:p>
    <w:p w:rsidR="005E748F" w:rsidRPr="00F05AA9" w:rsidP="005E748F" w14:paraId="4F760F14" w14:textId="5AF6E2DA">
      <w:pPr>
        <w:tabs>
          <w:tab w:val="left" w:pos="0"/>
          <w:tab w:val="left" w:pos="432"/>
          <w:tab w:val="left" w:pos="720"/>
          <w:tab w:val="left" w:pos="1008"/>
          <w:tab w:val="left" w:pos="1440"/>
        </w:tabs>
        <w:suppressAutoHyphens/>
        <w:rPr>
          <w:rFonts w:ascii="Times New Roman" w:hAnsi="Times New Roman"/>
        </w:rPr>
      </w:pPr>
      <w:r w:rsidRPr="00F05AA9">
        <w:rPr>
          <w:rFonts w:ascii="Times New Roman" w:hAnsi="Times New Roman"/>
        </w:rPr>
        <w:t xml:space="preserve">The information collections in this ICR collect demographic, factual and medical information needed to determine entitlement to benefits under the EEOICPA.  Before benefits may be paid, the case file must contain medical and employment evidence showing the claimant’s eligibility.  The various collections in this ICR and the purpose of each are listed below, using the regulatory </w:t>
      </w:r>
      <w:r w:rsidR="00016FD1">
        <w:rPr>
          <w:rFonts w:ascii="Times New Roman" w:hAnsi="Times New Roman"/>
        </w:rPr>
        <w:t xml:space="preserve">and statutory </w:t>
      </w:r>
      <w:r w:rsidRPr="00F05AA9">
        <w:rPr>
          <w:rFonts w:ascii="Times New Roman" w:hAnsi="Times New Roman"/>
        </w:rPr>
        <w:t xml:space="preserve">citations </w:t>
      </w:r>
      <w:r w:rsidR="00016FD1">
        <w:rPr>
          <w:rFonts w:ascii="Times New Roman" w:hAnsi="Times New Roman"/>
        </w:rPr>
        <w:t>noted above</w:t>
      </w:r>
      <w:r w:rsidRPr="00F05AA9">
        <w:rPr>
          <w:rFonts w:ascii="Times New Roman" w:hAnsi="Times New Roman"/>
        </w:rPr>
        <w:t>:</w:t>
      </w:r>
    </w:p>
    <w:p w:rsidR="005E748F" w:rsidRPr="00F05AA9" w:rsidP="005E748F" w14:paraId="7F2D443C" w14:textId="77777777">
      <w:pPr>
        <w:tabs>
          <w:tab w:val="left" w:pos="0"/>
          <w:tab w:val="left" w:pos="432"/>
          <w:tab w:val="left" w:pos="720"/>
          <w:tab w:val="left" w:pos="1008"/>
          <w:tab w:val="left" w:pos="1440"/>
        </w:tabs>
        <w:suppressAutoHyphens/>
        <w:rPr>
          <w:rFonts w:ascii="Times New Roman" w:hAnsi="Times New Roman"/>
        </w:rPr>
      </w:pPr>
    </w:p>
    <w:p w:rsidR="005E748F" w:rsidRPr="00205CED" w:rsidP="005E748F" w14:paraId="069FA710" w14:textId="450F2469">
      <w:pPr>
        <w:widowControl/>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EE-1 </w:t>
      </w:r>
      <w:r w:rsidR="00DE3740">
        <w:rPr>
          <w:rFonts w:ascii="Times New Roman" w:hAnsi="Times New Roman"/>
        </w:rPr>
        <w:t>–</w:t>
      </w:r>
      <w:r w:rsidR="00B013C9">
        <w:rPr>
          <w:rFonts w:ascii="Times New Roman" w:hAnsi="Times New Roman"/>
        </w:rPr>
        <w:t xml:space="preserve"> </w:t>
      </w:r>
      <w:r w:rsidRPr="00205CED">
        <w:rPr>
          <w:rFonts w:ascii="Times New Roman" w:hAnsi="Times New Roman"/>
        </w:rPr>
        <w:t xml:space="preserve">Used to file a claim under Part B and/or E of </w:t>
      </w:r>
      <w:r w:rsidRPr="00205CED" w:rsidR="007862B5">
        <w:rPr>
          <w:rFonts w:ascii="Times New Roman" w:hAnsi="Times New Roman"/>
        </w:rPr>
        <w:t>EEOICPA and</w:t>
      </w:r>
      <w:r w:rsidRPr="00205CED">
        <w:rPr>
          <w:rFonts w:ascii="Times New Roman" w:hAnsi="Times New Roman"/>
        </w:rPr>
        <w:t xml:space="preserve"> is to be completed by the living current or former employee. It requests information about the illness or illnesses being claimed, and information about tort suits, settlements or awards in litigation, state workers’ compensation benefits, and fraud convictions that impact entitlement.  Also available in Spanish. (20 CFR 30.100, 30.103, 30.505 and 30.620)</w:t>
      </w:r>
    </w:p>
    <w:p w:rsidR="005E748F" w:rsidRPr="00205CED" w:rsidP="005E748F" w14:paraId="35D8CEA1" w14:textId="77777777">
      <w:pPr>
        <w:tabs>
          <w:tab w:val="left" w:pos="0"/>
          <w:tab w:val="left" w:pos="432"/>
          <w:tab w:val="left" w:pos="720"/>
          <w:tab w:val="left" w:pos="1008"/>
          <w:tab w:val="left" w:pos="1440"/>
        </w:tabs>
        <w:suppressAutoHyphens/>
        <w:rPr>
          <w:rFonts w:ascii="Times New Roman" w:hAnsi="Times New Roman"/>
        </w:rPr>
      </w:pPr>
    </w:p>
    <w:p w:rsidR="005E748F" w:rsidRPr="00205CED" w:rsidP="005E748F" w14:paraId="597BCAB5" w14:textId="637734CF">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EE-2 </w:t>
      </w:r>
      <w:r w:rsidR="00DE3740">
        <w:rPr>
          <w:rFonts w:ascii="Times New Roman" w:hAnsi="Times New Roman"/>
        </w:rPr>
        <w:t>–</w:t>
      </w:r>
      <w:r w:rsidRPr="00205CED">
        <w:rPr>
          <w:rFonts w:ascii="Times New Roman" w:hAnsi="Times New Roman"/>
        </w:rPr>
        <w:t xml:space="preserve"> Used by the survivor of a deceased employee to file a claim under Part B and/or E of EEOICPA.  It requests information on both the survivor and the deceased employee.  It also requests information about illnesses, tort suits, settlements or awards in litigation, state workers’ compensation benefits, and fraud convictions that impact entitlement.  Also available in Spanish. (20 CFR 30.101, 30.103, 30.505 and 30.620)  </w:t>
      </w:r>
    </w:p>
    <w:p w:rsidR="005E748F" w:rsidRPr="00205CED" w:rsidP="005E748F" w14:paraId="7D1C61E2" w14:textId="77777777">
      <w:pPr>
        <w:tabs>
          <w:tab w:val="left" w:pos="0"/>
          <w:tab w:val="left" w:pos="432"/>
          <w:tab w:val="left" w:pos="720"/>
          <w:tab w:val="left" w:pos="1008"/>
          <w:tab w:val="left" w:pos="1440"/>
        </w:tabs>
        <w:suppressAutoHyphens/>
        <w:rPr>
          <w:rFonts w:ascii="Times New Roman" w:hAnsi="Times New Roman"/>
        </w:rPr>
      </w:pPr>
    </w:p>
    <w:p w:rsidR="005E748F" w:rsidRPr="00205CED" w:rsidP="005E748F" w14:paraId="44E41D07" w14:textId="3813A75D">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EE-3 </w:t>
      </w:r>
      <w:r w:rsidR="00DE3740">
        <w:rPr>
          <w:rFonts w:ascii="Times New Roman" w:hAnsi="Times New Roman"/>
        </w:rPr>
        <w:t xml:space="preserve">– </w:t>
      </w:r>
      <w:r w:rsidRPr="00205CED">
        <w:rPr>
          <w:rFonts w:ascii="Times New Roman" w:hAnsi="Times New Roman"/>
        </w:rPr>
        <w:t>Used to gather information about the employee’s work history.  Also available in Spanish. (20 CFR 30.103, 30.11</w:t>
      </w:r>
      <w:r w:rsidR="00474AAC">
        <w:rPr>
          <w:rFonts w:ascii="Times New Roman" w:hAnsi="Times New Roman"/>
        </w:rPr>
        <w:t>1</w:t>
      </w:r>
      <w:r w:rsidRPr="00205CED">
        <w:rPr>
          <w:rFonts w:ascii="Times New Roman" w:hAnsi="Times New Roman"/>
        </w:rPr>
        <w:t>, 30.113, 30.114, 30.206, 30.214, 30.221 and 30.231)</w:t>
      </w:r>
    </w:p>
    <w:p w:rsidR="005E748F" w:rsidRPr="00205CED" w:rsidP="005E748F" w14:paraId="7E3A6E2E" w14:textId="77777777">
      <w:pPr>
        <w:tabs>
          <w:tab w:val="left" w:pos="0"/>
          <w:tab w:val="left" w:pos="432"/>
          <w:tab w:val="left" w:pos="720"/>
          <w:tab w:val="left" w:pos="1008"/>
          <w:tab w:val="left" w:pos="1440"/>
        </w:tabs>
        <w:suppressAutoHyphens/>
        <w:rPr>
          <w:rFonts w:ascii="Times New Roman" w:hAnsi="Times New Roman"/>
        </w:rPr>
      </w:pPr>
    </w:p>
    <w:p w:rsidR="005E748F" w:rsidRPr="00CE7461" w:rsidP="005E748F" w14:paraId="22A1D658" w14:textId="78E8E695">
      <w:pPr>
        <w:tabs>
          <w:tab w:val="left" w:pos="0"/>
          <w:tab w:val="left" w:pos="432"/>
          <w:tab w:val="left" w:pos="720"/>
          <w:tab w:val="left" w:pos="1008"/>
          <w:tab w:val="left" w:pos="1440"/>
        </w:tabs>
        <w:suppressAutoHyphens/>
        <w:rPr>
          <w:rFonts w:ascii="Times New Roman" w:hAnsi="Times New Roman"/>
        </w:rPr>
      </w:pPr>
      <w:r w:rsidRPr="00CE7461">
        <w:rPr>
          <w:rFonts w:ascii="Times New Roman" w:hAnsi="Times New Roman"/>
        </w:rPr>
        <w:t xml:space="preserve">EE-4 </w:t>
      </w:r>
      <w:r w:rsidR="00DE3740">
        <w:rPr>
          <w:rFonts w:ascii="Times New Roman" w:hAnsi="Times New Roman"/>
        </w:rPr>
        <w:t>–</w:t>
      </w:r>
      <w:r w:rsidRPr="00CE7461">
        <w:rPr>
          <w:rFonts w:ascii="Times New Roman" w:hAnsi="Times New Roman"/>
        </w:rPr>
        <w:t xml:space="preserve"> Used to support the claimed employment history (supplied by the employee or survivor) by affidavit.  Also available in Spanish. (20 CFR 30.103, 30.111, 30.113, 30.206, 30.212, 30.214, 30.221 and 30.231)</w:t>
      </w:r>
    </w:p>
    <w:p w:rsidR="005E748F" w:rsidRPr="004349BE" w:rsidP="005E748F" w14:paraId="35A8BCB8" w14:textId="77777777">
      <w:pPr>
        <w:tabs>
          <w:tab w:val="left" w:pos="0"/>
          <w:tab w:val="left" w:pos="432"/>
          <w:tab w:val="left" w:pos="720"/>
          <w:tab w:val="left" w:pos="1008"/>
          <w:tab w:val="left" w:pos="1440"/>
        </w:tabs>
        <w:suppressAutoHyphens/>
        <w:rPr>
          <w:rFonts w:ascii="Times New Roman" w:hAnsi="Times New Roman"/>
          <w:color w:val="0070C0"/>
        </w:rPr>
      </w:pPr>
    </w:p>
    <w:p w:rsidR="005E748F" w:rsidRPr="00D80CB4" w:rsidP="0992675D" w14:paraId="255CB503" w14:textId="2B48B318">
      <w:pPr>
        <w:tabs>
          <w:tab w:val="left" w:pos="432"/>
          <w:tab w:val="left" w:pos="720"/>
          <w:tab w:val="left" w:pos="1008"/>
          <w:tab w:val="left" w:pos="1440"/>
        </w:tabs>
        <w:suppressAutoHyphens/>
        <w:rPr>
          <w:rFonts w:ascii="Times New Roman" w:hAnsi="Times New Roman"/>
        </w:rPr>
      </w:pPr>
      <w:r w:rsidRPr="00D80CB4">
        <w:rPr>
          <w:rFonts w:ascii="Times New Roman" w:hAnsi="Times New Roman"/>
        </w:rPr>
        <w:t xml:space="preserve">EE-5A </w:t>
      </w:r>
      <w:r w:rsidR="00DE3740">
        <w:rPr>
          <w:rFonts w:ascii="Times New Roman" w:hAnsi="Times New Roman"/>
        </w:rPr>
        <w:t>–</w:t>
      </w:r>
      <w:r w:rsidRPr="00D80CB4" w:rsidR="1981AE20">
        <w:rPr>
          <w:rFonts w:ascii="Times New Roman" w:hAnsi="Times New Roman"/>
        </w:rPr>
        <w:t xml:space="preserve"> </w:t>
      </w:r>
      <w:r w:rsidRPr="00D80CB4">
        <w:rPr>
          <w:rFonts w:ascii="Times New Roman" w:hAnsi="Times New Roman"/>
        </w:rPr>
        <w:t>Used to collect supplemental employment evidence from claimants to substantiate periods of unverified employment.  There is no standard form or format for the submission of this information.  For purposes of identification only, this requirement has been designated the “EE-5A.” (20 CFR 30.112)</w:t>
      </w:r>
    </w:p>
    <w:p w:rsidR="005E748F" w:rsidRPr="00D80CB4" w:rsidP="005E748F" w14:paraId="70990995" w14:textId="77777777">
      <w:pPr>
        <w:tabs>
          <w:tab w:val="left" w:pos="0"/>
          <w:tab w:val="left" w:pos="432"/>
          <w:tab w:val="left" w:pos="720"/>
          <w:tab w:val="left" w:pos="1008"/>
          <w:tab w:val="left" w:pos="1440"/>
        </w:tabs>
        <w:suppressAutoHyphens/>
        <w:rPr>
          <w:rFonts w:ascii="Times New Roman" w:hAnsi="Times New Roman"/>
        </w:rPr>
      </w:pPr>
    </w:p>
    <w:p w:rsidR="005E748F" w:rsidRPr="00D80CB4" w:rsidP="32C6CC57" w14:paraId="3A117CA2" w14:textId="50DF9A50">
      <w:pPr>
        <w:tabs>
          <w:tab w:val="left" w:pos="432"/>
          <w:tab w:val="left" w:pos="720"/>
          <w:tab w:val="left" w:pos="1008"/>
          <w:tab w:val="left" w:pos="1440"/>
        </w:tabs>
        <w:suppressAutoHyphens/>
        <w:rPr>
          <w:rFonts w:ascii="Times New Roman" w:hAnsi="Times New Roman"/>
        </w:rPr>
      </w:pPr>
      <w:r w:rsidRPr="00D80CB4">
        <w:rPr>
          <w:rFonts w:ascii="Times New Roman" w:hAnsi="Times New Roman"/>
        </w:rPr>
        <w:t xml:space="preserve">EE-5B </w:t>
      </w:r>
      <w:r w:rsidR="00DE3740">
        <w:rPr>
          <w:rFonts w:ascii="Times New Roman" w:hAnsi="Times New Roman"/>
        </w:rPr>
        <w:t>–</w:t>
      </w:r>
      <w:r w:rsidRPr="00D80CB4" w:rsidR="20DC2503">
        <w:rPr>
          <w:rFonts w:ascii="Times New Roman" w:hAnsi="Times New Roman"/>
        </w:rPr>
        <w:t xml:space="preserve"> </w:t>
      </w:r>
      <w:r w:rsidRPr="00D80CB4">
        <w:rPr>
          <w:rFonts w:ascii="Times New Roman" w:hAnsi="Times New Roman"/>
        </w:rPr>
        <w:t>Used to collect information from current and former DOE contractors to substantiate periods of unverified employment.  There is no standard form or format for the submission of the information.  For purposes of identification only, this requirement has been designated the “EE-5B.” (20 CFR 30.106)</w:t>
      </w:r>
    </w:p>
    <w:p w:rsidR="005E748F" w:rsidRPr="004349BE" w:rsidP="32C6CC57" w14:paraId="4BE73515" w14:textId="77777777">
      <w:pPr>
        <w:tabs>
          <w:tab w:val="left" w:pos="432"/>
          <w:tab w:val="left" w:pos="720"/>
          <w:tab w:val="left" w:pos="1008"/>
          <w:tab w:val="left" w:pos="1440"/>
        </w:tabs>
        <w:suppressAutoHyphens/>
        <w:rPr>
          <w:rFonts w:ascii="Times New Roman" w:hAnsi="Times New Roman"/>
          <w:b/>
          <w:bCs/>
          <w:color w:val="0070C0"/>
        </w:rPr>
      </w:pPr>
    </w:p>
    <w:p w:rsidR="005E748F" w:rsidRPr="00493444" w:rsidP="0992675D" w14:paraId="7FE179D7" w14:textId="0C9FCC97">
      <w:pPr>
        <w:tabs>
          <w:tab w:val="left" w:pos="432"/>
          <w:tab w:val="left" w:pos="720"/>
          <w:tab w:val="left" w:pos="1008"/>
          <w:tab w:val="left" w:pos="1440"/>
        </w:tabs>
        <w:suppressAutoHyphens/>
        <w:rPr>
          <w:rFonts w:ascii="Times New Roman" w:hAnsi="Times New Roman"/>
        </w:rPr>
      </w:pPr>
      <w:r w:rsidRPr="00493444">
        <w:rPr>
          <w:rFonts w:ascii="Times New Roman" w:hAnsi="Times New Roman"/>
        </w:rPr>
        <w:t xml:space="preserve">EE-7A </w:t>
      </w:r>
      <w:r w:rsidR="00DE3740">
        <w:rPr>
          <w:rFonts w:ascii="Times New Roman" w:hAnsi="Times New Roman"/>
        </w:rPr>
        <w:t>–</w:t>
      </w:r>
      <w:r w:rsidRPr="00493444">
        <w:rPr>
          <w:rFonts w:ascii="Times New Roman" w:hAnsi="Times New Roman"/>
        </w:rPr>
        <w:t xml:space="preserve"> </w:t>
      </w:r>
      <w:r w:rsidR="008F513A">
        <w:rPr>
          <w:rFonts w:ascii="Times New Roman" w:hAnsi="Times New Roman"/>
        </w:rPr>
        <w:t xml:space="preserve">Used to collect medical evidence in support of claimed “occupational” and “covered” illnesses compensable under EEOICPA, including </w:t>
      </w:r>
      <w:r w:rsidRPr="00493444">
        <w:rPr>
          <w:rFonts w:ascii="Times New Roman" w:hAnsi="Times New Roman"/>
        </w:rPr>
        <w:t>injur</w:t>
      </w:r>
      <w:r w:rsidR="008F513A">
        <w:rPr>
          <w:rFonts w:ascii="Times New Roman" w:hAnsi="Times New Roman"/>
        </w:rPr>
        <w:t>ies</w:t>
      </w:r>
      <w:r w:rsidRPr="00493444">
        <w:rPr>
          <w:rFonts w:ascii="Times New Roman" w:hAnsi="Times New Roman"/>
        </w:rPr>
        <w:t>, illness</w:t>
      </w:r>
      <w:r w:rsidR="008F513A">
        <w:rPr>
          <w:rFonts w:ascii="Times New Roman" w:hAnsi="Times New Roman"/>
        </w:rPr>
        <w:t>es</w:t>
      </w:r>
      <w:r w:rsidRPr="00493444">
        <w:rPr>
          <w:rFonts w:ascii="Times New Roman" w:hAnsi="Times New Roman"/>
        </w:rPr>
        <w:t xml:space="preserve">, or disability sustained as a consequence of </w:t>
      </w:r>
      <w:r w:rsidR="008F513A">
        <w:rPr>
          <w:rFonts w:ascii="Times New Roman" w:hAnsi="Times New Roman"/>
        </w:rPr>
        <w:t xml:space="preserve">either </w:t>
      </w:r>
      <w:r w:rsidRPr="00493444">
        <w:rPr>
          <w:rFonts w:ascii="Times New Roman" w:hAnsi="Times New Roman"/>
        </w:rPr>
        <w:t xml:space="preserve">an </w:t>
      </w:r>
      <w:r w:rsidR="00D6287D">
        <w:rPr>
          <w:rFonts w:ascii="Times New Roman" w:hAnsi="Times New Roman"/>
        </w:rPr>
        <w:t>“</w:t>
      </w:r>
      <w:r w:rsidRPr="00493444">
        <w:rPr>
          <w:rFonts w:ascii="Times New Roman" w:hAnsi="Times New Roman"/>
        </w:rPr>
        <w:t>occupational</w:t>
      </w:r>
      <w:r w:rsidR="008F513A">
        <w:rPr>
          <w:rFonts w:ascii="Times New Roman" w:hAnsi="Times New Roman"/>
        </w:rPr>
        <w:t>”</w:t>
      </w:r>
      <w:r w:rsidRPr="00493444">
        <w:rPr>
          <w:rFonts w:ascii="Times New Roman" w:hAnsi="Times New Roman"/>
        </w:rPr>
        <w:t xml:space="preserve"> illness or a “covered</w:t>
      </w:r>
      <w:r w:rsidR="008F513A">
        <w:rPr>
          <w:rFonts w:ascii="Times New Roman" w:hAnsi="Times New Roman"/>
        </w:rPr>
        <w:t>”</w:t>
      </w:r>
      <w:r w:rsidRPr="00493444">
        <w:rPr>
          <w:rFonts w:ascii="Times New Roman" w:hAnsi="Times New Roman"/>
        </w:rPr>
        <w:t xml:space="preserve"> illness.  There is no standard form or format for the submission of this medical information.  For purposes of identification only, this requirement has been designated the “EE-7A.” (20 CFR </w:t>
      </w:r>
      <w:r w:rsidRPr="00493444" w:rsidR="53A41124">
        <w:rPr>
          <w:rFonts w:ascii="Times New Roman" w:hAnsi="Times New Roman"/>
        </w:rPr>
        <w:t>30.10</w:t>
      </w:r>
      <w:r w:rsidRPr="00493444" w:rsidR="05A2B695">
        <w:rPr>
          <w:rFonts w:ascii="Times New Roman" w:hAnsi="Times New Roman"/>
        </w:rPr>
        <w:t xml:space="preserve">3, </w:t>
      </w:r>
      <w:r w:rsidRPr="00493444">
        <w:rPr>
          <w:rFonts w:ascii="Times New Roman" w:hAnsi="Times New Roman"/>
        </w:rPr>
        <w:t>30.207, 30.215, 30.222, 30.226</w:t>
      </w:r>
      <w:r w:rsidRPr="00493444" w:rsidR="712912E5">
        <w:rPr>
          <w:rFonts w:ascii="Times New Roman" w:hAnsi="Times New Roman"/>
        </w:rPr>
        <w:t>,</w:t>
      </w:r>
      <w:r w:rsidRPr="00493444">
        <w:rPr>
          <w:rFonts w:ascii="Times New Roman" w:hAnsi="Times New Roman"/>
        </w:rPr>
        <w:t xml:space="preserve"> 30.232</w:t>
      </w:r>
      <w:r w:rsidRPr="00493444" w:rsidR="295B8488">
        <w:rPr>
          <w:rFonts w:ascii="Times New Roman" w:hAnsi="Times New Roman"/>
        </w:rPr>
        <w:t>, 30.415, 30.416 and 30.417</w:t>
      </w:r>
      <w:r w:rsidRPr="00493444">
        <w:rPr>
          <w:rFonts w:ascii="Times New Roman" w:hAnsi="Times New Roman"/>
        </w:rPr>
        <w:t xml:space="preserve">) </w:t>
      </w:r>
    </w:p>
    <w:p w:rsidR="005E748F" w:rsidRPr="004349BE" w:rsidP="005E748F" w14:paraId="080C1B67" w14:textId="77777777">
      <w:pPr>
        <w:tabs>
          <w:tab w:val="left" w:pos="0"/>
          <w:tab w:val="left" w:pos="432"/>
          <w:tab w:val="left" w:pos="720"/>
          <w:tab w:val="left" w:pos="1008"/>
          <w:tab w:val="left" w:pos="1440"/>
        </w:tabs>
        <w:suppressAutoHyphens/>
        <w:rPr>
          <w:rFonts w:ascii="Times New Roman" w:hAnsi="Times New Roman"/>
          <w:color w:val="0070C0"/>
        </w:rPr>
      </w:pPr>
    </w:p>
    <w:p w:rsidR="005E748F" w:rsidRPr="00BD6E70" w:rsidP="005E748F" w14:paraId="53840047" w14:textId="1BFFBBD9">
      <w:pPr>
        <w:tabs>
          <w:tab w:val="left" w:pos="0"/>
          <w:tab w:val="left" w:pos="432"/>
          <w:tab w:val="left" w:pos="720"/>
          <w:tab w:val="left" w:pos="1008"/>
          <w:tab w:val="left" w:pos="1440"/>
        </w:tabs>
        <w:suppressAutoHyphens/>
        <w:rPr>
          <w:rFonts w:ascii="Times New Roman" w:hAnsi="Times New Roman"/>
        </w:rPr>
      </w:pPr>
      <w:r w:rsidRPr="00BD6E70">
        <w:rPr>
          <w:rFonts w:ascii="Times New Roman" w:hAnsi="Times New Roman"/>
        </w:rPr>
        <w:t xml:space="preserve">EE-8 </w:t>
      </w:r>
      <w:r w:rsidR="00DE3740">
        <w:rPr>
          <w:rFonts w:ascii="Times New Roman" w:hAnsi="Times New Roman"/>
        </w:rPr>
        <w:t>–</w:t>
      </w:r>
      <w:r w:rsidRPr="00BD6E70" w:rsidR="00B013C9">
        <w:rPr>
          <w:rFonts w:ascii="Times New Roman" w:hAnsi="Times New Roman"/>
        </w:rPr>
        <w:t xml:space="preserve"> </w:t>
      </w:r>
      <w:r w:rsidRPr="00BD6E70">
        <w:rPr>
          <w:rFonts w:ascii="Times New Roman" w:hAnsi="Times New Roman"/>
        </w:rPr>
        <w:t>Letter to claimant, sent with enclosure EN-8, used to obtain information on the employee’s smoking history when lung cancer due to radiation is claimed.  Guidelines issued by HHS require OWCP to ask for information regarding the employee’s smoking history before OWCP can determine the probability of causation for radiogenic lung cancer.  (20 CFR 30.213)</w:t>
      </w:r>
    </w:p>
    <w:p w:rsidR="78880E87" w:rsidRPr="00265AAD" w:rsidP="78880E87" w14:paraId="65B82A08" w14:textId="36E1277E">
      <w:pPr>
        <w:tabs>
          <w:tab w:val="left" w:pos="432"/>
          <w:tab w:val="left" w:pos="720"/>
          <w:tab w:val="left" w:pos="1008"/>
          <w:tab w:val="left" w:pos="1440"/>
        </w:tabs>
        <w:rPr>
          <w:rFonts w:ascii="Times New Roman" w:hAnsi="Times New Roman"/>
        </w:rPr>
      </w:pPr>
    </w:p>
    <w:p w:rsidR="005E748F" w:rsidRPr="00265AAD" w:rsidP="0992675D" w14:paraId="79ADF5AE" w14:textId="2060FAD6">
      <w:pPr>
        <w:tabs>
          <w:tab w:val="left" w:pos="432"/>
          <w:tab w:val="left" w:pos="720"/>
          <w:tab w:val="left" w:pos="1008"/>
          <w:tab w:val="left" w:pos="1440"/>
        </w:tabs>
        <w:suppressAutoHyphens/>
        <w:rPr>
          <w:rFonts w:ascii="Times New Roman" w:hAnsi="Times New Roman"/>
        </w:rPr>
      </w:pPr>
      <w:r w:rsidRPr="00265AAD">
        <w:rPr>
          <w:rFonts w:ascii="Times New Roman" w:hAnsi="Times New Roman"/>
        </w:rPr>
        <w:t xml:space="preserve">EE-9 </w:t>
      </w:r>
      <w:r w:rsidR="00DE3740">
        <w:rPr>
          <w:rFonts w:ascii="Times New Roman" w:hAnsi="Times New Roman"/>
        </w:rPr>
        <w:t>–</w:t>
      </w:r>
      <w:r w:rsidRPr="00265AAD">
        <w:rPr>
          <w:rFonts w:ascii="Times New Roman" w:hAnsi="Times New Roman"/>
        </w:rPr>
        <w:t xml:space="preserve"> Letter to claimant, sent with enclosure EN-9, used to obtain information concerning the race or ethnicity of the employee when radiogenic skin cancer is claimed.</w:t>
      </w:r>
      <w:r w:rsidRPr="00265AAD" w:rsidR="762C8A61">
        <w:rPr>
          <w:rFonts w:ascii="Times New Roman" w:hAnsi="Times New Roman"/>
        </w:rPr>
        <w:t xml:space="preserve"> </w:t>
      </w:r>
      <w:r w:rsidRPr="00265AAD" w:rsidR="6A090EBE">
        <w:rPr>
          <w:rFonts w:ascii="Times New Roman" w:hAnsi="Times New Roman"/>
        </w:rPr>
        <w:t xml:space="preserve"> </w:t>
      </w:r>
      <w:r w:rsidRPr="00265AAD">
        <w:rPr>
          <w:rFonts w:ascii="Times New Roman" w:hAnsi="Times New Roman"/>
        </w:rPr>
        <w:t xml:space="preserve">Guidelines issued by HHS require OWCP to ask for this information regarding the employee’s race/ethnicity before OWCP can determine the probability of causation for radiogenic skin cancer. (20 CFR 30.213) </w:t>
      </w:r>
    </w:p>
    <w:p w:rsidR="005E748F" w:rsidRPr="004349BE" w:rsidP="005E748F" w14:paraId="21B70402" w14:textId="77777777">
      <w:pPr>
        <w:tabs>
          <w:tab w:val="left" w:pos="0"/>
          <w:tab w:val="left" w:pos="432"/>
          <w:tab w:val="left" w:pos="720"/>
          <w:tab w:val="left" w:pos="1008"/>
          <w:tab w:val="left" w:pos="1440"/>
        </w:tabs>
        <w:suppressAutoHyphens/>
        <w:rPr>
          <w:rFonts w:ascii="Times New Roman" w:hAnsi="Times New Roman"/>
          <w:color w:val="0070C0"/>
        </w:rPr>
      </w:pPr>
    </w:p>
    <w:p w:rsidR="005E748F" w:rsidRPr="003E2042" w:rsidP="32C6CC57" w14:paraId="05217482" w14:textId="34BD069E">
      <w:pPr>
        <w:tabs>
          <w:tab w:val="left" w:pos="432"/>
          <w:tab w:val="left" w:pos="720"/>
          <w:tab w:val="left" w:pos="1008"/>
          <w:tab w:val="left" w:pos="1440"/>
        </w:tabs>
        <w:suppressAutoHyphens/>
        <w:rPr>
          <w:rFonts w:ascii="Times New Roman" w:hAnsi="Times New Roman"/>
        </w:rPr>
      </w:pPr>
      <w:r w:rsidRPr="003E2042">
        <w:rPr>
          <w:rFonts w:ascii="Times New Roman" w:hAnsi="Times New Roman"/>
        </w:rPr>
        <w:t xml:space="preserve">EE-10 </w:t>
      </w:r>
      <w:r w:rsidR="00DE3740">
        <w:rPr>
          <w:rFonts w:ascii="Times New Roman" w:hAnsi="Times New Roman"/>
        </w:rPr>
        <w:t>–</w:t>
      </w:r>
      <w:r w:rsidRPr="003E2042" w:rsidR="6EBEF660">
        <w:rPr>
          <w:rFonts w:ascii="Times New Roman" w:hAnsi="Times New Roman"/>
        </w:rPr>
        <w:t xml:space="preserve"> </w:t>
      </w:r>
      <w:r w:rsidR="0049076B">
        <w:rPr>
          <w:rFonts w:ascii="Times New Roman" w:hAnsi="Times New Roman"/>
        </w:rPr>
        <w:t xml:space="preserve">Used by a covered Part E employee to file an initial claim for impairment and/or wage-loss benefits, or to file for subsequent calendar years of claimed wage-loss and/or any additional impairment, and to collect the required factual </w:t>
      </w:r>
      <w:r w:rsidR="00DE3740">
        <w:rPr>
          <w:rFonts w:ascii="Times New Roman" w:hAnsi="Times New Roman"/>
        </w:rPr>
        <w:t>and</w:t>
      </w:r>
      <w:r w:rsidR="0049076B">
        <w:rPr>
          <w:rFonts w:ascii="Times New Roman" w:hAnsi="Times New Roman"/>
        </w:rPr>
        <w:t xml:space="preserve"> medical evidence needed to support the claim.</w:t>
      </w:r>
      <w:r w:rsidRPr="003E2042">
        <w:rPr>
          <w:rFonts w:ascii="Times New Roman" w:hAnsi="Times New Roman"/>
        </w:rPr>
        <w:t xml:space="preserve"> </w:t>
      </w:r>
      <w:r w:rsidRPr="003E2042" w:rsidR="001D3D14">
        <w:rPr>
          <w:rFonts w:ascii="Times New Roman" w:hAnsi="Times New Roman"/>
        </w:rPr>
        <w:t>(20 CFR 30.102, 30.103, 30.505</w:t>
      </w:r>
      <w:r w:rsidRPr="003E2042" w:rsidR="00265AAD">
        <w:rPr>
          <w:rFonts w:ascii="Times New Roman" w:hAnsi="Times New Roman"/>
        </w:rPr>
        <w:t xml:space="preserve">, </w:t>
      </w:r>
      <w:r w:rsidRPr="003E2042" w:rsidR="00087781">
        <w:rPr>
          <w:rFonts w:ascii="Times New Roman" w:hAnsi="Times New Roman"/>
        </w:rPr>
        <w:t xml:space="preserve">30.114(b)(3), </w:t>
      </w:r>
      <w:r w:rsidR="0049076B">
        <w:rPr>
          <w:rFonts w:ascii="Times New Roman" w:hAnsi="Times New Roman"/>
        </w:rPr>
        <w:t xml:space="preserve">30.807(b), </w:t>
      </w:r>
      <w:r w:rsidRPr="003E2042" w:rsidR="00087781">
        <w:rPr>
          <w:rFonts w:ascii="Times New Roman" w:hAnsi="Times New Roman"/>
        </w:rPr>
        <w:t>30.905</w:t>
      </w:r>
      <w:r w:rsidR="0049076B">
        <w:rPr>
          <w:rFonts w:ascii="Times New Roman" w:hAnsi="Times New Roman"/>
        </w:rPr>
        <w:t xml:space="preserve"> and</w:t>
      </w:r>
      <w:r w:rsidRPr="003E2042" w:rsidR="008B378A">
        <w:rPr>
          <w:rFonts w:ascii="Times New Roman" w:hAnsi="Times New Roman"/>
        </w:rPr>
        <w:t xml:space="preserve"> </w:t>
      </w:r>
      <w:r w:rsidRPr="003E2042" w:rsidR="00087781">
        <w:rPr>
          <w:rFonts w:ascii="Times New Roman" w:hAnsi="Times New Roman"/>
        </w:rPr>
        <w:t>30.907</w:t>
      </w:r>
      <w:r w:rsidRPr="003E2042" w:rsidR="006D1C16">
        <w:rPr>
          <w:rFonts w:ascii="Times New Roman" w:hAnsi="Times New Roman"/>
        </w:rPr>
        <w:t>)</w:t>
      </w:r>
      <w:r w:rsidRPr="003E2042" w:rsidR="001D3D14">
        <w:rPr>
          <w:rFonts w:ascii="Times New Roman" w:hAnsi="Times New Roman"/>
        </w:rPr>
        <w:t>.</w:t>
      </w:r>
    </w:p>
    <w:p w:rsidR="005E748F" w:rsidRPr="004349BE" w:rsidP="005E748F" w14:paraId="6F7F400B" w14:textId="77777777">
      <w:pPr>
        <w:tabs>
          <w:tab w:val="left" w:pos="0"/>
          <w:tab w:val="left" w:pos="432"/>
          <w:tab w:val="left" w:pos="720"/>
          <w:tab w:val="left" w:pos="1008"/>
          <w:tab w:val="left" w:pos="1440"/>
        </w:tabs>
        <w:suppressAutoHyphens/>
        <w:rPr>
          <w:rFonts w:ascii="Times New Roman" w:hAnsi="Times New Roman"/>
          <w:color w:val="0070C0"/>
        </w:rPr>
      </w:pPr>
    </w:p>
    <w:p w:rsidR="005E748F" w:rsidRPr="003E2042" w:rsidP="005E748F" w14:paraId="076B5C0A" w14:textId="4D409DE3">
      <w:pPr>
        <w:tabs>
          <w:tab w:val="left" w:pos="0"/>
          <w:tab w:val="left" w:pos="432"/>
          <w:tab w:val="left" w:pos="720"/>
          <w:tab w:val="left" w:pos="1008"/>
          <w:tab w:val="left" w:pos="1440"/>
        </w:tabs>
        <w:suppressAutoHyphens/>
        <w:rPr>
          <w:rFonts w:ascii="Times New Roman" w:hAnsi="Times New Roman"/>
        </w:rPr>
      </w:pPr>
      <w:r w:rsidRPr="003E2042">
        <w:rPr>
          <w:rFonts w:ascii="Times New Roman" w:hAnsi="Times New Roman"/>
        </w:rPr>
        <w:t xml:space="preserve">EE-12 </w:t>
      </w:r>
      <w:r w:rsidR="00DE3740">
        <w:rPr>
          <w:rFonts w:ascii="Times New Roman" w:hAnsi="Times New Roman"/>
        </w:rPr>
        <w:t>–</w:t>
      </w:r>
      <w:r w:rsidRPr="003E2042">
        <w:rPr>
          <w:rFonts w:ascii="Times New Roman" w:hAnsi="Times New Roman"/>
        </w:rPr>
        <w:t xml:space="preserve"> Letter to covered Part B and E employees receiving medical benefits, sent with enclosure EN-12, used to collect updated information about settlements or awards in litigation and state workers’ compensation benefits that impact continuing entitlement. (20 CFR 30.100 and 30.505)</w:t>
      </w:r>
    </w:p>
    <w:p w:rsidR="005E748F" w:rsidRPr="00932909" w:rsidP="005E748F" w14:paraId="3CB69D03" w14:textId="77777777">
      <w:pPr>
        <w:tabs>
          <w:tab w:val="left" w:pos="0"/>
          <w:tab w:val="left" w:pos="432"/>
          <w:tab w:val="left" w:pos="720"/>
          <w:tab w:val="left" w:pos="1008"/>
          <w:tab w:val="left" w:pos="1440"/>
        </w:tabs>
        <w:suppressAutoHyphens/>
        <w:rPr>
          <w:rFonts w:ascii="Times New Roman" w:hAnsi="Times New Roman"/>
        </w:rPr>
      </w:pPr>
    </w:p>
    <w:p w:rsidR="005E748F" w:rsidRPr="00932909" w:rsidP="005E748F" w14:paraId="44B24A77" w14:textId="34D3E595">
      <w:pPr>
        <w:tabs>
          <w:tab w:val="left" w:pos="0"/>
          <w:tab w:val="left" w:pos="432"/>
          <w:tab w:val="left" w:pos="720"/>
          <w:tab w:val="left" w:pos="1008"/>
          <w:tab w:val="left" w:pos="1440"/>
        </w:tabs>
        <w:suppressAutoHyphens/>
        <w:rPr>
          <w:rFonts w:ascii="Times New Roman" w:hAnsi="Times New Roman"/>
        </w:rPr>
      </w:pPr>
      <w:r w:rsidRPr="00932909">
        <w:rPr>
          <w:rFonts w:ascii="Times New Roman" w:hAnsi="Times New Roman"/>
        </w:rPr>
        <w:t xml:space="preserve">EE-13 </w:t>
      </w:r>
      <w:r w:rsidR="00DE3740">
        <w:rPr>
          <w:rFonts w:ascii="Times New Roman" w:hAnsi="Times New Roman"/>
        </w:rPr>
        <w:t>–</w:t>
      </w:r>
      <w:r w:rsidRPr="00932909">
        <w:rPr>
          <w:rFonts w:ascii="Times New Roman" w:hAnsi="Times New Roman"/>
        </w:rPr>
        <w:t xml:space="preserve"> Letter to state workers’ compensation authorities, sent with enclosure EN-13, used to identify covered Part E employees receiving medical benefits who have also been awarded state workers’ compensation for their covered illnesses. (42 USC 7385s-11)</w:t>
      </w:r>
    </w:p>
    <w:p w:rsidR="005E748F" w:rsidRPr="004349BE" w:rsidP="005E748F" w14:paraId="06DF90EC" w14:textId="77777777">
      <w:pPr>
        <w:tabs>
          <w:tab w:val="left" w:pos="0"/>
          <w:tab w:val="left" w:pos="432"/>
          <w:tab w:val="left" w:pos="720"/>
          <w:tab w:val="left" w:pos="1008"/>
          <w:tab w:val="left" w:pos="1440"/>
        </w:tabs>
        <w:suppressAutoHyphens/>
        <w:rPr>
          <w:rFonts w:ascii="Times New Roman" w:hAnsi="Times New Roman"/>
          <w:color w:val="0070C0"/>
        </w:rPr>
      </w:pPr>
    </w:p>
    <w:p w:rsidR="005E748F" w:rsidRPr="00895AE8" w:rsidP="005E748F" w14:paraId="49C77178" w14:textId="50EC4B1D">
      <w:pPr>
        <w:tabs>
          <w:tab w:val="left" w:pos="0"/>
          <w:tab w:val="left" w:pos="432"/>
          <w:tab w:val="left" w:pos="720"/>
          <w:tab w:val="left" w:pos="1008"/>
          <w:tab w:val="left" w:pos="1440"/>
        </w:tabs>
        <w:suppressAutoHyphens/>
        <w:rPr>
          <w:rFonts w:ascii="Times New Roman" w:hAnsi="Times New Roman"/>
        </w:rPr>
      </w:pPr>
      <w:r w:rsidRPr="00895AE8">
        <w:rPr>
          <w:rFonts w:ascii="Times New Roman" w:hAnsi="Times New Roman"/>
        </w:rPr>
        <w:t xml:space="preserve">EE-16 </w:t>
      </w:r>
      <w:r w:rsidR="00DE3740">
        <w:rPr>
          <w:rFonts w:ascii="Times New Roman" w:hAnsi="Times New Roman"/>
        </w:rPr>
        <w:t>–</w:t>
      </w:r>
      <w:r w:rsidRPr="00895AE8">
        <w:rPr>
          <w:rFonts w:ascii="Times New Roman" w:hAnsi="Times New Roman"/>
        </w:rPr>
        <w:t xml:space="preserve"> Letter to claimant, sent with enclosure EN-16, used to verify/obtain updated information about tort suits, settlements or awards in litigation, state workers’ compensation benefits, and fraud convictions that impact entitlement immediately prior to issuance of a recommended decision on the claim. (20 CFR 30.505 and 30.620)</w:t>
      </w:r>
    </w:p>
    <w:p w:rsidR="005E748F" w:rsidRPr="004349BE" w:rsidP="005E748F" w14:paraId="0358EA3B" w14:textId="77777777">
      <w:pPr>
        <w:tabs>
          <w:tab w:val="left" w:pos="0"/>
          <w:tab w:val="left" w:pos="432"/>
          <w:tab w:val="left" w:pos="720"/>
          <w:tab w:val="left" w:pos="1008"/>
          <w:tab w:val="left" w:pos="1440"/>
        </w:tabs>
        <w:suppressAutoHyphens/>
        <w:rPr>
          <w:rFonts w:ascii="Times New Roman" w:hAnsi="Times New Roman"/>
          <w:color w:val="0070C0"/>
        </w:rPr>
      </w:pPr>
    </w:p>
    <w:p w:rsidR="005E748F" w:rsidRPr="00141274" w:rsidP="005E748F" w14:paraId="051E808D" w14:textId="77777777">
      <w:pPr>
        <w:tabs>
          <w:tab w:val="left" w:pos="0"/>
          <w:tab w:val="left" w:pos="432"/>
          <w:tab w:val="left" w:pos="720"/>
          <w:tab w:val="left" w:pos="1008"/>
          <w:tab w:val="left" w:pos="1440"/>
        </w:tabs>
        <w:suppressAutoHyphens/>
        <w:rPr>
          <w:rFonts w:ascii="Times New Roman" w:hAnsi="Times New Roman"/>
        </w:rPr>
      </w:pPr>
      <w:r w:rsidRPr="00141274">
        <w:rPr>
          <w:rFonts w:ascii="Times New Roman" w:hAnsi="Times New Roman"/>
        </w:rPr>
        <w:t>EE-17A – Used by a covered Part B employee or a covered Part E employee who has been awarded medical benefits for treatment of an “occupational illness” or a “covered illness” to make an initial claim for home health care, nursing home, or assisted living benefits.  It requests the name, address and telephone numbers of the covered Part B employee’s or covered Part E employee’s treating physician.  (20 CFR 30.403)</w:t>
      </w:r>
    </w:p>
    <w:p w:rsidR="005E748F" w:rsidRPr="00141274" w:rsidP="005E748F" w14:paraId="7E364DA7" w14:textId="77777777">
      <w:pPr>
        <w:tabs>
          <w:tab w:val="left" w:pos="0"/>
          <w:tab w:val="left" w:pos="432"/>
          <w:tab w:val="left" w:pos="720"/>
          <w:tab w:val="left" w:pos="1008"/>
          <w:tab w:val="left" w:pos="1440"/>
        </w:tabs>
        <w:suppressAutoHyphens/>
        <w:rPr>
          <w:rFonts w:ascii="Times New Roman" w:hAnsi="Times New Roman"/>
        </w:rPr>
      </w:pPr>
    </w:p>
    <w:p w:rsidR="005E748F" w:rsidRPr="00141274" w:rsidP="005E748F" w14:paraId="044DF4DC" w14:textId="77777777">
      <w:pPr>
        <w:widowControl/>
        <w:tabs>
          <w:tab w:val="left" w:pos="0"/>
          <w:tab w:val="left" w:pos="432"/>
          <w:tab w:val="left" w:pos="720"/>
          <w:tab w:val="left" w:pos="1008"/>
          <w:tab w:val="left" w:pos="1440"/>
        </w:tabs>
        <w:suppressAutoHyphens/>
        <w:rPr>
          <w:rFonts w:ascii="Times New Roman" w:hAnsi="Times New Roman"/>
        </w:rPr>
      </w:pPr>
      <w:r w:rsidRPr="00141274">
        <w:rPr>
          <w:rFonts w:ascii="Times New Roman" w:hAnsi="Times New Roman"/>
        </w:rPr>
        <w:t>EE-17B – Request to the treating physician selected by the covered Part B employee or covered Part E employee for medical information needed to support an initial claim for home health care, nursing home, or assisted living benefits.  It asks for the date the physician conducted the required face-to-face examination of the covered Part B employee or covered Part E employee, and the Letter of Medical Necessity needed to support the claim.  (20 CFR 30.403)</w:t>
      </w:r>
    </w:p>
    <w:p w:rsidR="005E748F" w:rsidRPr="004349BE" w:rsidP="005E748F" w14:paraId="3DB752B2" w14:textId="77777777">
      <w:pPr>
        <w:tabs>
          <w:tab w:val="left" w:pos="0"/>
          <w:tab w:val="left" w:pos="432"/>
          <w:tab w:val="left" w:pos="720"/>
          <w:tab w:val="left" w:pos="1008"/>
          <w:tab w:val="left" w:pos="1440"/>
        </w:tabs>
        <w:suppressAutoHyphens/>
        <w:rPr>
          <w:rFonts w:ascii="Times New Roman" w:hAnsi="Times New Roman"/>
          <w:color w:val="0070C0"/>
        </w:rPr>
      </w:pPr>
    </w:p>
    <w:p w:rsidR="005E748F" w:rsidRPr="00141274" w:rsidP="005E748F" w14:paraId="3CEC4809" w14:textId="713CC1A6">
      <w:pPr>
        <w:tabs>
          <w:tab w:val="left" w:pos="0"/>
          <w:tab w:val="left" w:pos="432"/>
          <w:tab w:val="left" w:pos="720"/>
          <w:tab w:val="left" w:pos="1008"/>
          <w:tab w:val="left" w:pos="1440"/>
        </w:tabs>
        <w:suppressAutoHyphens/>
        <w:rPr>
          <w:rFonts w:ascii="Times New Roman" w:hAnsi="Times New Roman"/>
        </w:rPr>
      </w:pPr>
      <w:r w:rsidRPr="00141274">
        <w:rPr>
          <w:rFonts w:ascii="Times New Roman" w:hAnsi="Times New Roman"/>
        </w:rPr>
        <w:t xml:space="preserve">EE-20 </w:t>
      </w:r>
      <w:r w:rsidR="00DE3740">
        <w:rPr>
          <w:rFonts w:ascii="Times New Roman" w:hAnsi="Times New Roman"/>
        </w:rPr>
        <w:t xml:space="preserve">– </w:t>
      </w:r>
      <w:r w:rsidRPr="00141274">
        <w:rPr>
          <w:rFonts w:ascii="Times New Roman" w:hAnsi="Times New Roman"/>
        </w:rPr>
        <w:t>Letter to claimant, sent with enclosure EN-20, used to obtain financial information necessary to pay approved claims under Part B or Part E of EEOICPA.  (20 CFR 30.505 and 30.620)</w:t>
      </w:r>
    </w:p>
    <w:p w:rsidR="005E748F" w:rsidRPr="00205CED" w:rsidP="005E748F" w14:paraId="4F946526" w14:textId="77777777">
      <w:pPr>
        <w:tabs>
          <w:tab w:val="left" w:pos="0"/>
          <w:tab w:val="left" w:pos="432"/>
          <w:tab w:val="left" w:pos="720"/>
          <w:tab w:val="left" w:pos="1008"/>
          <w:tab w:val="left" w:pos="1440"/>
        </w:tabs>
        <w:suppressAutoHyphens/>
        <w:rPr>
          <w:rFonts w:ascii="Times New Roman" w:hAnsi="Times New Roman"/>
        </w:rPr>
      </w:pPr>
    </w:p>
    <w:p w:rsidR="005E748F" w:rsidRPr="00B14732" w:rsidP="005E748F" w14:paraId="0AF94185" w14:textId="11FB59F2">
      <w:pPr>
        <w:tabs>
          <w:tab w:val="left" w:pos="0"/>
          <w:tab w:val="left" w:pos="432"/>
          <w:tab w:val="left" w:pos="720"/>
          <w:tab w:val="left" w:pos="1008"/>
          <w:tab w:val="left" w:pos="1440"/>
        </w:tabs>
        <w:suppressAutoHyphens/>
        <w:rPr>
          <w:rFonts w:ascii="Times New Roman" w:hAnsi="Times New Roman"/>
        </w:rPr>
      </w:pPr>
      <w:r w:rsidRPr="00B14732">
        <w:rPr>
          <w:rFonts w:ascii="Times New Roman" w:hAnsi="Times New Roman"/>
        </w:rPr>
        <w:t xml:space="preserve">In addition to the above reporting requirements, Form EE-5 is sent to DOE and is used to verify the alleged employment history submitted by the claimant.  The EE-5 is a verification document only. </w:t>
      </w:r>
      <w:r w:rsidR="007C43FD">
        <w:rPr>
          <w:rFonts w:ascii="Times New Roman" w:hAnsi="Times New Roman"/>
        </w:rPr>
        <w:t xml:space="preserve"> </w:t>
      </w:r>
      <w:r w:rsidRPr="00B14732">
        <w:rPr>
          <w:rFonts w:ascii="Times New Roman" w:hAnsi="Times New Roman"/>
        </w:rPr>
        <w:t xml:space="preserve">DOE reviews employment information in its files to verify the information.  This form is not a public use </w:t>
      </w:r>
      <w:r w:rsidRPr="00B14732" w:rsidR="001E6BF2">
        <w:rPr>
          <w:rFonts w:ascii="Times New Roman" w:hAnsi="Times New Roman"/>
        </w:rPr>
        <w:t>form,</w:t>
      </w:r>
      <w:r w:rsidRPr="00B14732">
        <w:rPr>
          <w:rFonts w:ascii="Times New Roman" w:hAnsi="Times New Roman"/>
        </w:rPr>
        <w:t xml:space="preserve"> and no burden has been assigned.  A copy of the form is included in this ICR for informational purposes only.</w:t>
      </w:r>
    </w:p>
    <w:p w:rsidR="00690F56" w:rsidRPr="00205CED" w:rsidP="00690F56" w14:paraId="3030179F" w14:textId="77777777">
      <w:pPr>
        <w:widowControl/>
        <w:rPr>
          <w:rFonts w:ascii="Times New Roman" w:hAnsi="Times New Roman"/>
        </w:rPr>
      </w:pPr>
    </w:p>
    <w:p w:rsidR="00690F56" w:rsidRPr="00205CED" w:rsidP="00690F56" w14:paraId="4006F4E5" w14:textId="739B29F7">
      <w:pPr>
        <w:widowControl/>
        <w:rPr>
          <w:rFonts w:ascii="Times New Roman" w:hAnsi="Times New Roman"/>
        </w:rPr>
      </w:pPr>
      <w:r w:rsidRPr="00205CED">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205CED" w:rsidP="00690F56" w14:paraId="65EDCFA1" w14:textId="72D9DB5E">
      <w:pPr>
        <w:widowControl/>
        <w:rPr>
          <w:rFonts w:ascii="Times New Roman" w:hAnsi="Times New Roman"/>
        </w:rPr>
      </w:pPr>
    </w:p>
    <w:p w:rsidR="005E748F" w:rsidRPr="00205CED" w:rsidP="005E748F" w14:paraId="5278EFED" w14:textId="15841129">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The information collected by these forms is used by claims examiners in OWCP to determine eligibility for compensation.  The information, with the medical evidence and other supporting documentation, is used to determine whether the claimant is entitled to compensation under Part B or Part E of EEOICPA, and the amount of that compensation.</w:t>
      </w:r>
    </w:p>
    <w:p w:rsidR="005E748F" w:rsidRPr="00205CED" w:rsidP="00690F56" w14:paraId="1E4EFCD0" w14:textId="77777777">
      <w:pPr>
        <w:widowControl/>
        <w:rPr>
          <w:rFonts w:ascii="Times New Roman" w:hAnsi="Times New Roman"/>
        </w:rPr>
      </w:pPr>
    </w:p>
    <w:p w:rsidR="00690F56" w:rsidRPr="00335167" w:rsidP="00690F56" w14:paraId="6F4336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5167">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335167" w:rsidR="00237691">
        <w:rPr>
          <w:rFonts w:ascii="Times New Roman" w:hAnsi="Times New Roman"/>
          <w:b/>
          <w:bCs/>
        </w:rPr>
        <w:t>,</w:t>
      </w:r>
      <w:r w:rsidRPr="00335167">
        <w:rPr>
          <w:rFonts w:ascii="Times New Roman" w:hAnsi="Times New Roman"/>
          <w:b/>
          <w:bCs/>
        </w:rPr>
        <w:t xml:space="preserve"> describe any consideration of using information technology to reduce burden.</w:t>
      </w:r>
    </w:p>
    <w:p w:rsidR="00690F56" w:rsidRPr="00335167" w:rsidP="00690F56" w14:paraId="00905149" w14:textId="49DE2AC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748F" w:rsidRPr="007265D3" w:rsidP="005E748F" w14:paraId="05C126BC" w14:textId="2EB432B3">
      <w:pPr>
        <w:widowControl/>
        <w:suppressAutoHyphens/>
        <w:rPr>
          <w:rFonts w:ascii="Times New Roman" w:hAnsi="Times New Roman"/>
        </w:rPr>
      </w:pPr>
      <w:r w:rsidRPr="00335167">
        <w:rPr>
          <w:rFonts w:ascii="Times New Roman" w:hAnsi="Times New Roman"/>
        </w:rPr>
        <w:t xml:space="preserve">In accordance with the Government Paperwork Elimination Act, the currently approved Forms EE-1, EE-2, EE-3 and EE-4 are </w:t>
      </w:r>
      <w:r w:rsidR="00E71E44">
        <w:rPr>
          <w:rFonts w:ascii="Times New Roman" w:hAnsi="Times New Roman"/>
        </w:rPr>
        <w:t>fillable</w:t>
      </w:r>
      <w:r w:rsidRPr="00335167" w:rsidR="00E71E44">
        <w:rPr>
          <w:rFonts w:ascii="Times New Roman" w:hAnsi="Times New Roman"/>
        </w:rPr>
        <w:t xml:space="preserve"> </w:t>
      </w:r>
      <w:r w:rsidRPr="00335167">
        <w:rPr>
          <w:rFonts w:ascii="Times New Roman" w:hAnsi="Times New Roman"/>
        </w:rPr>
        <w:t xml:space="preserve">and are posted on the Internet at </w:t>
      </w:r>
      <w:hyperlink r:id="rId9" w:history="1">
        <w:r w:rsidRPr="002C5B4A" w:rsidR="00364272">
          <w:rPr>
            <w:rStyle w:val="Hyperlink"/>
            <w:rFonts w:ascii="Times New Roman" w:hAnsi="Times New Roman"/>
          </w:rPr>
          <w:t>https://www.dol.gov/agencies/owcp/energy/regs/compliance/claim_forms</w:t>
        </w:r>
      </w:hyperlink>
      <w:r w:rsidR="00364272">
        <w:rPr>
          <w:rFonts w:ascii="Times New Roman" w:hAnsi="Times New Roman"/>
        </w:rPr>
        <w:t xml:space="preserve">. </w:t>
      </w:r>
      <w:r w:rsidRPr="007265D3" w:rsidR="007265D3">
        <w:rPr>
          <w:rFonts w:ascii="Times New Roman" w:hAnsi="Times New Roman"/>
        </w:rPr>
        <w:t>C</w:t>
      </w:r>
      <w:r w:rsidRPr="007265D3">
        <w:rPr>
          <w:rFonts w:ascii="Times New Roman" w:hAnsi="Times New Roman"/>
        </w:rPr>
        <w:t>laimant</w:t>
      </w:r>
      <w:r w:rsidRPr="007265D3" w:rsidR="007265D3">
        <w:rPr>
          <w:rFonts w:ascii="Times New Roman" w:hAnsi="Times New Roman"/>
        </w:rPr>
        <w:t>s</w:t>
      </w:r>
      <w:r w:rsidRPr="007265D3">
        <w:rPr>
          <w:rFonts w:ascii="Times New Roman" w:hAnsi="Times New Roman"/>
        </w:rPr>
        <w:t xml:space="preserve"> may </w:t>
      </w:r>
      <w:r w:rsidRPr="007265D3" w:rsidR="007265D3">
        <w:rPr>
          <w:rFonts w:ascii="Times New Roman" w:hAnsi="Times New Roman"/>
        </w:rPr>
        <w:t xml:space="preserve">choose to </w:t>
      </w:r>
      <w:r w:rsidRPr="007265D3">
        <w:rPr>
          <w:rFonts w:ascii="Times New Roman" w:hAnsi="Times New Roman"/>
        </w:rPr>
        <w:t>complete the form</w:t>
      </w:r>
      <w:r w:rsidRPr="007265D3" w:rsidR="007265D3">
        <w:rPr>
          <w:rFonts w:ascii="Times New Roman" w:hAnsi="Times New Roman"/>
        </w:rPr>
        <w:t>(s)</w:t>
      </w:r>
      <w:r w:rsidRPr="007265D3">
        <w:rPr>
          <w:rFonts w:ascii="Times New Roman" w:hAnsi="Times New Roman"/>
        </w:rPr>
        <w:t xml:space="preserve"> online and print out a paper copy and mail it to OWCP.</w:t>
      </w:r>
      <w:r w:rsidRPr="007265D3" w:rsidR="007265D3">
        <w:rPr>
          <w:rFonts w:ascii="Times New Roman" w:hAnsi="Times New Roman"/>
        </w:rPr>
        <w:t xml:space="preserve">  Alternatively, claimants may </w:t>
      </w:r>
      <w:r w:rsidR="00C67C75">
        <w:rPr>
          <w:rFonts w:ascii="Times New Roman" w:hAnsi="Times New Roman"/>
        </w:rPr>
        <w:t xml:space="preserve">submit these forms electronically to </w:t>
      </w:r>
      <w:r w:rsidR="004F2CCE">
        <w:rPr>
          <w:rFonts w:ascii="Times New Roman" w:hAnsi="Times New Roman"/>
        </w:rPr>
        <w:t>OWCP or</w:t>
      </w:r>
      <w:r w:rsidR="00C67C75">
        <w:rPr>
          <w:rFonts w:ascii="Times New Roman" w:hAnsi="Times New Roman"/>
        </w:rPr>
        <w:t xml:space="preserve"> may </w:t>
      </w:r>
      <w:r w:rsidRPr="007265D3" w:rsidR="007265D3">
        <w:rPr>
          <w:rFonts w:ascii="Times New Roman" w:hAnsi="Times New Roman"/>
        </w:rPr>
        <w:t>contact one of OWCP’s Resource Centers by telephone, have the staff fill in the form(s) for them and mail it to them for submission, or they may choose to visit one of the Resource Centers in person and submit their form(s) directly.</w:t>
      </w:r>
      <w:r w:rsidRPr="007265D3">
        <w:rPr>
          <w:rFonts w:ascii="Times New Roman" w:hAnsi="Times New Roman"/>
        </w:rPr>
        <w:t xml:space="preserve">  </w:t>
      </w:r>
    </w:p>
    <w:p w:rsidR="005E748F" w:rsidRPr="007265D3" w:rsidP="005E748F" w14:paraId="3061F34B" w14:textId="6FC161E6">
      <w:pPr>
        <w:widowControl/>
        <w:suppressAutoHyphens/>
        <w:rPr>
          <w:rFonts w:ascii="Times New Roman" w:hAnsi="Times New Roman"/>
        </w:rPr>
      </w:pPr>
    </w:p>
    <w:p w:rsidR="005E748F" w:rsidRPr="007265D3" w:rsidP="005E748F" w14:paraId="572A00C3" w14:textId="650B20A6">
      <w:pPr>
        <w:rPr>
          <w:rFonts w:ascii="Times New Roman" w:hAnsi="Times New Roman"/>
        </w:rPr>
      </w:pPr>
      <w:r w:rsidRPr="00E41B78">
        <w:rPr>
          <w:rFonts w:ascii="Times New Roman" w:hAnsi="Times New Roman"/>
        </w:rPr>
        <w:t>The EE-5A, EE-5B, and EE-7A are non-form collection requirements and do not have a “form” to be posted on the Internet.  The Form EE-5 is not a “public” form subject to GPEA, and Forms EE-10, EE-12, EE-16, EE-17A, EE-17B and EE-20 are only sent to respondents at a particular time and at a particular stage in the claims adjudication process, so it is impractical for OWCP to make these forms fillable and to post them on the Internet since doing so would likely lead to their improper use by respondents.  The F</w:t>
      </w:r>
      <w:r w:rsidRPr="00E41B78">
        <w:rPr>
          <w:rFonts w:ascii="Times New Roman" w:hAnsi="Times New Roman"/>
        </w:rPr>
        <w:t xml:space="preserve">orm EE-13 is sent to state workers’ compensation </w:t>
      </w:r>
      <w:r w:rsidRPr="007265D3">
        <w:rPr>
          <w:rFonts w:ascii="Times New Roman" w:hAnsi="Times New Roman"/>
        </w:rPr>
        <w:t xml:space="preserve">authorities and is accompanied by Privacy Act information; </w:t>
      </w:r>
      <w:r w:rsidRPr="007265D3" w:rsidR="0056077A">
        <w:rPr>
          <w:rFonts w:ascii="Times New Roman" w:hAnsi="Times New Roman"/>
        </w:rPr>
        <w:t>therefore,</w:t>
      </w:r>
      <w:r w:rsidRPr="007265D3">
        <w:rPr>
          <w:rFonts w:ascii="Times New Roman" w:hAnsi="Times New Roman"/>
        </w:rPr>
        <w:t xml:space="preserve"> it is impractical for OWCP to make this form electronically interactive.  And finally, the Forms EE-8 and EE-9 are claim development letters, generated by </w:t>
      </w:r>
      <w:r w:rsidR="00C725D8">
        <w:rPr>
          <w:rFonts w:ascii="Times New Roman" w:hAnsi="Times New Roman"/>
        </w:rPr>
        <w:t xml:space="preserve">an automated </w:t>
      </w:r>
      <w:r w:rsidR="00B0432D">
        <w:rPr>
          <w:rFonts w:ascii="Times New Roman" w:hAnsi="Times New Roman"/>
        </w:rPr>
        <w:t xml:space="preserve">letter generator system when </w:t>
      </w:r>
      <w:r w:rsidR="00C725D8">
        <w:rPr>
          <w:rFonts w:ascii="Times New Roman" w:hAnsi="Times New Roman"/>
        </w:rPr>
        <w:t xml:space="preserve">applicable to certain claim situations.  </w:t>
      </w:r>
      <w:r w:rsidRPr="007265D3">
        <w:rPr>
          <w:rFonts w:ascii="Times New Roman" w:hAnsi="Times New Roman"/>
        </w:rPr>
        <w:t xml:space="preserve"> </w:t>
      </w:r>
    </w:p>
    <w:p w:rsidR="00690F56" w:rsidRPr="007265D3" w:rsidP="00690F56" w14:paraId="3B8B087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265D3" w:rsidP="00690F56" w14:paraId="5FD0270D" w14:textId="19E53A9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265D3">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7265D3" w:rsidR="00237691">
        <w:rPr>
          <w:rFonts w:ascii="Times New Roman" w:hAnsi="Times New Roman"/>
          <w:b/>
          <w:bCs/>
        </w:rPr>
        <w:t>A.</w:t>
      </w:r>
      <w:r w:rsidRPr="007265D3">
        <w:rPr>
          <w:rFonts w:ascii="Times New Roman" w:hAnsi="Times New Roman"/>
          <w:b/>
          <w:bCs/>
        </w:rPr>
        <w:t>2 above.</w:t>
      </w:r>
    </w:p>
    <w:p w:rsidR="00DF6632" w:rsidP="005E748F" w14:paraId="2AFC3B08" w14:textId="77777777">
      <w:pPr>
        <w:tabs>
          <w:tab w:val="left" w:pos="0"/>
          <w:tab w:val="left" w:pos="432"/>
          <w:tab w:val="left" w:pos="720"/>
          <w:tab w:val="left" w:pos="1008"/>
          <w:tab w:val="left" w:pos="1440"/>
        </w:tabs>
        <w:suppressAutoHyphens/>
        <w:rPr>
          <w:rFonts w:ascii="Times New Roman" w:hAnsi="Times New Roman"/>
        </w:rPr>
      </w:pPr>
    </w:p>
    <w:p w:rsidR="005E748F" w:rsidRPr="007265D3" w:rsidP="005E748F" w14:paraId="412120F4" w14:textId="57C7E72B">
      <w:pPr>
        <w:tabs>
          <w:tab w:val="left" w:pos="0"/>
          <w:tab w:val="left" w:pos="432"/>
          <w:tab w:val="left" w:pos="720"/>
          <w:tab w:val="left" w:pos="1008"/>
          <w:tab w:val="left" w:pos="1440"/>
        </w:tabs>
        <w:suppressAutoHyphens/>
        <w:rPr>
          <w:rFonts w:ascii="Times New Roman" w:hAnsi="Times New Roman"/>
        </w:rPr>
      </w:pPr>
      <w:r w:rsidRPr="007265D3">
        <w:rPr>
          <w:rFonts w:ascii="Times New Roman" w:hAnsi="Times New Roman"/>
        </w:rPr>
        <w:t xml:space="preserve">The information requested in these collections is not duplicative of any information available elsewhere.  The </w:t>
      </w:r>
      <w:r w:rsidR="007265D3">
        <w:rPr>
          <w:rFonts w:ascii="Times New Roman" w:hAnsi="Times New Roman"/>
        </w:rPr>
        <w:t>claimants</w:t>
      </w:r>
      <w:r w:rsidRPr="007265D3">
        <w:rPr>
          <w:rFonts w:ascii="Times New Roman" w:hAnsi="Times New Roman"/>
        </w:rPr>
        <w:t xml:space="preserve"> and their treating physicians are the only sources of the required information.</w:t>
      </w:r>
    </w:p>
    <w:p w:rsidR="005E748F" w:rsidRPr="007265D3" w:rsidP="005E748F" w14:paraId="2EFA0683" w14:textId="77777777">
      <w:pPr>
        <w:tabs>
          <w:tab w:val="left" w:pos="0"/>
          <w:tab w:val="left" w:pos="432"/>
          <w:tab w:val="left" w:pos="720"/>
          <w:tab w:val="left" w:pos="1008"/>
          <w:tab w:val="left" w:pos="1440"/>
        </w:tabs>
        <w:suppressAutoHyphens/>
        <w:rPr>
          <w:rFonts w:ascii="Times New Roman" w:hAnsi="Times New Roman"/>
        </w:rPr>
      </w:pPr>
    </w:p>
    <w:p w:rsidR="00690F56" w:rsidRPr="001E4202" w:rsidP="00690F56" w14:paraId="2C892917" w14:textId="66B0E3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E4202">
        <w:rPr>
          <w:rFonts w:ascii="Times New Roman" w:hAnsi="Times New Roman"/>
          <w:b/>
          <w:bCs/>
        </w:rPr>
        <w:t>5.</w:t>
      </w:r>
      <w:r w:rsidRPr="001E4202">
        <w:rPr>
          <w:rFonts w:ascii="Times New Roman" w:hAnsi="Times New Roman"/>
        </w:rPr>
        <w:t xml:space="preserve">  </w:t>
      </w:r>
      <w:r w:rsidRPr="001E4202">
        <w:rPr>
          <w:rFonts w:ascii="Times New Roman" w:hAnsi="Times New Roman"/>
          <w:b/>
          <w:bCs/>
        </w:rPr>
        <w:t>If the collection of information impacts small businesses or other small entities</w:t>
      </w:r>
      <w:r w:rsidRPr="001E4202" w:rsidR="00237691">
        <w:rPr>
          <w:rFonts w:ascii="Times New Roman" w:hAnsi="Times New Roman"/>
          <w:b/>
          <w:bCs/>
        </w:rPr>
        <w:t>,</w:t>
      </w:r>
      <w:r w:rsidRPr="001E4202">
        <w:rPr>
          <w:rFonts w:ascii="Times New Roman" w:hAnsi="Times New Roman"/>
          <w:b/>
          <w:bCs/>
        </w:rPr>
        <w:t xml:space="preserve"> describe any methods used to minimize burden.</w:t>
      </w:r>
    </w:p>
    <w:p w:rsidR="00690F56" w:rsidRPr="001E4202" w:rsidP="00690F56" w14:paraId="24FA18C5" w14:textId="53F7422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748F" w:rsidRPr="001E4202" w:rsidP="005E748F" w14:paraId="3842ACAC" w14:textId="6D195CF7">
      <w:pPr>
        <w:tabs>
          <w:tab w:val="left" w:pos="0"/>
          <w:tab w:val="left" w:pos="432"/>
          <w:tab w:val="left" w:pos="720"/>
          <w:tab w:val="left" w:pos="1008"/>
          <w:tab w:val="left" w:pos="1440"/>
        </w:tabs>
        <w:suppressAutoHyphens/>
        <w:rPr>
          <w:rFonts w:ascii="Times New Roman" w:hAnsi="Times New Roman"/>
        </w:rPr>
      </w:pPr>
      <w:r w:rsidRPr="001E4202">
        <w:rPr>
          <w:rFonts w:ascii="Times New Roman" w:hAnsi="Times New Roman"/>
        </w:rPr>
        <w:t>The information collections in OMB Control No. 1240-0002 have been streamlined to obtain the necessary information while imposing the minimum burden on the respondent.  The Form EE-</w:t>
      </w:r>
      <w:r w:rsidRPr="001E4202">
        <w:rPr>
          <w:rFonts w:ascii="Times New Roman" w:hAnsi="Times New Roman"/>
        </w:rPr>
        <w:t>17B do</w:t>
      </w:r>
      <w:r w:rsidR="004E02D9">
        <w:rPr>
          <w:rFonts w:ascii="Times New Roman" w:hAnsi="Times New Roman"/>
        </w:rPr>
        <w:t>es</w:t>
      </w:r>
      <w:r w:rsidRPr="001E4202">
        <w:rPr>
          <w:rFonts w:ascii="Times New Roman" w:hAnsi="Times New Roman"/>
        </w:rPr>
        <w:t xml:space="preserve"> not impose any additional burden on small businesses or other small entities since providing medical evidence is part of the medical providers’ usual business practice.  This information collection does not have a significant economic impact on a substantial number of small businesses.  </w:t>
      </w:r>
    </w:p>
    <w:p w:rsidR="00690F56" w:rsidRPr="001E4202" w:rsidP="00690F56" w14:paraId="299506F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86E2D" w:rsidP="00690F56" w14:paraId="553A3EC6" w14:textId="715BFD6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6E2D">
        <w:rPr>
          <w:rFonts w:ascii="Times New Roman" w:hAnsi="Times New Roman"/>
          <w:b/>
          <w:bCs/>
        </w:rPr>
        <w:t>6</w:t>
      </w:r>
      <w:r w:rsidRPr="00586E2D" w:rsidR="00237691">
        <w:rPr>
          <w:rFonts w:ascii="Times New Roman" w:hAnsi="Times New Roman"/>
          <w:b/>
          <w:bCs/>
        </w:rPr>
        <w:t>.  Describe the consequence to f</w:t>
      </w:r>
      <w:r w:rsidRPr="00586E2D">
        <w:rPr>
          <w:rFonts w:ascii="Times New Roman" w:hAnsi="Times New Roman"/>
          <w:b/>
          <w:bCs/>
        </w:rPr>
        <w:t>ederal program or policy activities if the collection is not conducted or is conducted less frequently, as well as any technical or legal obstacles to reducing burden.</w:t>
      </w:r>
    </w:p>
    <w:p w:rsidR="00690F56" w:rsidRPr="00586E2D" w:rsidP="00690F56" w14:paraId="36871F7A" w14:textId="26869B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E748F" w:rsidRPr="00586E2D" w:rsidP="005E748F" w14:paraId="3D34E05E" w14:textId="77777777">
      <w:pPr>
        <w:tabs>
          <w:tab w:val="left" w:pos="0"/>
          <w:tab w:val="left" w:pos="432"/>
          <w:tab w:val="left" w:pos="720"/>
          <w:tab w:val="left" w:pos="1008"/>
          <w:tab w:val="left" w:pos="1440"/>
        </w:tabs>
        <w:suppressAutoHyphens/>
        <w:rPr>
          <w:rFonts w:ascii="Times New Roman" w:hAnsi="Times New Roman"/>
        </w:rPr>
      </w:pPr>
      <w:r w:rsidRPr="00586E2D">
        <w:rPr>
          <w:rFonts w:ascii="Times New Roman" w:hAnsi="Times New Roman"/>
        </w:rPr>
        <w:t>If this information were not collected, or were collected less frequently, OWCP would be unable to properly provide benefits to EEOICPA claimants.  If benefits were paid in the absence of full information, there would be numerous incorrect payments.</w:t>
      </w:r>
    </w:p>
    <w:p w:rsidR="005E748F" w:rsidRPr="00586E2D" w:rsidP="00690F56" w14:paraId="27830E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31B0C" w:rsidP="00690F56" w14:paraId="78CF54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B0C">
        <w:rPr>
          <w:rFonts w:ascii="Times New Roman" w:hAnsi="Times New Roman"/>
          <w:b/>
          <w:bCs/>
        </w:rPr>
        <w:t>7.  Explain any special circumstances that would cause an information collection to be conducted in a manner:</w:t>
      </w:r>
    </w:p>
    <w:p w:rsidR="00690F56" w:rsidRPr="00931B0C" w:rsidP="00690F56" w14:paraId="44DF04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931B0C" w:rsidP="00690F56" w14:paraId="3AC7C3C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requiring respondents to report information to the agency more often than quarterly;</w:t>
      </w:r>
    </w:p>
    <w:p w:rsidR="00690F56" w:rsidRPr="00931B0C" w:rsidP="00690F56" w14:paraId="1CAE6F9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31B0C" w:rsidP="00690F56" w14:paraId="6AFB42C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 xml:space="preserve">requiring respondents to prepare a written response to a collection of information in fewer than 30 days after </w:t>
      </w:r>
      <w:r w:rsidRPr="00931B0C">
        <w:rPr>
          <w:b/>
          <w:bCs/>
        </w:rPr>
        <w:t>receipt of it;</w:t>
      </w:r>
    </w:p>
    <w:p w:rsidR="00690F56" w:rsidRPr="00931B0C" w:rsidP="00690F56" w14:paraId="443DA7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31B0C" w:rsidP="00690F56" w14:paraId="0C4096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requiring respondents to submit more than an original and two copies of any document;</w:t>
      </w:r>
    </w:p>
    <w:p w:rsidR="00690F56" w:rsidRPr="00931B0C" w:rsidP="00690F56" w14:paraId="24D4782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31B0C" w:rsidP="00690F56" w14:paraId="06121CE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requiring respondents to retain records, other than health, medical, government contract, grant-in-aid, or tax records for more than three years;</w:t>
      </w:r>
    </w:p>
    <w:p w:rsidR="00690F56" w:rsidRPr="00931B0C" w:rsidP="00690F56" w14:paraId="7FEB8E4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31B0C" w:rsidP="00690F56" w14:paraId="0ABD204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in connection with a statistical survey, that is not designed to produce valid and reliable results that can be generalized to the universe of study;</w:t>
      </w:r>
    </w:p>
    <w:p w:rsidR="00690F56" w:rsidRPr="00931B0C" w:rsidP="00690F56" w14:paraId="148BA3A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31B0C" w:rsidP="00690F56" w14:paraId="4C11F41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requiring the use of statistical data classification that has not been reviewed and approved by OMB;</w:t>
      </w:r>
    </w:p>
    <w:p w:rsidR="00690F56" w:rsidRPr="00931B0C" w:rsidP="00690F56" w14:paraId="67CD05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931B0C" w:rsidP="00690F56" w14:paraId="3F4855A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that includes a pledge of confidentially that is not supported by authority established in statu</w:t>
      </w:r>
      <w:r w:rsidRPr="00931B0C" w:rsidR="00CD215D">
        <w:rPr>
          <w:b/>
          <w:bCs/>
        </w:rPr>
        <w:t>t</w:t>
      </w:r>
      <w:r w:rsidRPr="00931B0C">
        <w:rPr>
          <w:b/>
          <w:bCs/>
        </w:rPr>
        <w:t>e or regulation, that is not supported by disclosure and data security policies that are consistent with the pledge, or which unnecessarily impedes sharing of data with other agencies for compatible confidential use; or</w:t>
      </w:r>
    </w:p>
    <w:p w:rsidR="00690F56" w:rsidRPr="00931B0C" w:rsidP="00690F56" w14:paraId="550B113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31B0C" w:rsidP="00690F56" w14:paraId="24A0E04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1B0C">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931B0C" w:rsidP="00642220" w14:paraId="4AC9919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5E748F" w:rsidRPr="00931B0C" w:rsidP="005E748F" w14:paraId="263CB05D" w14:textId="77777777">
      <w:pPr>
        <w:tabs>
          <w:tab w:val="left" w:pos="0"/>
          <w:tab w:val="left" w:pos="432"/>
          <w:tab w:val="left" w:pos="720"/>
          <w:tab w:val="left" w:pos="1008"/>
          <w:tab w:val="left" w:pos="1440"/>
        </w:tabs>
        <w:suppressAutoHyphens/>
        <w:rPr>
          <w:rFonts w:ascii="Times New Roman" w:hAnsi="Times New Roman"/>
        </w:rPr>
      </w:pPr>
      <w:r w:rsidRPr="00931B0C">
        <w:rPr>
          <w:rFonts w:ascii="Times New Roman" w:hAnsi="Times New Roman"/>
        </w:rPr>
        <w:t>There are no special circumstances for conducting this information collection.</w:t>
      </w:r>
    </w:p>
    <w:p w:rsidR="005E748F" w:rsidRPr="00931B0C" w:rsidP="005E748F" w14:paraId="57EE2DEF" w14:textId="77777777">
      <w:pPr>
        <w:tabs>
          <w:tab w:val="left" w:pos="0"/>
          <w:tab w:val="left" w:pos="432"/>
          <w:tab w:val="left" w:pos="720"/>
          <w:tab w:val="left" w:pos="1008"/>
          <w:tab w:val="left" w:pos="1440"/>
        </w:tabs>
        <w:suppressAutoHyphens/>
        <w:rPr>
          <w:rFonts w:ascii="Times New Roman" w:hAnsi="Times New Roman"/>
        </w:rPr>
      </w:pPr>
    </w:p>
    <w:p w:rsidR="00690F56" w:rsidRPr="00931B0C" w:rsidP="00690F56" w14:paraId="0FB6B872" w14:textId="27BB3D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31B0C">
        <w:rPr>
          <w:rFonts w:ascii="Times New Roman" w:hAnsi="Times New Roman"/>
          <w:b/>
          <w:bCs/>
        </w:rPr>
        <w:t xml:space="preserve">8.  If applicable, provide a copy and identify the date and page number of publication in the </w:t>
      </w:r>
      <w:r w:rsidRPr="00931B0C">
        <w:rPr>
          <w:rStyle w:val="Heading2Char"/>
          <w:rFonts w:ascii="Times New Roman" w:hAnsi="Times New Roman" w:cs="Times New Roman"/>
          <w:bCs w:val="0"/>
          <w:sz w:val="24"/>
          <w:szCs w:val="24"/>
        </w:rPr>
        <w:t>Federal Register</w:t>
      </w:r>
      <w:r w:rsidRPr="00931B0C">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w:t>
      </w:r>
      <w:bookmarkStart w:id="0" w:name="_Hlk96424414"/>
      <w:r w:rsidRPr="00931B0C">
        <w:rPr>
          <w:rFonts w:ascii="Times New Roman" w:hAnsi="Times New Roman"/>
          <w:b/>
          <w:bCs/>
        </w:rPr>
        <w:t xml:space="preserve">describe actions taken by the agency in response to these comments.  </w:t>
      </w:r>
      <w:r w:rsidRPr="00931B0C" w:rsidR="00E46EE5">
        <w:rPr>
          <w:rFonts w:ascii="Times New Roman" w:hAnsi="Times New Roman"/>
          <w:b/>
          <w:bCs/>
        </w:rPr>
        <w:t xml:space="preserve"> </w:t>
      </w:r>
      <w:bookmarkEnd w:id="0"/>
      <w:r w:rsidRPr="00931B0C">
        <w:rPr>
          <w:rFonts w:ascii="Times New Roman" w:hAnsi="Times New Roman"/>
          <w:b/>
          <w:bCs/>
        </w:rPr>
        <w:t>Specifically address comments received on cost and hour burden.</w:t>
      </w:r>
    </w:p>
    <w:p w:rsidR="00690F56" w:rsidRPr="00931B0C" w:rsidP="00690F56" w14:paraId="6FCEA6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31B0C" w:rsidP="00690F56" w14:paraId="65E232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31B0C">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931B0C" w:rsidP="00690F56" w14:paraId="31AFE1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31B0C" w:rsidP="00690F56" w14:paraId="43641F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31B0C">
        <w:rPr>
          <w:rFonts w:ascii="Times New Roman" w:hAnsi="Times New Roman"/>
          <w:b/>
          <w:bCs/>
        </w:rPr>
        <w:t>Consultation with representatives of those from whom information is to be obtained or those who must compile records should occur at least once every 3 years</w:t>
      </w:r>
      <w:r w:rsidRPr="00931B0C" w:rsidR="00901EF6">
        <w:rPr>
          <w:rFonts w:ascii="Times New Roman" w:hAnsi="Times New Roman"/>
          <w:b/>
          <w:bCs/>
        </w:rPr>
        <w:t xml:space="preserve"> --</w:t>
      </w:r>
      <w:r w:rsidRPr="00931B0C">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931B0C" w:rsidP="00690F56" w14:paraId="732A44E1" w14:textId="42B018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349B5" w:rsidRPr="00CD24AB" w:rsidP="32C6CC57" w14:paraId="6D29F3EF" w14:textId="41C83A2D">
      <w:pPr>
        <w:tabs>
          <w:tab w:val="left" w:pos="432"/>
          <w:tab w:val="left" w:pos="720"/>
          <w:tab w:val="left" w:pos="1008"/>
          <w:tab w:val="left" w:pos="1440"/>
        </w:tabs>
        <w:suppressAutoHyphens/>
        <w:rPr>
          <w:rFonts w:ascii="Times New Roman" w:hAnsi="Times New Roman"/>
        </w:rPr>
      </w:pPr>
      <w:r w:rsidRPr="00CD24AB">
        <w:rPr>
          <w:rFonts w:ascii="Times New Roman" w:hAnsi="Times New Roman"/>
        </w:rPr>
        <w:t xml:space="preserve">OWCP consulted with three internal and external users of the forms in this collection.  The consultation asked for their feedback on burden estimates for information collection activities associated with </w:t>
      </w:r>
      <w:r w:rsidRPr="00CD24AB" w:rsidR="4BF03DE5">
        <w:rPr>
          <w:rFonts w:ascii="Times New Roman" w:hAnsi="Times New Roman"/>
        </w:rPr>
        <w:t>OMB Control No. 1240-0002</w:t>
      </w:r>
      <w:r w:rsidRPr="00CD24AB">
        <w:rPr>
          <w:rFonts w:ascii="Times New Roman" w:hAnsi="Times New Roman"/>
        </w:rPr>
        <w:t xml:space="preserve">.  </w:t>
      </w:r>
      <w:r w:rsidRPr="00365CC0" w:rsidR="007E7433">
        <w:rPr>
          <w:rFonts w:ascii="Times New Roman" w:hAnsi="Times New Roman"/>
        </w:rPr>
        <w:t xml:space="preserve">None of the parties OWCP consulted had any changes or comments on the estimated burden, so OWCP is proceeding with the initial estimates contained in the 60-day notice published in the </w:t>
      </w:r>
      <w:r w:rsidRPr="00365CC0" w:rsidR="007E7433">
        <w:rPr>
          <w:rFonts w:ascii="Times New Roman" w:hAnsi="Times New Roman"/>
          <w:i/>
          <w:iCs/>
        </w:rPr>
        <w:t>Federal Register</w:t>
      </w:r>
      <w:r w:rsidRPr="00365CC0" w:rsidR="007E7433">
        <w:rPr>
          <w:rFonts w:ascii="Times New Roman" w:hAnsi="Times New Roman"/>
        </w:rPr>
        <w:t xml:space="preserve"> on </w:t>
      </w:r>
      <w:r w:rsidR="00DA0AA5">
        <w:rPr>
          <w:rFonts w:ascii="Times New Roman" w:hAnsi="Times New Roman"/>
        </w:rPr>
        <w:t>November 14, 2024</w:t>
      </w:r>
      <w:r w:rsidRPr="00365CC0" w:rsidR="007E7433">
        <w:rPr>
          <w:rFonts w:ascii="Times New Roman" w:hAnsi="Times New Roman"/>
        </w:rPr>
        <w:t xml:space="preserve"> </w:t>
      </w:r>
      <w:r w:rsidR="001F467C">
        <w:rPr>
          <w:rFonts w:ascii="Times New Roman" w:hAnsi="Times New Roman"/>
        </w:rPr>
        <w:t>(</w:t>
      </w:r>
      <w:r w:rsidR="00DA0AA5">
        <w:rPr>
          <w:rFonts w:ascii="Times New Roman" w:hAnsi="Times New Roman"/>
        </w:rPr>
        <w:t>89</w:t>
      </w:r>
      <w:r w:rsidRPr="00365CC0" w:rsidR="007E7433">
        <w:rPr>
          <w:rFonts w:ascii="Times New Roman" w:hAnsi="Times New Roman"/>
        </w:rPr>
        <w:t xml:space="preserve"> FR </w:t>
      </w:r>
      <w:r w:rsidR="00DA0AA5">
        <w:rPr>
          <w:rFonts w:ascii="Times New Roman" w:hAnsi="Times New Roman"/>
        </w:rPr>
        <w:t>90072</w:t>
      </w:r>
      <w:r w:rsidR="001F467C">
        <w:rPr>
          <w:rFonts w:ascii="Times New Roman" w:hAnsi="Times New Roman"/>
        </w:rPr>
        <w:t>)</w:t>
      </w:r>
      <w:r w:rsidRPr="00365CC0" w:rsidR="007E7433">
        <w:rPr>
          <w:rFonts w:ascii="Times New Roman" w:hAnsi="Times New Roman"/>
        </w:rPr>
        <w:t xml:space="preserve">.  </w:t>
      </w:r>
      <w:r w:rsidRPr="00365CC0">
        <w:rPr>
          <w:rFonts w:ascii="Times New Roman" w:hAnsi="Times New Roman"/>
        </w:rPr>
        <w:t>The individuals consulted with about the</w:t>
      </w:r>
      <w:r w:rsidRPr="00CD24AB">
        <w:rPr>
          <w:rFonts w:ascii="Times New Roman" w:hAnsi="Times New Roman"/>
        </w:rPr>
        <w:t xml:space="preserve"> information collection in OMB Control No. 1240-000</w:t>
      </w:r>
      <w:r w:rsidRPr="00CD24AB" w:rsidR="4BF03DE5">
        <w:rPr>
          <w:rFonts w:ascii="Times New Roman" w:hAnsi="Times New Roman"/>
        </w:rPr>
        <w:t>2</w:t>
      </w:r>
      <w:r w:rsidRPr="00CD24AB">
        <w:rPr>
          <w:rFonts w:ascii="Times New Roman" w:hAnsi="Times New Roman"/>
        </w:rPr>
        <w:t xml:space="preserve"> are listed in the table below.</w:t>
      </w:r>
    </w:p>
    <w:p w:rsidR="007349B5" w:rsidRPr="00CD24AB" w:rsidP="007349B5" w14:paraId="7D7FFAA7" w14:textId="77777777">
      <w:pPr>
        <w:jc w:val="center"/>
        <w:rPr>
          <w:rFonts w:ascii="Times New Roman" w:hAnsi="Times New Roman"/>
          <w:b/>
          <w:bCs/>
        </w:rPr>
      </w:pPr>
    </w:p>
    <w:tbl>
      <w:tblPr>
        <w:tblW w:w="8940" w:type="dxa"/>
        <w:jc w:val="center"/>
        <w:tblCellMar>
          <w:left w:w="0" w:type="dxa"/>
          <w:right w:w="0" w:type="dxa"/>
        </w:tblCellMar>
        <w:tblLook w:val="04A0"/>
      </w:tblPr>
      <w:tblGrid>
        <w:gridCol w:w="1861"/>
        <w:gridCol w:w="2544"/>
        <w:gridCol w:w="2946"/>
        <w:gridCol w:w="1589"/>
      </w:tblGrid>
      <w:tr w14:paraId="67B00BBB" w14:textId="77777777" w:rsidTr="32C6CC57">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7349B5" w:rsidRPr="00CD24AB" w:rsidP="006F53FE" w14:paraId="31BFC8FD" w14:textId="77777777">
            <w:pPr>
              <w:ind w:left="-20"/>
              <w:jc w:val="center"/>
              <w:rPr>
                <w:rFonts w:ascii="Times New Roman" w:hAnsi="Times New Roman"/>
                <w:b/>
                <w:bCs/>
                <w:color w:val="000000"/>
                <w:sz w:val="20"/>
                <w:szCs w:val="20"/>
              </w:rPr>
            </w:pPr>
            <w:r w:rsidRPr="00CD24AB">
              <w:rPr>
                <w:rFonts w:ascii="Times New Roman" w:hAnsi="Times New Roman"/>
                <w:b/>
                <w:bCs/>
                <w:color w:val="000000" w:themeColor="text1"/>
                <w:sz w:val="20"/>
                <w:szCs w:val="2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7349B5" w:rsidRPr="00CD24AB" w:rsidP="006F53FE" w14:paraId="258E502D" w14:textId="77777777">
            <w:pPr>
              <w:jc w:val="center"/>
              <w:rPr>
                <w:rFonts w:ascii="Times New Roman" w:hAnsi="Times New Roman"/>
                <w:b/>
                <w:bCs/>
                <w:color w:val="000000"/>
                <w:sz w:val="20"/>
                <w:szCs w:val="20"/>
              </w:rPr>
            </w:pPr>
            <w:r w:rsidRPr="00CD24AB">
              <w:rPr>
                <w:rFonts w:ascii="Times New Roman" w:hAnsi="Times New Roman"/>
                <w:b/>
                <w:bCs/>
                <w:color w:val="000000"/>
                <w:sz w:val="20"/>
                <w:szCs w:val="2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7349B5" w:rsidRPr="00CD24AB" w:rsidP="006F53FE" w14:paraId="5FA6A603" w14:textId="77777777">
            <w:pPr>
              <w:jc w:val="center"/>
              <w:rPr>
                <w:rFonts w:ascii="Times New Roman" w:hAnsi="Times New Roman"/>
                <w:b/>
                <w:bCs/>
                <w:color w:val="000000"/>
                <w:sz w:val="20"/>
                <w:szCs w:val="20"/>
              </w:rPr>
            </w:pPr>
            <w:r w:rsidRPr="00CD24AB">
              <w:rPr>
                <w:rFonts w:ascii="Times New Roman" w:hAnsi="Times New Roman"/>
                <w:b/>
                <w:bCs/>
                <w:color w:val="000000"/>
                <w:sz w:val="20"/>
                <w:szCs w:val="2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7349B5" w:rsidRPr="00CD24AB" w:rsidP="006F53FE" w14:paraId="173BAEDD" w14:textId="77777777">
            <w:pPr>
              <w:jc w:val="center"/>
              <w:rPr>
                <w:rFonts w:ascii="Times New Roman" w:hAnsi="Times New Roman"/>
                <w:b/>
                <w:bCs/>
                <w:color w:val="000000"/>
                <w:sz w:val="20"/>
                <w:szCs w:val="20"/>
              </w:rPr>
            </w:pPr>
            <w:r w:rsidRPr="00CD24AB">
              <w:rPr>
                <w:rFonts w:ascii="Times New Roman" w:hAnsi="Times New Roman"/>
                <w:b/>
                <w:bCs/>
                <w:color w:val="000000"/>
                <w:sz w:val="20"/>
                <w:szCs w:val="20"/>
              </w:rPr>
              <w:t>Phone</w:t>
            </w:r>
          </w:p>
        </w:tc>
      </w:tr>
      <w:tr w14:paraId="67BC3292" w14:textId="77777777" w:rsidTr="00BE208B">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0AA9" w:rsidRPr="00CD24AB" w:rsidP="00976020" w14:paraId="67BEEEA8" w14:textId="5B4E51F9">
            <w:pPr>
              <w:rPr>
                <w:rFonts w:ascii="Times New Roman" w:hAnsi="Times New Roman"/>
                <w:sz w:val="20"/>
                <w:szCs w:val="20"/>
              </w:rPr>
            </w:pPr>
            <w:r w:rsidRPr="00CD24AB">
              <w:rPr>
                <w:rFonts w:ascii="Times New Roman" w:hAnsi="Times New Roman"/>
                <w:sz w:val="20"/>
                <w:szCs w:val="20"/>
              </w:rPr>
              <w:t xml:space="preserve">Paul </w:t>
            </w:r>
            <w:r w:rsidR="00286E7B">
              <w:rPr>
                <w:rFonts w:ascii="Times New Roman" w:hAnsi="Times New Roman"/>
                <w:sz w:val="20"/>
                <w:szCs w:val="20"/>
              </w:rPr>
              <w:t>Griffith</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0AA9" w:rsidRPr="00CD24AB" w:rsidP="00976020" w14:paraId="22D68830" w14:textId="0A3739FB">
            <w:pPr>
              <w:rPr>
                <w:rFonts w:ascii="Times New Roman" w:hAnsi="Times New Roman"/>
                <w:sz w:val="20"/>
                <w:szCs w:val="20"/>
              </w:rPr>
            </w:pPr>
            <w:r w:rsidRPr="00CD24AB">
              <w:rPr>
                <w:rFonts w:ascii="Times New Roman" w:hAnsi="Times New Roman"/>
                <w:sz w:val="20"/>
                <w:szCs w:val="20"/>
              </w:rPr>
              <w:t>DOL</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rsidR="00DE0AA9" w:rsidRPr="001C658A" w:rsidP="00976020" w14:paraId="1B335528" w14:textId="718E9284">
            <w:pPr>
              <w:rPr>
                <w:rFonts w:ascii="Times New Roman" w:hAnsi="Times New Roman"/>
                <w:sz w:val="20"/>
                <w:szCs w:val="20"/>
              </w:rPr>
            </w:pPr>
            <w:r>
              <w:rPr>
                <w:rFonts w:ascii="Times New Roman" w:hAnsi="Times New Roman"/>
                <w:sz w:val="20"/>
                <w:szCs w:val="20"/>
              </w:rPr>
              <w:t>Griffith.Paul@dol.gov</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0AA9" w:rsidRPr="00CD24AB" w:rsidP="00976020" w14:paraId="1B56B075" w14:textId="39989ACB">
            <w:pPr>
              <w:rPr>
                <w:rFonts w:ascii="Times New Roman" w:hAnsi="Times New Roman"/>
                <w:sz w:val="20"/>
                <w:szCs w:val="20"/>
              </w:rPr>
            </w:pPr>
            <w:r w:rsidRPr="00CD24AB">
              <w:rPr>
                <w:rFonts w:ascii="Times New Roman" w:hAnsi="Times New Roman"/>
                <w:sz w:val="20"/>
                <w:szCs w:val="20"/>
              </w:rPr>
              <w:t>303-462-6461</w:t>
            </w:r>
          </w:p>
        </w:tc>
      </w:tr>
      <w:tr w14:paraId="199E0025" w14:textId="77777777">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4EFF" w:rsidRPr="00CD24AB" w:rsidP="000D4EFF" w14:paraId="39ED027A" w14:textId="03F322F7">
            <w:pPr>
              <w:rPr>
                <w:rFonts w:ascii="Times New Roman" w:hAnsi="Times New Roman"/>
                <w:sz w:val="20"/>
                <w:szCs w:val="20"/>
              </w:rPr>
            </w:pPr>
            <w:r w:rsidRPr="00CD24AB">
              <w:rPr>
                <w:rFonts w:ascii="Times New Roman" w:hAnsi="Times New Roman"/>
                <w:sz w:val="20"/>
                <w:szCs w:val="20"/>
              </w:rPr>
              <w:t>Tammy Evanchik</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EFF" w:rsidRPr="00CD24AB" w:rsidP="000D4EFF" w14:paraId="5484CA53" w14:textId="5770175A">
            <w:pPr>
              <w:rPr>
                <w:rFonts w:ascii="Times New Roman" w:hAnsi="Times New Roman"/>
                <w:sz w:val="20"/>
                <w:szCs w:val="20"/>
              </w:rPr>
            </w:pPr>
            <w:r w:rsidRPr="00CD24AB">
              <w:rPr>
                <w:rFonts w:ascii="Times New Roman" w:hAnsi="Times New Roman"/>
                <w:sz w:val="20"/>
                <w:szCs w:val="20"/>
              </w:rPr>
              <w:t>DOL/OWCP</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EFF" w:rsidRPr="001C658A" w:rsidP="000D4EFF" w14:paraId="0552C15A" w14:textId="70C68029">
            <w:pPr>
              <w:rPr>
                <w:rFonts w:ascii="Times New Roman" w:hAnsi="Times New Roman"/>
                <w:sz w:val="20"/>
                <w:szCs w:val="20"/>
              </w:rPr>
            </w:pPr>
            <w:r w:rsidRPr="00CD24AB">
              <w:rPr>
                <w:rFonts w:ascii="Times New Roman" w:hAnsi="Times New Roman"/>
                <w:sz w:val="20"/>
                <w:szCs w:val="20"/>
              </w:rPr>
              <w:t>Evanchik.Tammt@dol.gov</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D4EFF" w:rsidRPr="00CD24AB" w:rsidP="000D4EFF" w14:paraId="52D03C16" w14:textId="5C378E4C">
            <w:pPr>
              <w:rPr>
                <w:rFonts w:ascii="Times New Roman" w:hAnsi="Times New Roman"/>
                <w:sz w:val="20"/>
                <w:szCs w:val="20"/>
              </w:rPr>
            </w:pPr>
            <w:r w:rsidRPr="00CD24AB">
              <w:rPr>
                <w:rFonts w:ascii="Times New Roman" w:hAnsi="Times New Roman"/>
                <w:sz w:val="20"/>
                <w:szCs w:val="20"/>
              </w:rPr>
              <w:t>904-366-0379</w:t>
            </w:r>
          </w:p>
        </w:tc>
      </w:tr>
      <w:tr w14:paraId="0A420E47" w14:textId="77777777" w:rsidTr="00BE208B">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0AA9" w:rsidRPr="00CD24AB" w:rsidP="00976020" w14:paraId="5D785159" w14:textId="3183F629">
            <w:pPr>
              <w:rPr>
                <w:rFonts w:ascii="Times New Roman" w:hAnsi="Times New Roman"/>
                <w:color w:val="000000"/>
                <w:sz w:val="20"/>
                <w:szCs w:val="20"/>
              </w:rPr>
            </w:pPr>
            <w:r w:rsidRPr="00CD24AB">
              <w:rPr>
                <w:rFonts w:ascii="Times New Roman" w:hAnsi="Times New Roman"/>
                <w:color w:val="000000"/>
                <w:sz w:val="20"/>
                <w:szCs w:val="20"/>
              </w:rPr>
              <w:t>Mat</w:t>
            </w:r>
            <w:r w:rsidR="000D4EFF">
              <w:rPr>
                <w:rFonts w:ascii="Times New Roman" w:hAnsi="Times New Roman"/>
                <w:color w:val="000000"/>
                <w:sz w:val="20"/>
                <w:szCs w:val="20"/>
              </w:rPr>
              <w:t>t</w:t>
            </w:r>
            <w:r w:rsidRPr="00CD24AB">
              <w:rPr>
                <w:rFonts w:ascii="Times New Roman" w:hAnsi="Times New Roman"/>
                <w:color w:val="000000"/>
                <w:sz w:val="20"/>
                <w:szCs w:val="20"/>
              </w:rPr>
              <w:t xml:space="preserve">hew </w:t>
            </w:r>
            <w:r w:rsidR="000D4EFF">
              <w:rPr>
                <w:rFonts w:ascii="Times New Roman" w:hAnsi="Times New Roman"/>
                <w:color w:val="000000"/>
                <w:sz w:val="20"/>
                <w:szCs w:val="20"/>
              </w:rPr>
              <w:t>Green</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0AA9" w:rsidRPr="00CD24AB" w:rsidP="00976020" w14:paraId="6BD5AF3A" w14:textId="2CDDC899">
            <w:pPr>
              <w:rPr>
                <w:rFonts w:ascii="Times New Roman" w:hAnsi="Times New Roman"/>
                <w:color w:val="000000"/>
                <w:sz w:val="20"/>
                <w:szCs w:val="20"/>
              </w:rPr>
            </w:pPr>
            <w:r w:rsidRPr="00CD24AB">
              <w:rPr>
                <w:rFonts w:ascii="Times New Roman" w:hAnsi="Times New Roman"/>
                <w:color w:val="000000"/>
                <w:sz w:val="20"/>
                <w:szCs w:val="20"/>
              </w:rPr>
              <w:t xml:space="preserve">Air Force Criminal Justice </w:t>
            </w:r>
            <w:r w:rsidRPr="00CD24AB">
              <w:rPr>
                <w:rFonts w:ascii="Times New Roman" w:hAnsi="Times New Roman"/>
                <w:color w:val="000000"/>
                <w:sz w:val="20"/>
                <w:szCs w:val="20"/>
              </w:rPr>
              <w:t>Information Center</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rsidR="00DE0AA9" w:rsidRPr="001C658A" w:rsidP="00976020" w14:paraId="7FB0337C" w14:textId="17EBE2C9">
            <w:pPr>
              <w:rPr>
                <w:rFonts w:ascii="Times New Roman" w:hAnsi="Times New Roman"/>
                <w:color w:val="000000"/>
                <w:sz w:val="20"/>
                <w:szCs w:val="20"/>
              </w:rPr>
            </w:pPr>
            <w:r w:rsidRPr="007134FA">
              <w:rPr>
                <w:rFonts w:ascii="Times New Roman" w:hAnsi="Times New Roman"/>
                <w:color w:val="000000"/>
                <w:sz w:val="20"/>
                <w:szCs w:val="20"/>
              </w:rPr>
              <w:t>Matt.green4u@gmail.com</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0AA9" w:rsidRPr="00CD24AB" w:rsidP="00976020" w14:paraId="25B42026" w14:textId="372B9695">
            <w:pPr>
              <w:rPr>
                <w:rFonts w:ascii="Times New Roman" w:hAnsi="Times New Roman"/>
                <w:sz w:val="20"/>
                <w:szCs w:val="20"/>
              </w:rPr>
            </w:pPr>
            <w:r>
              <w:rPr>
                <w:rFonts w:ascii="Times New Roman" w:hAnsi="Times New Roman"/>
                <w:sz w:val="20"/>
                <w:szCs w:val="20"/>
              </w:rPr>
              <w:t>571-</w:t>
            </w:r>
            <w:r w:rsidR="007134FA">
              <w:rPr>
                <w:rFonts w:ascii="Times New Roman" w:hAnsi="Times New Roman"/>
                <w:sz w:val="20"/>
                <w:szCs w:val="20"/>
              </w:rPr>
              <w:t>305-8042</w:t>
            </w:r>
          </w:p>
        </w:tc>
      </w:tr>
    </w:tbl>
    <w:p w:rsidR="00710B09" w:rsidRPr="00157CD3" w:rsidP="0060114B" w14:paraId="0B134905" w14:textId="77777777">
      <w:pPr>
        <w:widowControl/>
        <w:autoSpaceDE/>
        <w:autoSpaceDN/>
        <w:adjustRightInd/>
        <w:rPr>
          <w:rFonts w:ascii="Times New Roman" w:eastAsia="Calibri" w:hAnsi="Times New Roman"/>
        </w:rPr>
      </w:pPr>
    </w:p>
    <w:p w:rsidR="00690F56" w:rsidRPr="00157CD3" w:rsidP="00690F56" w14:paraId="423622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 xml:space="preserve">9.  Explain any decision to provide any payments or gift to respondents, other than </w:t>
      </w:r>
      <w:r w:rsidRPr="00157CD3" w:rsidR="006E1A08">
        <w:rPr>
          <w:rFonts w:ascii="Times New Roman" w:hAnsi="Times New Roman"/>
          <w:b/>
          <w:bCs/>
        </w:rPr>
        <w:t>remuneration</w:t>
      </w:r>
      <w:r w:rsidRPr="00157CD3">
        <w:rPr>
          <w:rFonts w:ascii="Times New Roman" w:hAnsi="Times New Roman"/>
          <w:b/>
          <w:bCs/>
        </w:rPr>
        <w:t xml:space="preserve"> of contractors or grantees.</w:t>
      </w:r>
    </w:p>
    <w:p w:rsidR="005E748F" w:rsidRPr="00157CD3" w:rsidP="005E748F" w14:paraId="6E8E776B" w14:textId="77777777">
      <w:pPr>
        <w:tabs>
          <w:tab w:val="left" w:pos="0"/>
          <w:tab w:val="left" w:pos="432"/>
          <w:tab w:val="left" w:pos="720"/>
          <w:tab w:val="left" w:pos="1008"/>
          <w:tab w:val="left" w:pos="1440"/>
        </w:tabs>
        <w:suppressAutoHyphens/>
        <w:rPr>
          <w:rFonts w:ascii="Times New Roman" w:hAnsi="Times New Roman"/>
        </w:rPr>
      </w:pPr>
    </w:p>
    <w:p w:rsidR="005E748F" w:rsidRPr="00157CD3" w:rsidP="005E748F" w14:paraId="6492F324" w14:textId="4C3D8119">
      <w:pPr>
        <w:tabs>
          <w:tab w:val="left" w:pos="0"/>
          <w:tab w:val="left" w:pos="432"/>
          <w:tab w:val="left" w:pos="720"/>
          <w:tab w:val="left" w:pos="1008"/>
          <w:tab w:val="left" w:pos="1440"/>
        </w:tabs>
        <w:suppressAutoHyphens/>
        <w:rPr>
          <w:rFonts w:ascii="Times New Roman" w:hAnsi="Times New Roman"/>
        </w:rPr>
      </w:pPr>
      <w:r w:rsidRPr="00157CD3">
        <w:rPr>
          <w:rFonts w:ascii="Times New Roman" w:hAnsi="Times New Roman"/>
        </w:rPr>
        <w:t xml:space="preserve">No payment or gift is provided to a respondent, other than </w:t>
      </w:r>
      <w:r w:rsidRPr="00157CD3">
        <w:rPr>
          <w:rFonts w:ascii="Times New Roman" w:hAnsi="Times New Roman"/>
        </w:rPr>
        <w:t>compensation payments.</w:t>
      </w:r>
    </w:p>
    <w:p w:rsidR="00690F56" w:rsidRPr="00157CD3" w:rsidP="00690F56" w14:paraId="7E4ED1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57CD3" w:rsidP="00690F56" w14:paraId="30D2AA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10.  Describe any assurance of confidentiality provided to respondents and the basis for the assurance in statute, regulation, or agency policy.</w:t>
      </w:r>
    </w:p>
    <w:p w:rsidR="00690F56" w:rsidRPr="00157CD3" w:rsidP="00690F56" w14:paraId="1CF2C060" w14:textId="115916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E748F" w:rsidRPr="00157CD3" w:rsidP="005E748F" w14:paraId="6A4648A2" w14:textId="77777777">
      <w:pPr>
        <w:suppressAutoHyphens/>
        <w:rPr>
          <w:rFonts w:ascii="Times New Roman" w:hAnsi="Times New Roman"/>
        </w:rPr>
      </w:pPr>
      <w:r w:rsidRPr="00157CD3">
        <w:rPr>
          <w:rFonts w:ascii="Times New Roman" w:hAnsi="Times New Roman"/>
        </w:rPr>
        <w:t xml:space="preserve">The information collected by OMB Control No. 1240-0002 is fully protected under the </w:t>
      </w:r>
      <w:r w:rsidRPr="00157CD3">
        <w:rPr>
          <w:rFonts w:ascii="Times New Roman" w:hAnsi="Times New Roman"/>
        </w:rPr>
        <w:t>Privacy Act in the system of records known as DOL/OWCP-11.</w:t>
      </w:r>
    </w:p>
    <w:p w:rsidR="00690F56" w:rsidRPr="00157CD3" w:rsidP="00690F56" w14:paraId="27CAEA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57CD3" w:rsidP="00690F56" w14:paraId="2E9909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157CD3" w:rsidR="00C667F3">
        <w:rPr>
          <w:rFonts w:ascii="Times New Roman" w:hAnsi="Times New Roman"/>
          <w:b/>
          <w:bCs/>
        </w:rPr>
        <w:t>a</w:t>
      </w:r>
      <w:r w:rsidRPr="00157CD3">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5E748F" w:rsidRPr="00157CD3" w:rsidP="005E748F" w14:paraId="79AE29EF" w14:textId="77777777">
      <w:pPr>
        <w:tabs>
          <w:tab w:val="left" w:pos="0"/>
          <w:tab w:val="left" w:pos="432"/>
          <w:tab w:val="left" w:pos="720"/>
          <w:tab w:val="left" w:pos="1008"/>
          <w:tab w:val="left" w:pos="1440"/>
        </w:tabs>
        <w:suppressAutoHyphens/>
        <w:rPr>
          <w:rFonts w:ascii="Times New Roman" w:hAnsi="Times New Roman"/>
        </w:rPr>
      </w:pPr>
    </w:p>
    <w:p w:rsidR="005E748F" w:rsidRPr="00157CD3" w:rsidP="005E748F" w14:paraId="298BC131" w14:textId="77777777">
      <w:pPr>
        <w:suppressAutoHyphens/>
        <w:rPr>
          <w:rFonts w:ascii="Times New Roman" w:hAnsi="Times New Roman"/>
          <w:spacing w:val="-3"/>
        </w:rPr>
      </w:pPr>
      <w:r w:rsidRPr="00157CD3">
        <w:rPr>
          <w:rFonts w:ascii="Times New Roman" w:hAnsi="Times New Roman"/>
          <w:spacing w:val="-3"/>
        </w:rPr>
        <w:t>There are no questions of a sensitive nature on these forms.</w:t>
      </w:r>
    </w:p>
    <w:p w:rsidR="00690F56" w:rsidRPr="00157CD3" w:rsidP="00690F56" w14:paraId="7690A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57CD3" w:rsidP="00690F56" w14:paraId="25AF81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12.  Provide estimates of the hour burden of the collection of information.  The statement should:</w:t>
      </w:r>
    </w:p>
    <w:p w:rsidR="00690F56" w:rsidRPr="00157CD3" w:rsidP="00690F56" w14:paraId="58FB52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157CD3" w:rsidP="00C667F3" w14:paraId="3C8A40A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Indicate the number of respondents, frequency of response, annual hour burden, and an explanation o</w:t>
      </w:r>
      <w:r w:rsidRPr="00157CD3" w:rsidR="00D2331B">
        <w:rPr>
          <w:rFonts w:ascii="Times New Roman" w:hAnsi="Times New Roman"/>
          <w:b/>
          <w:bCs/>
        </w:rPr>
        <w:t xml:space="preserve">f </w:t>
      </w:r>
      <w:r w:rsidRPr="00157CD3">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157CD3" w:rsidR="00CD215D">
        <w:rPr>
          <w:rFonts w:ascii="Times New Roman" w:hAnsi="Times New Roman"/>
          <w:b/>
          <w:bCs/>
        </w:rPr>
        <w:t xml:space="preserve"> </w:t>
      </w:r>
      <w:r w:rsidRPr="00157CD3">
        <w:rPr>
          <w:rFonts w:ascii="Times New Roman" w:hAnsi="Times New Roman"/>
          <w:b/>
          <w:bCs/>
        </w:rPr>
        <w:t>for custom</w:t>
      </w:r>
      <w:r w:rsidRPr="00157CD3">
        <w:rPr>
          <w:rFonts w:ascii="Times New Roman" w:hAnsi="Times New Roman"/>
          <w:b/>
          <w:bCs/>
        </w:rPr>
        <w:t>ary and usual business practices.</w:t>
      </w:r>
    </w:p>
    <w:p w:rsidR="00690F56" w:rsidRPr="00157CD3" w:rsidP="00690F56" w14:paraId="1EDE6A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157CD3" w:rsidP="007A7F79" w14:paraId="55B166A4"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57CD3">
        <w:rPr>
          <w:b/>
        </w:rPr>
        <w:t xml:space="preserve">If this </w:t>
      </w:r>
      <w:r w:rsidRPr="00157CD3">
        <w:rPr>
          <w:b/>
          <w:bCs/>
        </w:rPr>
        <w:t>request for approval covers more than one form, provide separate hour burden estimates for each form.</w:t>
      </w:r>
    </w:p>
    <w:p w:rsidR="00882B1D" w:rsidRPr="00157CD3" w:rsidP="00AF2C11" w14:paraId="11BB923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157CD3" w:rsidP="00C667F3" w14:paraId="63E4623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157CD3" w:rsidR="00312124">
        <w:rPr>
          <w:rFonts w:ascii="Times New Roman" w:hAnsi="Times New Roman"/>
          <w:b/>
          <w:bCs/>
        </w:rPr>
        <w:t>this cost</w:t>
      </w:r>
      <w:r w:rsidRPr="00157CD3" w:rsidR="00C667F3">
        <w:rPr>
          <w:rFonts w:ascii="Times New Roman" w:hAnsi="Times New Roman"/>
          <w:b/>
          <w:bCs/>
        </w:rPr>
        <w:t xml:space="preserve"> should be included in Item 14</w:t>
      </w:r>
      <w:r w:rsidRPr="00157CD3">
        <w:rPr>
          <w:rFonts w:ascii="Times New Roman" w:hAnsi="Times New Roman"/>
          <w:b/>
          <w:bCs/>
        </w:rPr>
        <w:t>.</w:t>
      </w:r>
    </w:p>
    <w:p w:rsidR="006626FF" w:rsidRPr="00157CD3" w:rsidP="00157CD3" w14:paraId="4F127A55" w14:textId="77777777">
      <w:pPr>
        <w:rPr>
          <w:rFonts w:ascii="Times New Roman" w:hAnsi="Times New Roman"/>
        </w:rPr>
      </w:pPr>
    </w:p>
    <w:p w:rsidR="006626FF" w:rsidP="002A5D39" w14:paraId="12EBDE3B" w14:textId="63DAA634">
      <w:pPr>
        <w:jc w:val="center"/>
        <w:rPr>
          <w:rFonts w:ascii="Times New Roman" w:hAnsi="Times New Roman"/>
          <w:b/>
        </w:rPr>
      </w:pPr>
      <w:r w:rsidRPr="00157CD3">
        <w:rPr>
          <w:rFonts w:ascii="Times New Roman" w:hAnsi="Times New Roman"/>
          <w:b/>
        </w:rPr>
        <w:t>Estimated Annualized Respondent Cost and Hour Burden</w:t>
      </w:r>
    </w:p>
    <w:p w:rsidR="00710B09" w:rsidRPr="00157CD3" w:rsidP="002A5D39" w14:paraId="547DA243" w14:textId="77777777">
      <w:pPr>
        <w:jc w:val="center"/>
        <w:rPr>
          <w:rFonts w:ascii="Times New Roman" w:hAnsi="Times New Roman"/>
          <w:b/>
        </w:rPr>
      </w:pPr>
    </w:p>
    <w:p w:rsidR="005E748F" w:rsidP="005E748F" w14:paraId="1D6CAA42" w14:textId="00738AED">
      <w:pPr>
        <w:tabs>
          <w:tab w:val="left" w:pos="0"/>
          <w:tab w:val="left" w:pos="432"/>
          <w:tab w:val="left" w:pos="720"/>
          <w:tab w:val="left" w:pos="1008"/>
          <w:tab w:val="left" w:pos="1440"/>
        </w:tabs>
        <w:suppressAutoHyphens/>
        <w:rPr>
          <w:rFonts w:ascii="Times New Roman" w:hAnsi="Times New Roman"/>
        </w:rPr>
      </w:pPr>
      <w:r w:rsidRPr="002A5D39">
        <w:rPr>
          <w:rFonts w:ascii="Times New Roman" w:hAnsi="Times New Roman"/>
        </w:rPr>
        <w:t>The chart below shows the projected burden hours based on a total estimated number of initial claims</w:t>
      </w:r>
      <w:r w:rsidR="00733318">
        <w:rPr>
          <w:rFonts w:ascii="Times New Roman" w:hAnsi="Times New Roman"/>
        </w:rPr>
        <w:t xml:space="preserve"> (Forms EE-1 and EE-2)</w:t>
      </w:r>
      <w:r w:rsidRPr="002A5D39">
        <w:rPr>
          <w:rFonts w:ascii="Times New Roman" w:hAnsi="Times New Roman"/>
        </w:rPr>
        <w:t xml:space="preserve"> filed annually of</w:t>
      </w:r>
      <w:bookmarkStart w:id="1" w:name="_Ref512400670"/>
      <w:bookmarkEnd w:id="1"/>
      <w:r w:rsidRPr="002A5D39">
        <w:rPr>
          <w:rFonts w:ascii="Times New Roman" w:hAnsi="Times New Roman"/>
        </w:rPr>
        <w:t xml:space="preserve"> </w:t>
      </w:r>
      <w:r w:rsidR="00C67C75">
        <w:rPr>
          <w:rFonts w:ascii="Times New Roman" w:hAnsi="Times New Roman"/>
        </w:rPr>
        <w:t>1</w:t>
      </w:r>
      <w:r w:rsidR="000E3A50">
        <w:rPr>
          <w:rFonts w:ascii="Times New Roman" w:hAnsi="Times New Roman"/>
        </w:rPr>
        <w:t>1</w:t>
      </w:r>
      <w:r w:rsidR="00C67C75">
        <w:rPr>
          <w:rFonts w:ascii="Times New Roman" w:hAnsi="Times New Roman"/>
        </w:rPr>
        <w:t>,575</w:t>
      </w:r>
      <w:r w:rsidRPr="002A5D39">
        <w:rPr>
          <w:rFonts w:ascii="Times New Roman" w:hAnsi="Times New Roman"/>
        </w:rPr>
        <w:t>.  Burden hour estimate</w:t>
      </w:r>
      <w:r w:rsidR="002A5D39">
        <w:rPr>
          <w:rFonts w:ascii="Times New Roman" w:hAnsi="Times New Roman"/>
        </w:rPr>
        <w:t>s</w:t>
      </w:r>
      <w:r w:rsidRPr="002A5D39">
        <w:rPr>
          <w:rFonts w:ascii="Times New Roman" w:hAnsi="Times New Roman"/>
        </w:rPr>
        <w:t xml:space="preserve"> </w:t>
      </w:r>
      <w:r w:rsidR="00733318">
        <w:rPr>
          <w:rFonts w:ascii="Times New Roman" w:hAnsi="Times New Roman"/>
        </w:rPr>
        <w:t xml:space="preserve">below </w:t>
      </w:r>
      <w:r w:rsidRPr="002A5D39">
        <w:rPr>
          <w:rFonts w:ascii="Times New Roman" w:hAnsi="Times New Roman"/>
        </w:rPr>
        <w:t xml:space="preserve">have been derived </w:t>
      </w:r>
      <w:r w:rsidR="002A5D39">
        <w:rPr>
          <w:rFonts w:ascii="Times New Roman" w:hAnsi="Times New Roman"/>
        </w:rPr>
        <w:t xml:space="preserve">from </w:t>
      </w:r>
      <w:r w:rsidR="00A20968">
        <w:rPr>
          <w:rFonts w:ascii="Times New Roman" w:hAnsi="Times New Roman"/>
        </w:rPr>
        <w:t xml:space="preserve">FY2023 </w:t>
      </w:r>
      <w:r w:rsidR="002A5D39">
        <w:rPr>
          <w:rFonts w:ascii="Times New Roman" w:hAnsi="Times New Roman"/>
        </w:rPr>
        <w:t>data</w:t>
      </w:r>
      <w:r w:rsidRPr="002A5D39">
        <w:rPr>
          <w:rFonts w:ascii="Times New Roman" w:hAnsi="Times New Roman"/>
        </w:rPr>
        <w:t>.</w:t>
      </w:r>
    </w:p>
    <w:p w:rsidR="00CD5B53" w:rsidP="005E748F" w14:paraId="4DE039A7" w14:textId="77777777">
      <w:pPr>
        <w:tabs>
          <w:tab w:val="left" w:pos="0"/>
          <w:tab w:val="left" w:pos="432"/>
          <w:tab w:val="left" w:pos="720"/>
          <w:tab w:val="left" w:pos="1008"/>
          <w:tab w:val="left" w:pos="1440"/>
        </w:tabs>
        <w:suppressAutoHyphens/>
        <w:rPr>
          <w:rFonts w:ascii="Times New Roman" w:hAnsi="Times New Roman"/>
        </w:rPr>
      </w:pPr>
    </w:p>
    <w:p w:rsidR="00CD5B53" w:rsidP="005E748F" w14:paraId="4722070A" w14:textId="77777777">
      <w:pPr>
        <w:tabs>
          <w:tab w:val="left" w:pos="0"/>
          <w:tab w:val="left" w:pos="432"/>
          <w:tab w:val="left" w:pos="720"/>
          <w:tab w:val="left" w:pos="1008"/>
          <w:tab w:val="left" w:pos="1440"/>
        </w:tabs>
        <w:suppressAutoHyphens/>
        <w:rPr>
          <w:rFonts w:ascii="Times New Roman" w:hAnsi="Times New Roman"/>
        </w:rPr>
      </w:pPr>
    </w:p>
    <w:p w:rsidR="00CD5B53" w:rsidP="005E748F" w14:paraId="2F97A3A3" w14:textId="77777777">
      <w:pPr>
        <w:tabs>
          <w:tab w:val="left" w:pos="0"/>
          <w:tab w:val="left" w:pos="432"/>
          <w:tab w:val="left" w:pos="720"/>
          <w:tab w:val="left" w:pos="1008"/>
          <w:tab w:val="left" w:pos="1440"/>
        </w:tabs>
        <w:suppressAutoHyphens/>
        <w:rPr>
          <w:rFonts w:ascii="Times New Roman" w:hAnsi="Times New Roman"/>
        </w:rPr>
      </w:pPr>
    </w:p>
    <w:p w:rsidR="00CD5B53" w:rsidP="005E748F" w14:paraId="1412241C" w14:textId="77777777">
      <w:pPr>
        <w:tabs>
          <w:tab w:val="left" w:pos="0"/>
          <w:tab w:val="left" w:pos="432"/>
          <w:tab w:val="left" w:pos="720"/>
          <w:tab w:val="left" w:pos="1008"/>
          <w:tab w:val="left" w:pos="1440"/>
        </w:tabs>
        <w:suppressAutoHyphens/>
        <w:rPr>
          <w:rFonts w:ascii="Times New Roman" w:hAnsi="Times New Roman"/>
        </w:rPr>
      </w:pPr>
    </w:p>
    <w:p w:rsidR="00CD5B53" w:rsidP="005E748F" w14:paraId="7E7ECF08" w14:textId="77777777">
      <w:pPr>
        <w:tabs>
          <w:tab w:val="left" w:pos="0"/>
          <w:tab w:val="left" w:pos="432"/>
          <w:tab w:val="left" w:pos="720"/>
          <w:tab w:val="left" w:pos="1008"/>
          <w:tab w:val="left" w:pos="1440"/>
        </w:tabs>
        <w:suppressAutoHyphens/>
        <w:rPr>
          <w:rFonts w:ascii="Times New Roman" w:hAnsi="Times New Roman"/>
        </w:rPr>
      </w:pPr>
    </w:p>
    <w:p w:rsidR="00CD5B53" w:rsidP="005E748F" w14:paraId="64C65D88" w14:textId="77777777">
      <w:pPr>
        <w:tabs>
          <w:tab w:val="left" w:pos="0"/>
          <w:tab w:val="left" w:pos="432"/>
          <w:tab w:val="left" w:pos="720"/>
          <w:tab w:val="left" w:pos="1008"/>
          <w:tab w:val="left" w:pos="1440"/>
        </w:tabs>
        <w:suppressAutoHyphens/>
        <w:rPr>
          <w:rFonts w:ascii="Times New Roman" w:hAnsi="Times New Roman"/>
        </w:rPr>
      </w:pPr>
    </w:p>
    <w:p w:rsidR="00CD5B53" w:rsidP="005E748F" w14:paraId="05FC594F" w14:textId="77777777">
      <w:pPr>
        <w:tabs>
          <w:tab w:val="left" w:pos="0"/>
          <w:tab w:val="left" w:pos="432"/>
          <w:tab w:val="left" w:pos="720"/>
          <w:tab w:val="left" w:pos="1008"/>
          <w:tab w:val="left" w:pos="1440"/>
        </w:tabs>
        <w:suppressAutoHyphens/>
        <w:rPr>
          <w:rFonts w:ascii="Times New Roman" w:hAnsi="Times New Roman"/>
        </w:rPr>
      </w:pPr>
    </w:p>
    <w:p w:rsidR="00CD5B53" w:rsidP="005E748F" w14:paraId="36D05560" w14:textId="77777777">
      <w:pPr>
        <w:tabs>
          <w:tab w:val="left" w:pos="0"/>
          <w:tab w:val="left" w:pos="432"/>
          <w:tab w:val="left" w:pos="720"/>
          <w:tab w:val="left" w:pos="1008"/>
          <w:tab w:val="left" w:pos="1440"/>
        </w:tabs>
        <w:suppressAutoHyphens/>
        <w:rPr>
          <w:rFonts w:ascii="Times New Roman" w:hAnsi="Times New Roman"/>
        </w:rPr>
      </w:pPr>
    </w:p>
    <w:p w:rsidR="00CD5B53" w:rsidP="005E748F" w14:paraId="13B1A2AD" w14:textId="77777777">
      <w:pPr>
        <w:tabs>
          <w:tab w:val="left" w:pos="0"/>
          <w:tab w:val="left" w:pos="432"/>
          <w:tab w:val="left" w:pos="720"/>
          <w:tab w:val="left" w:pos="1008"/>
          <w:tab w:val="left" w:pos="1440"/>
        </w:tabs>
        <w:suppressAutoHyphens/>
        <w:rPr>
          <w:rFonts w:ascii="Times New Roman" w:hAnsi="Times New Roman"/>
        </w:rPr>
      </w:pPr>
    </w:p>
    <w:p w:rsidR="00CD5B53" w:rsidRPr="002A5D39" w:rsidP="005E748F" w14:paraId="45C628BF" w14:textId="77777777">
      <w:pPr>
        <w:tabs>
          <w:tab w:val="left" w:pos="0"/>
          <w:tab w:val="left" w:pos="432"/>
          <w:tab w:val="left" w:pos="720"/>
          <w:tab w:val="left" w:pos="1008"/>
          <w:tab w:val="left" w:pos="1440"/>
        </w:tabs>
        <w:suppressAutoHyphens/>
        <w:rPr>
          <w:rFonts w:ascii="Times New Roman" w:hAnsi="Times New Roman"/>
        </w:rPr>
      </w:pPr>
    </w:p>
    <w:p w:rsidR="001F467C" w:rsidRPr="00CD5B53" w:rsidP="001F467C" w14:paraId="34152017" w14:textId="77777777">
      <w:pPr>
        <w:jc w:val="both"/>
        <w:rPr>
          <w:rFonts w:ascii="Courier" w:hAnsi="Courier"/>
          <w:sz w:val="20"/>
          <w:szCs w:val="20"/>
          <w14:ligatures w14:val="standardContextual"/>
        </w:rPr>
      </w:pPr>
    </w:p>
    <w:p w:rsidR="00F269F2" w:rsidP="001F467C" w14:paraId="5FD61A30" w14:textId="77777777">
      <w:pPr>
        <w:jc w:val="both"/>
        <w:rPr>
          <w:rFonts w:ascii="Courier" w:hAnsi="Courier"/>
          <w:i/>
          <w:iCs/>
          <w:sz w:val="20"/>
          <w:szCs w:val="20"/>
          <w14:ligatures w14:val="standardContextual"/>
        </w:rPr>
      </w:pPr>
    </w:p>
    <w:p w:rsidR="00F269F2" w:rsidRPr="009F0B49" w:rsidP="00F269F2" w14:paraId="43A257A8" w14:textId="77777777">
      <w:pPr>
        <w:jc w:val="center"/>
        <w:rPr>
          <w:rFonts w:asciiTheme="minorHAnsi" w:hAnsiTheme="minorHAnsi" w:cstheme="minorHAnsi"/>
          <w:b/>
          <w:bCs/>
        </w:rPr>
      </w:pPr>
      <w:r w:rsidRPr="009F0B49">
        <w:rPr>
          <w:rFonts w:asciiTheme="minorHAnsi" w:hAnsiTheme="minorHAnsi" w:cstheme="minorHAnsi"/>
          <w:b/>
          <w:bCs/>
        </w:rPr>
        <w:t>Estimated Annualized Respondent Cost and Hour Burden</w:t>
      </w:r>
    </w:p>
    <w:p w:rsidR="00F269F2" w:rsidRPr="009F0B49" w:rsidP="00F269F2" w14:paraId="46099821" w14:textId="77777777">
      <w:pPr>
        <w:tabs>
          <w:tab w:val="left" w:pos="-1440"/>
          <w:tab w:val="left" w:pos="1080"/>
        </w:tabs>
        <w:ind w:left="1080" w:hanging="360"/>
        <w:rPr>
          <w:rFonts w:asciiTheme="minorHAnsi" w:hAnsiTheme="minorHAnsi" w:cstheme="minorHAnsi"/>
          <w:b/>
          <w14:ligatures w14:val="standardContextual"/>
        </w:rPr>
      </w:pPr>
    </w:p>
    <w:tbl>
      <w:tblPr>
        <w:tblW w:w="9459" w:type="dxa"/>
        <w:tblInd w:w="93" w:type="dxa"/>
        <w:tblLook w:val="04A0"/>
      </w:tblPr>
      <w:tblGrid>
        <w:gridCol w:w="1251"/>
        <w:gridCol w:w="1273"/>
        <w:gridCol w:w="1195"/>
        <w:gridCol w:w="1125"/>
        <w:gridCol w:w="996"/>
        <w:gridCol w:w="1383"/>
        <w:gridCol w:w="904"/>
        <w:gridCol w:w="1332"/>
      </w:tblGrid>
      <w:tr w14:paraId="6E7C5FA6" w14:textId="77777777" w:rsidTr="00880D4A">
        <w:tblPrEx>
          <w:tblW w:w="9459" w:type="dxa"/>
          <w:tblInd w:w="93" w:type="dxa"/>
          <w:tblLook w:val="04A0"/>
        </w:tblPrEx>
        <w:trPr>
          <w:trHeight w:val="315"/>
        </w:trPr>
        <w:tc>
          <w:tcPr>
            <w:tcW w:w="1251" w:type="dxa"/>
            <w:tcBorders>
              <w:top w:val="single" w:sz="8" w:space="0" w:color="auto"/>
              <w:left w:val="single" w:sz="8" w:space="0" w:color="auto"/>
              <w:bottom w:val="single" w:sz="8" w:space="0" w:color="auto"/>
              <w:right w:val="single" w:sz="8" w:space="0" w:color="auto"/>
            </w:tcBorders>
            <w:noWrap/>
            <w:vAlign w:val="center"/>
            <w:hideMark/>
          </w:tcPr>
          <w:p w:rsidR="00880D4A" w:rsidRPr="009F0B49" w:rsidP="008F12D9" w14:paraId="791E0A7E" w14:textId="208708E2">
            <w:pPr>
              <w:jc w:val="center"/>
              <w:rPr>
                <w:rFonts w:asciiTheme="minorHAnsi" w:hAnsiTheme="minorHAnsi" w:cstheme="minorHAnsi"/>
                <w:color w:val="000000"/>
                <w:sz w:val="20"/>
                <w:szCs w:val="20"/>
              </w:rPr>
            </w:pPr>
            <w:r w:rsidRPr="009F0B49">
              <w:rPr>
                <w:rFonts w:asciiTheme="minorHAnsi" w:hAnsiTheme="minorHAnsi" w:cstheme="minorHAnsi"/>
                <w:color w:val="000000"/>
                <w:sz w:val="20"/>
              </w:rPr>
              <w:t> </w:t>
            </w:r>
          </w:p>
        </w:tc>
        <w:tc>
          <w:tcPr>
            <w:tcW w:w="1273" w:type="dxa"/>
            <w:tcBorders>
              <w:top w:val="single" w:sz="8" w:space="0" w:color="auto"/>
              <w:left w:val="nil"/>
              <w:bottom w:val="single" w:sz="8" w:space="0" w:color="auto"/>
              <w:right w:val="single" w:sz="8" w:space="0" w:color="auto"/>
            </w:tcBorders>
            <w:noWrap/>
            <w:vAlign w:val="center"/>
            <w:hideMark/>
          </w:tcPr>
          <w:p w:rsidR="00880D4A" w:rsidRPr="009F0B49" w:rsidP="008F12D9" w14:paraId="1085822E"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rPr>
              <w:t>A</w:t>
            </w:r>
          </w:p>
        </w:tc>
        <w:tc>
          <w:tcPr>
            <w:tcW w:w="1195" w:type="dxa"/>
            <w:tcBorders>
              <w:top w:val="single" w:sz="8" w:space="0" w:color="auto"/>
              <w:left w:val="nil"/>
              <w:bottom w:val="single" w:sz="8" w:space="0" w:color="auto"/>
              <w:right w:val="single" w:sz="8" w:space="0" w:color="auto"/>
            </w:tcBorders>
            <w:noWrap/>
            <w:vAlign w:val="center"/>
            <w:hideMark/>
          </w:tcPr>
          <w:p w:rsidR="00880D4A" w:rsidRPr="009F0B49" w:rsidP="008F12D9" w14:paraId="6CDFE2AB"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rPr>
              <w:t>B</w:t>
            </w:r>
          </w:p>
        </w:tc>
        <w:tc>
          <w:tcPr>
            <w:tcW w:w="1125" w:type="dxa"/>
            <w:tcBorders>
              <w:top w:val="single" w:sz="8" w:space="0" w:color="auto"/>
              <w:left w:val="nil"/>
              <w:bottom w:val="single" w:sz="8" w:space="0" w:color="auto"/>
              <w:right w:val="single" w:sz="8" w:space="0" w:color="auto"/>
            </w:tcBorders>
            <w:noWrap/>
            <w:vAlign w:val="center"/>
            <w:hideMark/>
          </w:tcPr>
          <w:p w:rsidR="00880D4A" w:rsidRPr="009F0B49" w:rsidP="008F12D9" w14:paraId="6407B0A8"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rPr>
              <w:t>C (=AxB)</w:t>
            </w:r>
          </w:p>
        </w:tc>
        <w:tc>
          <w:tcPr>
            <w:tcW w:w="996" w:type="dxa"/>
            <w:tcBorders>
              <w:top w:val="single" w:sz="8" w:space="0" w:color="auto"/>
              <w:left w:val="nil"/>
              <w:bottom w:val="single" w:sz="8" w:space="0" w:color="auto"/>
              <w:right w:val="single" w:sz="8" w:space="0" w:color="auto"/>
            </w:tcBorders>
            <w:noWrap/>
            <w:vAlign w:val="center"/>
            <w:hideMark/>
          </w:tcPr>
          <w:p w:rsidR="00880D4A" w:rsidRPr="009F0B49" w:rsidP="008F12D9" w14:paraId="161104A9"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rPr>
              <w:t>D</w:t>
            </w:r>
          </w:p>
        </w:tc>
        <w:tc>
          <w:tcPr>
            <w:tcW w:w="1383" w:type="dxa"/>
            <w:tcBorders>
              <w:top w:val="single" w:sz="8" w:space="0" w:color="auto"/>
              <w:left w:val="nil"/>
              <w:bottom w:val="single" w:sz="8" w:space="0" w:color="auto"/>
              <w:right w:val="single" w:sz="8" w:space="0" w:color="auto"/>
            </w:tcBorders>
            <w:noWrap/>
            <w:vAlign w:val="center"/>
            <w:hideMark/>
          </w:tcPr>
          <w:p w:rsidR="00880D4A" w:rsidRPr="009F0B49" w:rsidP="008F12D9" w14:paraId="25EC82E4"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rPr>
              <w:t>E (=CxD)</w:t>
            </w:r>
          </w:p>
        </w:tc>
        <w:tc>
          <w:tcPr>
            <w:tcW w:w="904" w:type="dxa"/>
            <w:tcBorders>
              <w:top w:val="single" w:sz="8" w:space="0" w:color="auto"/>
              <w:left w:val="nil"/>
              <w:bottom w:val="single" w:sz="8" w:space="0" w:color="auto"/>
              <w:right w:val="single" w:sz="8" w:space="0" w:color="auto"/>
            </w:tcBorders>
            <w:noWrap/>
            <w:vAlign w:val="center"/>
            <w:hideMark/>
          </w:tcPr>
          <w:p w:rsidR="00880D4A" w:rsidRPr="009F0B49" w:rsidP="008F12D9" w14:paraId="7D6620D8"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rPr>
              <w:t>F</w:t>
            </w:r>
          </w:p>
        </w:tc>
        <w:tc>
          <w:tcPr>
            <w:tcW w:w="1332" w:type="dxa"/>
            <w:tcBorders>
              <w:top w:val="single" w:sz="8" w:space="0" w:color="auto"/>
              <w:left w:val="nil"/>
              <w:bottom w:val="single" w:sz="8" w:space="0" w:color="auto"/>
              <w:right w:val="single" w:sz="8" w:space="0" w:color="auto"/>
            </w:tcBorders>
            <w:noWrap/>
            <w:vAlign w:val="center"/>
            <w:hideMark/>
          </w:tcPr>
          <w:p w:rsidR="00880D4A" w:rsidRPr="009F0B49" w:rsidP="008F12D9" w14:paraId="5206EB44"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rPr>
              <w:t>(=ExF)</w:t>
            </w:r>
          </w:p>
        </w:tc>
      </w:tr>
      <w:tr w14:paraId="7AA57A2A" w14:textId="77777777" w:rsidTr="00880D4A">
        <w:tblPrEx>
          <w:tblW w:w="9459" w:type="dxa"/>
          <w:tblInd w:w="93" w:type="dxa"/>
          <w:tblLook w:val="04A0"/>
        </w:tblPrEx>
        <w:trPr>
          <w:trHeight w:val="1290"/>
        </w:trPr>
        <w:tc>
          <w:tcPr>
            <w:tcW w:w="1251" w:type="dxa"/>
            <w:tcBorders>
              <w:top w:val="nil"/>
              <w:left w:val="single" w:sz="8" w:space="0" w:color="auto"/>
              <w:bottom w:val="single" w:sz="8" w:space="0" w:color="auto"/>
              <w:right w:val="single" w:sz="8" w:space="0" w:color="auto"/>
            </w:tcBorders>
            <w:shd w:val="clear" w:color="auto" w:fill="9CC2E5"/>
            <w:vAlign w:val="center"/>
            <w:hideMark/>
          </w:tcPr>
          <w:p w:rsidR="00880D4A" w:rsidRPr="009F0B49" w:rsidP="008F12D9" w14:paraId="346E5C3D" w14:textId="194CDFBF">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Form/ Activity/ Section</w:t>
            </w:r>
          </w:p>
        </w:tc>
        <w:tc>
          <w:tcPr>
            <w:tcW w:w="1273" w:type="dxa"/>
            <w:tcBorders>
              <w:top w:val="nil"/>
              <w:left w:val="nil"/>
              <w:bottom w:val="single" w:sz="8" w:space="0" w:color="auto"/>
              <w:right w:val="single" w:sz="8" w:space="0" w:color="auto"/>
            </w:tcBorders>
            <w:shd w:val="clear" w:color="auto" w:fill="9CC2E5"/>
            <w:vAlign w:val="center"/>
            <w:hideMark/>
          </w:tcPr>
          <w:p w:rsidR="00880D4A" w:rsidRPr="009F0B49" w:rsidP="008F12D9" w14:paraId="08D57099"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 xml:space="preserve">No. of </w:t>
            </w:r>
            <w:r w:rsidRPr="009F0B49">
              <w:rPr>
                <w:rFonts w:asciiTheme="minorHAnsi" w:hAnsiTheme="minorHAnsi" w:cstheme="minorHAnsi"/>
                <w:color w:val="000000"/>
                <w:sz w:val="20"/>
                <w:szCs w:val="20"/>
              </w:rPr>
              <w:t>Respondents</w:t>
            </w:r>
          </w:p>
        </w:tc>
        <w:tc>
          <w:tcPr>
            <w:tcW w:w="1195" w:type="dxa"/>
            <w:tcBorders>
              <w:top w:val="nil"/>
              <w:left w:val="nil"/>
              <w:bottom w:val="single" w:sz="8" w:space="0" w:color="auto"/>
              <w:right w:val="single" w:sz="8" w:space="0" w:color="auto"/>
            </w:tcBorders>
            <w:shd w:val="clear" w:color="auto" w:fill="9CC2E5"/>
            <w:vAlign w:val="center"/>
            <w:hideMark/>
          </w:tcPr>
          <w:p w:rsidR="00880D4A" w:rsidRPr="009F0B49" w:rsidP="008F12D9" w14:paraId="7F4D484A"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No. of Responses per Respondent</w:t>
            </w:r>
          </w:p>
        </w:tc>
        <w:tc>
          <w:tcPr>
            <w:tcW w:w="1125" w:type="dxa"/>
            <w:tcBorders>
              <w:top w:val="nil"/>
              <w:left w:val="nil"/>
              <w:bottom w:val="single" w:sz="8" w:space="0" w:color="auto"/>
              <w:right w:val="single" w:sz="8" w:space="0" w:color="auto"/>
            </w:tcBorders>
            <w:shd w:val="clear" w:color="auto" w:fill="9CC2E5"/>
            <w:vAlign w:val="center"/>
            <w:hideMark/>
          </w:tcPr>
          <w:p w:rsidR="00880D4A" w:rsidRPr="009F0B49" w:rsidP="008F12D9" w14:paraId="52DB2D40"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rPr>
              <w:t>Total Responses</w:t>
            </w:r>
          </w:p>
        </w:tc>
        <w:tc>
          <w:tcPr>
            <w:tcW w:w="996" w:type="dxa"/>
            <w:tcBorders>
              <w:top w:val="nil"/>
              <w:left w:val="nil"/>
              <w:bottom w:val="single" w:sz="8" w:space="0" w:color="auto"/>
              <w:right w:val="single" w:sz="8" w:space="0" w:color="auto"/>
            </w:tcBorders>
            <w:shd w:val="clear" w:color="auto" w:fill="9CC2E5"/>
            <w:vAlign w:val="center"/>
            <w:hideMark/>
          </w:tcPr>
          <w:p w:rsidR="00880D4A" w:rsidRPr="009F0B49" w:rsidP="008F12D9" w14:paraId="3D63DF85"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Avg. Burden per Response (in hours)</w:t>
            </w:r>
          </w:p>
        </w:tc>
        <w:tc>
          <w:tcPr>
            <w:tcW w:w="1383" w:type="dxa"/>
            <w:tcBorders>
              <w:top w:val="nil"/>
              <w:left w:val="nil"/>
              <w:bottom w:val="single" w:sz="8" w:space="0" w:color="auto"/>
              <w:right w:val="single" w:sz="8" w:space="0" w:color="auto"/>
            </w:tcBorders>
            <w:shd w:val="clear" w:color="auto" w:fill="9CC2E5"/>
            <w:vAlign w:val="center"/>
            <w:hideMark/>
          </w:tcPr>
          <w:p w:rsidR="00880D4A" w:rsidRPr="009F0B49" w:rsidP="008F12D9" w14:paraId="3B82C10A"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Total Annual Burden (in hours)</w:t>
            </w:r>
          </w:p>
        </w:tc>
        <w:tc>
          <w:tcPr>
            <w:tcW w:w="904" w:type="dxa"/>
            <w:tcBorders>
              <w:top w:val="nil"/>
              <w:left w:val="nil"/>
              <w:bottom w:val="single" w:sz="8" w:space="0" w:color="auto"/>
              <w:right w:val="single" w:sz="8" w:space="0" w:color="auto"/>
            </w:tcBorders>
            <w:shd w:val="clear" w:color="auto" w:fill="9CC2E5"/>
            <w:vAlign w:val="center"/>
            <w:hideMark/>
          </w:tcPr>
          <w:p w:rsidR="00880D4A" w:rsidRPr="009F0B49" w:rsidP="008F12D9" w14:paraId="223480AA"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Avg. Hourly Wage Rate</w:t>
            </w:r>
          </w:p>
        </w:tc>
        <w:tc>
          <w:tcPr>
            <w:tcW w:w="1332" w:type="dxa"/>
            <w:tcBorders>
              <w:top w:val="nil"/>
              <w:left w:val="nil"/>
              <w:bottom w:val="single" w:sz="8" w:space="0" w:color="auto"/>
              <w:right w:val="single" w:sz="8" w:space="0" w:color="auto"/>
            </w:tcBorders>
            <w:shd w:val="clear" w:color="auto" w:fill="9CC2E5"/>
            <w:vAlign w:val="center"/>
            <w:hideMark/>
          </w:tcPr>
          <w:p w:rsidR="00880D4A" w:rsidRPr="009F0B49" w:rsidP="008F12D9" w14:paraId="5338C00A" w14:textId="77777777">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Monetized Value of Time</w:t>
            </w:r>
          </w:p>
        </w:tc>
      </w:tr>
      <w:tr w14:paraId="7A5050CD"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9F0B49" w:rsidP="00141F88" w14:paraId="1007AF8B" w14:textId="1EFB1BAD">
            <w:pPr>
              <w:jc w:val="center"/>
              <w:rPr>
                <w:rFonts w:asciiTheme="minorHAnsi" w:hAnsiTheme="minorHAnsi" w:cstheme="minorHAnsi"/>
                <w:color w:val="000000"/>
                <w:sz w:val="20"/>
                <w:szCs w:val="20"/>
              </w:rPr>
            </w:pPr>
            <w:r>
              <w:rPr>
                <w:rFonts w:asciiTheme="minorHAnsi" w:hAnsiTheme="minorHAnsi" w:cstheme="minorHAnsi"/>
                <w:color w:val="000000"/>
                <w:sz w:val="20"/>
                <w:szCs w:val="20"/>
              </w:rPr>
              <w:t>EE-1</w:t>
            </w:r>
          </w:p>
        </w:tc>
        <w:tc>
          <w:tcPr>
            <w:tcW w:w="1273" w:type="dxa"/>
            <w:tcBorders>
              <w:top w:val="nil"/>
              <w:left w:val="nil"/>
              <w:bottom w:val="single" w:sz="8" w:space="0" w:color="auto"/>
              <w:right w:val="single" w:sz="8" w:space="0" w:color="auto"/>
            </w:tcBorders>
            <w:vAlign w:val="center"/>
            <w:hideMark/>
          </w:tcPr>
          <w:p w:rsidR="00880D4A" w:rsidRPr="009F0B49" w:rsidP="00141F88" w14:paraId="11E620AB" w14:textId="4BD4C8B4">
            <w:pPr>
              <w:rPr>
                <w:rFonts w:asciiTheme="minorHAnsi" w:hAnsiTheme="minorHAnsi" w:cstheme="minorHAnsi"/>
                <w:sz w:val="20"/>
                <w:szCs w:val="20"/>
              </w:rPr>
            </w:pPr>
            <w:r>
              <w:rPr>
                <w:rFonts w:asciiTheme="minorHAnsi" w:hAnsiTheme="minorHAnsi" w:cstheme="minorHAnsi"/>
                <w:sz w:val="20"/>
                <w:szCs w:val="20"/>
              </w:rPr>
              <w:t>9,260</w:t>
            </w:r>
          </w:p>
        </w:tc>
        <w:tc>
          <w:tcPr>
            <w:tcW w:w="1195" w:type="dxa"/>
            <w:tcBorders>
              <w:top w:val="nil"/>
              <w:left w:val="nil"/>
              <w:bottom w:val="single" w:sz="8" w:space="0" w:color="auto"/>
              <w:right w:val="single" w:sz="8" w:space="0" w:color="auto"/>
            </w:tcBorders>
            <w:vAlign w:val="center"/>
            <w:hideMark/>
          </w:tcPr>
          <w:p w:rsidR="00880D4A" w:rsidRPr="009F0B49" w:rsidP="00141F88" w14:paraId="44800A4D" w14:textId="77777777">
            <w:pPr>
              <w:jc w:val="center"/>
              <w:rPr>
                <w:rFonts w:asciiTheme="minorHAnsi" w:hAnsiTheme="minorHAnsi" w:cstheme="minorHAnsi"/>
                <w:color w:val="000000"/>
                <w:sz w:val="20"/>
                <w:szCs w:val="20"/>
                <w14:ligatures w14:val="standardContextual"/>
              </w:rPr>
            </w:pPr>
            <w:r w:rsidRPr="009F0B49">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hideMark/>
          </w:tcPr>
          <w:p w:rsidR="00880D4A" w:rsidRPr="009F0B49" w:rsidP="00141F88" w14:paraId="7F17FF11" w14:textId="12F9C95C">
            <w:pPr>
              <w:rPr>
                <w:rFonts w:asciiTheme="minorHAnsi" w:hAnsiTheme="minorHAnsi" w:cstheme="minorHAnsi"/>
                <w:color w:val="000000"/>
                <w:sz w:val="20"/>
                <w:szCs w:val="20"/>
              </w:rPr>
            </w:pPr>
            <w:r>
              <w:rPr>
                <w:rFonts w:asciiTheme="minorHAnsi" w:hAnsiTheme="minorHAnsi" w:cstheme="minorHAnsi"/>
                <w:color w:val="000000"/>
                <w:sz w:val="20"/>
                <w:szCs w:val="20"/>
              </w:rPr>
              <w:t>9,260</w:t>
            </w:r>
          </w:p>
        </w:tc>
        <w:tc>
          <w:tcPr>
            <w:tcW w:w="996" w:type="dxa"/>
            <w:tcBorders>
              <w:top w:val="nil"/>
              <w:left w:val="nil"/>
              <w:bottom w:val="single" w:sz="8" w:space="0" w:color="auto"/>
              <w:right w:val="single" w:sz="8" w:space="0" w:color="auto"/>
            </w:tcBorders>
            <w:vAlign w:val="center"/>
            <w:hideMark/>
          </w:tcPr>
          <w:p w:rsidR="00880D4A" w:rsidRPr="009F0B49" w:rsidP="00141F88" w14:paraId="56A119DF" w14:textId="41EE09FA">
            <w:pPr>
              <w:rPr>
                <w:rFonts w:asciiTheme="minorHAnsi" w:hAnsiTheme="minorHAnsi" w:cstheme="minorHAnsi"/>
                <w:sz w:val="20"/>
                <w:szCs w:val="20"/>
              </w:rPr>
            </w:pPr>
            <w:r>
              <w:rPr>
                <w:rFonts w:asciiTheme="minorHAnsi" w:hAnsiTheme="minorHAnsi" w:cstheme="minorHAnsi"/>
                <w:sz w:val="20"/>
                <w:szCs w:val="20"/>
              </w:rPr>
              <w:t>0.28</w:t>
            </w:r>
          </w:p>
        </w:tc>
        <w:tc>
          <w:tcPr>
            <w:tcW w:w="1383" w:type="dxa"/>
            <w:tcBorders>
              <w:top w:val="nil"/>
              <w:left w:val="nil"/>
              <w:bottom w:val="single" w:sz="8" w:space="0" w:color="auto"/>
              <w:right w:val="single" w:sz="8" w:space="0" w:color="auto"/>
            </w:tcBorders>
            <w:vAlign w:val="center"/>
            <w:hideMark/>
          </w:tcPr>
          <w:p w:rsidR="00880D4A" w:rsidRPr="009F0B49" w:rsidP="00141F88" w14:paraId="7D6A7306" w14:textId="355C3730">
            <w:pPr>
              <w:rPr>
                <w:rFonts w:asciiTheme="minorHAnsi" w:hAnsiTheme="minorHAnsi" w:cstheme="minorHAnsi"/>
                <w:sz w:val="20"/>
                <w:szCs w:val="20"/>
              </w:rPr>
            </w:pPr>
            <w:r>
              <w:rPr>
                <w:rFonts w:asciiTheme="minorHAnsi" w:hAnsiTheme="minorHAnsi" w:cstheme="minorHAnsi"/>
                <w:sz w:val="20"/>
                <w:szCs w:val="20"/>
              </w:rPr>
              <w:t>2,593</w:t>
            </w:r>
          </w:p>
        </w:tc>
        <w:tc>
          <w:tcPr>
            <w:tcW w:w="904" w:type="dxa"/>
            <w:tcBorders>
              <w:top w:val="nil"/>
              <w:left w:val="nil"/>
              <w:bottom w:val="single" w:sz="8" w:space="0" w:color="auto"/>
              <w:right w:val="single" w:sz="8" w:space="0" w:color="auto"/>
            </w:tcBorders>
            <w:vAlign w:val="center"/>
            <w:hideMark/>
          </w:tcPr>
          <w:p w:rsidR="00880D4A" w:rsidRPr="009F0B49" w:rsidP="00141F88" w14:paraId="77CBA669" w14:textId="4BEC778F">
            <w:pPr>
              <w:jc w:val="center"/>
              <w:rPr>
                <w:rFonts w:asciiTheme="minorHAnsi" w:hAnsiTheme="minorHAnsi" w:cstheme="minorHAnsi"/>
                <w:sz w:val="20"/>
                <w:szCs w:val="20"/>
                <w14:ligatures w14:val="standardContextual"/>
              </w:rPr>
            </w:pPr>
            <w:r w:rsidRPr="009F0B49">
              <w:rPr>
                <w:rFonts w:asciiTheme="minorHAnsi" w:hAnsiTheme="minorHAnsi" w:cstheme="minorHAnsi"/>
                <w:sz w:val="20"/>
                <w:szCs w:val="20"/>
              </w:rPr>
              <w:t>$</w:t>
            </w:r>
            <w:r>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hideMark/>
          </w:tcPr>
          <w:p w:rsidR="00880D4A" w:rsidRPr="009F0B49" w:rsidP="00141F88" w14:paraId="5ABC0673" w14:textId="14AE0A37">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w:t>
            </w:r>
            <w:r>
              <w:rPr>
                <w:rFonts w:asciiTheme="minorHAnsi" w:hAnsiTheme="minorHAnsi" w:cstheme="minorHAnsi"/>
                <w:color w:val="000000"/>
                <w:sz w:val="20"/>
                <w:szCs w:val="20"/>
              </w:rPr>
              <w:t>91,688</w:t>
            </w:r>
          </w:p>
        </w:tc>
      </w:tr>
      <w:tr w14:paraId="5C76197A"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9F0B49" w:rsidP="00141F88" w14:paraId="7638BF4E" w14:textId="132BA476">
            <w:pPr>
              <w:jc w:val="center"/>
              <w:rPr>
                <w:rFonts w:asciiTheme="minorHAnsi" w:hAnsiTheme="minorHAnsi" w:cstheme="minorHAnsi"/>
                <w:color w:val="000000"/>
                <w:sz w:val="20"/>
                <w:szCs w:val="20"/>
              </w:rPr>
            </w:pPr>
            <w:r>
              <w:rPr>
                <w:rFonts w:asciiTheme="minorHAnsi" w:hAnsiTheme="minorHAnsi" w:cstheme="minorHAnsi"/>
                <w:color w:val="000000"/>
                <w:sz w:val="20"/>
                <w:szCs w:val="20"/>
              </w:rPr>
              <w:t>EE-2</w:t>
            </w:r>
          </w:p>
        </w:tc>
        <w:tc>
          <w:tcPr>
            <w:tcW w:w="1273" w:type="dxa"/>
            <w:tcBorders>
              <w:top w:val="nil"/>
              <w:left w:val="nil"/>
              <w:bottom w:val="single" w:sz="8" w:space="0" w:color="auto"/>
              <w:right w:val="single" w:sz="8" w:space="0" w:color="auto"/>
            </w:tcBorders>
            <w:vAlign w:val="center"/>
          </w:tcPr>
          <w:p w:rsidR="00880D4A" w:rsidRPr="009F0B49" w:rsidP="00141F88" w14:paraId="7A1016D5" w14:textId="3CC035EB">
            <w:pPr>
              <w:rPr>
                <w:rFonts w:asciiTheme="minorHAnsi" w:hAnsiTheme="minorHAnsi" w:cstheme="minorHAnsi"/>
                <w:sz w:val="20"/>
                <w:szCs w:val="20"/>
              </w:rPr>
            </w:pPr>
            <w:r>
              <w:rPr>
                <w:rFonts w:asciiTheme="minorHAnsi" w:hAnsiTheme="minorHAnsi" w:cstheme="minorHAnsi"/>
                <w:sz w:val="20"/>
                <w:szCs w:val="20"/>
              </w:rPr>
              <w:t>2,315</w:t>
            </w:r>
          </w:p>
        </w:tc>
        <w:tc>
          <w:tcPr>
            <w:tcW w:w="1195" w:type="dxa"/>
            <w:tcBorders>
              <w:top w:val="nil"/>
              <w:left w:val="nil"/>
              <w:bottom w:val="single" w:sz="8" w:space="0" w:color="auto"/>
              <w:right w:val="single" w:sz="8" w:space="0" w:color="auto"/>
            </w:tcBorders>
            <w:vAlign w:val="center"/>
          </w:tcPr>
          <w:p w:rsidR="00880D4A" w:rsidRPr="009F0B49" w:rsidP="00141F88" w14:paraId="5648E130" w14:textId="354DF598">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141F88" w14:paraId="44F3D95C" w14:textId="0AA6891F">
            <w:pPr>
              <w:rPr>
                <w:rFonts w:asciiTheme="minorHAnsi" w:hAnsiTheme="minorHAnsi" w:cstheme="minorHAnsi"/>
                <w:color w:val="000000"/>
                <w:sz w:val="20"/>
                <w:szCs w:val="20"/>
              </w:rPr>
            </w:pPr>
            <w:r>
              <w:rPr>
                <w:rFonts w:asciiTheme="minorHAnsi" w:hAnsiTheme="minorHAnsi" w:cstheme="minorHAnsi"/>
                <w:color w:val="000000"/>
                <w:sz w:val="20"/>
                <w:szCs w:val="20"/>
              </w:rPr>
              <w:t>2,315</w:t>
            </w:r>
          </w:p>
        </w:tc>
        <w:tc>
          <w:tcPr>
            <w:tcW w:w="996" w:type="dxa"/>
            <w:tcBorders>
              <w:top w:val="nil"/>
              <w:left w:val="nil"/>
              <w:bottom w:val="single" w:sz="8" w:space="0" w:color="auto"/>
              <w:right w:val="single" w:sz="8" w:space="0" w:color="auto"/>
            </w:tcBorders>
            <w:vAlign w:val="center"/>
          </w:tcPr>
          <w:p w:rsidR="00880D4A" w:rsidRPr="009F0B49" w:rsidP="00141F88" w14:paraId="59E67FFA" w14:textId="2A1C1108">
            <w:pPr>
              <w:rPr>
                <w:rFonts w:asciiTheme="minorHAnsi" w:hAnsiTheme="minorHAnsi" w:cstheme="minorHAnsi"/>
                <w:sz w:val="20"/>
                <w:szCs w:val="20"/>
              </w:rPr>
            </w:pPr>
            <w:r>
              <w:rPr>
                <w:rFonts w:asciiTheme="minorHAnsi" w:hAnsiTheme="minorHAnsi" w:cstheme="minorHAnsi"/>
                <w:sz w:val="20"/>
                <w:szCs w:val="20"/>
              </w:rPr>
              <w:t>0.37</w:t>
            </w:r>
          </w:p>
        </w:tc>
        <w:tc>
          <w:tcPr>
            <w:tcW w:w="1383" w:type="dxa"/>
            <w:tcBorders>
              <w:top w:val="nil"/>
              <w:left w:val="nil"/>
              <w:bottom w:val="single" w:sz="8" w:space="0" w:color="auto"/>
              <w:right w:val="single" w:sz="8" w:space="0" w:color="auto"/>
            </w:tcBorders>
            <w:vAlign w:val="center"/>
          </w:tcPr>
          <w:p w:rsidR="00880D4A" w:rsidRPr="009F0B49" w:rsidP="00141F88" w14:paraId="7AC886B0" w14:textId="0E8C07CD">
            <w:pPr>
              <w:rPr>
                <w:rFonts w:asciiTheme="minorHAnsi" w:hAnsiTheme="minorHAnsi" w:cstheme="minorHAnsi"/>
                <w:sz w:val="20"/>
                <w:szCs w:val="20"/>
              </w:rPr>
            </w:pPr>
            <w:r>
              <w:rPr>
                <w:rFonts w:asciiTheme="minorHAnsi" w:hAnsiTheme="minorHAnsi" w:cstheme="minorHAnsi"/>
                <w:sz w:val="20"/>
                <w:szCs w:val="20"/>
              </w:rPr>
              <w:t>857</w:t>
            </w:r>
          </w:p>
        </w:tc>
        <w:tc>
          <w:tcPr>
            <w:tcW w:w="904" w:type="dxa"/>
            <w:tcBorders>
              <w:top w:val="nil"/>
              <w:left w:val="nil"/>
              <w:bottom w:val="single" w:sz="8" w:space="0" w:color="auto"/>
              <w:right w:val="single" w:sz="8" w:space="0" w:color="auto"/>
            </w:tcBorders>
          </w:tcPr>
          <w:p w:rsidR="00880D4A" w:rsidRPr="009F0B49" w:rsidP="00141F88" w14:paraId="79E40B37" w14:textId="64B78C03">
            <w:pPr>
              <w:jc w:val="center"/>
              <w:rPr>
                <w:rFonts w:asciiTheme="minorHAnsi" w:hAnsiTheme="minorHAnsi" w:cstheme="minorHAnsi"/>
                <w:sz w:val="20"/>
                <w:szCs w:val="20"/>
              </w:rPr>
            </w:pPr>
            <w:r w:rsidRPr="00355A7E">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141F88" w14:paraId="3C8F31CB" w14:textId="6B3FD1BC">
            <w:pPr>
              <w:jc w:val="center"/>
              <w:rPr>
                <w:rFonts w:asciiTheme="minorHAnsi" w:hAnsiTheme="minorHAnsi" w:cstheme="minorHAnsi"/>
                <w:color w:val="000000"/>
                <w:sz w:val="20"/>
                <w:szCs w:val="20"/>
              </w:rPr>
            </w:pPr>
            <w:r>
              <w:rPr>
                <w:rFonts w:asciiTheme="minorHAnsi" w:hAnsiTheme="minorHAnsi" w:cstheme="minorHAnsi"/>
                <w:color w:val="000000"/>
                <w:sz w:val="20"/>
                <w:szCs w:val="20"/>
              </w:rPr>
              <w:t>$30,304</w:t>
            </w:r>
          </w:p>
        </w:tc>
      </w:tr>
      <w:tr w14:paraId="7B5ECB05"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9F0B49" w:rsidP="00141F88" w14:paraId="39BC4A44" w14:textId="17F36C0F">
            <w:pPr>
              <w:jc w:val="center"/>
              <w:rPr>
                <w:rFonts w:asciiTheme="minorHAnsi" w:hAnsiTheme="minorHAnsi" w:cstheme="minorHAnsi"/>
                <w:color w:val="000000"/>
                <w:sz w:val="20"/>
                <w:szCs w:val="20"/>
              </w:rPr>
            </w:pPr>
            <w:r>
              <w:rPr>
                <w:rFonts w:asciiTheme="minorHAnsi" w:hAnsiTheme="minorHAnsi" w:cstheme="minorHAnsi"/>
                <w:color w:val="000000"/>
                <w:sz w:val="20"/>
                <w:szCs w:val="20"/>
              </w:rPr>
              <w:t>EE-3</w:t>
            </w:r>
          </w:p>
        </w:tc>
        <w:tc>
          <w:tcPr>
            <w:tcW w:w="1273" w:type="dxa"/>
            <w:tcBorders>
              <w:top w:val="nil"/>
              <w:left w:val="nil"/>
              <w:bottom w:val="single" w:sz="8" w:space="0" w:color="auto"/>
              <w:right w:val="single" w:sz="8" w:space="0" w:color="auto"/>
            </w:tcBorders>
            <w:vAlign w:val="center"/>
          </w:tcPr>
          <w:p w:rsidR="00880D4A" w:rsidRPr="009F0B49" w:rsidP="00141F88" w14:paraId="0779F098" w14:textId="3F38A0A9">
            <w:pPr>
              <w:rPr>
                <w:rFonts w:asciiTheme="minorHAnsi" w:hAnsiTheme="minorHAnsi" w:cstheme="minorHAnsi"/>
                <w:sz w:val="20"/>
                <w:szCs w:val="20"/>
              </w:rPr>
            </w:pPr>
            <w:r>
              <w:rPr>
                <w:rFonts w:asciiTheme="minorHAnsi" w:hAnsiTheme="minorHAnsi" w:cstheme="minorHAnsi"/>
                <w:sz w:val="20"/>
                <w:szCs w:val="20"/>
              </w:rPr>
              <w:t>6,200</w:t>
            </w:r>
          </w:p>
        </w:tc>
        <w:tc>
          <w:tcPr>
            <w:tcW w:w="1195" w:type="dxa"/>
            <w:tcBorders>
              <w:top w:val="nil"/>
              <w:left w:val="nil"/>
              <w:bottom w:val="single" w:sz="8" w:space="0" w:color="auto"/>
              <w:right w:val="single" w:sz="8" w:space="0" w:color="auto"/>
            </w:tcBorders>
            <w:vAlign w:val="center"/>
          </w:tcPr>
          <w:p w:rsidR="00880D4A" w:rsidRPr="009F0B49" w:rsidP="00141F88" w14:paraId="6C0F9B2F" w14:textId="221ABBB2">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141F88" w14:paraId="2DC13B1C" w14:textId="05BDF659">
            <w:pPr>
              <w:rPr>
                <w:rFonts w:asciiTheme="minorHAnsi" w:hAnsiTheme="minorHAnsi" w:cstheme="minorHAnsi"/>
                <w:color w:val="000000"/>
                <w:sz w:val="20"/>
                <w:szCs w:val="20"/>
              </w:rPr>
            </w:pPr>
            <w:r>
              <w:rPr>
                <w:rFonts w:asciiTheme="minorHAnsi" w:hAnsiTheme="minorHAnsi" w:cstheme="minorHAnsi"/>
                <w:color w:val="000000"/>
                <w:sz w:val="20"/>
                <w:szCs w:val="20"/>
              </w:rPr>
              <w:t>6,200</w:t>
            </w:r>
          </w:p>
        </w:tc>
        <w:tc>
          <w:tcPr>
            <w:tcW w:w="996" w:type="dxa"/>
            <w:tcBorders>
              <w:top w:val="nil"/>
              <w:left w:val="nil"/>
              <w:bottom w:val="single" w:sz="8" w:space="0" w:color="auto"/>
              <w:right w:val="single" w:sz="8" w:space="0" w:color="auto"/>
            </w:tcBorders>
            <w:vAlign w:val="center"/>
          </w:tcPr>
          <w:p w:rsidR="00880D4A" w:rsidRPr="009F0B49" w:rsidP="00141F88" w14:paraId="69055D56" w14:textId="100F2AF9">
            <w:pPr>
              <w:rPr>
                <w:rFonts w:asciiTheme="minorHAnsi" w:hAnsiTheme="minorHAnsi" w:cstheme="minorHAnsi"/>
                <w:sz w:val="20"/>
                <w:szCs w:val="20"/>
              </w:rPr>
            </w:pPr>
            <w:r>
              <w:rPr>
                <w:rFonts w:asciiTheme="minorHAnsi" w:hAnsiTheme="minorHAnsi" w:cstheme="minorHAnsi"/>
                <w:sz w:val="20"/>
                <w:szCs w:val="20"/>
              </w:rPr>
              <w:t>0.75</w:t>
            </w:r>
          </w:p>
        </w:tc>
        <w:tc>
          <w:tcPr>
            <w:tcW w:w="1383" w:type="dxa"/>
            <w:tcBorders>
              <w:top w:val="nil"/>
              <w:left w:val="nil"/>
              <w:bottom w:val="single" w:sz="8" w:space="0" w:color="auto"/>
              <w:right w:val="single" w:sz="8" w:space="0" w:color="auto"/>
            </w:tcBorders>
            <w:vAlign w:val="center"/>
          </w:tcPr>
          <w:p w:rsidR="00880D4A" w:rsidRPr="009F0B49" w:rsidP="00141F88" w14:paraId="0DDAA6FA" w14:textId="06CE0135">
            <w:pPr>
              <w:rPr>
                <w:rFonts w:asciiTheme="minorHAnsi" w:hAnsiTheme="minorHAnsi" w:cstheme="minorHAnsi"/>
                <w:sz w:val="20"/>
                <w:szCs w:val="20"/>
              </w:rPr>
            </w:pPr>
            <w:r>
              <w:rPr>
                <w:rFonts w:asciiTheme="minorHAnsi" w:hAnsiTheme="minorHAnsi" w:cstheme="minorHAnsi"/>
                <w:sz w:val="20"/>
                <w:szCs w:val="20"/>
              </w:rPr>
              <w:t>4,650</w:t>
            </w:r>
          </w:p>
        </w:tc>
        <w:tc>
          <w:tcPr>
            <w:tcW w:w="904" w:type="dxa"/>
            <w:tcBorders>
              <w:top w:val="nil"/>
              <w:left w:val="nil"/>
              <w:bottom w:val="single" w:sz="8" w:space="0" w:color="auto"/>
              <w:right w:val="single" w:sz="8" w:space="0" w:color="auto"/>
            </w:tcBorders>
          </w:tcPr>
          <w:p w:rsidR="00880D4A" w:rsidRPr="009F0B49" w:rsidP="00141F88" w14:paraId="18448C88" w14:textId="708335BD">
            <w:pPr>
              <w:jc w:val="center"/>
              <w:rPr>
                <w:rFonts w:asciiTheme="minorHAnsi" w:hAnsiTheme="minorHAnsi" w:cstheme="minorHAnsi"/>
                <w:sz w:val="20"/>
                <w:szCs w:val="20"/>
              </w:rPr>
            </w:pPr>
            <w:r w:rsidRPr="00355A7E">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141F88" w14:paraId="18CFEA5E" w14:textId="20208930">
            <w:pPr>
              <w:jc w:val="center"/>
              <w:rPr>
                <w:rFonts w:asciiTheme="minorHAnsi" w:hAnsiTheme="minorHAnsi" w:cstheme="minorHAnsi"/>
                <w:color w:val="000000"/>
                <w:sz w:val="20"/>
                <w:szCs w:val="20"/>
              </w:rPr>
            </w:pPr>
            <w:r>
              <w:rPr>
                <w:rFonts w:asciiTheme="minorHAnsi" w:hAnsiTheme="minorHAnsi" w:cstheme="minorHAnsi"/>
                <w:color w:val="000000"/>
                <w:sz w:val="20"/>
                <w:szCs w:val="20"/>
              </w:rPr>
              <w:t>$164,424</w:t>
            </w:r>
          </w:p>
        </w:tc>
      </w:tr>
      <w:tr w14:paraId="3E847800"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9F0B49" w:rsidP="00141F88" w14:paraId="7E9F8BD4" w14:textId="4220B7DA">
            <w:pPr>
              <w:jc w:val="center"/>
              <w:rPr>
                <w:rFonts w:asciiTheme="minorHAnsi" w:hAnsiTheme="minorHAnsi" w:cstheme="minorHAnsi"/>
                <w:color w:val="000000"/>
                <w:sz w:val="20"/>
                <w:szCs w:val="20"/>
              </w:rPr>
            </w:pPr>
            <w:r>
              <w:rPr>
                <w:rFonts w:asciiTheme="minorHAnsi" w:hAnsiTheme="minorHAnsi" w:cstheme="minorHAnsi"/>
                <w:color w:val="000000"/>
                <w:sz w:val="20"/>
                <w:szCs w:val="20"/>
              </w:rPr>
              <w:t>EE-4</w:t>
            </w:r>
          </w:p>
        </w:tc>
        <w:tc>
          <w:tcPr>
            <w:tcW w:w="1273" w:type="dxa"/>
            <w:tcBorders>
              <w:top w:val="nil"/>
              <w:left w:val="nil"/>
              <w:bottom w:val="single" w:sz="8" w:space="0" w:color="auto"/>
              <w:right w:val="single" w:sz="8" w:space="0" w:color="auto"/>
            </w:tcBorders>
            <w:vAlign w:val="center"/>
          </w:tcPr>
          <w:p w:rsidR="00880D4A" w:rsidRPr="009F0B49" w:rsidP="00141F88" w14:paraId="49C43E86" w14:textId="1284D746">
            <w:pPr>
              <w:rPr>
                <w:rFonts w:asciiTheme="minorHAnsi" w:hAnsiTheme="minorHAnsi" w:cstheme="minorHAnsi"/>
                <w:sz w:val="20"/>
                <w:szCs w:val="20"/>
              </w:rPr>
            </w:pPr>
            <w:r>
              <w:rPr>
                <w:rFonts w:asciiTheme="minorHAnsi" w:hAnsiTheme="minorHAnsi" w:cstheme="minorHAnsi"/>
                <w:sz w:val="20"/>
                <w:szCs w:val="20"/>
              </w:rPr>
              <w:t>2,006</w:t>
            </w:r>
          </w:p>
        </w:tc>
        <w:tc>
          <w:tcPr>
            <w:tcW w:w="1195" w:type="dxa"/>
            <w:tcBorders>
              <w:top w:val="nil"/>
              <w:left w:val="nil"/>
              <w:bottom w:val="single" w:sz="8" w:space="0" w:color="auto"/>
              <w:right w:val="single" w:sz="8" w:space="0" w:color="auto"/>
            </w:tcBorders>
            <w:vAlign w:val="center"/>
          </w:tcPr>
          <w:p w:rsidR="00880D4A" w:rsidRPr="009F0B49" w:rsidP="00141F88" w14:paraId="089F73EC" w14:textId="21D1BBE4">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141F88" w14:paraId="682EE505" w14:textId="5C4A48EB">
            <w:pPr>
              <w:rPr>
                <w:rFonts w:asciiTheme="minorHAnsi" w:hAnsiTheme="minorHAnsi" w:cstheme="minorHAnsi"/>
                <w:color w:val="000000"/>
                <w:sz w:val="20"/>
                <w:szCs w:val="20"/>
              </w:rPr>
            </w:pPr>
            <w:r>
              <w:rPr>
                <w:rFonts w:asciiTheme="minorHAnsi" w:hAnsiTheme="minorHAnsi" w:cstheme="minorHAnsi"/>
                <w:color w:val="000000"/>
                <w:sz w:val="20"/>
                <w:szCs w:val="20"/>
              </w:rPr>
              <w:t>2,006</w:t>
            </w:r>
          </w:p>
        </w:tc>
        <w:tc>
          <w:tcPr>
            <w:tcW w:w="996" w:type="dxa"/>
            <w:tcBorders>
              <w:top w:val="nil"/>
              <w:left w:val="nil"/>
              <w:bottom w:val="single" w:sz="8" w:space="0" w:color="auto"/>
              <w:right w:val="single" w:sz="8" w:space="0" w:color="auto"/>
            </w:tcBorders>
            <w:vAlign w:val="center"/>
          </w:tcPr>
          <w:p w:rsidR="00880D4A" w:rsidRPr="009F0B49" w:rsidP="00141F88" w14:paraId="6A14EB2C" w14:textId="1DADAF91">
            <w:pPr>
              <w:rPr>
                <w:rFonts w:asciiTheme="minorHAnsi" w:hAnsiTheme="minorHAnsi" w:cstheme="minorHAnsi"/>
                <w:sz w:val="20"/>
                <w:szCs w:val="20"/>
              </w:rPr>
            </w:pPr>
            <w:r>
              <w:rPr>
                <w:rFonts w:asciiTheme="minorHAnsi" w:hAnsiTheme="minorHAnsi" w:cstheme="minorHAnsi"/>
                <w:sz w:val="20"/>
                <w:szCs w:val="20"/>
              </w:rPr>
              <w:t>0.50</w:t>
            </w:r>
          </w:p>
        </w:tc>
        <w:tc>
          <w:tcPr>
            <w:tcW w:w="1383" w:type="dxa"/>
            <w:tcBorders>
              <w:top w:val="nil"/>
              <w:left w:val="nil"/>
              <w:bottom w:val="single" w:sz="8" w:space="0" w:color="auto"/>
              <w:right w:val="single" w:sz="8" w:space="0" w:color="auto"/>
            </w:tcBorders>
            <w:vAlign w:val="center"/>
          </w:tcPr>
          <w:p w:rsidR="00880D4A" w:rsidRPr="009F0B49" w:rsidP="00141F88" w14:paraId="3F8EE893" w14:textId="54D3E15C">
            <w:pPr>
              <w:rPr>
                <w:rFonts w:asciiTheme="minorHAnsi" w:hAnsiTheme="minorHAnsi" w:cstheme="minorHAnsi"/>
                <w:sz w:val="20"/>
                <w:szCs w:val="20"/>
              </w:rPr>
            </w:pPr>
            <w:r>
              <w:rPr>
                <w:rFonts w:asciiTheme="minorHAnsi" w:hAnsiTheme="minorHAnsi" w:cstheme="minorHAnsi"/>
                <w:sz w:val="20"/>
                <w:szCs w:val="20"/>
              </w:rPr>
              <w:t>1,003</w:t>
            </w:r>
          </w:p>
        </w:tc>
        <w:tc>
          <w:tcPr>
            <w:tcW w:w="904" w:type="dxa"/>
            <w:tcBorders>
              <w:top w:val="nil"/>
              <w:left w:val="nil"/>
              <w:bottom w:val="single" w:sz="8" w:space="0" w:color="auto"/>
              <w:right w:val="single" w:sz="8" w:space="0" w:color="auto"/>
            </w:tcBorders>
          </w:tcPr>
          <w:p w:rsidR="00880D4A" w:rsidRPr="009F0B49" w:rsidP="00141F88" w14:paraId="687D3753" w14:textId="74B18E04">
            <w:pPr>
              <w:jc w:val="center"/>
              <w:rPr>
                <w:rFonts w:asciiTheme="minorHAnsi" w:hAnsiTheme="minorHAnsi" w:cstheme="minorHAnsi"/>
                <w:sz w:val="20"/>
                <w:szCs w:val="20"/>
              </w:rPr>
            </w:pPr>
            <w:r w:rsidRPr="00355A7E">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141F88" w14:paraId="26C068E2" w14:textId="33188E8A">
            <w:pPr>
              <w:jc w:val="center"/>
              <w:rPr>
                <w:rFonts w:asciiTheme="minorHAnsi" w:hAnsiTheme="minorHAnsi" w:cstheme="minorHAnsi"/>
                <w:color w:val="000000"/>
                <w:sz w:val="20"/>
                <w:szCs w:val="20"/>
              </w:rPr>
            </w:pPr>
            <w:r>
              <w:rPr>
                <w:rFonts w:asciiTheme="minorHAnsi" w:hAnsiTheme="minorHAnsi" w:cstheme="minorHAnsi"/>
                <w:color w:val="000000"/>
                <w:sz w:val="20"/>
                <w:szCs w:val="20"/>
              </w:rPr>
              <w:t>$35,466</w:t>
            </w:r>
          </w:p>
        </w:tc>
      </w:tr>
      <w:tr w14:paraId="2D3989B9"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504EB3" w:rsidP="00CB3803" w14:paraId="7AFC5FEE" w14:textId="5AAF8D74">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EE-5A</w:t>
            </w:r>
          </w:p>
        </w:tc>
        <w:tc>
          <w:tcPr>
            <w:tcW w:w="1273" w:type="dxa"/>
            <w:tcBorders>
              <w:top w:val="nil"/>
              <w:left w:val="nil"/>
              <w:bottom w:val="single" w:sz="8" w:space="0" w:color="auto"/>
              <w:right w:val="single" w:sz="8" w:space="0" w:color="auto"/>
            </w:tcBorders>
            <w:vAlign w:val="center"/>
          </w:tcPr>
          <w:p w:rsidR="00880D4A" w:rsidRPr="00504EB3" w:rsidP="00CB3803" w14:paraId="3EF915B0" w14:textId="075E0A71">
            <w:pPr>
              <w:rPr>
                <w:rFonts w:asciiTheme="minorHAnsi" w:hAnsiTheme="minorHAnsi" w:cstheme="minorHAnsi"/>
                <w:sz w:val="20"/>
                <w:szCs w:val="20"/>
              </w:rPr>
            </w:pPr>
            <w:r w:rsidRPr="00504EB3">
              <w:rPr>
                <w:rFonts w:asciiTheme="minorHAnsi" w:hAnsiTheme="minorHAnsi" w:cstheme="minorHAnsi"/>
                <w:sz w:val="20"/>
                <w:szCs w:val="20"/>
              </w:rPr>
              <w:t>163</w:t>
            </w:r>
          </w:p>
        </w:tc>
        <w:tc>
          <w:tcPr>
            <w:tcW w:w="1195" w:type="dxa"/>
            <w:tcBorders>
              <w:top w:val="nil"/>
              <w:left w:val="nil"/>
              <w:bottom w:val="single" w:sz="8" w:space="0" w:color="auto"/>
              <w:right w:val="single" w:sz="8" w:space="0" w:color="auto"/>
            </w:tcBorders>
            <w:vAlign w:val="center"/>
          </w:tcPr>
          <w:p w:rsidR="00880D4A" w:rsidRPr="00504EB3" w:rsidP="00CB3803" w14:paraId="74C1CDE3" w14:textId="3DF40023">
            <w:pPr>
              <w:jc w:val="center"/>
              <w:rPr>
                <w:rFonts w:asciiTheme="minorHAnsi" w:hAnsiTheme="minorHAnsi" w:cstheme="minorHAnsi"/>
                <w:color w:val="000000"/>
                <w:sz w:val="20"/>
              </w:rPr>
            </w:pPr>
            <w:r w:rsidRPr="00504EB3">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504EB3" w:rsidP="00CB3803" w14:paraId="4A046C35" w14:textId="3B10C37D">
            <w:pPr>
              <w:rPr>
                <w:rFonts w:asciiTheme="minorHAnsi" w:hAnsiTheme="minorHAnsi" w:cstheme="minorHAnsi"/>
                <w:color w:val="000000"/>
                <w:sz w:val="20"/>
                <w:szCs w:val="20"/>
              </w:rPr>
            </w:pPr>
            <w:r w:rsidRPr="00504EB3">
              <w:rPr>
                <w:rFonts w:asciiTheme="minorHAnsi" w:hAnsiTheme="minorHAnsi" w:cstheme="minorHAnsi"/>
                <w:color w:val="000000"/>
                <w:sz w:val="20"/>
                <w:szCs w:val="20"/>
              </w:rPr>
              <w:t>163</w:t>
            </w:r>
          </w:p>
        </w:tc>
        <w:tc>
          <w:tcPr>
            <w:tcW w:w="996" w:type="dxa"/>
            <w:tcBorders>
              <w:top w:val="nil"/>
              <w:left w:val="nil"/>
              <w:bottom w:val="single" w:sz="8" w:space="0" w:color="auto"/>
              <w:right w:val="single" w:sz="8" w:space="0" w:color="auto"/>
            </w:tcBorders>
            <w:vAlign w:val="center"/>
          </w:tcPr>
          <w:p w:rsidR="00880D4A" w:rsidRPr="00504EB3" w:rsidP="00CB3803" w14:paraId="26B81914" w14:textId="4B0043CD">
            <w:pPr>
              <w:rPr>
                <w:rFonts w:asciiTheme="minorHAnsi" w:hAnsiTheme="minorHAnsi" w:cstheme="minorHAnsi"/>
                <w:sz w:val="20"/>
                <w:szCs w:val="20"/>
              </w:rPr>
            </w:pPr>
            <w:r w:rsidRPr="00504EB3">
              <w:rPr>
                <w:rFonts w:asciiTheme="minorHAnsi" w:hAnsiTheme="minorHAnsi" w:cstheme="minorHAnsi"/>
                <w:sz w:val="20"/>
                <w:szCs w:val="20"/>
              </w:rPr>
              <w:t>0.50</w:t>
            </w:r>
          </w:p>
        </w:tc>
        <w:tc>
          <w:tcPr>
            <w:tcW w:w="1383" w:type="dxa"/>
            <w:tcBorders>
              <w:top w:val="nil"/>
              <w:left w:val="nil"/>
              <w:bottom w:val="single" w:sz="8" w:space="0" w:color="auto"/>
              <w:right w:val="single" w:sz="8" w:space="0" w:color="auto"/>
            </w:tcBorders>
            <w:vAlign w:val="center"/>
          </w:tcPr>
          <w:p w:rsidR="00880D4A" w:rsidRPr="00504EB3" w:rsidP="00CB3803" w14:paraId="7FA6D659" w14:textId="693C6EE2">
            <w:pPr>
              <w:rPr>
                <w:rFonts w:asciiTheme="minorHAnsi" w:hAnsiTheme="minorHAnsi" w:cstheme="minorHAnsi"/>
                <w:sz w:val="20"/>
                <w:szCs w:val="20"/>
              </w:rPr>
            </w:pPr>
            <w:r w:rsidRPr="00504EB3">
              <w:rPr>
                <w:rFonts w:asciiTheme="minorHAnsi" w:hAnsiTheme="minorHAnsi" w:cstheme="minorHAnsi"/>
                <w:sz w:val="20"/>
                <w:szCs w:val="20"/>
              </w:rPr>
              <w:t>82</w:t>
            </w:r>
          </w:p>
        </w:tc>
        <w:tc>
          <w:tcPr>
            <w:tcW w:w="904" w:type="dxa"/>
            <w:tcBorders>
              <w:top w:val="nil"/>
              <w:left w:val="nil"/>
              <w:bottom w:val="single" w:sz="8" w:space="0" w:color="auto"/>
              <w:right w:val="single" w:sz="8" w:space="0" w:color="auto"/>
            </w:tcBorders>
          </w:tcPr>
          <w:p w:rsidR="00880D4A" w:rsidRPr="00504EB3" w:rsidP="00CB3803" w14:paraId="3E7A1C7A" w14:textId="5AA2211E">
            <w:pPr>
              <w:jc w:val="center"/>
              <w:rPr>
                <w:rFonts w:asciiTheme="minorHAnsi" w:hAnsiTheme="minorHAnsi" w:cstheme="minorHAnsi"/>
                <w:sz w:val="20"/>
                <w:szCs w:val="20"/>
              </w:rPr>
            </w:pPr>
            <w:r w:rsidRPr="00504EB3">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504EB3" w:rsidP="00CB3803" w14:paraId="6DA34FCE" w14:textId="10F665B7">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$2,900</w:t>
            </w:r>
          </w:p>
        </w:tc>
      </w:tr>
      <w:tr w14:paraId="4A1DBE92"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504EB3" w:rsidP="00CB3803" w14:paraId="136549AA" w14:textId="76BE71BF">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EE-5B</w:t>
            </w:r>
          </w:p>
        </w:tc>
        <w:tc>
          <w:tcPr>
            <w:tcW w:w="1273" w:type="dxa"/>
            <w:tcBorders>
              <w:top w:val="nil"/>
              <w:left w:val="nil"/>
              <w:bottom w:val="single" w:sz="8" w:space="0" w:color="auto"/>
              <w:right w:val="single" w:sz="8" w:space="0" w:color="auto"/>
            </w:tcBorders>
            <w:vAlign w:val="center"/>
          </w:tcPr>
          <w:p w:rsidR="00880D4A" w:rsidRPr="00504EB3" w:rsidP="00CB3803" w14:paraId="2FC7AEDD" w14:textId="18C6CDEA">
            <w:pPr>
              <w:rPr>
                <w:rFonts w:asciiTheme="minorHAnsi" w:hAnsiTheme="minorHAnsi" w:cstheme="minorHAnsi"/>
                <w:sz w:val="20"/>
                <w:szCs w:val="20"/>
              </w:rPr>
            </w:pPr>
            <w:r w:rsidRPr="00504EB3">
              <w:rPr>
                <w:rFonts w:asciiTheme="minorHAnsi" w:hAnsiTheme="minorHAnsi" w:cstheme="minorHAnsi"/>
                <w:sz w:val="20"/>
                <w:szCs w:val="20"/>
              </w:rPr>
              <w:t>6,816</w:t>
            </w:r>
          </w:p>
        </w:tc>
        <w:tc>
          <w:tcPr>
            <w:tcW w:w="1195" w:type="dxa"/>
            <w:tcBorders>
              <w:top w:val="nil"/>
              <w:left w:val="nil"/>
              <w:bottom w:val="single" w:sz="8" w:space="0" w:color="auto"/>
              <w:right w:val="single" w:sz="8" w:space="0" w:color="auto"/>
            </w:tcBorders>
            <w:vAlign w:val="center"/>
          </w:tcPr>
          <w:p w:rsidR="00880D4A" w:rsidRPr="00504EB3" w:rsidP="00CB3803" w14:paraId="1A8C1F4A" w14:textId="1CDE083E">
            <w:pPr>
              <w:jc w:val="center"/>
              <w:rPr>
                <w:rFonts w:asciiTheme="minorHAnsi" w:hAnsiTheme="minorHAnsi" w:cstheme="minorHAnsi"/>
                <w:color w:val="000000"/>
                <w:sz w:val="20"/>
              </w:rPr>
            </w:pPr>
            <w:r w:rsidRPr="00504EB3">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504EB3" w:rsidP="00CB3803" w14:paraId="0C992CE8" w14:textId="24AF92B2">
            <w:pPr>
              <w:rPr>
                <w:rFonts w:asciiTheme="minorHAnsi" w:hAnsiTheme="minorHAnsi" w:cstheme="minorHAnsi"/>
                <w:color w:val="000000"/>
                <w:sz w:val="20"/>
                <w:szCs w:val="20"/>
              </w:rPr>
            </w:pPr>
            <w:r w:rsidRPr="00504EB3">
              <w:rPr>
                <w:rFonts w:asciiTheme="minorHAnsi" w:hAnsiTheme="minorHAnsi" w:cstheme="minorHAnsi"/>
                <w:color w:val="000000"/>
                <w:sz w:val="20"/>
                <w:szCs w:val="20"/>
              </w:rPr>
              <w:t>6,816</w:t>
            </w:r>
          </w:p>
        </w:tc>
        <w:tc>
          <w:tcPr>
            <w:tcW w:w="996" w:type="dxa"/>
            <w:tcBorders>
              <w:top w:val="nil"/>
              <w:left w:val="nil"/>
              <w:bottom w:val="single" w:sz="8" w:space="0" w:color="auto"/>
              <w:right w:val="single" w:sz="8" w:space="0" w:color="auto"/>
            </w:tcBorders>
            <w:vAlign w:val="center"/>
          </w:tcPr>
          <w:p w:rsidR="00880D4A" w:rsidRPr="00504EB3" w:rsidP="00CB3803" w14:paraId="6B5C7DA5" w14:textId="76AFCAF3">
            <w:pPr>
              <w:rPr>
                <w:rFonts w:asciiTheme="minorHAnsi" w:hAnsiTheme="minorHAnsi" w:cstheme="minorHAnsi"/>
                <w:sz w:val="20"/>
                <w:szCs w:val="20"/>
              </w:rPr>
            </w:pPr>
            <w:r w:rsidRPr="00504EB3">
              <w:rPr>
                <w:rFonts w:asciiTheme="minorHAnsi" w:hAnsiTheme="minorHAnsi" w:cstheme="minorHAnsi"/>
                <w:sz w:val="20"/>
                <w:szCs w:val="20"/>
              </w:rPr>
              <w:t>0.50</w:t>
            </w:r>
          </w:p>
        </w:tc>
        <w:tc>
          <w:tcPr>
            <w:tcW w:w="1383" w:type="dxa"/>
            <w:tcBorders>
              <w:top w:val="nil"/>
              <w:left w:val="nil"/>
              <w:bottom w:val="single" w:sz="8" w:space="0" w:color="auto"/>
              <w:right w:val="single" w:sz="8" w:space="0" w:color="auto"/>
            </w:tcBorders>
            <w:vAlign w:val="center"/>
          </w:tcPr>
          <w:p w:rsidR="00880D4A" w:rsidRPr="00504EB3" w:rsidP="00CB3803" w14:paraId="564D1A14" w14:textId="383CD094">
            <w:pPr>
              <w:rPr>
                <w:rFonts w:asciiTheme="minorHAnsi" w:hAnsiTheme="minorHAnsi" w:cstheme="minorHAnsi"/>
                <w:sz w:val="20"/>
                <w:szCs w:val="20"/>
              </w:rPr>
            </w:pPr>
            <w:r w:rsidRPr="00504EB3">
              <w:rPr>
                <w:rFonts w:asciiTheme="minorHAnsi" w:hAnsiTheme="minorHAnsi" w:cstheme="minorHAnsi"/>
                <w:sz w:val="20"/>
                <w:szCs w:val="20"/>
              </w:rPr>
              <w:t>3,408</w:t>
            </w:r>
          </w:p>
        </w:tc>
        <w:tc>
          <w:tcPr>
            <w:tcW w:w="904" w:type="dxa"/>
            <w:tcBorders>
              <w:top w:val="nil"/>
              <w:left w:val="nil"/>
              <w:bottom w:val="single" w:sz="8" w:space="0" w:color="auto"/>
              <w:right w:val="single" w:sz="8" w:space="0" w:color="auto"/>
            </w:tcBorders>
          </w:tcPr>
          <w:p w:rsidR="00880D4A" w:rsidRPr="00504EB3" w:rsidP="00CB3803" w14:paraId="66EE43E9" w14:textId="18DD6ADF">
            <w:pPr>
              <w:jc w:val="center"/>
              <w:rPr>
                <w:rFonts w:asciiTheme="minorHAnsi" w:hAnsiTheme="minorHAnsi" w:cstheme="minorHAnsi"/>
                <w:sz w:val="20"/>
                <w:szCs w:val="20"/>
              </w:rPr>
            </w:pPr>
            <w:r w:rsidRPr="00504EB3">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504EB3" w:rsidP="00CB3803" w14:paraId="5DB028E5" w14:textId="79E1290A">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$120,507</w:t>
            </w:r>
          </w:p>
        </w:tc>
      </w:tr>
      <w:tr w14:paraId="4D9420D2"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504EB3" w:rsidP="00CB3803" w14:paraId="7224B7A9" w14:textId="47DED07C">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EE-7A</w:t>
            </w:r>
          </w:p>
        </w:tc>
        <w:tc>
          <w:tcPr>
            <w:tcW w:w="1273" w:type="dxa"/>
            <w:tcBorders>
              <w:top w:val="nil"/>
              <w:left w:val="nil"/>
              <w:bottom w:val="single" w:sz="8" w:space="0" w:color="auto"/>
              <w:right w:val="single" w:sz="8" w:space="0" w:color="auto"/>
            </w:tcBorders>
            <w:vAlign w:val="center"/>
          </w:tcPr>
          <w:p w:rsidR="00880D4A" w:rsidRPr="00504EB3" w:rsidP="00CB3803" w14:paraId="05A6B952" w14:textId="4539C0E8">
            <w:pPr>
              <w:rPr>
                <w:rFonts w:asciiTheme="minorHAnsi" w:hAnsiTheme="minorHAnsi" w:cstheme="minorHAnsi"/>
                <w:sz w:val="20"/>
                <w:szCs w:val="20"/>
              </w:rPr>
            </w:pPr>
            <w:r w:rsidRPr="00504EB3">
              <w:rPr>
                <w:rFonts w:asciiTheme="minorHAnsi" w:hAnsiTheme="minorHAnsi" w:cstheme="minorHAnsi"/>
                <w:sz w:val="20"/>
                <w:szCs w:val="20"/>
              </w:rPr>
              <w:t>2,425</w:t>
            </w:r>
          </w:p>
        </w:tc>
        <w:tc>
          <w:tcPr>
            <w:tcW w:w="1195" w:type="dxa"/>
            <w:tcBorders>
              <w:top w:val="nil"/>
              <w:left w:val="nil"/>
              <w:bottom w:val="single" w:sz="8" w:space="0" w:color="auto"/>
              <w:right w:val="single" w:sz="8" w:space="0" w:color="auto"/>
            </w:tcBorders>
            <w:vAlign w:val="center"/>
          </w:tcPr>
          <w:p w:rsidR="00880D4A" w:rsidRPr="00504EB3" w:rsidP="00CB3803" w14:paraId="68203A0E" w14:textId="65A6BCC1">
            <w:pPr>
              <w:jc w:val="center"/>
              <w:rPr>
                <w:rFonts w:asciiTheme="minorHAnsi" w:hAnsiTheme="minorHAnsi" w:cstheme="minorHAnsi"/>
                <w:color w:val="000000"/>
                <w:sz w:val="20"/>
              </w:rPr>
            </w:pPr>
            <w:r w:rsidRPr="00504EB3">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504EB3" w:rsidP="00CB3803" w14:paraId="37601EED" w14:textId="0B10A796">
            <w:pPr>
              <w:rPr>
                <w:rFonts w:asciiTheme="minorHAnsi" w:hAnsiTheme="minorHAnsi" w:cstheme="minorHAnsi"/>
                <w:color w:val="000000"/>
                <w:sz w:val="20"/>
                <w:szCs w:val="20"/>
              </w:rPr>
            </w:pPr>
            <w:r w:rsidRPr="00504EB3">
              <w:rPr>
                <w:rFonts w:asciiTheme="minorHAnsi" w:hAnsiTheme="minorHAnsi" w:cstheme="minorHAnsi"/>
                <w:color w:val="000000"/>
                <w:sz w:val="20"/>
                <w:szCs w:val="20"/>
              </w:rPr>
              <w:t>2,425</w:t>
            </w:r>
          </w:p>
        </w:tc>
        <w:tc>
          <w:tcPr>
            <w:tcW w:w="996" w:type="dxa"/>
            <w:tcBorders>
              <w:top w:val="nil"/>
              <w:left w:val="nil"/>
              <w:bottom w:val="single" w:sz="8" w:space="0" w:color="auto"/>
              <w:right w:val="single" w:sz="8" w:space="0" w:color="auto"/>
            </w:tcBorders>
            <w:vAlign w:val="center"/>
          </w:tcPr>
          <w:p w:rsidR="00880D4A" w:rsidRPr="00504EB3" w:rsidP="00CB3803" w14:paraId="7D8F3CE4" w14:textId="45B1C225">
            <w:pPr>
              <w:rPr>
                <w:rFonts w:asciiTheme="minorHAnsi" w:hAnsiTheme="minorHAnsi" w:cstheme="minorHAnsi"/>
                <w:sz w:val="20"/>
                <w:szCs w:val="20"/>
              </w:rPr>
            </w:pPr>
            <w:r w:rsidRPr="00504EB3">
              <w:rPr>
                <w:rFonts w:asciiTheme="minorHAnsi" w:hAnsiTheme="minorHAnsi" w:cstheme="minorHAnsi"/>
                <w:sz w:val="20"/>
                <w:szCs w:val="20"/>
              </w:rPr>
              <w:t>0.17</w:t>
            </w:r>
          </w:p>
        </w:tc>
        <w:tc>
          <w:tcPr>
            <w:tcW w:w="1383" w:type="dxa"/>
            <w:tcBorders>
              <w:top w:val="nil"/>
              <w:left w:val="nil"/>
              <w:bottom w:val="single" w:sz="8" w:space="0" w:color="auto"/>
              <w:right w:val="single" w:sz="8" w:space="0" w:color="auto"/>
            </w:tcBorders>
            <w:vAlign w:val="center"/>
          </w:tcPr>
          <w:p w:rsidR="00880D4A" w:rsidRPr="00504EB3" w:rsidP="00CB3803" w14:paraId="7B1FEC03" w14:textId="68E6B3D5">
            <w:pPr>
              <w:rPr>
                <w:rFonts w:asciiTheme="minorHAnsi" w:hAnsiTheme="minorHAnsi" w:cstheme="minorHAnsi"/>
                <w:sz w:val="20"/>
                <w:szCs w:val="20"/>
              </w:rPr>
            </w:pPr>
            <w:r w:rsidRPr="00504EB3">
              <w:rPr>
                <w:rFonts w:asciiTheme="minorHAnsi" w:hAnsiTheme="minorHAnsi" w:cstheme="minorHAnsi"/>
                <w:sz w:val="20"/>
                <w:szCs w:val="20"/>
              </w:rPr>
              <w:t>412</w:t>
            </w:r>
          </w:p>
        </w:tc>
        <w:tc>
          <w:tcPr>
            <w:tcW w:w="904" w:type="dxa"/>
            <w:tcBorders>
              <w:top w:val="nil"/>
              <w:left w:val="nil"/>
              <w:bottom w:val="single" w:sz="8" w:space="0" w:color="auto"/>
              <w:right w:val="single" w:sz="8" w:space="0" w:color="auto"/>
            </w:tcBorders>
          </w:tcPr>
          <w:p w:rsidR="00880D4A" w:rsidRPr="00504EB3" w:rsidP="00CB3803" w14:paraId="12AE3298" w14:textId="0159A0DE">
            <w:pPr>
              <w:jc w:val="center"/>
              <w:rPr>
                <w:rFonts w:asciiTheme="minorHAnsi" w:hAnsiTheme="minorHAnsi" w:cstheme="minorHAnsi"/>
                <w:sz w:val="20"/>
                <w:szCs w:val="20"/>
              </w:rPr>
            </w:pPr>
            <w:r w:rsidRPr="00504EB3">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504EB3" w:rsidP="00CB3803" w14:paraId="3FD79C4E" w14:textId="615D24FA">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$14,568</w:t>
            </w:r>
          </w:p>
        </w:tc>
      </w:tr>
      <w:tr w14:paraId="1EA3DD29"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9F0B49" w:rsidP="00141F88" w14:paraId="46BBF2E1" w14:textId="3F3DFE52">
            <w:pPr>
              <w:jc w:val="center"/>
              <w:rPr>
                <w:rFonts w:asciiTheme="minorHAnsi" w:hAnsiTheme="minorHAnsi" w:cstheme="minorHAnsi"/>
                <w:color w:val="000000"/>
                <w:sz w:val="20"/>
                <w:szCs w:val="20"/>
              </w:rPr>
            </w:pPr>
            <w:r>
              <w:rPr>
                <w:rFonts w:asciiTheme="minorHAnsi" w:hAnsiTheme="minorHAnsi" w:cstheme="minorHAnsi"/>
                <w:color w:val="000000"/>
                <w:sz w:val="20"/>
                <w:szCs w:val="20"/>
              </w:rPr>
              <w:t>EE-8</w:t>
            </w:r>
          </w:p>
        </w:tc>
        <w:tc>
          <w:tcPr>
            <w:tcW w:w="1273" w:type="dxa"/>
            <w:tcBorders>
              <w:top w:val="nil"/>
              <w:left w:val="nil"/>
              <w:bottom w:val="single" w:sz="8" w:space="0" w:color="auto"/>
              <w:right w:val="single" w:sz="8" w:space="0" w:color="auto"/>
            </w:tcBorders>
            <w:vAlign w:val="center"/>
          </w:tcPr>
          <w:p w:rsidR="00880D4A" w:rsidRPr="009F0B49" w:rsidP="00141F88" w14:paraId="33616C5E" w14:textId="6F6660D3">
            <w:pPr>
              <w:rPr>
                <w:rFonts w:asciiTheme="minorHAnsi" w:hAnsiTheme="minorHAnsi" w:cstheme="minorHAnsi"/>
                <w:sz w:val="20"/>
                <w:szCs w:val="20"/>
              </w:rPr>
            </w:pPr>
            <w:r>
              <w:rPr>
                <w:rFonts w:asciiTheme="minorHAnsi" w:hAnsiTheme="minorHAnsi" w:cstheme="minorHAnsi"/>
                <w:sz w:val="20"/>
                <w:szCs w:val="20"/>
              </w:rPr>
              <w:t>1,100</w:t>
            </w:r>
          </w:p>
        </w:tc>
        <w:tc>
          <w:tcPr>
            <w:tcW w:w="1195" w:type="dxa"/>
            <w:tcBorders>
              <w:top w:val="nil"/>
              <w:left w:val="nil"/>
              <w:bottom w:val="single" w:sz="8" w:space="0" w:color="auto"/>
              <w:right w:val="single" w:sz="8" w:space="0" w:color="auto"/>
            </w:tcBorders>
            <w:vAlign w:val="center"/>
          </w:tcPr>
          <w:p w:rsidR="00880D4A" w:rsidRPr="009F0B49" w:rsidP="00141F88" w14:paraId="3B8728B1" w14:textId="6D7E0306">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141F88" w14:paraId="4B30E046" w14:textId="74E0E8F5">
            <w:pPr>
              <w:rPr>
                <w:rFonts w:asciiTheme="minorHAnsi" w:hAnsiTheme="minorHAnsi" w:cstheme="minorHAnsi"/>
                <w:color w:val="000000"/>
                <w:sz w:val="20"/>
                <w:szCs w:val="20"/>
              </w:rPr>
            </w:pPr>
            <w:r>
              <w:rPr>
                <w:rFonts w:asciiTheme="minorHAnsi" w:hAnsiTheme="minorHAnsi" w:cstheme="minorHAnsi"/>
                <w:color w:val="000000"/>
                <w:sz w:val="20"/>
                <w:szCs w:val="20"/>
              </w:rPr>
              <w:t>1,100</w:t>
            </w:r>
          </w:p>
        </w:tc>
        <w:tc>
          <w:tcPr>
            <w:tcW w:w="996" w:type="dxa"/>
            <w:tcBorders>
              <w:top w:val="nil"/>
              <w:left w:val="nil"/>
              <w:bottom w:val="single" w:sz="8" w:space="0" w:color="auto"/>
              <w:right w:val="single" w:sz="8" w:space="0" w:color="auto"/>
            </w:tcBorders>
            <w:vAlign w:val="center"/>
          </w:tcPr>
          <w:p w:rsidR="00880D4A" w:rsidRPr="009F0B49" w:rsidP="00141F88" w14:paraId="2D18AC55" w14:textId="16A666AC">
            <w:pPr>
              <w:rPr>
                <w:rFonts w:asciiTheme="minorHAnsi" w:hAnsiTheme="minorHAnsi" w:cstheme="minorHAnsi"/>
                <w:sz w:val="20"/>
                <w:szCs w:val="20"/>
              </w:rPr>
            </w:pPr>
            <w:r>
              <w:rPr>
                <w:rFonts w:asciiTheme="minorHAnsi" w:hAnsiTheme="minorHAnsi" w:cstheme="minorHAnsi"/>
                <w:sz w:val="20"/>
                <w:szCs w:val="20"/>
              </w:rPr>
              <w:t>0.08</w:t>
            </w:r>
          </w:p>
        </w:tc>
        <w:tc>
          <w:tcPr>
            <w:tcW w:w="1383" w:type="dxa"/>
            <w:tcBorders>
              <w:top w:val="nil"/>
              <w:left w:val="nil"/>
              <w:bottom w:val="single" w:sz="8" w:space="0" w:color="auto"/>
              <w:right w:val="single" w:sz="8" w:space="0" w:color="auto"/>
            </w:tcBorders>
            <w:vAlign w:val="center"/>
          </w:tcPr>
          <w:p w:rsidR="00880D4A" w:rsidRPr="009F0B49" w:rsidP="00141F88" w14:paraId="2697F69F" w14:textId="269DE93D">
            <w:pPr>
              <w:rPr>
                <w:rFonts w:asciiTheme="minorHAnsi" w:hAnsiTheme="minorHAnsi" w:cstheme="minorHAnsi"/>
                <w:sz w:val="20"/>
                <w:szCs w:val="20"/>
              </w:rPr>
            </w:pPr>
            <w:r>
              <w:rPr>
                <w:rFonts w:asciiTheme="minorHAnsi" w:hAnsiTheme="minorHAnsi" w:cstheme="minorHAnsi"/>
                <w:sz w:val="20"/>
                <w:szCs w:val="20"/>
              </w:rPr>
              <w:t>88</w:t>
            </w:r>
          </w:p>
        </w:tc>
        <w:tc>
          <w:tcPr>
            <w:tcW w:w="904" w:type="dxa"/>
            <w:tcBorders>
              <w:top w:val="nil"/>
              <w:left w:val="nil"/>
              <w:bottom w:val="single" w:sz="8" w:space="0" w:color="auto"/>
              <w:right w:val="single" w:sz="8" w:space="0" w:color="auto"/>
            </w:tcBorders>
          </w:tcPr>
          <w:p w:rsidR="00880D4A" w:rsidRPr="009F0B49" w:rsidP="00141F88" w14:paraId="2EDCFF04" w14:textId="667D0C6F">
            <w:pPr>
              <w:jc w:val="center"/>
              <w:rPr>
                <w:rFonts w:asciiTheme="minorHAnsi" w:hAnsiTheme="minorHAnsi" w:cstheme="minorHAnsi"/>
                <w:sz w:val="20"/>
                <w:szCs w:val="20"/>
              </w:rPr>
            </w:pPr>
            <w:r w:rsidRPr="00355A7E">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141F88" w14:paraId="6F2FFA57" w14:textId="095022D4">
            <w:pPr>
              <w:jc w:val="center"/>
              <w:rPr>
                <w:rFonts w:asciiTheme="minorHAnsi" w:hAnsiTheme="minorHAnsi" w:cstheme="minorHAnsi"/>
                <w:color w:val="000000"/>
                <w:sz w:val="20"/>
                <w:szCs w:val="20"/>
              </w:rPr>
            </w:pPr>
            <w:r>
              <w:rPr>
                <w:rFonts w:asciiTheme="minorHAnsi" w:hAnsiTheme="minorHAnsi" w:cstheme="minorHAnsi"/>
                <w:color w:val="000000"/>
                <w:sz w:val="20"/>
                <w:szCs w:val="20"/>
              </w:rPr>
              <w:t>$3,112</w:t>
            </w:r>
          </w:p>
        </w:tc>
      </w:tr>
      <w:tr w14:paraId="7DDB85D7"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9F0B49" w:rsidP="00141F88" w14:paraId="0F68239F" w14:textId="198BFB1E">
            <w:pPr>
              <w:jc w:val="center"/>
              <w:rPr>
                <w:rFonts w:asciiTheme="minorHAnsi" w:hAnsiTheme="minorHAnsi" w:cstheme="minorHAnsi"/>
                <w:color w:val="000000"/>
                <w:sz w:val="20"/>
                <w:szCs w:val="20"/>
              </w:rPr>
            </w:pPr>
            <w:r>
              <w:rPr>
                <w:rFonts w:asciiTheme="minorHAnsi" w:hAnsiTheme="minorHAnsi" w:cstheme="minorHAnsi"/>
                <w:color w:val="000000"/>
                <w:sz w:val="20"/>
                <w:szCs w:val="20"/>
              </w:rPr>
              <w:t>EE-9</w:t>
            </w:r>
          </w:p>
        </w:tc>
        <w:tc>
          <w:tcPr>
            <w:tcW w:w="1273" w:type="dxa"/>
            <w:tcBorders>
              <w:top w:val="nil"/>
              <w:left w:val="nil"/>
              <w:bottom w:val="single" w:sz="8" w:space="0" w:color="auto"/>
              <w:right w:val="single" w:sz="8" w:space="0" w:color="auto"/>
            </w:tcBorders>
            <w:vAlign w:val="center"/>
          </w:tcPr>
          <w:p w:rsidR="00880D4A" w:rsidRPr="009F0B49" w:rsidP="00141F88" w14:paraId="292B474E" w14:textId="1B574C5E">
            <w:pPr>
              <w:rPr>
                <w:rFonts w:asciiTheme="minorHAnsi" w:hAnsiTheme="minorHAnsi" w:cstheme="minorHAnsi"/>
                <w:sz w:val="20"/>
                <w:szCs w:val="20"/>
              </w:rPr>
            </w:pPr>
            <w:r>
              <w:rPr>
                <w:rFonts w:asciiTheme="minorHAnsi" w:hAnsiTheme="minorHAnsi" w:cstheme="minorHAnsi"/>
                <w:sz w:val="20"/>
                <w:szCs w:val="20"/>
              </w:rPr>
              <w:t>4,118</w:t>
            </w:r>
          </w:p>
        </w:tc>
        <w:tc>
          <w:tcPr>
            <w:tcW w:w="1195" w:type="dxa"/>
            <w:tcBorders>
              <w:top w:val="nil"/>
              <w:left w:val="nil"/>
              <w:bottom w:val="single" w:sz="8" w:space="0" w:color="auto"/>
              <w:right w:val="single" w:sz="8" w:space="0" w:color="auto"/>
            </w:tcBorders>
            <w:vAlign w:val="center"/>
          </w:tcPr>
          <w:p w:rsidR="00880D4A" w:rsidRPr="009F0B49" w:rsidP="00141F88" w14:paraId="7C5B4C2E" w14:textId="170F6925">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141F88" w14:paraId="5586808A" w14:textId="0D6BCBEF">
            <w:pPr>
              <w:rPr>
                <w:rFonts w:asciiTheme="minorHAnsi" w:hAnsiTheme="minorHAnsi" w:cstheme="minorHAnsi"/>
                <w:color w:val="000000"/>
                <w:sz w:val="20"/>
                <w:szCs w:val="20"/>
              </w:rPr>
            </w:pPr>
            <w:r>
              <w:rPr>
                <w:rFonts w:asciiTheme="minorHAnsi" w:hAnsiTheme="minorHAnsi" w:cstheme="minorHAnsi"/>
                <w:color w:val="000000"/>
                <w:sz w:val="20"/>
                <w:szCs w:val="20"/>
              </w:rPr>
              <w:t>4,118</w:t>
            </w:r>
          </w:p>
        </w:tc>
        <w:tc>
          <w:tcPr>
            <w:tcW w:w="996" w:type="dxa"/>
            <w:tcBorders>
              <w:top w:val="nil"/>
              <w:left w:val="nil"/>
              <w:bottom w:val="single" w:sz="8" w:space="0" w:color="auto"/>
              <w:right w:val="single" w:sz="8" w:space="0" w:color="auto"/>
            </w:tcBorders>
            <w:vAlign w:val="center"/>
          </w:tcPr>
          <w:p w:rsidR="00880D4A" w:rsidRPr="009F0B49" w:rsidP="00141F88" w14:paraId="23FE037A" w14:textId="68DE9130">
            <w:pPr>
              <w:rPr>
                <w:rFonts w:asciiTheme="minorHAnsi" w:hAnsiTheme="minorHAnsi" w:cstheme="minorHAnsi"/>
                <w:sz w:val="20"/>
                <w:szCs w:val="20"/>
              </w:rPr>
            </w:pPr>
            <w:r>
              <w:rPr>
                <w:rFonts w:asciiTheme="minorHAnsi" w:hAnsiTheme="minorHAnsi" w:cstheme="minorHAnsi"/>
                <w:sz w:val="20"/>
                <w:szCs w:val="20"/>
              </w:rPr>
              <w:t>0.08</w:t>
            </w:r>
          </w:p>
        </w:tc>
        <w:tc>
          <w:tcPr>
            <w:tcW w:w="1383" w:type="dxa"/>
            <w:tcBorders>
              <w:top w:val="nil"/>
              <w:left w:val="nil"/>
              <w:bottom w:val="single" w:sz="8" w:space="0" w:color="auto"/>
              <w:right w:val="single" w:sz="8" w:space="0" w:color="auto"/>
            </w:tcBorders>
            <w:vAlign w:val="center"/>
          </w:tcPr>
          <w:p w:rsidR="00880D4A" w:rsidRPr="009F0B49" w:rsidP="00141F88" w14:paraId="62D834E3" w14:textId="71054BE5">
            <w:pPr>
              <w:rPr>
                <w:rFonts w:asciiTheme="minorHAnsi" w:hAnsiTheme="minorHAnsi" w:cstheme="minorHAnsi"/>
                <w:sz w:val="20"/>
                <w:szCs w:val="20"/>
              </w:rPr>
            </w:pPr>
            <w:r>
              <w:rPr>
                <w:rFonts w:asciiTheme="minorHAnsi" w:hAnsiTheme="minorHAnsi" w:cstheme="minorHAnsi"/>
                <w:sz w:val="20"/>
                <w:szCs w:val="20"/>
              </w:rPr>
              <w:t>329</w:t>
            </w:r>
          </w:p>
        </w:tc>
        <w:tc>
          <w:tcPr>
            <w:tcW w:w="904" w:type="dxa"/>
            <w:tcBorders>
              <w:top w:val="nil"/>
              <w:left w:val="nil"/>
              <w:bottom w:val="single" w:sz="8" w:space="0" w:color="auto"/>
              <w:right w:val="single" w:sz="8" w:space="0" w:color="auto"/>
            </w:tcBorders>
          </w:tcPr>
          <w:p w:rsidR="00880D4A" w:rsidRPr="009F0B49" w:rsidP="00141F88" w14:paraId="1B71D2F1" w14:textId="6652E979">
            <w:pPr>
              <w:jc w:val="center"/>
              <w:rPr>
                <w:rFonts w:asciiTheme="minorHAnsi" w:hAnsiTheme="minorHAnsi" w:cstheme="minorHAnsi"/>
                <w:sz w:val="20"/>
                <w:szCs w:val="20"/>
              </w:rPr>
            </w:pPr>
            <w:r w:rsidRPr="00355A7E">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141F88" w14:paraId="78B61F4B" w14:textId="1EB7FF1F">
            <w:pPr>
              <w:jc w:val="center"/>
              <w:rPr>
                <w:rFonts w:asciiTheme="minorHAnsi" w:hAnsiTheme="minorHAnsi" w:cstheme="minorHAnsi"/>
                <w:color w:val="000000"/>
                <w:sz w:val="20"/>
                <w:szCs w:val="20"/>
              </w:rPr>
            </w:pPr>
            <w:r>
              <w:rPr>
                <w:rFonts w:asciiTheme="minorHAnsi" w:hAnsiTheme="minorHAnsi" w:cstheme="minorHAnsi"/>
                <w:color w:val="000000"/>
                <w:sz w:val="20"/>
                <w:szCs w:val="20"/>
              </w:rPr>
              <w:t>$11,633</w:t>
            </w:r>
          </w:p>
        </w:tc>
      </w:tr>
      <w:tr w14:paraId="5445D3D1"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9F0B49" w:rsidP="00141F88" w14:paraId="69AA8436" w14:textId="2922FB61">
            <w:pPr>
              <w:jc w:val="center"/>
              <w:rPr>
                <w:rFonts w:asciiTheme="minorHAnsi" w:hAnsiTheme="minorHAnsi" w:cstheme="minorHAnsi"/>
                <w:color w:val="000000"/>
                <w:sz w:val="20"/>
                <w:szCs w:val="20"/>
              </w:rPr>
            </w:pPr>
            <w:r>
              <w:rPr>
                <w:rFonts w:asciiTheme="minorHAnsi" w:hAnsiTheme="minorHAnsi" w:cstheme="minorHAnsi"/>
                <w:color w:val="000000"/>
                <w:sz w:val="20"/>
                <w:szCs w:val="20"/>
              </w:rPr>
              <w:t>EE-10</w:t>
            </w:r>
          </w:p>
        </w:tc>
        <w:tc>
          <w:tcPr>
            <w:tcW w:w="1273" w:type="dxa"/>
            <w:tcBorders>
              <w:top w:val="nil"/>
              <w:left w:val="nil"/>
              <w:bottom w:val="single" w:sz="8" w:space="0" w:color="auto"/>
              <w:right w:val="single" w:sz="8" w:space="0" w:color="auto"/>
            </w:tcBorders>
            <w:vAlign w:val="center"/>
          </w:tcPr>
          <w:p w:rsidR="00880D4A" w:rsidRPr="009F0B49" w:rsidP="00141F88" w14:paraId="4D9EF63D" w14:textId="6F56B6CA">
            <w:pPr>
              <w:rPr>
                <w:rFonts w:asciiTheme="minorHAnsi" w:hAnsiTheme="minorHAnsi" w:cstheme="minorHAnsi"/>
                <w:sz w:val="20"/>
                <w:szCs w:val="20"/>
              </w:rPr>
            </w:pPr>
            <w:r>
              <w:rPr>
                <w:rFonts w:asciiTheme="minorHAnsi" w:hAnsiTheme="minorHAnsi" w:cstheme="minorHAnsi"/>
                <w:sz w:val="20"/>
                <w:szCs w:val="20"/>
              </w:rPr>
              <w:t>8,979</w:t>
            </w:r>
          </w:p>
        </w:tc>
        <w:tc>
          <w:tcPr>
            <w:tcW w:w="1195" w:type="dxa"/>
            <w:tcBorders>
              <w:top w:val="nil"/>
              <w:left w:val="nil"/>
              <w:bottom w:val="single" w:sz="8" w:space="0" w:color="auto"/>
              <w:right w:val="single" w:sz="8" w:space="0" w:color="auto"/>
            </w:tcBorders>
            <w:vAlign w:val="center"/>
          </w:tcPr>
          <w:p w:rsidR="00880D4A" w:rsidRPr="009F0B49" w:rsidP="00141F88" w14:paraId="66596E34" w14:textId="265BEE16">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141F88" w14:paraId="0FE5BE40" w14:textId="7667E4FA">
            <w:pPr>
              <w:rPr>
                <w:rFonts w:asciiTheme="minorHAnsi" w:hAnsiTheme="minorHAnsi" w:cstheme="minorHAnsi"/>
                <w:color w:val="000000"/>
                <w:sz w:val="20"/>
                <w:szCs w:val="20"/>
              </w:rPr>
            </w:pPr>
            <w:r>
              <w:rPr>
                <w:rFonts w:asciiTheme="minorHAnsi" w:hAnsiTheme="minorHAnsi" w:cstheme="minorHAnsi"/>
                <w:color w:val="000000"/>
                <w:sz w:val="20"/>
                <w:szCs w:val="20"/>
              </w:rPr>
              <w:t>8,979</w:t>
            </w:r>
          </w:p>
        </w:tc>
        <w:tc>
          <w:tcPr>
            <w:tcW w:w="996" w:type="dxa"/>
            <w:tcBorders>
              <w:top w:val="nil"/>
              <w:left w:val="nil"/>
              <w:bottom w:val="single" w:sz="8" w:space="0" w:color="auto"/>
              <w:right w:val="single" w:sz="8" w:space="0" w:color="auto"/>
            </w:tcBorders>
            <w:vAlign w:val="center"/>
          </w:tcPr>
          <w:p w:rsidR="00880D4A" w:rsidRPr="009F0B49" w:rsidP="00141F88" w14:paraId="7BC04C4D" w14:textId="355B87E8">
            <w:pPr>
              <w:rPr>
                <w:rFonts w:asciiTheme="minorHAnsi" w:hAnsiTheme="minorHAnsi" w:cstheme="minorHAnsi"/>
                <w:sz w:val="20"/>
                <w:szCs w:val="20"/>
              </w:rPr>
            </w:pPr>
            <w:r>
              <w:rPr>
                <w:rFonts w:asciiTheme="minorHAnsi" w:hAnsiTheme="minorHAnsi" w:cstheme="minorHAnsi"/>
                <w:sz w:val="20"/>
                <w:szCs w:val="20"/>
              </w:rPr>
              <w:t>0.17</w:t>
            </w:r>
          </w:p>
        </w:tc>
        <w:tc>
          <w:tcPr>
            <w:tcW w:w="1383" w:type="dxa"/>
            <w:tcBorders>
              <w:top w:val="nil"/>
              <w:left w:val="nil"/>
              <w:bottom w:val="single" w:sz="8" w:space="0" w:color="auto"/>
              <w:right w:val="single" w:sz="8" w:space="0" w:color="auto"/>
            </w:tcBorders>
            <w:vAlign w:val="center"/>
          </w:tcPr>
          <w:p w:rsidR="00880D4A" w:rsidRPr="009F0B49" w:rsidP="00141F88" w14:paraId="1B3C28E0" w14:textId="448F49EC">
            <w:pPr>
              <w:rPr>
                <w:rFonts w:asciiTheme="minorHAnsi" w:hAnsiTheme="minorHAnsi" w:cstheme="minorHAnsi"/>
                <w:sz w:val="20"/>
                <w:szCs w:val="20"/>
              </w:rPr>
            </w:pPr>
            <w:r>
              <w:rPr>
                <w:rFonts w:asciiTheme="minorHAnsi" w:hAnsiTheme="minorHAnsi" w:cstheme="minorHAnsi"/>
                <w:sz w:val="20"/>
                <w:szCs w:val="20"/>
              </w:rPr>
              <w:t>1,526</w:t>
            </w:r>
          </w:p>
        </w:tc>
        <w:tc>
          <w:tcPr>
            <w:tcW w:w="904" w:type="dxa"/>
            <w:tcBorders>
              <w:top w:val="nil"/>
              <w:left w:val="nil"/>
              <w:bottom w:val="single" w:sz="8" w:space="0" w:color="auto"/>
              <w:right w:val="single" w:sz="8" w:space="0" w:color="auto"/>
            </w:tcBorders>
          </w:tcPr>
          <w:p w:rsidR="00880D4A" w:rsidRPr="009F0B49" w:rsidP="00141F88" w14:paraId="6DF8D970" w14:textId="6E5680B4">
            <w:pPr>
              <w:jc w:val="center"/>
              <w:rPr>
                <w:rFonts w:asciiTheme="minorHAnsi" w:hAnsiTheme="minorHAnsi" w:cstheme="minorHAnsi"/>
                <w:sz w:val="20"/>
                <w:szCs w:val="20"/>
              </w:rPr>
            </w:pPr>
            <w:r>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141F88" w14:paraId="7EBA8323" w14:textId="37230B47">
            <w:pPr>
              <w:jc w:val="center"/>
              <w:rPr>
                <w:rFonts w:asciiTheme="minorHAnsi" w:hAnsiTheme="minorHAnsi" w:cstheme="minorHAnsi"/>
                <w:color w:val="000000"/>
                <w:sz w:val="20"/>
                <w:szCs w:val="20"/>
              </w:rPr>
            </w:pPr>
            <w:r>
              <w:rPr>
                <w:rFonts w:asciiTheme="minorHAnsi" w:hAnsiTheme="minorHAnsi" w:cstheme="minorHAnsi"/>
                <w:color w:val="000000"/>
                <w:sz w:val="20"/>
                <w:szCs w:val="20"/>
              </w:rPr>
              <w:t>$53,959</w:t>
            </w:r>
          </w:p>
        </w:tc>
      </w:tr>
      <w:tr w14:paraId="6BE6D8E8"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9F0B49" w:rsidP="00141F88" w14:paraId="15DBEDBE" w14:textId="649B5310">
            <w:pPr>
              <w:jc w:val="center"/>
              <w:rPr>
                <w:rFonts w:asciiTheme="minorHAnsi" w:hAnsiTheme="minorHAnsi" w:cstheme="minorHAnsi"/>
                <w:color w:val="000000"/>
                <w:sz w:val="20"/>
                <w:szCs w:val="20"/>
              </w:rPr>
            </w:pPr>
            <w:r>
              <w:rPr>
                <w:rFonts w:asciiTheme="minorHAnsi" w:hAnsiTheme="minorHAnsi" w:cstheme="minorHAnsi"/>
                <w:color w:val="000000"/>
                <w:sz w:val="20"/>
                <w:szCs w:val="20"/>
              </w:rPr>
              <w:t>EE-12</w:t>
            </w:r>
          </w:p>
        </w:tc>
        <w:tc>
          <w:tcPr>
            <w:tcW w:w="1273" w:type="dxa"/>
            <w:tcBorders>
              <w:top w:val="nil"/>
              <w:left w:val="nil"/>
              <w:bottom w:val="single" w:sz="8" w:space="0" w:color="auto"/>
              <w:right w:val="single" w:sz="8" w:space="0" w:color="auto"/>
            </w:tcBorders>
            <w:vAlign w:val="center"/>
          </w:tcPr>
          <w:p w:rsidR="00880D4A" w:rsidRPr="009F0B49" w:rsidP="00141F88" w14:paraId="313C4C52" w14:textId="75CF3423">
            <w:pPr>
              <w:rPr>
                <w:rFonts w:asciiTheme="minorHAnsi" w:hAnsiTheme="minorHAnsi" w:cstheme="minorHAnsi"/>
                <w:sz w:val="20"/>
                <w:szCs w:val="20"/>
              </w:rPr>
            </w:pPr>
            <w:r>
              <w:rPr>
                <w:rFonts w:asciiTheme="minorHAnsi" w:hAnsiTheme="minorHAnsi" w:cstheme="minorHAnsi"/>
                <w:sz w:val="20"/>
                <w:szCs w:val="20"/>
              </w:rPr>
              <w:t>9,253</w:t>
            </w:r>
          </w:p>
        </w:tc>
        <w:tc>
          <w:tcPr>
            <w:tcW w:w="1195" w:type="dxa"/>
            <w:tcBorders>
              <w:top w:val="nil"/>
              <w:left w:val="nil"/>
              <w:bottom w:val="single" w:sz="8" w:space="0" w:color="auto"/>
              <w:right w:val="single" w:sz="8" w:space="0" w:color="auto"/>
            </w:tcBorders>
            <w:vAlign w:val="center"/>
          </w:tcPr>
          <w:p w:rsidR="00880D4A" w:rsidRPr="009F0B49" w:rsidP="00141F88" w14:paraId="7148A567" w14:textId="2063C906">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141F88" w14:paraId="0AFE426E" w14:textId="7B3240F7">
            <w:pPr>
              <w:rPr>
                <w:rFonts w:asciiTheme="minorHAnsi" w:hAnsiTheme="minorHAnsi" w:cstheme="minorHAnsi"/>
                <w:color w:val="000000"/>
                <w:sz w:val="20"/>
                <w:szCs w:val="20"/>
              </w:rPr>
            </w:pPr>
            <w:r>
              <w:rPr>
                <w:rFonts w:asciiTheme="minorHAnsi" w:hAnsiTheme="minorHAnsi" w:cstheme="minorHAnsi"/>
                <w:color w:val="000000"/>
                <w:sz w:val="20"/>
                <w:szCs w:val="20"/>
              </w:rPr>
              <w:t>9,253</w:t>
            </w:r>
          </w:p>
        </w:tc>
        <w:tc>
          <w:tcPr>
            <w:tcW w:w="996" w:type="dxa"/>
            <w:tcBorders>
              <w:top w:val="nil"/>
              <w:left w:val="nil"/>
              <w:bottom w:val="single" w:sz="8" w:space="0" w:color="auto"/>
              <w:right w:val="single" w:sz="8" w:space="0" w:color="auto"/>
            </w:tcBorders>
            <w:vAlign w:val="center"/>
          </w:tcPr>
          <w:p w:rsidR="00880D4A" w:rsidRPr="009F0B49" w:rsidP="00141F88" w14:paraId="5747198D" w14:textId="577C04A9">
            <w:pPr>
              <w:rPr>
                <w:rFonts w:asciiTheme="minorHAnsi" w:hAnsiTheme="minorHAnsi" w:cstheme="minorHAnsi"/>
                <w:sz w:val="20"/>
                <w:szCs w:val="20"/>
              </w:rPr>
            </w:pPr>
            <w:r>
              <w:rPr>
                <w:rFonts w:asciiTheme="minorHAnsi" w:hAnsiTheme="minorHAnsi" w:cstheme="minorHAnsi"/>
                <w:sz w:val="20"/>
                <w:szCs w:val="20"/>
              </w:rPr>
              <w:t>0.33</w:t>
            </w:r>
          </w:p>
        </w:tc>
        <w:tc>
          <w:tcPr>
            <w:tcW w:w="1383" w:type="dxa"/>
            <w:tcBorders>
              <w:top w:val="nil"/>
              <w:left w:val="nil"/>
              <w:bottom w:val="single" w:sz="8" w:space="0" w:color="auto"/>
              <w:right w:val="single" w:sz="8" w:space="0" w:color="auto"/>
            </w:tcBorders>
            <w:vAlign w:val="center"/>
          </w:tcPr>
          <w:p w:rsidR="00880D4A" w:rsidRPr="009F0B49" w:rsidP="00141F88" w14:paraId="5DAC1AC6" w14:textId="7CD21942">
            <w:pPr>
              <w:rPr>
                <w:rFonts w:asciiTheme="minorHAnsi" w:hAnsiTheme="minorHAnsi" w:cstheme="minorHAnsi"/>
                <w:sz w:val="20"/>
                <w:szCs w:val="20"/>
              </w:rPr>
            </w:pPr>
            <w:r>
              <w:rPr>
                <w:rFonts w:asciiTheme="minorHAnsi" w:hAnsiTheme="minorHAnsi" w:cstheme="minorHAnsi"/>
                <w:sz w:val="20"/>
                <w:szCs w:val="20"/>
              </w:rPr>
              <w:t>3,053</w:t>
            </w:r>
          </w:p>
        </w:tc>
        <w:tc>
          <w:tcPr>
            <w:tcW w:w="904" w:type="dxa"/>
            <w:tcBorders>
              <w:top w:val="nil"/>
              <w:left w:val="nil"/>
              <w:bottom w:val="single" w:sz="8" w:space="0" w:color="auto"/>
              <w:right w:val="single" w:sz="8" w:space="0" w:color="auto"/>
            </w:tcBorders>
          </w:tcPr>
          <w:p w:rsidR="00880D4A" w:rsidRPr="009F0B49" w:rsidP="00141F88" w14:paraId="2E8C14FE" w14:textId="730EA0CE">
            <w:pPr>
              <w:jc w:val="center"/>
              <w:rPr>
                <w:rFonts w:asciiTheme="minorHAnsi" w:hAnsiTheme="minorHAnsi" w:cstheme="minorHAnsi"/>
                <w:sz w:val="20"/>
                <w:szCs w:val="20"/>
              </w:rPr>
            </w:pPr>
            <w:r w:rsidRPr="00355A7E">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141F88" w14:paraId="4F0E1FCD" w14:textId="7D3ADBEC">
            <w:pPr>
              <w:jc w:val="center"/>
              <w:rPr>
                <w:rFonts w:asciiTheme="minorHAnsi" w:hAnsiTheme="minorHAnsi" w:cstheme="minorHAnsi"/>
                <w:color w:val="000000"/>
                <w:sz w:val="20"/>
                <w:szCs w:val="20"/>
              </w:rPr>
            </w:pPr>
            <w:r>
              <w:rPr>
                <w:rFonts w:asciiTheme="minorHAnsi" w:hAnsiTheme="minorHAnsi" w:cstheme="minorHAnsi"/>
                <w:color w:val="000000"/>
                <w:sz w:val="20"/>
                <w:szCs w:val="20"/>
              </w:rPr>
              <w:t>$107,954</w:t>
            </w:r>
          </w:p>
        </w:tc>
      </w:tr>
      <w:tr w14:paraId="38E564B8"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504EB3" w:rsidP="00141F88" w14:paraId="121C2988" w14:textId="4DC5BDFD">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EE-13</w:t>
            </w:r>
          </w:p>
        </w:tc>
        <w:tc>
          <w:tcPr>
            <w:tcW w:w="1273" w:type="dxa"/>
            <w:tcBorders>
              <w:top w:val="nil"/>
              <w:left w:val="nil"/>
              <w:bottom w:val="single" w:sz="8" w:space="0" w:color="auto"/>
              <w:right w:val="single" w:sz="8" w:space="0" w:color="auto"/>
            </w:tcBorders>
            <w:vAlign w:val="center"/>
          </w:tcPr>
          <w:p w:rsidR="00880D4A" w:rsidRPr="00504EB3" w:rsidP="00141F88" w14:paraId="5D71F396" w14:textId="034119FC">
            <w:pPr>
              <w:rPr>
                <w:rFonts w:asciiTheme="minorHAnsi" w:hAnsiTheme="minorHAnsi" w:cstheme="minorHAnsi"/>
                <w:sz w:val="20"/>
                <w:szCs w:val="20"/>
              </w:rPr>
            </w:pPr>
            <w:r w:rsidRPr="00504EB3">
              <w:rPr>
                <w:rFonts w:asciiTheme="minorHAnsi" w:hAnsiTheme="minorHAnsi" w:cstheme="minorHAnsi"/>
                <w:sz w:val="20"/>
                <w:szCs w:val="20"/>
              </w:rPr>
              <w:t>51</w:t>
            </w:r>
          </w:p>
        </w:tc>
        <w:tc>
          <w:tcPr>
            <w:tcW w:w="1195" w:type="dxa"/>
            <w:tcBorders>
              <w:top w:val="nil"/>
              <w:left w:val="nil"/>
              <w:bottom w:val="single" w:sz="8" w:space="0" w:color="auto"/>
              <w:right w:val="single" w:sz="8" w:space="0" w:color="auto"/>
            </w:tcBorders>
            <w:vAlign w:val="center"/>
          </w:tcPr>
          <w:p w:rsidR="00880D4A" w:rsidRPr="00504EB3" w:rsidP="00141F88" w14:paraId="779AAFA2" w14:textId="32B8A43B">
            <w:pPr>
              <w:jc w:val="center"/>
              <w:rPr>
                <w:rFonts w:asciiTheme="minorHAnsi" w:hAnsiTheme="minorHAnsi" w:cstheme="minorHAnsi"/>
                <w:color w:val="000000"/>
                <w:sz w:val="20"/>
              </w:rPr>
            </w:pPr>
            <w:r w:rsidRPr="00504EB3">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504EB3" w:rsidP="00141F88" w14:paraId="0450DA82" w14:textId="009BDAFE">
            <w:pPr>
              <w:rPr>
                <w:rFonts w:asciiTheme="minorHAnsi" w:hAnsiTheme="minorHAnsi" w:cstheme="minorHAnsi"/>
                <w:color w:val="000000"/>
                <w:sz w:val="20"/>
                <w:szCs w:val="20"/>
              </w:rPr>
            </w:pPr>
            <w:r w:rsidRPr="00504EB3">
              <w:rPr>
                <w:rFonts w:asciiTheme="minorHAnsi" w:hAnsiTheme="minorHAnsi" w:cstheme="minorHAnsi"/>
                <w:color w:val="000000"/>
                <w:sz w:val="20"/>
                <w:szCs w:val="20"/>
              </w:rPr>
              <w:t>51</w:t>
            </w:r>
          </w:p>
        </w:tc>
        <w:tc>
          <w:tcPr>
            <w:tcW w:w="996" w:type="dxa"/>
            <w:tcBorders>
              <w:top w:val="nil"/>
              <w:left w:val="nil"/>
              <w:bottom w:val="single" w:sz="8" w:space="0" w:color="auto"/>
              <w:right w:val="single" w:sz="8" w:space="0" w:color="auto"/>
            </w:tcBorders>
            <w:vAlign w:val="center"/>
          </w:tcPr>
          <w:p w:rsidR="00880D4A" w:rsidRPr="00504EB3" w:rsidP="00141F88" w14:paraId="2CDB5C0F" w14:textId="1762B099">
            <w:pPr>
              <w:rPr>
                <w:rFonts w:asciiTheme="minorHAnsi" w:hAnsiTheme="minorHAnsi" w:cstheme="minorHAnsi"/>
                <w:sz w:val="20"/>
                <w:szCs w:val="20"/>
              </w:rPr>
            </w:pPr>
            <w:r w:rsidRPr="00504EB3">
              <w:rPr>
                <w:rFonts w:asciiTheme="minorHAnsi" w:hAnsiTheme="minorHAnsi" w:cstheme="minorHAnsi"/>
                <w:sz w:val="20"/>
                <w:szCs w:val="20"/>
              </w:rPr>
              <w:t>0.27</w:t>
            </w:r>
          </w:p>
        </w:tc>
        <w:tc>
          <w:tcPr>
            <w:tcW w:w="1383" w:type="dxa"/>
            <w:tcBorders>
              <w:top w:val="nil"/>
              <w:left w:val="nil"/>
              <w:bottom w:val="single" w:sz="8" w:space="0" w:color="auto"/>
              <w:right w:val="single" w:sz="8" w:space="0" w:color="auto"/>
            </w:tcBorders>
            <w:vAlign w:val="center"/>
          </w:tcPr>
          <w:p w:rsidR="00880D4A" w:rsidRPr="00504EB3" w:rsidP="00141F88" w14:paraId="76677314" w14:textId="6F2A8907">
            <w:pPr>
              <w:rPr>
                <w:rFonts w:asciiTheme="minorHAnsi" w:hAnsiTheme="minorHAnsi" w:cstheme="minorHAnsi"/>
                <w:sz w:val="20"/>
                <w:szCs w:val="20"/>
              </w:rPr>
            </w:pPr>
            <w:r w:rsidRPr="00504EB3">
              <w:rPr>
                <w:rFonts w:asciiTheme="minorHAnsi" w:hAnsiTheme="minorHAnsi" w:cstheme="minorHAnsi"/>
                <w:sz w:val="20"/>
                <w:szCs w:val="20"/>
              </w:rPr>
              <w:t>14</w:t>
            </w:r>
          </w:p>
        </w:tc>
        <w:tc>
          <w:tcPr>
            <w:tcW w:w="904" w:type="dxa"/>
            <w:tcBorders>
              <w:top w:val="nil"/>
              <w:left w:val="nil"/>
              <w:bottom w:val="single" w:sz="8" w:space="0" w:color="auto"/>
              <w:right w:val="single" w:sz="8" w:space="0" w:color="auto"/>
            </w:tcBorders>
          </w:tcPr>
          <w:p w:rsidR="00880D4A" w:rsidRPr="00504EB3" w:rsidP="00141F88" w14:paraId="79B6B8FA" w14:textId="133BEC89">
            <w:pPr>
              <w:jc w:val="center"/>
              <w:rPr>
                <w:rFonts w:asciiTheme="minorHAnsi" w:hAnsiTheme="minorHAnsi" w:cstheme="minorHAnsi"/>
                <w:sz w:val="20"/>
                <w:szCs w:val="20"/>
              </w:rPr>
            </w:pPr>
            <w:r w:rsidRPr="00504EB3">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504EB3" w:rsidP="00141F88" w14:paraId="71E3529E" w14:textId="64FA0938">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$495</w:t>
            </w:r>
          </w:p>
        </w:tc>
      </w:tr>
      <w:tr w14:paraId="224AC8DE"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9F0B49" w:rsidP="00141F88" w14:paraId="5355C148" w14:textId="180E7421">
            <w:pPr>
              <w:jc w:val="center"/>
              <w:rPr>
                <w:rFonts w:asciiTheme="minorHAnsi" w:hAnsiTheme="minorHAnsi" w:cstheme="minorHAnsi"/>
                <w:color w:val="000000"/>
                <w:sz w:val="20"/>
                <w:szCs w:val="20"/>
              </w:rPr>
            </w:pPr>
            <w:r>
              <w:rPr>
                <w:rFonts w:asciiTheme="minorHAnsi" w:hAnsiTheme="minorHAnsi" w:cstheme="minorHAnsi"/>
                <w:color w:val="000000"/>
                <w:sz w:val="20"/>
                <w:szCs w:val="20"/>
              </w:rPr>
              <w:t>EE-16</w:t>
            </w:r>
          </w:p>
        </w:tc>
        <w:tc>
          <w:tcPr>
            <w:tcW w:w="1273" w:type="dxa"/>
            <w:tcBorders>
              <w:top w:val="nil"/>
              <w:left w:val="nil"/>
              <w:bottom w:val="single" w:sz="8" w:space="0" w:color="auto"/>
              <w:right w:val="single" w:sz="8" w:space="0" w:color="auto"/>
            </w:tcBorders>
            <w:vAlign w:val="center"/>
          </w:tcPr>
          <w:p w:rsidR="00880D4A" w:rsidRPr="009F0B49" w:rsidP="00141F88" w14:paraId="1BE4CA37" w14:textId="4751EC14">
            <w:pPr>
              <w:rPr>
                <w:rFonts w:asciiTheme="minorHAnsi" w:hAnsiTheme="minorHAnsi" w:cstheme="minorHAnsi"/>
                <w:sz w:val="20"/>
                <w:szCs w:val="20"/>
              </w:rPr>
            </w:pPr>
            <w:r>
              <w:rPr>
                <w:rFonts w:asciiTheme="minorHAnsi" w:hAnsiTheme="minorHAnsi" w:cstheme="minorHAnsi"/>
                <w:sz w:val="20"/>
                <w:szCs w:val="20"/>
              </w:rPr>
              <w:t>9,615</w:t>
            </w:r>
          </w:p>
        </w:tc>
        <w:tc>
          <w:tcPr>
            <w:tcW w:w="1195" w:type="dxa"/>
            <w:tcBorders>
              <w:top w:val="nil"/>
              <w:left w:val="nil"/>
              <w:bottom w:val="single" w:sz="8" w:space="0" w:color="auto"/>
              <w:right w:val="single" w:sz="8" w:space="0" w:color="auto"/>
            </w:tcBorders>
            <w:vAlign w:val="center"/>
          </w:tcPr>
          <w:p w:rsidR="00880D4A" w:rsidRPr="009F0B49" w:rsidP="00141F88" w14:paraId="332E5867" w14:textId="30F04BDD">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141F88" w14:paraId="140238A5" w14:textId="070E867B">
            <w:pPr>
              <w:rPr>
                <w:rFonts w:asciiTheme="minorHAnsi" w:hAnsiTheme="minorHAnsi" w:cstheme="minorHAnsi"/>
                <w:color w:val="000000"/>
                <w:sz w:val="20"/>
                <w:szCs w:val="20"/>
              </w:rPr>
            </w:pPr>
            <w:r>
              <w:rPr>
                <w:rFonts w:asciiTheme="minorHAnsi" w:hAnsiTheme="minorHAnsi" w:cstheme="minorHAnsi"/>
                <w:color w:val="000000"/>
                <w:sz w:val="20"/>
                <w:szCs w:val="20"/>
              </w:rPr>
              <w:t>9,615</w:t>
            </w:r>
          </w:p>
        </w:tc>
        <w:tc>
          <w:tcPr>
            <w:tcW w:w="996" w:type="dxa"/>
            <w:tcBorders>
              <w:top w:val="nil"/>
              <w:left w:val="nil"/>
              <w:bottom w:val="single" w:sz="8" w:space="0" w:color="auto"/>
              <w:right w:val="single" w:sz="8" w:space="0" w:color="auto"/>
            </w:tcBorders>
            <w:vAlign w:val="center"/>
          </w:tcPr>
          <w:p w:rsidR="00880D4A" w:rsidRPr="009F0B49" w:rsidP="00141F88" w14:paraId="3443C186" w14:textId="3B72BDE4">
            <w:pPr>
              <w:rPr>
                <w:rFonts w:asciiTheme="minorHAnsi" w:hAnsiTheme="minorHAnsi" w:cstheme="minorHAnsi"/>
                <w:sz w:val="20"/>
                <w:szCs w:val="20"/>
              </w:rPr>
            </w:pPr>
            <w:r>
              <w:rPr>
                <w:rFonts w:asciiTheme="minorHAnsi" w:hAnsiTheme="minorHAnsi" w:cstheme="minorHAnsi"/>
                <w:sz w:val="20"/>
                <w:szCs w:val="20"/>
              </w:rPr>
              <w:t>0.33</w:t>
            </w:r>
          </w:p>
        </w:tc>
        <w:tc>
          <w:tcPr>
            <w:tcW w:w="1383" w:type="dxa"/>
            <w:tcBorders>
              <w:top w:val="nil"/>
              <w:left w:val="nil"/>
              <w:bottom w:val="single" w:sz="8" w:space="0" w:color="auto"/>
              <w:right w:val="single" w:sz="8" w:space="0" w:color="auto"/>
            </w:tcBorders>
            <w:vAlign w:val="center"/>
          </w:tcPr>
          <w:p w:rsidR="00880D4A" w:rsidRPr="009F0B49" w:rsidP="00141F88" w14:paraId="2663F245" w14:textId="0F8D9195">
            <w:pPr>
              <w:rPr>
                <w:rFonts w:asciiTheme="minorHAnsi" w:hAnsiTheme="minorHAnsi" w:cstheme="minorHAnsi"/>
                <w:sz w:val="20"/>
                <w:szCs w:val="20"/>
              </w:rPr>
            </w:pPr>
            <w:r>
              <w:rPr>
                <w:rFonts w:asciiTheme="minorHAnsi" w:hAnsiTheme="minorHAnsi" w:cstheme="minorHAnsi"/>
                <w:sz w:val="20"/>
                <w:szCs w:val="20"/>
              </w:rPr>
              <w:t>3,173</w:t>
            </w:r>
          </w:p>
        </w:tc>
        <w:tc>
          <w:tcPr>
            <w:tcW w:w="904" w:type="dxa"/>
            <w:tcBorders>
              <w:top w:val="nil"/>
              <w:left w:val="nil"/>
              <w:bottom w:val="single" w:sz="8" w:space="0" w:color="auto"/>
              <w:right w:val="single" w:sz="8" w:space="0" w:color="auto"/>
            </w:tcBorders>
          </w:tcPr>
          <w:p w:rsidR="00880D4A" w:rsidRPr="009F0B49" w:rsidP="00141F88" w14:paraId="63520A92" w14:textId="7CEDF43F">
            <w:pPr>
              <w:jc w:val="center"/>
              <w:rPr>
                <w:rFonts w:asciiTheme="minorHAnsi" w:hAnsiTheme="minorHAnsi" w:cstheme="minorHAnsi"/>
                <w:sz w:val="20"/>
                <w:szCs w:val="20"/>
              </w:rPr>
            </w:pPr>
            <w:r w:rsidRPr="00355A7E">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141F88" w14:paraId="5D6C6425" w14:textId="3BE6C906">
            <w:pPr>
              <w:jc w:val="center"/>
              <w:rPr>
                <w:rFonts w:asciiTheme="minorHAnsi" w:hAnsiTheme="minorHAnsi" w:cstheme="minorHAnsi"/>
                <w:color w:val="000000"/>
                <w:sz w:val="20"/>
                <w:szCs w:val="20"/>
              </w:rPr>
            </w:pPr>
            <w:r>
              <w:rPr>
                <w:rFonts w:asciiTheme="minorHAnsi" w:hAnsiTheme="minorHAnsi" w:cstheme="minorHAnsi"/>
                <w:color w:val="000000"/>
                <w:sz w:val="20"/>
                <w:szCs w:val="20"/>
              </w:rPr>
              <w:t>$112,197</w:t>
            </w:r>
          </w:p>
        </w:tc>
      </w:tr>
      <w:tr w14:paraId="1CFBF562"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P="00141F88" w14:paraId="17082533" w14:textId="29F72C6C">
            <w:pPr>
              <w:jc w:val="center"/>
              <w:rPr>
                <w:rFonts w:asciiTheme="minorHAnsi" w:hAnsiTheme="minorHAnsi" w:cstheme="minorHAnsi"/>
                <w:color w:val="000000"/>
                <w:sz w:val="20"/>
                <w:szCs w:val="20"/>
              </w:rPr>
            </w:pPr>
            <w:r>
              <w:rPr>
                <w:rFonts w:asciiTheme="minorHAnsi" w:hAnsiTheme="minorHAnsi" w:cstheme="minorHAnsi"/>
                <w:color w:val="000000"/>
                <w:sz w:val="20"/>
                <w:szCs w:val="20"/>
              </w:rPr>
              <w:t>EE-17A</w:t>
            </w:r>
          </w:p>
        </w:tc>
        <w:tc>
          <w:tcPr>
            <w:tcW w:w="1273" w:type="dxa"/>
            <w:tcBorders>
              <w:top w:val="nil"/>
              <w:left w:val="nil"/>
              <w:bottom w:val="single" w:sz="8" w:space="0" w:color="auto"/>
              <w:right w:val="single" w:sz="8" w:space="0" w:color="auto"/>
            </w:tcBorders>
            <w:vAlign w:val="center"/>
          </w:tcPr>
          <w:p w:rsidR="00880D4A" w:rsidRPr="009F0B49" w:rsidP="00141F88" w14:paraId="2E87C08A" w14:textId="3E8FBF7C">
            <w:pPr>
              <w:rPr>
                <w:rFonts w:asciiTheme="minorHAnsi" w:hAnsiTheme="minorHAnsi" w:cstheme="minorHAnsi"/>
                <w:sz w:val="20"/>
                <w:szCs w:val="20"/>
              </w:rPr>
            </w:pPr>
            <w:r>
              <w:rPr>
                <w:rFonts w:asciiTheme="minorHAnsi" w:hAnsiTheme="minorHAnsi" w:cstheme="minorHAnsi"/>
                <w:sz w:val="20"/>
                <w:szCs w:val="20"/>
              </w:rPr>
              <w:t>3,500</w:t>
            </w:r>
          </w:p>
        </w:tc>
        <w:tc>
          <w:tcPr>
            <w:tcW w:w="1195" w:type="dxa"/>
            <w:tcBorders>
              <w:top w:val="nil"/>
              <w:left w:val="nil"/>
              <w:bottom w:val="single" w:sz="8" w:space="0" w:color="auto"/>
              <w:right w:val="single" w:sz="8" w:space="0" w:color="auto"/>
            </w:tcBorders>
            <w:vAlign w:val="center"/>
          </w:tcPr>
          <w:p w:rsidR="00880D4A" w:rsidRPr="009F0B49" w:rsidP="00141F88" w14:paraId="28F22BA7" w14:textId="6B1CAEA0">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141F88" w14:paraId="6D815E03" w14:textId="7ED68867">
            <w:pPr>
              <w:rPr>
                <w:rFonts w:asciiTheme="minorHAnsi" w:hAnsiTheme="minorHAnsi" w:cstheme="minorHAnsi"/>
                <w:color w:val="000000"/>
                <w:sz w:val="20"/>
                <w:szCs w:val="20"/>
              </w:rPr>
            </w:pPr>
            <w:r>
              <w:rPr>
                <w:rFonts w:asciiTheme="minorHAnsi" w:hAnsiTheme="minorHAnsi" w:cstheme="minorHAnsi"/>
                <w:color w:val="000000"/>
                <w:sz w:val="20"/>
                <w:szCs w:val="20"/>
              </w:rPr>
              <w:t>3,500</w:t>
            </w:r>
          </w:p>
        </w:tc>
        <w:tc>
          <w:tcPr>
            <w:tcW w:w="996" w:type="dxa"/>
            <w:tcBorders>
              <w:top w:val="nil"/>
              <w:left w:val="nil"/>
              <w:bottom w:val="single" w:sz="8" w:space="0" w:color="auto"/>
              <w:right w:val="single" w:sz="8" w:space="0" w:color="auto"/>
            </w:tcBorders>
            <w:vAlign w:val="center"/>
          </w:tcPr>
          <w:p w:rsidR="00880D4A" w:rsidRPr="001C3D6D" w:rsidP="00141F88" w14:paraId="170089B6" w14:textId="61756EB4">
            <w:pPr>
              <w:rPr>
                <w:rFonts w:asciiTheme="minorHAnsi" w:hAnsiTheme="minorHAnsi" w:cstheme="minorHAnsi"/>
                <w:sz w:val="20"/>
                <w:szCs w:val="20"/>
                <w:highlight w:val="yellow"/>
              </w:rPr>
            </w:pPr>
            <w:r>
              <w:rPr>
                <w:rFonts w:asciiTheme="minorHAnsi" w:hAnsiTheme="minorHAnsi" w:cstheme="minorHAnsi"/>
                <w:sz w:val="20"/>
                <w:szCs w:val="20"/>
              </w:rPr>
              <w:t>0.08</w:t>
            </w:r>
          </w:p>
        </w:tc>
        <w:tc>
          <w:tcPr>
            <w:tcW w:w="1383" w:type="dxa"/>
            <w:tcBorders>
              <w:top w:val="nil"/>
              <w:left w:val="nil"/>
              <w:bottom w:val="single" w:sz="8" w:space="0" w:color="auto"/>
              <w:right w:val="single" w:sz="8" w:space="0" w:color="auto"/>
            </w:tcBorders>
            <w:vAlign w:val="center"/>
          </w:tcPr>
          <w:p w:rsidR="00880D4A" w:rsidRPr="009F0B49" w:rsidP="00141F88" w14:paraId="0AAFBEE5" w14:textId="4BAB4146">
            <w:pPr>
              <w:rPr>
                <w:rFonts w:asciiTheme="minorHAnsi" w:hAnsiTheme="minorHAnsi" w:cstheme="minorHAnsi"/>
                <w:sz w:val="20"/>
                <w:szCs w:val="20"/>
              </w:rPr>
            </w:pPr>
            <w:r>
              <w:rPr>
                <w:rFonts w:asciiTheme="minorHAnsi" w:hAnsiTheme="minorHAnsi" w:cstheme="minorHAnsi"/>
                <w:sz w:val="20"/>
                <w:szCs w:val="20"/>
              </w:rPr>
              <w:t>280</w:t>
            </w:r>
          </w:p>
        </w:tc>
        <w:tc>
          <w:tcPr>
            <w:tcW w:w="904" w:type="dxa"/>
            <w:tcBorders>
              <w:top w:val="nil"/>
              <w:left w:val="nil"/>
              <w:bottom w:val="single" w:sz="8" w:space="0" w:color="auto"/>
              <w:right w:val="single" w:sz="8" w:space="0" w:color="auto"/>
            </w:tcBorders>
          </w:tcPr>
          <w:p w:rsidR="00880D4A" w:rsidRPr="009F0B49" w:rsidP="00141F88" w14:paraId="133B1E60" w14:textId="4FC002BB">
            <w:pPr>
              <w:jc w:val="center"/>
              <w:rPr>
                <w:rFonts w:asciiTheme="minorHAnsi" w:hAnsiTheme="minorHAnsi" w:cstheme="minorHAnsi"/>
                <w:sz w:val="20"/>
                <w:szCs w:val="20"/>
              </w:rPr>
            </w:pPr>
            <w:r w:rsidRPr="00355A7E">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141F88" w14:paraId="5E0911C7" w14:textId="37D221D6">
            <w:pPr>
              <w:jc w:val="center"/>
              <w:rPr>
                <w:rFonts w:asciiTheme="minorHAnsi" w:hAnsiTheme="minorHAnsi" w:cstheme="minorHAnsi"/>
                <w:color w:val="000000"/>
                <w:sz w:val="20"/>
                <w:szCs w:val="20"/>
              </w:rPr>
            </w:pPr>
            <w:r>
              <w:rPr>
                <w:rFonts w:asciiTheme="minorHAnsi" w:hAnsiTheme="minorHAnsi" w:cstheme="minorHAnsi"/>
                <w:color w:val="000000"/>
                <w:sz w:val="20"/>
                <w:szCs w:val="20"/>
              </w:rPr>
              <w:t>$9,901</w:t>
            </w:r>
          </w:p>
        </w:tc>
      </w:tr>
      <w:tr w14:paraId="7F014874"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RPr="00504EB3" w:rsidP="00141F88" w14:paraId="12BB9E25" w14:textId="032CA1DC">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EE-17B</w:t>
            </w:r>
          </w:p>
        </w:tc>
        <w:tc>
          <w:tcPr>
            <w:tcW w:w="1273" w:type="dxa"/>
            <w:tcBorders>
              <w:top w:val="nil"/>
              <w:left w:val="nil"/>
              <w:bottom w:val="single" w:sz="8" w:space="0" w:color="auto"/>
              <w:right w:val="single" w:sz="8" w:space="0" w:color="auto"/>
            </w:tcBorders>
            <w:vAlign w:val="center"/>
          </w:tcPr>
          <w:p w:rsidR="00880D4A" w:rsidRPr="00504EB3" w:rsidP="00141F88" w14:paraId="42AEADE9" w14:textId="2824ECEA">
            <w:pPr>
              <w:rPr>
                <w:rFonts w:asciiTheme="minorHAnsi" w:hAnsiTheme="minorHAnsi" w:cstheme="minorHAnsi"/>
                <w:sz w:val="20"/>
                <w:szCs w:val="20"/>
              </w:rPr>
            </w:pPr>
            <w:r>
              <w:rPr>
                <w:rFonts w:asciiTheme="minorHAnsi" w:hAnsiTheme="minorHAnsi" w:cstheme="minorHAnsi"/>
                <w:sz w:val="20"/>
                <w:szCs w:val="20"/>
              </w:rPr>
              <w:t>3,500</w:t>
            </w:r>
          </w:p>
        </w:tc>
        <w:tc>
          <w:tcPr>
            <w:tcW w:w="1195" w:type="dxa"/>
            <w:tcBorders>
              <w:top w:val="nil"/>
              <w:left w:val="nil"/>
              <w:bottom w:val="single" w:sz="8" w:space="0" w:color="auto"/>
              <w:right w:val="single" w:sz="8" w:space="0" w:color="auto"/>
            </w:tcBorders>
            <w:vAlign w:val="center"/>
          </w:tcPr>
          <w:p w:rsidR="00880D4A" w:rsidRPr="00504EB3" w:rsidP="00141F88" w14:paraId="42528D86" w14:textId="729F40C9">
            <w:pPr>
              <w:jc w:val="center"/>
              <w:rPr>
                <w:rFonts w:asciiTheme="minorHAnsi" w:hAnsiTheme="minorHAnsi" w:cstheme="minorHAnsi"/>
                <w:color w:val="000000"/>
                <w:sz w:val="20"/>
              </w:rPr>
            </w:pPr>
            <w:r w:rsidRPr="00504EB3">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504EB3" w:rsidP="00141F88" w14:paraId="740C2B43" w14:textId="0A01CD86">
            <w:pPr>
              <w:rPr>
                <w:rFonts w:asciiTheme="minorHAnsi" w:hAnsiTheme="minorHAnsi" w:cstheme="minorHAnsi"/>
                <w:color w:val="000000"/>
                <w:sz w:val="20"/>
                <w:szCs w:val="20"/>
              </w:rPr>
            </w:pPr>
            <w:r>
              <w:rPr>
                <w:rFonts w:asciiTheme="minorHAnsi" w:hAnsiTheme="minorHAnsi" w:cstheme="minorHAnsi"/>
                <w:color w:val="000000"/>
                <w:sz w:val="20"/>
                <w:szCs w:val="20"/>
              </w:rPr>
              <w:t>3,500</w:t>
            </w:r>
          </w:p>
        </w:tc>
        <w:tc>
          <w:tcPr>
            <w:tcW w:w="996" w:type="dxa"/>
            <w:tcBorders>
              <w:top w:val="nil"/>
              <w:left w:val="nil"/>
              <w:bottom w:val="single" w:sz="8" w:space="0" w:color="auto"/>
              <w:right w:val="single" w:sz="8" w:space="0" w:color="auto"/>
            </w:tcBorders>
            <w:vAlign w:val="center"/>
          </w:tcPr>
          <w:p w:rsidR="00880D4A" w:rsidRPr="00504EB3" w:rsidP="00141F88" w14:paraId="11E4A486" w14:textId="35009B06">
            <w:pPr>
              <w:rPr>
                <w:rFonts w:asciiTheme="minorHAnsi" w:hAnsiTheme="minorHAnsi" w:cstheme="minorHAnsi"/>
                <w:sz w:val="20"/>
                <w:szCs w:val="20"/>
              </w:rPr>
            </w:pPr>
            <w:r w:rsidRPr="00504EB3">
              <w:rPr>
                <w:rFonts w:asciiTheme="minorHAnsi" w:hAnsiTheme="minorHAnsi" w:cstheme="minorHAnsi"/>
                <w:sz w:val="20"/>
                <w:szCs w:val="20"/>
              </w:rPr>
              <w:t>0.50</w:t>
            </w:r>
          </w:p>
        </w:tc>
        <w:tc>
          <w:tcPr>
            <w:tcW w:w="1383" w:type="dxa"/>
            <w:tcBorders>
              <w:top w:val="nil"/>
              <w:left w:val="nil"/>
              <w:bottom w:val="single" w:sz="8" w:space="0" w:color="auto"/>
              <w:right w:val="single" w:sz="8" w:space="0" w:color="auto"/>
            </w:tcBorders>
            <w:vAlign w:val="center"/>
          </w:tcPr>
          <w:p w:rsidR="00880D4A" w:rsidRPr="00504EB3" w:rsidP="00141F88" w14:paraId="0B8873D6" w14:textId="346296BB">
            <w:pPr>
              <w:rPr>
                <w:rFonts w:asciiTheme="minorHAnsi" w:hAnsiTheme="minorHAnsi" w:cstheme="minorHAnsi"/>
                <w:sz w:val="20"/>
                <w:szCs w:val="20"/>
              </w:rPr>
            </w:pPr>
            <w:r>
              <w:rPr>
                <w:rFonts w:asciiTheme="minorHAnsi" w:hAnsiTheme="minorHAnsi" w:cstheme="minorHAnsi"/>
                <w:sz w:val="20"/>
                <w:szCs w:val="20"/>
              </w:rPr>
              <w:t>1,750</w:t>
            </w:r>
          </w:p>
        </w:tc>
        <w:tc>
          <w:tcPr>
            <w:tcW w:w="904" w:type="dxa"/>
            <w:tcBorders>
              <w:top w:val="nil"/>
              <w:left w:val="nil"/>
              <w:bottom w:val="single" w:sz="8" w:space="0" w:color="auto"/>
              <w:right w:val="single" w:sz="8" w:space="0" w:color="auto"/>
            </w:tcBorders>
          </w:tcPr>
          <w:p w:rsidR="00880D4A" w:rsidRPr="00504EB3" w:rsidP="00141F88" w14:paraId="0CD09357" w14:textId="1435A4DD">
            <w:pPr>
              <w:jc w:val="center"/>
              <w:rPr>
                <w:rFonts w:asciiTheme="minorHAnsi" w:hAnsiTheme="minorHAnsi" w:cstheme="minorHAnsi"/>
                <w:sz w:val="20"/>
                <w:szCs w:val="20"/>
              </w:rPr>
            </w:pPr>
            <w:r w:rsidRPr="00504EB3">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504EB3" w:rsidP="00141F88" w14:paraId="38B125BB" w14:textId="2602782B">
            <w:pPr>
              <w:jc w:val="center"/>
              <w:rPr>
                <w:rFonts w:asciiTheme="minorHAnsi" w:hAnsiTheme="minorHAnsi" w:cstheme="minorHAnsi"/>
                <w:color w:val="000000"/>
                <w:sz w:val="20"/>
                <w:szCs w:val="20"/>
              </w:rPr>
            </w:pPr>
            <w:r w:rsidRPr="00504EB3">
              <w:rPr>
                <w:rFonts w:asciiTheme="minorHAnsi" w:hAnsiTheme="minorHAnsi" w:cstheme="minorHAnsi"/>
                <w:color w:val="000000"/>
                <w:sz w:val="20"/>
                <w:szCs w:val="20"/>
              </w:rPr>
              <w:t>$</w:t>
            </w:r>
            <w:r>
              <w:rPr>
                <w:rFonts w:asciiTheme="minorHAnsi" w:hAnsiTheme="minorHAnsi" w:cstheme="minorHAnsi"/>
                <w:color w:val="000000"/>
                <w:sz w:val="20"/>
                <w:szCs w:val="20"/>
              </w:rPr>
              <w:t>61,880</w:t>
            </w:r>
          </w:p>
        </w:tc>
      </w:tr>
      <w:tr w14:paraId="56E499A0"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tcPr>
          <w:p w:rsidR="00880D4A" w:rsidP="00CB3803" w14:paraId="2A49C6B0" w14:textId="50C070F4">
            <w:pPr>
              <w:jc w:val="center"/>
              <w:rPr>
                <w:rFonts w:asciiTheme="minorHAnsi" w:hAnsiTheme="minorHAnsi" w:cstheme="minorHAnsi"/>
                <w:color w:val="000000"/>
                <w:sz w:val="20"/>
                <w:szCs w:val="20"/>
              </w:rPr>
            </w:pPr>
            <w:r>
              <w:rPr>
                <w:rFonts w:asciiTheme="minorHAnsi" w:hAnsiTheme="minorHAnsi" w:cstheme="minorHAnsi"/>
                <w:color w:val="000000"/>
                <w:sz w:val="20"/>
                <w:szCs w:val="20"/>
              </w:rPr>
              <w:t>EE-20</w:t>
            </w:r>
          </w:p>
        </w:tc>
        <w:tc>
          <w:tcPr>
            <w:tcW w:w="1273" w:type="dxa"/>
            <w:tcBorders>
              <w:top w:val="nil"/>
              <w:left w:val="nil"/>
              <w:bottom w:val="single" w:sz="8" w:space="0" w:color="auto"/>
              <w:right w:val="single" w:sz="8" w:space="0" w:color="auto"/>
            </w:tcBorders>
            <w:vAlign w:val="center"/>
          </w:tcPr>
          <w:p w:rsidR="00880D4A" w:rsidRPr="009F0B49" w:rsidP="00CB3803" w14:paraId="6B58126B" w14:textId="7354CCAE">
            <w:pPr>
              <w:rPr>
                <w:rFonts w:asciiTheme="minorHAnsi" w:hAnsiTheme="minorHAnsi" w:cstheme="minorHAnsi"/>
                <w:sz w:val="20"/>
                <w:szCs w:val="20"/>
              </w:rPr>
            </w:pPr>
            <w:r>
              <w:rPr>
                <w:rFonts w:asciiTheme="minorHAnsi" w:hAnsiTheme="minorHAnsi" w:cstheme="minorHAnsi"/>
                <w:sz w:val="20"/>
                <w:szCs w:val="20"/>
              </w:rPr>
              <w:t>9,016</w:t>
            </w:r>
          </w:p>
        </w:tc>
        <w:tc>
          <w:tcPr>
            <w:tcW w:w="1195" w:type="dxa"/>
            <w:tcBorders>
              <w:top w:val="nil"/>
              <w:left w:val="nil"/>
              <w:bottom w:val="single" w:sz="8" w:space="0" w:color="auto"/>
              <w:right w:val="single" w:sz="8" w:space="0" w:color="auto"/>
            </w:tcBorders>
            <w:vAlign w:val="center"/>
          </w:tcPr>
          <w:p w:rsidR="00880D4A" w:rsidRPr="009F0B49" w:rsidP="00CB3803" w14:paraId="2CC793D3" w14:textId="255932B8">
            <w:pPr>
              <w:jc w:val="center"/>
              <w:rPr>
                <w:rFonts w:asciiTheme="minorHAnsi" w:hAnsiTheme="minorHAnsi" w:cstheme="minorHAnsi"/>
                <w:color w:val="000000"/>
                <w:sz w:val="20"/>
              </w:rPr>
            </w:pPr>
            <w:r>
              <w:rPr>
                <w:rFonts w:asciiTheme="minorHAnsi" w:hAnsiTheme="minorHAnsi" w:cstheme="minorHAnsi"/>
                <w:color w:val="000000"/>
                <w:sz w:val="20"/>
              </w:rPr>
              <w:t>1</w:t>
            </w:r>
          </w:p>
        </w:tc>
        <w:tc>
          <w:tcPr>
            <w:tcW w:w="1125" w:type="dxa"/>
            <w:tcBorders>
              <w:top w:val="nil"/>
              <w:left w:val="nil"/>
              <w:bottom w:val="single" w:sz="8" w:space="0" w:color="auto"/>
              <w:right w:val="single" w:sz="8" w:space="0" w:color="auto"/>
            </w:tcBorders>
            <w:vAlign w:val="center"/>
          </w:tcPr>
          <w:p w:rsidR="00880D4A" w:rsidRPr="009F0B49" w:rsidP="00CB3803" w14:paraId="7F7ED05A" w14:textId="3802E2B9">
            <w:pPr>
              <w:rPr>
                <w:rFonts w:asciiTheme="minorHAnsi" w:hAnsiTheme="minorHAnsi" w:cstheme="minorHAnsi"/>
                <w:color w:val="000000"/>
                <w:sz w:val="20"/>
                <w:szCs w:val="20"/>
              </w:rPr>
            </w:pPr>
            <w:r>
              <w:rPr>
                <w:rFonts w:asciiTheme="minorHAnsi" w:hAnsiTheme="minorHAnsi" w:cstheme="minorHAnsi"/>
                <w:color w:val="000000"/>
                <w:sz w:val="20"/>
                <w:szCs w:val="20"/>
              </w:rPr>
              <w:t>9,016</w:t>
            </w:r>
          </w:p>
        </w:tc>
        <w:tc>
          <w:tcPr>
            <w:tcW w:w="996" w:type="dxa"/>
            <w:tcBorders>
              <w:top w:val="nil"/>
              <w:left w:val="nil"/>
              <w:bottom w:val="single" w:sz="8" w:space="0" w:color="auto"/>
              <w:right w:val="single" w:sz="8" w:space="0" w:color="auto"/>
            </w:tcBorders>
            <w:vAlign w:val="center"/>
          </w:tcPr>
          <w:p w:rsidR="00880D4A" w:rsidRPr="009F0B49" w:rsidP="00CB3803" w14:paraId="3F0C1092" w14:textId="7543A710">
            <w:pPr>
              <w:rPr>
                <w:rFonts w:asciiTheme="minorHAnsi" w:hAnsiTheme="minorHAnsi" w:cstheme="minorHAnsi"/>
                <w:sz w:val="20"/>
                <w:szCs w:val="20"/>
              </w:rPr>
            </w:pPr>
            <w:r>
              <w:rPr>
                <w:rFonts w:asciiTheme="minorHAnsi" w:hAnsiTheme="minorHAnsi" w:cstheme="minorHAnsi"/>
                <w:sz w:val="20"/>
                <w:szCs w:val="20"/>
              </w:rPr>
              <w:t>0.08</w:t>
            </w:r>
          </w:p>
        </w:tc>
        <w:tc>
          <w:tcPr>
            <w:tcW w:w="1383" w:type="dxa"/>
            <w:tcBorders>
              <w:top w:val="nil"/>
              <w:left w:val="nil"/>
              <w:bottom w:val="single" w:sz="8" w:space="0" w:color="auto"/>
              <w:right w:val="single" w:sz="8" w:space="0" w:color="auto"/>
            </w:tcBorders>
            <w:vAlign w:val="center"/>
          </w:tcPr>
          <w:p w:rsidR="00880D4A" w:rsidRPr="009F0B49" w:rsidP="00CB3803" w14:paraId="4CE47EE4" w14:textId="02F6141D">
            <w:pPr>
              <w:rPr>
                <w:rFonts w:asciiTheme="minorHAnsi" w:hAnsiTheme="minorHAnsi" w:cstheme="minorHAnsi"/>
                <w:sz w:val="20"/>
                <w:szCs w:val="20"/>
              </w:rPr>
            </w:pPr>
            <w:r>
              <w:rPr>
                <w:rFonts w:asciiTheme="minorHAnsi" w:hAnsiTheme="minorHAnsi" w:cstheme="minorHAnsi"/>
                <w:sz w:val="20"/>
                <w:szCs w:val="20"/>
              </w:rPr>
              <w:t>721</w:t>
            </w:r>
          </w:p>
        </w:tc>
        <w:tc>
          <w:tcPr>
            <w:tcW w:w="904" w:type="dxa"/>
            <w:tcBorders>
              <w:top w:val="nil"/>
              <w:left w:val="nil"/>
              <w:bottom w:val="single" w:sz="8" w:space="0" w:color="auto"/>
              <w:right w:val="single" w:sz="8" w:space="0" w:color="auto"/>
            </w:tcBorders>
          </w:tcPr>
          <w:p w:rsidR="00880D4A" w:rsidRPr="009F0B49" w:rsidP="00CB3803" w14:paraId="74E4C019" w14:textId="69027F76">
            <w:pPr>
              <w:jc w:val="center"/>
              <w:rPr>
                <w:rFonts w:asciiTheme="minorHAnsi" w:hAnsiTheme="minorHAnsi" w:cstheme="minorHAnsi"/>
                <w:sz w:val="20"/>
                <w:szCs w:val="20"/>
              </w:rPr>
            </w:pPr>
            <w:r w:rsidRPr="00355A7E">
              <w:rPr>
                <w:rFonts w:asciiTheme="minorHAnsi" w:hAnsiTheme="minorHAnsi" w:cstheme="minorHAnsi"/>
                <w:sz w:val="20"/>
                <w:szCs w:val="20"/>
              </w:rPr>
              <w:t>$35.36</w:t>
            </w:r>
          </w:p>
        </w:tc>
        <w:tc>
          <w:tcPr>
            <w:tcW w:w="1332" w:type="dxa"/>
            <w:tcBorders>
              <w:top w:val="nil"/>
              <w:left w:val="nil"/>
              <w:bottom w:val="single" w:sz="8" w:space="0" w:color="auto"/>
              <w:right w:val="single" w:sz="8" w:space="0" w:color="auto"/>
            </w:tcBorders>
            <w:vAlign w:val="center"/>
          </w:tcPr>
          <w:p w:rsidR="00880D4A" w:rsidRPr="009F0B49" w:rsidP="00CB3803" w14:paraId="06AA8608" w14:textId="1C32E24F">
            <w:pPr>
              <w:jc w:val="center"/>
              <w:rPr>
                <w:rFonts w:asciiTheme="minorHAnsi" w:hAnsiTheme="minorHAnsi" w:cstheme="minorHAnsi"/>
                <w:color w:val="000000"/>
                <w:sz w:val="20"/>
                <w:szCs w:val="20"/>
              </w:rPr>
            </w:pPr>
            <w:r>
              <w:rPr>
                <w:rFonts w:asciiTheme="minorHAnsi" w:hAnsiTheme="minorHAnsi" w:cstheme="minorHAnsi"/>
                <w:color w:val="000000"/>
                <w:sz w:val="20"/>
                <w:szCs w:val="20"/>
              </w:rPr>
              <w:t>$25,495</w:t>
            </w:r>
          </w:p>
        </w:tc>
      </w:tr>
      <w:tr w14:paraId="614BAFB7" w14:textId="77777777" w:rsidTr="00880D4A">
        <w:tblPrEx>
          <w:tblW w:w="9459" w:type="dxa"/>
          <w:tblInd w:w="93" w:type="dxa"/>
          <w:tblLook w:val="04A0"/>
        </w:tblPrEx>
        <w:trPr>
          <w:trHeight w:val="315"/>
        </w:trPr>
        <w:tc>
          <w:tcPr>
            <w:tcW w:w="1251" w:type="dxa"/>
            <w:tcBorders>
              <w:top w:val="nil"/>
              <w:left w:val="single" w:sz="8" w:space="0" w:color="auto"/>
              <w:bottom w:val="single" w:sz="8" w:space="0" w:color="auto"/>
              <w:right w:val="single" w:sz="8" w:space="0" w:color="auto"/>
            </w:tcBorders>
            <w:vAlign w:val="center"/>
            <w:hideMark/>
          </w:tcPr>
          <w:p w:rsidR="00880D4A" w:rsidRPr="009F0B49" w:rsidP="008F12D9" w14:paraId="2A08B5EE" w14:textId="5DE9B795">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Total</w:t>
            </w:r>
          </w:p>
        </w:tc>
        <w:tc>
          <w:tcPr>
            <w:tcW w:w="1273" w:type="dxa"/>
            <w:tcBorders>
              <w:top w:val="nil"/>
              <w:left w:val="nil"/>
              <w:bottom w:val="single" w:sz="8" w:space="0" w:color="auto"/>
              <w:right w:val="single" w:sz="8" w:space="0" w:color="auto"/>
            </w:tcBorders>
            <w:shd w:val="clear" w:color="auto" w:fill="FFFFFF" w:themeFill="background1"/>
            <w:vAlign w:val="center"/>
            <w:hideMark/>
          </w:tcPr>
          <w:p w:rsidR="00880D4A" w:rsidRPr="009F0B49" w:rsidP="008F12D9" w14:paraId="2B3837AA" w14:textId="70B0304F">
            <w:pPr>
              <w:jc w:val="center"/>
              <w:rPr>
                <w:rFonts w:asciiTheme="minorHAnsi" w:hAnsiTheme="minorHAnsi" w:cstheme="minorHAnsi"/>
                <w:color w:val="000000"/>
                <w:sz w:val="20"/>
                <w:szCs w:val="20"/>
              </w:rPr>
            </w:pPr>
            <w:r>
              <w:rPr>
                <w:rFonts w:asciiTheme="minorHAnsi" w:hAnsiTheme="minorHAnsi" w:cstheme="minorHAnsi"/>
                <w:color w:val="000000"/>
                <w:sz w:val="20"/>
                <w:szCs w:val="20"/>
              </w:rPr>
              <w:t>109,717</w:t>
            </w:r>
            <w:r w:rsidRPr="009F0B49">
              <w:rPr>
                <w:rFonts w:asciiTheme="minorHAnsi" w:hAnsiTheme="minorHAnsi" w:cstheme="minorHAnsi"/>
                <w:color w:val="000000"/>
                <w:sz w:val="20"/>
                <w:szCs w:val="20"/>
              </w:rPr>
              <w:t> </w:t>
            </w:r>
          </w:p>
        </w:tc>
        <w:tc>
          <w:tcPr>
            <w:tcW w:w="1195" w:type="dxa"/>
            <w:tcBorders>
              <w:top w:val="nil"/>
              <w:left w:val="nil"/>
              <w:bottom w:val="single" w:sz="8" w:space="0" w:color="auto"/>
              <w:right w:val="single" w:sz="8" w:space="0" w:color="auto"/>
            </w:tcBorders>
            <w:shd w:val="clear" w:color="auto" w:fill="000000"/>
            <w:vAlign w:val="center"/>
            <w:hideMark/>
          </w:tcPr>
          <w:p w:rsidR="00880D4A" w:rsidRPr="009F0B49" w:rsidP="008F12D9" w14:paraId="26BC442F" w14:textId="6AC75B15">
            <w:pPr>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Pr="009F0B49">
              <w:rPr>
                <w:rFonts w:asciiTheme="minorHAnsi" w:hAnsiTheme="minorHAnsi" w:cstheme="minorHAnsi"/>
                <w:color w:val="000000"/>
                <w:sz w:val="20"/>
                <w:szCs w:val="20"/>
              </w:rPr>
              <w:t> </w:t>
            </w:r>
          </w:p>
        </w:tc>
        <w:tc>
          <w:tcPr>
            <w:tcW w:w="1125" w:type="dxa"/>
            <w:tcBorders>
              <w:top w:val="nil"/>
              <w:left w:val="nil"/>
              <w:bottom w:val="single" w:sz="8" w:space="0" w:color="auto"/>
              <w:right w:val="single" w:sz="8" w:space="0" w:color="auto"/>
            </w:tcBorders>
            <w:vAlign w:val="center"/>
            <w:hideMark/>
          </w:tcPr>
          <w:p w:rsidR="00880D4A" w:rsidRPr="009F0B49" w:rsidP="008F12D9" w14:paraId="1F90873C" w14:textId="36A7B029">
            <w:pPr>
              <w:rPr>
                <w:rFonts w:asciiTheme="minorHAnsi" w:hAnsiTheme="minorHAnsi" w:cstheme="minorHAnsi"/>
                <w:color w:val="000000"/>
                <w:sz w:val="20"/>
                <w:szCs w:val="20"/>
              </w:rPr>
            </w:pPr>
            <w:r>
              <w:rPr>
                <w:rFonts w:asciiTheme="minorHAnsi" w:hAnsiTheme="minorHAnsi" w:cstheme="minorHAnsi"/>
                <w:color w:val="000000"/>
                <w:sz w:val="20"/>
                <w:szCs w:val="20"/>
              </w:rPr>
              <w:t>78,317</w:t>
            </w:r>
          </w:p>
        </w:tc>
        <w:tc>
          <w:tcPr>
            <w:tcW w:w="996" w:type="dxa"/>
            <w:tcBorders>
              <w:top w:val="nil"/>
              <w:left w:val="nil"/>
              <w:bottom w:val="single" w:sz="8" w:space="0" w:color="auto"/>
              <w:right w:val="single" w:sz="8" w:space="0" w:color="auto"/>
            </w:tcBorders>
            <w:shd w:val="clear" w:color="auto" w:fill="000000"/>
            <w:vAlign w:val="center"/>
            <w:hideMark/>
          </w:tcPr>
          <w:p w:rsidR="00880D4A" w:rsidRPr="009F0B49" w:rsidP="008F12D9" w14:paraId="06A0B934" w14:textId="06156DA0">
            <w:pPr>
              <w:jc w:val="center"/>
              <w:rPr>
                <w:rFonts w:asciiTheme="minorHAnsi" w:hAnsiTheme="minorHAnsi" w:cstheme="minorHAnsi"/>
                <w:color w:val="000000"/>
                <w:sz w:val="20"/>
                <w:szCs w:val="20"/>
                <w14:ligatures w14:val="standardContextual"/>
              </w:rPr>
            </w:pPr>
            <w:r>
              <w:rPr>
                <w:rFonts w:asciiTheme="minorHAnsi" w:hAnsiTheme="minorHAnsi" w:cstheme="minorHAnsi"/>
                <w:color w:val="000000"/>
                <w:sz w:val="20"/>
                <w:szCs w:val="20"/>
              </w:rPr>
              <w:t>5</w:t>
            </w:r>
          </w:p>
        </w:tc>
        <w:tc>
          <w:tcPr>
            <w:tcW w:w="1383" w:type="dxa"/>
            <w:tcBorders>
              <w:top w:val="nil"/>
              <w:left w:val="nil"/>
              <w:bottom w:val="single" w:sz="8" w:space="0" w:color="auto"/>
              <w:right w:val="single" w:sz="8" w:space="0" w:color="auto"/>
            </w:tcBorders>
            <w:vAlign w:val="center"/>
            <w:hideMark/>
          </w:tcPr>
          <w:p w:rsidR="00880D4A" w:rsidRPr="009F0B49" w:rsidP="001C3D6D" w14:paraId="5EEDC067" w14:textId="2D5E9C99">
            <w:pPr>
              <w:rPr>
                <w:rFonts w:asciiTheme="minorHAnsi" w:hAnsiTheme="minorHAnsi" w:cstheme="minorHAnsi"/>
                <w:color w:val="000000"/>
                <w:sz w:val="20"/>
                <w:szCs w:val="20"/>
              </w:rPr>
            </w:pPr>
            <w:r>
              <w:rPr>
                <w:rFonts w:asciiTheme="minorHAnsi" w:hAnsiTheme="minorHAnsi" w:cstheme="minorHAnsi"/>
                <w:color w:val="000000"/>
                <w:sz w:val="20"/>
                <w:szCs w:val="20"/>
              </w:rPr>
              <w:t>23,939</w:t>
            </w:r>
          </w:p>
        </w:tc>
        <w:tc>
          <w:tcPr>
            <w:tcW w:w="904" w:type="dxa"/>
            <w:tcBorders>
              <w:top w:val="nil"/>
              <w:left w:val="nil"/>
              <w:bottom w:val="single" w:sz="8" w:space="0" w:color="auto"/>
              <w:right w:val="single" w:sz="8" w:space="0" w:color="auto"/>
            </w:tcBorders>
            <w:shd w:val="clear" w:color="auto" w:fill="000000"/>
            <w:vAlign w:val="center"/>
            <w:hideMark/>
          </w:tcPr>
          <w:p w:rsidR="00880D4A" w:rsidRPr="009F0B49" w:rsidP="008F12D9" w14:paraId="61FB1851" w14:textId="728313AB">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 </w:t>
            </w:r>
            <w:r>
              <w:rPr>
                <w:rFonts w:asciiTheme="minorHAnsi" w:hAnsiTheme="minorHAnsi" w:cstheme="minorHAnsi"/>
                <w:color w:val="000000"/>
                <w:sz w:val="20"/>
                <w:szCs w:val="20"/>
              </w:rPr>
              <w:t>$35.36</w:t>
            </w:r>
          </w:p>
        </w:tc>
        <w:tc>
          <w:tcPr>
            <w:tcW w:w="1332" w:type="dxa"/>
            <w:tcBorders>
              <w:top w:val="nil"/>
              <w:left w:val="nil"/>
              <w:bottom w:val="single" w:sz="8" w:space="0" w:color="auto"/>
              <w:right w:val="single" w:sz="8" w:space="0" w:color="auto"/>
            </w:tcBorders>
            <w:vAlign w:val="center"/>
            <w:hideMark/>
          </w:tcPr>
          <w:p w:rsidR="00880D4A" w:rsidRPr="009F0B49" w:rsidP="008F12D9" w14:paraId="78E0C0A7" w14:textId="0CD01C23">
            <w:pPr>
              <w:jc w:val="center"/>
              <w:rPr>
                <w:rFonts w:asciiTheme="minorHAnsi" w:hAnsiTheme="minorHAnsi" w:cstheme="minorHAnsi"/>
                <w:color w:val="000000"/>
                <w:sz w:val="20"/>
                <w:szCs w:val="20"/>
              </w:rPr>
            </w:pPr>
            <w:r w:rsidRPr="009F0B49">
              <w:rPr>
                <w:rFonts w:asciiTheme="minorHAnsi" w:hAnsiTheme="minorHAnsi" w:cstheme="minorHAnsi"/>
                <w:color w:val="000000"/>
                <w:sz w:val="20"/>
                <w:szCs w:val="20"/>
              </w:rPr>
              <w:t>(rounded) $ </w:t>
            </w:r>
            <w:r>
              <w:rPr>
                <w:rFonts w:asciiTheme="minorHAnsi" w:hAnsiTheme="minorHAnsi" w:cstheme="minorHAnsi"/>
                <w:color w:val="000000"/>
                <w:sz w:val="20"/>
                <w:szCs w:val="20"/>
              </w:rPr>
              <w:t>846,483</w:t>
            </w:r>
          </w:p>
        </w:tc>
      </w:tr>
    </w:tbl>
    <w:p w:rsidR="005E748F" w:rsidRPr="00A57D46" w:rsidP="005E748F" w14:paraId="70EBF068" w14:textId="54293C9E">
      <w:pPr>
        <w:keepLines/>
        <w:tabs>
          <w:tab w:val="left" w:pos="0"/>
          <w:tab w:val="left" w:pos="432"/>
          <w:tab w:val="left" w:pos="720"/>
          <w:tab w:val="left" w:pos="1008"/>
          <w:tab w:val="left" w:pos="1440"/>
        </w:tabs>
        <w:suppressAutoHyphens/>
        <w:rPr>
          <w:rFonts w:ascii="Times New Roman" w:hAnsi="Times New Roman"/>
        </w:rPr>
      </w:pPr>
      <w:r w:rsidRPr="00A57D46">
        <w:rPr>
          <w:rFonts w:ascii="Times New Roman" w:hAnsi="Times New Roman"/>
        </w:rPr>
        <w:tab/>
      </w:r>
      <w:r w:rsidRPr="00A57D46">
        <w:rPr>
          <w:rFonts w:ascii="Times New Roman" w:hAnsi="Times New Roman"/>
        </w:rPr>
        <w:tab/>
        <w:t xml:space="preserve"> </w:t>
      </w:r>
    </w:p>
    <w:p w:rsidR="00690F56" w:rsidP="00E60FB0" w14:paraId="6FA0D191" w14:textId="19622AB5">
      <w:pPr>
        <w:widowControl/>
        <w:autoSpaceDE/>
        <w:autoSpaceDN/>
        <w:adjustRightInd/>
        <w:rPr>
          <w:rFonts w:ascii="Times New Roman" w:hAnsi="Times New Roman"/>
        </w:rPr>
      </w:pPr>
      <w:r w:rsidRPr="74451717">
        <w:rPr>
          <w:rFonts w:ascii="Times New Roman" w:hAnsi="Times New Roman"/>
        </w:rPr>
        <w:t xml:space="preserve">The requirements have a total respondent burden hour estimate of </w:t>
      </w:r>
      <w:r w:rsidRPr="74451717" w:rsidR="002A5E10">
        <w:rPr>
          <w:rFonts w:ascii="Times New Roman" w:hAnsi="Times New Roman"/>
        </w:rPr>
        <w:t>23,939</w:t>
      </w:r>
      <w:r w:rsidRPr="74451717">
        <w:rPr>
          <w:rFonts w:ascii="Times New Roman" w:hAnsi="Times New Roman"/>
        </w:rPr>
        <w:t xml:space="preserve">.  Using the </w:t>
      </w:r>
      <w:r w:rsidRPr="74451717" w:rsidR="0E2D4477">
        <w:rPr>
          <w:rFonts w:ascii="Times New Roman" w:hAnsi="Times New Roman"/>
        </w:rPr>
        <w:t>O</w:t>
      </w:r>
      <w:r w:rsidRPr="74451717" w:rsidR="079B2C81">
        <w:rPr>
          <w:rFonts w:ascii="Times New Roman" w:hAnsi="Times New Roman"/>
        </w:rPr>
        <w:t>ctober</w:t>
      </w:r>
      <w:r w:rsidRPr="74451717" w:rsidR="086008BC">
        <w:rPr>
          <w:rFonts w:ascii="Times New Roman" w:hAnsi="Times New Roman"/>
        </w:rPr>
        <w:t xml:space="preserve"> 2024</w:t>
      </w:r>
      <w:r w:rsidRPr="74451717" w:rsidR="079B2C81">
        <w:rPr>
          <w:rFonts w:ascii="Times New Roman" w:hAnsi="Times New Roman"/>
        </w:rPr>
        <w:t xml:space="preserve"> </w:t>
      </w:r>
      <w:r w:rsidRPr="74451717">
        <w:rPr>
          <w:rFonts w:ascii="Times New Roman" w:hAnsi="Times New Roman"/>
        </w:rPr>
        <w:t>national average nonfarm private hourly wage of $</w:t>
      </w:r>
      <w:r w:rsidRPr="74451717" w:rsidR="188B123C">
        <w:rPr>
          <w:rFonts w:ascii="Times New Roman" w:hAnsi="Times New Roman"/>
        </w:rPr>
        <w:t>3</w:t>
      </w:r>
      <w:r w:rsidRPr="74451717" w:rsidR="6DE0ED25">
        <w:rPr>
          <w:rFonts w:ascii="Times New Roman" w:hAnsi="Times New Roman"/>
        </w:rPr>
        <w:t>5.36</w:t>
      </w:r>
      <w:r w:rsidRPr="74451717">
        <w:rPr>
          <w:rFonts w:ascii="Times New Roman" w:hAnsi="Times New Roman"/>
        </w:rPr>
        <w:t xml:space="preserve"> from the Bureau of Labor Statistics, the respondent cost estimate for these requirements is $</w:t>
      </w:r>
      <w:r w:rsidRPr="74451717" w:rsidR="00AD2902">
        <w:rPr>
          <w:rFonts w:ascii="Times New Roman" w:hAnsi="Times New Roman"/>
        </w:rPr>
        <w:t>846,483.04</w:t>
      </w:r>
      <w:r w:rsidRPr="74451717" w:rsidR="00181DAE">
        <w:rPr>
          <w:rFonts w:ascii="Times New Roman" w:hAnsi="Times New Roman"/>
        </w:rPr>
        <w:t xml:space="preserve"> </w:t>
      </w:r>
      <w:r w:rsidRPr="74451717">
        <w:rPr>
          <w:rFonts w:ascii="Times New Roman" w:hAnsi="Times New Roman"/>
        </w:rPr>
        <w:t>(</w:t>
      </w:r>
      <w:r w:rsidRPr="74451717" w:rsidR="002A5E10">
        <w:rPr>
          <w:rFonts w:ascii="Times New Roman" w:hAnsi="Times New Roman"/>
        </w:rPr>
        <w:t>23,939</w:t>
      </w:r>
      <w:r w:rsidRPr="74451717">
        <w:rPr>
          <w:rFonts w:ascii="Times New Roman" w:hAnsi="Times New Roman"/>
        </w:rPr>
        <w:t xml:space="preserve"> x $</w:t>
      </w:r>
      <w:r w:rsidRPr="74451717" w:rsidR="188B123C">
        <w:rPr>
          <w:rFonts w:ascii="Times New Roman" w:hAnsi="Times New Roman"/>
        </w:rPr>
        <w:t>3</w:t>
      </w:r>
      <w:r w:rsidRPr="74451717" w:rsidR="61F7F0F4">
        <w:rPr>
          <w:rFonts w:ascii="Times New Roman" w:hAnsi="Times New Roman"/>
        </w:rPr>
        <w:t>5.36</w:t>
      </w:r>
      <w:r w:rsidRPr="74451717">
        <w:rPr>
          <w:rFonts w:ascii="Times New Roman" w:hAnsi="Times New Roman"/>
        </w:rPr>
        <w:t xml:space="preserve"> =</w:t>
      </w:r>
      <w:r w:rsidRPr="74451717" w:rsidR="00C67C75">
        <w:rPr>
          <w:rFonts w:ascii="Times New Roman" w:hAnsi="Times New Roman"/>
        </w:rPr>
        <w:t xml:space="preserve"> </w:t>
      </w:r>
      <w:r w:rsidRPr="74451717" w:rsidR="00AD2902">
        <w:rPr>
          <w:rFonts w:ascii="Times New Roman" w:hAnsi="Times New Roman"/>
        </w:rPr>
        <w:t>846,483</w:t>
      </w:r>
      <w:r w:rsidRPr="74451717" w:rsidR="001C3D6D">
        <w:rPr>
          <w:rFonts w:ascii="Times New Roman" w:hAnsi="Times New Roman"/>
        </w:rPr>
        <w:t xml:space="preserve"> - rounded</w:t>
      </w:r>
      <w:r w:rsidRPr="74451717" w:rsidR="007C25EB">
        <w:rPr>
          <w:rFonts w:ascii="Times New Roman" w:hAnsi="Times New Roman"/>
        </w:rPr>
        <w:t>).</w:t>
      </w:r>
      <w:r w:rsidRPr="74451717" w:rsidR="00CA1414">
        <w:rPr>
          <w:rFonts w:ascii="Times New Roman" w:hAnsi="Times New Roman"/>
        </w:rPr>
        <w:t xml:space="preserve"> </w:t>
      </w:r>
    </w:p>
    <w:p w:rsidR="005C37A1" w:rsidRPr="007D0AC2" w:rsidP="00E60FB0" w14:paraId="0E209708" w14:textId="77777777">
      <w:pPr>
        <w:widowControl/>
        <w:autoSpaceDE/>
        <w:autoSpaceDN/>
        <w:adjustRightInd/>
        <w:rPr>
          <w:rFonts w:ascii="Times New Roman" w:hAnsi="Times New Roman"/>
          <w:color w:val="2E74B5" w:themeColor="accent1" w:themeShade="BF"/>
        </w:rPr>
      </w:pPr>
    </w:p>
    <w:p w:rsidR="00CD215D" w:rsidRPr="002A0962" w:rsidP="00CD215D" w14:paraId="0794A5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2A0962">
        <w:rPr>
          <w:rFonts w:ascii="Times New Roman" w:hAnsi="Times New Roman"/>
          <w:b/>
        </w:rPr>
        <w:t xml:space="preserve">13.  Provide an estimate of </w:t>
      </w:r>
      <w:r w:rsidRPr="002A0962" w:rsidR="00C667F3">
        <w:rPr>
          <w:rFonts w:ascii="Times New Roman" w:hAnsi="Times New Roman"/>
          <w:b/>
        </w:rPr>
        <w:t>the tot</w:t>
      </w:r>
      <w:r w:rsidRPr="002A0962">
        <w:rPr>
          <w:rFonts w:ascii="Times New Roman" w:hAnsi="Times New Roman"/>
          <w:b/>
        </w:rPr>
        <w:t xml:space="preserve">al annual cost burden to respondents or recordkeepers resulting from the collection of information.  (Do not include the cost of any hour </w:t>
      </w:r>
      <w:r w:rsidRPr="002A0962" w:rsidR="00C667F3">
        <w:rPr>
          <w:rFonts w:ascii="Times New Roman" w:hAnsi="Times New Roman"/>
          <w:b/>
        </w:rPr>
        <w:t>burden shown in Items 12 and 14</w:t>
      </w:r>
      <w:r w:rsidRPr="002A0962">
        <w:rPr>
          <w:rFonts w:ascii="Times New Roman" w:hAnsi="Times New Roman"/>
          <w:b/>
        </w:rPr>
        <w:t>)</w:t>
      </w:r>
      <w:r w:rsidRPr="002A0962" w:rsidR="00C667F3">
        <w:rPr>
          <w:rFonts w:ascii="Times New Roman" w:hAnsi="Times New Roman"/>
          <w:b/>
        </w:rPr>
        <w:t>.</w:t>
      </w:r>
    </w:p>
    <w:p w:rsidR="00CD215D" w:rsidRPr="002A0962" w:rsidP="00CD215D" w14:paraId="6C91B9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2A0962" w:rsidP="32C6CC57" w14:paraId="2D787558" w14:textId="073F59FF">
      <w:pPr>
        <w:widowControl/>
        <w:numPr>
          <w:ilvl w:val="0"/>
          <w:numId w:val="13"/>
        </w:num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2C6CC57">
        <w:rPr>
          <w:rFonts w:ascii="Times New Roman" w:hAnsi="Times New Roman"/>
          <w:b/>
          <w:bCs/>
        </w:rPr>
        <w:t>T</w:t>
      </w:r>
      <w:r w:rsidRPr="32C6CC57" w:rsidR="120830FB">
        <w:rPr>
          <w:rFonts w:ascii="Times New Roman" w:hAnsi="Times New Roman"/>
          <w:b/>
          <w:bCs/>
        </w:rPr>
        <w:t>he cost estimate should be split into two components:</w:t>
      </w:r>
      <w:r w:rsidRPr="32C6CC57" w:rsidR="27727C0A">
        <w:rPr>
          <w:rFonts w:ascii="Times New Roman" w:hAnsi="Times New Roman"/>
          <w:b/>
          <w:bCs/>
        </w:rPr>
        <w:t xml:space="preserve"> (a) a total capital</w:t>
      </w:r>
    </w:p>
    <w:p w:rsidR="006F6E13" w:rsidRPr="002A0962" w:rsidP="00584F8D" w14:paraId="013A6DBD" w14:textId="5247B4E8">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2A0962">
        <w:rPr>
          <w:rFonts w:ascii="Times New Roman" w:hAnsi="Times New Roman"/>
          <w:b/>
        </w:rPr>
        <w:t>a</w:t>
      </w:r>
      <w:r w:rsidRPr="002A0962" w:rsidR="00AB4DC3">
        <w:rPr>
          <w:rFonts w:ascii="Times New Roman" w:hAnsi="Times New Roman"/>
          <w:b/>
        </w:rPr>
        <w:t>nd</w:t>
      </w:r>
      <w:r w:rsidRPr="002A0962" w:rsidR="00584F8D">
        <w:rPr>
          <w:rFonts w:ascii="Times New Roman" w:hAnsi="Times New Roman"/>
          <w:b/>
        </w:rPr>
        <w:t xml:space="preserve"> </w:t>
      </w:r>
      <w:r w:rsidRPr="002A0962" w:rsidR="00AB4DC3">
        <w:rPr>
          <w:rFonts w:ascii="Times New Roman" w:hAnsi="Times New Roman"/>
          <w:b/>
        </w:rPr>
        <w:t>start</w:t>
      </w:r>
      <w:r w:rsidRPr="002A0962">
        <w:rPr>
          <w:rFonts w:ascii="Times New Roman" w:hAnsi="Times New Roman"/>
          <w:b/>
        </w:rPr>
        <w:t>-</w:t>
      </w:r>
      <w:r w:rsidRPr="002A0962" w:rsidR="00CD215D">
        <w:rPr>
          <w:rFonts w:ascii="Times New Roman" w:hAnsi="Times New Roman"/>
          <w:b/>
        </w:rPr>
        <w:t xml:space="preserve">up cost component </w:t>
      </w:r>
      <w:r w:rsidRPr="002A0962" w:rsidR="00C667F3">
        <w:rPr>
          <w:rFonts w:ascii="Times New Roman" w:hAnsi="Times New Roman"/>
          <w:b/>
        </w:rPr>
        <w:t>(</w:t>
      </w:r>
      <w:r w:rsidRPr="002A0962" w:rsidR="00CD215D">
        <w:rPr>
          <w:rFonts w:ascii="Times New Roman" w:hAnsi="Times New Roman"/>
          <w:b/>
        </w:rPr>
        <w:t>annualized over its expected useful life)</w:t>
      </w:r>
      <w:r w:rsidRPr="002A0962" w:rsidR="00C667F3">
        <w:rPr>
          <w:rFonts w:ascii="Times New Roman" w:hAnsi="Times New Roman"/>
          <w:b/>
        </w:rPr>
        <w:t>;</w:t>
      </w:r>
      <w:r w:rsidRPr="002A0962" w:rsidR="00CD215D">
        <w:rPr>
          <w:rFonts w:ascii="Times New Roman" w:hAnsi="Times New Roman"/>
          <w:b/>
        </w:rPr>
        <w:t xml:space="preserve"> and (b) a</w:t>
      </w:r>
    </w:p>
    <w:p w:rsidR="00CD215D" w:rsidRPr="002A0962" w:rsidP="0017099B" w14:paraId="4E4A4BD0" w14:textId="68EBA4C8">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2A0962">
        <w:rPr>
          <w:rFonts w:ascii="Times New Roman" w:hAnsi="Times New Roman"/>
          <w:b/>
        </w:rPr>
        <w:t xml:space="preserve">total operation and </w:t>
      </w:r>
      <w:r w:rsidRPr="002A0962" w:rsidR="006F6E13">
        <w:rPr>
          <w:rFonts w:ascii="Times New Roman" w:hAnsi="Times New Roman"/>
          <w:b/>
        </w:rPr>
        <w:t>m</w:t>
      </w:r>
      <w:r w:rsidRPr="002A0962">
        <w:rPr>
          <w:rFonts w:ascii="Times New Roman" w:hAnsi="Times New Roman"/>
          <w:b/>
        </w:rPr>
        <w:t>aintenance and purchase of se</w:t>
      </w:r>
      <w:r w:rsidRPr="002A0962" w:rsidR="006F6E13">
        <w:rPr>
          <w:rFonts w:ascii="Times New Roman" w:hAnsi="Times New Roman"/>
          <w:b/>
        </w:rPr>
        <w:t>rvice component</w:t>
      </w:r>
      <w:r w:rsidRPr="002A0962" w:rsidR="0017099B">
        <w:rPr>
          <w:rFonts w:ascii="Times New Roman" w:hAnsi="Times New Roman"/>
          <w:b/>
        </w:rPr>
        <w:t xml:space="preserve">.  </w:t>
      </w:r>
      <w:r w:rsidRPr="002A0962" w:rsidR="006F6E13">
        <w:rPr>
          <w:rFonts w:ascii="Times New Roman" w:hAnsi="Times New Roman"/>
          <w:b/>
        </w:rPr>
        <w:t>The estimates</w:t>
      </w:r>
      <w:r w:rsidRPr="002A0962" w:rsidR="00584F8D">
        <w:rPr>
          <w:rFonts w:ascii="Times New Roman" w:hAnsi="Times New Roman"/>
          <w:b/>
        </w:rPr>
        <w:t xml:space="preserve"> </w:t>
      </w:r>
      <w:r w:rsidRPr="002A0962">
        <w:rPr>
          <w:rFonts w:ascii="Times New Roman" w:hAnsi="Times New Roman"/>
          <w:b/>
        </w:rPr>
        <w:t>should take into account costs associated with generating,</w:t>
      </w:r>
      <w:r w:rsidRPr="002A0962" w:rsidR="0017099B">
        <w:rPr>
          <w:rFonts w:ascii="Times New Roman" w:hAnsi="Times New Roman"/>
          <w:b/>
        </w:rPr>
        <w:t xml:space="preserve"> </w:t>
      </w:r>
      <w:r w:rsidRPr="002A0962">
        <w:rPr>
          <w:rFonts w:ascii="Times New Roman" w:hAnsi="Times New Roman"/>
          <w:b/>
        </w:rPr>
        <w:t>maintaining, and disclosing or providing the information.  Include descriptions of</w:t>
      </w:r>
      <w:r w:rsidRPr="002A0962" w:rsidR="0017099B">
        <w:rPr>
          <w:rFonts w:ascii="Times New Roman" w:hAnsi="Times New Roman"/>
          <w:b/>
        </w:rPr>
        <w:t xml:space="preserve"> </w:t>
      </w:r>
      <w:r w:rsidRPr="002A0962">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w:t>
      </w:r>
      <w:r w:rsidRPr="002A0962">
        <w:rPr>
          <w:rFonts w:ascii="Times New Roman" w:hAnsi="Times New Roman"/>
          <w:b/>
        </w:rPr>
        <w:t>h as purchasing computers and software; monitoring, sampling, drilling and testing equipment; and record storage facilities.</w:t>
      </w:r>
    </w:p>
    <w:p w:rsidR="00CD215D" w:rsidRPr="002A0962" w:rsidP="00584F8D" w14:paraId="134B3C1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2A0962" w:rsidP="7CAFBB40" w14:paraId="484CE372" w14:textId="77777777">
      <w:pPr>
        <w:widowControl/>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7CAFBB40">
        <w:rPr>
          <w:rFonts w:ascii="Times New Roman" w:hAnsi="Times New Roman"/>
          <w:b/>
          <w:bCs/>
        </w:rPr>
        <w:t xml:space="preserve">If cost estimates are </w:t>
      </w:r>
      <w:r w:rsidRPr="7CAFBB40">
        <w:rPr>
          <w:rFonts w:ascii="Times New Roman" w:hAnsi="Times New Roman"/>
          <w:b/>
          <w:bCs/>
        </w:rPr>
        <w:t>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w:t>
      </w:r>
      <w:r w:rsidRPr="7CAFBB40">
        <w:rPr>
          <w:rFonts w:ascii="Times New Roman" w:hAnsi="Times New Roman"/>
          <w:b/>
          <w:bCs/>
        </w:rPr>
        <w:t>ion collection, as appropriate.</w:t>
      </w:r>
    </w:p>
    <w:p w:rsidR="00CD215D" w:rsidRPr="002A0962" w:rsidP="7CAFBB40" w14:paraId="48BE62E2"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2A0962" w:rsidP="7CAFBB40" w14:paraId="4AE4431B" w14:textId="136EF39D">
      <w:pPr>
        <w:widowControl/>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7CAFBB40">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2A0962" w:rsidP="7CAFBB40" w14:paraId="31EF35D5" w14:textId="77777777">
      <w:pPr>
        <w:widowControl/>
        <w:tabs>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10F6" w:rsidRPr="00E67B1D" w:rsidP="32C6CC57" w14:paraId="1823DC89" w14:textId="56FD500A">
      <w:pPr>
        <w:keepLines/>
        <w:tabs>
          <w:tab w:val="left" w:pos="432"/>
          <w:tab w:val="left" w:pos="1008"/>
          <w:tab w:val="left" w:pos="1440"/>
        </w:tabs>
        <w:suppressAutoHyphens/>
        <w:rPr>
          <w:rFonts w:ascii="Times New Roman" w:hAnsi="Times New Roman"/>
        </w:rPr>
      </w:pPr>
      <w:r w:rsidRPr="0800BEFB">
        <w:rPr>
          <w:rFonts w:ascii="Times New Roman" w:hAnsi="Times New Roman"/>
        </w:rPr>
        <w:t xml:space="preserve">There are no </w:t>
      </w:r>
      <w:r w:rsidRPr="0800BEFB" w:rsidR="31AAD358">
        <w:rPr>
          <w:rFonts w:ascii="Times New Roman" w:hAnsi="Times New Roman"/>
        </w:rPr>
        <w:t xml:space="preserve">capital or start-up </w:t>
      </w:r>
      <w:r w:rsidRPr="0800BEFB">
        <w:rPr>
          <w:rFonts w:ascii="Times New Roman" w:hAnsi="Times New Roman"/>
        </w:rPr>
        <w:t xml:space="preserve">costs associated with the information collected on the EE-1, EE-2, EE-3, EE-4, EE-5A, EE-5B, EE-8, EE-9, EE-10, EE-12, EE-16, EE-17A or EE-20.  Since the medical and information requested by the EE-7A, EE-13 and EE-17B is kept as a usual and customary business practice, there </w:t>
      </w:r>
      <w:r w:rsidRPr="0800BEFB" w:rsidR="561D774C">
        <w:rPr>
          <w:rFonts w:ascii="Times New Roman" w:hAnsi="Times New Roman"/>
        </w:rPr>
        <w:t>are also</w:t>
      </w:r>
      <w:r w:rsidRPr="0800BEFB">
        <w:rPr>
          <w:rFonts w:ascii="Times New Roman" w:hAnsi="Times New Roman"/>
        </w:rPr>
        <w:t xml:space="preserve"> no additional </w:t>
      </w:r>
      <w:r w:rsidRPr="0800BEFB" w:rsidR="561D774C">
        <w:rPr>
          <w:rFonts w:ascii="Times New Roman" w:hAnsi="Times New Roman"/>
        </w:rPr>
        <w:t>capital or start-up costs</w:t>
      </w:r>
      <w:r w:rsidRPr="0800BEFB">
        <w:rPr>
          <w:rFonts w:ascii="Times New Roman" w:hAnsi="Times New Roman"/>
        </w:rPr>
        <w:t xml:space="preserve"> associated with those requirements.  The only operation and maintenance cost for respondents in OMB Control No. 1240-0002 is for mailing</w:t>
      </w:r>
      <w:r w:rsidRPr="0800BEFB" w:rsidR="634C2999">
        <w:rPr>
          <w:rFonts w:ascii="Times New Roman" w:hAnsi="Times New Roman"/>
        </w:rPr>
        <w:t xml:space="preserve"> costs</w:t>
      </w:r>
      <w:r w:rsidRPr="0800BEFB">
        <w:rPr>
          <w:rFonts w:ascii="Times New Roman" w:hAnsi="Times New Roman"/>
        </w:rPr>
        <w:t xml:space="preserve">.  </w:t>
      </w:r>
      <w:r w:rsidRPr="0800BEFB" w:rsidR="47F3F182">
        <w:rPr>
          <w:rFonts w:ascii="Times New Roman" w:hAnsi="Times New Roman"/>
        </w:rPr>
        <w:t xml:space="preserve">An </w:t>
      </w:r>
      <w:r w:rsidRPr="0800BEFB">
        <w:rPr>
          <w:rFonts w:ascii="Times New Roman" w:hAnsi="Times New Roman"/>
        </w:rPr>
        <w:t xml:space="preserve">estimated annual </w:t>
      </w:r>
      <w:r w:rsidRPr="0800BEFB" w:rsidR="7AF3B7A3">
        <w:rPr>
          <w:rFonts w:ascii="Times New Roman" w:hAnsi="Times New Roman"/>
        </w:rPr>
        <w:t>maximum</w:t>
      </w:r>
      <w:r w:rsidRPr="0800BEFB">
        <w:rPr>
          <w:rFonts w:ascii="Times New Roman" w:hAnsi="Times New Roman"/>
        </w:rPr>
        <w:t xml:space="preserve"> of </w:t>
      </w:r>
      <w:r w:rsidR="00E67B1D">
        <w:rPr>
          <w:rFonts w:ascii="Times New Roman" w:hAnsi="Times New Roman"/>
        </w:rPr>
        <w:t>27,343</w:t>
      </w:r>
      <w:r w:rsidRPr="0800BEFB" w:rsidR="007B02B0">
        <w:rPr>
          <w:rFonts w:ascii="Times New Roman" w:hAnsi="Times New Roman"/>
        </w:rPr>
        <w:t xml:space="preserve"> mai</w:t>
      </w:r>
      <w:r w:rsidRPr="0800BEFB">
        <w:rPr>
          <w:rFonts w:ascii="Times New Roman" w:hAnsi="Times New Roman"/>
        </w:rPr>
        <w:t>led responses at $.</w:t>
      </w:r>
      <w:r w:rsidRPr="0800BEFB" w:rsidR="5E1DC384">
        <w:rPr>
          <w:rFonts w:ascii="Times New Roman" w:hAnsi="Times New Roman"/>
        </w:rPr>
        <w:t>7</w:t>
      </w:r>
      <w:r w:rsidRPr="0800BEFB" w:rsidR="78D3B77A">
        <w:rPr>
          <w:rFonts w:ascii="Times New Roman" w:hAnsi="Times New Roman"/>
        </w:rPr>
        <w:t>3</w:t>
      </w:r>
      <w:r w:rsidRPr="0800BEFB">
        <w:rPr>
          <w:rFonts w:ascii="Times New Roman" w:hAnsi="Times New Roman"/>
        </w:rPr>
        <w:t xml:space="preserve"> + $.</w:t>
      </w:r>
      <w:r w:rsidRPr="0800BEFB" w:rsidR="0FDB17AA">
        <w:rPr>
          <w:rFonts w:ascii="Times New Roman" w:hAnsi="Times New Roman"/>
        </w:rPr>
        <w:t>24</w:t>
      </w:r>
      <w:r w:rsidRPr="0800BEFB">
        <w:rPr>
          <w:rFonts w:ascii="Times New Roman" w:hAnsi="Times New Roman"/>
        </w:rPr>
        <w:t xml:space="preserve"> (</w:t>
      </w:r>
      <w:r w:rsidRPr="0800BEFB" w:rsidR="5E1DC384">
        <w:rPr>
          <w:rFonts w:ascii="Times New Roman" w:hAnsi="Times New Roman"/>
        </w:rPr>
        <w:t xml:space="preserve">first class </w:t>
      </w:r>
      <w:r w:rsidRPr="0800BEFB">
        <w:rPr>
          <w:rFonts w:ascii="Times New Roman" w:hAnsi="Times New Roman"/>
        </w:rPr>
        <w:t>postage</w:t>
      </w:r>
      <w:r w:rsidRPr="0800BEFB" w:rsidR="5E1DC384">
        <w:rPr>
          <w:rFonts w:ascii="Times New Roman" w:hAnsi="Times New Roman"/>
        </w:rPr>
        <w:t xml:space="preserve"> and 1 additional ounce</w:t>
      </w:r>
      <w:r w:rsidRPr="0800BEFB">
        <w:rPr>
          <w:rFonts w:ascii="Times New Roman" w:hAnsi="Times New Roman"/>
        </w:rPr>
        <w:t xml:space="preserve"> + envelope) per response = </w:t>
      </w:r>
      <w:r w:rsidR="00E67B1D">
        <w:rPr>
          <w:rFonts w:ascii="Times New Roman" w:hAnsi="Times New Roman"/>
        </w:rPr>
        <w:t>$26,522.71</w:t>
      </w:r>
      <w:r w:rsidRPr="0800BEFB" w:rsidR="364765F5">
        <w:rPr>
          <w:rFonts w:ascii="Times New Roman" w:hAnsi="Times New Roman"/>
        </w:rPr>
        <w:t xml:space="preserve"> in mailing costs</w:t>
      </w:r>
      <w:r w:rsidR="001A731D">
        <w:rPr>
          <w:rFonts w:ascii="Times New Roman" w:hAnsi="Times New Roman"/>
        </w:rPr>
        <w:t xml:space="preserve"> (</w:t>
      </w:r>
      <w:r w:rsidR="00C24A86">
        <w:rPr>
          <w:rFonts w:ascii="Times New Roman" w:hAnsi="Times New Roman"/>
        </w:rPr>
        <w:t xml:space="preserve">in ROCIS as </w:t>
      </w:r>
      <w:r w:rsidRPr="00504EB3" w:rsidR="001A731D">
        <w:rPr>
          <w:rFonts w:ascii="Times New Roman" w:hAnsi="Times New Roman"/>
        </w:rPr>
        <w:t>$26,52</w:t>
      </w:r>
      <w:r w:rsidR="00424E61">
        <w:rPr>
          <w:rFonts w:ascii="Times New Roman" w:hAnsi="Times New Roman"/>
        </w:rPr>
        <w:t>2</w:t>
      </w:r>
      <w:r w:rsidR="001A731D">
        <w:rPr>
          <w:rFonts w:ascii="Times New Roman" w:hAnsi="Times New Roman"/>
        </w:rPr>
        <w:t>)</w:t>
      </w:r>
      <w:r w:rsidRPr="00E67B1D" w:rsidR="07682585">
        <w:rPr>
          <w:rFonts w:ascii="Times New Roman" w:hAnsi="Times New Roman"/>
        </w:rPr>
        <w:t>.</w:t>
      </w:r>
      <w:r w:rsidRPr="00E67B1D" w:rsidR="260F2998">
        <w:rPr>
          <w:rFonts w:ascii="Times New Roman" w:hAnsi="Times New Roman"/>
        </w:rPr>
        <w:t xml:space="preserve"> </w:t>
      </w:r>
      <w:r w:rsidRPr="00E67B1D" w:rsidR="35EAF76E">
        <w:rPr>
          <w:rFonts w:ascii="Times New Roman" w:hAnsi="Times New Roman"/>
        </w:rPr>
        <w:t xml:space="preserve"> Th</w:t>
      </w:r>
      <w:r w:rsidR="004154D8">
        <w:rPr>
          <w:rFonts w:ascii="Times New Roman" w:hAnsi="Times New Roman"/>
        </w:rPr>
        <w:t xml:space="preserve">is </w:t>
      </w:r>
      <w:r w:rsidRPr="00E67B1D" w:rsidR="35EAF76E">
        <w:rPr>
          <w:rFonts w:ascii="Times New Roman" w:hAnsi="Times New Roman"/>
        </w:rPr>
        <w:t>estimate</w:t>
      </w:r>
      <w:r w:rsidR="00E67B1D">
        <w:rPr>
          <w:rFonts w:ascii="Times New Roman" w:hAnsi="Times New Roman"/>
        </w:rPr>
        <w:t>d</w:t>
      </w:r>
      <w:r w:rsidRPr="00E67B1D" w:rsidR="35EAF76E">
        <w:rPr>
          <w:rFonts w:ascii="Times New Roman" w:hAnsi="Times New Roman"/>
        </w:rPr>
        <w:t xml:space="preserve"> </w:t>
      </w:r>
      <w:r w:rsidR="00E67B1D">
        <w:rPr>
          <w:rFonts w:ascii="Times New Roman" w:hAnsi="Times New Roman"/>
        </w:rPr>
        <w:t>number of mailed responses</w:t>
      </w:r>
      <w:r w:rsidRPr="00E67B1D" w:rsidR="7126E0AC">
        <w:rPr>
          <w:rFonts w:ascii="Times New Roman" w:hAnsi="Times New Roman"/>
        </w:rPr>
        <w:t xml:space="preserve"> </w:t>
      </w:r>
      <w:r w:rsidR="004154D8">
        <w:rPr>
          <w:rFonts w:ascii="Times New Roman" w:hAnsi="Times New Roman"/>
        </w:rPr>
        <w:t>has been reduced because approximately 33%</w:t>
      </w:r>
      <w:r w:rsidR="00E67B1D">
        <w:rPr>
          <w:rFonts w:ascii="Times New Roman" w:hAnsi="Times New Roman"/>
        </w:rPr>
        <w:t xml:space="preserve"> of Forms EE-1 and EE-2</w:t>
      </w:r>
      <w:r w:rsidRPr="00E67B1D" w:rsidR="438700C6">
        <w:rPr>
          <w:rFonts w:ascii="Times New Roman" w:hAnsi="Times New Roman"/>
        </w:rPr>
        <w:t xml:space="preserve"> are submitted electronically</w:t>
      </w:r>
      <w:r w:rsidR="00E67B1D">
        <w:rPr>
          <w:rFonts w:ascii="Times New Roman" w:hAnsi="Times New Roman"/>
        </w:rPr>
        <w:t xml:space="preserve"> rather than mailed</w:t>
      </w:r>
      <w:r w:rsidRPr="00E67B1D" w:rsidR="438700C6">
        <w:rPr>
          <w:rFonts w:ascii="Times New Roman" w:hAnsi="Times New Roman"/>
        </w:rPr>
        <w:t xml:space="preserve">, and about </w:t>
      </w:r>
      <w:r w:rsidR="00E67B1D">
        <w:rPr>
          <w:rFonts w:ascii="Times New Roman" w:hAnsi="Times New Roman"/>
        </w:rPr>
        <w:t>75%</w:t>
      </w:r>
      <w:r w:rsidRPr="00E67B1D" w:rsidR="438700C6">
        <w:rPr>
          <w:rFonts w:ascii="Times New Roman" w:hAnsi="Times New Roman"/>
        </w:rPr>
        <w:t xml:space="preserve"> of all </w:t>
      </w:r>
      <w:r w:rsidR="00E67B1D">
        <w:rPr>
          <w:rFonts w:ascii="Times New Roman" w:hAnsi="Times New Roman"/>
        </w:rPr>
        <w:t>responses to the other information collection requirements in OMB Control No. 1240-0002</w:t>
      </w:r>
      <w:r w:rsidRPr="00E67B1D" w:rsidR="36C5D76C">
        <w:rPr>
          <w:rFonts w:ascii="Times New Roman" w:hAnsi="Times New Roman"/>
        </w:rPr>
        <w:t xml:space="preserve"> </w:t>
      </w:r>
      <w:r w:rsidRPr="00E67B1D" w:rsidR="438700C6">
        <w:rPr>
          <w:rFonts w:ascii="Times New Roman" w:hAnsi="Times New Roman"/>
        </w:rPr>
        <w:t>are al</w:t>
      </w:r>
      <w:r w:rsidRPr="00E67B1D" w:rsidR="7CA5BAD5">
        <w:rPr>
          <w:rFonts w:ascii="Times New Roman" w:hAnsi="Times New Roman"/>
        </w:rPr>
        <w:t>so submitted electronically</w:t>
      </w:r>
      <w:r w:rsidRPr="00E67B1D" w:rsidR="0B82E072">
        <w:rPr>
          <w:rFonts w:ascii="Times New Roman" w:hAnsi="Times New Roman"/>
        </w:rPr>
        <w:t>.</w:t>
      </w:r>
    </w:p>
    <w:p w:rsidR="006410F6" w:rsidRPr="007D0AC2" w:rsidP="00690F56" w14:paraId="175E69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2E74B5" w:themeColor="accent1" w:themeShade="BF"/>
        </w:rPr>
      </w:pPr>
    </w:p>
    <w:p w:rsidR="00690F56" w:rsidRPr="000A2997" w:rsidP="00690F56" w14:paraId="754415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2997">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A2997">
        <w:rPr>
          <w:rFonts w:ascii="Times New Roman" w:hAnsi="Times New Roman"/>
        </w:rPr>
        <w:t xml:space="preserve"> </w:t>
      </w:r>
      <w:r w:rsidRPr="000A2997">
        <w:rPr>
          <w:rFonts w:ascii="Times New Roman" w:hAnsi="Times New Roman"/>
          <w:b/>
          <w:bCs/>
        </w:rPr>
        <w:t>without this collection of information.  Agencies also may aggregate cost estimates from Items 12, 13, and 14 into a single table.</w:t>
      </w:r>
    </w:p>
    <w:p w:rsidR="00695E9D" w:rsidP="006410F6" w14:paraId="5AB3069D" w14:textId="77777777">
      <w:pPr>
        <w:tabs>
          <w:tab w:val="left" w:pos="0"/>
          <w:tab w:val="left" w:pos="432"/>
          <w:tab w:val="left" w:pos="720"/>
          <w:tab w:val="left" w:pos="1008"/>
          <w:tab w:val="left" w:pos="1440"/>
        </w:tabs>
        <w:suppressAutoHyphens/>
        <w:rPr>
          <w:rFonts w:ascii="Times New Roman" w:hAnsi="Times New Roman"/>
        </w:rPr>
      </w:pPr>
    </w:p>
    <w:p w:rsidR="0060731A" w:rsidP="006410F6" w14:paraId="59A9F12A" w14:textId="77777777">
      <w:pPr>
        <w:tabs>
          <w:tab w:val="left" w:pos="0"/>
          <w:tab w:val="left" w:pos="432"/>
          <w:tab w:val="left" w:pos="720"/>
          <w:tab w:val="left" w:pos="1008"/>
          <w:tab w:val="left" w:pos="1440"/>
        </w:tabs>
        <w:suppressAutoHyphens/>
        <w:rPr>
          <w:rFonts w:ascii="Times New Roman" w:hAnsi="Times New Roman"/>
        </w:rPr>
      </w:pPr>
    </w:p>
    <w:p w:rsidR="00477049" w:rsidP="006410F6" w14:paraId="7D682DCC" w14:textId="77777777">
      <w:pPr>
        <w:tabs>
          <w:tab w:val="left" w:pos="0"/>
          <w:tab w:val="left" w:pos="432"/>
          <w:tab w:val="left" w:pos="720"/>
          <w:tab w:val="left" w:pos="1008"/>
          <w:tab w:val="left" w:pos="1440"/>
        </w:tabs>
        <w:suppressAutoHyphens/>
        <w:rPr>
          <w:rFonts w:ascii="Times New Roman" w:hAnsi="Times New Roman"/>
        </w:rPr>
      </w:pPr>
    </w:p>
    <w:p w:rsidR="006410F6" w:rsidRPr="000A2997" w:rsidP="006410F6" w14:paraId="7B0778CA" w14:textId="19B63050">
      <w:pPr>
        <w:tabs>
          <w:tab w:val="left" w:pos="0"/>
          <w:tab w:val="left" w:pos="432"/>
          <w:tab w:val="left" w:pos="720"/>
          <w:tab w:val="left" w:pos="1008"/>
          <w:tab w:val="left" w:pos="1440"/>
        </w:tabs>
        <w:suppressAutoHyphens/>
        <w:rPr>
          <w:rFonts w:ascii="Times New Roman" w:hAnsi="Times New Roman"/>
        </w:rPr>
      </w:pPr>
      <w:r w:rsidRPr="000A2997">
        <w:rPr>
          <w:rFonts w:ascii="Times New Roman" w:hAnsi="Times New Roman"/>
        </w:rPr>
        <w:t>Federal Cost Estimate:</w:t>
      </w:r>
    </w:p>
    <w:p w:rsidR="006410F6" w:rsidRPr="000A2997" w:rsidP="006410F6" w14:paraId="68B1E3BA" w14:textId="77777777">
      <w:pPr>
        <w:tabs>
          <w:tab w:val="left" w:pos="0"/>
          <w:tab w:val="left" w:pos="432"/>
          <w:tab w:val="left" w:pos="720"/>
          <w:tab w:val="left" w:pos="1008"/>
          <w:tab w:val="left" w:pos="1440"/>
        </w:tabs>
        <w:suppressAutoHyphens/>
        <w:rPr>
          <w:rFonts w:ascii="Times New Roman" w:hAnsi="Times New Roman"/>
        </w:rPr>
      </w:pPr>
    </w:p>
    <w:p w:rsidR="006410F6" w:rsidRPr="000A2997" w:rsidP="006410F6" w14:paraId="0B7A4AA3" w14:textId="4859E251">
      <w:pPr>
        <w:tabs>
          <w:tab w:val="left" w:pos="0"/>
          <w:tab w:val="left" w:pos="432"/>
          <w:tab w:val="left" w:pos="720"/>
          <w:tab w:val="left" w:pos="1008"/>
          <w:tab w:val="left" w:pos="1440"/>
        </w:tabs>
        <w:suppressAutoHyphens/>
        <w:outlineLvl w:val="0"/>
        <w:rPr>
          <w:rFonts w:ascii="Times New Roman" w:hAnsi="Times New Roman"/>
        </w:rPr>
      </w:pPr>
      <w:r w:rsidRPr="000A2997">
        <w:rPr>
          <w:rFonts w:ascii="Times New Roman" w:hAnsi="Times New Roman"/>
          <w:u w:val="single"/>
        </w:rPr>
        <w:t>Review Costs</w:t>
      </w:r>
      <w:r w:rsidRPr="000A2997">
        <w:rPr>
          <w:rFonts w:ascii="Times New Roman" w:hAnsi="Times New Roman"/>
        </w:rPr>
        <w:t xml:space="preserve">: </w:t>
      </w:r>
    </w:p>
    <w:p w:rsidR="006410F6" w:rsidRPr="00A8552E" w:rsidP="006410F6" w14:paraId="6D8E108D" w14:textId="476D9948">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rFonts w:ascii="Times New Roman" w:hAnsi="Times New Roman"/>
        </w:rPr>
      </w:pP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t>Reviewer</w:t>
      </w:r>
    </w:p>
    <w:p w:rsidR="006410F6" w:rsidRPr="00A8552E" w:rsidP="006410F6" w14:paraId="7E1DDA0B" w14:textId="72A3F068">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A8552E">
        <w:rPr>
          <w:rFonts w:ascii="Times New Roman" w:hAnsi="Times New Roman"/>
        </w:rPr>
        <w:t xml:space="preserve">      </w:t>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r>
      <w:r w:rsidRPr="00A8552E">
        <w:rPr>
          <w:rFonts w:ascii="Times New Roman" w:hAnsi="Times New Roman"/>
        </w:rPr>
        <w:tab/>
        <w:t>Time</w:t>
      </w:r>
      <w:r w:rsidRPr="00A8552E">
        <w:rPr>
          <w:rFonts w:ascii="Times New Roman" w:hAnsi="Times New Roman"/>
        </w:rPr>
        <w:tab/>
      </w:r>
      <w:r w:rsidRPr="00A8552E">
        <w:rPr>
          <w:rFonts w:ascii="Times New Roman" w:hAnsi="Times New Roman"/>
        </w:rPr>
        <w:tab/>
      </w:r>
      <w:r w:rsidRPr="00A8552E">
        <w:rPr>
          <w:rFonts w:ascii="Times New Roman" w:hAnsi="Times New Roman"/>
        </w:rPr>
        <w:tab/>
        <w:t xml:space="preserve">    </w:t>
      </w:r>
      <w:r w:rsidR="004C74B0">
        <w:rPr>
          <w:rFonts w:ascii="Times New Roman" w:hAnsi="Times New Roman"/>
        </w:rPr>
        <w:t xml:space="preserve">   </w:t>
      </w:r>
      <w:r w:rsidRPr="00A8552E">
        <w:rPr>
          <w:rFonts w:ascii="Times New Roman" w:hAnsi="Times New Roman"/>
        </w:rPr>
        <w:t>Total</w:t>
      </w:r>
      <w:r w:rsidRPr="00A8552E">
        <w:rPr>
          <w:rFonts w:ascii="Times New Roman" w:hAnsi="Times New Roman"/>
        </w:rPr>
        <w:tab/>
      </w:r>
      <w:r w:rsidRPr="00A8552E">
        <w:rPr>
          <w:rFonts w:ascii="Times New Roman" w:hAnsi="Times New Roman"/>
        </w:rPr>
        <w:tab/>
        <w:t>(GS-11/4</w:t>
      </w:r>
    </w:p>
    <w:p w:rsidR="00CA360D" w:rsidRPr="00A8552E" w:rsidP="006410F6" w14:paraId="1513B67F" w14:textId="154E1398">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A8552E">
        <w:rPr>
          <w:rFonts w:ascii="Times New Roman" w:hAnsi="Times New Roman"/>
          <w:u w:val="single"/>
        </w:rPr>
        <w:t>Requirement</w:t>
      </w:r>
      <w:r w:rsidRPr="00A8552E">
        <w:rPr>
          <w:rFonts w:ascii="Times New Roman" w:hAnsi="Times New Roman"/>
          <w:u w:val="single"/>
        </w:rPr>
        <w:tab/>
      </w:r>
      <w:r w:rsidRPr="00A8552E">
        <w:rPr>
          <w:rFonts w:ascii="Times New Roman" w:hAnsi="Times New Roman"/>
        </w:rPr>
        <w:tab/>
      </w:r>
      <w:r w:rsidRPr="00A8552E">
        <w:rPr>
          <w:rFonts w:ascii="Times New Roman" w:hAnsi="Times New Roman"/>
          <w:u w:val="single"/>
        </w:rPr>
        <w:t>to Review</w:t>
      </w:r>
      <w:r w:rsidRPr="00A8552E">
        <w:rPr>
          <w:rFonts w:ascii="Times New Roman" w:hAnsi="Times New Roman"/>
        </w:rPr>
        <w:tab/>
      </w:r>
      <w:r w:rsidR="004C74B0">
        <w:rPr>
          <w:rFonts w:ascii="Times New Roman" w:hAnsi="Times New Roman"/>
        </w:rPr>
        <w:t xml:space="preserve">      </w:t>
      </w:r>
      <w:r w:rsidRPr="00A8552E">
        <w:rPr>
          <w:rFonts w:ascii="Times New Roman" w:hAnsi="Times New Roman"/>
          <w:u w:val="single"/>
        </w:rPr>
        <w:t>Responses</w:t>
      </w:r>
      <w:r w:rsidRPr="00A8552E">
        <w:rPr>
          <w:rFonts w:ascii="Times New Roman" w:hAnsi="Times New Roman"/>
        </w:rPr>
        <w:tab/>
        <w:t xml:space="preserve"> </w:t>
      </w:r>
      <w:r w:rsidR="004C74B0">
        <w:rPr>
          <w:rFonts w:ascii="Times New Roman" w:hAnsi="Times New Roman"/>
        </w:rPr>
        <w:t xml:space="preserve">          </w:t>
      </w:r>
      <w:r w:rsidRPr="00A8552E">
        <w:rPr>
          <w:rFonts w:ascii="Times New Roman" w:hAnsi="Times New Roman"/>
          <w:u w:val="single"/>
        </w:rPr>
        <w:t>Hourly*)</w:t>
      </w:r>
      <w:r w:rsidR="00E85841">
        <w:rPr>
          <w:rFonts w:ascii="Times New Roman" w:hAnsi="Times New Roman"/>
        </w:rPr>
        <w:t xml:space="preserve">          </w:t>
      </w:r>
      <w:r w:rsidRPr="00A8552E">
        <w:rPr>
          <w:rFonts w:ascii="Times New Roman" w:hAnsi="Times New Roman"/>
        </w:rPr>
        <w:t xml:space="preserve"> </w:t>
      </w:r>
      <w:r w:rsidRPr="00A8552E">
        <w:rPr>
          <w:rFonts w:ascii="Times New Roman" w:hAnsi="Times New Roman"/>
          <w:u w:val="single"/>
        </w:rPr>
        <w:t>Cost</w:t>
      </w:r>
      <w:r w:rsidRPr="00A8552E">
        <w:rPr>
          <w:rFonts w:ascii="Times New Roman" w:hAnsi="Times New Roman"/>
        </w:rPr>
        <w:t xml:space="preserve"> </w:t>
      </w:r>
    </w:p>
    <w:p w:rsidR="006410F6" w:rsidRPr="00B2053E" w:rsidP="006410F6" w14:paraId="337EA53A" w14:textId="27903D26">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B2053E">
        <w:rPr>
          <w:rFonts w:ascii="Times New Roman" w:hAnsi="Times New Roman"/>
        </w:rPr>
        <w:t>EE-1</w:t>
      </w:r>
      <w:r w:rsidRPr="00B2053E">
        <w:rPr>
          <w:rFonts w:ascii="Times New Roman" w:hAnsi="Times New Roman"/>
        </w:rPr>
        <w:tab/>
      </w:r>
      <w:r w:rsidRPr="00B2053E">
        <w:rPr>
          <w:rFonts w:ascii="Times New Roman" w:hAnsi="Times New Roman"/>
        </w:rPr>
        <w:tab/>
      </w:r>
      <w:r w:rsidRPr="00B2053E">
        <w:rPr>
          <w:rFonts w:ascii="Times New Roman" w:hAnsi="Times New Roman"/>
        </w:rPr>
        <w:tab/>
      </w:r>
      <w:r w:rsidRPr="00B2053E">
        <w:rPr>
          <w:rFonts w:ascii="Times New Roman" w:hAnsi="Times New Roman"/>
        </w:rPr>
        <w:tab/>
        <w:t>5 min.</w:t>
      </w:r>
      <w:r w:rsidRPr="00B2053E" w:rsidR="003E29AB">
        <w:rPr>
          <w:rFonts w:ascii="Times New Roman" w:hAnsi="Times New Roman"/>
        </w:rPr>
        <w:tab/>
      </w:r>
      <w:r w:rsidR="004C74B0">
        <w:rPr>
          <w:rFonts w:ascii="Times New Roman" w:hAnsi="Times New Roman"/>
        </w:rPr>
        <w:t xml:space="preserve">       </w:t>
      </w:r>
      <w:r w:rsidR="009B01B0">
        <w:rPr>
          <w:rFonts w:ascii="Times New Roman" w:hAnsi="Times New Roman"/>
        </w:rPr>
        <w:t xml:space="preserve"> </w:t>
      </w:r>
      <w:r w:rsidR="00784DC7">
        <w:rPr>
          <w:rFonts w:ascii="Times New Roman" w:hAnsi="Times New Roman"/>
        </w:rPr>
        <w:t>9,260</w:t>
      </w:r>
      <w:r w:rsidRPr="00B2053E">
        <w:rPr>
          <w:rFonts w:ascii="Times New Roman" w:hAnsi="Times New Roman"/>
        </w:rPr>
        <w:tab/>
      </w:r>
      <w:r w:rsidRPr="00B2053E">
        <w:rPr>
          <w:rFonts w:ascii="Times New Roman" w:hAnsi="Times New Roman"/>
        </w:rPr>
        <w:tab/>
        <w:t>$</w:t>
      </w:r>
      <w:r w:rsidRPr="00B2053E" w:rsidR="004F5C09">
        <w:rPr>
          <w:rFonts w:ascii="Times New Roman" w:hAnsi="Times New Roman"/>
        </w:rPr>
        <w:t>38.24</w:t>
      </w:r>
      <w:r w:rsidRPr="00B2053E" w:rsidR="003E29AB">
        <w:rPr>
          <w:rFonts w:ascii="Times New Roman" w:hAnsi="Times New Roman"/>
        </w:rPr>
        <w:tab/>
      </w:r>
      <w:r w:rsidRPr="00B2053E" w:rsidR="003E29AB">
        <w:rPr>
          <w:rFonts w:ascii="Times New Roman" w:hAnsi="Times New Roman"/>
        </w:rPr>
        <w:tab/>
      </w:r>
      <w:r w:rsidRPr="00B2053E">
        <w:rPr>
          <w:rFonts w:ascii="Times New Roman" w:hAnsi="Times New Roman"/>
        </w:rPr>
        <w:t>$</w:t>
      </w:r>
      <w:r w:rsidR="00A7442A">
        <w:rPr>
          <w:rFonts w:ascii="Times New Roman" w:hAnsi="Times New Roman"/>
        </w:rPr>
        <w:t>29,</w:t>
      </w:r>
      <w:r w:rsidR="009B01B0">
        <w:rPr>
          <w:rFonts w:ascii="Times New Roman" w:hAnsi="Times New Roman"/>
        </w:rPr>
        <w:t>508.53</w:t>
      </w:r>
    </w:p>
    <w:p w:rsidR="006410F6" w:rsidRPr="00F24633" w:rsidP="006410F6" w14:paraId="1C9582A8" w14:textId="4F4E1A08">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F24633">
        <w:rPr>
          <w:rFonts w:ascii="Times New Roman" w:hAnsi="Times New Roman"/>
        </w:rPr>
        <w:t>EE-2</w:t>
      </w:r>
      <w:r w:rsidRPr="00F24633">
        <w:rPr>
          <w:rFonts w:ascii="Times New Roman" w:hAnsi="Times New Roman"/>
        </w:rPr>
        <w:tab/>
      </w:r>
      <w:r w:rsidRPr="00F24633">
        <w:rPr>
          <w:rFonts w:ascii="Times New Roman" w:hAnsi="Times New Roman"/>
        </w:rPr>
        <w:tab/>
      </w:r>
      <w:r w:rsidRPr="00F24633">
        <w:rPr>
          <w:rFonts w:ascii="Times New Roman" w:hAnsi="Times New Roman"/>
        </w:rPr>
        <w:tab/>
      </w:r>
      <w:r w:rsidRPr="00F24633">
        <w:rPr>
          <w:rFonts w:ascii="Times New Roman" w:hAnsi="Times New Roman"/>
        </w:rPr>
        <w:tab/>
        <w:t>5 min.</w:t>
      </w:r>
      <w:r w:rsidR="0013667F">
        <w:rPr>
          <w:rFonts w:ascii="Times New Roman" w:hAnsi="Times New Roman"/>
        </w:rPr>
        <w:t xml:space="preserve">           </w:t>
      </w:r>
      <w:r w:rsidR="004C74B0">
        <w:rPr>
          <w:rFonts w:ascii="Times New Roman" w:hAnsi="Times New Roman"/>
        </w:rPr>
        <w:t xml:space="preserve">       </w:t>
      </w:r>
      <w:r w:rsidR="0013667F">
        <w:rPr>
          <w:rFonts w:ascii="Times New Roman" w:hAnsi="Times New Roman"/>
        </w:rPr>
        <w:t xml:space="preserve"> </w:t>
      </w:r>
      <w:r w:rsidR="00CA5170">
        <w:rPr>
          <w:rFonts w:ascii="Times New Roman" w:hAnsi="Times New Roman"/>
        </w:rPr>
        <w:t>2,315</w:t>
      </w:r>
      <w:r w:rsidRPr="00F24633">
        <w:rPr>
          <w:rFonts w:ascii="Times New Roman" w:hAnsi="Times New Roman"/>
        </w:rPr>
        <w:tab/>
      </w:r>
      <w:r w:rsidRPr="00F24633" w:rsidR="003E29AB">
        <w:rPr>
          <w:rFonts w:ascii="Times New Roman" w:hAnsi="Times New Roman"/>
        </w:rPr>
        <w:tab/>
      </w:r>
      <w:r w:rsidRPr="00F24633" w:rsidR="004F5C09">
        <w:rPr>
          <w:rFonts w:ascii="Times New Roman" w:hAnsi="Times New Roman"/>
        </w:rPr>
        <w:t>$38.24</w:t>
      </w:r>
      <w:r w:rsidRPr="00F24633" w:rsidR="003E29AB">
        <w:rPr>
          <w:rFonts w:ascii="Times New Roman" w:hAnsi="Times New Roman"/>
        </w:rPr>
        <w:tab/>
      </w:r>
      <w:r w:rsidRPr="00F24633" w:rsidR="003E29AB">
        <w:rPr>
          <w:rFonts w:ascii="Times New Roman" w:hAnsi="Times New Roman"/>
        </w:rPr>
        <w:tab/>
      </w:r>
      <w:r w:rsidRPr="00F24633">
        <w:rPr>
          <w:rFonts w:ascii="Times New Roman" w:hAnsi="Times New Roman"/>
        </w:rPr>
        <w:t>$</w:t>
      </w:r>
      <w:r w:rsidR="00DC223C">
        <w:rPr>
          <w:rFonts w:ascii="Times New Roman" w:hAnsi="Times New Roman"/>
        </w:rPr>
        <w:t>7,</w:t>
      </w:r>
      <w:r w:rsidR="009B01B0">
        <w:rPr>
          <w:rFonts w:ascii="Times New Roman" w:hAnsi="Times New Roman"/>
        </w:rPr>
        <w:t>377.13</w:t>
      </w:r>
    </w:p>
    <w:p w:rsidR="006410F6" w:rsidRPr="00F24633" w:rsidP="006410F6" w14:paraId="2EC21FAE" w14:textId="05E9E74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F24633">
        <w:rPr>
          <w:rFonts w:ascii="Times New Roman" w:hAnsi="Times New Roman"/>
        </w:rPr>
        <w:t>EE-3</w:t>
      </w:r>
      <w:r w:rsidRPr="00F24633">
        <w:rPr>
          <w:rFonts w:ascii="Times New Roman" w:hAnsi="Times New Roman"/>
        </w:rPr>
        <w:tab/>
      </w:r>
      <w:r w:rsidRPr="00F24633">
        <w:rPr>
          <w:rFonts w:ascii="Times New Roman" w:hAnsi="Times New Roman"/>
        </w:rPr>
        <w:tab/>
      </w:r>
      <w:r w:rsidRPr="00F24633">
        <w:rPr>
          <w:rFonts w:ascii="Times New Roman" w:hAnsi="Times New Roman"/>
        </w:rPr>
        <w:tab/>
      </w:r>
      <w:r w:rsidR="00C7663A">
        <w:rPr>
          <w:rFonts w:ascii="Times New Roman" w:hAnsi="Times New Roman"/>
        </w:rPr>
        <w:t xml:space="preserve"> </w:t>
      </w:r>
      <w:r w:rsidR="00CA360D">
        <w:rPr>
          <w:rFonts w:ascii="Times New Roman" w:hAnsi="Times New Roman"/>
        </w:rPr>
        <w:t xml:space="preserve"> </w:t>
      </w:r>
      <w:r w:rsidRPr="00F24633">
        <w:rPr>
          <w:rFonts w:ascii="Times New Roman" w:hAnsi="Times New Roman"/>
        </w:rPr>
        <w:t>15 min.</w:t>
      </w:r>
      <w:r w:rsidR="0013667F">
        <w:rPr>
          <w:rFonts w:ascii="Times New Roman" w:hAnsi="Times New Roman"/>
        </w:rPr>
        <w:t xml:space="preserve">         </w:t>
      </w:r>
      <w:r w:rsidR="004C74B0">
        <w:rPr>
          <w:rFonts w:ascii="Times New Roman" w:hAnsi="Times New Roman"/>
        </w:rPr>
        <w:t xml:space="preserve">       </w:t>
      </w:r>
      <w:r w:rsidR="0013667F">
        <w:rPr>
          <w:rFonts w:ascii="Times New Roman" w:hAnsi="Times New Roman"/>
        </w:rPr>
        <w:t xml:space="preserve"> </w:t>
      </w:r>
      <w:r w:rsidRPr="00F24633" w:rsidR="00B2053E">
        <w:rPr>
          <w:rFonts w:ascii="Times New Roman" w:hAnsi="Times New Roman"/>
        </w:rPr>
        <w:t>6,200</w:t>
      </w:r>
      <w:r w:rsidRPr="00F24633">
        <w:rPr>
          <w:rFonts w:ascii="Times New Roman" w:hAnsi="Times New Roman"/>
        </w:rPr>
        <w:tab/>
      </w:r>
      <w:r w:rsidR="00042149">
        <w:rPr>
          <w:rFonts w:ascii="Times New Roman" w:hAnsi="Times New Roman"/>
        </w:rPr>
        <w:t xml:space="preserve">           </w:t>
      </w:r>
      <w:r w:rsidR="0013667F">
        <w:rPr>
          <w:rFonts w:ascii="Times New Roman" w:hAnsi="Times New Roman"/>
        </w:rPr>
        <w:t xml:space="preserve"> </w:t>
      </w:r>
      <w:r w:rsidRPr="00F24633" w:rsidR="004F5C09">
        <w:rPr>
          <w:rFonts w:ascii="Times New Roman" w:hAnsi="Times New Roman"/>
        </w:rPr>
        <w:t>$38.24</w:t>
      </w:r>
      <w:r w:rsidR="000E1753">
        <w:rPr>
          <w:rFonts w:ascii="Times New Roman" w:hAnsi="Times New Roman"/>
        </w:rPr>
        <w:t xml:space="preserve">             </w:t>
      </w:r>
      <w:r w:rsidRPr="00F24633">
        <w:rPr>
          <w:rFonts w:ascii="Times New Roman" w:hAnsi="Times New Roman"/>
        </w:rPr>
        <w:t>$</w:t>
      </w:r>
      <w:r w:rsidRPr="00F24633" w:rsidR="00C9263C">
        <w:rPr>
          <w:rFonts w:ascii="Times New Roman" w:hAnsi="Times New Roman"/>
        </w:rPr>
        <w:t>59,272</w:t>
      </w:r>
      <w:r w:rsidR="009B01B0">
        <w:rPr>
          <w:rFonts w:ascii="Times New Roman" w:hAnsi="Times New Roman"/>
        </w:rPr>
        <w:t>.00</w:t>
      </w:r>
    </w:p>
    <w:p w:rsidR="006410F6" w:rsidP="006410F6" w14:paraId="684615F9" w14:textId="630E126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87374D">
        <w:rPr>
          <w:rFonts w:ascii="Times New Roman" w:hAnsi="Times New Roman"/>
        </w:rPr>
        <w:t>EE-4</w:t>
      </w:r>
      <w:r w:rsidRPr="0087374D">
        <w:rPr>
          <w:rFonts w:ascii="Times New Roman" w:hAnsi="Times New Roman"/>
        </w:rPr>
        <w:tab/>
      </w:r>
      <w:r w:rsidRPr="0087374D">
        <w:rPr>
          <w:rFonts w:ascii="Times New Roman" w:hAnsi="Times New Roman"/>
        </w:rPr>
        <w:tab/>
      </w:r>
      <w:r w:rsidRPr="0087374D">
        <w:rPr>
          <w:rFonts w:ascii="Times New Roman" w:hAnsi="Times New Roman"/>
        </w:rPr>
        <w:tab/>
      </w:r>
      <w:r w:rsidR="00D70D3A">
        <w:rPr>
          <w:rFonts w:ascii="Times New Roman" w:hAnsi="Times New Roman"/>
        </w:rPr>
        <w:t xml:space="preserve"> </w:t>
      </w:r>
      <w:r w:rsidR="00F30A8D">
        <w:rPr>
          <w:rFonts w:ascii="Times New Roman" w:hAnsi="Times New Roman"/>
        </w:rPr>
        <w:t xml:space="preserve"> </w:t>
      </w:r>
      <w:r w:rsidRPr="0087374D">
        <w:rPr>
          <w:rFonts w:ascii="Times New Roman" w:hAnsi="Times New Roman"/>
        </w:rPr>
        <w:t>15 min.</w:t>
      </w:r>
      <w:r w:rsidRPr="0087374D" w:rsidR="003E29AB">
        <w:rPr>
          <w:rFonts w:ascii="Times New Roman" w:hAnsi="Times New Roman"/>
        </w:rPr>
        <w:tab/>
      </w:r>
      <w:r w:rsidR="000E1753">
        <w:rPr>
          <w:rFonts w:ascii="Times New Roman" w:hAnsi="Times New Roman"/>
        </w:rPr>
        <w:t xml:space="preserve">       </w:t>
      </w:r>
      <w:r w:rsidRPr="0087374D" w:rsidR="002511FA">
        <w:rPr>
          <w:rFonts w:ascii="Times New Roman" w:hAnsi="Times New Roman"/>
        </w:rPr>
        <w:t>2</w:t>
      </w:r>
      <w:r w:rsidRPr="0087374D" w:rsidR="00FC377D">
        <w:rPr>
          <w:rFonts w:ascii="Times New Roman" w:hAnsi="Times New Roman"/>
        </w:rPr>
        <w:t>006</w:t>
      </w:r>
      <w:r w:rsidRPr="0087374D">
        <w:rPr>
          <w:rFonts w:ascii="Times New Roman" w:hAnsi="Times New Roman"/>
        </w:rPr>
        <w:tab/>
      </w:r>
      <w:r w:rsidRPr="0087374D" w:rsidR="003E29AB">
        <w:rPr>
          <w:rFonts w:ascii="Times New Roman" w:hAnsi="Times New Roman"/>
        </w:rPr>
        <w:tab/>
      </w:r>
      <w:r w:rsidRPr="0087374D" w:rsidR="004F5C09">
        <w:rPr>
          <w:rFonts w:ascii="Times New Roman" w:hAnsi="Times New Roman"/>
        </w:rPr>
        <w:t>$38.24</w:t>
      </w:r>
      <w:r w:rsidRPr="0087374D" w:rsidR="003E29AB">
        <w:rPr>
          <w:rFonts w:ascii="Times New Roman" w:hAnsi="Times New Roman"/>
        </w:rPr>
        <w:tab/>
      </w:r>
      <w:r w:rsidRPr="0087374D" w:rsidR="003E29AB">
        <w:rPr>
          <w:rFonts w:ascii="Times New Roman" w:hAnsi="Times New Roman"/>
        </w:rPr>
        <w:tab/>
      </w:r>
      <w:r w:rsidRPr="0087374D">
        <w:rPr>
          <w:rFonts w:ascii="Times New Roman" w:hAnsi="Times New Roman"/>
        </w:rPr>
        <w:t>$</w:t>
      </w:r>
      <w:r w:rsidRPr="0087374D" w:rsidR="0062749B">
        <w:rPr>
          <w:rFonts w:ascii="Times New Roman" w:hAnsi="Times New Roman"/>
        </w:rPr>
        <w:t>19,177.36</w:t>
      </w:r>
    </w:p>
    <w:p w:rsidR="00400B68" w:rsidRPr="00466C55" w:rsidP="342732B6" w14:paraId="1A2286B6" w14:textId="0E9C6F09">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0800BEFB">
        <w:rPr>
          <w:rFonts w:ascii="Times New Roman" w:hAnsi="Times New Roman"/>
        </w:rPr>
        <w:t>EE-5A</w:t>
      </w:r>
      <w:r>
        <w:tab/>
      </w:r>
      <w:r>
        <w:tab/>
      </w:r>
      <w:r>
        <w:tab/>
      </w:r>
      <w:r w:rsidR="00B5461C">
        <w:t xml:space="preserve"> </w:t>
      </w:r>
      <w:r w:rsidRPr="0800BEFB">
        <w:rPr>
          <w:rFonts w:ascii="Times New Roman" w:hAnsi="Times New Roman"/>
        </w:rPr>
        <w:t>10 min.</w:t>
      </w:r>
      <w:r>
        <w:tab/>
      </w:r>
      <w:r w:rsidR="000E1753">
        <w:t xml:space="preserve">   </w:t>
      </w:r>
      <w:r w:rsidRPr="0800BEFB" w:rsidR="723EE027">
        <w:rPr>
          <w:rFonts w:ascii="Times New Roman" w:hAnsi="Times New Roman"/>
        </w:rPr>
        <w:t>163</w:t>
      </w:r>
      <w:r>
        <w:tab/>
      </w:r>
      <w:r>
        <w:tab/>
      </w:r>
      <w:r w:rsidRPr="0800BEFB">
        <w:rPr>
          <w:rFonts w:ascii="Times New Roman" w:hAnsi="Times New Roman"/>
        </w:rPr>
        <w:t>$3</w:t>
      </w:r>
      <w:r w:rsidRPr="0800BEFB" w:rsidR="2FD2D76B">
        <w:rPr>
          <w:rFonts w:ascii="Times New Roman" w:hAnsi="Times New Roman"/>
        </w:rPr>
        <w:t>8.24</w:t>
      </w:r>
      <w:r>
        <w:tab/>
      </w:r>
      <w:r>
        <w:tab/>
      </w:r>
      <w:r w:rsidRPr="0800BEFB">
        <w:rPr>
          <w:rFonts w:ascii="Times New Roman" w:hAnsi="Times New Roman"/>
        </w:rPr>
        <w:t>$</w:t>
      </w:r>
      <w:r w:rsidRPr="0800BEFB" w:rsidR="0ACCFED9">
        <w:rPr>
          <w:rFonts w:ascii="Times New Roman" w:hAnsi="Times New Roman"/>
        </w:rPr>
        <w:t>1</w:t>
      </w:r>
      <w:r w:rsidR="009B01B0">
        <w:rPr>
          <w:rFonts w:ascii="Times New Roman" w:hAnsi="Times New Roman"/>
        </w:rPr>
        <w:t>,</w:t>
      </w:r>
      <w:r w:rsidRPr="0800BEFB" w:rsidR="0ACCFED9">
        <w:rPr>
          <w:rFonts w:ascii="Times New Roman" w:hAnsi="Times New Roman"/>
        </w:rPr>
        <w:t>043.20</w:t>
      </w:r>
    </w:p>
    <w:p w:rsidR="00400B68" w:rsidRPr="00466C55" w:rsidP="342732B6" w14:paraId="4EBFB289" w14:textId="55CC635E">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0800BEFB">
        <w:rPr>
          <w:rFonts w:ascii="Times New Roman" w:hAnsi="Times New Roman"/>
        </w:rPr>
        <w:t>EE-5B</w:t>
      </w:r>
      <w:r>
        <w:tab/>
      </w:r>
      <w:r>
        <w:tab/>
      </w:r>
      <w:r>
        <w:tab/>
      </w:r>
      <w:r>
        <w:tab/>
      </w:r>
      <w:r w:rsidRPr="0800BEFB">
        <w:rPr>
          <w:rFonts w:ascii="Times New Roman" w:hAnsi="Times New Roman"/>
        </w:rPr>
        <w:t>10 min.</w:t>
      </w:r>
      <w:r>
        <w:tab/>
      </w:r>
      <w:r w:rsidR="000E1753">
        <w:t xml:space="preserve">   </w:t>
      </w:r>
      <w:r w:rsidRPr="0800BEFB" w:rsidR="4F021411">
        <w:rPr>
          <w:rFonts w:ascii="Times New Roman" w:hAnsi="Times New Roman"/>
        </w:rPr>
        <w:t>6,816</w:t>
      </w:r>
      <w:r>
        <w:tab/>
      </w:r>
      <w:r>
        <w:tab/>
      </w:r>
      <w:r w:rsidRPr="0800BEFB">
        <w:rPr>
          <w:rFonts w:ascii="Times New Roman" w:hAnsi="Times New Roman"/>
        </w:rPr>
        <w:t>$</w:t>
      </w:r>
      <w:r w:rsidRPr="0800BEFB" w:rsidR="2FD2D76B">
        <w:rPr>
          <w:rFonts w:ascii="Times New Roman" w:hAnsi="Times New Roman"/>
        </w:rPr>
        <w:t>38.24</w:t>
      </w:r>
      <w:r w:rsidRPr="0800BEFB" w:rsidR="00746E9A">
        <w:rPr>
          <w:rFonts w:ascii="Times New Roman" w:hAnsi="Times New Roman"/>
        </w:rPr>
        <w:t xml:space="preserve">             </w:t>
      </w:r>
      <w:r w:rsidRPr="0800BEFB">
        <w:rPr>
          <w:rFonts w:ascii="Times New Roman" w:hAnsi="Times New Roman"/>
        </w:rPr>
        <w:t>$</w:t>
      </w:r>
      <w:r w:rsidRPr="0800BEFB" w:rsidR="22B37F09">
        <w:rPr>
          <w:rFonts w:ascii="Times New Roman" w:hAnsi="Times New Roman"/>
        </w:rPr>
        <w:t>43,622.40</w:t>
      </w:r>
    </w:p>
    <w:p w:rsidR="006410F6" w:rsidRPr="00466C55" w:rsidP="342732B6" w14:paraId="3C71FFE7" w14:textId="7F4A1324">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F5496" w:themeColor="accent5" w:themeShade="BF"/>
        </w:rPr>
      </w:pPr>
      <w:bookmarkStart w:id="2" w:name="_Hlk177636634"/>
      <w:bookmarkEnd w:id="2"/>
      <w:r w:rsidRPr="0800BEFB">
        <w:rPr>
          <w:rFonts w:ascii="Times New Roman" w:hAnsi="Times New Roman"/>
        </w:rPr>
        <w:t>EE-7A</w:t>
      </w:r>
      <w:r>
        <w:tab/>
      </w:r>
      <w:r>
        <w:tab/>
      </w:r>
      <w:r>
        <w:tab/>
      </w:r>
      <w:r>
        <w:tab/>
      </w:r>
      <w:r w:rsidRPr="0800BEFB">
        <w:rPr>
          <w:rFonts w:ascii="Times New Roman" w:hAnsi="Times New Roman"/>
        </w:rPr>
        <w:t>15 min.</w:t>
      </w:r>
      <w:r w:rsidR="004C74B0">
        <w:t xml:space="preserve">    </w:t>
      </w:r>
      <w:r w:rsidR="000E1753">
        <w:t xml:space="preserve">   </w:t>
      </w:r>
      <w:r w:rsidRPr="0800BEFB" w:rsidR="38785E54">
        <w:rPr>
          <w:rFonts w:ascii="Times New Roman" w:hAnsi="Times New Roman"/>
        </w:rPr>
        <w:t>2,425</w:t>
      </w:r>
      <w:r>
        <w:tab/>
      </w:r>
      <w:r>
        <w:tab/>
      </w:r>
      <w:r w:rsidRPr="0800BEFB" w:rsidR="54481DFF">
        <w:rPr>
          <w:rFonts w:ascii="Times New Roman" w:hAnsi="Times New Roman"/>
        </w:rPr>
        <w:t>$38.24</w:t>
      </w:r>
      <w:r>
        <w:tab/>
      </w:r>
      <w:r>
        <w:tab/>
      </w:r>
      <w:r w:rsidRPr="0800BEFB">
        <w:rPr>
          <w:rFonts w:ascii="Times New Roman" w:hAnsi="Times New Roman"/>
        </w:rPr>
        <w:t>$</w:t>
      </w:r>
      <w:r w:rsidRPr="0800BEFB" w:rsidR="39277A59">
        <w:rPr>
          <w:rFonts w:ascii="Times New Roman" w:hAnsi="Times New Roman"/>
        </w:rPr>
        <w:t>23,</w:t>
      </w:r>
      <w:r w:rsidR="009B01B0">
        <w:rPr>
          <w:rFonts w:ascii="Times New Roman" w:hAnsi="Times New Roman"/>
        </w:rPr>
        <w:t>1</w:t>
      </w:r>
      <w:r w:rsidRPr="0800BEFB" w:rsidR="39277A59">
        <w:rPr>
          <w:rFonts w:ascii="Times New Roman" w:hAnsi="Times New Roman"/>
        </w:rPr>
        <w:t>8</w:t>
      </w:r>
      <w:r w:rsidR="009B01B0">
        <w:rPr>
          <w:rFonts w:ascii="Times New Roman" w:hAnsi="Times New Roman"/>
        </w:rPr>
        <w:t>3</w:t>
      </w:r>
      <w:r w:rsidR="00F44495">
        <w:rPr>
          <w:rFonts w:ascii="Times New Roman" w:hAnsi="Times New Roman"/>
        </w:rPr>
        <w:t>.00</w:t>
      </w:r>
    </w:p>
    <w:p w:rsidR="006410F6" w:rsidRPr="0047301E" w:rsidP="006410F6" w14:paraId="7C7309AC" w14:textId="384E6ACD">
      <w:pPr>
        <w:keepLines/>
        <w:tabs>
          <w:tab w:val="left" w:pos="0"/>
          <w:tab w:val="left" w:pos="432"/>
          <w:tab w:val="left" w:pos="720"/>
          <w:tab w:val="left" w:pos="1008"/>
          <w:tab w:val="left" w:pos="1440"/>
        </w:tabs>
        <w:suppressAutoHyphens/>
        <w:rPr>
          <w:rFonts w:ascii="Times New Roman" w:hAnsi="Times New Roman"/>
        </w:rPr>
      </w:pPr>
      <w:r w:rsidRPr="0047301E">
        <w:rPr>
          <w:rFonts w:ascii="Times New Roman" w:hAnsi="Times New Roman"/>
        </w:rPr>
        <w:t>EE-8</w:t>
      </w:r>
      <w:r w:rsidRPr="0047301E">
        <w:rPr>
          <w:rFonts w:ascii="Times New Roman" w:hAnsi="Times New Roman"/>
        </w:rPr>
        <w:tab/>
      </w:r>
      <w:r w:rsidRPr="0047301E">
        <w:rPr>
          <w:rFonts w:ascii="Times New Roman" w:hAnsi="Times New Roman"/>
        </w:rPr>
        <w:tab/>
      </w:r>
      <w:r w:rsidRPr="0047301E">
        <w:rPr>
          <w:rFonts w:ascii="Times New Roman" w:hAnsi="Times New Roman"/>
        </w:rPr>
        <w:tab/>
        <w:t xml:space="preserve">  3 min.</w:t>
      </w:r>
      <w:r w:rsidRPr="0047301E" w:rsidR="003E29AB">
        <w:rPr>
          <w:rFonts w:ascii="Times New Roman" w:hAnsi="Times New Roman"/>
        </w:rPr>
        <w:tab/>
      </w:r>
      <w:r w:rsidRPr="0047301E" w:rsidR="00A510A5">
        <w:rPr>
          <w:rFonts w:ascii="Times New Roman" w:hAnsi="Times New Roman"/>
        </w:rPr>
        <w:t xml:space="preserve"> </w:t>
      </w:r>
      <w:r w:rsidR="000E1753">
        <w:rPr>
          <w:rFonts w:ascii="Times New Roman" w:hAnsi="Times New Roman"/>
        </w:rPr>
        <w:t xml:space="preserve">      </w:t>
      </w:r>
      <w:r w:rsidRPr="0047301E" w:rsidR="00A510A5">
        <w:rPr>
          <w:rFonts w:ascii="Times New Roman" w:hAnsi="Times New Roman"/>
        </w:rPr>
        <w:t>1,100</w:t>
      </w:r>
      <w:r w:rsidRPr="0047301E" w:rsidR="003E29AB">
        <w:rPr>
          <w:rFonts w:ascii="Times New Roman" w:hAnsi="Times New Roman"/>
        </w:rPr>
        <w:tab/>
      </w:r>
      <w:r w:rsidRPr="0047301E" w:rsidR="003E29AB">
        <w:rPr>
          <w:rFonts w:ascii="Times New Roman" w:hAnsi="Times New Roman"/>
        </w:rPr>
        <w:tab/>
      </w:r>
      <w:r w:rsidRPr="0047301E" w:rsidR="004F5C09">
        <w:rPr>
          <w:rFonts w:ascii="Times New Roman" w:hAnsi="Times New Roman"/>
        </w:rPr>
        <w:t>$38.24</w:t>
      </w:r>
      <w:r w:rsidR="00E85841">
        <w:rPr>
          <w:rFonts w:ascii="Times New Roman" w:hAnsi="Times New Roman"/>
        </w:rPr>
        <w:t xml:space="preserve">             </w:t>
      </w:r>
      <w:r w:rsidRPr="0047301E">
        <w:rPr>
          <w:rFonts w:ascii="Times New Roman" w:hAnsi="Times New Roman"/>
        </w:rPr>
        <w:t>$</w:t>
      </w:r>
      <w:r w:rsidRPr="0047301E" w:rsidR="00CE6202">
        <w:rPr>
          <w:rFonts w:ascii="Times New Roman" w:hAnsi="Times New Roman"/>
        </w:rPr>
        <w:t>2,10</w:t>
      </w:r>
      <w:r w:rsidR="00F44495">
        <w:rPr>
          <w:rFonts w:ascii="Times New Roman" w:hAnsi="Times New Roman"/>
        </w:rPr>
        <w:t>3.20</w:t>
      </w:r>
    </w:p>
    <w:p w:rsidR="006410F6" w:rsidRPr="0047301E" w:rsidP="0800BEFB" w14:paraId="6446F3A2" w14:textId="4902BE85">
      <w:pPr>
        <w:keepLines/>
        <w:tabs>
          <w:tab w:val="left" w:pos="432"/>
          <w:tab w:val="left" w:pos="720"/>
          <w:tab w:val="left" w:pos="1008"/>
          <w:tab w:val="left" w:pos="1440"/>
        </w:tabs>
        <w:suppressAutoHyphens/>
        <w:rPr>
          <w:rFonts w:ascii="Times New Roman" w:hAnsi="Times New Roman"/>
        </w:rPr>
      </w:pPr>
      <w:r w:rsidRPr="0800BEFB">
        <w:rPr>
          <w:rFonts w:ascii="Times New Roman" w:hAnsi="Times New Roman"/>
        </w:rPr>
        <w:t>EE-9</w:t>
      </w:r>
      <w:r>
        <w:tab/>
      </w:r>
      <w:r>
        <w:tab/>
      </w:r>
      <w:r>
        <w:tab/>
      </w:r>
      <w:r w:rsidRPr="0800BEFB">
        <w:rPr>
          <w:rFonts w:ascii="Times New Roman" w:hAnsi="Times New Roman"/>
        </w:rPr>
        <w:t xml:space="preserve">  3 min.</w:t>
      </w:r>
      <w:r>
        <w:tab/>
      </w:r>
      <w:r w:rsidRPr="0800BEFB" w:rsidR="003E29AB">
        <w:rPr>
          <w:rFonts w:ascii="Times New Roman" w:hAnsi="Times New Roman"/>
        </w:rPr>
        <w:t xml:space="preserve">       </w:t>
      </w:r>
      <w:r w:rsidRPr="0800BEFB" w:rsidR="009C0682">
        <w:rPr>
          <w:rFonts w:ascii="Times New Roman" w:hAnsi="Times New Roman"/>
        </w:rPr>
        <w:t>4</w:t>
      </w:r>
      <w:r w:rsidRPr="0800BEFB" w:rsidR="00C446EA">
        <w:rPr>
          <w:rFonts w:ascii="Times New Roman" w:hAnsi="Times New Roman"/>
        </w:rPr>
        <w:t>,</w:t>
      </w:r>
      <w:r w:rsidRPr="0800BEFB" w:rsidR="00FC377D">
        <w:rPr>
          <w:rFonts w:ascii="Times New Roman" w:hAnsi="Times New Roman"/>
        </w:rPr>
        <w:t>118</w:t>
      </w:r>
      <w:r>
        <w:tab/>
      </w:r>
      <w:r>
        <w:tab/>
      </w:r>
      <w:r w:rsidRPr="0800BEFB" w:rsidR="004F5C09">
        <w:rPr>
          <w:rFonts w:ascii="Times New Roman" w:hAnsi="Times New Roman"/>
        </w:rPr>
        <w:t>$38.24</w:t>
      </w:r>
      <w:r>
        <w:tab/>
      </w:r>
      <w:r w:rsidR="008B69EA">
        <w:t xml:space="preserve">     </w:t>
      </w:r>
      <w:r w:rsidRPr="0800BEFB">
        <w:rPr>
          <w:rFonts w:ascii="Times New Roman" w:hAnsi="Times New Roman"/>
        </w:rPr>
        <w:t>$</w:t>
      </w:r>
      <w:r w:rsidRPr="0800BEFB" w:rsidR="00074568">
        <w:rPr>
          <w:rFonts w:ascii="Times New Roman" w:hAnsi="Times New Roman"/>
        </w:rPr>
        <w:t>15</w:t>
      </w:r>
      <w:r w:rsidRPr="0800BEFB" w:rsidR="00643D3B">
        <w:rPr>
          <w:rFonts w:ascii="Times New Roman" w:hAnsi="Times New Roman"/>
        </w:rPr>
        <w:t>,038.61</w:t>
      </w:r>
    </w:p>
    <w:p w:rsidR="00695E9D" w:rsidP="342732B6" w14:paraId="53F0BB19" w14:textId="75649E81">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800BEFB">
        <w:rPr>
          <w:rFonts w:ascii="Times New Roman" w:hAnsi="Times New Roman"/>
        </w:rPr>
        <w:t xml:space="preserve">EE-10 </w:t>
      </w:r>
      <w:r>
        <w:tab/>
      </w:r>
      <w:r w:rsidRPr="0800BEFB" w:rsidR="004E3D19">
        <w:rPr>
          <w:rFonts w:ascii="Times New Roman" w:hAnsi="Times New Roman"/>
        </w:rPr>
        <w:t xml:space="preserve">              5</w:t>
      </w:r>
      <w:r>
        <w:tab/>
      </w:r>
      <w:r w:rsidRPr="0800BEFB" w:rsidR="004E3D19">
        <w:rPr>
          <w:rFonts w:ascii="Times New Roman" w:hAnsi="Times New Roman"/>
        </w:rPr>
        <w:t>min.</w:t>
      </w:r>
      <w:r>
        <w:tab/>
      </w:r>
      <w:r>
        <w:tab/>
      </w:r>
      <w:r w:rsidRPr="0800BEFB" w:rsidR="004E3D19">
        <w:rPr>
          <w:rFonts w:ascii="Times New Roman" w:hAnsi="Times New Roman"/>
        </w:rPr>
        <w:t xml:space="preserve">  </w:t>
      </w:r>
      <w:r w:rsidRPr="0800BEFB" w:rsidR="00EC4B90">
        <w:rPr>
          <w:rFonts w:ascii="Times New Roman" w:hAnsi="Times New Roman"/>
        </w:rPr>
        <w:t xml:space="preserve">8,979              </w:t>
      </w:r>
      <w:r w:rsidRPr="0800BEFB" w:rsidR="004E3D19">
        <w:rPr>
          <w:rFonts w:ascii="Times New Roman" w:hAnsi="Times New Roman"/>
        </w:rPr>
        <w:t xml:space="preserve">     </w:t>
      </w:r>
      <w:r w:rsidRPr="0800BEFB" w:rsidR="00914083">
        <w:rPr>
          <w:rFonts w:ascii="Times New Roman" w:hAnsi="Times New Roman"/>
        </w:rPr>
        <w:t xml:space="preserve"> </w:t>
      </w:r>
      <w:r w:rsidRPr="0800BEFB" w:rsidR="004E3D19">
        <w:rPr>
          <w:rFonts w:ascii="Times New Roman" w:hAnsi="Times New Roman"/>
        </w:rPr>
        <w:t>$38.24             $</w:t>
      </w:r>
      <w:r w:rsidRPr="0800BEFB" w:rsidR="00E2441F">
        <w:rPr>
          <w:rFonts w:ascii="Times New Roman" w:hAnsi="Times New Roman"/>
        </w:rPr>
        <w:t>28,732.</w:t>
      </w:r>
      <w:r w:rsidRPr="0800BEFB" w:rsidR="00910D41">
        <w:rPr>
          <w:rFonts w:ascii="Times New Roman" w:hAnsi="Times New Roman"/>
        </w:rPr>
        <w:t>80</w:t>
      </w:r>
    </w:p>
    <w:p w:rsidR="006410F6" w:rsidRPr="007D0AC2" w:rsidP="342732B6" w14:paraId="18F33C59" w14:textId="55F218C8">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0800BEFB">
        <w:rPr>
          <w:rFonts w:ascii="Times New Roman" w:hAnsi="Times New Roman"/>
        </w:rPr>
        <w:t>EE-12</w:t>
      </w:r>
      <w:r w:rsidRPr="0800BEFB" w:rsidR="00910D41">
        <w:rPr>
          <w:rFonts w:ascii="Times New Roman" w:hAnsi="Times New Roman"/>
        </w:rPr>
        <w:t xml:space="preserve">                </w:t>
      </w:r>
      <w:r w:rsidRPr="0800BEFB">
        <w:rPr>
          <w:rFonts w:ascii="Times New Roman" w:hAnsi="Times New Roman"/>
        </w:rPr>
        <w:t>5 min.</w:t>
      </w:r>
      <w:r>
        <w:tab/>
      </w:r>
      <w:r>
        <w:tab/>
      </w:r>
      <w:r w:rsidRPr="0800BEFB" w:rsidR="003E29AB">
        <w:rPr>
          <w:rFonts w:ascii="Times New Roman" w:hAnsi="Times New Roman"/>
        </w:rPr>
        <w:t xml:space="preserve">  </w:t>
      </w:r>
      <w:r w:rsidRPr="0800BEFB" w:rsidR="00FC377D">
        <w:rPr>
          <w:rFonts w:ascii="Times New Roman" w:hAnsi="Times New Roman"/>
        </w:rPr>
        <w:t>9,253</w:t>
      </w:r>
      <w:r>
        <w:tab/>
      </w:r>
      <w:r>
        <w:tab/>
      </w:r>
      <w:r w:rsidRPr="0800BEFB" w:rsidR="004F5C09">
        <w:rPr>
          <w:rFonts w:ascii="Times New Roman" w:hAnsi="Times New Roman"/>
        </w:rPr>
        <w:t>$38.24</w:t>
      </w:r>
      <w:r>
        <w:tab/>
      </w:r>
      <w:r w:rsidR="00746E9A">
        <w:t xml:space="preserve">     </w:t>
      </w:r>
      <w:r w:rsidRPr="0800BEFB">
        <w:rPr>
          <w:rFonts w:ascii="Times New Roman" w:hAnsi="Times New Roman"/>
        </w:rPr>
        <w:t>$</w:t>
      </w:r>
      <w:r w:rsidRPr="0800BEFB" w:rsidR="002A763B">
        <w:rPr>
          <w:rFonts w:ascii="Times New Roman" w:hAnsi="Times New Roman"/>
        </w:rPr>
        <w:t>2</w:t>
      </w:r>
      <w:r w:rsidRPr="0800BEFB" w:rsidR="4EC74877">
        <w:rPr>
          <w:rFonts w:ascii="Times New Roman" w:hAnsi="Times New Roman"/>
        </w:rPr>
        <w:t>9,609.60</w:t>
      </w:r>
    </w:p>
    <w:p w:rsidR="006410F6" w:rsidRPr="007D0AC2" w:rsidP="342732B6" w14:paraId="465ED0B6" w14:textId="460FC8CF">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0800BEFB">
        <w:rPr>
          <w:rFonts w:ascii="Times New Roman" w:hAnsi="Times New Roman"/>
        </w:rPr>
        <w:t>EE-13</w:t>
      </w:r>
      <w:r>
        <w:tab/>
      </w:r>
      <w:r>
        <w:tab/>
      </w:r>
      <w:r>
        <w:tab/>
      </w:r>
      <w:r>
        <w:tab/>
      </w:r>
      <w:r w:rsidRPr="0800BEFB">
        <w:rPr>
          <w:rFonts w:ascii="Times New Roman" w:hAnsi="Times New Roman"/>
        </w:rPr>
        <w:t>8 hrs.</w:t>
      </w:r>
      <w:r>
        <w:tab/>
      </w:r>
      <w:r>
        <w:tab/>
      </w:r>
      <w:r>
        <w:tab/>
      </w:r>
      <w:r w:rsidRPr="0800BEFB" w:rsidR="003E29AB">
        <w:rPr>
          <w:rFonts w:ascii="Times New Roman" w:hAnsi="Times New Roman"/>
        </w:rPr>
        <w:t xml:space="preserve">  </w:t>
      </w:r>
      <w:r w:rsidRPr="0800BEFB" w:rsidR="3C28C183">
        <w:rPr>
          <w:rFonts w:ascii="Times New Roman" w:hAnsi="Times New Roman"/>
        </w:rPr>
        <w:t>5</w:t>
      </w:r>
      <w:r w:rsidRPr="0800BEFB">
        <w:rPr>
          <w:rFonts w:ascii="Times New Roman" w:hAnsi="Times New Roman"/>
        </w:rPr>
        <w:t>1</w:t>
      </w:r>
      <w:r>
        <w:tab/>
      </w:r>
      <w:r>
        <w:tab/>
      </w:r>
      <w:r w:rsidRPr="0800BEFB" w:rsidR="004F5C09">
        <w:rPr>
          <w:rFonts w:ascii="Times New Roman" w:hAnsi="Times New Roman"/>
        </w:rPr>
        <w:t>$38.24</w:t>
      </w:r>
      <w:r w:rsidRPr="0800BEFB" w:rsidR="008B69EA">
        <w:rPr>
          <w:rFonts w:ascii="Times New Roman" w:hAnsi="Times New Roman"/>
        </w:rPr>
        <w:t xml:space="preserve">             </w:t>
      </w:r>
      <w:r w:rsidRPr="0800BEFB">
        <w:rPr>
          <w:rFonts w:ascii="Times New Roman" w:hAnsi="Times New Roman"/>
        </w:rPr>
        <w:t>$</w:t>
      </w:r>
      <w:r w:rsidRPr="0800BEFB" w:rsidR="1A7558FA">
        <w:rPr>
          <w:rFonts w:ascii="Times New Roman" w:hAnsi="Times New Roman"/>
        </w:rPr>
        <w:t>15,601.92</w:t>
      </w:r>
    </w:p>
    <w:p w:rsidR="006410F6" w:rsidRPr="00BF10C8" w:rsidP="006410F6" w14:paraId="3E79C0AA" w14:textId="2796797A">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BF10C8">
        <w:rPr>
          <w:rFonts w:ascii="Times New Roman" w:hAnsi="Times New Roman"/>
        </w:rPr>
        <w:t>EE-16</w:t>
      </w:r>
      <w:r w:rsidRPr="00BF10C8">
        <w:rPr>
          <w:rFonts w:ascii="Times New Roman" w:hAnsi="Times New Roman"/>
        </w:rPr>
        <w:tab/>
      </w:r>
      <w:r w:rsidRPr="00BF10C8">
        <w:rPr>
          <w:rFonts w:ascii="Times New Roman" w:hAnsi="Times New Roman"/>
        </w:rPr>
        <w:tab/>
      </w:r>
      <w:r w:rsidRPr="00BF10C8">
        <w:rPr>
          <w:rFonts w:ascii="Times New Roman" w:hAnsi="Times New Roman"/>
        </w:rPr>
        <w:tab/>
      </w:r>
      <w:r w:rsidRPr="00BF10C8" w:rsidR="003E29AB">
        <w:rPr>
          <w:rFonts w:ascii="Times New Roman" w:hAnsi="Times New Roman"/>
        </w:rPr>
        <w:tab/>
      </w:r>
      <w:r w:rsidRPr="00BF10C8" w:rsidR="002C01EE">
        <w:rPr>
          <w:rFonts w:ascii="Times New Roman" w:hAnsi="Times New Roman"/>
        </w:rPr>
        <w:t>3</w:t>
      </w:r>
      <w:r w:rsidRPr="00BF10C8">
        <w:rPr>
          <w:rFonts w:ascii="Times New Roman" w:hAnsi="Times New Roman"/>
        </w:rPr>
        <w:t>0 min.</w:t>
      </w:r>
      <w:r w:rsidRPr="00BF10C8" w:rsidR="003E29AB">
        <w:rPr>
          <w:rFonts w:ascii="Times New Roman" w:hAnsi="Times New Roman"/>
        </w:rPr>
        <w:tab/>
      </w:r>
      <w:r w:rsidRPr="00BF10C8" w:rsidR="003E29AB">
        <w:rPr>
          <w:rFonts w:ascii="Times New Roman" w:hAnsi="Times New Roman"/>
        </w:rPr>
        <w:tab/>
      </w:r>
      <w:r w:rsidR="005C6326">
        <w:rPr>
          <w:rFonts w:ascii="Times New Roman" w:hAnsi="Times New Roman"/>
        </w:rPr>
        <w:t xml:space="preserve">  </w:t>
      </w:r>
      <w:r w:rsidRPr="00BF10C8" w:rsidR="00F417FC">
        <w:rPr>
          <w:rFonts w:ascii="Times New Roman" w:hAnsi="Times New Roman"/>
        </w:rPr>
        <w:t>9,615</w:t>
      </w:r>
      <w:r w:rsidRPr="00BF10C8" w:rsidR="003E29AB">
        <w:rPr>
          <w:rFonts w:ascii="Times New Roman" w:hAnsi="Times New Roman"/>
        </w:rPr>
        <w:tab/>
      </w:r>
      <w:r w:rsidRPr="00BF10C8" w:rsidR="003E29AB">
        <w:rPr>
          <w:rFonts w:ascii="Times New Roman" w:hAnsi="Times New Roman"/>
        </w:rPr>
        <w:tab/>
      </w:r>
      <w:r w:rsidRPr="00BF10C8" w:rsidR="004F5C09">
        <w:rPr>
          <w:rFonts w:ascii="Times New Roman" w:hAnsi="Times New Roman"/>
        </w:rPr>
        <w:t>$38.24</w:t>
      </w:r>
      <w:r w:rsidR="008B69EA">
        <w:rPr>
          <w:rFonts w:ascii="Times New Roman" w:hAnsi="Times New Roman"/>
        </w:rPr>
        <w:t xml:space="preserve">             </w:t>
      </w:r>
      <w:r w:rsidRPr="00BF10C8">
        <w:rPr>
          <w:rFonts w:ascii="Times New Roman" w:hAnsi="Times New Roman"/>
        </w:rPr>
        <w:t>$</w:t>
      </w:r>
      <w:r w:rsidRPr="00BF10C8" w:rsidR="004B54CF">
        <w:rPr>
          <w:rFonts w:ascii="Times New Roman" w:hAnsi="Times New Roman"/>
        </w:rPr>
        <w:t>183,838.80</w:t>
      </w:r>
    </w:p>
    <w:p w:rsidR="006410F6" w:rsidRPr="00E745A7" w:rsidP="006410F6" w14:paraId="5FE11ED6" w14:textId="147959D2">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E745A7">
        <w:rPr>
          <w:rFonts w:ascii="Times New Roman" w:hAnsi="Times New Roman"/>
        </w:rPr>
        <w:t>EE-17A</w:t>
      </w:r>
      <w:r w:rsidRPr="00E745A7" w:rsidR="003E29AB">
        <w:rPr>
          <w:rFonts w:ascii="Times New Roman" w:hAnsi="Times New Roman"/>
        </w:rPr>
        <w:tab/>
      </w:r>
      <w:r w:rsidRPr="00E745A7" w:rsidR="003E29AB">
        <w:rPr>
          <w:rFonts w:ascii="Times New Roman" w:hAnsi="Times New Roman"/>
        </w:rPr>
        <w:tab/>
      </w:r>
      <w:r w:rsidR="0013667F">
        <w:rPr>
          <w:rFonts w:ascii="Times New Roman" w:hAnsi="Times New Roman"/>
        </w:rPr>
        <w:t xml:space="preserve"> </w:t>
      </w:r>
      <w:r w:rsidR="009B01B0">
        <w:rPr>
          <w:rFonts w:ascii="Times New Roman" w:hAnsi="Times New Roman"/>
        </w:rPr>
        <w:t xml:space="preserve">  </w:t>
      </w:r>
      <w:r w:rsidRPr="00E745A7">
        <w:rPr>
          <w:rFonts w:ascii="Times New Roman" w:hAnsi="Times New Roman"/>
        </w:rPr>
        <w:t>5 min.</w:t>
      </w:r>
      <w:r w:rsidRPr="00E745A7" w:rsidR="003E29AB">
        <w:rPr>
          <w:rFonts w:ascii="Times New Roman" w:hAnsi="Times New Roman"/>
        </w:rPr>
        <w:tab/>
      </w:r>
      <w:r w:rsidRPr="00E745A7" w:rsidR="003E29AB">
        <w:rPr>
          <w:rFonts w:ascii="Times New Roman" w:hAnsi="Times New Roman"/>
        </w:rPr>
        <w:tab/>
      </w:r>
      <w:r w:rsidR="005C6326">
        <w:rPr>
          <w:rFonts w:ascii="Times New Roman" w:hAnsi="Times New Roman"/>
        </w:rPr>
        <w:t xml:space="preserve">  </w:t>
      </w:r>
      <w:r w:rsidR="00D16532">
        <w:rPr>
          <w:rFonts w:ascii="Times New Roman" w:hAnsi="Times New Roman"/>
        </w:rPr>
        <w:t>3,500</w:t>
      </w:r>
      <w:r w:rsidRPr="00E745A7" w:rsidR="003E29AB">
        <w:rPr>
          <w:rFonts w:ascii="Times New Roman" w:hAnsi="Times New Roman"/>
        </w:rPr>
        <w:tab/>
      </w:r>
      <w:r w:rsidRPr="00E745A7" w:rsidR="003E29AB">
        <w:rPr>
          <w:rFonts w:ascii="Times New Roman" w:hAnsi="Times New Roman"/>
        </w:rPr>
        <w:tab/>
      </w:r>
      <w:r w:rsidRPr="00E745A7" w:rsidR="004F5C09">
        <w:rPr>
          <w:rFonts w:ascii="Times New Roman" w:hAnsi="Times New Roman"/>
        </w:rPr>
        <w:t>$38.24</w:t>
      </w:r>
      <w:r w:rsidRPr="00E745A7" w:rsidR="003E29AB">
        <w:rPr>
          <w:rFonts w:ascii="Times New Roman" w:hAnsi="Times New Roman"/>
        </w:rPr>
        <w:tab/>
      </w:r>
      <w:r w:rsidR="008B69EA">
        <w:rPr>
          <w:rFonts w:ascii="Times New Roman" w:hAnsi="Times New Roman"/>
        </w:rPr>
        <w:t xml:space="preserve">            </w:t>
      </w:r>
      <w:r w:rsidRPr="00E745A7">
        <w:rPr>
          <w:rFonts w:ascii="Times New Roman" w:hAnsi="Times New Roman"/>
        </w:rPr>
        <w:t>$</w:t>
      </w:r>
      <w:r w:rsidR="00B66756">
        <w:rPr>
          <w:rFonts w:ascii="Times New Roman" w:hAnsi="Times New Roman"/>
        </w:rPr>
        <w:t>1</w:t>
      </w:r>
      <w:r w:rsidR="0082506D">
        <w:rPr>
          <w:rFonts w:ascii="Times New Roman" w:hAnsi="Times New Roman"/>
        </w:rPr>
        <w:t>1</w:t>
      </w:r>
      <w:r w:rsidR="007F0BA3">
        <w:rPr>
          <w:rFonts w:ascii="Times New Roman" w:hAnsi="Times New Roman"/>
        </w:rPr>
        <w:t>,</w:t>
      </w:r>
      <w:r w:rsidR="00501055">
        <w:rPr>
          <w:rFonts w:ascii="Times New Roman" w:hAnsi="Times New Roman"/>
        </w:rPr>
        <w:t>153.33</w:t>
      </w:r>
    </w:p>
    <w:p w:rsidR="006410F6" w:rsidRPr="00E745A7" w:rsidP="006410F6" w14:paraId="5A68D2DB" w14:textId="3E9C1BAA">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E745A7">
        <w:rPr>
          <w:rFonts w:ascii="Times New Roman" w:hAnsi="Times New Roman"/>
        </w:rPr>
        <w:t>EE-17B</w:t>
      </w:r>
      <w:r w:rsidRPr="00E745A7" w:rsidR="003E29AB">
        <w:rPr>
          <w:rFonts w:ascii="Times New Roman" w:hAnsi="Times New Roman"/>
        </w:rPr>
        <w:tab/>
      </w:r>
      <w:r w:rsidRPr="00E745A7" w:rsidR="003E29AB">
        <w:rPr>
          <w:rFonts w:ascii="Times New Roman" w:hAnsi="Times New Roman"/>
        </w:rPr>
        <w:tab/>
      </w:r>
      <w:r w:rsidRPr="00E745A7" w:rsidR="003E29AB">
        <w:rPr>
          <w:rFonts w:ascii="Times New Roman" w:hAnsi="Times New Roman"/>
        </w:rPr>
        <w:tab/>
      </w:r>
      <w:r w:rsidRPr="00E745A7">
        <w:rPr>
          <w:rFonts w:ascii="Times New Roman" w:hAnsi="Times New Roman"/>
        </w:rPr>
        <w:t>15 min.</w:t>
      </w:r>
      <w:r w:rsidRPr="00E745A7" w:rsidR="003E29AB">
        <w:rPr>
          <w:rFonts w:ascii="Times New Roman" w:hAnsi="Times New Roman"/>
        </w:rPr>
        <w:tab/>
      </w:r>
      <w:r w:rsidRPr="00E745A7" w:rsidR="003E29AB">
        <w:rPr>
          <w:rFonts w:ascii="Times New Roman" w:hAnsi="Times New Roman"/>
        </w:rPr>
        <w:tab/>
      </w:r>
      <w:r w:rsidR="005C6326">
        <w:rPr>
          <w:rFonts w:ascii="Times New Roman" w:hAnsi="Times New Roman"/>
        </w:rPr>
        <w:t xml:space="preserve">  </w:t>
      </w:r>
      <w:r w:rsidR="00D16532">
        <w:rPr>
          <w:rFonts w:ascii="Times New Roman" w:hAnsi="Times New Roman"/>
        </w:rPr>
        <w:t>3,500</w:t>
      </w:r>
      <w:r w:rsidRPr="00E745A7" w:rsidR="003E29AB">
        <w:rPr>
          <w:rFonts w:ascii="Times New Roman" w:hAnsi="Times New Roman"/>
        </w:rPr>
        <w:tab/>
      </w:r>
      <w:r w:rsidRPr="00E745A7" w:rsidR="003E29AB">
        <w:rPr>
          <w:rFonts w:ascii="Times New Roman" w:hAnsi="Times New Roman"/>
        </w:rPr>
        <w:tab/>
      </w:r>
      <w:r w:rsidRPr="00E745A7" w:rsidR="004F5C09">
        <w:rPr>
          <w:rFonts w:ascii="Times New Roman" w:hAnsi="Times New Roman"/>
        </w:rPr>
        <w:t>$38.24</w:t>
      </w:r>
      <w:r w:rsidR="008B69EA">
        <w:rPr>
          <w:rFonts w:ascii="Times New Roman" w:hAnsi="Times New Roman"/>
        </w:rPr>
        <w:t xml:space="preserve">            </w:t>
      </w:r>
      <w:r w:rsidRPr="00E745A7" w:rsidR="00654934">
        <w:rPr>
          <w:rFonts w:ascii="Times New Roman" w:hAnsi="Times New Roman"/>
        </w:rPr>
        <w:t xml:space="preserve"> </w:t>
      </w:r>
      <w:r w:rsidRPr="00E745A7">
        <w:rPr>
          <w:rFonts w:ascii="Times New Roman" w:hAnsi="Times New Roman"/>
        </w:rPr>
        <w:t>$</w:t>
      </w:r>
      <w:r w:rsidR="00A16005">
        <w:rPr>
          <w:rFonts w:ascii="Times New Roman" w:hAnsi="Times New Roman"/>
        </w:rPr>
        <w:t>33,460</w:t>
      </w:r>
    </w:p>
    <w:p w:rsidR="006410F6" w:rsidRPr="005542B6" w:rsidP="342732B6" w14:paraId="026DF09B" w14:textId="613B9390">
      <w:pPr>
        <w:keepLines/>
        <w:tabs>
          <w:tab w:val="left" w:pos="432"/>
          <w:tab w:val="left" w:pos="720"/>
          <w:tab w:val="left" w:pos="1008"/>
          <w:tab w:val="left" w:pos="1440"/>
        </w:tabs>
        <w:suppressAutoHyphens/>
        <w:rPr>
          <w:rFonts w:ascii="Times New Roman" w:hAnsi="Times New Roman"/>
        </w:rPr>
      </w:pPr>
      <w:r w:rsidRPr="0800BEFB">
        <w:rPr>
          <w:rFonts w:ascii="Times New Roman" w:hAnsi="Times New Roman"/>
        </w:rPr>
        <w:t>EE-20</w:t>
      </w:r>
      <w:r>
        <w:tab/>
      </w:r>
      <w:r>
        <w:tab/>
      </w:r>
      <w:r w:rsidRPr="0800BEFB" w:rsidR="003E29AB">
        <w:rPr>
          <w:rFonts w:ascii="Times New Roman" w:hAnsi="Times New Roman"/>
        </w:rPr>
        <w:t xml:space="preserve">        </w:t>
      </w:r>
      <w:r w:rsidRPr="0800BEFB" w:rsidR="4E404987">
        <w:rPr>
          <w:rFonts w:ascii="Times New Roman" w:hAnsi="Times New Roman"/>
        </w:rPr>
        <w:t xml:space="preserve"> </w:t>
      </w:r>
      <w:r w:rsidR="009B01B0">
        <w:rPr>
          <w:rFonts w:ascii="Times New Roman" w:hAnsi="Times New Roman"/>
        </w:rPr>
        <w:t xml:space="preserve"> </w:t>
      </w:r>
      <w:r w:rsidRPr="0800BEFB" w:rsidR="003E29AB">
        <w:rPr>
          <w:rFonts w:ascii="Times New Roman" w:hAnsi="Times New Roman"/>
        </w:rPr>
        <w:t>5 min.</w:t>
      </w:r>
      <w:r>
        <w:tab/>
      </w:r>
      <w:r w:rsidRPr="0800BEFB" w:rsidR="003E29AB">
        <w:rPr>
          <w:rFonts w:ascii="Times New Roman" w:hAnsi="Times New Roman"/>
        </w:rPr>
        <w:t xml:space="preserve">       </w:t>
      </w:r>
      <w:r w:rsidRPr="0800BEFB" w:rsidR="00654934">
        <w:rPr>
          <w:rFonts w:ascii="Times New Roman" w:hAnsi="Times New Roman"/>
        </w:rPr>
        <w:t>9,016</w:t>
      </w:r>
      <w:r>
        <w:tab/>
      </w:r>
      <w:r>
        <w:tab/>
      </w:r>
      <w:r w:rsidRPr="0800BEFB" w:rsidR="004F5C09">
        <w:rPr>
          <w:rFonts w:ascii="Times New Roman" w:hAnsi="Times New Roman"/>
        </w:rPr>
        <w:t>$38.24</w:t>
      </w:r>
      <w:r w:rsidRPr="0800BEFB" w:rsidR="008B69EA">
        <w:rPr>
          <w:rFonts w:ascii="Times New Roman" w:hAnsi="Times New Roman"/>
        </w:rPr>
        <w:t xml:space="preserve">            </w:t>
      </w:r>
      <w:r w:rsidR="009B01B0">
        <w:rPr>
          <w:rFonts w:ascii="Times New Roman" w:hAnsi="Times New Roman"/>
        </w:rPr>
        <w:t xml:space="preserve"> </w:t>
      </w:r>
      <w:r w:rsidRPr="0800BEFB">
        <w:rPr>
          <w:rFonts w:ascii="Times New Roman" w:hAnsi="Times New Roman"/>
        </w:rPr>
        <w:t>$</w:t>
      </w:r>
      <w:r w:rsidRPr="0800BEFB" w:rsidR="00F15419">
        <w:rPr>
          <w:rFonts w:ascii="Times New Roman" w:hAnsi="Times New Roman"/>
        </w:rPr>
        <w:t>28,</w:t>
      </w:r>
      <w:r w:rsidRPr="0800BEFB" w:rsidR="005542B6">
        <w:rPr>
          <w:rFonts w:ascii="Times New Roman" w:hAnsi="Times New Roman"/>
        </w:rPr>
        <w:t>761.04</w:t>
      </w:r>
    </w:p>
    <w:p w:rsidR="006410F6" w:rsidRPr="007D0AC2" w:rsidP="342732B6" w14:paraId="4EB42401" w14:textId="77777777">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p>
    <w:p w:rsidR="006410F6" w:rsidRPr="007D0AC2" w:rsidP="342732B6" w14:paraId="6FD60EF5" w14:textId="3A2E17D5">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342732B6">
        <w:rPr>
          <w:rFonts w:ascii="Times New Roman" w:hAnsi="Times New Roman"/>
        </w:rPr>
        <w:t>*Using Salary Table 20</w:t>
      </w:r>
      <w:r w:rsidRPr="342732B6" w:rsidR="00FC377D">
        <w:rPr>
          <w:rFonts w:ascii="Times New Roman" w:hAnsi="Times New Roman"/>
        </w:rPr>
        <w:t>2</w:t>
      </w:r>
      <w:r w:rsidRPr="342732B6" w:rsidR="005B0E55">
        <w:rPr>
          <w:rFonts w:ascii="Times New Roman" w:hAnsi="Times New Roman"/>
        </w:rPr>
        <w:t>4</w:t>
      </w:r>
      <w:r w:rsidRPr="342732B6">
        <w:rPr>
          <w:rFonts w:ascii="Times New Roman" w:hAnsi="Times New Roman"/>
        </w:rPr>
        <w:t>-RUS</w:t>
      </w:r>
    </w:p>
    <w:p w:rsidR="006410F6" w:rsidRPr="007D0AC2" w:rsidP="342732B6" w14:paraId="0208C09F" w14:textId="77777777">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p>
    <w:p w:rsidR="006410F6" w:rsidRPr="009709C8" w:rsidP="342732B6" w14:paraId="24D251BB" w14:textId="34BAC66A">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rFonts w:ascii="Times New Roman" w:hAnsi="Times New Roman"/>
          <w:color w:val="2E74B5" w:themeColor="accent1" w:themeShade="BF"/>
        </w:rPr>
      </w:pPr>
      <w:r w:rsidRPr="009709C8">
        <w:rPr>
          <w:rFonts w:ascii="Times New Roman" w:hAnsi="Times New Roman"/>
        </w:rPr>
        <w:t>Total number of responses (annually).......</w:t>
      </w:r>
      <w:r w:rsidR="00601228">
        <w:rPr>
          <w:rFonts w:ascii="Times New Roman" w:hAnsi="Times New Roman"/>
        </w:rPr>
        <w:t>78,317</w:t>
      </w:r>
    </w:p>
    <w:p w:rsidR="006410F6" w:rsidRPr="009709C8" w:rsidP="7CAFBB40" w14:paraId="33962EBB" w14:textId="6ECCF898">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 w:val="left" w:pos="7480"/>
        </w:tabs>
        <w:suppressAutoHyphens/>
        <w:rPr>
          <w:rFonts w:ascii="Times New Roman" w:hAnsi="Times New Roman"/>
          <w:color w:val="2E74B5" w:themeColor="accent1" w:themeShade="BF"/>
        </w:rPr>
      </w:pPr>
      <w:r w:rsidRPr="009709C8">
        <w:rPr>
          <w:rFonts w:ascii="Times New Roman" w:hAnsi="Times New Roman"/>
        </w:rPr>
        <w:t>Total time to review............</w:t>
      </w:r>
      <w:r w:rsidRPr="009709C8" w:rsidR="003E29AB">
        <w:rPr>
          <w:rFonts w:ascii="Times New Roman" w:hAnsi="Times New Roman"/>
        </w:rPr>
        <w:t>...................</w:t>
      </w:r>
      <w:r w:rsidRPr="009709C8">
        <w:rPr>
          <w:rFonts w:ascii="Times New Roman" w:hAnsi="Times New Roman"/>
        </w:rPr>
        <w:t>...</w:t>
      </w:r>
      <w:r w:rsidR="00F44495">
        <w:rPr>
          <w:rFonts w:ascii="Times New Roman" w:hAnsi="Times New Roman"/>
        </w:rPr>
        <w:t>1</w:t>
      </w:r>
      <w:r w:rsidR="00764BFC">
        <w:rPr>
          <w:rFonts w:ascii="Times New Roman" w:hAnsi="Times New Roman"/>
        </w:rPr>
        <w:t>3,962.</w:t>
      </w:r>
      <w:r w:rsidR="00C853C5">
        <w:rPr>
          <w:rFonts w:ascii="Times New Roman" w:hAnsi="Times New Roman"/>
        </w:rPr>
        <w:t>95</w:t>
      </w:r>
      <w:r w:rsidRPr="009709C8">
        <w:rPr>
          <w:rFonts w:ascii="Times New Roman" w:hAnsi="Times New Roman"/>
        </w:rPr>
        <w:t xml:space="preserve"> </w:t>
      </w:r>
      <w:r w:rsidR="00F269F2">
        <w:rPr>
          <w:rFonts w:ascii="Times New Roman" w:hAnsi="Times New Roman"/>
        </w:rPr>
        <w:t>h</w:t>
      </w:r>
      <w:r w:rsidRPr="009709C8">
        <w:rPr>
          <w:rFonts w:ascii="Times New Roman" w:hAnsi="Times New Roman"/>
        </w:rPr>
        <w:t>ours</w:t>
      </w:r>
      <w:r w:rsidRPr="009709C8">
        <w:tab/>
      </w:r>
    </w:p>
    <w:p w:rsidR="006410F6" w:rsidRPr="009709C8" w:rsidP="7CAFBB40" w14:paraId="238B8477" w14:textId="1A983CBF">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0800BEFB">
        <w:rPr>
          <w:rFonts w:ascii="Times New Roman" w:hAnsi="Times New Roman"/>
        </w:rPr>
        <w:t>Total Review Cost...................</w:t>
      </w:r>
      <w:r w:rsidRPr="0800BEFB" w:rsidR="003E29AB">
        <w:rPr>
          <w:rFonts w:ascii="Times New Roman" w:hAnsi="Times New Roman"/>
        </w:rPr>
        <w:t>...............</w:t>
      </w:r>
      <w:r w:rsidRPr="0800BEFB">
        <w:rPr>
          <w:rFonts w:ascii="Times New Roman" w:hAnsi="Times New Roman"/>
        </w:rPr>
        <w:t>.</w:t>
      </w:r>
      <w:r w:rsidR="00F44495">
        <w:rPr>
          <w:rFonts w:ascii="Times New Roman" w:hAnsi="Times New Roman"/>
        </w:rPr>
        <w:t>.</w:t>
      </w:r>
      <w:r w:rsidRPr="0800BEFB">
        <w:rPr>
          <w:rFonts w:ascii="Times New Roman" w:hAnsi="Times New Roman"/>
        </w:rPr>
        <w:t>.$</w:t>
      </w:r>
      <w:r w:rsidR="002375DE">
        <w:rPr>
          <w:rFonts w:ascii="Times New Roman" w:hAnsi="Times New Roman"/>
        </w:rPr>
        <w:t>531</w:t>
      </w:r>
      <w:r w:rsidR="00334081">
        <w:rPr>
          <w:rFonts w:ascii="Times New Roman" w:hAnsi="Times New Roman"/>
        </w:rPr>
        <w:t>,</w:t>
      </w:r>
      <w:r w:rsidR="00B903AB">
        <w:rPr>
          <w:rFonts w:ascii="Times New Roman" w:hAnsi="Times New Roman"/>
        </w:rPr>
        <w:t>482.92</w:t>
      </w:r>
      <w:r w:rsidRPr="0800BEFB">
        <w:rPr>
          <w:rFonts w:ascii="Times New Roman" w:hAnsi="Times New Roman"/>
        </w:rPr>
        <w:t xml:space="preserve"> </w:t>
      </w:r>
    </w:p>
    <w:p w:rsidR="006410F6" w:rsidRPr="009709C8" w:rsidP="7CAFBB40" w14:paraId="3A659C7A" w14:textId="63D16BC2">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009709C8">
        <w:rPr>
          <w:rFonts w:ascii="Times New Roman" w:hAnsi="Times New Roman"/>
        </w:rPr>
        <w:t>Printing...............................</w:t>
      </w:r>
      <w:r w:rsidRPr="009709C8" w:rsidR="003E29AB">
        <w:rPr>
          <w:rFonts w:ascii="Times New Roman" w:hAnsi="Times New Roman"/>
        </w:rPr>
        <w:t>......................</w:t>
      </w:r>
      <w:r w:rsidRPr="009709C8">
        <w:rPr>
          <w:rFonts w:ascii="Times New Roman" w:hAnsi="Times New Roman"/>
        </w:rPr>
        <w:t>.$1,000.00</w:t>
      </w:r>
    </w:p>
    <w:p w:rsidR="006410F6" w:rsidRPr="009709C8" w:rsidP="7CAFBB40" w14:paraId="6730C697" w14:textId="77777777">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009709C8">
        <w:rPr>
          <w:rFonts w:ascii="Times New Roman" w:hAnsi="Times New Roman"/>
        </w:rPr>
        <w:t>Mailing (forms are submitted to the</w:t>
      </w:r>
    </w:p>
    <w:p w:rsidR="006410F6" w:rsidRPr="009709C8" w:rsidP="7CAFBB40" w14:paraId="553F79A1" w14:textId="77777777">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009709C8">
        <w:rPr>
          <w:rFonts w:ascii="Times New Roman" w:hAnsi="Times New Roman"/>
        </w:rPr>
        <w:t>Federal government; there is potential</w:t>
      </w:r>
    </w:p>
    <w:p w:rsidR="006410F6" w:rsidRPr="009709C8" w:rsidP="7CAFBB40" w14:paraId="7F29E91B" w14:textId="6D387B5E">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r w:rsidRPr="0800BEFB">
        <w:rPr>
          <w:rFonts w:ascii="Times New Roman" w:hAnsi="Times New Roman"/>
        </w:rPr>
        <w:t>Federal postage cost for EE-20).......</w:t>
      </w:r>
      <w:r w:rsidRPr="0800BEFB" w:rsidR="00BA036A">
        <w:rPr>
          <w:rFonts w:ascii="Times New Roman" w:hAnsi="Times New Roman"/>
        </w:rPr>
        <w:t>........</w:t>
      </w:r>
      <w:r w:rsidRPr="0800BEFB">
        <w:rPr>
          <w:rFonts w:ascii="Times New Roman" w:hAnsi="Times New Roman"/>
        </w:rPr>
        <w:t>..</w:t>
      </w:r>
      <w:r w:rsidRPr="0800BEFB" w:rsidR="00505015">
        <w:rPr>
          <w:rFonts w:ascii="Times New Roman" w:hAnsi="Times New Roman"/>
        </w:rPr>
        <w:t>$</w:t>
      </w:r>
      <w:r w:rsidRPr="0800BEFB" w:rsidR="00A617E9">
        <w:rPr>
          <w:rFonts w:ascii="Times New Roman" w:hAnsi="Times New Roman"/>
        </w:rPr>
        <w:t>8,745.52</w:t>
      </w:r>
      <w:r w:rsidRPr="0800BEFB">
        <w:rPr>
          <w:rFonts w:ascii="Times New Roman" w:hAnsi="Times New Roman"/>
        </w:rPr>
        <w:t xml:space="preserve"> </w:t>
      </w:r>
    </w:p>
    <w:p w:rsidR="006410F6" w:rsidRPr="009709C8" w:rsidP="7CAFBB40" w14:paraId="05E0A5ED" w14:textId="77777777">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color w:val="2E74B5" w:themeColor="accent1" w:themeShade="BF"/>
        </w:rPr>
      </w:pPr>
    </w:p>
    <w:p w:rsidR="006410F6" w:rsidP="001A731D" w14:paraId="4EF6FFB7" w14:textId="1FC96A66">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rFonts w:ascii="Times New Roman" w:hAnsi="Times New Roman"/>
        </w:rPr>
      </w:pPr>
      <w:r w:rsidRPr="0800BEFB">
        <w:rPr>
          <w:rFonts w:ascii="Times New Roman" w:hAnsi="Times New Roman"/>
        </w:rPr>
        <w:t>Total Federal Cost.............</w:t>
      </w:r>
      <w:r w:rsidRPr="0800BEFB" w:rsidR="00BA036A">
        <w:rPr>
          <w:rFonts w:ascii="Times New Roman" w:hAnsi="Times New Roman"/>
        </w:rPr>
        <w:t>...............</w:t>
      </w:r>
      <w:r w:rsidRPr="0800BEFB">
        <w:rPr>
          <w:rFonts w:ascii="Times New Roman" w:hAnsi="Times New Roman"/>
        </w:rPr>
        <w:t>.......$</w:t>
      </w:r>
      <w:r w:rsidR="00AA7888">
        <w:rPr>
          <w:rFonts w:ascii="Times New Roman" w:hAnsi="Times New Roman"/>
        </w:rPr>
        <w:t>5</w:t>
      </w:r>
      <w:r w:rsidR="0009745B">
        <w:rPr>
          <w:rFonts w:ascii="Times New Roman" w:hAnsi="Times New Roman"/>
        </w:rPr>
        <w:t>41</w:t>
      </w:r>
      <w:r w:rsidR="00AA7888">
        <w:rPr>
          <w:rFonts w:ascii="Times New Roman" w:hAnsi="Times New Roman"/>
        </w:rPr>
        <w:t>,</w:t>
      </w:r>
      <w:r w:rsidR="009C09BB">
        <w:rPr>
          <w:rFonts w:ascii="Times New Roman" w:hAnsi="Times New Roman"/>
        </w:rPr>
        <w:t>228</w:t>
      </w:r>
      <w:r w:rsidR="00AA7888">
        <w:rPr>
          <w:rFonts w:ascii="Times New Roman" w:hAnsi="Times New Roman"/>
        </w:rPr>
        <w:t>.</w:t>
      </w:r>
      <w:r w:rsidR="009C09BB">
        <w:rPr>
          <w:rFonts w:ascii="Times New Roman" w:hAnsi="Times New Roman"/>
        </w:rPr>
        <w:t>44</w:t>
      </w:r>
    </w:p>
    <w:p w:rsidR="001A731D" w:rsidRPr="001919F8" w:rsidP="001A731D" w14:paraId="4BD82373" w14:textId="77777777">
      <w:pPr>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rFonts w:ascii="Times New Roman" w:hAnsi="Times New Roman"/>
        </w:rPr>
      </w:pPr>
    </w:p>
    <w:p w:rsidR="00690F56" w:rsidRPr="001919F8" w:rsidP="00690F56" w14:paraId="6ADE1A11" w14:textId="7AD5C9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1919F8">
        <w:rPr>
          <w:rFonts w:ascii="Times New Roman" w:hAnsi="Times New Roman"/>
          <w:b/>
          <w:bCs/>
        </w:rPr>
        <w:t>15.</w:t>
      </w:r>
      <w:r w:rsidRPr="001919F8">
        <w:rPr>
          <w:rFonts w:ascii="Times New Roman" w:hAnsi="Times New Roman"/>
          <w:b/>
          <w:bCs/>
        </w:rPr>
        <w:tab/>
        <w:t>Explain the reasons for any</w:t>
      </w:r>
      <w:r w:rsidRPr="001919F8" w:rsidR="00882AB5">
        <w:rPr>
          <w:rFonts w:ascii="Times New Roman" w:hAnsi="Times New Roman"/>
          <w:b/>
          <w:bCs/>
        </w:rPr>
        <w:t xml:space="preserve"> program changes or adjustments.</w:t>
      </w:r>
    </w:p>
    <w:p w:rsidR="00690F56" w:rsidRPr="00410BAF" w:rsidP="00690F56" w14:paraId="0401394D" w14:textId="2C84E0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273D" w:rsidP="7CAFBB40" w14:paraId="6B91A1E7" w14:textId="52525EED">
      <w:pPr>
        <w:rPr>
          <w:rFonts w:ascii="Times New Roman" w:hAnsi="Times New Roman"/>
        </w:rPr>
      </w:pPr>
      <w:r>
        <w:rPr>
          <w:rFonts w:ascii="Times New Roman" w:hAnsi="Times New Roman"/>
        </w:rPr>
        <w:t xml:space="preserve">Burden hours increased from </w:t>
      </w:r>
      <w:r w:rsidRPr="00923323">
        <w:rPr>
          <w:rFonts w:ascii="Times New Roman" w:hAnsi="Times New Roman"/>
        </w:rPr>
        <w:t>16,374</w:t>
      </w:r>
      <w:r>
        <w:rPr>
          <w:rFonts w:ascii="Times New Roman" w:hAnsi="Times New Roman"/>
        </w:rPr>
        <w:t xml:space="preserve"> </w:t>
      </w:r>
      <w:r w:rsidRPr="00923323">
        <w:rPr>
          <w:rFonts w:ascii="Times New Roman" w:hAnsi="Times New Roman"/>
        </w:rPr>
        <w:t xml:space="preserve">to </w:t>
      </w:r>
      <w:r w:rsidRPr="00740505">
        <w:rPr>
          <w:rFonts w:ascii="Times New Roman" w:hAnsi="Times New Roman"/>
          <w:color w:val="000000"/>
        </w:rPr>
        <w:t>23,939</w:t>
      </w:r>
      <w:r w:rsidRPr="00113393">
        <w:rPr>
          <w:rFonts w:ascii="Times New Roman" w:hAnsi="Times New Roman"/>
          <w:color w:val="000000"/>
        </w:rPr>
        <w:t xml:space="preserve">. </w:t>
      </w:r>
      <w:r w:rsidRPr="0063084E" w:rsidR="0063084E">
        <w:rPr>
          <w:rFonts w:ascii="Times New Roman" w:hAnsi="Times New Roman"/>
        </w:rPr>
        <w:t>There is an overall adjustment of +7,565 in burden hours due to an increase in the number of claims being adjudicated (+ 30,266 more responses).  However, there has been a decrease in the operation and maintenance costs of -$9,566, due to the electronic submission of many responses.</w:t>
      </w:r>
      <w:r w:rsidR="004101DC">
        <w:rPr>
          <w:rFonts w:ascii="Times New Roman" w:hAnsi="Times New Roman"/>
        </w:rPr>
        <w:t xml:space="preserve">  </w:t>
      </w:r>
      <w:r w:rsidRPr="00113393" w:rsidR="000B333C">
        <w:rPr>
          <w:rFonts w:ascii="Times New Roman" w:hAnsi="Times New Roman"/>
          <w:color w:val="000000"/>
        </w:rPr>
        <w:t xml:space="preserve">Responses increased from 48,051 to </w:t>
      </w:r>
      <w:r w:rsidR="00A43731">
        <w:rPr>
          <w:rFonts w:ascii="Times New Roman" w:hAnsi="Times New Roman"/>
          <w:color w:val="000000"/>
        </w:rPr>
        <w:t>78,317</w:t>
      </w:r>
      <w:r w:rsidRPr="00113393" w:rsidR="000B333C">
        <w:rPr>
          <w:rFonts w:ascii="Times New Roman" w:hAnsi="Times New Roman"/>
          <w:color w:val="000000"/>
        </w:rPr>
        <w:t xml:space="preserve">.  </w:t>
      </w:r>
      <w:r w:rsidR="004154D8">
        <w:rPr>
          <w:rFonts w:ascii="Times New Roman" w:hAnsi="Times New Roman"/>
        </w:rPr>
        <w:t xml:space="preserve">However, there has been </w:t>
      </w:r>
      <w:r w:rsidRPr="001A731D" w:rsidR="002F27F4">
        <w:rPr>
          <w:rFonts w:ascii="Times New Roman" w:hAnsi="Times New Roman"/>
        </w:rPr>
        <w:t xml:space="preserve">a </w:t>
      </w:r>
      <w:r w:rsidR="004154D8">
        <w:rPr>
          <w:rFonts w:ascii="Times New Roman" w:hAnsi="Times New Roman"/>
        </w:rPr>
        <w:t>dec</w:t>
      </w:r>
      <w:r w:rsidRPr="001A731D" w:rsidR="002F27F4">
        <w:rPr>
          <w:rFonts w:ascii="Times New Roman" w:hAnsi="Times New Roman"/>
        </w:rPr>
        <w:t xml:space="preserve">rease in the operation and maintenance costs </w:t>
      </w:r>
      <w:r w:rsidR="00EA11FB">
        <w:rPr>
          <w:rFonts w:ascii="Times New Roman" w:hAnsi="Times New Roman"/>
        </w:rPr>
        <w:t>from $</w:t>
      </w:r>
      <w:r w:rsidRPr="00EA11FB" w:rsidR="00EA11FB">
        <w:rPr>
          <w:rFonts w:ascii="Times New Roman" w:hAnsi="Times New Roman"/>
        </w:rPr>
        <w:t>36,088</w:t>
      </w:r>
      <w:r w:rsidR="00EA11FB">
        <w:rPr>
          <w:rFonts w:ascii="Times New Roman" w:hAnsi="Times New Roman"/>
        </w:rPr>
        <w:t xml:space="preserve"> to </w:t>
      </w:r>
      <w:r w:rsidR="004101DC">
        <w:rPr>
          <w:rFonts w:ascii="Times New Roman" w:hAnsi="Times New Roman"/>
        </w:rPr>
        <w:t>$</w:t>
      </w:r>
      <w:r w:rsidRPr="00EA11FB" w:rsidR="00EA11FB">
        <w:rPr>
          <w:rFonts w:ascii="Times New Roman" w:hAnsi="Times New Roman"/>
        </w:rPr>
        <w:t>26,523</w:t>
      </w:r>
      <w:r w:rsidRPr="001A731D" w:rsidR="002F27F4">
        <w:rPr>
          <w:rFonts w:ascii="Times New Roman" w:hAnsi="Times New Roman"/>
        </w:rPr>
        <w:t xml:space="preserve">, due to the </w:t>
      </w:r>
      <w:r w:rsidR="004154D8">
        <w:rPr>
          <w:rFonts w:ascii="Times New Roman" w:hAnsi="Times New Roman"/>
        </w:rPr>
        <w:t>electronic submission of many responses</w:t>
      </w:r>
      <w:r w:rsidRPr="001A731D" w:rsidR="002F27F4">
        <w:rPr>
          <w:rFonts w:ascii="Times New Roman" w:hAnsi="Times New Roman"/>
        </w:rPr>
        <w:t>.</w:t>
      </w:r>
    </w:p>
    <w:p w:rsidR="001A731D" w:rsidP="7CAFBB40" w14:paraId="3352190C" w14:textId="77777777">
      <w:pPr>
        <w:rPr>
          <w:rFonts w:ascii="Times New Roman" w:hAnsi="Times New Roman"/>
        </w:rPr>
      </w:pPr>
    </w:p>
    <w:p w:rsidR="00690F56" w:rsidRPr="00C42A69" w:rsidP="00690F56" w14:paraId="3E0000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0BAF">
        <w:rPr>
          <w:rFonts w:ascii="Times New Roman" w:hAnsi="Times New Roman"/>
          <w:b/>
          <w:bCs/>
        </w:rPr>
        <w:t>1</w:t>
      </w:r>
      <w:r w:rsidRPr="00410BAF" w:rsidR="00882AB5">
        <w:rPr>
          <w:rFonts w:ascii="Times New Roman" w:hAnsi="Times New Roman"/>
          <w:b/>
          <w:bCs/>
        </w:rPr>
        <w:t xml:space="preserve">6. </w:t>
      </w:r>
      <w:r w:rsidRPr="00410BAF">
        <w:rPr>
          <w:rFonts w:ascii="Times New Roman" w:hAnsi="Times New Roman"/>
          <w:b/>
          <w:bCs/>
        </w:rPr>
        <w:t xml:space="preserve">For collections of information whose results will be published, outline plans for tabulations, and publication.  Address any complex </w:t>
      </w:r>
      <w:r w:rsidRPr="00410BAF">
        <w:rPr>
          <w:rFonts w:ascii="Times New Roman" w:hAnsi="Times New Roman"/>
          <w:b/>
          <w:bCs/>
        </w:rPr>
        <w:t>analytical techniques that will be used.  Provide the time schedule for the entire project, including beginning and ending dates of the collection of information, completion of report, publication dates, and other actions</w:t>
      </w:r>
      <w:r w:rsidRPr="00410BAF">
        <w:rPr>
          <w:rFonts w:ascii="Times New Roman" w:hAnsi="Times New Roman"/>
        </w:rPr>
        <w:t>.</w:t>
      </w:r>
    </w:p>
    <w:p w:rsidR="00690F56" w:rsidRPr="00C42A69" w:rsidP="00690F56" w14:paraId="211E7F44" w14:textId="5745C1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A036A" w:rsidRPr="00C42A69" w:rsidP="00BA036A" w14:paraId="3F57BDF3"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C42A69">
        <w:rPr>
          <w:rFonts w:ascii="Times New Roman" w:hAnsi="Times New Roman"/>
        </w:rPr>
        <w:t>Data collected with these forms will not be published.</w:t>
      </w:r>
    </w:p>
    <w:p w:rsidR="00BA036A" w:rsidRPr="00C42A69" w:rsidP="00690F56" w14:paraId="2A24C7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42A69" w:rsidP="00690F56" w14:paraId="231E65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42A69">
        <w:rPr>
          <w:rFonts w:ascii="Times New Roman" w:hAnsi="Times New Roman"/>
          <w:b/>
          <w:bCs/>
        </w:rPr>
        <w:t>17.  If seeking approval to not display the expiration date for OMB approval of the information collection, explain the reasons that display would be inappropriate.</w:t>
      </w:r>
    </w:p>
    <w:p w:rsidR="00690F56" w:rsidRPr="00C42A69" w:rsidP="00690F56" w14:paraId="6032D5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A036A" w:rsidRPr="00C42A69" w:rsidP="00BA036A" w14:paraId="5CDB6DCE"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C42A69">
        <w:rPr>
          <w:rFonts w:ascii="Times New Roman" w:hAnsi="Times New Roman"/>
        </w:rPr>
        <w:t>The forms will display the OMB number and expiration date.</w:t>
      </w:r>
    </w:p>
    <w:p w:rsidR="00BA036A" w:rsidRPr="00C42A69" w:rsidP="00BA036A" w14:paraId="69106E38"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000C3A92" w:rsidRPr="00C42A69" w:rsidP="00690F56" w14:paraId="30B682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42A69">
        <w:rPr>
          <w:rFonts w:ascii="Times New Roman" w:hAnsi="Times New Roman"/>
          <w:b/>
        </w:rPr>
        <w:t>18.  Explain each exception to the certification statement.</w:t>
      </w:r>
    </w:p>
    <w:p w:rsidR="000C3A92" w:rsidRPr="00C42A69" w:rsidP="000C3A92" w14:paraId="64B3DE75" w14:textId="05EAB5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F98" w:rsidRPr="00BA036A" w:rsidP="001261A4" w14:paraId="098AE928" w14:textId="753808E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C42A69">
        <w:rPr>
          <w:rFonts w:ascii="Times New Roman" w:hAnsi="Times New Roman"/>
        </w:rPr>
        <w:t>There are no exceptions to certification.</w:t>
      </w: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9AB" w:rsidP="00A21F98" w14:paraId="30844E15"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29AB" w:rsidP="00A21F98" w14:paraId="5EB43C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9AB" w:rsidRPr="00B26E3E" w:rsidP="00A21F98" w14:paraId="465BDAF0" w14:textId="15E916A3">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86E1E">
      <w:rPr>
        <w:rStyle w:val="PageNumber"/>
        <w:rFonts w:ascii="Times New Roman" w:hAnsi="Times New Roman"/>
        <w:noProof/>
      </w:rPr>
      <w:t>10</w:t>
    </w:r>
    <w:r w:rsidRPr="00B26E3E">
      <w:rPr>
        <w:rStyle w:val="PageNumber"/>
        <w:rFonts w:ascii="Times New Roman" w:hAnsi="Times New Roman"/>
      </w:rPr>
      <w:fldChar w:fldCharType="end"/>
    </w:r>
  </w:p>
  <w:p w:rsidR="003E29AB" w:rsidP="00A21F98" w14:paraId="4CEB129C"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9AB" w:rsidRPr="006626FF" w:rsidP="00F8164B" w14:paraId="7ACA1896" w14:textId="1F76C60B">
    <w:pPr>
      <w:pStyle w:val="Header"/>
      <w:rPr>
        <w:rFonts w:ascii="Times New Roman" w:hAnsi="Times New Roman"/>
        <w:bCs/>
        <w:sz w:val="20"/>
        <w:szCs w:val="20"/>
      </w:rPr>
    </w:pPr>
    <w:r>
      <w:rPr>
        <w:rFonts w:ascii="Times New Roman" w:hAnsi="Times New Roman"/>
        <w:bCs/>
        <w:sz w:val="20"/>
        <w:szCs w:val="20"/>
      </w:rPr>
      <w:t>Energy Employees Occupational Illness Compensation Program Act Forms</w:t>
    </w:r>
  </w:p>
  <w:p w:rsidR="003E29AB" w14:paraId="361E20A3" w14:textId="0232F851">
    <w:pPr>
      <w:pStyle w:val="Header"/>
      <w:rPr>
        <w:rFonts w:ascii="Times New Roman" w:hAnsi="Times New Roman"/>
        <w:sz w:val="20"/>
        <w:szCs w:val="20"/>
      </w:rPr>
    </w:pPr>
    <w:r>
      <w:rPr>
        <w:rFonts w:ascii="Times New Roman" w:hAnsi="Times New Roman"/>
        <w:sz w:val="20"/>
        <w:szCs w:val="20"/>
      </w:rPr>
      <w:t>OMB Control Number</w:t>
    </w:r>
    <w:r w:rsidR="006A5680">
      <w:rPr>
        <w:rFonts w:ascii="Times New Roman" w:hAnsi="Times New Roman"/>
        <w:sz w:val="20"/>
        <w:szCs w:val="20"/>
      </w:rPr>
      <w:t>:</w:t>
    </w:r>
    <w:r>
      <w:rPr>
        <w:rFonts w:ascii="Times New Roman" w:hAnsi="Times New Roman"/>
        <w:sz w:val="20"/>
        <w:szCs w:val="20"/>
      </w:rPr>
      <w:t xml:space="preserve"> </w:t>
    </w:r>
    <w:r w:rsidR="00BA036A">
      <w:rPr>
        <w:rFonts w:ascii="Times New Roman" w:hAnsi="Times New Roman"/>
        <w:sz w:val="20"/>
        <w:szCs w:val="20"/>
      </w:rPr>
      <w:t>1240</w:t>
    </w:r>
    <w:r w:rsidRPr="00F8164B">
      <w:rPr>
        <w:rFonts w:ascii="Times New Roman" w:hAnsi="Times New Roman"/>
        <w:sz w:val="20"/>
        <w:szCs w:val="20"/>
      </w:rPr>
      <w:t>-</w:t>
    </w:r>
    <w:r w:rsidR="00BA036A">
      <w:rPr>
        <w:rFonts w:ascii="Times New Roman" w:hAnsi="Times New Roman"/>
        <w:sz w:val="20"/>
        <w:szCs w:val="20"/>
      </w:rPr>
      <w:t>0002</w:t>
    </w:r>
  </w:p>
  <w:p w:rsidR="003E29AB" w:rsidRPr="00F8164B" w14:paraId="3CD6E7A7" w14:textId="391B8C45">
    <w:pPr>
      <w:pStyle w:val="Header"/>
      <w:rPr>
        <w:rFonts w:ascii="Times New Roman" w:hAnsi="Times New Roman"/>
        <w:sz w:val="20"/>
        <w:szCs w:val="20"/>
      </w:rPr>
    </w:pPr>
    <w:r>
      <w:rPr>
        <w:rFonts w:ascii="Times New Roman" w:hAnsi="Times New Roman"/>
        <w:sz w:val="20"/>
        <w:szCs w:val="20"/>
      </w:rPr>
      <w:t xml:space="preserve">OMB Expiration Date: </w:t>
    </w:r>
    <w:r w:rsidR="00364272">
      <w:rPr>
        <w:rFonts w:ascii="Times New Roman" w:hAnsi="Times New Roman"/>
        <w:sz w:val="20"/>
        <w:szCs w:val="20"/>
      </w:rPr>
      <w:t>05/31/2025</w:t>
    </w:r>
  </w:p>
  <w:p w:rsidR="003E29AB" w14:paraId="1B81D4BA" w14:textId="77777777">
    <w:pPr>
      <w:pStyle w:val="Header"/>
      <w:rPr>
        <w:rFonts w:ascii="Times New Roman" w:hAnsi="Times New Roman"/>
        <w:sz w:val="20"/>
        <w:szCs w:val="20"/>
      </w:rPr>
    </w:pPr>
  </w:p>
  <w:p w:rsidR="003E29AB" w14:paraId="5ECA9BFD"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9AB" w14:paraId="3A0521A1" w14:textId="77777777">
    <w:pPr>
      <w:pStyle w:val="Header"/>
    </w:pPr>
    <w:r>
      <w:t>[Type text]</w:t>
    </w:r>
  </w:p>
  <w:p w:rsidR="003E29AB" w14:paraId="71E7EC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38725F3"/>
    <w:multiLevelType w:val="hybridMultilevel"/>
    <w:tmpl w:val="6D2234CA"/>
    <w:lvl w:ilvl="0">
      <w:start w:val="1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344548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8041583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747386068">
    <w:abstractNumId w:val="3"/>
  </w:num>
  <w:num w:numId="4" w16cid:durableId="880551548">
    <w:abstractNumId w:val="9"/>
  </w:num>
  <w:num w:numId="5" w16cid:durableId="1863855180">
    <w:abstractNumId w:val="2"/>
  </w:num>
  <w:num w:numId="6" w16cid:durableId="2033417687">
    <w:abstractNumId w:val="4"/>
  </w:num>
  <w:num w:numId="7" w16cid:durableId="140726061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625162938">
    <w:abstractNumId w:val="11"/>
  </w:num>
  <w:num w:numId="9" w16cid:durableId="314728293">
    <w:abstractNumId w:val="1"/>
  </w:num>
  <w:num w:numId="10" w16cid:durableId="1417246694">
    <w:abstractNumId w:val="10"/>
  </w:num>
  <w:num w:numId="11" w16cid:durableId="1638337773">
    <w:abstractNumId w:val="6"/>
  </w:num>
  <w:num w:numId="12" w16cid:durableId="77217654">
    <w:abstractNumId w:val="7"/>
  </w:num>
  <w:num w:numId="13" w16cid:durableId="922102022">
    <w:abstractNumId w:val="5"/>
  </w:num>
  <w:num w:numId="14" w16cid:durableId="1561549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0B08"/>
    <w:rsid w:val="000118F6"/>
    <w:rsid w:val="000133FD"/>
    <w:rsid w:val="00013A2B"/>
    <w:rsid w:val="00014158"/>
    <w:rsid w:val="00015598"/>
    <w:rsid w:val="00016FD1"/>
    <w:rsid w:val="00020F69"/>
    <w:rsid w:val="00021629"/>
    <w:rsid w:val="00022303"/>
    <w:rsid w:val="000258C1"/>
    <w:rsid w:val="000313D0"/>
    <w:rsid w:val="0004107F"/>
    <w:rsid w:val="00041424"/>
    <w:rsid w:val="00042149"/>
    <w:rsid w:val="00042CBD"/>
    <w:rsid w:val="0004341C"/>
    <w:rsid w:val="00050211"/>
    <w:rsid w:val="000506D3"/>
    <w:rsid w:val="000508CD"/>
    <w:rsid w:val="00052174"/>
    <w:rsid w:val="00052BF4"/>
    <w:rsid w:val="000601E9"/>
    <w:rsid w:val="00061F6C"/>
    <w:rsid w:val="000630A1"/>
    <w:rsid w:val="00064E28"/>
    <w:rsid w:val="000736ED"/>
    <w:rsid w:val="0007383F"/>
    <w:rsid w:val="00074568"/>
    <w:rsid w:val="00077917"/>
    <w:rsid w:val="00081931"/>
    <w:rsid w:val="00082229"/>
    <w:rsid w:val="000838B9"/>
    <w:rsid w:val="000842B2"/>
    <w:rsid w:val="00087781"/>
    <w:rsid w:val="00090951"/>
    <w:rsid w:val="0009191F"/>
    <w:rsid w:val="00095C30"/>
    <w:rsid w:val="0009745B"/>
    <w:rsid w:val="000A2600"/>
    <w:rsid w:val="000A2997"/>
    <w:rsid w:val="000A30C1"/>
    <w:rsid w:val="000A6A9A"/>
    <w:rsid w:val="000A7853"/>
    <w:rsid w:val="000B0391"/>
    <w:rsid w:val="000B2071"/>
    <w:rsid w:val="000B333C"/>
    <w:rsid w:val="000B37C2"/>
    <w:rsid w:val="000B4875"/>
    <w:rsid w:val="000B6FB6"/>
    <w:rsid w:val="000C257C"/>
    <w:rsid w:val="000C3A92"/>
    <w:rsid w:val="000C74FB"/>
    <w:rsid w:val="000C7A9C"/>
    <w:rsid w:val="000D0C45"/>
    <w:rsid w:val="000D380C"/>
    <w:rsid w:val="000D4BBA"/>
    <w:rsid w:val="000D4EFF"/>
    <w:rsid w:val="000D7F95"/>
    <w:rsid w:val="000E1753"/>
    <w:rsid w:val="000E1C64"/>
    <w:rsid w:val="000E3A50"/>
    <w:rsid w:val="000E445A"/>
    <w:rsid w:val="000E4A85"/>
    <w:rsid w:val="000E7FE8"/>
    <w:rsid w:val="000F08E0"/>
    <w:rsid w:val="000F2D5E"/>
    <w:rsid w:val="000F3B88"/>
    <w:rsid w:val="000F6836"/>
    <w:rsid w:val="000F7EFD"/>
    <w:rsid w:val="00103833"/>
    <w:rsid w:val="001040D4"/>
    <w:rsid w:val="00104192"/>
    <w:rsid w:val="001062B8"/>
    <w:rsid w:val="001078BB"/>
    <w:rsid w:val="001114E6"/>
    <w:rsid w:val="00111FB0"/>
    <w:rsid w:val="00113393"/>
    <w:rsid w:val="00114AA5"/>
    <w:rsid w:val="00116CD5"/>
    <w:rsid w:val="00120279"/>
    <w:rsid w:val="00121924"/>
    <w:rsid w:val="00125427"/>
    <w:rsid w:val="001261A4"/>
    <w:rsid w:val="00127325"/>
    <w:rsid w:val="00130759"/>
    <w:rsid w:val="00130C16"/>
    <w:rsid w:val="001332B7"/>
    <w:rsid w:val="00133C47"/>
    <w:rsid w:val="0013667F"/>
    <w:rsid w:val="00141274"/>
    <w:rsid w:val="00141991"/>
    <w:rsid w:val="00141F88"/>
    <w:rsid w:val="00143463"/>
    <w:rsid w:val="0014409E"/>
    <w:rsid w:val="00144E47"/>
    <w:rsid w:val="0014556E"/>
    <w:rsid w:val="001475C8"/>
    <w:rsid w:val="00152118"/>
    <w:rsid w:val="00152A22"/>
    <w:rsid w:val="0015322B"/>
    <w:rsid w:val="0015365E"/>
    <w:rsid w:val="0015568A"/>
    <w:rsid w:val="00157A90"/>
    <w:rsid w:val="00157CD3"/>
    <w:rsid w:val="00163412"/>
    <w:rsid w:val="00167C57"/>
    <w:rsid w:val="00167EEF"/>
    <w:rsid w:val="0017099B"/>
    <w:rsid w:val="0017161A"/>
    <w:rsid w:val="00172364"/>
    <w:rsid w:val="00180E5A"/>
    <w:rsid w:val="001811C2"/>
    <w:rsid w:val="00181DAE"/>
    <w:rsid w:val="00185705"/>
    <w:rsid w:val="00186762"/>
    <w:rsid w:val="00190C75"/>
    <w:rsid w:val="001912FC"/>
    <w:rsid w:val="001919F8"/>
    <w:rsid w:val="00196095"/>
    <w:rsid w:val="001A47D9"/>
    <w:rsid w:val="001A731D"/>
    <w:rsid w:val="001A79FE"/>
    <w:rsid w:val="001B002D"/>
    <w:rsid w:val="001B2772"/>
    <w:rsid w:val="001B47A7"/>
    <w:rsid w:val="001C07BB"/>
    <w:rsid w:val="001C0C3A"/>
    <w:rsid w:val="001C3D6D"/>
    <w:rsid w:val="001C658A"/>
    <w:rsid w:val="001C7FBF"/>
    <w:rsid w:val="001D10ED"/>
    <w:rsid w:val="001D2D09"/>
    <w:rsid w:val="001D3D14"/>
    <w:rsid w:val="001D67BB"/>
    <w:rsid w:val="001E0E7F"/>
    <w:rsid w:val="001E27F7"/>
    <w:rsid w:val="001E2932"/>
    <w:rsid w:val="001E3596"/>
    <w:rsid w:val="001E4202"/>
    <w:rsid w:val="001E5213"/>
    <w:rsid w:val="001E586D"/>
    <w:rsid w:val="001E6BF2"/>
    <w:rsid w:val="001F0BDD"/>
    <w:rsid w:val="001F13DF"/>
    <w:rsid w:val="001F2E8E"/>
    <w:rsid w:val="001F315B"/>
    <w:rsid w:val="001F357A"/>
    <w:rsid w:val="001F3DCB"/>
    <w:rsid w:val="001F467C"/>
    <w:rsid w:val="001F5614"/>
    <w:rsid w:val="001F5C1D"/>
    <w:rsid w:val="001F773C"/>
    <w:rsid w:val="0020265F"/>
    <w:rsid w:val="002030F6"/>
    <w:rsid w:val="002036A1"/>
    <w:rsid w:val="00203E03"/>
    <w:rsid w:val="00205CED"/>
    <w:rsid w:val="00212237"/>
    <w:rsid w:val="00213387"/>
    <w:rsid w:val="002134B4"/>
    <w:rsid w:val="002203C9"/>
    <w:rsid w:val="002232F9"/>
    <w:rsid w:val="00223385"/>
    <w:rsid w:val="00223731"/>
    <w:rsid w:val="002277B3"/>
    <w:rsid w:val="00227938"/>
    <w:rsid w:val="002317A3"/>
    <w:rsid w:val="0023600A"/>
    <w:rsid w:val="002375DE"/>
    <w:rsid w:val="00237691"/>
    <w:rsid w:val="002412C3"/>
    <w:rsid w:val="00242CA0"/>
    <w:rsid w:val="00243432"/>
    <w:rsid w:val="002443C0"/>
    <w:rsid w:val="00247146"/>
    <w:rsid w:val="002471A9"/>
    <w:rsid w:val="00250049"/>
    <w:rsid w:val="002511FA"/>
    <w:rsid w:val="0025538E"/>
    <w:rsid w:val="00262121"/>
    <w:rsid w:val="002621B9"/>
    <w:rsid w:val="002643BC"/>
    <w:rsid w:val="00265AAD"/>
    <w:rsid w:val="0027262F"/>
    <w:rsid w:val="0027290A"/>
    <w:rsid w:val="00273D58"/>
    <w:rsid w:val="0027579C"/>
    <w:rsid w:val="00275F2E"/>
    <w:rsid w:val="00277C1F"/>
    <w:rsid w:val="002866AD"/>
    <w:rsid w:val="00286BE3"/>
    <w:rsid w:val="00286E7B"/>
    <w:rsid w:val="00287598"/>
    <w:rsid w:val="0029135D"/>
    <w:rsid w:val="00291E88"/>
    <w:rsid w:val="00292951"/>
    <w:rsid w:val="00292BAB"/>
    <w:rsid w:val="00293980"/>
    <w:rsid w:val="00293CD1"/>
    <w:rsid w:val="002A0962"/>
    <w:rsid w:val="002A3962"/>
    <w:rsid w:val="002A3FA1"/>
    <w:rsid w:val="002A5972"/>
    <w:rsid w:val="002A5D39"/>
    <w:rsid w:val="002A5E10"/>
    <w:rsid w:val="002A763B"/>
    <w:rsid w:val="002B1D3F"/>
    <w:rsid w:val="002B3136"/>
    <w:rsid w:val="002B36B3"/>
    <w:rsid w:val="002B64EC"/>
    <w:rsid w:val="002B7A3E"/>
    <w:rsid w:val="002C01C5"/>
    <w:rsid w:val="002C01EE"/>
    <w:rsid w:val="002C0C81"/>
    <w:rsid w:val="002C0F5B"/>
    <w:rsid w:val="002C5B4A"/>
    <w:rsid w:val="002D0A9C"/>
    <w:rsid w:val="002D1AA2"/>
    <w:rsid w:val="002D3683"/>
    <w:rsid w:val="002D4142"/>
    <w:rsid w:val="002D4568"/>
    <w:rsid w:val="002D612E"/>
    <w:rsid w:val="002D64B0"/>
    <w:rsid w:val="002E22C0"/>
    <w:rsid w:val="002E238B"/>
    <w:rsid w:val="002E306C"/>
    <w:rsid w:val="002E3E52"/>
    <w:rsid w:val="002E4200"/>
    <w:rsid w:val="002F27F4"/>
    <w:rsid w:val="002F5B42"/>
    <w:rsid w:val="002F7A6C"/>
    <w:rsid w:val="00300D6C"/>
    <w:rsid w:val="00300F3E"/>
    <w:rsid w:val="00304132"/>
    <w:rsid w:val="00305EC6"/>
    <w:rsid w:val="00305EF7"/>
    <w:rsid w:val="00312124"/>
    <w:rsid w:val="00312691"/>
    <w:rsid w:val="00313820"/>
    <w:rsid w:val="00313C30"/>
    <w:rsid w:val="00314168"/>
    <w:rsid w:val="00315F12"/>
    <w:rsid w:val="003226BE"/>
    <w:rsid w:val="0032649A"/>
    <w:rsid w:val="00332F98"/>
    <w:rsid w:val="00334081"/>
    <w:rsid w:val="0033416A"/>
    <w:rsid w:val="00335167"/>
    <w:rsid w:val="00341344"/>
    <w:rsid w:val="003430A6"/>
    <w:rsid w:val="00343EFB"/>
    <w:rsid w:val="003448FC"/>
    <w:rsid w:val="00345B55"/>
    <w:rsid w:val="00346B5B"/>
    <w:rsid w:val="0035252D"/>
    <w:rsid w:val="003528F4"/>
    <w:rsid w:val="00353563"/>
    <w:rsid w:val="003548D8"/>
    <w:rsid w:val="0035592B"/>
    <w:rsid w:val="00355A7E"/>
    <w:rsid w:val="00362A75"/>
    <w:rsid w:val="00363CC2"/>
    <w:rsid w:val="00364272"/>
    <w:rsid w:val="00364A4C"/>
    <w:rsid w:val="00365CC0"/>
    <w:rsid w:val="00371EEC"/>
    <w:rsid w:val="003723D7"/>
    <w:rsid w:val="003770FE"/>
    <w:rsid w:val="003812B8"/>
    <w:rsid w:val="00386E1E"/>
    <w:rsid w:val="003876F3"/>
    <w:rsid w:val="00390426"/>
    <w:rsid w:val="00392B8A"/>
    <w:rsid w:val="00394AEB"/>
    <w:rsid w:val="00394E8D"/>
    <w:rsid w:val="003959E3"/>
    <w:rsid w:val="003A05A3"/>
    <w:rsid w:val="003A05A4"/>
    <w:rsid w:val="003A0B88"/>
    <w:rsid w:val="003A1846"/>
    <w:rsid w:val="003A32DB"/>
    <w:rsid w:val="003A3F0F"/>
    <w:rsid w:val="003A6353"/>
    <w:rsid w:val="003A6550"/>
    <w:rsid w:val="003A7310"/>
    <w:rsid w:val="003B058B"/>
    <w:rsid w:val="003B17E5"/>
    <w:rsid w:val="003B2568"/>
    <w:rsid w:val="003C13C6"/>
    <w:rsid w:val="003C592F"/>
    <w:rsid w:val="003D0780"/>
    <w:rsid w:val="003D2646"/>
    <w:rsid w:val="003D5958"/>
    <w:rsid w:val="003D6AC7"/>
    <w:rsid w:val="003E1901"/>
    <w:rsid w:val="003E2042"/>
    <w:rsid w:val="003E29AB"/>
    <w:rsid w:val="003E49A6"/>
    <w:rsid w:val="003E5E34"/>
    <w:rsid w:val="003F2D71"/>
    <w:rsid w:val="003F386D"/>
    <w:rsid w:val="003F53FB"/>
    <w:rsid w:val="00400B4D"/>
    <w:rsid w:val="00400B68"/>
    <w:rsid w:val="00401F18"/>
    <w:rsid w:val="00404E62"/>
    <w:rsid w:val="00405431"/>
    <w:rsid w:val="004056B7"/>
    <w:rsid w:val="00406692"/>
    <w:rsid w:val="00406923"/>
    <w:rsid w:val="004101DC"/>
    <w:rsid w:val="00410AC8"/>
    <w:rsid w:val="00410BAF"/>
    <w:rsid w:val="004128D9"/>
    <w:rsid w:val="004142DC"/>
    <w:rsid w:val="00414664"/>
    <w:rsid w:val="004154D8"/>
    <w:rsid w:val="00417DCA"/>
    <w:rsid w:val="00422C0B"/>
    <w:rsid w:val="0042398F"/>
    <w:rsid w:val="00424772"/>
    <w:rsid w:val="00424E61"/>
    <w:rsid w:val="004260D5"/>
    <w:rsid w:val="00427551"/>
    <w:rsid w:val="00430100"/>
    <w:rsid w:val="004349BE"/>
    <w:rsid w:val="00442ED1"/>
    <w:rsid w:val="00443460"/>
    <w:rsid w:val="0044593B"/>
    <w:rsid w:val="0044773C"/>
    <w:rsid w:val="00447D90"/>
    <w:rsid w:val="00450C53"/>
    <w:rsid w:val="004515F4"/>
    <w:rsid w:val="0045353A"/>
    <w:rsid w:val="00454298"/>
    <w:rsid w:val="00462DF8"/>
    <w:rsid w:val="0046631F"/>
    <w:rsid w:val="00466C55"/>
    <w:rsid w:val="00466ED6"/>
    <w:rsid w:val="004672B5"/>
    <w:rsid w:val="00467332"/>
    <w:rsid w:val="0046735C"/>
    <w:rsid w:val="004712CB"/>
    <w:rsid w:val="0047301E"/>
    <w:rsid w:val="004739F7"/>
    <w:rsid w:val="00474AAC"/>
    <w:rsid w:val="0047612C"/>
    <w:rsid w:val="00477049"/>
    <w:rsid w:val="00480272"/>
    <w:rsid w:val="004844D1"/>
    <w:rsid w:val="0048559D"/>
    <w:rsid w:val="00485A45"/>
    <w:rsid w:val="00485D3A"/>
    <w:rsid w:val="0049076B"/>
    <w:rsid w:val="00491F58"/>
    <w:rsid w:val="00493444"/>
    <w:rsid w:val="00494A93"/>
    <w:rsid w:val="00494D75"/>
    <w:rsid w:val="00496627"/>
    <w:rsid w:val="004A1172"/>
    <w:rsid w:val="004A1763"/>
    <w:rsid w:val="004A2353"/>
    <w:rsid w:val="004A2406"/>
    <w:rsid w:val="004A2A3D"/>
    <w:rsid w:val="004A48E0"/>
    <w:rsid w:val="004B1E83"/>
    <w:rsid w:val="004B2E49"/>
    <w:rsid w:val="004B54CF"/>
    <w:rsid w:val="004B7DE4"/>
    <w:rsid w:val="004C0B13"/>
    <w:rsid w:val="004C0B95"/>
    <w:rsid w:val="004C0BF6"/>
    <w:rsid w:val="004C2C4B"/>
    <w:rsid w:val="004C74B0"/>
    <w:rsid w:val="004D1C78"/>
    <w:rsid w:val="004D32B9"/>
    <w:rsid w:val="004D441E"/>
    <w:rsid w:val="004D46D1"/>
    <w:rsid w:val="004D5EB3"/>
    <w:rsid w:val="004D6608"/>
    <w:rsid w:val="004E02D9"/>
    <w:rsid w:val="004E1D9E"/>
    <w:rsid w:val="004E3D19"/>
    <w:rsid w:val="004F0483"/>
    <w:rsid w:val="004F2CCE"/>
    <w:rsid w:val="004F3854"/>
    <w:rsid w:val="004F3905"/>
    <w:rsid w:val="004F5BC9"/>
    <w:rsid w:val="004F5C09"/>
    <w:rsid w:val="004F6588"/>
    <w:rsid w:val="004F66A3"/>
    <w:rsid w:val="00501055"/>
    <w:rsid w:val="00502FD0"/>
    <w:rsid w:val="00504EB3"/>
    <w:rsid w:val="00505015"/>
    <w:rsid w:val="005062E4"/>
    <w:rsid w:val="005070BB"/>
    <w:rsid w:val="00507275"/>
    <w:rsid w:val="005160A8"/>
    <w:rsid w:val="005164DC"/>
    <w:rsid w:val="00527111"/>
    <w:rsid w:val="00530EBD"/>
    <w:rsid w:val="0054218C"/>
    <w:rsid w:val="00544435"/>
    <w:rsid w:val="005450B2"/>
    <w:rsid w:val="00546E70"/>
    <w:rsid w:val="005542B6"/>
    <w:rsid w:val="0056077A"/>
    <w:rsid w:val="0056141E"/>
    <w:rsid w:val="00566BCF"/>
    <w:rsid w:val="00567912"/>
    <w:rsid w:val="00570098"/>
    <w:rsid w:val="00570D35"/>
    <w:rsid w:val="005720F6"/>
    <w:rsid w:val="0057226C"/>
    <w:rsid w:val="00573114"/>
    <w:rsid w:val="005805E7"/>
    <w:rsid w:val="00583F5D"/>
    <w:rsid w:val="0058424C"/>
    <w:rsid w:val="00584896"/>
    <w:rsid w:val="00584F8D"/>
    <w:rsid w:val="00586E2D"/>
    <w:rsid w:val="00592753"/>
    <w:rsid w:val="005A0350"/>
    <w:rsid w:val="005A5780"/>
    <w:rsid w:val="005B0DC2"/>
    <w:rsid w:val="005B0E55"/>
    <w:rsid w:val="005B1050"/>
    <w:rsid w:val="005B118C"/>
    <w:rsid w:val="005B5990"/>
    <w:rsid w:val="005B739F"/>
    <w:rsid w:val="005C1DF8"/>
    <w:rsid w:val="005C3410"/>
    <w:rsid w:val="005C37A1"/>
    <w:rsid w:val="005C6147"/>
    <w:rsid w:val="005C6326"/>
    <w:rsid w:val="005D1629"/>
    <w:rsid w:val="005D318C"/>
    <w:rsid w:val="005D5674"/>
    <w:rsid w:val="005D5F8C"/>
    <w:rsid w:val="005D77F3"/>
    <w:rsid w:val="005E5148"/>
    <w:rsid w:val="005E748F"/>
    <w:rsid w:val="005F5621"/>
    <w:rsid w:val="005F7C11"/>
    <w:rsid w:val="00600294"/>
    <w:rsid w:val="00600400"/>
    <w:rsid w:val="00600921"/>
    <w:rsid w:val="0060114B"/>
    <w:rsid w:val="00601228"/>
    <w:rsid w:val="00603686"/>
    <w:rsid w:val="0060731A"/>
    <w:rsid w:val="00607C96"/>
    <w:rsid w:val="00607DF1"/>
    <w:rsid w:val="00611DE2"/>
    <w:rsid w:val="00611EA2"/>
    <w:rsid w:val="006150C9"/>
    <w:rsid w:val="00621589"/>
    <w:rsid w:val="00621B41"/>
    <w:rsid w:val="006227B3"/>
    <w:rsid w:val="0062749B"/>
    <w:rsid w:val="0063084E"/>
    <w:rsid w:val="0063217B"/>
    <w:rsid w:val="00637FB0"/>
    <w:rsid w:val="006410F6"/>
    <w:rsid w:val="00642220"/>
    <w:rsid w:val="00643133"/>
    <w:rsid w:val="00643D3B"/>
    <w:rsid w:val="00645239"/>
    <w:rsid w:val="00652896"/>
    <w:rsid w:val="00652ED1"/>
    <w:rsid w:val="006537D7"/>
    <w:rsid w:val="00653ADB"/>
    <w:rsid w:val="00654934"/>
    <w:rsid w:val="00657B64"/>
    <w:rsid w:val="006626FF"/>
    <w:rsid w:val="006634B0"/>
    <w:rsid w:val="006650A8"/>
    <w:rsid w:val="00670A23"/>
    <w:rsid w:val="006720CA"/>
    <w:rsid w:val="0067772C"/>
    <w:rsid w:val="006833F3"/>
    <w:rsid w:val="00685435"/>
    <w:rsid w:val="00685A28"/>
    <w:rsid w:val="00690F56"/>
    <w:rsid w:val="00695E9D"/>
    <w:rsid w:val="006A0666"/>
    <w:rsid w:val="006A44AB"/>
    <w:rsid w:val="006A4637"/>
    <w:rsid w:val="006A5680"/>
    <w:rsid w:val="006A7393"/>
    <w:rsid w:val="006B6EB0"/>
    <w:rsid w:val="006C215C"/>
    <w:rsid w:val="006C39F8"/>
    <w:rsid w:val="006C7796"/>
    <w:rsid w:val="006D1C16"/>
    <w:rsid w:val="006D789C"/>
    <w:rsid w:val="006DFFE0"/>
    <w:rsid w:val="006E066E"/>
    <w:rsid w:val="006E1A08"/>
    <w:rsid w:val="006E2EFA"/>
    <w:rsid w:val="006E3D81"/>
    <w:rsid w:val="006E409B"/>
    <w:rsid w:val="006E4234"/>
    <w:rsid w:val="006F1BA1"/>
    <w:rsid w:val="006F2091"/>
    <w:rsid w:val="006F53FE"/>
    <w:rsid w:val="006F66F9"/>
    <w:rsid w:val="006F6E13"/>
    <w:rsid w:val="007010C5"/>
    <w:rsid w:val="007011F1"/>
    <w:rsid w:val="00701D43"/>
    <w:rsid w:val="00704853"/>
    <w:rsid w:val="00705A74"/>
    <w:rsid w:val="00710B09"/>
    <w:rsid w:val="007127A1"/>
    <w:rsid w:val="007134FA"/>
    <w:rsid w:val="00713ACE"/>
    <w:rsid w:val="00714198"/>
    <w:rsid w:val="00715F82"/>
    <w:rsid w:val="0071749C"/>
    <w:rsid w:val="00723E08"/>
    <w:rsid w:val="00723E59"/>
    <w:rsid w:val="007265D3"/>
    <w:rsid w:val="00733318"/>
    <w:rsid w:val="007345A0"/>
    <w:rsid w:val="007349B5"/>
    <w:rsid w:val="00734E00"/>
    <w:rsid w:val="00734F41"/>
    <w:rsid w:val="007369D9"/>
    <w:rsid w:val="0073795D"/>
    <w:rsid w:val="00740505"/>
    <w:rsid w:val="00740812"/>
    <w:rsid w:val="007412B6"/>
    <w:rsid w:val="00743205"/>
    <w:rsid w:val="00746E9A"/>
    <w:rsid w:val="00747176"/>
    <w:rsid w:val="00747C7D"/>
    <w:rsid w:val="007564C8"/>
    <w:rsid w:val="0075662B"/>
    <w:rsid w:val="00761C3F"/>
    <w:rsid w:val="007636EC"/>
    <w:rsid w:val="007647B0"/>
    <w:rsid w:val="00764BFC"/>
    <w:rsid w:val="00767D37"/>
    <w:rsid w:val="00770F90"/>
    <w:rsid w:val="00774503"/>
    <w:rsid w:val="00777A96"/>
    <w:rsid w:val="00777CD2"/>
    <w:rsid w:val="00780238"/>
    <w:rsid w:val="0078038F"/>
    <w:rsid w:val="00783054"/>
    <w:rsid w:val="00784DC7"/>
    <w:rsid w:val="00785FE9"/>
    <w:rsid w:val="007862B5"/>
    <w:rsid w:val="007865F0"/>
    <w:rsid w:val="00786E04"/>
    <w:rsid w:val="00790F60"/>
    <w:rsid w:val="00793805"/>
    <w:rsid w:val="007945A9"/>
    <w:rsid w:val="00796C99"/>
    <w:rsid w:val="00797447"/>
    <w:rsid w:val="007A02F9"/>
    <w:rsid w:val="007A3855"/>
    <w:rsid w:val="007A7F79"/>
    <w:rsid w:val="007B02B0"/>
    <w:rsid w:val="007B075C"/>
    <w:rsid w:val="007B4A46"/>
    <w:rsid w:val="007C25EB"/>
    <w:rsid w:val="007C41C7"/>
    <w:rsid w:val="007C43FD"/>
    <w:rsid w:val="007C680B"/>
    <w:rsid w:val="007D0AC2"/>
    <w:rsid w:val="007D12C9"/>
    <w:rsid w:val="007D36F2"/>
    <w:rsid w:val="007D46C2"/>
    <w:rsid w:val="007D5DF9"/>
    <w:rsid w:val="007E23F8"/>
    <w:rsid w:val="007E2CAE"/>
    <w:rsid w:val="007E4E01"/>
    <w:rsid w:val="007E7433"/>
    <w:rsid w:val="007F0BA3"/>
    <w:rsid w:val="007F1238"/>
    <w:rsid w:val="007F7174"/>
    <w:rsid w:val="008016BC"/>
    <w:rsid w:val="0080423A"/>
    <w:rsid w:val="008043E5"/>
    <w:rsid w:val="00804A1A"/>
    <w:rsid w:val="00806343"/>
    <w:rsid w:val="0081073D"/>
    <w:rsid w:val="008108E9"/>
    <w:rsid w:val="008167DB"/>
    <w:rsid w:val="0081768F"/>
    <w:rsid w:val="008214AB"/>
    <w:rsid w:val="008220B6"/>
    <w:rsid w:val="0082349A"/>
    <w:rsid w:val="008237AE"/>
    <w:rsid w:val="00823F1A"/>
    <w:rsid w:val="0082506D"/>
    <w:rsid w:val="00826116"/>
    <w:rsid w:val="00826D62"/>
    <w:rsid w:val="008323ED"/>
    <w:rsid w:val="00835955"/>
    <w:rsid w:val="00835B90"/>
    <w:rsid w:val="00842F2B"/>
    <w:rsid w:val="00846701"/>
    <w:rsid w:val="00852AE5"/>
    <w:rsid w:val="00852E2C"/>
    <w:rsid w:val="008551DF"/>
    <w:rsid w:val="00855369"/>
    <w:rsid w:val="008568DD"/>
    <w:rsid w:val="008624D5"/>
    <w:rsid w:val="0086266D"/>
    <w:rsid w:val="00865A69"/>
    <w:rsid w:val="00866E90"/>
    <w:rsid w:val="00871CA6"/>
    <w:rsid w:val="0087374D"/>
    <w:rsid w:val="008769BA"/>
    <w:rsid w:val="00880D4A"/>
    <w:rsid w:val="00882AB5"/>
    <w:rsid w:val="00882B1D"/>
    <w:rsid w:val="008840BA"/>
    <w:rsid w:val="00885E64"/>
    <w:rsid w:val="0088672C"/>
    <w:rsid w:val="00895AE8"/>
    <w:rsid w:val="008A1F0C"/>
    <w:rsid w:val="008A40D1"/>
    <w:rsid w:val="008A5AA3"/>
    <w:rsid w:val="008B378A"/>
    <w:rsid w:val="008B4480"/>
    <w:rsid w:val="008B541B"/>
    <w:rsid w:val="008B69EA"/>
    <w:rsid w:val="008B6BBA"/>
    <w:rsid w:val="008B6D72"/>
    <w:rsid w:val="008C0B2F"/>
    <w:rsid w:val="008C34F2"/>
    <w:rsid w:val="008D27C0"/>
    <w:rsid w:val="008D49FE"/>
    <w:rsid w:val="008D6A65"/>
    <w:rsid w:val="008E17CF"/>
    <w:rsid w:val="008E5402"/>
    <w:rsid w:val="008E5CD4"/>
    <w:rsid w:val="008F12D9"/>
    <w:rsid w:val="008F1303"/>
    <w:rsid w:val="008F235E"/>
    <w:rsid w:val="008F2860"/>
    <w:rsid w:val="008F513A"/>
    <w:rsid w:val="00901003"/>
    <w:rsid w:val="0090158E"/>
    <w:rsid w:val="00901EF6"/>
    <w:rsid w:val="009058E1"/>
    <w:rsid w:val="009079B3"/>
    <w:rsid w:val="00910D41"/>
    <w:rsid w:val="00912060"/>
    <w:rsid w:val="00912175"/>
    <w:rsid w:val="00914083"/>
    <w:rsid w:val="009143D1"/>
    <w:rsid w:val="009165E7"/>
    <w:rsid w:val="00921321"/>
    <w:rsid w:val="00921DD6"/>
    <w:rsid w:val="00923323"/>
    <w:rsid w:val="0092446D"/>
    <w:rsid w:val="009271B1"/>
    <w:rsid w:val="00931B0C"/>
    <w:rsid w:val="00932909"/>
    <w:rsid w:val="009347AE"/>
    <w:rsid w:val="00950671"/>
    <w:rsid w:val="00951509"/>
    <w:rsid w:val="009521E4"/>
    <w:rsid w:val="0095323F"/>
    <w:rsid w:val="00955078"/>
    <w:rsid w:val="009560DB"/>
    <w:rsid w:val="00961B0B"/>
    <w:rsid w:val="00963680"/>
    <w:rsid w:val="00964D3F"/>
    <w:rsid w:val="009650B6"/>
    <w:rsid w:val="00966476"/>
    <w:rsid w:val="0096666C"/>
    <w:rsid w:val="009700D9"/>
    <w:rsid w:val="009709C8"/>
    <w:rsid w:val="00976020"/>
    <w:rsid w:val="009776A9"/>
    <w:rsid w:val="00977EF1"/>
    <w:rsid w:val="00980A10"/>
    <w:rsid w:val="009817D3"/>
    <w:rsid w:val="00983229"/>
    <w:rsid w:val="00984CCB"/>
    <w:rsid w:val="00985C15"/>
    <w:rsid w:val="00986DCB"/>
    <w:rsid w:val="00993B16"/>
    <w:rsid w:val="00997DE4"/>
    <w:rsid w:val="009A28EB"/>
    <w:rsid w:val="009A4B88"/>
    <w:rsid w:val="009A6DCA"/>
    <w:rsid w:val="009A6E9C"/>
    <w:rsid w:val="009A75F5"/>
    <w:rsid w:val="009B00FD"/>
    <w:rsid w:val="009B01B0"/>
    <w:rsid w:val="009B220A"/>
    <w:rsid w:val="009B38D1"/>
    <w:rsid w:val="009B4116"/>
    <w:rsid w:val="009C0682"/>
    <w:rsid w:val="009C09BB"/>
    <w:rsid w:val="009C1346"/>
    <w:rsid w:val="009C2A10"/>
    <w:rsid w:val="009C475D"/>
    <w:rsid w:val="009C5E90"/>
    <w:rsid w:val="009D100E"/>
    <w:rsid w:val="009D1EA2"/>
    <w:rsid w:val="009D5088"/>
    <w:rsid w:val="009D5C38"/>
    <w:rsid w:val="009E0141"/>
    <w:rsid w:val="009E234B"/>
    <w:rsid w:val="009E3584"/>
    <w:rsid w:val="009E59E8"/>
    <w:rsid w:val="009E7337"/>
    <w:rsid w:val="009E7C39"/>
    <w:rsid w:val="009F0B49"/>
    <w:rsid w:val="009F3544"/>
    <w:rsid w:val="009F52F3"/>
    <w:rsid w:val="00A053C0"/>
    <w:rsid w:val="00A0566B"/>
    <w:rsid w:val="00A10441"/>
    <w:rsid w:val="00A1228C"/>
    <w:rsid w:val="00A12415"/>
    <w:rsid w:val="00A147A8"/>
    <w:rsid w:val="00A15094"/>
    <w:rsid w:val="00A16005"/>
    <w:rsid w:val="00A1635C"/>
    <w:rsid w:val="00A20968"/>
    <w:rsid w:val="00A21CB9"/>
    <w:rsid w:val="00A21F98"/>
    <w:rsid w:val="00A225E8"/>
    <w:rsid w:val="00A231E1"/>
    <w:rsid w:val="00A24A14"/>
    <w:rsid w:val="00A26AB7"/>
    <w:rsid w:val="00A27EF3"/>
    <w:rsid w:val="00A3333D"/>
    <w:rsid w:val="00A34384"/>
    <w:rsid w:val="00A35ED6"/>
    <w:rsid w:val="00A41C21"/>
    <w:rsid w:val="00A4361C"/>
    <w:rsid w:val="00A43731"/>
    <w:rsid w:val="00A47DA7"/>
    <w:rsid w:val="00A510A5"/>
    <w:rsid w:val="00A52DE7"/>
    <w:rsid w:val="00A53F5A"/>
    <w:rsid w:val="00A55023"/>
    <w:rsid w:val="00A55F0B"/>
    <w:rsid w:val="00A56B86"/>
    <w:rsid w:val="00A56EBE"/>
    <w:rsid w:val="00A570EA"/>
    <w:rsid w:val="00A577DA"/>
    <w:rsid w:val="00A57D46"/>
    <w:rsid w:val="00A617E9"/>
    <w:rsid w:val="00A62CD0"/>
    <w:rsid w:val="00A632EF"/>
    <w:rsid w:val="00A677E9"/>
    <w:rsid w:val="00A7253D"/>
    <w:rsid w:val="00A73513"/>
    <w:rsid w:val="00A740AB"/>
    <w:rsid w:val="00A7442A"/>
    <w:rsid w:val="00A7546B"/>
    <w:rsid w:val="00A834BF"/>
    <w:rsid w:val="00A8552E"/>
    <w:rsid w:val="00A875FE"/>
    <w:rsid w:val="00A90769"/>
    <w:rsid w:val="00A938AF"/>
    <w:rsid w:val="00A95819"/>
    <w:rsid w:val="00A973AA"/>
    <w:rsid w:val="00AA177A"/>
    <w:rsid w:val="00AA1FC0"/>
    <w:rsid w:val="00AA7888"/>
    <w:rsid w:val="00AA7A0B"/>
    <w:rsid w:val="00AB2CC1"/>
    <w:rsid w:val="00AB4DC3"/>
    <w:rsid w:val="00AC1E1D"/>
    <w:rsid w:val="00AC3B25"/>
    <w:rsid w:val="00AC527D"/>
    <w:rsid w:val="00AC775D"/>
    <w:rsid w:val="00AD022F"/>
    <w:rsid w:val="00AD2902"/>
    <w:rsid w:val="00AD6564"/>
    <w:rsid w:val="00AD75AC"/>
    <w:rsid w:val="00AE0D8F"/>
    <w:rsid w:val="00AE1EB0"/>
    <w:rsid w:val="00AF2C11"/>
    <w:rsid w:val="00AF3788"/>
    <w:rsid w:val="00AF37B1"/>
    <w:rsid w:val="00AF44ED"/>
    <w:rsid w:val="00AF5262"/>
    <w:rsid w:val="00AF67F6"/>
    <w:rsid w:val="00AF7928"/>
    <w:rsid w:val="00B00DB8"/>
    <w:rsid w:val="00B013C9"/>
    <w:rsid w:val="00B0432D"/>
    <w:rsid w:val="00B049C0"/>
    <w:rsid w:val="00B04B57"/>
    <w:rsid w:val="00B04EE4"/>
    <w:rsid w:val="00B04FA0"/>
    <w:rsid w:val="00B06DF2"/>
    <w:rsid w:val="00B14732"/>
    <w:rsid w:val="00B2053E"/>
    <w:rsid w:val="00B21D9B"/>
    <w:rsid w:val="00B249E9"/>
    <w:rsid w:val="00B26E3E"/>
    <w:rsid w:val="00B3154B"/>
    <w:rsid w:val="00B3336D"/>
    <w:rsid w:val="00B35DAD"/>
    <w:rsid w:val="00B3621B"/>
    <w:rsid w:val="00B375F9"/>
    <w:rsid w:val="00B40A2D"/>
    <w:rsid w:val="00B4375D"/>
    <w:rsid w:val="00B44BB7"/>
    <w:rsid w:val="00B47443"/>
    <w:rsid w:val="00B5377A"/>
    <w:rsid w:val="00B5461C"/>
    <w:rsid w:val="00B55F98"/>
    <w:rsid w:val="00B57471"/>
    <w:rsid w:val="00B6181C"/>
    <w:rsid w:val="00B66231"/>
    <w:rsid w:val="00B66756"/>
    <w:rsid w:val="00B66CF4"/>
    <w:rsid w:val="00B7070A"/>
    <w:rsid w:val="00B70ABC"/>
    <w:rsid w:val="00B73D02"/>
    <w:rsid w:val="00B80634"/>
    <w:rsid w:val="00B83324"/>
    <w:rsid w:val="00B84C11"/>
    <w:rsid w:val="00B87443"/>
    <w:rsid w:val="00B903AB"/>
    <w:rsid w:val="00B92CDF"/>
    <w:rsid w:val="00B940CB"/>
    <w:rsid w:val="00B96E28"/>
    <w:rsid w:val="00BA036A"/>
    <w:rsid w:val="00BA4F64"/>
    <w:rsid w:val="00BA6C9C"/>
    <w:rsid w:val="00BA6D34"/>
    <w:rsid w:val="00BB0D7B"/>
    <w:rsid w:val="00BB3BEF"/>
    <w:rsid w:val="00BB7533"/>
    <w:rsid w:val="00BC000A"/>
    <w:rsid w:val="00BC1B44"/>
    <w:rsid w:val="00BD0873"/>
    <w:rsid w:val="00BD2927"/>
    <w:rsid w:val="00BD34F2"/>
    <w:rsid w:val="00BD58FD"/>
    <w:rsid w:val="00BD6739"/>
    <w:rsid w:val="00BD6E70"/>
    <w:rsid w:val="00BD701D"/>
    <w:rsid w:val="00BD7388"/>
    <w:rsid w:val="00BE014B"/>
    <w:rsid w:val="00BE0C7B"/>
    <w:rsid w:val="00BE208B"/>
    <w:rsid w:val="00BE2A57"/>
    <w:rsid w:val="00BE2CBC"/>
    <w:rsid w:val="00BE52E5"/>
    <w:rsid w:val="00BE6197"/>
    <w:rsid w:val="00BF10C8"/>
    <w:rsid w:val="00BF17D8"/>
    <w:rsid w:val="00BF3671"/>
    <w:rsid w:val="00C00DA7"/>
    <w:rsid w:val="00C01FE8"/>
    <w:rsid w:val="00C02E4A"/>
    <w:rsid w:val="00C05B88"/>
    <w:rsid w:val="00C07F7F"/>
    <w:rsid w:val="00C10A36"/>
    <w:rsid w:val="00C116BD"/>
    <w:rsid w:val="00C12530"/>
    <w:rsid w:val="00C12BF2"/>
    <w:rsid w:val="00C13EDF"/>
    <w:rsid w:val="00C14429"/>
    <w:rsid w:val="00C16ACA"/>
    <w:rsid w:val="00C21B53"/>
    <w:rsid w:val="00C226A4"/>
    <w:rsid w:val="00C2273D"/>
    <w:rsid w:val="00C23C23"/>
    <w:rsid w:val="00C247D8"/>
    <w:rsid w:val="00C24A86"/>
    <w:rsid w:val="00C26683"/>
    <w:rsid w:val="00C31AFA"/>
    <w:rsid w:val="00C32AB9"/>
    <w:rsid w:val="00C34009"/>
    <w:rsid w:val="00C35034"/>
    <w:rsid w:val="00C41905"/>
    <w:rsid w:val="00C424F4"/>
    <w:rsid w:val="00C42566"/>
    <w:rsid w:val="00C42A69"/>
    <w:rsid w:val="00C43FD7"/>
    <w:rsid w:val="00C44222"/>
    <w:rsid w:val="00C446EA"/>
    <w:rsid w:val="00C4489F"/>
    <w:rsid w:val="00C4763A"/>
    <w:rsid w:val="00C47D7B"/>
    <w:rsid w:val="00C53A7B"/>
    <w:rsid w:val="00C55B2D"/>
    <w:rsid w:val="00C55DD4"/>
    <w:rsid w:val="00C56541"/>
    <w:rsid w:val="00C60563"/>
    <w:rsid w:val="00C60E89"/>
    <w:rsid w:val="00C615B6"/>
    <w:rsid w:val="00C61C9C"/>
    <w:rsid w:val="00C62931"/>
    <w:rsid w:val="00C63D1E"/>
    <w:rsid w:val="00C647E8"/>
    <w:rsid w:val="00C667F3"/>
    <w:rsid w:val="00C675B8"/>
    <w:rsid w:val="00C67AF7"/>
    <w:rsid w:val="00C67C75"/>
    <w:rsid w:val="00C70B62"/>
    <w:rsid w:val="00C712D2"/>
    <w:rsid w:val="00C725D8"/>
    <w:rsid w:val="00C73F80"/>
    <w:rsid w:val="00C7663A"/>
    <w:rsid w:val="00C77B5C"/>
    <w:rsid w:val="00C81319"/>
    <w:rsid w:val="00C824C6"/>
    <w:rsid w:val="00C8275F"/>
    <w:rsid w:val="00C853C5"/>
    <w:rsid w:val="00C87068"/>
    <w:rsid w:val="00C901B7"/>
    <w:rsid w:val="00C90670"/>
    <w:rsid w:val="00C9162F"/>
    <w:rsid w:val="00C9263C"/>
    <w:rsid w:val="00CA128F"/>
    <w:rsid w:val="00CA1414"/>
    <w:rsid w:val="00CA2F0A"/>
    <w:rsid w:val="00CA360D"/>
    <w:rsid w:val="00CA4593"/>
    <w:rsid w:val="00CA4C1F"/>
    <w:rsid w:val="00CA5170"/>
    <w:rsid w:val="00CA6632"/>
    <w:rsid w:val="00CA68DB"/>
    <w:rsid w:val="00CA73B1"/>
    <w:rsid w:val="00CB2480"/>
    <w:rsid w:val="00CB3579"/>
    <w:rsid w:val="00CB3803"/>
    <w:rsid w:val="00CC0731"/>
    <w:rsid w:val="00CC1331"/>
    <w:rsid w:val="00CC2955"/>
    <w:rsid w:val="00CC770C"/>
    <w:rsid w:val="00CD215D"/>
    <w:rsid w:val="00CD24AB"/>
    <w:rsid w:val="00CD324D"/>
    <w:rsid w:val="00CD39DD"/>
    <w:rsid w:val="00CD5B53"/>
    <w:rsid w:val="00CD6628"/>
    <w:rsid w:val="00CD6F35"/>
    <w:rsid w:val="00CD7D6C"/>
    <w:rsid w:val="00CE6202"/>
    <w:rsid w:val="00CE7461"/>
    <w:rsid w:val="00CF46E1"/>
    <w:rsid w:val="00CF65E5"/>
    <w:rsid w:val="00D016F8"/>
    <w:rsid w:val="00D05118"/>
    <w:rsid w:val="00D06BE3"/>
    <w:rsid w:val="00D07378"/>
    <w:rsid w:val="00D104B6"/>
    <w:rsid w:val="00D11105"/>
    <w:rsid w:val="00D11DDA"/>
    <w:rsid w:val="00D16532"/>
    <w:rsid w:val="00D21B94"/>
    <w:rsid w:val="00D2331B"/>
    <w:rsid w:val="00D239A3"/>
    <w:rsid w:val="00D23DF6"/>
    <w:rsid w:val="00D24F6F"/>
    <w:rsid w:val="00D3376B"/>
    <w:rsid w:val="00D35B1A"/>
    <w:rsid w:val="00D36BB6"/>
    <w:rsid w:val="00D42511"/>
    <w:rsid w:val="00D42975"/>
    <w:rsid w:val="00D53DEB"/>
    <w:rsid w:val="00D57DE8"/>
    <w:rsid w:val="00D60508"/>
    <w:rsid w:val="00D60C4B"/>
    <w:rsid w:val="00D6287D"/>
    <w:rsid w:val="00D65D1C"/>
    <w:rsid w:val="00D67D3F"/>
    <w:rsid w:val="00D70D3A"/>
    <w:rsid w:val="00D71D0D"/>
    <w:rsid w:val="00D73AAD"/>
    <w:rsid w:val="00D75842"/>
    <w:rsid w:val="00D80CB4"/>
    <w:rsid w:val="00D81E29"/>
    <w:rsid w:val="00D86ADC"/>
    <w:rsid w:val="00D86FF7"/>
    <w:rsid w:val="00D93960"/>
    <w:rsid w:val="00DA0AA5"/>
    <w:rsid w:val="00DA6A34"/>
    <w:rsid w:val="00DA6D77"/>
    <w:rsid w:val="00DB5B7A"/>
    <w:rsid w:val="00DB7B7C"/>
    <w:rsid w:val="00DC223C"/>
    <w:rsid w:val="00DC25A2"/>
    <w:rsid w:val="00DC27B4"/>
    <w:rsid w:val="00DC63C9"/>
    <w:rsid w:val="00DC6F42"/>
    <w:rsid w:val="00DC73DC"/>
    <w:rsid w:val="00DD4795"/>
    <w:rsid w:val="00DD6DF0"/>
    <w:rsid w:val="00DE0AA9"/>
    <w:rsid w:val="00DE2789"/>
    <w:rsid w:val="00DE3740"/>
    <w:rsid w:val="00DE49CA"/>
    <w:rsid w:val="00DE4DAF"/>
    <w:rsid w:val="00DE51D4"/>
    <w:rsid w:val="00DE5A01"/>
    <w:rsid w:val="00DE76EF"/>
    <w:rsid w:val="00DF10DD"/>
    <w:rsid w:val="00DF3177"/>
    <w:rsid w:val="00DF6632"/>
    <w:rsid w:val="00DF6E14"/>
    <w:rsid w:val="00E0031C"/>
    <w:rsid w:val="00E00895"/>
    <w:rsid w:val="00E02488"/>
    <w:rsid w:val="00E025CC"/>
    <w:rsid w:val="00E02F70"/>
    <w:rsid w:val="00E06430"/>
    <w:rsid w:val="00E15CDD"/>
    <w:rsid w:val="00E15F66"/>
    <w:rsid w:val="00E22463"/>
    <w:rsid w:val="00E23871"/>
    <w:rsid w:val="00E2441F"/>
    <w:rsid w:val="00E27C30"/>
    <w:rsid w:val="00E31FAD"/>
    <w:rsid w:val="00E322E9"/>
    <w:rsid w:val="00E325EA"/>
    <w:rsid w:val="00E34D2B"/>
    <w:rsid w:val="00E3693B"/>
    <w:rsid w:val="00E37013"/>
    <w:rsid w:val="00E37F1A"/>
    <w:rsid w:val="00E400EA"/>
    <w:rsid w:val="00E417B1"/>
    <w:rsid w:val="00E41B78"/>
    <w:rsid w:val="00E41D49"/>
    <w:rsid w:val="00E46EE5"/>
    <w:rsid w:val="00E50819"/>
    <w:rsid w:val="00E53C75"/>
    <w:rsid w:val="00E57C4D"/>
    <w:rsid w:val="00E57F5E"/>
    <w:rsid w:val="00E606D3"/>
    <w:rsid w:val="00E60FB0"/>
    <w:rsid w:val="00E614A1"/>
    <w:rsid w:val="00E62CFF"/>
    <w:rsid w:val="00E67B1D"/>
    <w:rsid w:val="00E700AD"/>
    <w:rsid w:val="00E71E44"/>
    <w:rsid w:val="00E745A7"/>
    <w:rsid w:val="00E74ABD"/>
    <w:rsid w:val="00E76667"/>
    <w:rsid w:val="00E77D72"/>
    <w:rsid w:val="00E83023"/>
    <w:rsid w:val="00E833E4"/>
    <w:rsid w:val="00E85841"/>
    <w:rsid w:val="00E863D0"/>
    <w:rsid w:val="00E873F5"/>
    <w:rsid w:val="00E921BA"/>
    <w:rsid w:val="00E92EED"/>
    <w:rsid w:val="00E93A0F"/>
    <w:rsid w:val="00EA0D6F"/>
    <w:rsid w:val="00EA11FB"/>
    <w:rsid w:val="00EA150C"/>
    <w:rsid w:val="00EA2103"/>
    <w:rsid w:val="00EA24AF"/>
    <w:rsid w:val="00EA318D"/>
    <w:rsid w:val="00EA3C82"/>
    <w:rsid w:val="00EA3E66"/>
    <w:rsid w:val="00EA46E9"/>
    <w:rsid w:val="00EB7F1C"/>
    <w:rsid w:val="00EC0718"/>
    <w:rsid w:val="00EC0B43"/>
    <w:rsid w:val="00EC206B"/>
    <w:rsid w:val="00EC3504"/>
    <w:rsid w:val="00EC41DA"/>
    <w:rsid w:val="00EC4B90"/>
    <w:rsid w:val="00EC508F"/>
    <w:rsid w:val="00EC6599"/>
    <w:rsid w:val="00ED5F93"/>
    <w:rsid w:val="00ED7031"/>
    <w:rsid w:val="00EE074B"/>
    <w:rsid w:val="00EE4623"/>
    <w:rsid w:val="00EE772D"/>
    <w:rsid w:val="00EF19AF"/>
    <w:rsid w:val="00EF31C1"/>
    <w:rsid w:val="00EF5529"/>
    <w:rsid w:val="00EF670E"/>
    <w:rsid w:val="00EF7BD0"/>
    <w:rsid w:val="00F00B33"/>
    <w:rsid w:val="00F02737"/>
    <w:rsid w:val="00F05AA9"/>
    <w:rsid w:val="00F074D0"/>
    <w:rsid w:val="00F0799E"/>
    <w:rsid w:val="00F114F5"/>
    <w:rsid w:val="00F11AA8"/>
    <w:rsid w:val="00F15246"/>
    <w:rsid w:val="00F15419"/>
    <w:rsid w:val="00F17417"/>
    <w:rsid w:val="00F21824"/>
    <w:rsid w:val="00F241AF"/>
    <w:rsid w:val="00F24633"/>
    <w:rsid w:val="00F24787"/>
    <w:rsid w:val="00F25187"/>
    <w:rsid w:val="00F269F2"/>
    <w:rsid w:val="00F26FE9"/>
    <w:rsid w:val="00F2716C"/>
    <w:rsid w:val="00F27223"/>
    <w:rsid w:val="00F30A8D"/>
    <w:rsid w:val="00F3623C"/>
    <w:rsid w:val="00F41116"/>
    <w:rsid w:val="00F417FC"/>
    <w:rsid w:val="00F42965"/>
    <w:rsid w:val="00F44495"/>
    <w:rsid w:val="00F44D20"/>
    <w:rsid w:val="00F4518C"/>
    <w:rsid w:val="00F4529D"/>
    <w:rsid w:val="00F4745B"/>
    <w:rsid w:val="00F53F09"/>
    <w:rsid w:val="00F56B20"/>
    <w:rsid w:val="00F579BC"/>
    <w:rsid w:val="00F60082"/>
    <w:rsid w:val="00F61EEF"/>
    <w:rsid w:val="00F6219B"/>
    <w:rsid w:val="00F63829"/>
    <w:rsid w:val="00F64E0B"/>
    <w:rsid w:val="00F710E3"/>
    <w:rsid w:val="00F72D66"/>
    <w:rsid w:val="00F8164B"/>
    <w:rsid w:val="00F81A48"/>
    <w:rsid w:val="00F8421D"/>
    <w:rsid w:val="00F84C75"/>
    <w:rsid w:val="00F85DE8"/>
    <w:rsid w:val="00F8677E"/>
    <w:rsid w:val="00F935EE"/>
    <w:rsid w:val="00FA38F6"/>
    <w:rsid w:val="00FA3E4B"/>
    <w:rsid w:val="00FB144A"/>
    <w:rsid w:val="00FB587F"/>
    <w:rsid w:val="00FB6E0B"/>
    <w:rsid w:val="00FC1553"/>
    <w:rsid w:val="00FC1C94"/>
    <w:rsid w:val="00FC377D"/>
    <w:rsid w:val="00FC40CC"/>
    <w:rsid w:val="00FD2A4D"/>
    <w:rsid w:val="00FD43CB"/>
    <w:rsid w:val="00FD5548"/>
    <w:rsid w:val="00FE0F7F"/>
    <w:rsid w:val="00FF1327"/>
    <w:rsid w:val="00FF42E2"/>
    <w:rsid w:val="00FF4C58"/>
    <w:rsid w:val="00FF61D3"/>
    <w:rsid w:val="00FF6C7B"/>
    <w:rsid w:val="01122442"/>
    <w:rsid w:val="0140661C"/>
    <w:rsid w:val="01D19753"/>
    <w:rsid w:val="01DF140F"/>
    <w:rsid w:val="01F3D540"/>
    <w:rsid w:val="02178E89"/>
    <w:rsid w:val="025F0A20"/>
    <w:rsid w:val="02C03AEC"/>
    <w:rsid w:val="02FF7BC7"/>
    <w:rsid w:val="03151CA4"/>
    <w:rsid w:val="034EC4F5"/>
    <w:rsid w:val="03595E57"/>
    <w:rsid w:val="0391113B"/>
    <w:rsid w:val="03F53EFB"/>
    <w:rsid w:val="0427102A"/>
    <w:rsid w:val="042AAC70"/>
    <w:rsid w:val="04729BDC"/>
    <w:rsid w:val="04990347"/>
    <w:rsid w:val="049EB458"/>
    <w:rsid w:val="04C595D7"/>
    <w:rsid w:val="054919D5"/>
    <w:rsid w:val="0595CB80"/>
    <w:rsid w:val="05A2B695"/>
    <w:rsid w:val="06170485"/>
    <w:rsid w:val="067874D3"/>
    <w:rsid w:val="0689582F"/>
    <w:rsid w:val="07682585"/>
    <w:rsid w:val="077A6BCB"/>
    <w:rsid w:val="077ACE89"/>
    <w:rsid w:val="079B2C81"/>
    <w:rsid w:val="07B53EAF"/>
    <w:rsid w:val="07FFEABB"/>
    <w:rsid w:val="0800BEFB"/>
    <w:rsid w:val="082A2814"/>
    <w:rsid w:val="08344095"/>
    <w:rsid w:val="086008BC"/>
    <w:rsid w:val="08717F99"/>
    <w:rsid w:val="08C034FC"/>
    <w:rsid w:val="08F0788E"/>
    <w:rsid w:val="08F4D478"/>
    <w:rsid w:val="092C65EC"/>
    <w:rsid w:val="0992675D"/>
    <w:rsid w:val="0A76233C"/>
    <w:rsid w:val="0A7F3E46"/>
    <w:rsid w:val="0A976A16"/>
    <w:rsid w:val="0AA83869"/>
    <w:rsid w:val="0AC80496"/>
    <w:rsid w:val="0ACCFED9"/>
    <w:rsid w:val="0AD5AD52"/>
    <w:rsid w:val="0B3BC085"/>
    <w:rsid w:val="0B635AF9"/>
    <w:rsid w:val="0B82E072"/>
    <w:rsid w:val="0B9DFE03"/>
    <w:rsid w:val="0BA5E6FA"/>
    <w:rsid w:val="0C18A451"/>
    <w:rsid w:val="0C650FA3"/>
    <w:rsid w:val="0D0EA64D"/>
    <w:rsid w:val="0D41104B"/>
    <w:rsid w:val="0D8DCDFE"/>
    <w:rsid w:val="0E2D4477"/>
    <w:rsid w:val="0E59E287"/>
    <w:rsid w:val="0E980ED9"/>
    <w:rsid w:val="0FDB17AA"/>
    <w:rsid w:val="0FE13266"/>
    <w:rsid w:val="10D20F88"/>
    <w:rsid w:val="10F70B1A"/>
    <w:rsid w:val="1129DF57"/>
    <w:rsid w:val="114D468B"/>
    <w:rsid w:val="120830FB"/>
    <w:rsid w:val="129695F7"/>
    <w:rsid w:val="132E093D"/>
    <w:rsid w:val="1331CD02"/>
    <w:rsid w:val="138C7381"/>
    <w:rsid w:val="13E39594"/>
    <w:rsid w:val="13ECD68B"/>
    <w:rsid w:val="14589BFE"/>
    <w:rsid w:val="145906D8"/>
    <w:rsid w:val="1477441B"/>
    <w:rsid w:val="14B25D29"/>
    <w:rsid w:val="14F758C2"/>
    <w:rsid w:val="15133D46"/>
    <w:rsid w:val="1537CF30"/>
    <w:rsid w:val="1539F4BD"/>
    <w:rsid w:val="15949D37"/>
    <w:rsid w:val="15AC71E1"/>
    <w:rsid w:val="15CFF579"/>
    <w:rsid w:val="15F3AB13"/>
    <w:rsid w:val="16086BFB"/>
    <w:rsid w:val="164B259F"/>
    <w:rsid w:val="16F8B158"/>
    <w:rsid w:val="17437F92"/>
    <w:rsid w:val="17768371"/>
    <w:rsid w:val="17F2C244"/>
    <w:rsid w:val="183A595F"/>
    <w:rsid w:val="188B123C"/>
    <w:rsid w:val="18BBC368"/>
    <w:rsid w:val="193E9264"/>
    <w:rsid w:val="196B7D34"/>
    <w:rsid w:val="197AB053"/>
    <w:rsid w:val="1981AE20"/>
    <w:rsid w:val="19DE4A6F"/>
    <w:rsid w:val="1A30F043"/>
    <w:rsid w:val="1A7558FA"/>
    <w:rsid w:val="1AF64367"/>
    <w:rsid w:val="1B066960"/>
    <w:rsid w:val="1B34192C"/>
    <w:rsid w:val="1B3EA3DE"/>
    <w:rsid w:val="1B621556"/>
    <w:rsid w:val="1C10B3FB"/>
    <w:rsid w:val="1C330845"/>
    <w:rsid w:val="1C38E174"/>
    <w:rsid w:val="1D2356B2"/>
    <w:rsid w:val="1D863D5B"/>
    <w:rsid w:val="1DC38CA1"/>
    <w:rsid w:val="1E2039A5"/>
    <w:rsid w:val="1E20D1B3"/>
    <w:rsid w:val="1E948EE4"/>
    <w:rsid w:val="1ED7D179"/>
    <w:rsid w:val="1EE4678A"/>
    <w:rsid w:val="1EEF15DC"/>
    <w:rsid w:val="1F5CFF12"/>
    <w:rsid w:val="1FE59D62"/>
    <w:rsid w:val="205BF666"/>
    <w:rsid w:val="205CDAAC"/>
    <w:rsid w:val="20BB16A8"/>
    <w:rsid w:val="20BE8628"/>
    <w:rsid w:val="20C51355"/>
    <w:rsid w:val="20DC2503"/>
    <w:rsid w:val="214B1965"/>
    <w:rsid w:val="218D4390"/>
    <w:rsid w:val="2268A3CA"/>
    <w:rsid w:val="22B37F09"/>
    <w:rsid w:val="238F89B3"/>
    <w:rsid w:val="23B560A3"/>
    <w:rsid w:val="2405C2E5"/>
    <w:rsid w:val="24C889B2"/>
    <w:rsid w:val="250FE74C"/>
    <w:rsid w:val="2553EE9E"/>
    <w:rsid w:val="25747CC7"/>
    <w:rsid w:val="25ECF653"/>
    <w:rsid w:val="25F29EA2"/>
    <w:rsid w:val="25FF244A"/>
    <w:rsid w:val="260F2998"/>
    <w:rsid w:val="26874E96"/>
    <w:rsid w:val="268C19AD"/>
    <w:rsid w:val="276EDB1A"/>
    <w:rsid w:val="27727C0A"/>
    <w:rsid w:val="289E8E61"/>
    <w:rsid w:val="28A458DF"/>
    <w:rsid w:val="28C05E23"/>
    <w:rsid w:val="28D81AE4"/>
    <w:rsid w:val="290C331C"/>
    <w:rsid w:val="29201CC2"/>
    <w:rsid w:val="295B8488"/>
    <w:rsid w:val="295FCDA0"/>
    <w:rsid w:val="298806CC"/>
    <w:rsid w:val="29D0D62D"/>
    <w:rsid w:val="29E5E5E2"/>
    <w:rsid w:val="29FA2DF8"/>
    <w:rsid w:val="2A1C29BD"/>
    <w:rsid w:val="2A626893"/>
    <w:rsid w:val="2A750EE1"/>
    <w:rsid w:val="2AC08BA8"/>
    <w:rsid w:val="2B0DACC7"/>
    <w:rsid w:val="2BA16787"/>
    <w:rsid w:val="2C143834"/>
    <w:rsid w:val="2C2406A7"/>
    <w:rsid w:val="2C5CC7AE"/>
    <w:rsid w:val="2C8192B6"/>
    <w:rsid w:val="2D343F7E"/>
    <w:rsid w:val="2DAD1381"/>
    <w:rsid w:val="2DBAF9D5"/>
    <w:rsid w:val="2DE7D549"/>
    <w:rsid w:val="2E7B73D0"/>
    <w:rsid w:val="2F762A6D"/>
    <w:rsid w:val="2FD2D76B"/>
    <w:rsid w:val="3043C397"/>
    <w:rsid w:val="306FCF4E"/>
    <w:rsid w:val="314E9051"/>
    <w:rsid w:val="31A7E6A3"/>
    <w:rsid w:val="31AAD358"/>
    <w:rsid w:val="31CEE41B"/>
    <w:rsid w:val="31E60F44"/>
    <w:rsid w:val="3235BA7C"/>
    <w:rsid w:val="328341FF"/>
    <w:rsid w:val="32A7A6E8"/>
    <w:rsid w:val="32C6CC57"/>
    <w:rsid w:val="335167B2"/>
    <w:rsid w:val="33D2380A"/>
    <w:rsid w:val="34165CA5"/>
    <w:rsid w:val="342732B6"/>
    <w:rsid w:val="342CC65C"/>
    <w:rsid w:val="34518835"/>
    <w:rsid w:val="34A03DF3"/>
    <w:rsid w:val="34B0350B"/>
    <w:rsid w:val="34E893F4"/>
    <w:rsid w:val="35120844"/>
    <w:rsid w:val="352CB7EE"/>
    <w:rsid w:val="354B7D74"/>
    <w:rsid w:val="3598E453"/>
    <w:rsid w:val="35D9F706"/>
    <w:rsid w:val="35EAF76E"/>
    <w:rsid w:val="361C7868"/>
    <w:rsid w:val="364765F5"/>
    <w:rsid w:val="36B6215F"/>
    <w:rsid w:val="36C5D76C"/>
    <w:rsid w:val="36C7352D"/>
    <w:rsid w:val="3700C60E"/>
    <w:rsid w:val="3721A7A9"/>
    <w:rsid w:val="374A7B3C"/>
    <w:rsid w:val="3792C25C"/>
    <w:rsid w:val="37F463C0"/>
    <w:rsid w:val="383142F6"/>
    <w:rsid w:val="38379AF3"/>
    <w:rsid w:val="38785E54"/>
    <w:rsid w:val="388655D6"/>
    <w:rsid w:val="38977EA5"/>
    <w:rsid w:val="39277A59"/>
    <w:rsid w:val="393DA680"/>
    <w:rsid w:val="394BA2B7"/>
    <w:rsid w:val="39573011"/>
    <w:rsid w:val="39D55E82"/>
    <w:rsid w:val="3A7C422C"/>
    <w:rsid w:val="3AB04C15"/>
    <w:rsid w:val="3AC04FFC"/>
    <w:rsid w:val="3ACF0BB4"/>
    <w:rsid w:val="3B31B754"/>
    <w:rsid w:val="3B59033C"/>
    <w:rsid w:val="3B7B371E"/>
    <w:rsid w:val="3BFFDFC3"/>
    <w:rsid w:val="3C28C183"/>
    <w:rsid w:val="3C57CEB9"/>
    <w:rsid w:val="3C7B9FF2"/>
    <w:rsid w:val="3CAADEE7"/>
    <w:rsid w:val="3D66AF05"/>
    <w:rsid w:val="3DB90B25"/>
    <w:rsid w:val="3E3A2D6C"/>
    <w:rsid w:val="3EB5DD09"/>
    <w:rsid w:val="3FE31D20"/>
    <w:rsid w:val="40184D9F"/>
    <w:rsid w:val="4072D407"/>
    <w:rsid w:val="409D03D4"/>
    <w:rsid w:val="40A370C4"/>
    <w:rsid w:val="411D31D5"/>
    <w:rsid w:val="4149C609"/>
    <w:rsid w:val="41A4BAB6"/>
    <w:rsid w:val="42001B4D"/>
    <w:rsid w:val="425D7609"/>
    <w:rsid w:val="42622857"/>
    <w:rsid w:val="42DC6505"/>
    <w:rsid w:val="4336D73A"/>
    <w:rsid w:val="435A0C0F"/>
    <w:rsid w:val="438700C6"/>
    <w:rsid w:val="438F9832"/>
    <w:rsid w:val="43CA04F5"/>
    <w:rsid w:val="4458F9EB"/>
    <w:rsid w:val="447122E2"/>
    <w:rsid w:val="449504FD"/>
    <w:rsid w:val="44B58259"/>
    <w:rsid w:val="44E071AF"/>
    <w:rsid w:val="44E5AB29"/>
    <w:rsid w:val="44EA959D"/>
    <w:rsid w:val="44FB766D"/>
    <w:rsid w:val="44FF3156"/>
    <w:rsid w:val="45647944"/>
    <w:rsid w:val="45A09EC6"/>
    <w:rsid w:val="45C99A95"/>
    <w:rsid w:val="464B6851"/>
    <w:rsid w:val="4674490E"/>
    <w:rsid w:val="47645926"/>
    <w:rsid w:val="47EE8AEA"/>
    <w:rsid w:val="47F3F182"/>
    <w:rsid w:val="48208688"/>
    <w:rsid w:val="48459128"/>
    <w:rsid w:val="48E51DE7"/>
    <w:rsid w:val="4914C03F"/>
    <w:rsid w:val="495259BF"/>
    <w:rsid w:val="49764C59"/>
    <w:rsid w:val="49BDE5BD"/>
    <w:rsid w:val="49F5A4A2"/>
    <w:rsid w:val="4A6008FC"/>
    <w:rsid w:val="4B25498C"/>
    <w:rsid w:val="4B4C4D2E"/>
    <w:rsid w:val="4BA5D9E9"/>
    <w:rsid w:val="4BF03DE5"/>
    <w:rsid w:val="4C001B1A"/>
    <w:rsid w:val="4C36C854"/>
    <w:rsid w:val="4C46E4DA"/>
    <w:rsid w:val="4C7F6063"/>
    <w:rsid w:val="4C88A4A3"/>
    <w:rsid w:val="4C8C9996"/>
    <w:rsid w:val="4CB072DF"/>
    <w:rsid w:val="4D5EBB63"/>
    <w:rsid w:val="4D6C39B4"/>
    <w:rsid w:val="4DA2FB68"/>
    <w:rsid w:val="4DD6933D"/>
    <w:rsid w:val="4E404987"/>
    <w:rsid w:val="4E77F660"/>
    <w:rsid w:val="4EBC4735"/>
    <w:rsid w:val="4EBF68D8"/>
    <w:rsid w:val="4EC74877"/>
    <w:rsid w:val="4F021411"/>
    <w:rsid w:val="4F04344B"/>
    <w:rsid w:val="4FEC6141"/>
    <w:rsid w:val="501CFF7A"/>
    <w:rsid w:val="50551205"/>
    <w:rsid w:val="509FDF1F"/>
    <w:rsid w:val="50FA3369"/>
    <w:rsid w:val="512160EF"/>
    <w:rsid w:val="512ECD1C"/>
    <w:rsid w:val="51C2F9E2"/>
    <w:rsid w:val="51FA94CF"/>
    <w:rsid w:val="522DE52C"/>
    <w:rsid w:val="52333E47"/>
    <w:rsid w:val="53A41124"/>
    <w:rsid w:val="53DA8804"/>
    <w:rsid w:val="542550D1"/>
    <w:rsid w:val="54481DFF"/>
    <w:rsid w:val="544B8C1C"/>
    <w:rsid w:val="5451CF0D"/>
    <w:rsid w:val="54F537E0"/>
    <w:rsid w:val="558E1AF4"/>
    <w:rsid w:val="55C201EA"/>
    <w:rsid w:val="56127D56"/>
    <w:rsid w:val="561D774C"/>
    <w:rsid w:val="5628FECF"/>
    <w:rsid w:val="56FB2D8B"/>
    <w:rsid w:val="574A7E26"/>
    <w:rsid w:val="575B6DBC"/>
    <w:rsid w:val="579B20A9"/>
    <w:rsid w:val="57B98D5C"/>
    <w:rsid w:val="57DC3030"/>
    <w:rsid w:val="58013229"/>
    <w:rsid w:val="580C5E37"/>
    <w:rsid w:val="58C7A1FA"/>
    <w:rsid w:val="58EBBE86"/>
    <w:rsid w:val="5903AB09"/>
    <w:rsid w:val="59A61A32"/>
    <w:rsid w:val="59AEE07F"/>
    <w:rsid w:val="59E3AFA1"/>
    <w:rsid w:val="5A24D375"/>
    <w:rsid w:val="5A4F0AE5"/>
    <w:rsid w:val="5A4F32BE"/>
    <w:rsid w:val="5A660DEA"/>
    <w:rsid w:val="5A959670"/>
    <w:rsid w:val="5B3F9AE6"/>
    <w:rsid w:val="5B63F738"/>
    <w:rsid w:val="5B8732C7"/>
    <w:rsid w:val="5B939150"/>
    <w:rsid w:val="5C13893B"/>
    <w:rsid w:val="5D10C31F"/>
    <w:rsid w:val="5DE73FAC"/>
    <w:rsid w:val="5E1DC384"/>
    <w:rsid w:val="5E69596E"/>
    <w:rsid w:val="5E6B6BE0"/>
    <w:rsid w:val="5E7EE999"/>
    <w:rsid w:val="5E88B40F"/>
    <w:rsid w:val="5EF2E933"/>
    <w:rsid w:val="5EFC1C4B"/>
    <w:rsid w:val="5F4E2B95"/>
    <w:rsid w:val="5F9DF5ED"/>
    <w:rsid w:val="5FCCBD7C"/>
    <w:rsid w:val="5FE94066"/>
    <w:rsid w:val="5FFD90F8"/>
    <w:rsid w:val="612969BD"/>
    <w:rsid w:val="61624C1E"/>
    <w:rsid w:val="61F7F0F4"/>
    <w:rsid w:val="622C3835"/>
    <w:rsid w:val="6237407C"/>
    <w:rsid w:val="623A0ECF"/>
    <w:rsid w:val="62842F87"/>
    <w:rsid w:val="62CFCFDF"/>
    <w:rsid w:val="6325F685"/>
    <w:rsid w:val="634C2999"/>
    <w:rsid w:val="634DEDA3"/>
    <w:rsid w:val="63F9847D"/>
    <w:rsid w:val="64021E2D"/>
    <w:rsid w:val="640A542E"/>
    <w:rsid w:val="6442573B"/>
    <w:rsid w:val="645FC2D9"/>
    <w:rsid w:val="64963C66"/>
    <w:rsid w:val="651EC1CA"/>
    <w:rsid w:val="6580B60D"/>
    <w:rsid w:val="65869B1B"/>
    <w:rsid w:val="658F1713"/>
    <w:rsid w:val="6599544F"/>
    <w:rsid w:val="66094844"/>
    <w:rsid w:val="660F9467"/>
    <w:rsid w:val="66718DDE"/>
    <w:rsid w:val="66A58B0D"/>
    <w:rsid w:val="670C2A1B"/>
    <w:rsid w:val="670EDA1E"/>
    <w:rsid w:val="672B71C7"/>
    <w:rsid w:val="67CB8F83"/>
    <w:rsid w:val="68A861A9"/>
    <w:rsid w:val="6957D146"/>
    <w:rsid w:val="697252F0"/>
    <w:rsid w:val="69A136CD"/>
    <w:rsid w:val="6A090EBE"/>
    <w:rsid w:val="6A208A9A"/>
    <w:rsid w:val="6A36413E"/>
    <w:rsid w:val="6A55C5DA"/>
    <w:rsid w:val="6AC52931"/>
    <w:rsid w:val="6ADD38AE"/>
    <w:rsid w:val="6B826E38"/>
    <w:rsid w:val="6B990C5D"/>
    <w:rsid w:val="6BAE4113"/>
    <w:rsid w:val="6BD87AE9"/>
    <w:rsid w:val="6C131147"/>
    <w:rsid w:val="6C7AC490"/>
    <w:rsid w:val="6C8B2DDF"/>
    <w:rsid w:val="6D20926C"/>
    <w:rsid w:val="6D5374B3"/>
    <w:rsid w:val="6DE0ED25"/>
    <w:rsid w:val="6EAD8463"/>
    <w:rsid w:val="6EBD9078"/>
    <w:rsid w:val="6EBEF660"/>
    <w:rsid w:val="6ED847AB"/>
    <w:rsid w:val="6EF8984D"/>
    <w:rsid w:val="6F1B97EB"/>
    <w:rsid w:val="6F49F0CA"/>
    <w:rsid w:val="6F74142C"/>
    <w:rsid w:val="6F8043E2"/>
    <w:rsid w:val="6FA29107"/>
    <w:rsid w:val="704BEE9A"/>
    <w:rsid w:val="704C3F39"/>
    <w:rsid w:val="71063C44"/>
    <w:rsid w:val="7126E0AC"/>
    <w:rsid w:val="712912E5"/>
    <w:rsid w:val="716164B6"/>
    <w:rsid w:val="723EE027"/>
    <w:rsid w:val="72538DA1"/>
    <w:rsid w:val="72848039"/>
    <w:rsid w:val="72C30ED4"/>
    <w:rsid w:val="72E70035"/>
    <w:rsid w:val="72E97DD8"/>
    <w:rsid w:val="73770DC0"/>
    <w:rsid w:val="73800E25"/>
    <w:rsid w:val="74451717"/>
    <w:rsid w:val="74D95B80"/>
    <w:rsid w:val="74E50D2D"/>
    <w:rsid w:val="74F5965A"/>
    <w:rsid w:val="759CB69B"/>
    <w:rsid w:val="75B2661B"/>
    <w:rsid w:val="75D9CD0C"/>
    <w:rsid w:val="75F8AC86"/>
    <w:rsid w:val="762C8A61"/>
    <w:rsid w:val="762EC3E1"/>
    <w:rsid w:val="767F5066"/>
    <w:rsid w:val="7683928E"/>
    <w:rsid w:val="7796C120"/>
    <w:rsid w:val="77A639C0"/>
    <w:rsid w:val="78880E87"/>
    <w:rsid w:val="78B9C815"/>
    <w:rsid w:val="78C4D98B"/>
    <w:rsid w:val="78D3B77A"/>
    <w:rsid w:val="78F06FFD"/>
    <w:rsid w:val="793AE531"/>
    <w:rsid w:val="798F0EDA"/>
    <w:rsid w:val="7A7660E5"/>
    <w:rsid w:val="7A7C80E5"/>
    <w:rsid w:val="7AA5D2E6"/>
    <w:rsid w:val="7AF3B7A3"/>
    <w:rsid w:val="7AFC1C53"/>
    <w:rsid w:val="7B6C1407"/>
    <w:rsid w:val="7B9B47A8"/>
    <w:rsid w:val="7C19B2E3"/>
    <w:rsid w:val="7C3FEB3A"/>
    <w:rsid w:val="7CA5BAD5"/>
    <w:rsid w:val="7CAFBB40"/>
    <w:rsid w:val="7D1F89C3"/>
    <w:rsid w:val="7D96B685"/>
    <w:rsid w:val="7DA9349F"/>
    <w:rsid w:val="7DC037E5"/>
    <w:rsid w:val="7DD4B714"/>
    <w:rsid w:val="7DD86F31"/>
    <w:rsid w:val="7E5DB02B"/>
    <w:rsid w:val="7E6ACF5A"/>
    <w:rsid w:val="7F9D6C1D"/>
    <w:rsid w:val="7FB6599D"/>
    <w:rsid w:val="7FBFA651"/>
    <w:rsid w:val="7FED6CF5"/>
    <w:rsid w:val="7FF78672"/>
  </w:rsids>
  <w:docVars>
    <w:docVar w:name="__Grammarly_42___1" w:val="H4sIAAAAAAAEAKtWcslP9kxRslIyNDa2MDc1NzU0MTI3N7cwNDdQ0lEKTi0uzszPAykwrwUAGxB4hSwAAAA="/>
    <w:docVar w:name="__Grammarly_42____i" w:val="H4sIAAAAAAAEAKtWckksSQxILCpxzi/NK1GyMqwFAAEhoTITAAAA"/>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5503ED5B"/>
  <w15:chartTrackingRefBased/>
  <w15:docId w15:val="{B0A16C89-26B0-40E8-874B-444EC041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5E748F"/>
    <w:rPr>
      <w:color w:val="0000FF"/>
      <w:u w:val="single"/>
    </w:rPr>
  </w:style>
  <w:style w:type="character" w:styleId="UnresolvedMention">
    <w:name w:val="Unresolved Mention"/>
    <w:basedOn w:val="DefaultParagraphFont"/>
    <w:uiPriority w:val="99"/>
    <w:semiHidden/>
    <w:unhideWhenUsed/>
    <w:rsid w:val="00364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ol.gov/agencies/owcp/energy/regs/compliance/claim_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CE06BBCBD17438863E2201435B3B2" ma:contentTypeVersion="14" ma:contentTypeDescription="Create a new document." ma:contentTypeScope="" ma:versionID="150ce9fa701f7ab950cdd27546cb672b">
  <xsd:schema xmlns:xsd="http://www.w3.org/2001/XMLSchema" xmlns:xs="http://www.w3.org/2001/XMLSchema" xmlns:p="http://schemas.microsoft.com/office/2006/metadata/properties" xmlns:ns1="http://schemas.microsoft.com/sharepoint/v3" xmlns:ns2="4a566bfd-2e02-4839-b283-73672fa9212d" xmlns:ns3="90dfea86-be79-43cb-afff-99c86ab54ffc" targetNamespace="http://schemas.microsoft.com/office/2006/metadata/properties" ma:root="true" ma:fieldsID="31224c5c99eb1d8f734e70238c4f6d62" ns1:_="" ns2:_="" ns3:_="">
    <xsd:import namespace="http://schemas.microsoft.com/sharepoint/v3"/>
    <xsd:import namespace="4a566bfd-2e02-4839-b283-73672fa9212d"/>
    <xsd:import namespace="90dfea86-be79-43cb-afff-99c86ab54ffc"/>
    <xsd:element name="properties">
      <xsd:complexType>
        <xsd:sequence>
          <xsd:element name="documentManagement">
            <xsd:complexType>
              <xsd:all>
                <xsd:element ref="ns2:Assigned_x0020_To0" minOccurs="0"/>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66bfd-2e02-4839-b283-73672fa9212d" elementFormDefault="qualified">
    <xsd:import namespace="http://schemas.microsoft.com/office/2006/documentManagement/types"/>
    <xsd:import namespace="http://schemas.microsoft.com/office/infopath/2007/PartnerControls"/>
    <xsd:element name="Assigned_x0020_To0" ma:index="4" nillable="true" ma:displayName="Assigned To" ma:internalName="Assigned_x0020_To0"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0dfea86-be79-43cb-afff-99c86ab54ffc">OWCP-1407147682-2408</_dlc_DocId>
    <_dlc_DocIdUrl xmlns="90dfea86-be79-43cb-afff-99c86ab54ffc">
      <Url>https://usdol.sharepoint.com/sites/OWCP/DEEOIC/Policy/_layouts/15/DocIdRedir.aspx?ID=OWCP-1407147682-2408</Url>
      <Description>OWCP-1407147682-2408</Description>
    </_dlc_DocIdUrl>
    <_ip_UnifiedCompliancePolicyUIAction xmlns="http://schemas.microsoft.com/sharepoint/v3" xsi:nil="true"/>
    <_ip_UnifiedCompliancePolicyProperties xmlns="http://schemas.microsoft.com/sharepoint/v3" xsi:nil="true"/>
    <Assigned_x0020_To0 xmlns="4a566bfd-2e02-4839-b283-73672fa9212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36F76-1435-4937-BE88-835038A2F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566bfd-2e02-4839-b283-73672fa9212d"/>
    <ds:schemaRef ds:uri="90dfea86-be79-43cb-afff-99c86ab5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90121-6756-44DE-87DA-5221EAFE5D5A}">
  <ds:schemaRefs>
    <ds:schemaRef ds:uri="http://schemas.microsoft.com/office/2006/metadata/properties"/>
    <ds:schemaRef ds:uri="http://schemas.microsoft.com/office/infopath/2007/PartnerControls"/>
    <ds:schemaRef ds:uri="90dfea86-be79-43cb-afff-99c86ab54ffc"/>
    <ds:schemaRef ds:uri="http://schemas.microsoft.com/sharepoint/v3"/>
    <ds:schemaRef ds:uri="4a566bfd-2e02-4839-b283-73672fa9212d"/>
  </ds:schemaRefs>
</ds:datastoreItem>
</file>

<file path=customXml/itemProps3.xml><?xml version="1.0" encoding="utf-8"?>
<ds:datastoreItem xmlns:ds="http://schemas.openxmlformats.org/officeDocument/2006/customXml" ds:itemID="{7D767E57-9A6A-4016-A138-7E439FE4A0E3}">
  <ds:schemaRefs>
    <ds:schemaRef ds:uri="http://schemas.microsoft.com/sharepoint/events"/>
  </ds:schemaRefs>
</ds:datastoreItem>
</file>

<file path=customXml/itemProps4.xml><?xml version="1.0" encoding="utf-8"?>
<ds:datastoreItem xmlns:ds="http://schemas.openxmlformats.org/officeDocument/2006/customXml" ds:itemID="{830D808C-A767-4582-B08E-58B74923CD22}">
  <ds:schemaRefs>
    <ds:schemaRef ds:uri="http://schemas.openxmlformats.org/officeDocument/2006/bibliography"/>
  </ds:schemaRefs>
</ds:datastoreItem>
</file>

<file path=customXml/itemProps5.xml><?xml version="1.0" encoding="utf-8"?>
<ds:datastoreItem xmlns:ds="http://schemas.openxmlformats.org/officeDocument/2006/customXml" ds:itemID="{292B9DD6-1B44-4094-BBC9-5F04D72247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3899</Words>
  <Characters>22553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McIntyre, Kathryn - OWCP</dc:creator>
  <cp:lastModifiedBy>Suggs, Anjanette C - OWCP</cp:lastModifiedBy>
  <cp:revision>2</cp:revision>
  <cp:lastPrinted>2025-03-26T15:27:00Z</cp:lastPrinted>
  <dcterms:created xsi:type="dcterms:W3CDTF">2025-05-06T15:23:00Z</dcterms:created>
  <dcterms:modified xsi:type="dcterms:W3CDTF">2025-05-06T15:23:00Z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0x010100309CE06BBCBD17438863E2201435B3B2</vt:lpwstr>
  </property>
  <property fmtid="{D5CDD505-2E9C-101B-9397-08002B2CF9AE}" pid="3" name="_dlc_DocIdItemGuid">
    <vt:lpwstr>d591afc0-0084-4f12-91b7-9062f0063c22</vt:lpwstr>
  </property>
</Properties>
</file>