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B0ADF" w:rsidP="008B0ADF" w14:paraId="2ABD4647" w14:textId="77777777">
      <w:pPr>
        <w:ind w:left="720" w:hanging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LEGAL AUTHORITIES </w:t>
      </w:r>
      <w:r>
        <w:rPr>
          <w:b/>
          <w:sz w:val="32"/>
          <w:szCs w:val="32"/>
        </w:rPr>
        <w:br/>
        <w:t>PAPERWORK REDUCTION ACT SUBMISSION</w:t>
      </w:r>
    </w:p>
    <w:p w:rsidR="008B0ADF" w:rsidP="008B0ADF" w14:paraId="3A3DE890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to Determine Returning Resident Status</w:t>
      </w:r>
    </w:p>
    <w:p w:rsidR="008B0ADF" w:rsidP="008B0ADF" w14:paraId="740F9CD3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OMB-1405-0091</w:t>
      </w:r>
    </w:p>
    <w:p w:rsidR="008B0ADF" w:rsidP="008B0ADF" w14:paraId="1600338E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</w:t>
      </w:r>
      <w:r>
        <w:rPr>
          <w:b/>
          <w:bCs/>
          <w:sz w:val="32"/>
          <w:szCs w:val="32"/>
        </w:rPr>
        <w:t>117</w:t>
      </w:r>
    </w:p>
    <w:p w:rsidR="005D31B5" w:rsidP="005D31B5" w14:paraId="20C68D74" w14:textId="77777777">
      <w:pPr>
        <w:rPr>
          <w:b/>
          <w:bCs/>
          <w:sz w:val="32"/>
          <w:szCs w:val="32"/>
        </w:rPr>
      </w:pPr>
    </w:p>
    <w:p w:rsidR="00757CE4" w:rsidRPr="007039CC" w:rsidP="00757CE4" w14:paraId="7C2D5DD3" w14:textId="77777777">
      <w:pPr>
        <w:numPr>
          <w:ilvl w:val="0"/>
          <w:numId w:val="8"/>
        </w:numPr>
        <w:rPr>
          <w:rStyle w:val="Hyperlink"/>
        </w:rPr>
      </w:pPr>
      <w:r>
        <w:fldChar w:fldCharType="begin"/>
      </w:r>
      <w:r>
        <w:instrText xml:space="preserve"> HYPERLINK "https://www.govinfo.gov/content/pkg/USCODE-2017-title8/html/USCODE-2017-title8-chap12.htm" </w:instrText>
      </w:r>
      <w:r>
        <w:fldChar w:fldCharType="separate"/>
      </w:r>
      <w:r w:rsidRPr="007039CC">
        <w:rPr>
          <w:rStyle w:val="Hyperlink"/>
        </w:rPr>
        <w:t>Imm</w:t>
      </w:r>
      <w:r w:rsidRPr="007039CC" w:rsidR="000010E7">
        <w:rPr>
          <w:rStyle w:val="Hyperlink"/>
        </w:rPr>
        <w:t xml:space="preserve">igration and Nationality Act § </w:t>
      </w:r>
      <w:r w:rsidRPr="007039CC">
        <w:rPr>
          <w:rStyle w:val="Hyperlink"/>
        </w:rPr>
        <w:t>101</w:t>
      </w:r>
      <w:r w:rsidR="00D6038D">
        <w:rPr>
          <w:rStyle w:val="Hyperlink"/>
        </w:rPr>
        <w:t>(</w:t>
      </w:r>
      <w:r w:rsidR="00D6038D">
        <w:rPr>
          <w:rStyle w:val="Hyperlink"/>
        </w:rPr>
        <w:t>a</w:t>
      </w:r>
      <w:r w:rsidR="00D6038D">
        <w:rPr>
          <w:rStyle w:val="Hyperlink"/>
        </w:rPr>
        <w:t>)(27)</w:t>
      </w:r>
      <w:r w:rsidRPr="007039CC">
        <w:rPr>
          <w:rStyle w:val="Hyperlink"/>
        </w:rPr>
        <w:t xml:space="preserve"> [</w:t>
      </w:r>
      <w:r w:rsidRPr="007039CC">
        <w:rPr>
          <w:rStyle w:val="Hyperlink"/>
        </w:rPr>
        <w:t>8</w:t>
      </w:r>
      <w:r w:rsidRPr="007039CC">
        <w:rPr>
          <w:rStyle w:val="Hyperlink"/>
        </w:rPr>
        <w:t xml:space="preserve"> U.S.C.</w:t>
      </w:r>
      <w:r w:rsidRPr="007039CC" w:rsidR="000010E7">
        <w:rPr>
          <w:rStyle w:val="Hyperlink"/>
        </w:rPr>
        <w:t xml:space="preserve"> § 1101</w:t>
      </w:r>
      <w:r w:rsidRPr="007039CC">
        <w:rPr>
          <w:rStyle w:val="Hyperlink"/>
        </w:rPr>
        <w:t>]</w:t>
      </w:r>
    </w:p>
    <w:p w:rsidR="0030198F" w:rsidP="00F95AD8" w14:paraId="73755AD0" w14:textId="77777777">
      <w:pPr>
        <w:numPr>
          <w:ilvl w:val="0"/>
          <w:numId w:val="8"/>
        </w:numPr>
        <w:rPr>
          <w:color w:val="0000FF"/>
          <w:u w:val="single"/>
        </w:rPr>
      </w:pPr>
      <w:r>
        <w:fldChar w:fldCharType="end"/>
      </w:r>
      <w:hyperlink r:id="rId9" w:history="1">
        <w:r w:rsidRPr="006F4A0A" w:rsidR="006F4A0A">
          <w:rPr>
            <w:rStyle w:val="Hyperlink"/>
          </w:rPr>
          <w:t>Immigration and Nationality Act § 203(b)(4) [8 U.S.C. § 1153(b)(4)]</w:t>
        </w:r>
      </w:hyperlink>
      <w:r>
        <w:rPr>
          <w:color w:val="0000FF"/>
          <w:u w:val="single"/>
        </w:rPr>
        <w:t xml:space="preserve">Immigration and Nationality Act </w:t>
      </w:r>
      <w:r w:rsidRPr="0030198F">
        <w:rPr>
          <w:color w:val="0000FF"/>
          <w:u w:val="single"/>
        </w:rPr>
        <w:t>§</w:t>
      </w:r>
      <w:r>
        <w:rPr>
          <w:color w:val="0000FF"/>
          <w:u w:val="single"/>
        </w:rPr>
        <w:t xml:space="preserve"> 221(a) [8 U.S.C. </w:t>
      </w:r>
      <w:r w:rsidRPr="0030198F">
        <w:rPr>
          <w:color w:val="0000FF"/>
          <w:u w:val="single"/>
        </w:rPr>
        <w:t>§</w:t>
      </w:r>
      <w:r>
        <w:rPr>
          <w:color w:val="0000FF"/>
          <w:u w:val="single"/>
        </w:rPr>
        <w:t xml:space="preserve"> 1201(a)]</w:t>
      </w:r>
    </w:p>
    <w:p w:rsidR="0030198F" w:rsidRPr="00A6726C" w:rsidP="00F95AD8" w14:paraId="7829E4CE" w14:textId="77777777">
      <w:pPr>
        <w:numPr>
          <w:ilvl w:val="0"/>
          <w:numId w:val="8"/>
        </w:numPr>
        <w:rPr>
          <w:color w:val="0000FF"/>
          <w:u w:val="single"/>
        </w:rPr>
      </w:pPr>
      <w:r>
        <w:rPr>
          <w:color w:val="0000FF"/>
          <w:u w:val="single"/>
        </w:rPr>
        <w:t xml:space="preserve">Immigration and Nationality Act </w:t>
      </w:r>
      <w:r w:rsidRPr="0030198F">
        <w:rPr>
          <w:color w:val="0000FF"/>
          <w:u w:val="single"/>
        </w:rPr>
        <w:t>§</w:t>
      </w:r>
      <w:r>
        <w:rPr>
          <w:color w:val="0000FF"/>
          <w:u w:val="single"/>
        </w:rPr>
        <w:t xml:space="preserve"> 222(a) [8 U.S.C. </w:t>
      </w:r>
      <w:r w:rsidRPr="0030198F">
        <w:rPr>
          <w:color w:val="0000FF"/>
          <w:u w:val="single"/>
        </w:rPr>
        <w:t>§</w:t>
      </w:r>
      <w:r>
        <w:rPr>
          <w:color w:val="0000FF"/>
          <w:u w:val="single"/>
        </w:rPr>
        <w:t xml:space="preserve"> 1202(a)]</w:t>
      </w:r>
    </w:p>
    <w:p w:rsidR="004539F9" w:rsidRPr="006F4A0A" w:rsidP="00F95AD8" w14:paraId="7A3BADCA" w14:textId="77777777">
      <w:pPr>
        <w:numPr>
          <w:ilvl w:val="0"/>
          <w:numId w:val="8"/>
        </w:numPr>
        <w:rPr>
          <w:rStyle w:val="Hyperlink"/>
        </w:rPr>
      </w:pPr>
      <w:r>
        <w:fldChar w:fldCharType="begin"/>
      </w:r>
      <w:r>
        <w:instrText xml:space="preserve"> HYPERLINK "https://www.gpo.gov/fdsys/pkg/USCODE-2011-title8/pdf/USCODE-2011-title8-chap12-subchapII-partIII-sec1202.pdf" </w:instrText>
      </w:r>
      <w:r>
        <w:fldChar w:fldCharType="separate"/>
      </w:r>
      <w:r w:rsidRPr="006F4A0A">
        <w:rPr>
          <w:rStyle w:val="Hyperlink"/>
        </w:rPr>
        <w:t>Immigration and Nationality Act § 222(f) [8 U.S.</w:t>
      </w:r>
      <w:r w:rsidRPr="006F4A0A">
        <w:rPr>
          <w:rStyle w:val="Hyperlink"/>
        </w:rPr>
        <w:t>C</w:t>
      </w:r>
      <w:r w:rsidRPr="006F4A0A">
        <w:rPr>
          <w:rStyle w:val="Hyperlink"/>
        </w:rPr>
        <w:t>.</w:t>
      </w:r>
      <w:r w:rsidRPr="006F4A0A">
        <w:rPr>
          <w:rStyle w:val="Hyperlink"/>
        </w:rPr>
        <w:t xml:space="preserve"> § 1202]</w:t>
      </w:r>
    </w:p>
    <w:p w:rsidR="0007408E" w:rsidP="004539F9" w14:paraId="5E87216E" w14:textId="77777777">
      <w:pPr>
        <w:numPr>
          <w:ilvl w:val="0"/>
          <w:numId w:val="8"/>
        </w:numPr>
      </w:pPr>
      <w:r>
        <w:fldChar w:fldCharType="end"/>
      </w:r>
      <w:hyperlink r:id="rId9" w:history="1">
        <w:r w:rsidRPr="0007408E">
          <w:rPr>
            <w:rStyle w:val="Hyperlink"/>
          </w:rPr>
          <w:t>Immigration and Nat</w:t>
        </w:r>
        <w:r w:rsidRPr="0007408E">
          <w:rPr>
            <w:rStyle w:val="Hyperlink"/>
          </w:rPr>
          <w:t>i</w:t>
        </w:r>
        <w:r w:rsidRPr="0007408E">
          <w:rPr>
            <w:rStyle w:val="Hyperlink"/>
          </w:rPr>
          <w:t>onality Act § 316(b)-(c) [8 U.S.C. § 1427</w:t>
        </w:r>
        <w:r>
          <w:rPr>
            <w:rStyle w:val="Hyperlink"/>
          </w:rPr>
          <w:t>(b)-(c)</w:t>
        </w:r>
        <w:r w:rsidRPr="0007408E">
          <w:rPr>
            <w:rStyle w:val="Hyperlink"/>
          </w:rPr>
          <w:t>]</w:t>
        </w:r>
      </w:hyperlink>
    </w:p>
    <w:p w:rsidR="0007408E" w:rsidRPr="006F4A0A" w:rsidP="004539F9" w14:paraId="011A6D54" w14:textId="77777777">
      <w:pPr>
        <w:numPr>
          <w:ilvl w:val="0"/>
          <w:numId w:val="8"/>
        </w:numPr>
        <w:rPr>
          <w:rStyle w:val="Hyperlink"/>
        </w:rPr>
      </w:pPr>
      <w:r>
        <w:fldChar w:fldCharType="begin"/>
      </w:r>
      <w:r>
        <w:instrText xml:space="preserve"> HYPERLINK "https://www.govinfo.gov/content/pkg/USCODE-2017-title8/html/USCODE-2017-title8-chap12.htm" </w:instrText>
      </w:r>
      <w:r>
        <w:fldChar w:fldCharType="separate"/>
      </w:r>
      <w:r w:rsidRPr="006F4A0A">
        <w:rPr>
          <w:rStyle w:val="Hyperlink"/>
        </w:rPr>
        <w:t>Immigration and Nationality Act § 317 [8 U.S.C. § 1428]</w:t>
      </w:r>
    </w:p>
    <w:p w:rsidR="005D31B5" w:rsidP="00A6726C" w14:paraId="6DE0E65C" w14:textId="77777777">
      <w:r>
        <w:fldChar w:fldCharType="end"/>
      </w:r>
    </w:p>
    <w:p w:rsidR="00757CE4" w:rsidP="008B0ADF" w14:paraId="67F25620" w14:textId="77777777">
      <w:pPr>
        <w:numPr>
          <w:ilvl w:val="0"/>
          <w:numId w:val="8"/>
        </w:numPr>
      </w:pPr>
      <w:hyperlink r:id="rId10" w:history="1">
        <w:r w:rsidRPr="008B0ADF">
          <w:rPr>
            <w:rStyle w:val="Hyperlink"/>
          </w:rPr>
          <w:t xml:space="preserve">22 </w:t>
        </w:r>
        <w:r w:rsidR="000010E7">
          <w:rPr>
            <w:rStyle w:val="Hyperlink"/>
          </w:rPr>
          <w:t>CFR</w:t>
        </w:r>
        <w:r w:rsidRPr="008B0ADF">
          <w:rPr>
            <w:rStyle w:val="Hyperlink"/>
          </w:rPr>
          <w:t xml:space="preserve"> </w:t>
        </w:r>
        <w:r w:rsidRPr="008B0ADF">
          <w:rPr>
            <w:rStyle w:val="Hyperlink"/>
          </w:rPr>
          <w:t>4</w:t>
        </w:r>
        <w:r w:rsidRPr="008B0ADF">
          <w:rPr>
            <w:rStyle w:val="Hyperlink"/>
          </w:rPr>
          <w:t>2</w:t>
        </w:r>
        <w:r w:rsidRPr="008B0ADF">
          <w:rPr>
            <w:rStyle w:val="Hyperlink"/>
          </w:rPr>
          <w:t>.22</w:t>
        </w:r>
      </w:hyperlink>
    </w:p>
    <w:p w:rsidR="00757CE4" w:rsidRPr="0087300C" w:rsidP="0077210C" w14:paraId="56DEF4FF" w14:textId="77777777">
      <w:pPr>
        <w:ind w:left="720"/>
      </w:pPr>
    </w:p>
    <w:p w:rsidR="005D31B5" w:rsidRPr="005D31B5" w:rsidP="005D31B5" w14:paraId="4269BFA4" w14:textId="77777777">
      <w:pPr>
        <w:rPr>
          <w:b/>
          <w:bCs/>
          <w:sz w:val="32"/>
          <w:szCs w:val="32"/>
        </w:rPr>
      </w:pPr>
    </w:p>
    <w:p w:rsidR="00FD5644" w:rsidRPr="00CF6006" w:rsidP="00FD5644" w14:paraId="6DE9CAB8" w14:textId="77777777">
      <w:pPr>
        <w:ind w:left="720" w:hanging="360"/>
        <w:rPr>
          <w:b/>
        </w:rPr>
      </w:pPr>
    </w:p>
    <w:sectPr w:rsidSect="00FD5644">
      <w:headerReference w:type="default" r:id="rId11"/>
      <w:footerReference w:type="defaul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47D1" w14:paraId="6F49505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2F94" w14:paraId="630F63CC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1A7E6C"/>
    <w:multiLevelType w:val="hybridMultilevel"/>
    <w:tmpl w:val="2660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A95F0F"/>
    <w:multiLevelType w:val="hybridMultilevel"/>
    <w:tmpl w:val="086C5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08346">
    <w:abstractNumId w:val="7"/>
  </w:num>
  <w:num w:numId="2" w16cid:durableId="414743240">
    <w:abstractNumId w:val="1"/>
  </w:num>
  <w:num w:numId="3" w16cid:durableId="320042197">
    <w:abstractNumId w:val="5"/>
  </w:num>
  <w:num w:numId="4" w16cid:durableId="1589921821">
    <w:abstractNumId w:val="2"/>
  </w:num>
  <w:num w:numId="5" w16cid:durableId="1144852255">
    <w:abstractNumId w:val="4"/>
  </w:num>
  <w:num w:numId="6" w16cid:durableId="1214078992">
    <w:abstractNumId w:val="0"/>
  </w:num>
  <w:num w:numId="7" w16cid:durableId="484246922">
    <w:abstractNumId w:val="6"/>
  </w:num>
  <w:num w:numId="8" w16cid:durableId="1083378168">
    <w:abstractNumId w:val="3"/>
  </w:num>
  <w:num w:numId="9" w16cid:durableId="574357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4"/>
    <w:rsid w:val="000010E7"/>
    <w:rsid w:val="00030361"/>
    <w:rsid w:val="000406EC"/>
    <w:rsid w:val="0007408E"/>
    <w:rsid w:val="000C039E"/>
    <w:rsid w:val="000D38DA"/>
    <w:rsid w:val="000F13E5"/>
    <w:rsid w:val="000F21EA"/>
    <w:rsid w:val="00181A8C"/>
    <w:rsid w:val="001A4510"/>
    <w:rsid w:val="001B0CF4"/>
    <w:rsid w:val="001D47D1"/>
    <w:rsid w:val="00221391"/>
    <w:rsid w:val="002776FE"/>
    <w:rsid w:val="002911FF"/>
    <w:rsid w:val="002929F8"/>
    <w:rsid w:val="0030198F"/>
    <w:rsid w:val="003203FD"/>
    <w:rsid w:val="00332607"/>
    <w:rsid w:val="003369CF"/>
    <w:rsid w:val="00351389"/>
    <w:rsid w:val="00387ABC"/>
    <w:rsid w:val="003A0E19"/>
    <w:rsid w:val="004539F9"/>
    <w:rsid w:val="00480B72"/>
    <w:rsid w:val="004905CE"/>
    <w:rsid w:val="004C4CAB"/>
    <w:rsid w:val="004C6769"/>
    <w:rsid w:val="00500FD7"/>
    <w:rsid w:val="00502C10"/>
    <w:rsid w:val="00537E19"/>
    <w:rsid w:val="005976BA"/>
    <w:rsid w:val="005D31B5"/>
    <w:rsid w:val="006007FF"/>
    <w:rsid w:val="00675434"/>
    <w:rsid w:val="006F4A0A"/>
    <w:rsid w:val="006F4F20"/>
    <w:rsid w:val="007039CC"/>
    <w:rsid w:val="0071761B"/>
    <w:rsid w:val="00757CE4"/>
    <w:rsid w:val="0077210C"/>
    <w:rsid w:val="00794036"/>
    <w:rsid w:val="0079467E"/>
    <w:rsid w:val="007A46A3"/>
    <w:rsid w:val="007A69F5"/>
    <w:rsid w:val="0087300C"/>
    <w:rsid w:val="008A4E51"/>
    <w:rsid w:val="008B0ADF"/>
    <w:rsid w:val="008E2F94"/>
    <w:rsid w:val="008F4CDF"/>
    <w:rsid w:val="009306A3"/>
    <w:rsid w:val="0093078D"/>
    <w:rsid w:val="009321D6"/>
    <w:rsid w:val="009A6558"/>
    <w:rsid w:val="009B4077"/>
    <w:rsid w:val="009B7BBF"/>
    <w:rsid w:val="009D12FE"/>
    <w:rsid w:val="009E2B0D"/>
    <w:rsid w:val="00A41E28"/>
    <w:rsid w:val="00A577CB"/>
    <w:rsid w:val="00A6726C"/>
    <w:rsid w:val="00A87A8B"/>
    <w:rsid w:val="00BB17B7"/>
    <w:rsid w:val="00BD5CE9"/>
    <w:rsid w:val="00BE1FE9"/>
    <w:rsid w:val="00BF07B9"/>
    <w:rsid w:val="00C11CBF"/>
    <w:rsid w:val="00C22993"/>
    <w:rsid w:val="00C97B12"/>
    <w:rsid w:val="00CB771B"/>
    <w:rsid w:val="00CF6006"/>
    <w:rsid w:val="00D6038D"/>
    <w:rsid w:val="00D86F8E"/>
    <w:rsid w:val="00DC0E9F"/>
    <w:rsid w:val="00DC704F"/>
    <w:rsid w:val="00E0115E"/>
    <w:rsid w:val="00E8027B"/>
    <w:rsid w:val="00EB13DF"/>
    <w:rsid w:val="00EB741E"/>
    <w:rsid w:val="00EC4BB6"/>
    <w:rsid w:val="00F26039"/>
    <w:rsid w:val="00F6191C"/>
    <w:rsid w:val="00F80BB8"/>
    <w:rsid w:val="00F95AD8"/>
    <w:rsid w:val="00FA0E8A"/>
    <w:rsid w:val="00FB1CCD"/>
    <w:rsid w:val="00FD479A"/>
    <w:rsid w:val="00FD5644"/>
    <w:rsid w:val="00FE72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2E11BE"/>
  <w15:chartTrackingRefBased/>
  <w15:docId w15:val="{524A8392-9FB3-46B8-874C-60FC3491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B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B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BBF"/>
  </w:style>
  <w:style w:type="paragraph" w:styleId="CommentSubject">
    <w:name w:val="annotation subject"/>
    <w:basedOn w:val="CommentText"/>
    <w:next w:val="CommentText"/>
    <w:link w:val="CommentSubjectChar"/>
    <w:rsid w:val="009B7BBF"/>
    <w:rPr>
      <w:b/>
      <w:bCs/>
    </w:rPr>
  </w:style>
  <w:style w:type="character" w:customStyle="1" w:styleId="CommentSubjectChar">
    <w:name w:val="Comment Subject Char"/>
    <w:link w:val="CommentSubject"/>
    <w:rsid w:val="009B7BBF"/>
    <w:rPr>
      <w:b/>
      <w:bCs/>
    </w:rPr>
  </w:style>
  <w:style w:type="paragraph" w:styleId="ListParagraph">
    <w:name w:val="List Paragraph"/>
    <w:basedOn w:val="Normal"/>
    <w:uiPriority w:val="34"/>
    <w:qFormat/>
    <w:rsid w:val="008B0ADF"/>
    <w:pPr>
      <w:ind w:left="720"/>
      <w:contextualSpacing/>
    </w:pPr>
  </w:style>
  <w:style w:type="paragraph" w:styleId="Revision">
    <w:name w:val="Revision"/>
    <w:hidden/>
    <w:uiPriority w:val="99"/>
    <w:semiHidden/>
    <w:rsid w:val="00C11C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CFR-2011-title22-vol1/pdf/CFR-2011-title22-vol1-sec42-22.pdf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ovinfo.gov/content/pkg/USCODE-2017-title8/html/USCODE-2017-title8-chap12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DB2E64F99AF45B3650BB7CD43D7CA" ma:contentTypeVersion="12" ma:contentTypeDescription="Create a new document." ma:contentTypeScope="" ma:versionID="b7defb2b3c06abbc7f74164196e49339">
  <xsd:schema xmlns:xsd="http://www.w3.org/2001/XMLSchema" xmlns:xs="http://www.w3.org/2001/XMLSchema" xmlns:p="http://schemas.microsoft.com/office/2006/metadata/properties" xmlns:ns2="c60a6009-aa1a-461d-a537-351556f0a008" xmlns:ns3="942c2daa-4c4d-48b8-b963-d8a89ba81ece" xmlns:ns4="4122b023-50f0-4a27-ad7c-51b7c9325289" targetNamespace="http://schemas.microsoft.com/office/2006/metadata/properties" ma:root="true" ma:fieldsID="2004b8bbd9697a5e80373d576a916c73" ns2:_="" ns3:_="" ns4:_="">
    <xsd:import namespace="c60a6009-aa1a-461d-a537-351556f0a008"/>
    <xsd:import namespace="942c2daa-4c4d-48b8-b963-d8a89ba81ece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c2daa-4c4d-48b8-b963-d8a89ba81ece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c2daa-4c4d-48b8-b963-d8a89ba81ece">
      <Terms xmlns="http://schemas.microsoft.com/office/infopath/2007/PartnerControls"/>
    </lcf76f155ced4ddcb4097134ff3c332f>
    <HideFromDelve xmlns="942c2daa-4c4d-48b8-b963-d8a89ba81ece">true</HideFromDelve>
    <TaxCatchAll xmlns="4122b023-50f0-4a27-ad7c-51b7c9325289"/>
  </documentManagement>
</p:properties>
</file>

<file path=customXml/itemProps1.xml><?xml version="1.0" encoding="utf-8"?>
<ds:datastoreItem xmlns:ds="http://schemas.openxmlformats.org/officeDocument/2006/customXml" ds:itemID="{85B61D39-7619-4D4B-A6EB-C8B002D2B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942c2daa-4c4d-48b8-b963-d8a89ba81ece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1C85A-77FD-4014-A38C-9E822E69D16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7E3679D-7F17-4CF2-BDBB-F6E460DE85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96A4B4-5761-4AF0-86EC-758D354B7966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3C338258-0406-441A-8BAF-6249B23484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Douglas, Chantal D</cp:lastModifiedBy>
  <cp:revision>2</cp:revision>
  <cp:lastPrinted>2005-05-02T22:48:00Z</cp:lastPrinted>
  <dcterms:created xsi:type="dcterms:W3CDTF">2023-02-13T16:27:00Z</dcterms:created>
  <dcterms:modified xsi:type="dcterms:W3CDTF">2023-02-13T16:27:00Z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1f88217d-1014-4fb3-99c0-6168fbb5fc59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2022-09-30T20:04:33Z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TaskerID">
    <vt:lpwstr>VO1082-19</vt:lpwstr>
  </property>
  <property fmtid="{D5CDD505-2E9C-101B-9397-08002B2CF9AE}" pid="10" name="TaskerStatus">
    <vt:lpwstr>Assigned</vt:lpwstr>
  </property>
  <property fmtid="{D5CDD505-2E9C-101B-9397-08002B2CF9AE}" pid="11" name="TaskerTitle">
    <vt:lpwstr>DS-117 30-Day PRA Package</vt:lpwstr>
  </property>
  <property fmtid="{D5CDD505-2E9C-101B-9397-08002B2CF9AE}" pid="12" name="_dlc_DocId">
    <vt:lpwstr>FRWFSZHP46NX-315035550-10</vt:lpwstr>
  </property>
  <property fmtid="{D5CDD505-2E9C-101B-9397-08002B2CF9AE}" pid="13" name="_dlc_DocIdItemGuid">
    <vt:lpwstr>4527ed2e-f107-4e13-bf55-ba481486202b</vt:lpwstr>
  </property>
  <property fmtid="{D5CDD505-2E9C-101B-9397-08002B2CF9AE}" pid="14" name="_dlc_DocIdUrl">
    <vt:lpwstr>https://usdos.sharepoint.com/sites/CA-Clearance/_layouts/15/DocIdRedir.aspx?ID=FRWFSZHP46NX-315035550-10, FRWFSZHP46NX-315035550-10</vt:lpwstr>
  </property>
</Properties>
</file>